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330D6292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7C45ED">
        <w:t>13</w:t>
      </w:r>
      <w:r w:rsidR="000E0B06">
        <w:t>.0</w:t>
      </w:r>
      <w:r w:rsidR="00006C24">
        <w:t>1</w:t>
      </w:r>
      <w:r w:rsidR="000E0B06">
        <w:t>.202</w:t>
      </w:r>
      <w:r w:rsidR="00006C24">
        <w:t>3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4D015EC4" w:rsidR="00223BB4" w:rsidRPr="00313C58" w:rsidRDefault="00223BB4" w:rsidP="00223BB4">
      <w:pPr>
        <w:ind w:left="284" w:hanging="284"/>
        <w:rPr>
          <w:b/>
          <w:bCs/>
          <w:szCs w:val="24"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Pr="00313C58">
        <w:rPr>
          <w:rFonts w:eastAsia="Calibri"/>
          <w:szCs w:val="24"/>
        </w:rPr>
        <w:t>Aparat Cisco</w:t>
      </w:r>
      <w:r w:rsidR="00DB2698"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 w:rsidR="00DB2698"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 w:rsidR="00DB2698"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 w:rsidR="00DB2698"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 w:rsidR="00DB2698">
        <w:rPr>
          <w:rFonts w:eastAsia="Calibri"/>
          <w:szCs w:val="24"/>
        </w:rPr>
        <w:t>A-FLEX-NUPL-A i serwisu partnerskiego CON-PSRT-</w:t>
      </w:r>
      <w:r w:rsidR="00006C24">
        <w:rPr>
          <w:rFonts w:eastAsia="Calibri"/>
          <w:szCs w:val="24"/>
        </w:rPr>
        <w:t>P7NK92N9</w:t>
      </w:r>
      <w:r w:rsidR="00DB2698">
        <w:rPr>
          <w:rFonts w:eastAsia="Calibri"/>
          <w:szCs w:val="24"/>
        </w:rPr>
        <w:t xml:space="preserve"> na okres 36 miesięcy - </w:t>
      </w:r>
      <w:r w:rsidR="00827374">
        <w:rPr>
          <w:rFonts w:eastAsia="Calibri"/>
          <w:szCs w:val="24"/>
        </w:rPr>
        <w:t>8</w:t>
      </w:r>
      <w:r w:rsidR="00DB2698">
        <w:rPr>
          <w:rFonts w:eastAsia="Calibri"/>
          <w:szCs w:val="24"/>
        </w:rPr>
        <w:t xml:space="preserve"> szt.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26D89488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podstawą wystawienia faktury będzie dostarczony przez Wykonawcę i zaakceptowany (podpisany) przez Zamawiającego protokół odbioru sprzętu zawierający: numery seryjne sprzętu, potwierdzenie wykupienia 3 letnie</w:t>
      </w:r>
      <w:r w:rsidR="00DB2698">
        <w:t>go</w:t>
      </w:r>
      <w:r>
        <w:t xml:space="preserve"> </w:t>
      </w:r>
      <w:r w:rsidR="00DB2698">
        <w:t>serwisu 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C4036EF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IP CP-7821-K9.</w:t>
      </w:r>
    </w:p>
    <w:p w14:paraId="16881472" w14:textId="6B1E92AC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aparatu IP CP-7821-K9.</w:t>
      </w:r>
    </w:p>
    <w:p w14:paraId="6677C597" w14:textId="4808244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Pr="00A11FB7">
        <w:t xml:space="preserve">Do </w:t>
      </w:r>
      <w:r w:rsidR="00E061C8">
        <w:t>14</w:t>
      </w:r>
      <w:r w:rsidRPr="00A11FB7">
        <w:t xml:space="preserve"> dni kalendarzowych od daty otrzymania zlecenia.</w:t>
      </w:r>
    </w:p>
    <w:p w14:paraId="1BE429D1" w14:textId="38D7A175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3 lat,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50AA2DB9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Zamawiający zastrzega możliwość zwiększenia ilości zamawianych aparatów o 1 -2 szt. w przypadku wystarczających środków finansowych.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CEE070E" w:rsidR="001C1674" w:rsidRPr="007C45ED" w:rsidRDefault="001C1674" w:rsidP="001C1674">
      <w:pPr>
        <w:ind w:left="284" w:hanging="142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 czy posiada od Cisco uprawnienie do serwisów partnerskich)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171C6EE9" w14:textId="32919321" w:rsidR="00103D0C" w:rsidRPr="00CA2477" w:rsidRDefault="001C1674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</w:p>
    <w:p w14:paraId="756E607C" w14:textId="218F7230" w:rsidR="001C1674" w:rsidRPr="00CA2477" w:rsidRDefault="001C1674" w:rsidP="00CA2477">
      <w:pPr>
        <w:ind w:left="284" w:hanging="284"/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7C45E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103D0C"/>
    <w:rsid w:val="00140348"/>
    <w:rsid w:val="001C1674"/>
    <w:rsid w:val="00223BB4"/>
    <w:rsid w:val="00257635"/>
    <w:rsid w:val="003512D9"/>
    <w:rsid w:val="00715CA8"/>
    <w:rsid w:val="007C45ED"/>
    <w:rsid w:val="00827374"/>
    <w:rsid w:val="008378D8"/>
    <w:rsid w:val="008F56A0"/>
    <w:rsid w:val="00AD728C"/>
    <w:rsid w:val="00CA2477"/>
    <w:rsid w:val="00DB2698"/>
    <w:rsid w:val="00E061C8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2023-01-13T10:54:00Z</dcterms:created>
  <dcterms:modified xsi:type="dcterms:W3CDTF">2023-01-13T10:54:00Z</dcterms:modified>
</cp:coreProperties>
</file>