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45" w:rsidRPr="001540DD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bookmarkStart w:id="0" w:name="_Hlk124329194"/>
      <w:r w:rsidRPr="001540DD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F4449" w:rsidRPr="001540DD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316945" w:rsidRPr="001540DD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D5718B">
        <w:rPr>
          <w:rFonts w:ascii="Arial" w:eastAsia="Times New Roman" w:hAnsi="Arial" w:cs="Arial"/>
          <w:b/>
          <w:sz w:val="20"/>
          <w:szCs w:val="20"/>
        </w:rPr>
        <w:t xml:space="preserve">SWZ </w:t>
      </w:r>
      <w:r w:rsidR="00D5718B" w:rsidRPr="00D5718B">
        <w:rPr>
          <w:rFonts w:ascii="Arial" w:eastAsia="Times New Roman" w:hAnsi="Arial" w:cs="Arial"/>
          <w:b/>
          <w:color w:val="FF0000"/>
          <w:sz w:val="20"/>
          <w:szCs w:val="20"/>
        </w:rPr>
        <w:t xml:space="preserve">po zmianie SWZ z dnia </w:t>
      </w:r>
      <w:r w:rsidR="00AA4B06">
        <w:rPr>
          <w:rFonts w:ascii="Arial" w:eastAsia="Times New Roman" w:hAnsi="Arial" w:cs="Arial"/>
          <w:b/>
          <w:color w:val="FF0000"/>
          <w:sz w:val="20"/>
          <w:szCs w:val="20"/>
        </w:rPr>
        <w:t>18</w:t>
      </w:r>
      <w:r w:rsidR="00D5718B" w:rsidRPr="00D5718B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stycznia 2024 r. 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789"/>
      </w:tblGrid>
      <w:tr w:rsidR="00316945" w:rsidRPr="001540DD" w:rsidTr="00495EE9">
        <w:tc>
          <w:tcPr>
            <w:tcW w:w="3528" w:type="dxa"/>
          </w:tcPr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:rsidR="00316945" w:rsidRPr="001540DD" w:rsidRDefault="00495EE9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</w:t>
            </w:r>
            <w:r w:rsidR="00316945" w:rsidRPr="001540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Wykonawcy</w:t>
            </w:r>
          </w:p>
        </w:tc>
        <w:tc>
          <w:tcPr>
            <w:tcW w:w="10789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OFERTA</w:t>
            </w:r>
          </w:p>
        </w:tc>
      </w:tr>
      <w:tr w:rsidR="00316945" w:rsidRPr="001540DD" w:rsidTr="00495EE9"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316945" w:rsidRPr="00D5718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316945" w:rsidRPr="00D5718B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Nrtel. ……………………………………….</w:t>
            </w:r>
          </w:p>
          <w:p w:rsidR="00316945" w:rsidRPr="00D5718B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Nrfaxu: …………………………………….</w:t>
            </w:r>
          </w:p>
          <w:p w:rsidR="00316945" w:rsidRPr="00D5718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NIP: …………………………………………..</w:t>
            </w:r>
          </w:p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9" w:type="dxa"/>
            <w:tcBorders>
              <w:left w:val="nil"/>
              <w:bottom w:val="nil"/>
              <w:right w:val="nil"/>
            </w:tcBorders>
            <w:vAlign w:val="center"/>
          </w:tcPr>
          <w:p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7F41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Gmina Stargard </w:t>
            </w:r>
          </w:p>
          <w:p w:rsidR="001A7F41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Rynek Staromiejski 5 </w:t>
            </w:r>
          </w:p>
          <w:p w:rsidR="00316945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73-110 Stargard </w:t>
            </w:r>
          </w:p>
        </w:tc>
      </w:tr>
    </w:tbl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Nawiązując do ogłoszenia na:</w:t>
      </w:r>
    </w:p>
    <w:p w:rsidR="00B10FBE" w:rsidRPr="001540DD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749F0" w:rsidRPr="001540DD" w:rsidRDefault="00C749F0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A1469" w:rsidRPr="001540DD" w:rsidRDefault="00B745EE" w:rsidP="00C917D3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Hlk110336202"/>
      <w:r w:rsidRPr="001540DD">
        <w:rPr>
          <w:rFonts w:ascii="Arial" w:eastAsia="Times New Roman" w:hAnsi="Arial" w:cs="Arial"/>
          <w:b/>
          <w:bCs/>
          <w:sz w:val="20"/>
          <w:szCs w:val="20"/>
        </w:rPr>
        <w:t>„Obsługa eksploatacyjna i remontowa dróg na terenie gminy Stargard w 202</w:t>
      </w:r>
      <w:r w:rsidR="00C26AA4" w:rsidRPr="001540DD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1540DD">
        <w:rPr>
          <w:rFonts w:ascii="Arial" w:eastAsia="Times New Roman" w:hAnsi="Arial" w:cs="Arial"/>
          <w:b/>
          <w:bCs/>
          <w:sz w:val="20"/>
          <w:szCs w:val="20"/>
        </w:rPr>
        <w:t xml:space="preserve"> r.”</w:t>
      </w:r>
    </w:p>
    <w:bookmarkEnd w:id="1"/>
    <w:p w:rsidR="00400DF6" w:rsidRPr="001540DD" w:rsidRDefault="00400DF6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10FBE" w:rsidRPr="001540DD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działając w imieniu i na rzecz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316945" w:rsidRPr="001540DD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SKŁADAM </w:t>
      </w:r>
      <w:r w:rsidR="001D73AD" w:rsidRPr="001540DD">
        <w:rPr>
          <w:rFonts w:ascii="Arial" w:eastAsia="Times New Roman" w:hAnsi="Arial" w:cs="Arial"/>
          <w:sz w:val="20"/>
          <w:szCs w:val="20"/>
        </w:rPr>
        <w:t xml:space="preserve">ofertę </w:t>
      </w:r>
      <w:r w:rsidRPr="001540DD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:rsidR="00DC56FA" w:rsidRPr="001540DD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zapoznaliśmy się ze Specyfikacją Warunków Zamówienia i uznajemy się za związanych określonymi w niej postanowieniami i zasadami postępowania.</w:t>
      </w:r>
    </w:p>
    <w:p w:rsidR="004B6ED4" w:rsidRPr="001540DD" w:rsidRDefault="004B6ED4" w:rsidP="00D342F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2D0887" w:rsidRPr="001540DD" w:rsidRDefault="002D0887" w:rsidP="002D0887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0DD">
        <w:rPr>
          <w:rFonts w:ascii="Arial" w:eastAsia="Times New Roman" w:hAnsi="Arial" w:cs="Arial"/>
          <w:b/>
          <w:bCs/>
          <w:sz w:val="24"/>
          <w:szCs w:val="24"/>
        </w:rPr>
        <w:t>Część 1 Wykonanie remontów cząstkowych nawierzchni dróg gminnych o nawierzchni mineralno- bitumicznej.</w:t>
      </w:r>
    </w:p>
    <w:p w:rsidR="001540DD" w:rsidRPr="001540DD" w:rsidRDefault="001540DD" w:rsidP="00D342F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540DD" w:rsidRPr="001540DD" w:rsidRDefault="001540DD" w:rsidP="001540DD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13"/>
        <w:gridCol w:w="7965"/>
        <w:gridCol w:w="1215"/>
        <w:gridCol w:w="1260"/>
        <w:gridCol w:w="1260"/>
        <w:gridCol w:w="2160"/>
      </w:tblGrid>
      <w:tr w:rsidR="001540DD" w:rsidRPr="001540DD" w:rsidTr="001540DD">
        <w:trPr>
          <w:trHeight w:val="2165"/>
        </w:trPr>
        <w:tc>
          <w:tcPr>
            <w:tcW w:w="527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978" w:type="dxa"/>
            <w:gridSpan w:val="2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Opis robót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Szacowana ilość **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           (PLN brutto) *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Cena całkowita</w:t>
            </w: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(PLN brutto) *</w:t>
            </w: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(4 x 5)</w:t>
            </w:r>
          </w:p>
        </w:tc>
      </w:tr>
      <w:tr w:rsidR="001540DD" w:rsidRPr="001540DD" w:rsidTr="001540DD">
        <w:trPr>
          <w:trHeight w:val="385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1540DD" w:rsidRPr="001540DD" w:rsidTr="00074F26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Remonty cząstkowe</w:t>
            </w: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asfaltowej masą na gorąco o głębokości wyboju do 5 cm (łącznie z przygotowaniem nawierzchni do remontu, w tym cięcie lub frezowanie asfaltu).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8600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asfaltowej masą na gorąco  dodatek za dalsze 1 cm głębokości wyboju.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4800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masą na gorąco o głębokości wyboju do 5 cm.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masą na gorąco – </w:t>
            </w:r>
            <w:r w:rsidRPr="001540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dodatek za dalsze 1 cm głębokości wyboju 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Wykonanie profilu nawierzchni asfaltowej rozściełaczem.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Zalewanie szczeliny podłużnej i poprzecznej w naw. asfaltowej skrapianie emulsją i grysami przy szer. Szczeliny do 5 cm, głębokości do 2 cm.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mb.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460071" w:rsidRDefault="00074F26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600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460071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600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Zalewanie szczeliny w nawierzchni asfaltowej dodatek do szerokości za 1 cm.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460071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600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mb.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460071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600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460071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460071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074F26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grysami i emulsją o głębokości wyboju do 5 cm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074F26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– spękania (rakowiny).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Cięcie asfaltu piłą mechaniczną (w tym wyznaczenie linii cięcia, oczyszczenie miejsca cięcia, wywóz materiałów z rozbiórki).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mieszanką mineralno – emulsyjną (grysami i emulsją asfaltową) o głębokości wyboju do 5 cm (łącznie z przygotowaniem nawierzchni do remontu)   </w:t>
            </w: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mieszanką mineralno – emulsyjną dodatek za dalsze 1 cm głębokości wyboju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masą na zimno o głębokości wyboju do 5 cm (łącznie z przygotowaniem nawierzchni do remontu) </w:t>
            </w: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masą na zimno dodatek za dalsze 1 cm głębokości wyboju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Frezowanie powierzchniowe nawierzchni bitumicznej o grubości do 5 cm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74F2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Oczyszczenie i skropienie nawierzchni bitumicznej emulsją asfaltową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Remonty nawierzchni asfaltowych</w:t>
            </w: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Powierzchniowe utrwalenie nawierzchni drogowych – mechaniczne oczyszczenie nawierzchni drogowych bitumicznych.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mechaniczne dywanika asfaltowego o grubości 5 cm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4B16AB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mechaniczne dywanika asfaltowego wraz ze wzmocnieniem geosiatką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Wyrównanie nawierzchni betonem asfaltowym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Oznakowanie poziome i pionowe</w:t>
            </w: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oznakowania poziomego, obejmujące trasowanie z malowaniem nowego oznakowania: linie segregacyjne, linie krawędziowe, przejścia dla pieszych w kolorze czarno - białym, wykonanie z zastosowaniem kulek odblaskowych, strzałki i inne symbole.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oznakowania poziomego, obejmujące trasowanie z malowaniem nowego oznakowania: przejścia dla pieszych w kolorze biało – czerwonym.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Odnowienie oznakowania - linie segregacyjne, linie krawędziowe, przejścia dla pieszych, strzałki i inne symbole.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Wskazanie punktów granicznych w drogach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Koszenie poboczy dróg- mechaniczne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Likwidacja istniejącego oznakowania poziomego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B16A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Dokręcenie tarczy znaku do słupka, stabilizacja przechylonego znaku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457"/>
        </w:trPr>
        <w:tc>
          <w:tcPr>
            <w:tcW w:w="10980" w:type="dxa"/>
            <w:gridSpan w:val="5"/>
            <w:shd w:val="clear" w:color="auto" w:fill="D9D9D9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R A Z E M: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4F26" w:rsidRPr="001540DD" w:rsidRDefault="00074F26" w:rsidP="00074F26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lastRenderedPageBreak/>
        <w:t>OFERUJĘ wykonanie zamówienia zgodnie z opisem przedmiotu zamówienia za łączną cenę brutto ……………………………………….. zł, (słownie:…………………………………………w tym podatek VAT według obowiązującej stawki 23 % zgodnie z poniższym zestawieniem</w:t>
      </w:r>
      <w:r w:rsidRPr="001540DD">
        <w:rPr>
          <w:rStyle w:val="Odwoanieprzypisudolnego"/>
          <w:rFonts w:ascii="Arial" w:eastAsia="Times New Roman" w:hAnsi="Arial"/>
          <w:b/>
          <w:sz w:val="20"/>
          <w:szCs w:val="20"/>
        </w:rPr>
        <w:footnoteReference w:id="2"/>
      </w:r>
      <w:r w:rsidRPr="001540DD">
        <w:rPr>
          <w:rFonts w:ascii="Arial" w:eastAsia="Times New Roman" w:hAnsi="Arial" w:cs="Arial"/>
          <w:b/>
          <w:sz w:val="20"/>
          <w:szCs w:val="20"/>
        </w:rPr>
        <w:t>:</w:t>
      </w:r>
    </w:p>
    <w:p w:rsidR="001540DD" w:rsidRPr="001540DD" w:rsidRDefault="001540DD" w:rsidP="001540DD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003D71" w:rsidRPr="001540DD" w:rsidRDefault="00003D71" w:rsidP="00003D7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t>DEKLARUJĘ/DEKLARUJEMY, że na wykonanie roboty budowlane udzielam/y …………………….</w:t>
      </w:r>
      <w:r w:rsidRPr="001540DD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3"/>
      </w:r>
      <w:r w:rsidRPr="001540DD">
        <w:rPr>
          <w:rFonts w:ascii="Arial" w:eastAsia="Times New Roman" w:hAnsi="Arial" w:cs="Arial"/>
          <w:b/>
          <w:sz w:val="20"/>
          <w:szCs w:val="20"/>
        </w:rPr>
        <w:t xml:space="preserve">miesięcznej gwarancji jakości. </w:t>
      </w:r>
    </w:p>
    <w:p w:rsidR="00B4680B" w:rsidRPr="001540DD" w:rsidRDefault="00B4680B" w:rsidP="00B4680B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29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9"/>
        <w:gridCol w:w="3260"/>
      </w:tblGrid>
      <w:tr w:rsidR="003C517D" w:rsidRPr="001540DD" w:rsidTr="005C16CC">
        <w:tc>
          <w:tcPr>
            <w:tcW w:w="9659" w:type="dxa"/>
            <w:vAlign w:val="center"/>
            <w:hideMark/>
          </w:tcPr>
          <w:p w:rsidR="003C517D" w:rsidRPr="001540DD" w:rsidRDefault="003C517D" w:rsidP="003C517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Dyspozycyjność – czas wykonania robót awaryjnych od momentu zgłoszenia</w:t>
            </w:r>
            <w:r w:rsidR="008B2702" w:rsidRPr="001540DD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3260" w:type="dxa"/>
            <w:vAlign w:val="center"/>
            <w:hideMark/>
          </w:tcPr>
          <w:p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Zaznaczyć jedno z pól:</w:t>
            </w:r>
          </w:p>
        </w:tc>
      </w:tr>
      <w:tr w:rsidR="003C517D" w:rsidRPr="001540DD" w:rsidTr="005C16CC">
        <w:trPr>
          <w:trHeight w:val="586"/>
        </w:trPr>
        <w:tc>
          <w:tcPr>
            <w:tcW w:w="9659" w:type="dxa"/>
            <w:vAlign w:val="center"/>
            <w:hideMark/>
          </w:tcPr>
          <w:p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24 godzin od zgłoszenia</w:t>
            </w:r>
          </w:p>
        </w:tc>
        <w:tc>
          <w:tcPr>
            <w:tcW w:w="3260" w:type="dxa"/>
            <w:vAlign w:val="center"/>
            <w:hideMark/>
          </w:tcPr>
          <w:p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7D" w:rsidRPr="001540DD" w:rsidTr="005C16CC">
        <w:trPr>
          <w:trHeight w:val="524"/>
        </w:trPr>
        <w:tc>
          <w:tcPr>
            <w:tcW w:w="9659" w:type="dxa"/>
            <w:vAlign w:val="center"/>
            <w:hideMark/>
          </w:tcPr>
          <w:p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48 godzin od zgłoszenia</w:t>
            </w:r>
          </w:p>
        </w:tc>
        <w:tc>
          <w:tcPr>
            <w:tcW w:w="3260" w:type="dxa"/>
            <w:vAlign w:val="center"/>
            <w:hideMark/>
          </w:tcPr>
          <w:p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7D" w:rsidRPr="001540DD" w:rsidTr="005C16CC">
        <w:trPr>
          <w:trHeight w:val="531"/>
        </w:trPr>
        <w:tc>
          <w:tcPr>
            <w:tcW w:w="9659" w:type="dxa"/>
            <w:vAlign w:val="center"/>
            <w:hideMark/>
          </w:tcPr>
          <w:p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72 godzin od zgłoszenia</w:t>
            </w:r>
          </w:p>
        </w:tc>
        <w:tc>
          <w:tcPr>
            <w:tcW w:w="3260" w:type="dxa"/>
            <w:vAlign w:val="center"/>
            <w:hideMark/>
          </w:tcPr>
          <w:p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887" w:rsidRDefault="002D0887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60071" w:rsidRPr="001540DD" w:rsidRDefault="00460071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1540DD" w:rsidRPr="001540DD" w:rsidRDefault="001540DD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2D0887" w:rsidRPr="001540DD" w:rsidRDefault="002D0887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0DD">
        <w:rPr>
          <w:rFonts w:ascii="Arial" w:eastAsia="Times New Roman" w:hAnsi="Arial" w:cs="Arial"/>
          <w:b/>
          <w:bCs/>
          <w:sz w:val="24"/>
          <w:szCs w:val="24"/>
        </w:rPr>
        <w:t>Część 2 Obsługa remontowa i eksploatacyjna dróg gminnych w zakresie dróg gruntowych, chodników, krawężników.</w:t>
      </w:r>
    </w:p>
    <w:p w:rsidR="002D0887" w:rsidRPr="001540DD" w:rsidRDefault="002D0887" w:rsidP="002D0887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540DD" w:rsidRPr="001540DD" w:rsidRDefault="001540DD" w:rsidP="001540DD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540DD" w:rsidRPr="001540DD" w:rsidRDefault="001540DD" w:rsidP="001540DD">
      <w:pPr>
        <w:pStyle w:val="Akapitzlist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1"/>
        <w:gridCol w:w="8233"/>
        <w:gridCol w:w="1254"/>
        <w:gridCol w:w="1125"/>
        <w:gridCol w:w="10"/>
        <w:gridCol w:w="1980"/>
        <w:gridCol w:w="1620"/>
      </w:tblGrid>
      <w:tr w:rsidR="001540DD" w:rsidRPr="001540DD" w:rsidTr="00074F26">
        <w:trPr>
          <w:trHeight w:val="1040"/>
        </w:trPr>
        <w:tc>
          <w:tcPr>
            <w:tcW w:w="707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Szacowana ilość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ind w:right="-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cena jednostkowa            (PLN brutto) 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cena całkowita</w:t>
            </w:r>
          </w:p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(PLN brutto) *</w:t>
            </w:r>
          </w:p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(4 x 5)</w:t>
            </w:r>
          </w:p>
        </w:tc>
      </w:tr>
      <w:tr w:rsidR="001540DD" w:rsidRPr="001540DD" w:rsidTr="00074F26">
        <w:trPr>
          <w:trHeight w:val="385"/>
        </w:trPr>
        <w:tc>
          <w:tcPr>
            <w:tcW w:w="707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ind w:right="-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Pobocza gruntowe</w:t>
            </w: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Naprawa poboczy gruntowych –  mechaniczne ścięcie zawyżonych poboczy z odwiezieniem gruntu (w tym transport)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FFFFFF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Chodniki</w:t>
            </w: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chodnika, peronika lub wnętrza wiaty z płyt betonowych 35x35x5 na podsypce piaskowej – w tym rozbiórka istniejącego chodnika i przycięcie płytek chodnikowych piłą mechaniczną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chodnika, peronika lub wnętrza wiaty z płyt betonowych 50x50x7 na podsypce piaskowej – w tym rozbiórka istniejącego chodnika i przycięcie płytek chodnikowych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chodnika, peronika lub wnętrza wiaty z kostki  betonowej Pol-bruk gr. 6 cm na podsypce cementowo-piaskowej – w tym rozbiórka istniejącego chodnika i przycięcie kostki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chodnika, peronika lub wnętrza wiaty z kostki  betonowej Pol-bruk gr. 8 cm na podsypce cementowo-piaskowej – w tym rozbiórka istniejącego chodnika i przycięcie kostki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chodnika, peronika lub wnętrza wiaty z płyt betonowych 35x35x5 na podsypce cementowo-piaskowej (w tym wykonanie koryta z wywiezieniem gruntu na odl.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chodnika, peronika lub wnętrza wiaty z płyt betonowych 50x50x7 na podsypce cementowo-piaskowej (w tym wykonanie koryta z wywiezieniem gruntu na odl.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chodnika, peronika lub wnętrza wiaty  z kostki  betonowej Pol-bruk gr. 6 cm na podsypce cementowo-piaskowej (w tym wykonanie koryta z wywiezieniem gruntu na odległość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chodnika, peronika lub wnętrza wiaty  z kostki  betonowej Pol-bruk gr. 8 cm na podsypce cementowo-piaskowej (w tym wykonanie koryta z wywiezieniem gruntu na odległość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nowego chodnika z kostki betonowej Pol-bruk gr. 8cm. na podsypce cem-piask /rob.ziemne. piasek/ (z transportem)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Ułożenie, wymiana chodników z materiałów Zamawiającego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ubytków w betonie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Krawężniki</w:t>
            </w: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krawężnika drogowego (w tym roboty ziemne, transport i utylizacja).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Rozbiórka obrzeża chodnikowego (w tym roboty ziemne, transport i utylizacja).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krawężnika drogowego (obniżenie, podwyższenie, w tym roboty ziemne).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obrzeża chodnikowego (obniżenie, podwyższenie, w tym roboty ziemne).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15x30 na ławie betonowej (w tym roboty ziemne i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15x30 na ławie betonowej z oporem (w tym roboty ziemne i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20x35 z równoczesnym wykonaniem ławy betonowej z oporem (wykonanie rowka, ławy z oporem, szalowanie, ustawienie krawężnika, spoinowanie,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obrzeża chodnikowego (wykonanie rowka, podsypki piaskowej, ustawienie obrzeża, spoinowanie,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Nawierzchnie różne</w:t>
            </w: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z płyt betonowych JOMB (łącznie z kompleksowym przygotowaniem nawierzchni do remontu, m.in. rozebranie uszkodzonych miejsc, oczyszczenie i posegregowanie, uzupełnienie podsypki, ułożenie płyt, spoinowanie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brukowcowych (łącznie z kompleksowym przygotowaniem nawierzchni do remontu, m.in. rozebranie uszkodzonych nawierzchni, oczyszczenie i posortowanie brukowca, uzupełnienie podsypki, ułożenie nawierzchni, zaklinowanie spoin, zasypanie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Wykonanie nawierzchni z płyt betonowych 1,5 x 3,0 m z warstwą odsączająca z piasku ( w tym profilowanie, wykonanie koryta, zagęszczenie, ułożenie płyt, spoinowanie piaskiem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innymi towarzyszącymi robotami oraz transportem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z płyt betonowych PDTP z 15 cm warstwą odsączającą z piasku</w:t>
            </w:r>
          </w:p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(w tym  profilowanie, wykonanie koryt, zagęszczanie spoinowanie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Wykonanie nawierzchni z  płyt betonowych staroużytecznych 1,5 x 3,0 m z warstwą odsączająca z piasku ( w tym profilowanie, wykonanie koryta, zagęszczenie, ułożenie płyt, spoinowanie piaskiem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innymi towarzyszącymi robotami oraz transportem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tłuczniowych lub z kruszywa polegający na uzupełnieniu ubytków w nawierzchni bez zagęszczenia wraz z innymi towarzyszącymi robotami oraz transportem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 z tłucznia lub z kruszywa 0-63,0 gr. do 15 cm warstwą z w-wą odsączającą z piasku, 10 cm  (w tym profilowanie, wykonanie, zagęszczanie wraz z innymi towarzyszącymi robotami oraz transportem). Zmiana grubości stanowi proporcjonalne zmniejszenie lub zwiększenie ceny.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 z tłucznia lub z kruszywa, z powierzonego materiału, do 15 cm warstwą  odsączającą z piasku, 10 cm  (w tym profilowanie, wykonanie, zagęszczanie wraz z innymi towarzyszącymi robotami oraz transportem do 1 km). Zmiana grubości stanowi proporcjonalne zmniejszenie lub zwiększenie ceny.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i ułożenie nawierzchni drogi z  brukowca ( kamienia) wraz z przygotowaniem podłoża oraz zasypaniem piaskiem i zagęszczeniem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z kostki kamiennej (łącznie z kompleksowym przygotowaniem nawierzchni do remontu, m.in. rozebranie uszkodzonych miejsc, oczyszczenie i segregowanie kostki, uzupełnienie podsypki, ułożenie kostki, spoinowanie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z płyt betonowych 1,50 x 3,00 m (łącznie z kompleksowym przygotowaniem nawierzchni do remontu, m.in. rozebranie uszkodzonych miejsc, oczyszczenie i segregowanie płyt, uzupełnienie podsypki, ułożenie płyt, spoinowanie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D5718B" w:rsidRDefault="001540DD" w:rsidP="00074F2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D5718B" w:rsidRDefault="001540DD" w:rsidP="00074F26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Wykonanie nawierzchni z płyt betonowych JOMB z 15 cm warstwą odsączającą z piasku</w:t>
            </w:r>
          </w:p>
          <w:p w:rsidR="001540DD" w:rsidRPr="00D5718B" w:rsidRDefault="001540DD" w:rsidP="00074F26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(w tym  wykonanie koryt, profilowanie, zagęszczanie spoinowanie piaskiem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D5718B" w:rsidRDefault="001540DD" w:rsidP="00074F2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</w:t>
            </w: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D5718B" w:rsidRDefault="001540DD" w:rsidP="00074F2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z płyt betonowych staroużytecznych JOMB z 15 cm warstwą odsączającą z piasku (w tym wykonanie koryt, profilowanie, zagęszczanie spoinowanie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 z kruszywa 0-31,5 gr. 10 cm warstwą z w-wą odsączającą z piasku, 10 cm  (w tym wykonani, profilowanie, zagęszczanie wraz z innymi towarzyszącymi robotami oraz transportem). Zmiana grubości stanowi proporcjonalne zmniejszenie lub zwiększenie ceny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żużlowej, uzupełnienie uszkodzonych miejsc żużlem paleniskowym z zagęszczaniem mechanicznym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żużlowej, polegający na profilowaniu, wypełnieniu ubytków i zagęszczaniu mechanicznym na całej powierzchni drogi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nawierzchni żużlowej z 10 cm warstwą odsączającą z piasku (mułek), 12 cm warstwą żużla (w tym wykonanie koryta, profilowanie, rozplantowanie, zagęszczanie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żużlowej bez warstwy odsączającej o grubości 12 cm (w tym wykonanie koryta, profilowanie, rozplantowanie, zagęszczanie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Dopłata lub odliczenie za każdy dalszy cm grubości warstwy żużla.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Profilowanie dróg gruntowych równiarką z mechanicznym zagęszczeniem.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Rozplanowanie – rozścielenie żużla, ziemi z wykopów lub ziemi urodzajnej 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 żużla, ziemi, odsiewu kamienia, gruzu i innych materiałów na odległość 5 km (w tym załadunek i rozładunek mechaniczny).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Dopłata za następny tkm transportu.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tkm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drogi o nawierzchni betonowej (kompleksowa usługa z wykonaniem poszczególnych warstw oraz transport)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drogi z kostki  betonowej Pol-bruk gr. 8 cm na podsypce cementowo-piaskowej (w tym wykonanie koryta z wywiezieniem gruntu na odległość 5 km, profilowanie zagęszczanie podsypki, spoinowanie, transport itp.)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Remonty różne</w:t>
            </w: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studzienki kanalizacyjnej, wodociągowej, kanalizacji deszczowej lub telekomunikacyjnej (przy uwzględnieniu wszystkich materiałów i robót towarzyszących)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kraty ściekowej (przy uwzględnieniu wszystkich materiałów i robót towarzyszących)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zaworu wodociągowego (przy uwzględnieniu wszystkich materiałów i robót towarzyszących).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ścieku odwadniającego z elementów betonowych 60x50x15 cm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Udrażnianie (czyszczenie) kanalizacji deszczowej w pasach dróg gminnych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Udrażnianie (czyszczenie) studzienek kanalizacji deszczowych w pasach dróg gminnych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rowu odwadniającego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Przełożenie obrzeży betonowych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przepustu pod zjazdami fi 400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przepustu pod zjazdami fi 500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brakujących pokryw betonowych studni rewizyjnych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brakujących pokryw żeliwnych studni rewizyjnych typu lekkiego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Remonty zabezpieczające</w:t>
            </w:r>
          </w:p>
        </w:tc>
      </w:tr>
      <w:tr w:rsidR="001540DD" w:rsidRPr="001540DD" w:rsidTr="00074F26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barier ochronnych (energochłonnych) stalowych jednostronnych </w:t>
            </w:r>
          </w:p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(w tym doły dla słupków, rozebranie nawierzchni, ustawienie słupków, betonowanie słupków, zamontowanie elementów barier oraz pozostałe niezbędne czynności).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2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poręczy (balustrad) zabezpieczających ruch pieszy na obiektach mostowych, przepustach.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44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Odnowienie farbą barier ochronnych, balustrad mostowych, wiat przystankowych itp. </w:t>
            </w:r>
          </w:p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(powierzchnia elementów mierzona w rozwinięciu).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215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Zabezpieczenie i oznakowanie powstałych uszkodzeń oraz wytyczenie objazdów dróg.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4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i ustawienie lustra drogowego U-18a fi 600.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Dodatek do ceny za każde 10 cm zwiększonej średnicy lustra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żużlem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kruszywem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frezem asfaltowym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i montaż progów zwalniających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Demontaż progów zwalniających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ścieku ulicznego z korytek betonowych na ławie betonowej z oporem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Demontaż wiat przystankowych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Wzmocnienie podłoża drogowego geowłókniną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Zakup i dostawa piasku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Usunięcie warstwy humusu za pomocą spycharki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Roboty ziemne wykonywane koparkami podsiębiernymi z transportem urobku do 5 km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Zagęszczenie gruntu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Koszenie poboczy dróg- mechaniczne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33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Wskazanie punktów granicznych w drogach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540DD" w:rsidRPr="001540DD" w:rsidRDefault="001540DD" w:rsidP="00074F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:rsidTr="00074F26">
        <w:trPr>
          <w:trHeight w:val="457"/>
        </w:trPr>
        <w:tc>
          <w:tcPr>
            <w:tcW w:w="11340" w:type="dxa"/>
            <w:gridSpan w:val="6"/>
            <w:shd w:val="clear" w:color="auto" w:fill="D9D9D9"/>
            <w:vAlign w:val="center"/>
          </w:tcPr>
          <w:p w:rsidR="001540DD" w:rsidRPr="001540DD" w:rsidRDefault="001540DD" w:rsidP="00074F26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R A Z E M: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540DD" w:rsidRPr="001540DD" w:rsidRDefault="001540DD" w:rsidP="00074F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:rsidR="001540DD" w:rsidRPr="001540DD" w:rsidRDefault="001540DD" w:rsidP="00074F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4F26" w:rsidRPr="00074F26" w:rsidRDefault="00074F26" w:rsidP="00074F26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074F26">
        <w:rPr>
          <w:rFonts w:ascii="Arial" w:eastAsia="Times New Roman" w:hAnsi="Arial" w:cs="Arial"/>
          <w:b/>
          <w:color w:val="FF0000"/>
          <w:sz w:val="20"/>
          <w:szCs w:val="20"/>
        </w:rPr>
        <w:t>OFERUJĘ wykonanie zamówienia zgodnie z opisem przedmiotu zamówienia za łączną cenę brutto ……………………………………….. zł, (słownie:…………………………………………w tym podatek VAT według obowiązującej stawki 23 % zgodnie z poniższym zestawieniem</w:t>
      </w:r>
      <w:r w:rsidRPr="00074F26">
        <w:rPr>
          <w:rStyle w:val="Odwoanieprzypisudolnego"/>
          <w:rFonts w:ascii="Arial" w:eastAsia="Times New Roman" w:hAnsi="Arial"/>
          <w:b/>
          <w:color w:val="FF0000"/>
          <w:sz w:val="20"/>
          <w:szCs w:val="20"/>
        </w:rPr>
        <w:footnoteReference w:id="5"/>
      </w:r>
      <w:r w:rsidRPr="00074F26">
        <w:rPr>
          <w:rFonts w:ascii="Arial" w:eastAsia="Times New Roman" w:hAnsi="Arial" w:cs="Arial"/>
          <w:b/>
          <w:color w:val="FF0000"/>
          <w:sz w:val="20"/>
          <w:szCs w:val="20"/>
        </w:rPr>
        <w:t>:</w:t>
      </w:r>
    </w:p>
    <w:p w:rsidR="001540DD" w:rsidRPr="001540DD" w:rsidRDefault="001540DD" w:rsidP="001540DD">
      <w:pPr>
        <w:pStyle w:val="Akapitzlist"/>
        <w:rPr>
          <w:rFonts w:ascii="Arial" w:eastAsia="Times New Roman" w:hAnsi="Arial" w:cs="Arial"/>
          <w:b/>
          <w:sz w:val="20"/>
          <w:szCs w:val="20"/>
        </w:rPr>
      </w:pPr>
    </w:p>
    <w:p w:rsidR="002D0887" w:rsidRPr="001540DD" w:rsidRDefault="002D0887" w:rsidP="002D088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t>DEKLARUJĘ/DEKLARUJEMY, że na wykonanie roboty budowlane udzielam/y …………………….</w:t>
      </w:r>
      <w:r w:rsidRPr="001540DD">
        <w:rPr>
          <w:rFonts w:ascii="Arial" w:eastAsia="Times New Roman" w:hAnsi="Arial" w:cs="Times New Roman"/>
          <w:b/>
          <w:sz w:val="20"/>
          <w:szCs w:val="20"/>
          <w:vertAlign w:val="superscript"/>
        </w:rPr>
        <w:footnoteReference w:id="6"/>
      </w:r>
      <w:r w:rsidRPr="001540DD">
        <w:rPr>
          <w:rFonts w:ascii="Arial" w:eastAsia="Times New Roman" w:hAnsi="Arial" w:cs="Arial"/>
          <w:b/>
          <w:sz w:val="20"/>
          <w:szCs w:val="20"/>
        </w:rPr>
        <w:t xml:space="preserve">miesięcznej gwarancji jakości. </w:t>
      </w:r>
    </w:p>
    <w:p w:rsidR="002D0887" w:rsidRPr="001540DD" w:rsidRDefault="002D0887" w:rsidP="002D088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29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9"/>
        <w:gridCol w:w="3260"/>
      </w:tblGrid>
      <w:tr w:rsidR="002D0887" w:rsidRPr="001540DD" w:rsidTr="00074F26">
        <w:tc>
          <w:tcPr>
            <w:tcW w:w="9659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Dyspozycyjność – czas wykonania robót awaryjnych od momentu zgłoszenia</w:t>
            </w:r>
            <w:r w:rsidRPr="001540DD">
              <w:rPr>
                <w:rStyle w:val="Odwoanieprzypisudolnego"/>
                <w:rFonts w:ascii="Arial" w:hAnsi="Arial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3260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Zaznaczyć jedno z pól:</w:t>
            </w:r>
          </w:p>
        </w:tc>
      </w:tr>
      <w:tr w:rsidR="002D0887" w:rsidRPr="001540DD" w:rsidTr="00074F26">
        <w:trPr>
          <w:trHeight w:val="586"/>
        </w:trPr>
        <w:tc>
          <w:tcPr>
            <w:tcW w:w="9659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24 godzin od zgłoszenia</w:t>
            </w:r>
          </w:p>
        </w:tc>
        <w:tc>
          <w:tcPr>
            <w:tcW w:w="3260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87" w:rsidRPr="001540DD" w:rsidTr="00074F26">
        <w:trPr>
          <w:trHeight w:val="524"/>
        </w:trPr>
        <w:tc>
          <w:tcPr>
            <w:tcW w:w="9659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48 godzin od zgłoszenia</w:t>
            </w:r>
          </w:p>
        </w:tc>
        <w:tc>
          <w:tcPr>
            <w:tcW w:w="3260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87" w:rsidRPr="001540DD" w:rsidTr="00074F26">
        <w:trPr>
          <w:trHeight w:val="531"/>
        </w:trPr>
        <w:tc>
          <w:tcPr>
            <w:tcW w:w="9659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72 godzin od zgłoszenia</w:t>
            </w:r>
          </w:p>
        </w:tc>
        <w:tc>
          <w:tcPr>
            <w:tcW w:w="3260" w:type="dxa"/>
            <w:vAlign w:val="center"/>
            <w:hideMark/>
          </w:tcPr>
          <w:p w:rsidR="002D0887" w:rsidRPr="001540DD" w:rsidRDefault="002D0887" w:rsidP="00074F2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887" w:rsidRPr="001540DD" w:rsidRDefault="002D0887" w:rsidP="002D088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0292" w:rsidRPr="001540DD" w:rsidRDefault="00600292" w:rsidP="00E13964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zgodnie z wymaganiami wsk</w:t>
      </w:r>
      <w:r w:rsidR="00374B7F" w:rsidRPr="001540DD">
        <w:rPr>
          <w:rFonts w:ascii="Arial" w:eastAsia="Times New Roman" w:hAnsi="Arial" w:cs="Arial"/>
          <w:sz w:val="20"/>
          <w:szCs w:val="20"/>
        </w:rPr>
        <w:t xml:space="preserve">azanymi w SWZ </w:t>
      </w:r>
      <w:r w:rsidRPr="001540DD">
        <w:rPr>
          <w:rFonts w:ascii="Arial" w:eastAsia="Times New Roman" w:hAnsi="Arial" w:cs="Arial"/>
          <w:sz w:val="20"/>
          <w:szCs w:val="20"/>
        </w:rPr>
        <w:t>do realizacji zamówienia przy czynnościach określonych w SWZ z</w:t>
      </w:r>
      <w:r w:rsidR="004D1C58" w:rsidRPr="001540DD">
        <w:rPr>
          <w:rFonts w:ascii="Arial" w:eastAsia="Times New Roman" w:hAnsi="Arial" w:cs="Arial"/>
          <w:sz w:val="20"/>
          <w:szCs w:val="20"/>
        </w:rPr>
        <w:t>ostaną z</w:t>
      </w:r>
      <w:r w:rsidRPr="001540DD">
        <w:rPr>
          <w:rFonts w:ascii="Arial" w:eastAsia="Times New Roman" w:hAnsi="Arial" w:cs="Arial"/>
          <w:sz w:val="20"/>
          <w:szCs w:val="20"/>
        </w:rPr>
        <w:t>aangaż</w:t>
      </w:r>
      <w:r w:rsidR="004D1C58" w:rsidRPr="001540DD">
        <w:rPr>
          <w:rFonts w:ascii="Arial" w:eastAsia="Times New Roman" w:hAnsi="Arial" w:cs="Arial"/>
          <w:sz w:val="20"/>
          <w:szCs w:val="20"/>
        </w:rPr>
        <w:t xml:space="preserve">owane </w:t>
      </w:r>
      <w:r w:rsidRPr="001540DD">
        <w:rPr>
          <w:rFonts w:ascii="Arial" w:eastAsia="Times New Roman" w:hAnsi="Arial" w:cs="Arial"/>
          <w:sz w:val="20"/>
          <w:szCs w:val="20"/>
        </w:rPr>
        <w:t xml:space="preserve">osoby zatrudnione na podstawie </w:t>
      </w:r>
      <w:r w:rsidR="003C6D6D" w:rsidRPr="001540DD">
        <w:rPr>
          <w:rFonts w:ascii="Arial" w:eastAsia="Times New Roman" w:hAnsi="Arial" w:cs="Arial"/>
          <w:sz w:val="20"/>
          <w:szCs w:val="20"/>
        </w:rPr>
        <w:t>stosunku pracy</w:t>
      </w:r>
      <w:r w:rsidRPr="001540DD">
        <w:rPr>
          <w:rFonts w:ascii="Arial" w:eastAsia="Times New Roman" w:hAnsi="Arial" w:cs="Arial"/>
          <w:sz w:val="20"/>
          <w:szCs w:val="20"/>
        </w:rPr>
        <w:t xml:space="preserve"> w rozumieniu przepisów ustawy z dnia 26 czerwca 1976 r. – Kodeks pracy.</w:t>
      </w:r>
    </w:p>
    <w:p w:rsidR="00B10FBE" w:rsidRPr="001540DD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</w:t>
      </w:r>
      <w:r w:rsidR="00316945" w:rsidRPr="001540DD">
        <w:rPr>
          <w:rFonts w:ascii="Arial" w:eastAsia="Times New Roman" w:hAnsi="Arial" w:cs="Arial"/>
          <w:sz w:val="20"/>
          <w:szCs w:val="20"/>
        </w:rPr>
        <w:t>, że sposób reprezentacji spółki / konsorcju</w:t>
      </w:r>
      <w:r w:rsidR="008E7F43" w:rsidRPr="001540DD">
        <w:rPr>
          <w:rFonts w:ascii="Arial" w:eastAsia="Times New Roman" w:hAnsi="Arial" w:cs="Arial"/>
          <w:sz w:val="20"/>
          <w:szCs w:val="20"/>
        </w:rPr>
        <w:t>m*</w:t>
      </w:r>
      <w:r w:rsidR="00316945" w:rsidRPr="001540DD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:rsidR="00316945" w:rsidRPr="001540DD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1540D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316945" w:rsidRPr="001540DD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:rsidR="00CD39AC" w:rsidRPr="001540DD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lastRenderedPageBreak/>
        <w:t>OŚWIADCZAM, że zapoznaliśmy się z</w:t>
      </w:r>
      <w:r w:rsidR="00EA33EE" w:rsidRPr="001540DD">
        <w:rPr>
          <w:rFonts w:ascii="Arial" w:eastAsia="Times New Roman" w:hAnsi="Arial" w:cs="Arial"/>
          <w:sz w:val="20"/>
          <w:szCs w:val="20"/>
        </w:rPr>
        <w:t>e wzorem umowy</w:t>
      </w:r>
      <w:r w:rsidRPr="001540DD">
        <w:rPr>
          <w:rFonts w:ascii="Arial" w:eastAsia="Times New Roman" w:hAnsi="Arial" w:cs="Arial"/>
          <w:sz w:val="20"/>
          <w:szCs w:val="20"/>
        </w:rPr>
        <w:t xml:space="preserve">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:rsidR="00CD39AC" w:rsidRPr="001540DD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hAnsi="Arial" w:cs="Arial"/>
          <w:sz w:val="20"/>
          <w:szCs w:val="20"/>
        </w:rPr>
        <w:t>Oświadczam(-y), że wypełniłem(-liśmy) obowiązki informacyjne przewidziane w art. 13 lub art. 14 RODO (patrz: Rozdział II ust. 4 SWZ)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1540DD">
        <w:rPr>
          <w:rStyle w:val="Odwoanieprzypisudolnego"/>
          <w:rFonts w:ascii="Arial" w:hAnsi="Arial" w:cs="Arial"/>
          <w:b/>
          <w:sz w:val="20"/>
          <w:szCs w:val="20"/>
        </w:rPr>
        <w:footnoteReference w:id="8"/>
      </w:r>
      <w:r w:rsidRPr="001540DD">
        <w:rPr>
          <w:rFonts w:ascii="Arial" w:hAnsi="Arial" w:cs="Arial"/>
          <w:sz w:val="20"/>
          <w:szCs w:val="20"/>
        </w:rPr>
        <w:t xml:space="preserve">. </w:t>
      </w:r>
    </w:p>
    <w:p w:rsidR="008332BA" w:rsidRPr="001540DD" w:rsidRDefault="001F4449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wybór oferty nie będzie prowadzić do powstania u zama</w:t>
      </w:r>
      <w:r w:rsidR="0039550C" w:rsidRPr="001540DD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:rsidR="008332BA" w:rsidRPr="001540DD" w:rsidRDefault="008332BA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OŚWIADCZAM/Y, że jesteśmy*:</w:t>
      </w:r>
    </w:p>
    <w:p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1) mikroprzedsiębiorstwem </w:t>
      </w:r>
    </w:p>
    <w:p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2) małym przedsiębiorstwem</w:t>
      </w:r>
    </w:p>
    <w:p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3) średnim przedsiębiorstwem  </w:t>
      </w:r>
    </w:p>
    <w:p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4) dużym przedsiębiorstwem</w:t>
      </w:r>
    </w:p>
    <w:p w:rsidR="0039550C" w:rsidRPr="001540DD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 w:rsidRPr="001540DD">
        <w:rPr>
          <w:rFonts w:ascii="Arial" w:eastAsia="Times New Roman" w:hAnsi="Arial" w:cs="Arial"/>
          <w:sz w:val="20"/>
          <w:szCs w:val="20"/>
        </w:rPr>
        <w:t>odzielnie</w:t>
      </w:r>
      <w:r w:rsidRPr="001540DD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:rsidR="0039550C" w:rsidRPr="001540DD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9550C" w:rsidRPr="001540DD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:rsidR="00316945" w:rsidRPr="001540DD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:rsidR="00587426" w:rsidRPr="001540DD" w:rsidRDefault="00587426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OŚWIADCZAM/Y, że informacje zawarte na stronach od …………….. do ……………. stanowią tajemnicę przedsiębiorstwa w rozumieniu ustawy z dnia 16 kwietnia 1993 r. o zwalczaniu nieuczciwej konkurencji (Dz. U. z 2022 r. poz. 1233) i nie mogą być udostępniane.</w:t>
      </w:r>
    </w:p>
    <w:p w:rsidR="00395405" w:rsidRPr="001540DD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:rsidR="007C173C" w:rsidRPr="001540DD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ZAŁĄCZNIKAMI do oferty są:</w:t>
      </w:r>
    </w:p>
    <w:p w:rsidR="00E70525" w:rsidRPr="001540DD" w:rsidRDefault="00E70525" w:rsidP="00444464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hAnsi="Arial" w:cs="Arial"/>
          <w:b/>
          <w:sz w:val="20"/>
          <w:szCs w:val="20"/>
        </w:rPr>
        <w:t>*przekreślić gdy nie dotyczy; wypełnić lub zmodyfikować jeśli dotyczy</w:t>
      </w:r>
    </w:p>
    <w:p w:rsidR="004A6B19" w:rsidRPr="001540DD" w:rsidRDefault="004A6B19" w:rsidP="007E66A3">
      <w:pPr>
        <w:tabs>
          <w:tab w:val="left" w:pos="1800"/>
        </w:tabs>
        <w:spacing w:before="120" w:after="0" w:line="240" w:lineRule="auto"/>
        <w:ind w:left="709"/>
        <w:jc w:val="right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…….……….........................................................</w:t>
      </w:r>
    </w:p>
    <w:p w:rsidR="001540DD" w:rsidRPr="001540DD" w:rsidRDefault="005A0CA8" w:rsidP="005238E0">
      <w:pPr>
        <w:tabs>
          <w:tab w:val="left" w:pos="1800"/>
        </w:tabs>
        <w:spacing w:after="120" w:line="240" w:lineRule="auto"/>
        <w:ind w:left="709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1540DD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</w:t>
      </w:r>
      <w:r w:rsidR="005238E0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ty</w:t>
      </w:r>
      <w:bookmarkEnd w:id="0"/>
    </w:p>
    <w:sectPr w:rsidR="001540DD" w:rsidRPr="001540DD" w:rsidSect="000F4C79">
      <w:pgSz w:w="16838" w:h="11906" w:orient="landscape"/>
      <w:pgMar w:top="1417" w:right="1609" w:bottom="1417" w:left="105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21" w:rsidRDefault="00BE7A21" w:rsidP="00D71B9E">
      <w:pPr>
        <w:spacing w:after="0" w:line="240" w:lineRule="auto"/>
      </w:pPr>
      <w:r>
        <w:separator/>
      </w:r>
    </w:p>
  </w:endnote>
  <w:endnote w:type="continuationSeparator" w:id="1">
    <w:p w:rsidR="00BE7A21" w:rsidRDefault="00BE7A2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21" w:rsidRDefault="00BE7A21" w:rsidP="00D71B9E">
      <w:pPr>
        <w:spacing w:after="0" w:line="240" w:lineRule="auto"/>
      </w:pPr>
      <w:r>
        <w:separator/>
      </w:r>
    </w:p>
  </w:footnote>
  <w:footnote w:type="continuationSeparator" w:id="1">
    <w:p w:rsidR="00BE7A21" w:rsidRDefault="00BE7A21" w:rsidP="00D71B9E">
      <w:pPr>
        <w:spacing w:after="0" w:line="240" w:lineRule="auto"/>
      </w:pPr>
      <w:r>
        <w:continuationSeparator/>
      </w:r>
    </w:p>
  </w:footnote>
  <w:footnote w:id="2">
    <w:p w:rsidR="00074F26" w:rsidRPr="0090419B" w:rsidRDefault="00074F26" w:rsidP="00074F26">
      <w:pPr>
        <w:pStyle w:val="Tekstpodstawowy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 w:rsidRPr="0090419B">
        <w:rPr>
          <w:rFonts w:ascii="Arial Narrow" w:hAnsi="Arial Narrow"/>
          <w:sz w:val="16"/>
          <w:szCs w:val="16"/>
        </w:rPr>
        <w:t>kwoty brutto podajemy do dwóch miejsc po przecinku, podane szacowane ilości wskazują Wykonawcy jedynie szacowany zakres zamówienia</w:t>
      </w:r>
      <w:r>
        <w:rPr>
          <w:rFonts w:ascii="Arial Narrow" w:hAnsi="Arial Narrow"/>
          <w:sz w:val="16"/>
          <w:szCs w:val="16"/>
        </w:rPr>
        <w:t xml:space="preserve">, ale nie musza odzwierciedlać zakresu jaki faktycznie będzie zlecony. </w:t>
      </w:r>
      <w:r w:rsidRPr="001C1F26">
        <w:rPr>
          <w:rFonts w:ascii="Arial Narrow" w:hAnsi="Arial Narrow"/>
          <w:sz w:val="16"/>
          <w:szCs w:val="16"/>
        </w:rPr>
        <w:t>Przy kalkowaniu pozycji ryczałtowych opisanych jako remont, ustawienie , montaż, wykonanie, umieszczenie, wymiana itp. należy wyliczać wszystkie czynności przygotowawcze z zakupem materiałów i elementów włącznie poprzedzające opisany efekt końcowy. Cena winna zawierać wykonanie jednej jednostki danego rodzaju robót, obliczoną jako- stawka ryczałtowa brutto.Przedmiot zamówienia obejmuje wykonywanie czynności wykonania remontów cząstkowych nawierzchni dróg gminnych o nawierzchni mineralno- bitumicznej na terenie gminy Stargard. Wykonawca oferuje wykonanie poszczególnych rodzajów robót za ceny jednostkowe (brutto), określone odrębnie dla każdej z wymienionych  pozycji:</w:t>
      </w:r>
    </w:p>
    <w:p w:rsidR="00074F26" w:rsidRDefault="00074F26" w:rsidP="00074F26">
      <w:pPr>
        <w:pStyle w:val="Tekstprzypisudolnego"/>
      </w:pPr>
    </w:p>
  </w:footnote>
  <w:footnote w:id="3">
    <w:p w:rsidR="00074F26" w:rsidRPr="008179B6" w:rsidRDefault="00074F26" w:rsidP="00003D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Element oceniany w ramach kryteriów oceny ofert. Minimalny okres gwarancji jako może być zaoferowany wynosi </w:t>
      </w:r>
      <w:r>
        <w:rPr>
          <w:rFonts w:ascii="Arial" w:hAnsi="Arial" w:cs="Arial"/>
          <w:sz w:val="16"/>
          <w:szCs w:val="16"/>
        </w:rPr>
        <w:t>24</w:t>
      </w:r>
      <w:r w:rsidRPr="008179B6">
        <w:rPr>
          <w:rFonts w:ascii="Arial" w:hAnsi="Arial" w:cs="Arial"/>
          <w:sz w:val="16"/>
          <w:szCs w:val="16"/>
        </w:rPr>
        <w:t xml:space="preserve"> miesi</w:t>
      </w:r>
      <w:r>
        <w:rPr>
          <w:rFonts w:ascii="Arial" w:hAnsi="Arial" w:cs="Arial"/>
          <w:sz w:val="16"/>
          <w:szCs w:val="16"/>
        </w:rPr>
        <w:t>ące</w:t>
      </w:r>
      <w:r w:rsidRPr="008179B6">
        <w:rPr>
          <w:rFonts w:ascii="Arial" w:hAnsi="Arial" w:cs="Arial"/>
          <w:sz w:val="16"/>
          <w:szCs w:val="16"/>
        </w:rPr>
        <w:t xml:space="preserve">. Maksymalnie premiowany okres gwarancji wynosi </w:t>
      </w:r>
      <w:r>
        <w:rPr>
          <w:rFonts w:ascii="Arial" w:hAnsi="Arial" w:cs="Arial"/>
          <w:sz w:val="16"/>
          <w:szCs w:val="16"/>
        </w:rPr>
        <w:t>48</w:t>
      </w:r>
      <w:r w:rsidRPr="008179B6">
        <w:rPr>
          <w:rFonts w:ascii="Arial" w:hAnsi="Arial" w:cs="Arial"/>
          <w:sz w:val="16"/>
          <w:szCs w:val="16"/>
        </w:rPr>
        <w:t xml:space="preserve"> mies</w:t>
      </w:r>
      <w:r>
        <w:rPr>
          <w:rFonts w:ascii="Arial" w:hAnsi="Arial" w:cs="Arial"/>
          <w:sz w:val="16"/>
          <w:szCs w:val="16"/>
        </w:rPr>
        <w:t>ięcy</w:t>
      </w:r>
      <w:r w:rsidRPr="008179B6">
        <w:rPr>
          <w:rFonts w:ascii="Arial" w:hAnsi="Arial" w:cs="Arial"/>
          <w:sz w:val="16"/>
          <w:szCs w:val="16"/>
        </w:rPr>
        <w:t xml:space="preserve">. Zaoferowanie okresu krótszego niż minimalny </w:t>
      </w:r>
      <w:r>
        <w:rPr>
          <w:rFonts w:ascii="Arial" w:hAnsi="Arial" w:cs="Arial"/>
          <w:sz w:val="16"/>
          <w:szCs w:val="16"/>
        </w:rPr>
        <w:t xml:space="preserve">lub określenie więcej niż jednego okresu </w:t>
      </w:r>
      <w:r w:rsidRPr="008179B6">
        <w:rPr>
          <w:rFonts w:ascii="Arial" w:hAnsi="Arial" w:cs="Arial"/>
          <w:sz w:val="16"/>
          <w:szCs w:val="16"/>
        </w:rPr>
        <w:t xml:space="preserve">będzie skutkować odrzuceniem oferty na podstawie art. 226 ust. 1 pkt 5 p.z.p. Niezłożenie deklaracji w tym zakresie będzie rozumiane jako oferowanie okresu minimalnego, tj. </w:t>
      </w:r>
      <w:r>
        <w:rPr>
          <w:rFonts w:ascii="Arial" w:hAnsi="Arial" w:cs="Arial"/>
          <w:sz w:val="16"/>
          <w:szCs w:val="16"/>
        </w:rPr>
        <w:t>24-ro</w:t>
      </w:r>
      <w:r w:rsidRPr="008179B6">
        <w:rPr>
          <w:rFonts w:ascii="Arial" w:hAnsi="Arial" w:cs="Arial"/>
          <w:sz w:val="16"/>
          <w:szCs w:val="16"/>
        </w:rPr>
        <w:t xml:space="preserve"> miesięcznego.</w:t>
      </w:r>
    </w:p>
  </w:footnote>
  <w:footnote w:id="4">
    <w:p w:rsidR="00074F26" w:rsidRPr="00115D22" w:rsidRDefault="00074F26" w:rsidP="00115D2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B27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2702">
        <w:rPr>
          <w:rFonts w:ascii="Arial" w:hAnsi="Arial" w:cs="Arial"/>
          <w:sz w:val="16"/>
          <w:szCs w:val="16"/>
        </w:rPr>
        <w:t xml:space="preserve">Wykonawca w formularzu ofertowym określi czas (w godzinach) w jakim czasie usunie zgłoszone awaryjne uszkodzenia. Wykonawca może wybrać z pośród trzech n.w. wariantów:Najkrótszy możliwy termin wykonania robót/ usług awaryjnych wymagany przez Zamawiającego: do 24 godzin- liczba przyznanych pkt- 10.Średni możliwy termin wykonania robót/ usług awaryjnych wymagany przez Zamawiającego: do 48 godzin. - liczba przyznanych pkt- 5.Najdłuższy możliwy termin wykonania robót/ usług awaryjnych wymagany przez Zamawiającego: do 72 godzin- liczba przyznanych pkt-0 pkt.Jeśli Wykonawca nie zakreśli żadnego wariantu terminowego przyjmuje się, że zaproponował wykonanie robót/ usług awaryjnych w terminie maksymalnym, tj. 72 godzinnym. </w:t>
      </w:r>
    </w:p>
  </w:footnote>
  <w:footnote w:id="5">
    <w:p w:rsidR="00074F26" w:rsidRPr="0090419B" w:rsidRDefault="00074F26" w:rsidP="00074F26">
      <w:pPr>
        <w:pStyle w:val="Tekstpodstawowy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 w:rsidRPr="0090419B">
        <w:rPr>
          <w:rFonts w:ascii="Arial Narrow" w:hAnsi="Arial Narrow"/>
          <w:sz w:val="16"/>
          <w:szCs w:val="16"/>
        </w:rPr>
        <w:t>kwoty brutto podajemy do dwóch miejsc po przecinku, podane szacowane ilości wskazują Wykonawcy jedynie szacowany zakres zamówienia</w:t>
      </w:r>
      <w:r>
        <w:rPr>
          <w:rFonts w:ascii="Arial Narrow" w:hAnsi="Arial Narrow"/>
          <w:sz w:val="16"/>
          <w:szCs w:val="16"/>
        </w:rPr>
        <w:t xml:space="preserve">, ale nie musza odzwierciedlać zakresu jaki faktycznie będzie zlecony. </w:t>
      </w:r>
      <w:r w:rsidRPr="001C1F26">
        <w:rPr>
          <w:rFonts w:ascii="Arial Narrow" w:hAnsi="Arial Narrow"/>
          <w:sz w:val="16"/>
          <w:szCs w:val="16"/>
        </w:rPr>
        <w:t>Przy kalkowaniu pozycji ryczałtowych opisanych jako remont, ustawienie , montaż, wykonanie, umieszczenie, wymiana itp. należy wyliczać wszystkie czynności przygotowawcze z zakupem materiałów i elementów włącznie poprzedzające opisany efekt końcowy. Cena winna zawierać wykonanie jednej jednostki danego rodzaju robót, obliczoną jako- stawka ryczałtowa brutto.Przedmiot zamówienia obejmuje wykonywanie czynności wykonania remontów cząstkowych nawierzchni dróg gminnych o nawierzchni mineralno- bitumicznej na terenie gminy Stargard. Wykonawca oferuje wykonanie poszczególnych rodzajów robót za ceny jednostkowe (brutto), określone odrębnie dla każdej z wymienionych  pozycji:</w:t>
      </w:r>
    </w:p>
    <w:p w:rsidR="00074F26" w:rsidRDefault="00074F26" w:rsidP="00074F26">
      <w:pPr>
        <w:pStyle w:val="Tekstprzypisudolnego"/>
      </w:pPr>
    </w:p>
  </w:footnote>
  <w:footnote w:id="6">
    <w:p w:rsidR="00074F26" w:rsidRPr="008179B6" w:rsidRDefault="00074F26" w:rsidP="002D088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Element oceniany w ramach kryteriów oceny ofert. Minimalny okres gwarancji jako może być zaoferowany wynosi </w:t>
      </w:r>
      <w:r>
        <w:rPr>
          <w:rFonts w:ascii="Arial" w:hAnsi="Arial" w:cs="Arial"/>
          <w:sz w:val="16"/>
          <w:szCs w:val="16"/>
        </w:rPr>
        <w:t>24</w:t>
      </w:r>
      <w:r w:rsidRPr="008179B6">
        <w:rPr>
          <w:rFonts w:ascii="Arial" w:hAnsi="Arial" w:cs="Arial"/>
          <w:sz w:val="16"/>
          <w:szCs w:val="16"/>
        </w:rPr>
        <w:t xml:space="preserve"> miesi</w:t>
      </w:r>
      <w:r>
        <w:rPr>
          <w:rFonts w:ascii="Arial" w:hAnsi="Arial" w:cs="Arial"/>
          <w:sz w:val="16"/>
          <w:szCs w:val="16"/>
        </w:rPr>
        <w:t>ące</w:t>
      </w:r>
      <w:r w:rsidRPr="008179B6">
        <w:rPr>
          <w:rFonts w:ascii="Arial" w:hAnsi="Arial" w:cs="Arial"/>
          <w:sz w:val="16"/>
          <w:szCs w:val="16"/>
        </w:rPr>
        <w:t xml:space="preserve">. Maksymalnie premiowany okres gwarancji wynosi </w:t>
      </w:r>
      <w:r>
        <w:rPr>
          <w:rFonts w:ascii="Arial" w:hAnsi="Arial" w:cs="Arial"/>
          <w:sz w:val="16"/>
          <w:szCs w:val="16"/>
        </w:rPr>
        <w:t>48</w:t>
      </w:r>
      <w:r w:rsidRPr="008179B6">
        <w:rPr>
          <w:rFonts w:ascii="Arial" w:hAnsi="Arial" w:cs="Arial"/>
          <w:sz w:val="16"/>
          <w:szCs w:val="16"/>
        </w:rPr>
        <w:t xml:space="preserve"> mies</w:t>
      </w:r>
      <w:r>
        <w:rPr>
          <w:rFonts w:ascii="Arial" w:hAnsi="Arial" w:cs="Arial"/>
          <w:sz w:val="16"/>
          <w:szCs w:val="16"/>
        </w:rPr>
        <w:t>ięcy</w:t>
      </w:r>
      <w:r w:rsidRPr="008179B6">
        <w:rPr>
          <w:rFonts w:ascii="Arial" w:hAnsi="Arial" w:cs="Arial"/>
          <w:sz w:val="16"/>
          <w:szCs w:val="16"/>
        </w:rPr>
        <w:t xml:space="preserve">. Zaoferowanie okresu krótszego niż minimalny </w:t>
      </w:r>
      <w:r>
        <w:rPr>
          <w:rFonts w:ascii="Arial" w:hAnsi="Arial" w:cs="Arial"/>
          <w:sz w:val="16"/>
          <w:szCs w:val="16"/>
        </w:rPr>
        <w:t xml:space="preserve">lub określenie więcej niż jednego okresu </w:t>
      </w:r>
      <w:r w:rsidRPr="008179B6">
        <w:rPr>
          <w:rFonts w:ascii="Arial" w:hAnsi="Arial" w:cs="Arial"/>
          <w:sz w:val="16"/>
          <w:szCs w:val="16"/>
        </w:rPr>
        <w:t xml:space="preserve">będzie skutkować odrzuceniem oferty na podstawie art. 226 ust. 1 pkt 5 p.z.p. Niezłożenie deklaracji w tym zakresie będzie rozumiane jako oferowanie okresu minimalnego, tj. </w:t>
      </w:r>
      <w:r>
        <w:rPr>
          <w:rFonts w:ascii="Arial" w:hAnsi="Arial" w:cs="Arial"/>
          <w:sz w:val="16"/>
          <w:szCs w:val="16"/>
        </w:rPr>
        <w:t>24-ro</w:t>
      </w:r>
      <w:r w:rsidRPr="008179B6">
        <w:rPr>
          <w:rFonts w:ascii="Arial" w:hAnsi="Arial" w:cs="Arial"/>
          <w:sz w:val="16"/>
          <w:szCs w:val="16"/>
        </w:rPr>
        <w:t xml:space="preserve"> miesięcznego.</w:t>
      </w:r>
    </w:p>
  </w:footnote>
  <w:footnote w:id="7">
    <w:p w:rsidR="00074F26" w:rsidRPr="00115D22" w:rsidRDefault="00074F26" w:rsidP="002D088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B27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2702">
        <w:rPr>
          <w:rFonts w:ascii="Arial" w:hAnsi="Arial" w:cs="Arial"/>
          <w:sz w:val="16"/>
          <w:szCs w:val="16"/>
        </w:rPr>
        <w:t xml:space="preserve"> Wykonawca w formularzu ofertowym określi czas (w godzinach) w jakim czasie usunie zgłoszone awaryjne uszkodzenia. Wykonawca może wybrać z pośród trzech n.w. wariantów: Najkrótszy możliwy termin wykonania robót/ usług awaryjnych wymagany przez Zamawiającego: do 24 godzin- liczba przyznanych pkt- 10. Średni możliwy termin wykonania robót/ usług awaryjnych wymagany przez Zamawiającego: do 48 godzin. - liczba przyznanych pkt- 5. Najdłuższy możliwy termin wykonania robót/ usług awaryjnych wymagany przez Zamawiającego: do 72 godzin- liczba przyznanych pkt-0 pkt.Jeśli Wykonawca nie zakreśli żadnego wariantu terminowego przyjmuje się, że zaproponował wykonanie robót/ usług awaryjnych w terminie maksymalnym, tj. 72 godzinnym. </w:t>
      </w:r>
    </w:p>
  </w:footnote>
  <w:footnote w:id="8">
    <w:p w:rsidR="00074F26" w:rsidRPr="001A7F41" w:rsidRDefault="00074F26" w:rsidP="00CD39AC">
      <w:pPr>
        <w:pStyle w:val="Tekstprzypisudolnego"/>
        <w:jc w:val="both"/>
        <w:rPr>
          <w:rFonts w:ascii="Arial" w:hAnsi="Arial" w:cs="Arial"/>
        </w:rPr>
      </w:pPr>
      <w:r w:rsidRPr="001A7F4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A7F41">
        <w:rPr>
          <w:rFonts w:ascii="Arial" w:hAnsi="Arial" w:cs="Arial"/>
          <w:b/>
          <w:sz w:val="16"/>
          <w:szCs w:val="16"/>
        </w:rPr>
        <w:t xml:space="preserve">UWAGA: </w:t>
      </w:r>
      <w:r w:rsidRPr="001A7F41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3CD"/>
    <w:multiLevelType w:val="multilevel"/>
    <w:tmpl w:val="A15A9708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a)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D38BD"/>
    <w:multiLevelType w:val="hybridMultilevel"/>
    <w:tmpl w:val="CD6C3836"/>
    <w:lvl w:ilvl="0" w:tplc="6B82FB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D241E"/>
    <w:multiLevelType w:val="hybridMultilevel"/>
    <w:tmpl w:val="92F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0CF42F0C"/>
    <w:multiLevelType w:val="multilevel"/>
    <w:tmpl w:val="1D8864B8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lvlText w:val="1)"/>
      <w:lvlJc w:val="left"/>
      <w:pPr>
        <w:ind w:left="340" w:firstLine="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E0A3FC2"/>
    <w:multiLevelType w:val="hybridMultilevel"/>
    <w:tmpl w:val="2AF448DE"/>
    <w:lvl w:ilvl="0" w:tplc="BDD2D6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B1E8E"/>
    <w:multiLevelType w:val="hybridMultilevel"/>
    <w:tmpl w:val="AD8E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D66"/>
    <w:multiLevelType w:val="hybridMultilevel"/>
    <w:tmpl w:val="6CF8F392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FF0F8A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C3FAB"/>
    <w:multiLevelType w:val="hybridMultilevel"/>
    <w:tmpl w:val="0432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6165D"/>
    <w:multiLevelType w:val="hybridMultilevel"/>
    <w:tmpl w:val="35B6D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D41D1"/>
    <w:multiLevelType w:val="hybridMultilevel"/>
    <w:tmpl w:val="7BDADB9A"/>
    <w:lvl w:ilvl="0" w:tplc="86B69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>
    <w:nsid w:val="202F73DC"/>
    <w:multiLevelType w:val="hybridMultilevel"/>
    <w:tmpl w:val="FC76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30386"/>
    <w:multiLevelType w:val="hybridMultilevel"/>
    <w:tmpl w:val="C2F6C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15A6D"/>
    <w:multiLevelType w:val="hybridMultilevel"/>
    <w:tmpl w:val="9B4AF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80636"/>
    <w:multiLevelType w:val="hybridMultilevel"/>
    <w:tmpl w:val="C712B8DC"/>
    <w:lvl w:ilvl="0" w:tplc="43DE1A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CC67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CE408">
      <w:start w:val="1"/>
      <w:numFmt w:val="lowerLetter"/>
      <w:lvlRestart w:val="0"/>
      <w:lvlText w:val="%3)"/>
      <w:lvlJc w:val="left"/>
      <w:pPr>
        <w:ind w:left="106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8AF0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4D57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326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F48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2575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ED04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6204B9F"/>
    <w:multiLevelType w:val="hybridMultilevel"/>
    <w:tmpl w:val="84A41D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8C0F32"/>
    <w:multiLevelType w:val="hybridMultilevel"/>
    <w:tmpl w:val="46B26DF4"/>
    <w:lvl w:ilvl="0" w:tplc="90CC69F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25B71"/>
    <w:multiLevelType w:val="hybridMultilevel"/>
    <w:tmpl w:val="8032A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137B54"/>
    <w:multiLevelType w:val="hybridMultilevel"/>
    <w:tmpl w:val="5E52F43A"/>
    <w:lvl w:ilvl="0" w:tplc="67A24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682C83"/>
    <w:multiLevelType w:val="hybridMultilevel"/>
    <w:tmpl w:val="93F8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571F0"/>
    <w:multiLevelType w:val="hybridMultilevel"/>
    <w:tmpl w:val="1D328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26980"/>
    <w:multiLevelType w:val="hybridMultilevel"/>
    <w:tmpl w:val="34B2F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5625F"/>
    <w:multiLevelType w:val="multilevel"/>
    <w:tmpl w:val="406E4578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lvlText w:val="1)"/>
      <w:lvlJc w:val="left"/>
      <w:pPr>
        <w:ind w:left="340" w:firstLine="20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56CB0"/>
    <w:multiLevelType w:val="hybridMultilevel"/>
    <w:tmpl w:val="CE6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9B365E"/>
    <w:multiLevelType w:val="hybridMultilevel"/>
    <w:tmpl w:val="7D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AC41A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F76226"/>
    <w:multiLevelType w:val="hybridMultilevel"/>
    <w:tmpl w:val="184684F4"/>
    <w:lvl w:ilvl="0" w:tplc="0AEAFFC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FC47A14"/>
    <w:multiLevelType w:val="singleLevel"/>
    <w:tmpl w:val="1D42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18429BE"/>
    <w:multiLevelType w:val="hybridMultilevel"/>
    <w:tmpl w:val="1E5064AE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FF0F8A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5260C5"/>
    <w:multiLevelType w:val="hybridMultilevel"/>
    <w:tmpl w:val="47A26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53184F"/>
    <w:multiLevelType w:val="hybridMultilevel"/>
    <w:tmpl w:val="A3FEBE54"/>
    <w:lvl w:ilvl="0" w:tplc="0D6EAF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3EF78CE"/>
    <w:multiLevelType w:val="hybridMultilevel"/>
    <w:tmpl w:val="B032F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CA5EC2"/>
    <w:multiLevelType w:val="hybridMultilevel"/>
    <w:tmpl w:val="B4BE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BCEB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DF7539"/>
    <w:multiLevelType w:val="hybridMultilevel"/>
    <w:tmpl w:val="39B680C6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27E21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C63B8A"/>
    <w:multiLevelType w:val="hybridMultilevel"/>
    <w:tmpl w:val="977A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CA3BCC"/>
    <w:multiLevelType w:val="hybridMultilevel"/>
    <w:tmpl w:val="A1C23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144E58"/>
    <w:multiLevelType w:val="hybridMultilevel"/>
    <w:tmpl w:val="F1443DC8"/>
    <w:lvl w:ilvl="0" w:tplc="5E1A6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E096B"/>
    <w:multiLevelType w:val="hybridMultilevel"/>
    <w:tmpl w:val="05DC13B0"/>
    <w:lvl w:ilvl="0" w:tplc="ACF2619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7">
    <w:nsid w:val="62691AB5"/>
    <w:multiLevelType w:val="hybridMultilevel"/>
    <w:tmpl w:val="A69AE3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89F65A9"/>
    <w:multiLevelType w:val="hybridMultilevel"/>
    <w:tmpl w:val="A71AF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5E38DD"/>
    <w:multiLevelType w:val="hybridMultilevel"/>
    <w:tmpl w:val="4E2A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76675D"/>
    <w:multiLevelType w:val="hybridMultilevel"/>
    <w:tmpl w:val="97B8E23C"/>
    <w:lvl w:ilvl="0" w:tplc="361AF5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8B75DA"/>
    <w:multiLevelType w:val="hybridMultilevel"/>
    <w:tmpl w:val="E702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6B115C"/>
    <w:multiLevelType w:val="hybridMultilevel"/>
    <w:tmpl w:val="AC7A2F50"/>
    <w:lvl w:ilvl="0" w:tplc="23B2D5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273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B84E">
      <w:start w:val="1"/>
      <w:numFmt w:val="lowerLetter"/>
      <w:lvlText w:val="%3)"/>
      <w:lvlJc w:val="left"/>
      <w:pPr>
        <w:ind w:left="67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28B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C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61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E0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0E19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7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D552935"/>
    <w:multiLevelType w:val="hybridMultilevel"/>
    <w:tmpl w:val="0760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CF6463"/>
    <w:multiLevelType w:val="hybridMultilevel"/>
    <w:tmpl w:val="121E6D74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1A7987"/>
    <w:multiLevelType w:val="hybridMultilevel"/>
    <w:tmpl w:val="D78E003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7">
    <w:nsid w:val="771A6849"/>
    <w:multiLevelType w:val="hybridMultilevel"/>
    <w:tmpl w:val="0C3EEC1A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F546AC"/>
    <w:multiLevelType w:val="hybridMultilevel"/>
    <w:tmpl w:val="DC148D82"/>
    <w:lvl w:ilvl="0" w:tplc="23B2D5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273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45F64">
      <w:start w:val="1"/>
      <w:numFmt w:val="decimal"/>
      <w:lvlText w:val="%3)"/>
      <w:lvlJc w:val="left"/>
      <w:pPr>
        <w:ind w:left="67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28B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C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61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E0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0E19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7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B4852BC"/>
    <w:multiLevelType w:val="hybridMultilevel"/>
    <w:tmpl w:val="DAD2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704777"/>
    <w:multiLevelType w:val="hybridMultilevel"/>
    <w:tmpl w:val="BB02B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56"/>
  </w:num>
  <w:num w:numId="7">
    <w:abstractNumId w:val="12"/>
  </w:num>
  <w:num w:numId="8">
    <w:abstractNumId w:val="46"/>
  </w:num>
  <w:num w:numId="9">
    <w:abstractNumId w:val="29"/>
  </w:num>
  <w:num w:numId="10">
    <w:abstractNumId w:val="17"/>
  </w:num>
  <w:num w:numId="11">
    <w:abstractNumId w:val="8"/>
  </w:num>
  <w:num w:numId="12">
    <w:abstractNumId w:val="2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42"/>
  </w:num>
  <w:num w:numId="20">
    <w:abstractNumId w:val="23"/>
  </w:num>
  <w:num w:numId="21">
    <w:abstractNumId w:val="60"/>
  </w:num>
  <w:num w:numId="22">
    <w:abstractNumId w:val="22"/>
  </w:num>
  <w:num w:numId="23">
    <w:abstractNumId w:val="32"/>
  </w:num>
  <w:num w:numId="24">
    <w:abstractNumId w:val="18"/>
  </w:num>
  <w:num w:numId="25">
    <w:abstractNumId w:val="27"/>
  </w:num>
  <w:num w:numId="26">
    <w:abstractNumId w:val="45"/>
  </w:num>
  <w:num w:numId="27">
    <w:abstractNumId w:val="40"/>
  </w:num>
  <w:num w:numId="28">
    <w:abstractNumId w:val="41"/>
  </w:num>
  <w:num w:numId="29">
    <w:abstractNumId w:val="35"/>
  </w:num>
  <w:num w:numId="30">
    <w:abstractNumId w:val="15"/>
  </w:num>
  <w:num w:numId="31">
    <w:abstractNumId w:val="11"/>
  </w:num>
  <w:num w:numId="32">
    <w:abstractNumId w:val="19"/>
  </w:num>
  <w:num w:numId="33">
    <w:abstractNumId w:val="38"/>
  </w:num>
  <w:num w:numId="34">
    <w:abstractNumId w:val="10"/>
  </w:num>
  <w:num w:numId="35">
    <w:abstractNumId w:val="7"/>
  </w:num>
  <w:num w:numId="36">
    <w:abstractNumId w:val="26"/>
  </w:num>
  <w:num w:numId="37">
    <w:abstractNumId w:val="54"/>
  </w:num>
  <w:num w:numId="38">
    <w:abstractNumId w:val="9"/>
  </w:num>
  <w:num w:numId="39">
    <w:abstractNumId w:val="53"/>
  </w:num>
  <w:num w:numId="40">
    <w:abstractNumId w:val="5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9"/>
  </w:num>
  <w:num w:numId="44">
    <w:abstractNumId w:val="6"/>
  </w:num>
  <w:num w:numId="45">
    <w:abstractNumId w:val="3"/>
  </w:num>
  <w:num w:numId="46">
    <w:abstractNumId w:val="20"/>
  </w:num>
  <w:num w:numId="47">
    <w:abstractNumId w:val="58"/>
  </w:num>
  <w:num w:numId="48">
    <w:abstractNumId w:val="52"/>
  </w:num>
  <w:num w:numId="49">
    <w:abstractNumId w:val="0"/>
  </w:num>
  <w:num w:numId="50">
    <w:abstractNumId w:val="43"/>
  </w:num>
  <w:num w:numId="51">
    <w:abstractNumId w:val="55"/>
  </w:num>
  <w:num w:numId="52">
    <w:abstractNumId w:val="59"/>
  </w:num>
  <w:num w:numId="53">
    <w:abstractNumId w:val="44"/>
  </w:num>
  <w:num w:numId="54">
    <w:abstractNumId w:val="24"/>
  </w:num>
  <w:num w:numId="55">
    <w:abstractNumId w:val="37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1"/>
  </w:num>
  <w:num w:numId="59">
    <w:abstractNumId w:val="33"/>
  </w:num>
  <w:num w:numId="60">
    <w:abstractNumId w:val="61"/>
  </w:num>
  <w:num w:numId="61">
    <w:abstractNumId w:val="39"/>
  </w:num>
  <w:num w:numId="62">
    <w:abstractNumId w:val="3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0789"/>
    <w:rsid w:val="000007AE"/>
    <w:rsid w:val="00001BBD"/>
    <w:rsid w:val="00003D71"/>
    <w:rsid w:val="00004A6F"/>
    <w:rsid w:val="00005DA4"/>
    <w:rsid w:val="00006D36"/>
    <w:rsid w:val="000144CB"/>
    <w:rsid w:val="00014908"/>
    <w:rsid w:val="00017C02"/>
    <w:rsid w:val="00017EE0"/>
    <w:rsid w:val="000201ED"/>
    <w:rsid w:val="00020358"/>
    <w:rsid w:val="00020ABA"/>
    <w:rsid w:val="00023178"/>
    <w:rsid w:val="00023FDF"/>
    <w:rsid w:val="00027695"/>
    <w:rsid w:val="00031D1F"/>
    <w:rsid w:val="0003483D"/>
    <w:rsid w:val="00040AC3"/>
    <w:rsid w:val="00041517"/>
    <w:rsid w:val="00041D15"/>
    <w:rsid w:val="00044ED5"/>
    <w:rsid w:val="0004586C"/>
    <w:rsid w:val="000463F2"/>
    <w:rsid w:val="00047482"/>
    <w:rsid w:val="00051EA3"/>
    <w:rsid w:val="00052DFC"/>
    <w:rsid w:val="00055874"/>
    <w:rsid w:val="00060382"/>
    <w:rsid w:val="00061B31"/>
    <w:rsid w:val="00064D25"/>
    <w:rsid w:val="00065272"/>
    <w:rsid w:val="0006610B"/>
    <w:rsid w:val="0007293F"/>
    <w:rsid w:val="00074F26"/>
    <w:rsid w:val="000771D4"/>
    <w:rsid w:val="00082ACE"/>
    <w:rsid w:val="00082F59"/>
    <w:rsid w:val="000830A1"/>
    <w:rsid w:val="00083257"/>
    <w:rsid w:val="00085A82"/>
    <w:rsid w:val="00085EDB"/>
    <w:rsid w:val="00087DE9"/>
    <w:rsid w:val="00087F8F"/>
    <w:rsid w:val="0009307C"/>
    <w:rsid w:val="000930AE"/>
    <w:rsid w:val="000930E2"/>
    <w:rsid w:val="0009440E"/>
    <w:rsid w:val="000947B3"/>
    <w:rsid w:val="00094CFB"/>
    <w:rsid w:val="000951F1"/>
    <w:rsid w:val="000A00A8"/>
    <w:rsid w:val="000A39EB"/>
    <w:rsid w:val="000B0164"/>
    <w:rsid w:val="000B0FD8"/>
    <w:rsid w:val="000B2D0D"/>
    <w:rsid w:val="000B523D"/>
    <w:rsid w:val="000B5DA9"/>
    <w:rsid w:val="000C0FEF"/>
    <w:rsid w:val="000C267C"/>
    <w:rsid w:val="000C2C3C"/>
    <w:rsid w:val="000C40F4"/>
    <w:rsid w:val="000C6EFB"/>
    <w:rsid w:val="000D0ED7"/>
    <w:rsid w:val="000D1FEA"/>
    <w:rsid w:val="000D2E6B"/>
    <w:rsid w:val="000D4861"/>
    <w:rsid w:val="000D4F39"/>
    <w:rsid w:val="000D5138"/>
    <w:rsid w:val="000E5D4E"/>
    <w:rsid w:val="000E6C7B"/>
    <w:rsid w:val="000F13A8"/>
    <w:rsid w:val="000F24BA"/>
    <w:rsid w:val="000F3AC0"/>
    <w:rsid w:val="000F3D60"/>
    <w:rsid w:val="000F4139"/>
    <w:rsid w:val="000F4C79"/>
    <w:rsid w:val="000F4ED4"/>
    <w:rsid w:val="000F6D9C"/>
    <w:rsid w:val="00106955"/>
    <w:rsid w:val="00110304"/>
    <w:rsid w:val="001113D1"/>
    <w:rsid w:val="001115CA"/>
    <w:rsid w:val="00114644"/>
    <w:rsid w:val="001148EA"/>
    <w:rsid w:val="00115D22"/>
    <w:rsid w:val="001170C3"/>
    <w:rsid w:val="001179B2"/>
    <w:rsid w:val="00120A57"/>
    <w:rsid w:val="00120E62"/>
    <w:rsid w:val="00121B30"/>
    <w:rsid w:val="001242DE"/>
    <w:rsid w:val="00125498"/>
    <w:rsid w:val="001274B4"/>
    <w:rsid w:val="00127945"/>
    <w:rsid w:val="00127AA4"/>
    <w:rsid w:val="001304AD"/>
    <w:rsid w:val="0013195F"/>
    <w:rsid w:val="00133306"/>
    <w:rsid w:val="00136A0D"/>
    <w:rsid w:val="00136D36"/>
    <w:rsid w:val="0013756D"/>
    <w:rsid w:val="00145A5A"/>
    <w:rsid w:val="001463C8"/>
    <w:rsid w:val="001526DC"/>
    <w:rsid w:val="00153633"/>
    <w:rsid w:val="001540DD"/>
    <w:rsid w:val="0015691D"/>
    <w:rsid w:val="0016029F"/>
    <w:rsid w:val="00162CBB"/>
    <w:rsid w:val="001653E3"/>
    <w:rsid w:val="00166EBD"/>
    <w:rsid w:val="00167827"/>
    <w:rsid w:val="00171F58"/>
    <w:rsid w:val="001738BE"/>
    <w:rsid w:val="0017523F"/>
    <w:rsid w:val="00176B96"/>
    <w:rsid w:val="001802AB"/>
    <w:rsid w:val="00180585"/>
    <w:rsid w:val="0018131F"/>
    <w:rsid w:val="001876F5"/>
    <w:rsid w:val="00190C80"/>
    <w:rsid w:val="0019678B"/>
    <w:rsid w:val="001A2D4E"/>
    <w:rsid w:val="001A3F9D"/>
    <w:rsid w:val="001A7522"/>
    <w:rsid w:val="001A7CBF"/>
    <w:rsid w:val="001A7F41"/>
    <w:rsid w:val="001B02DA"/>
    <w:rsid w:val="001B1D46"/>
    <w:rsid w:val="001B21E7"/>
    <w:rsid w:val="001B4A9D"/>
    <w:rsid w:val="001B6D95"/>
    <w:rsid w:val="001B7469"/>
    <w:rsid w:val="001C18DA"/>
    <w:rsid w:val="001C1F26"/>
    <w:rsid w:val="001C5D25"/>
    <w:rsid w:val="001C60B9"/>
    <w:rsid w:val="001D264A"/>
    <w:rsid w:val="001D3157"/>
    <w:rsid w:val="001D51A2"/>
    <w:rsid w:val="001D55C3"/>
    <w:rsid w:val="001D5D00"/>
    <w:rsid w:val="001D5D54"/>
    <w:rsid w:val="001D73AD"/>
    <w:rsid w:val="001E16C0"/>
    <w:rsid w:val="001E2176"/>
    <w:rsid w:val="001E4957"/>
    <w:rsid w:val="001F2B6F"/>
    <w:rsid w:val="001F3730"/>
    <w:rsid w:val="001F4449"/>
    <w:rsid w:val="001F5825"/>
    <w:rsid w:val="001F5ECA"/>
    <w:rsid w:val="001F712A"/>
    <w:rsid w:val="00201856"/>
    <w:rsid w:val="002024EF"/>
    <w:rsid w:val="00206E68"/>
    <w:rsid w:val="00207B3B"/>
    <w:rsid w:val="0021036B"/>
    <w:rsid w:val="002144C2"/>
    <w:rsid w:val="002161BE"/>
    <w:rsid w:val="00217353"/>
    <w:rsid w:val="002177F2"/>
    <w:rsid w:val="00220796"/>
    <w:rsid w:val="00221976"/>
    <w:rsid w:val="00222D87"/>
    <w:rsid w:val="002243C1"/>
    <w:rsid w:val="00226E27"/>
    <w:rsid w:val="00226FC1"/>
    <w:rsid w:val="0022706A"/>
    <w:rsid w:val="00227285"/>
    <w:rsid w:val="00230D03"/>
    <w:rsid w:val="00232E3E"/>
    <w:rsid w:val="002330B1"/>
    <w:rsid w:val="00234998"/>
    <w:rsid w:val="00240EF1"/>
    <w:rsid w:val="0024201A"/>
    <w:rsid w:val="00244ABA"/>
    <w:rsid w:val="00245261"/>
    <w:rsid w:val="00245EA9"/>
    <w:rsid w:val="002464BD"/>
    <w:rsid w:val="002470D0"/>
    <w:rsid w:val="0024718C"/>
    <w:rsid w:val="00250B62"/>
    <w:rsid w:val="00255EEC"/>
    <w:rsid w:val="0026013D"/>
    <w:rsid w:val="00260747"/>
    <w:rsid w:val="0026567E"/>
    <w:rsid w:val="00270520"/>
    <w:rsid w:val="00271675"/>
    <w:rsid w:val="00272D00"/>
    <w:rsid w:val="002734FC"/>
    <w:rsid w:val="002741F7"/>
    <w:rsid w:val="00274B20"/>
    <w:rsid w:val="00277E59"/>
    <w:rsid w:val="00280439"/>
    <w:rsid w:val="00280DE5"/>
    <w:rsid w:val="00291F1C"/>
    <w:rsid w:val="00293191"/>
    <w:rsid w:val="00293E93"/>
    <w:rsid w:val="0029551C"/>
    <w:rsid w:val="00296151"/>
    <w:rsid w:val="002A0F95"/>
    <w:rsid w:val="002A228B"/>
    <w:rsid w:val="002A2619"/>
    <w:rsid w:val="002A29F9"/>
    <w:rsid w:val="002A2A33"/>
    <w:rsid w:val="002A34AF"/>
    <w:rsid w:val="002A4444"/>
    <w:rsid w:val="002A4CA5"/>
    <w:rsid w:val="002B40AA"/>
    <w:rsid w:val="002B694F"/>
    <w:rsid w:val="002C0C53"/>
    <w:rsid w:val="002C2A54"/>
    <w:rsid w:val="002C6A7E"/>
    <w:rsid w:val="002C6FE7"/>
    <w:rsid w:val="002D0887"/>
    <w:rsid w:val="002D41C1"/>
    <w:rsid w:val="002D4895"/>
    <w:rsid w:val="002D55BD"/>
    <w:rsid w:val="002D6D92"/>
    <w:rsid w:val="002D76DD"/>
    <w:rsid w:val="002E2FCA"/>
    <w:rsid w:val="002E635C"/>
    <w:rsid w:val="002F1074"/>
    <w:rsid w:val="002F15F6"/>
    <w:rsid w:val="002F192A"/>
    <w:rsid w:val="002F26A4"/>
    <w:rsid w:val="002F4E83"/>
    <w:rsid w:val="002F5F11"/>
    <w:rsid w:val="002F779F"/>
    <w:rsid w:val="00300A19"/>
    <w:rsid w:val="00302924"/>
    <w:rsid w:val="00303978"/>
    <w:rsid w:val="00307C66"/>
    <w:rsid w:val="0031014D"/>
    <w:rsid w:val="003123B8"/>
    <w:rsid w:val="00312A50"/>
    <w:rsid w:val="00313264"/>
    <w:rsid w:val="003165D0"/>
    <w:rsid w:val="00316945"/>
    <w:rsid w:val="003212F4"/>
    <w:rsid w:val="00322FB7"/>
    <w:rsid w:val="003242C2"/>
    <w:rsid w:val="00324CA2"/>
    <w:rsid w:val="00324FDC"/>
    <w:rsid w:val="00327E1A"/>
    <w:rsid w:val="00327FE1"/>
    <w:rsid w:val="003310B0"/>
    <w:rsid w:val="00331D79"/>
    <w:rsid w:val="00332D05"/>
    <w:rsid w:val="003344C4"/>
    <w:rsid w:val="003345E4"/>
    <w:rsid w:val="00334B6A"/>
    <w:rsid w:val="00336892"/>
    <w:rsid w:val="003457B2"/>
    <w:rsid w:val="00350E64"/>
    <w:rsid w:val="00350F47"/>
    <w:rsid w:val="00351A8F"/>
    <w:rsid w:val="00353036"/>
    <w:rsid w:val="00354A84"/>
    <w:rsid w:val="00355BA5"/>
    <w:rsid w:val="00360FA3"/>
    <w:rsid w:val="00362169"/>
    <w:rsid w:val="003645C6"/>
    <w:rsid w:val="003659A4"/>
    <w:rsid w:val="00366125"/>
    <w:rsid w:val="00366440"/>
    <w:rsid w:val="003676D5"/>
    <w:rsid w:val="00373537"/>
    <w:rsid w:val="00373804"/>
    <w:rsid w:val="00374B7F"/>
    <w:rsid w:val="00375FF5"/>
    <w:rsid w:val="0037780E"/>
    <w:rsid w:val="003824DC"/>
    <w:rsid w:val="00386CAE"/>
    <w:rsid w:val="003905E5"/>
    <w:rsid w:val="003922FB"/>
    <w:rsid w:val="0039248B"/>
    <w:rsid w:val="00392FE2"/>
    <w:rsid w:val="0039351A"/>
    <w:rsid w:val="0039386B"/>
    <w:rsid w:val="00393D09"/>
    <w:rsid w:val="00395405"/>
    <w:rsid w:val="0039550C"/>
    <w:rsid w:val="003957F1"/>
    <w:rsid w:val="00396C19"/>
    <w:rsid w:val="003977AE"/>
    <w:rsid w:val="003A0167"/>
    <w:rsid w:val="003A40E4"/>
    <w:rsid w:val="003A7AB9"/>
    <w:rsid w:val="003B1D6C"/>
    <w:rsid w:val="003B43A0"/>
    <w:rsid w:val="003B7327"/>
    <w:rsid w:val="003B7FC0"/>
    <w:rsid w:val="003C100D"/>
    <w:rsid w:val="003C16AC"/>
    <w:rsid w:val="003C2637"/>
    <w:rsid w:val="003C2819"/>
    <w:rsid w:val="003C517D"/>
    <w:rsid w:val="003C6D6D"/>
    <w:rsid w:val="003D1EA7"/>
    <w:rsid w:val="003D3FD7"/>
    <w:rsid w:val="003D4131"/>
    <w:rsid w:val="003D5BDC"/>
    <w:rsid w:val="003E226E"/>
    <w:rsid w:val="003E437A"/>
    <w:rsid w:val="003E63BC"/>
    <w:rsid w:val="003F10A0"/>
    <w:rsid w:val="003F281F"/>
    <w:rsid w:val="003F3AFF"/>
    <w:rsid w:val="003F3F60"/>
    <w:rsid w:val="003F47BC"/>
    <w:rsid w:val="00400509"/>
    <w:rsid w:val="00400DF6"/>
    <w:rsid w:val="00406F10"/>
    <w:rsid w:val="004078E7"/>
    <w:rsid w:val="0041133F"/>
    <w:rsid w:val="004121A6"/>
    <w:rsid w:val="00412D3D"/>
    <w:rsid w:val="004134C3"/>
    <w:rsid w:val="0041441C"/>
    <w:rsid w:val="00414FBC"/>
    <w:rsid w:val="004201A1"/>
    <w:rsid w:val="0042055A"/>
    <w:rsid w:val="00422C7F"/>
    <w:rsid w:val="0042522F"/>
    <w:rsid w:val="00426D46"/>
    <w:rsid w:val="0043181B"/>
    <w:rsid w:val="00433336"/>
    <w:rsid w:val="004345DB"/>
    <w:rsid w:val="00437181"/>
    <w:rsid w:val="004415A9"/>
    <w:rsid w:val="00444464"/>
    <w:rsid w:val="00446147"/>
    <w:rsid w:val="00452D4F"/>
    <w:rsid w:val="004531D7"/>
    <w:rsid w:val="004565E8"/>
    <w:rsid w:val="00460071"/>
    <w:rsid w:val="00462D30"/>
    <w:rsid w:val="00466B04"/>
    <w:rsid w:val="004709FA"/>
    <w:rsid w:val="00473167"/>
    <w:rsid w:val="00476107"/>
    <w:rsid w:val="00481885"/>
    <w:rsid w:val="00482A19"/>
    <w:rsid w:val="00492750"/>
    <w:rsid w:val="00492DD7"/>
    <w:rsid w:val="00492EEA"/>
    <w:rsid w:val="00493EDA"/>
    <w:rsid w:val="004949C4"/>
    <w:rsid w:val="00495EE9"/>
    <w:rsid w:val="004A6431"/>
    <w:rsid w:val="004A6B19"/>
    <w:rsid w:val="004A78D1"/>
    <w:rsid w:val="004B16AB"/>
    <w:rsid w:val="004B1898"/>
    <w:rsid w:val="004B3D5D"/>
    <w:rsid w:val="004B66EB"/>
    <w:rsid w:val="004B6ED4"/>
    <w:rsid w:val="004C0EE0"/>
    <w:rsid w:val="004C3351"/>
    <w:rsid w:val="004C4FA9"/>
    <w:rsid w:val="004C602D"/>
    <w:rsid w:val="004C7A87"/>
    <w:rsid w:val="004D0C3C"/>
    <w:rsid w:val="004D121F"/>
    <w:rsid w:val="004D1C58"/>
    <w:rsid w:val="004D279F"/>
    <w:rsid w:val="004D7B14"/>
    <w:rsid w:val="004E18DB"/>
    <w:rsid w:val="004E3FCB"/>
    <w:rsid w:val="004E4971"/>
    <w:rsid w:val="004E534B"/>
    <w:rsid w:val="004E5606"/>
    <w:rsid w:val="004F16A9"/>
    <w:rsid w:val="004F6035"/>
    <w:rsid w:val="004F7B72"/>
    <w:rsid w:val="00500550"/>
    <w:rsid w:val="00502874"/>
    <w:rsid w:val="00503F50"/>
    <w:rsid w:val="005044DB"/>
    <w:rsid w:val="00505C6D"/>
    <w:rsid w:val="00510A90"/>
    <w:rsid w:val="0051171A"/>
    <w:rsid w:val="00513794"/>
    <w:rsid w:val="00514A44"/>
    <w:rsid w:val="00517C42"/>
    <w:rsid w:val="0052106E"/>
    <w:rsid w:val="00522359"/>
    <w:rsid w:val="0052237F"/>
    <w:rsid w:val="005238E0"/>
    <w:rsid w:val="00526B08"/>
    <w:rsid w:val="0053071E"/>
    <w:rsid w:val="00532456"/>
    <w:rsid w:val="00536AF8"/>
    <w:rsid w:val="00542CC1"/>
    <w:rsid w:val="00545A2E"/>
    <w:rsid w:val="005460F3"/>
    <w:rsid w:val="0054753E"/>
    <w:rsid w:val="00550B70"/>
    <w:rsid w:val="005510C3"/>
    <w:rsid w:val="005527B1"/>
    <w:rsid w:val="0055471D"/>
    <w:rsid w:val="0055570A"/>
    <w:rsid w:val="0056311B"/>
    <w:rsid w:val="00563C29"/>
    <w:rsid w:val="00563FBD"/>
    <w:rsid w:val="005640D1"/>
    <w:rsid w:val="005662DE"/>
    <w:rsid w:val="00567E16"/>
    <w:rsid w:val="00570D4C"/>
    <w:rsid w:val="0057252E"/>
    <w:rsid w:val="005741E9"/>
    <w:rsid w:val="00580375"/>
    <w:rsid w:val="0058305B"/>
    <w:rsid w:val="005845F3"/>
    <w:rsid w:val="00585F7F"/>
    <w:rsid w:val="00587426"/>
    <w:rsid w:val="0059057C"/>
    <w:rsid w:val="0059143D"/>
    <w:rsid w:val="005A0CA8"/>
    <w:rsid w:val="005A59F4"/>
    <w:rsid w:val="005A5BD0"/>
    <w:rsid w:val="005B01B6"/>
    <w:rsid w:val="005B2EA7"/>
    <w:rsid w:val="005B6DE4"/>
    <w:rsid w:val="005B77EE"/>
    <w:rsid w:val="005C16CC"/>
    <w:rsid w:val="005C5A2B"/>
    <w:rsid w:val="005C618E"/>
    <w:rsid w:val="005D0267"/>
    <w:rsid w:val="005D202E"/>
    <w:rsid w:val="005D3F23"/>
    <w:rsid w:val="005D3F75"/>
    <w:rsid w:val="005D665B"/>
    <w:rsid w:val="005D7C1B"/>
    <w:rsid w:val="005E1C3E"/>
    <w:rsid w:val="005E3CAA"/>
    <w:rsid w:val="005E5012"/>
    <w:rsid w:val="005E59B1"/>
    <w:rsid w:val="005E5CEB"/>
    <w:rsid w:val="005F0751"/>
    <w:rsid w:val="005F1F81"/>
    <w:rsid w:val="005F41B3"/>
    <w:rsid w:val="005F4B4A"/>
    <w:rsid w:val="005F4C51"/>
    <w:rsid w:val="00600292"/>
    <w:rsid w:val="00600CD3"/>
    <w:rsid w:val="0060226D"/>
    <w:rsid w:val="00602408"/>
    <w:rsid w:val="00603F71"/>
    <w:rsid w:val="00610A3D"/>
    <w:rsid w:val="00616526"/>
    <w:rsid w:val="00616A43"/>
    <w:rsid w:val="00620812"/>
    <w:rsid w:val="00620878"/>
    <w:rsid w:val="00621640"/>
    <w:rsid w:val="00622717"/>
    <w:rsid w:val="00622D1E"/>
    <w:rsid w:val="00623A02"/>
    <w:rsid w:val="006243CF"/>
    <w:rsid w:val="006252AD"/>
    <w:rsid w:val="00625A37"/>
    <w:rsid w:val="006271D5"/>
    <w:rsid w:val="0062765A"/>
    <w:rsid w:val="00640271"/>
    <w:rsid w:val="0064126C"/>
    <w:rsid w:val="00641F6F"/>
    <w:rsid w:val="00642429"/>
    <w:rsid w:val="0064411F"/>
    <w:rsid w:val="00645A75"/>
    <w:rsid w:val="0065353E"/>
    <w:rsid w:val="006540F6"/>
    <w:rsid w:val="0066390E"/>
    <w:rsid w:val="00663D73"/>
    <w:rsid w:val="00664EA3"/>
    <w:rsid w:val="00665BC7"/>
    <w:rsid w:val="0066625C"/>
    <w:rsid w:val="00666D47"/>
    <w:rsid w:val="00667C90"/>
    <w:rsid w:val="00675DBC"/>
    <w:rsid w:val="00676953"/>
    <w:rsid w:val="00677D11"/>
    <w:rsid w:val="006800A8"/>
    <w:rsid w:val="00682E47"/>
    <w:rsid w:val="00686AB8"/>
    <w:rsid w:val="006958B1"/>
    <w:rsid w:val="006A12D3"/>
    <w:rsid w:val="006A197B"/>
    <w:rsid w:val="006A3D41"/>
    <w:rsid w:val="006A4D7D"/>
    <w:rsid w:val="006A5736"/>
    <w:rsid w:val="006B07F9"/>
    <w:rsid w:val="006B362E"/>
    <w:rsid w:val="006B5468"/>
    <w:rsid w:val="006B6B4C"/>
    <w:rsid w:val="006C66E1"/>
    <w:rsid w:val="006D0289"/>
    <w:rsid w:val="006D1777"/>
    <w:rsid w:val="006D1FF5"/>
    <w:rsid w:val="006D30D2"/>
    <w:rsid w:val="006D5054"/>
    <w:rsid w:val="006D56EF"/>
    <w:rsid w:val="006D620F"/>
    <w:rsid w:val="006D6338"/>
    <w:rsid w:val="006E035E"/>
    <w:rsid w:val="006E29C1"/>
    <w:rsid w:val="006E5147"/>
    <w:rsid w:val="006F05DD"/>
    <w:rsid w:val="006F4CC0"/>
    <w:rsid w:val="006F7F9B"/>
    <w:rsid w:val="0070154D"/>
    <w:rsid w:val="0070370B"/>
    <w:rsid w:val="00704DAE"/>
    <w:rsid w:val="00704F80"/>
    <w:rsid w:val="00711142"/>
    <w:rsid w:val="00716A22"/>
    <w:rsid w:val="007205F3"/>
    <w:rsid w:val="007216FC"/>
    <w:rsid w:val="00721CC0"/>
    <w:rsid w:val="00724738"/>
    <w:rsid w:val="00725E77"/>
    <w:rsid w:val="00727294"/>
    <w:rsid w:val="007278B9"/>
    <w:rsid w:val="00730224"/>
    <w:rsid w:val="00730404"/>
    <w:rsid w:val="00730E77"/>
    <w:rsid w:val="00731955"/>
    <w:rsid w:val="00732A3C"/>
    <w:rsid w:val="00732C9D"/>
    <w:rsid w:val="007344B1"/>
    <w:rsid w:val="00734BE1"/>
    <w:rsid w:val="00736910"/>
    <w:rsid w:val="007373E3"/>
    <w:rsid w:val="00742CF7"/>
    <w:rsid w:val="00743D23"/>
    <w:rsid w:val="00744454"/>
    <w:rsid w:val="0074515F"/>
    <w:rsid w:val="007528AF"/>
    <w:rsid w:val="007547CC"/>
    <w:rsid w:val="00757F10"/>
    <w:rsid w:val="007628AD"/>
    <w:rsid w:val="007630B8"/>
    <w:rsid w:val="007636A3"/>
    <w:rsid w:val="00763C85"/>
    <w:rsid w:val="0076528B"/>
    <w:rsid w:val="00765B5D"/>
    <w:rsid w:val="00766509"/>
    <w:rsid w:val="007740FB"/>
    <w:rsid w:val="0077591C"/>
    <w:rsid w:val="00775ECD"/>
    <w:rsid w:val="00776024"/>
    <w:rsid w:val="00776AF8"/>
    <w:rsid w:val="007771D7"/>
    <w:rsid w:val="00782EE3"/>
    <w:rsid w:val="00785117"/>
    <w:rsid w:val="00786EA1"/>
    <w:rsid w:val="007878C8"/>
    <w:rsid w:val="00787A66"/>
    <w:rsid w:val="00791CEC"/>
    <w:rsid w:val="0079740C"/>
    <w:rsid w:val="007A0840"/>
    <w:rsid w:val="007A3F1D"/>
    <w:rsid w:val="007B0085"/>
    <w:rsid w:val="007B17C2"/>
    <w:rsid w:val="007B3645"/>
    <w:rsid w:val="007B6B01"/>
    <w:rsid w:val="007B7DDC"/>
    <w:rsid w:val="007C1414"/>
    <w:rsid w:val="007C173C"/>
    <w:rsid w:val="007C1B52"/>
    <w:rsid w:val="007C1E5C"/>
    <w:rsid w:val="007C510A"/>
    <w:rsid w:val="007C76AB"/>
    <w:rsid w:val="007D0835"/>
    <w:rsid w:val="007D2A60"/>
    <w:rsid w:val="007D583D"/>
    <w:rsid w:val="007E05A4"/>
    <w:rsid w:val="007E0EAB"/>
    <w:rsid w:val="007E1423"/>
    <w:rsid w:val="007E2977"/>
    <w:rsid w:val="007E66A3"/>
    <w:rsid w:val="007F00F0"/>
    <w:rsid w:val="007F18DA"/>
    <w:rsid w:val="007F4123"/>
    <w:rsid w:val="007F6139"/>
    <w:rsid w:val="007F736B"/>
    <w:rsid w:val="007F7670"/>
    <w:rsid w:val="007F7F37"/>
    <w:rsid w:val="00803580"/>
    <w:rsid w:val="00804EB5"/>
    <w:rsid w:val="008076B2"/>
    <w:rsid w:val="00812871"/>
    <w:rsid w:val="0081405B"/>
    <w:rsid w:val="0081765E"/>
    <w:rsid w:val="008176DE"/>
    <w:rsid w:val="008214E7"/>
    <w:rsid w:val="008217E4"/>
    <w:rsid w:val="00821B56"/>
    <w:rsid w:val="00821C2E"/>
    <w:rsid w:val="0082227C"/>
    <w:rsid w:val="00824CD2"/>
    <w:rsid w:val="00824EDD"/>
    <w:rsid w:val="00825FD2"/>
    <w:rsid w:val="00831994"/>
    <w:rsid w:val="00832F2B"/>
    <w:rsid w:val="008332BA"/>
    <w:rsid w:val="00833345"/>
    <w:rsid w:val="00836BC3"/>
    <w:rsid w:val="00837D0F"/>
    <w:rsid w:val="00840632"/>
    <w:rsid w:val="00844A0E"/>
    <w:rsid w:val="00847FBF"/>
    <w:rsid w:val="00850FFA"/>
    <w:rsid w:val="0085245E"/>
    <w:rsid w:val="00854981"/>
    <w:rsid w:val="00855331"/>
    <w:rsid w:val="00855760"/>
    <w:rsid w:val="00855A27"/>
    <w:rsid w:val="00855BD9"/>
    <w:rsid w:val="00865570"/>
    <w:rsid w:val="00866C62"/>
    <w:rsid w:val="008726B7"/>
    <w:rsid w:val="008735F7"/>
    <w:rsid w:val="00873B4E"/>
    <w:rsid w:val="00874F90"/>
    <w:rsid w:val="0087692A"/>
    <w:rsid w:val="00876A30"/>
    <w:rsid w:val="00877DC2"/>
    <w:rsid w:val="0088018C"/>
    <w:rsid w:val="00885AD5"/>
    <w:rsid w:val="0088609C"/>
    <w:rsid w:val="00886CBB"/>
    <w:rsid w:val="008923F7"/>
    <w:rsid w:val="0089314D"/>
    <w:rsid w:val="00895AFE"/>
    <w:rsid w:val="0089633E"/>
    <w:rsid w:val="00896854"/>
    <w:rsid w:val="00897644"/>
    <w:rsid w:val="008A0181"/>
    <w:rsid w:val="008A0E0C"/>
    <w:rsid w:val="008A203F"/>
    <w:rsid w:val="008A3CD7"/>
    <w:rsid w:val="008B0117"/>
    <w:rsid w:val="008B17FD"/>
    <w:rsid w:val="008B2702"/>
    <w:rsid w:val="008B6615"/>
    <w:rsid w:val="008C0456"/>
    <w:rsid w:val="008C38DB"/>
    <w:rsid w:val="008C50A2"/>
    <w:rsid w:val="008C682D"/>
    <w:rsid w:val="008C72F0"/>
    <w:rsid w:val="008D1179"/>
    <w:rsid w:val="008D2064"/>
    <w:rsid w:val="008D33BB"/>
    <w:rsid w:val="008D4E5B"/>
    <w:rsid w:val="008D5B6C"/>
    <w:rsid w:val="008E017E"/>
    <w:rsid w:val="008E043A"/>
    <w:rsid w:val="008E1CE2"/>
    <w:rsid w:val="008E3449"/>
    <w:rsid w:val="008E40E6"/>
    <w:rsid w:val="008E642A"/>
    <w:rsid w:val="008E7F43"/>
    <w:rsid w:val="008F0AF0"/>
    <w:rsid w:val="008F16D4"/>
    <w:rsid w:val="008F1764"/>
    <w:rsid w:val="008F1888"/>
    <w:rsid w:val="008F1969"/>
    <w:rsid w:val="008F4627"/>
    <w:rsid w:val="008F5141"/>
    <w:rsid w:val="008F66B3"/>
    <w:rsid w:val="008F7964"/>
    <w:rsid w:val="009011B7"/>
    <w:rsid w:val="009016A3"/>
    <w:rsid w:val="00902D0B"/>
    <w:rsid w:val="0090511A"/>
    <w:rsid w:val="009060C1"/>
    <w:rsid w:val="0091059C"/>
    <w:rsid w:val="00911485"/>
    <w:rsid w:val="00923476"/>
    <w:rsid w:val="00923575"/>
    <w:rsid w:val="00924835"/>
    <w:rsid w:val="009250A4"/>
    <w:rsid w:val="0092790A"/>
    <w:rsid w:val="00931077"/>
    <w:rsid w:val="00932407"/>
    <w:rsid w:val="00943484"/>
    <w:rsid w:val="00947147"/>
    <w:rsid w:val="00947B23"/>
    <w:rsid w:val="00952F35"/>
    <w:rsid w:val="00956B29"/>
    <w:rsid w:val="0096242C"/>
    <w:rsid w:val="00962F5C"/>
    <w:rsid w:val="00964983"/>
    <w:rsid w:val="009649DC"/>
    <w:rsid w:val="009704C6"/>
    <w:rsid w:val="0097076A"/>
    <w:rsid w:val="00970AD4"/>
    <w:rsid w:val="00970F3E"/>
    <w:rsid w:val="00972B8B"/>
    <w:rsid w:val="00973CB7"/>
    <w:rsid w:val="00977321"/>
    <w:rsid w:val="00982E69"/>
    <w:rsid w:val="00983B33"/>
    <w:rsid w:val="009925E6"/>
    <w:rsid w:val="009950E6"/>
    <w:rsid w:val="00995161"/>
    <w:rsid w:val="0099704B"/>
    <w:rsid w:val="00997A69"/>
    <w:rsid w:val="009A1008"/>
    <w:rsid w:val="009A3B1C"/>
    <w:rsid w:val="009B002D"/>
    <w:rsid w:val="009B14B7"/>
    <w:rsid w:val="009B5E42"/>
    <w:rsid w:val="009B6574"/>
    <w:rsid w:val="009B659C"/>
    <w:rsid w:val="009C06E6"/>
    <w:rsid w:val="009C124B"/>
    <w:rsid w:val="009C3457"/>
    <w:rsid w:val="009C7108"/>
    <w:rsid w:val="009C7C5A"/>
    <w:rsid w:val="009D3C30"/>
    <w:rsid w:val="009D3C9B"/>
    <w:rsid w:val="009D4E7F"/>
    <w:rsid w:val="009D5E5D"/>
    <w:rsid w:val="009D694D"/>
    <w:rsid w:val="009E550D"/>
    <w:rsid w:val="009F05B3"/>
    <w:rsid w:val="009F2172"/>
    <w:rsid w:val="009F2877"/>
    <w:rsid w:val="009F2E56"/>
    <w:rsid w:val="009F3343"/>
    <w:rsid w:val="009F3F65"/>
    <w:rsid w:val="009F7948"/>
    <w:rsid w:val="009F7DAD"/>
    <w:rsid w:val="00A03162"/>
    <w:rsid w:val="00A044E7"/>
    <w:rsid w:val="00A048CC"/>
    <w:rsid w:val="00A10680"/>
    <w:rsid w:val="00A10B49"/>
    <w:rsid w:val="00A10F3F"/>
    <w:rsid w:val="00A143E4"/>
    <w:rsid w:val="00A16DBA"/>
    <w:rsid w:val="00A20DF6"/>
    <w:rsid w:val="00A235BB"/>
    <w:rsid w:val="00A25431"/>
    <w:rsid w:val="00A31A2D"/>
    <w:rsid w:val="00A31CE0"/>
    <w:rsid w:val="00A31EBF"/>
    <w:rsid w:val="00A3231F"/>
    <w:rsid w:val="00A33E7F"/>
    <w:rsid w:val="00A40787"/>
    <w:rsid w:val="00A41628"/>
    <w:rsid w:val="00A46CD4"/>
    <w:rsid w:val="00A477F7"/>
    <w:rsid w:val="00A502D5"/>
    <w:rsid w:val="00A523DF"/>
    <w:rsid w:val="00A61B77"/>
    <w:rsid w:val="00A71927"/>
    <w:rsid w:val="00A72651"/>
    <w:rsid w:val="00A77C93"/>
    <w:rsid w:val="00A84305"/>
    <w:rsid w:val="00A85B47"/>
    <w:rsid w:val="00A87161"/>
    <w:rsid w:val="00A953F6"/>
    <w:rsid w:val="00A9785C"/>
    <w:rsid w:val="00AA1119"/>
    <w:rsid w:val="00AA3254"/>
    <w:rsid w:val="00AA3974"/>
    <w:rsid w:val="00AA4A8C"/>
    <w:rsid w:val="00AA4B06"/>
    <w:rsid w:val="00AA61AC"/>
    <w:rsid w:val="00AA697E"/>
    <w:rsid w:val="00AB3DF2"/>
    <w:rsid w:val="00AB4DC6"/>
    <w:rsid w:val="00AC20F4"/>
    <w:rsid w:val="00AC4328"/>
    <w:rsid w:val="00AC5880"/>
    <w:rsid w:val="00AC7D83"/>
    <w:rsid w:val="00AD1863"/>
    <w:rsid w:val="00AD1CA8"/>
    <w:rsid w:val="00AD3DA0"/>
    <w:rsid w:val="00AD491F"/>
    <w:rsid w:val="00AD5D80"/>
    <w:rsid w:val="00AD5FA9"/>
    <w:rsid w:val="00AD6CF9"/>
    <w:rsid w:val="00AE0325"/>
    <w:rsid w:val="00AE08E4"/>
    <w:rsid w:val="00AE0EA9"/>
    <w:rsid w:val="00AE2A6E"/>
    <w:rsid w:val="00AE3CF3"/>
    <w:rsid w:val="00AE4305"/>
    <w:rsid w:val="00AE5889"/>
    <w:rsid w:val="00AE5CF8"/>
    <w:rsid w:val="00AF4595"/>
    <w:rsid w:val="00B0061B"/>
    <w:rsid w:val="00B021BC"/>
    <w:rsid w:val="00B05765"/>
    <w:rsid w:val="00B05B4B"/>
    <w:rsid w:val="00B064E7"/>
    <w:rsid w:val="00B06D41"/>
    <w:rsid w:val="00B104B4"/>
    <w:rsid w:val="00B10FBE"/>
    <w:rsid w:val="00B12057"/>
    <w:rsid w:val="00B1216B"/>
    <w:rsid w:val="00B162E1"/>
    <w:rsid w:val="00B22255"/>
    <w:rsid w:val="00B2257D"/>
    <w:rsid w:val="00B242A2"/>
    <w:rsid w:val="00B26267"/>
    <w:rsid w:val="00B342C6"/>
    <w:rsid w:val="00B35B09"/>
    <w:rsid w:val="00B40B57"/>
    <w:rsid w:val="00B41715"/>
    <w:rsid w:val="00B42514"/>
    <w:rsid w:val="00B4494D"/>
    <w:rsid w:val="00B4680B"/>
    <w:rsid w:val="00B50C1E"/>
    <w:rsid w:val="00B52F64"/>
    <w:rsid w:val="00B54188"/>
    <w:rsid w:val="00B576F9"/>
    <w:rsid w:val="00B57F92"/>
    <w:rsid w:val="00B62447"/>
    <w:rsid w:val="00B629AD"/>
    <w:rsid w:val="00B70537"/>
    <w:rsid w:val="00B73074"/>
    <w:rsid w:val="00B745EE"/>
    <w:rsid w:val="00B758D7"/>
    <w:rsid w:val="00B76F5E"/>
    <w:rsid w:val="00B8391D"/>
    <w:rsid w:val="00B83AC8"/>
    <w:rsid w:val="00B84FEA"/>
    <w:rsid w:val="00B875C9"/>
    <w:rsid w:val="00B9039F"/>
    <w:rsid w:val="00B9147D"/>
    <w:rsid w:val="00B95A97"/>
    <w:rsid w:val="00B95A9F"/>
    <w:rsid w:val="00B979AD"/>
    <w:rsid w:val="00BA02A5"/>
    <w:rsid w:val="00BA032C"/>
    <w:rsid w:val="00BA0705"/>
    <w:rsid w:val="00BA0962"/>
    <w:rsid w:val="00BA0999"/>
    <w:rsid w:val="00BA5584"/>
    <w:rsid w:val="00BA59EF"/>
    <w:rsid w:val="00BA7329"/>
    <w:rsid w:val="00BB08A6"/>
    <w:rsid w:val="00BB1BF0"/>
    <w:rsid w:val="00BB29A3"/>
    <w:rsid w:val="00BB35D9"/>
    <w:rsid w:val="00BB389A"/>
    <w:rsid w:val="00BB3FFA"/>
    <w:rsid w:val="00BB5EDC"/>
    <w:rsid w:val="00BB7B19"/>
    <w:rsid w:val="00BC080A"/>
    <w:rsid w:val="00BC5CB7"/>
    <w:rsid w:val="00BC7C1A"/>
    <w:rsid w:val="00BD0901"/>
    <w:rsid w:val="00BD276C"/>
    <w:rsid w:val="00BD2FAB"/>
    <w:rsid w:val="00BD3995"/>
    <w:rsid w:val="00BD5385"/>
    <w:rsid w:val="00BD784F"/>
    <w:rsid w:val="00BD7B5A"/>
    <w:rsid w:val="00BE04F6"/>
    <w:rsid w:val="00BE1949"/>
    <w:rsid w:val="00BE49EE"/>
    <w:rsid w:val="00BE5B9F"/>
    <w:rsid w:val="00BE6876"/>
    <w:rsid w:val="00BE6B62"/>
    <w:rsid w:val="00BE7391"/>
    <w:rsid w:val="00BE7A21"/>
    <w:rsid w:val="00BF0256"/>
    <w:rsid w:val="00BF0283"/>
    <w:rsid w:val="00BF0445"/>
    <w:rsid w:val="00BF19B4"/>
    <w:rsid w:val="00BF2FB1"/>
    <w:rsid w:val="00BF4D4F"/>
    <w:rsid w:val="00BF50C9"/>
    <w:rsid w:val="00BF5831"/>
    <w:rsid w:val="00BF5E1C"/>
    <w:rsid w:val="00BF6C84"/>
    <w:rsid w:val="00BF70A1"/>
    <w:rsid w:val="00C017C1"/>
    <w:rsid w:val="00C03CE2"/>
    <w:rsid w:val="00C04C57"/>
    <w:rsid w:val="00C058F7"/>
    <w:rsid w:val="00C07C1F"/>
    <w:rsid w:val="00C10E4D"/>
    <w:rsid w:val="00C1308C"/>
    <w:rsid w:val="00C153E4"/>
    <w:rsid w:val="00C167F1"/>
    <w:rsid w:val="00C22D40"/>
    <w:rsid w:val="00C251C7"/>
    <w:rsid w:val="00C26AA4"/>
    <w:rsid w:val="00C30C5B"/>
    <w:rsid w:val="00C33E35"/>
    <w:rsid w:val="00C35463"/>
    <w:rsid w:val="00C37318"/>
    <w:rsid w:val="00C37FA7"/>
    <w:rsid w:val="00C42487"/>
    <w:rsid w:val="00C4257E"/>
    <w:rsid w:val="00C42AD4"/>
    <w:rsid w:val="00C42EFA"/>
    <w:rsid w:val="00C511A6"/>
    <w:rsid w:val="00C538BE"/>
    <w:rsid w:val="00C554DE"/>
    <w:rsid w:val="00C56372"/>
    <w:rsid w:val="00C62C60"/>
    <w:rsid w:val="00C65460"/>
    <w:rsid w:val="00C66DB7"/>
    <w:rsid w:val="00C67942"/>
    <w:rsid w:val="00C67B26"/>
    <w:rsid w:val="00C723F9"/>
    <w:rsid w:val="00C7253B"/>
    <w:rsid w:val="00C749F0"/>
    <w:rsid w:val="00C763F2"/>
    <w:rsid w:val="00C76A63"/>
    <w:rsid w:val="00C8024C"/>
    <w:rsid w:val="00C83DC7"/>
    <w:rsid w:val="00C85D52"/>
    <w:rsid w:val="00C917D3"/>
    <w:rsid w:val="00C95C61"/>
    <w:rsid w:val="00C9695C"/>
    <w:rsid w:val="00C970B5"/>
    <w:rsid w:val="00CA1469"/>
    <w:rsid w:val="00CA20D2"/>
    <w:rsid w:val="00CA79CE"/>
    <w:rsid w:val="00CB025D"/>
    <w:rsid w:val="00CB1775"/>
    <w:rsid w:val="00CB2907"/>
    <w:rsid w:val="00CB3111"/>
    <w:rsid w:val="00CB57C9"/>
    <w:rsid w:val="00CB5F48"/>
    <w:rsid w:val="00CB7E5E"/>
    <w:rsid w:val="00CC0BBD"/>
    <w:rsid w:val="00CC0E0D"/>
    <w:rsid w:val="00CC17B4"/>
    <w:rsid w:val="00CC1B40"/>
    <w:rsid w:val="00CC2FFC"/>
    <w:rsid w:val="00CC33E6"/>
    <w:rsid w:val="00CC74BF"/>
    <w:rsid w:val="00CC7654"/>
    <w:rsid w:val="00CD2526"/>
    <w:rsid w:val="00CD278D"/>
    <w:rsid w:val="00CD2F23"/>
    <w:rsid w:val="00CD39AC"/>
    <w:rsid w:val="00CD598F"/>
    <w:rsid w:val="00CD7647"/>
    <w:rsid w:val="00CE431B"/>
    <w:rsid w:val="00CE7256"/>
    <w:rsid w:val="00CF29E0"/>
    <w:rsid w:val="00CF36D1"/>
    <w:rsid w:val="00CF5DF8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16CD0"/>
    <w:rsid w:val="00D205A0"/>
    <w:rsid w:val="00D20D2B"/>
    <w:rsid w:val="00D22249"/>
    <w:rsid w:val="00D23943"/>
    <w:rsid w:val="00D23A0D"/>
    <w:rsid w:val="00D269F1"/>
    <w:rsid w:val="00D33222"/>
    <w:rsid w:val="00D342F0"/>
    <w:rsid w:val="00D3656E"/>
    <w:rsid w:val="00D41686"/>
    <w:rsid w:val="00D42FB4"/>
    <w:rsid w:val="00D440F6"/>
    <w:rsid w:val="00D45601"/>
    <w:rsid w:val="00D45E09"/>
    <w:rsid w:val="00D5197A"/>
    <w:rsid w:val="00D523AD"/>
    <w:rsid w:val="00D54A87"/>
    <w:rsid w:val="00D55F18"/>
    <w:rsid w:val="00D5718B"/>
    <w:rsid w:val="00D61B57"/>
    <w:rsid w:val="00D63645"/>
    <w:rsid w:val="00D6607B"/>
    <w:rsid w:val="00D67EB0"/>
    <w:rsid w:val="00D70F2E"/>
    <w:rsid w:val="00D71B9E"/>
    <w:rsid w:val="00D728C5"/>
    <w:rsid w:val="00D7637D"/>
    <w:rsid w:val="00D766E4"/>
    <w:rsid w:val="00D773D3"/>
    <w:rsid w:val="00D80C7D"/>
    <w:rsid w:val="00D82460"/>
    <w:rsid w:val="00D858F5"/>
    <w:rsid w:val="00D87161"/>
    <w:rsid w:val="00D87564"/>
    <w:rsid w:val="00D91817"/>
    <w:rsid w:val="00D91942"/>
    <w:rsid w:val="00D91F54"/>
    <w:rsid w:val="00D92140"/>
    <w:rsid w:val="00D94CB2"/>
    <w:rsid w:val="00D96AC8"/>
    <w:rsid w:val="00DA45F1"/>
    <w:rsid w:val="00DB013C"/>
    <w:rsid w:val="00DB2977"/>
    <w:rsid w:val="00DB43DB"/>
    <w:rsid w:val="00DB5835"/>
    <w:rsid w:val="00DB5A22"/>
    <w:rsid w:val="00DB72B0"/>
    <w:rsid w:val="00DC02C2"/>
    <w:rsid w:val="00DC18A9"/>
    <w:rsid w:val="00DC2323"/>
    <w:rsid w:val="00DC3497"/>
    <w:rsid w:val="00DC407C"/>
    <w:rsid w:val="00DC44F4"/>
    <w:rsid w:val="00DC56FA"/>
    <w:rsid w:val="00DC65DD"/>
    <w:rsid w:val="00DD737E"/>
    <w:rsid w:val="00DE3025"/>
    <w:rsid w:val="00DE3E0F"/>
    <w:rsid w:val="00DE434D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0C5"/>
    <w:rsid w:val="00E061B9"/>
    <w:rsid w:val="00E13964"/>
    <w:rsid w:val="00E13CB1"/>
    <w:rsid w:val="00E14303"/>
    <w:rsid w:val="00E14351"/>
    <w:rsid w:val="00E22E3A"/>
    <w:rsid w:val="00E23633"/>
    <w:rsid w:val="00E24151"/>
    <w:rsid w:val="00E25C1B"/>
    <w:rsid w:val="00E25E6C"/>
    <w:rsid w:val="00E308E5"/>
    <w:rsid w:val="00E3090D"/>
    <w:rsid w:val="00E3168D"/>
    <w:rsid w:val="00E31DBA"/>
    <w:rsid w:val="00E327D4"/>
    <w:rsid w:val="00E365C4"/>
    <w:rsid w:val="00E44014"/>
    <w:rsid w:val="00E5036A"/>
    <w:rsid w:val="00E50B22"/>
    <w:rsid w:val="00E51B4D"/>
    <w:rsid w:val="00E5409D"/>
    <w:rsid w:val="00E54F32"/>
    <w:rsid w:val="00E5771B"/>
    <w:rsid w:val="00E6409C"/>
    <w:rsid w:val="00E64581"/>
    <w:rsid w:val="00E64763"/>
    <w:rsid w:val="00E66CFD"/>
    <w:rsid w:val="00E678A3"/>
    <w:rsid w:val="00E70525"/>
    <w:rsid w:val="00E71A4C"/>
    <w:rsid w:val="00E74AC0"/>
    <w:rsid w:val="00E761B0"/>
    <w:rsid w:val="00E76CD2"/>
    <w:rsid w:val="00E823F2"/>
    <w:rsid w:val="00E83804"/>
    <w:rsid w:val="00E86828"/>
    <w:rsid w:val="00E868EF"/>
    <w:rsid w:val="00E90EB8"/>
    <w:rsid w:val="00E94028"/>
    <w:rsid w:val="00E949B0"/>
    <w:rsid w:val="00E95EBC"/>
    <w:rsid w:val="00E962DA"/>
    <w:rsid w:val="00E97896"/>
    <w:rsid w:val="00EA0141"/>
    <w:rsid w:val="00EA07DF"/>
    <w:rsid w:val="00EA0AF6"/>
    <w:rsid w:val="00EA33EE"/>
    <w:rsid w:val="00EA59C3"/>
    <w:rsid w:val="00EA7E8E"/>
    <w:rsid w:val="00EB14E2"/>
    <w:rsid w:val="00EB2320"/>
    <w:rsid w:val="00EB3957"/>
    <w:rsid w:val="00EB3FCD"/>
    <w:rsid w:val="00EB67F7"/>
    <w:rsid w:val="00EB68F1"/>
    <w:rsid w:val="00EC1723"/>
    <w:rsid w:val="00EC6A0F"/>
    <w:rsid w:val="00EC7B43"/>
    <w:rsid w:val="00ED26F3"/>
    <w:rsid w:val="00ED3AF1"/>
    <w:rsid w:val="00ED653F"/>
    <w:rsid w:val="00ED761E"/>
    <w:rsid w:val="00EE1D13"/>
    <w:rsid w:val="00EE27B4"/>
    <w:rsid w:val="00EE2F55"/>
    <w:rsid w:val="00EE3AA7"/>
    <w:rsid w:val="00EE3B77"/>
    <w:rsid w:val="00EE5940"/>
    <w:rsid w:val="00EE6DCD"/>
    <w:rsid w:val="00EE7C63"/>
    <w:rsid w:val="00EF2549"/>
    <w:rsid w:val="00EF43C2"/>
    <w:rsid w:val="00EF466B"/>
    <w:rsid w:val="00EF481E"/>
    <w:rsid w:val="00EF4925"/>
    <w:rsid w:val="00EF6B4D"/>
    <w:rsid w:val="00F00F39"/>
    <w:rsid w:val="00F01C2A"/>
    <w:rsid w:val="00F04F23"/>
    <w:rsid w:val="00F06FE8"/>
    <w:rsid w:val="00F10462"/>
    <w:rsid w:val="00F10792"/>
    <w:rsid w:val="00F108BB"/>
    <w:rsid w:val="00F112C6"/>
    <w:rsid w:val="00F12A8B"/>
    <w:rsid w:val="00F14483"/>
    <w:rsid w:val="00F14D22"/>
    <w:rsid w:val="00F17A67"/>
    <w:rsid w:val="00F25A15"/>
    <w:rsid w:val="00F26168"/>
    <w:rsid w:val="00F26290"/>
    <w:rsid w:val="00F26748"/>
    <w:rsid w:val="00F271E5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6FB5"/>
    <w:rsid w:val="00F4769E"/>
    <w:rsid w:val="00F476FC"/>
    <w:rsid w:val="00F50465"/>
    <w:rsid w:val="00F50C82"/>
    <w:rsid w:val="00F55413"/>
    <w:rsid w:val="00F567C7"/>
    <w:rsid w:val="00F570AE"/>
    <w:rsid w:val="00F57D3F"/>
    <w:rsid w:val="00F608D7"/>
    <w:rsid w:val="00F61107"/>
    <w:rsid w:val="00F613E9"/>
    <w:rsid w:val="00F634B1"/>
    <w:rsid w:val="00F6366A"/>
    <w:rsid w:val="00F67BEE"/>
    <w:rsid w:val="00F70BD0"/>
    <w:rsid w:val="00F71172"/>
    <w:rsid w:val="00F7294E"/>
    <w:rsid w:val="00F749E4"/>
    <w:rsid w:val="00F76A6D"/>
    <w:rsid w:val="00F80B27"/>
    <w:rsid w:val="00F81BE9"/>
    <w:rsid w:val="00F8256C"/>
    <w:rsid w:val="00F829EB"/>
    <w:rsid w:val="00F82CA5"/>
    <w:rsid w:val="00F83E28"/>
    <w:rsid w:val="00F83FC8"/>
    <w:rsid w:val="00F84CCB"/>
    <w:rsid w:val="00F84FFF"/>
    <w:rsid w:val="00F86198"/>
    <w:rsid w:val="00F911D6"/>
    <w:rsid w:val="00F915AC"/>
    <w:rsid w:val="00F919FB"/>
    <w:rsid w:val="00F91BEA"/>
    <w:rsid w:val="00F937BF"/>
    <w:rsid w:val="00F94DAF"/>
    <w:rsid w:val="00F95AC1"/>
    <w:rsid w:val="00F964AC"/>
    <w:rsid w:val="00FA3D8E"/>
    <w:rsid w:val="00FA58D4"/>
    <w:rsid w:val="00FA690C"/>
    <w:rsid w:val="00FB0540"/>
    <w:rsid w:val="00FB2B92"/>
    <w:rsid w:val="00FB465E"/>
    <w:rsid w:val="00FB5FD9"/>
    <w:rsid w:val="00FB6286"/>
    <w:rsid w:val="00FC07DC"/>
    <w:rsid w:val="00FC5FA9"/>
    <w:rsid w:val="00FC73F7"/>
    <w:rsid w:val="00FD0458"/>
    <w:rsid w:val="00FD057E"/>
    <w:rsid w:val="00FD4A2E"/>
    <w:rsid w:val="00FD4B37"/>
    <w:rsid w:val="00FD6432"/>
    <w:rsid w:val="00FE088E"/>
    <w:rsid w:val="00FE2912"/>
    <w:rsid w:val="00FE6896"/>
    <w:rsid w:val="00FE6DDE"/>
    <w:rsid w:val="00FE6FCC"/>
    <w:rsid w:val="00FE7D04"/>
    <w:rsid w:val="00FF0739"/>
    <w:rsid w:val="00FF3EC0"/>
    <w:rsid w:val="00FF507B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5C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Preambuła,Akapit z listą BS,Bulleted list,Odstavec,Podsis rysunku,T_SZ_List Paragraph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Preambuła Znak,Akapit z listą BS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paragraph" w:customStyle="1" w:styleId="Body">
    <w:name w:val="Body"/>
    <w:rsid w:val="00B73074"/>
    <w:pPr>
      <w:spacing w:after="160" w:line="240" w:lineRule="auto"/>
      <w:jc w:val="both"/>
    </w:pPr>
    <w:rPr>
      <w:rFonts w:ascii="Times" w:eastAsia="Times New Roman" w:hAnsi="Times" w:cs="Times New Roman"/>
      <w:noProof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1450-AE04-4126-953C-F79D413F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2913</Words>
  <Characters>17483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>HP</Company>
  <LinksUpToDate>false</LinksUpToDate>
  <CharactersWithSpaces>20356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chelminskig</cp:lastModifiedBy>
  <cp:revision>42</cp:revision>
  <cp:lastPrinted>2020-09-21T12:19:00Z</cp:lastPrinted>
  <dcterms:created xsi:type="dcterms:W3CDTF">2022-12-13T13:47:00Z</dcterms:created>
  <dcterms:modified xsi:type="dcterms:W3CDTF">2024-01-18T10:49:00Z</dcterms:modified>
</cp:coreProperties>
</file>