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BF85D" w14:textId="4248B665" w:rsidR="000220BC" w:rsidRPr="00D24663" w:rsidRDefault="4D97C0BB" w:rsidP="00D24663">
      <w:pPr>
        <w:pStyle w:val="Nagwek1"/>
        <w:spacing w:before="4440" w:line="276" w:lineRule="auto"/>
        <w:rPr>
          <w:rFonts w:asciiTheme="minorHAnsi" w:hAnsiTheme="minorHAnsi" w:cstheme="minorHAnsi"/>
          <w:sz w:val="24"/>
          <w:szCs w:val="24"/>
        </w:rPr>
      </w:pPr>
      <w:r w:rsidRPr="00D24663">
        <w:rPr>
          <w:rFonts w:asciiTheme="minorHAnsi" w:hAnsiTheme="minorHAnsi" w:cstheme="minorHAnsi"/>
          <w:sz w:val="24"/>
          <w:szCs w:val="24"/>
        </w:rPr>
        <w:t>OPIS PRZEDMIOTU ZAMÓWIENIA</w:t>
      </w:r>
    </w:p>
    <w:p w14:paraId="3443BE42" w14:textId="629E4235" w:rsidR="000220BC" w:rsidRPr="00D24663" w:rsidRDefault="000220BC" w:rsidP="00D24663">
      <w:pPr>
        <w:pStyle w:val="Nagwek1"/>
        <w:spacing w:line="276" w:lineRule="auto"/>
        <w:rPr>
          <w:rFonts w:asciiTheme="minorHAnsi" w:eastAsia="Calibri" w:hAnsiTheme="minorHAnsi" w:cstheme="minorHAnsi"/>
          <w:sz w:val="24"/>
          <w:szCs w:val="24"/>
        </w:rPr>
      </w:pPr>
      <w:r w:rsidRPr="00D24663">
        <w:rPr>
          <w:rFonts w:asciiTheme="minorHAnsi" w:eastAsia="Calibri" w:hAnsiTheme="minorHAnsi" w:cstheme="minorHAnsi"/>
          <w:sz w:val="24"/>
          <w:szCs w:val="24"/>
        </w:rPr>
        <w:t>na opracowanie i aktualizacj</w:t>
      </w:r>
      <w:r w:rsidR="00ED1F0F">
        <w:rPr>
          <w:rFonts w:asciiTheme="minorHAnsi" w:eastAsia="Calibri" w:hAnsiTheme="minorHAnsi" w:cstheme="minorHAnsi"/>
          <w:sz w:val="24"/>
          <w:szCs w:val="24"/>
        </w:rPr>
        <w:t>e</w:t>
      </w:r>
      <w:r w:rsidRPr="00D24663">
        <w:rPr>
          <w:rFonts w:asciiTheme="minorHAnsi" w:eastAsia="Calibri" w:hAnsiTheme="minorHAnsi" w:cstheme="minorHAnsi"/>
          <w:sz w:val="24"/>
          <w:szCs w:val="24"/>
        </w:rPr>
        <w:t xml:space="preserve"> szkoleń e-learningowych wraz z rozwojem i utrzymaniem platformy edukacyjnej</w:t>
      </w:r>
    </w:p>
    <w:p w14:paraId="25E6C5D7" w14:textId="77777777" w:rsidR="000220BC" w:rsidRPr="00D24663" w:rsidRDefault="000220BC" w:rsidP="00D24663">
      <w:pPr>
        <w:pStyle w:val="Nagwek1"/>
        <w:spacing w:line="276" w:lineRule="auto"/>
        <w:rPr>
          <w:rFonts w:asciiTheme="minorHAnsi" w:hAnsiTheme="minorHAnsi" w:cstheme="minorHAnsi"/>
          <w:sz w:val="24"/>
          <w:szCs w:val="24"/>
        </w:rPr>
        <w:sectPr w:rsidR="000220BC" w:rsidRPr="00D24663">
          <w:headerReference w:type="default" r:id="rId9"/>
          <w:pgSz w:w="11906" w:h="16838"/>
          <w:pgMar w:top="1417" w:right="1417" w:bottom="1417" w:left="1417" w:header="708" w:footer="708" w:gutter="0"/>
          <w:cols w:space="708"/>
          <w:docGrid w:linePitch="360"/>
        </w:sectPr>
      </w:pPr>
    </w:p>
    <w:p w14:paraId="2140971C" w14:textId="77777777" w:rsidR="006B66BF" w:rsidRPr="00D24663" w:rsidRDefault="000220BC" w:rsidP="00D24663">
      <w:pPr>
        <w:pStyle w:val="Nagwek2"/>
        <w:spacing w:line="276" w:lineRule="auto"/>
        <w:rPr>
          <w:rFonts w:asciiTheme="minorHAnsi" w:hAnsiTheme="minorHAnsi" w:cstheme="minorHAnsi"/>
          <w:sz w:val="24"/>
          <w:szCs w:val="24"/>
        </w:rPr>
      </w:pPr>
      <w:r w:rsidRPr="00D24663">
        <w:rPr>
          <w:rFonts w:asciiTheme="minorHAnsi" w:hAnsiTheme="minorHAnsi" w:cstheme="minorHAnsi"/>
          <w:sz w:val="24"/>
          <w:szCs w:val="24"/>
        </w:rPr>
        <w:lastRenderedPageBreak/>
        <w:t>Przedmiot zamówienia</w:t>
      </w:r>
    </w:p>
    <w:p w14:paraId="45F1C405" w14:textId="6C5EE7B5" w:rsidR="000220BC" w:rsidRPr="00D24663" w:rsidRDefault="4D97C0BB" w:rsidP="00D24663">
      <w:pPr>
        <w:pStyle w:val="Akapitzlist"/>
        <w:numPr>
          <w:ilvl w:val="1"/>
          <w:numId w:val="1"/>
        </w:numPr>
        <w:spacing w:before="240" w:line="276" w:lineRule="auto"/>
        <w:ind w:left="510" w:hanging="510"/>
        <w:contextualSpacing w:val="0"/>
        <w:rPr>
          <w:rFonts w:asciiTheme="minorHAnsi" w:hAnsiTheme="minorHAnsi" w:cstheme="minorHAnsi"/>
        </w:rPr>
      </w:pPr>
      <w:r w:rsidRPr="00D24663">
        <w:rPr>
          <w:rFonts w:asciiTheme="minorHAnsi" w:hAnsiTheme="minorHAnsi" w:cstheme="minorHAnsi"/>
        </w:rPr>
        <w:t>Przedmiotem zamówienia jest opracowanie i aktualizac</w:t>
      </w:r>
      <w:r w:rsidRPr="001F184D">
        <w:rPr>
          <w:rFonts w:asciiTheme="minorHAnsi" w:hAnsiTheme="minorHAnsi" w:cstheme="minorHAnsi"/>
        </w:rPr>
        <w:t>j</w:t>
      </w:r>
      <w:r w:rsidR="001F184D" w:rsidRPr="0011203E">
        <w:rPr>
          <w:rFonts w:asciiTheme="minorHAnsi" w:hAnsiTheme="minorHAnsi" w:cstheme="minorHAnsi"/>
        </w:rPr>
        <w:t>e</w:t>
      </w:r>
      <w:r w:rsidRPr="00D24663">
        <w:rPr>
          <w:rFonts w:asciiTheme="minorHAnsi" w:hAnsiTheme="minorHAnsi" w:cstheme="minorHAnsi"/>
        </w:rPr>
        <w:t xml:space="preserve"> szkoleń e-learningowych wraz z rozwojem i utrzymaniem Platformy.</w:t>
      </w:r>
    </w:p>
    <w:p w14:paraId="66F9CC28" w14:textId="77777777" w:rsidR="000220BC" w:rsidRPr="00D24663" w:rsidRDefault="000220BC" w:rsidP="00D24663">
      <w:pPr>
        <w:pStyle w:val="Akapitzlist"/>
        <w:numPr>
          <w:ilvl w:val="1"/>
          <w:numId w:val="1"/>
        </w:numPr>
        <w:spacing w:before="240" w:line="276" w:lineRule="auto"/>
        <w:ind w:left="510" w:hanging="510"/>
        <w:contextualSpacing w:val="0"/>
        <w:rPr>
          <w:rFonts w:asciiTheme="minorHAnsi" w:hAnsiTheme="minorHAnsi" w:cstheme="minorHAnsi"/>
        </w:rPr>
      </w:pPr>
      <w:r w:rsidRPr="00D24663">
        <w:rPr>
          <w:rFonts w:asciiTheme="minorHAnsi" w:hAnsiTheme="minorHAnsi" w:cstheme="minorHAnsi"/>
        </w:rPr>
        <w:t xml:space="preserve">W ramach realizacji przedmiotu </w:t>
      </w:r>
      <w:r w:rsidR="003A5748" w:rsidRPr="00D24663">
        <w:rPr>
          <w:rFonts w:asciiTheme="minorHAnsi" w:hAnsiTheme="minorHAnsi" w:cstheme="minorHAnsi"/>
        </w:rPr>
        <w:t>Umowy</w:t>
      </w:r>
      <w:r w:rsidRPr="00D24663">
        <w:rPr>
          <w:rFonts w:asciiTheme="minorHAnsi" w:hAnsiTheme="minorHAnsi" w:cstheme="minorHAnsi"/>
        </w:rPr>
        <w:t xml:space="preserve"> Wykonawca zrealizuje poniższe zadania:</w:t>
      </w:r>
    </w:p>
    <w:p w14:paraId="1819FA4B" w14:textId="0CD70E00" w:rsidR="000220BC" w:rsidRPr="00D24663" w:rsidRDefault="4D97C0BB" w:rsidP="00D24663">
      <w:pPr>
        <w:pStyle w:val="Akapitzlist"/>
        <w:numPr>
          <w:ilvl w:val="2"/>
          <w:numId w:val="1"/>
        </w:numPr>
        <w:spacing w:before="240" w:line="276" w:lineRule="auto"/>
        <w:contextualSpacing w:val="0"/>
        <w:rPr>
          <w:rFonts w:asciiTheme="minorHAnsi" w:hAnsiTheme="minorHAnsi" w:cstheme="minorHAnsi"/>
        </w:rPr>
      </w:pPr>
      <w:r w:rsidRPr="000959C9">
        <w:rPr>
          <w:rFonts w:asciiTheme="minorHAnsi" w:hAnsiTheme="minorHAnsi" w:cstheme="minorHAnsi"/>
        </w:rPr>
        <w:t xml:space="preserve">Zadanie nr 1 - Opracowanie </w:t>
      </w:r>
      <w:r w:rsidR="000959C9" w:rsidRPr="000959C9">
        <w:rPr>
          <w:rFonts w:asciiTheme="minorHAnsi" w:hAnsiTheme="minorHAnsi" w:cstheme="minorHAnsi"/>
        </w:rPr>
        <w:t>S</w:t>
      </w:r>
      <w:r w:rsidRPr="000959C9">
        <w:rPr>
          <w:rFonts w:asciiTheme="minorHAnsi" w:hAnsiTheme="minorHAnsi" w:cstheme="minorHAnsi"/>
        </w:rPr>
        <w:t>zkolenia e-learningowego dla Systemu iPFRON+ wraz z jego wdrożeniem</w:t>
      </w:r>
      <w:r w:rsidRPr="00D24663">
        <w:rPr>
          <w:rFonts w:asciiTheme="minorHAnsi" w:hAnsiTheme="minorHAnsi" w:cstheme="minorHAnsi"/>
          <w:b/>
          <w:bCs/>
        </w:rPr>
        <w:t xml:space="preserve"> </w:t>
      </w:r>
      <w:r w:rsidRPr="00D24663">
        <w:rPr>
          <w:rFonts w:asciiTheme="minorHAnsi" w:hAnsiTheme="minorHAnsi" w:cstheme="minorHAnsi"/>
        </w:rPr>
        <w:t>realizowan</w:t>
      </w:r>
      <w:r w:rsidR="75816657" w:rsidRPr="00D24663">
        <w:rPr>
          <w:rFonts w:asciiTheme="minorHAnsi" w:hAnsiTheme="minorHAnsi" w:cstheme="minorHAnsi"/>
        </w:rPr>
        <w:t>ego</w:t>
      </w:r>
      <w:r w:rsidRPr="00D24663">
        <w:rPr>
          <w:rFonts w:asciiTheme="minorHAnsi" w:hAnsiTheme="minorHAnsi" w:cstheme="minorHAnsi"/>
        </w:rPr>
        <w:t xml:space="preserve"> w ramach projektu pn. „Uniwersalna platforma do projektowania i realizacji programów wsparcia ON wraz ze zintegrowanym modułem analitycznym - System iPFRON+” (zwanym dalej „System iPFRON+” ) w ramach Programu Operacyjnego Polska Cyfrowa 2014-2020, Oś Priorytetowa 2 „E-administracja i otwarty rząd”, Działanie 2.1 „Wysoka dostępność i jakość e-usług publicznych” oraz umieszczenie </w:t>
      </w:r>
      <w:r w:rsidR="064683A9" w:rsidRPr="00D24663">
        <w:rPr>
          <w:rFonts w:asciiTheme="minorHAnsi" w:hAnsiTheme="minorHAnsi" w:cstheme="minorHAnsi"/>
        </w:rPr>
        <w:t>go</w:t>
      </w:r>
      <w:r w:rsidRPr="00D24663">
        <w:rPr>
          <w:rFonts w:asciiTheme="minorHAnsi" w:hAnsiTheme="minorHAnsi" w:cstheme="minorHAnsi"/>
        </w:rPr>
        <w:t xml:space="preserve"> na Platformie.</w:t>
      </w:r>
    </w:p>
    <w:p w14:paraId="37A3C7F8" w14:textId="2BDCE2E3" w:rsidR="000220BC" w:rsidRPr="00D24663" w:rsidRDefault="000220BC" w:rsidP="00D24663">
      <w:pPr>
        <w:pStyle w:val="Akapitzlist"/>
        <w:numPr>
          <w:ilvl w:val="2"/>
          <w:numId w:val="1"/>
        </w:numPr>
        <w:spacing w:before="240" w:line="276" w:lineRule="auto"/>
        <w:contextualSpacing w:val="0"/>
        <w:rPr>
          <w:rFonts w:asciiTheme="minorHAnsi" w:hAnsiTheme="minorHAnsi" w:cstheme="minorHAnsi"/>
        </w:rPr>
      </w:pPr>
      <w:r w:rsidRPr="00D24663">
        <w:rPr>
          <w:rFonts w:asciiTheme="minorHAnsi" w:hAnsiTheme="minorHAnsi" w:cstheme="minorHAnsi"/>
        </w:rPr>
        <w:t xml:space="preserve">Zadanie nr 2 - Usługa rozwoju i wsparcia </w:t>
      </w:r>
      <w:r w:rsidR="000959C9">
        <w:rPr>
          <w:rFonts w:asciiTheme="minorHAnsi" w:hAnsiTheme="minorHAnsi" w:cstheme="minorHAnsi"/>
        </w:rPr>
        <w:t>S</w:t>
      </w:r>
      <w:r w:rsidRPr="00D24663">
        <w:rPr>
          <w:rFonts w:asciiTheme="minorHAnsi" w:hAnsiTheme="minorHAnsi" w:cstheme="minorHAnsi"/>
        </w:rPr>
        <w:t>zkoleń e-learningowych zamieszczonych na Platformie, dla:</w:t>
      </w:r>
    </w:p>
    <w:p w14:paraId="213B3BD4" w14:textId="77777777" w:rsidR="000220BC" w:rsidRPr="00D24663" w:rsidRDefault="000220BC" w:rsidP="00D24663">
      <w:pPr>
        <w:pStyle w:val="Akapitzlist"/>
        <w:numPr>
          <w:ilvl w:val="0"/>
          <w:numId w:val="3"/>
        </w:numPr>
        <w:spacing w:before="240" w:line="276" w:lineRule="auto"/>
        <w:ind w:left="1661" w:hanging="357"/>
        <w:contextualSpacing w:val="0"/>
        <w:rPr>
          <w:rFonts w:asciiTheme="minorHAnsi" w:hAnsiTheme="minorHAnsi" w:cstheme="minorHAnsi"/>
        </w:rPr>
      </w:pPr>
      <w:r w:rsidRPr="00D24663">
        <w:rPr>
          <w:rFonts w:asciiTheme="minorHAnsi" w:hAnsiTheme="minorHAnsi" w:cstheme="minorHAnsi"/>
        </w:rPr>
        <w:t>Systemu SOW, który powstał w związku z realizacją projektu pn. „System obsługi wsparcia finansowanego ze środków PFRON” w ramach Programu Operacyjnego Polska Cyfrowa 2014-2020, Oś Priorytetowa 2 „E-administracja i otwarty rząd”, Działanie 2.1 „Wysoka dostępność i jakość e-usług publicznych” (zwanego dalej „System SOW”);</w:t>
      </w:r>
    </w:p>
    <w:p w14:paraId="7872F979" w14:textId="77777777" w:rsidR="000220BC" w:rsidRPr="00D24663" w:rsidRDefault="000220BC" w:rsidP="00D24663">
      <w:pPr>
        <w:pStyle w:val="Akapitzlist"/>
        <w:numPr>
          <w:ilvl w:val="0"/>
          <w:numId w:val="3"/>
        </w:numPr>
        <w:spacing w:before="240" w:line="276" w:lineRule="auto"/>
        <w:ind w:left="1661" w:hanging="357"/>
        <w:contextualSpacing w:val="0"/>
        <w:rPr>
          <w:rFonts w:asciiTheme="minorHAnsi" w:hAnsiTheme="minorHAnsi" w:cstheme="minorHAnsi"/>
        </w:rPr>
      </w:pPr>
      <w:r w:rsidRPr="00D24663">
        <w:rPr>
          <w:rFonts w:asciiTheme="minorHAnsi" w:hAnsiTheme="minorHAnsi" w:cstheme="minorHAnsi"/>
        </w:rPr>
        <w:t>Systemu iPFRON+ realizowanego w ramach projektu pn. „Uniwersalna platforma do projektowania i realizacji programów wsparcia ON wraz ze zintegrowanym modułem analitycznym - System iPFRON+” w ramach Programu Operacyjnego Polska Cyfrowa 2014-2020, Oś Priorytetowa 2 „E-administracja i otwarty rząd”, Działanie 2.1 „Wysoka dostępność i jakość e-usług publicznych”.</w:t>
      </w:r>
    </w:p>
    <w:p w14:paraId="6DD97F68" w14:textId="77777777" w:rsidR="000220BC" w:rsidRPr="00D24663" w:rsidRDefault="000220BC" w:rsidP="00D24663">
      <w:pPr>
        <w:pStyle w:val="Akapitzlist"/>
        <w:numPr>
          <w:ilvl w:val="2"/>
          <w:numId w:val="1"/>
        </w:numPr>
        <w:spacing w:before="240" w:line="276" w:lineRule="auto"/>
        <w:contextualSpacing w:val="0"/>
        <w:rPr>
          <w:rFonts w:asciiTheme="minorHAnsi" w:hAnsiTheme="minorHAnsi" w:cstheme="minorHAnsi"/>
        </w:rPr>
      </w:pPr>
      <w:r w:rsidRPr="00D24663">
        <w:rPr>
          <w:rFonts w:asciiTheme="minorHAnsi" w:hAnsiTheme="minorHAnsi" w:cstheme="minorHAnsi"/>
        </w:rPr>
        <w:t>Zadanie nr 3: Usługa asysty technicznej i konserwacji Platformy (dalej jako „</w:t>
      </w:r>
      <w:proofErr w:type="spellStart"/>
      <w:r w:rsidRPr="00D24663">
        <w:rPr>
          <w:rFonts w:asciiTheme="minorHAnsi" w:hAnsiTheme="minorHAnsi" w:cstheme="minorHAnsi"/>
        </w:rPr>
        <w:t>ATiK</w:t>
      </w:r>
      <w:proofErr w:type="spellEnd"/>
      <w:r w:rsidRPr="00D24663">
        <w:rPr>
          <w:rFonts w:asciiTheme="minorHAnsi" w:hAnsiTheme="minorHAnsi" w:cstheme="minorHAnsi"/>
        </w:rPr>
        <w:t>”).</w:t>
      </w:r>
    </w:p>
    <w:p w14:paraId="4BF99AB6" w14:textId="77777777" w:rsidR="000220BC" w:rsidRPr="00D24663" w:rsidRDefault="000220BC" w:rsidP="00D24663">
      <w:pPr>
        <w:pStyle w:val="Akapitzlist"/>
        <w:numPr>
          <w:ilvl w:val="1"/>
          <w:numId w:val="1"/>
        </w:numPr>
        <w:spacing w:before="240" w:after="240" w:line="276" w:lineRule="auto"/>
        <w:ind w:left="357" w:hanging="357"/>
        <w:contextualSpacing w:val="0"/>
        <w:rPr>
          <w:rFonts w:asciiTheme="minorHAnsi" w:hAnsiTheme="minorHAnsi" w:cstheme="minorHAnsi"/>
        </w:rPr>
      </w:pPr>
      <w:r w:rsidRPr="00D24663">
        <w:rPr>
          <w:rFonts w:asciiTheme="minorHAnsi" w:eastAsia="Calibri" w:hAnsiTheme="minorHAnsi" w:cstheme="minorHAnsi"/>
          <w:lang w:eastAsia="en-US"/>
        </w:rPr>
        <w:t>Strony nadają terminom używanym w dalszej treści OPZ następujące znaczenie:</w:t>
      </w:r>
    </w:p>
    <w:tbl>
      <w:tblPr>
        <w:tblW w:w="8647" w:type="dxa"/>
        <w:tblInd w:w="562" w:type="dxa"/>
        <w:tblCellMar>
          <w:left w:w="10" w:type="dxa"/>
          <w:right w:w="10" w:type="dxa"/>
        </w:tblCellMar>
        <w:tblLook w:val="04A0" w:firstRow="1" w:lastRow="0" w:firstColumn="1" w:lastColumn="0" w:noHBand="0" w:noVBand="1"/>
      </w:tblPr>
      <w:tblGrid>
        <w:gridCol w:w="2536"/>
        <w:gridCol w:w="6111"/>
      </w:tblGrid>
      <w:tr w:rsidR="000220BC" w:rsidRPr="00D24663" w14:paraId="6C1E907E" w14:textId="77777777" w:rsidTr="44973789">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B1218B" w14:textId="77777777" w:rsidR="000220BC" w:rsidRPr="00D24663" w:rsidRDefault="000220BC" w:rsidP="00D24663">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Skrót</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609AC7" w14:textId="77777777" w:rsidR="000220BC" w:rsidRPr="00D24663" w:rsidRDefault="000220BC" w:rsidP="00D24663">
            <w:pPr>
              <w:suppressAutoHyphens/>
              <w:autoSpaceDN w:val="0"/>
              <w:spacing w:line="276" w:lineRule="auto"/>
              <w:ind w:left="52"/>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Opis </w:t>
            </w:r>
          </w:p>
        </w:tc>
      </w:tr>
      <w:tr w:rsidR="000220BC" w:rsidRPr="00D24663" w14:paraId="7415DD6F" w14:textId="77777777" w:rsidTr="44973789">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9A278F" w14:textId="77777777" w:rsidR="000220BC" w:rsidRPr="00D24663" w:rsidRDefault="000220BC" w:rsidP="00D24663">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Błąd</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C8779" w14:textId="77777777" w:rsidR="000220BC" w:rsidRPr="00D24663" w:rsidRDefault="000220BC" w:rsidP="00D24663">
            <w:pPr>
              <w:suppressAutoHyphens/>
              <w:autoSpaceDN w:val="0"/>
              <w:spacing w:line="276" w:lineRule="auto"/>
              <w:ind w:left="52"/>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Wada powodująca niepoprawne i niezgodne z instrukcją Użytkownika działanie poszczególnych funkcji Platformy.</w:t>
            </w:r>
          </w:p>
        </w:tc>
      </w:tr>
      <w:tr w:rsidR="000220BC" w:rsidRPr="00D24663" w14:paraId="34485F57" w14:textId="77777777" w:rsidTr="44973789">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DCD92C" w14:textId="77777777" w:rsidR="000220BC" w:rsidRPr="00D24663" w:rsidRDefault="000220BC" w:rsidP="00D24663">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Błąd Krytyczny</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842B8E" w14:textId="0FEBFFA5" w:rsidR="000220BC" w:rsidRPr="00D24663" w:rsidRDefault="000220BC" w:rsidP="00D24663">
            <w:pPr>
              <w:suppressAutoHyphens/>
              <w:autoSpaceDN w:val="0"/>
              <w:spacing w:line="276" w:lineRule="auto"/>
              <w:ind w:left="52"/>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Wada powodująca całkowite zatrzymanie lub poważne zakłócenie pracy Platformy lub poszczególnych jej części, dla której nie ma alternatywnej metody wykonania danej operacji na Platformie, uniemożliwiającej korzystanie z </w:t>
            </w:r>
            <w:r w:rsidRPr="00D24663">
              <w:rPr>
                <w:rFonts w:asciiTheme="minorHAnsi" w:eastAsia="Calibri" w:hAnsiTheme="minorHAnsi" w:cstheme="minorHAnsi"/>
                <w:lang w:eastAsia="en-US"/>
              </w:rPr>
              <w:lastRenderedPageBreak/>
              <w:t xml:space="preserve">podstawowych funkcji Platformy przez </w:t>
            </w:r>
            <w:r w:rsidR="006941D7" w:rsidRPr="00D24663">
              <w:rPr>
                <w:rFonts w:asciiTheme="minorHAnsi" w:eastAsia="Calibri" w:hAnsiTheme="minorHAnsi" w:cstheme="minorHAnsi"/>
                <w:lang w:eastAsia="en-US"/>
              </w:rPr>
              <w:t>je</w:t>
            </w:r>
            <w:r w:rsidR="006941D7">
              <w:rPr>
                <w:rFonts w:asciiTheme="minorHAnsi" w:eastAsia="Calibri" w:hAnsiTheme="minorHAnsi" w:cstheme="minorHAnsi"/>
                <w:lang w:eastAsia="en-US"/>
              </w:rPr>
              <w:t>j</w:t>
            </w:r>
            <w:r w:rsidR="006941D7" w:rsidRPr="00D24663">
              <w:rPr>
                <w:rFonts w:asciiTheme="minorHAnsi" w:eastAsia="Calibri" w:hAnsiTheme="minorHAnsi" w:cstheme="minorHAnsi"/>
                <w:lang w:eastAsia="en-US"/>
              </w:rPr>
              <w:t xml:space="preserve"> </w:t>
            </w:r>
            <w:r w:rsidRPr="00D24663">
              <w:rPr>
                <w:rFonts w:asciiTheme="minorHAnsi" w:eastAsia="Calibri" w:hAnsiTheme="minorHAnsi" w:cstheme="minorHAnsi"/>
                <w:lang w:eastAsia="en-US"/>
              </w:rPr>
              <w:t>Użytkowników, w tym realizacji szkoleń, kursów, tak jak było to możliwe przed wystąpieniem Błędu Krytycznego.</w:t>
            </w:r>
          </w:p>
          <w:p w14:paraId="5D878D66" w14:textId="77777777" w:rsidR="000220BC" w:rsidRPr="00D24663" w:rsidRDefault="000220BC" w:rsidP="00D24663">
            <w:pPr>
              <w:suppressAutoHyphens/>
              <w:autoSpaceDN w:val="0"/>
              <w:spacing w:line="276" w:lineRule="auto"/>
              <w:textAlignment w:val="baseline"/>
              <w:rPr>
                <w:rFonts w:asciiTheme="minorHAnsi" w:eastAsia="Calibri" w:hAnsiTheme="minorHAnsi" w:cstheme="minorHAnsi"/>
                <w:lang w:eastAsia="en-US"/>
              </w:rPr>
            </w:pPr>
          </w:p>
        </w:tc>
      </w:tr>
      <w:tr w:rsidR="000220BC" w:rsidRPr="00D24663" w14:paraId="74D75866" w14:textId="77777777" w:rsidTr="44973789">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7E6BEA" w14:textId="77777777" w:rsidR="000220BC" w:rsidRPr="00D24663" w:rsidRDefault="000220BC" w:rsidP="00D24663">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lastRenderedPageBreak/>
              <w:t>Czas Naprawy</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FECBA6" w14:textId="77777777" w:rsidR="000220BC" w:rsidRPr="00D24663" w:rsidRDefault="000220BC" w:rsidP="00D24663">
            <w:pPr>
              <w:suppressAutoHyphens/>
              <w:autoSpaceDN w:val="0"/>
              <w:spacing w:line="276" w:lineRule="auto"/>
              <w:ind w:left="52"/>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Czas liczony od momentu potwierdzenia przyjęcia przez Wykonawcę Zgłoszenia Wady do momentu Naprawy.</w:t>
            </w:r>
          </w:p>
        </w:tc>
      </w:tr>
      <w:tr w:rsidR="000220BC" w:rsidRPr="00D24663" w14:paraId="69447895" w14:textId="77777777" w:rsidTr="44973789">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672AA2" w14:textId="77777777" w:rsidR="000220BC" w:rsidRPr="00D24663" w:rsidRDefault="000220BC" w:rsidP="00D24663">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Czas Reakcji</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DB39C9" w14:textId="77777777" w:rsidR="000220BC" w:rsidRPr="00D24663" w:rsidRDefault="000220BC" w:rsidP="00D24663">
            <w:pPr>
              <w:suppressAutoHyphens/>
              <w:autoSpaceDN w:val="0"/>
              <w:spacing w:line="276" w:lineRule="auto"/>
              <w:ind w:left="52"/>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Czas liczony od momentu dokonania skutecznego Zgłoszenia wady przez Zamawiającego do momentu potwierdzenia przyjęcia Zgłoszenia przez Wykonawcę.</w:t>
            </w:r>
          </w:p>
        </w:tc>
      </w:tr>
      <w:tr w:rsidR="000220BC" w:rsidRPr="00D24663" w14:paraId="7FB9C0BB" w14:textId="77777777" w:rsidTr="44973789">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D2DE8C" w14:textId="77777777" w:rsidR="000220BC" w:rsidRPr="00D24663" w:rsidRDefault="000220BC" w:rsidP="00D24663">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Dokumentacja</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B06258" w14:textId="433E9EAF" w:rsidR="000220BC" w:rsidRPr="00D24663" w:rsidRDefault="000220BC" w:rsidP="00D24663">
            <w:pPr>
              <w:suppressAutoHyphens/>
              <w:autoSpaceDN w:val="0"/>
              <w:spacing w:line="276" w:lineRule="auto"/>
              <w:ind w:left="52"/>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Dokumentacja techniczna i użytkowa Platformy będąca w posiadaniu Zamawiającego oraz </w:t>
            </w:r>
            <w:r w:rsidR="00AB6502">
              <w:rPr>
                <w:rFonts w:asciiTheme="minorHAnsi" w:eastAsia="Calibri" w:hAnsiTheme="minorHAnsi" w:cstheme="minorHAnsi"/>
                <w:lang w:eastAsia="en-US"/>
              </w:rPr>
              <w:t>D</w:t>
            </w:r>
            <w:r w:rsidR="00AB6502" w:rsidRPr="00D24663">
              <w:rPr>
                <w:rFonts w:asciiTheme="minorHAnsi" w:eastAsia="Calibri" w:hAnsiTheme="minorHAnsi" w:cstheme="minorHAnsi"/>
                <w:lang w:eastAsia="en-US"/>
              </w:rPr>
              <w:t xml:space="preserve">okumentacja </w:t>
            </w:r>
            <w:r w:rsidR="00AB6502">
              <w:rPr>
                <w:rFonts w:asciiTheme="minorHAnsi" w:eastAsia="Calibri" w:hAnsiTheme="minorHAnsi" w:cstheme="minorHAnsi"/>
                <w:lang w:eastAsia="en-US"/>
              </w:rPr>
              <w:t>Dedykowana</w:t>
            </w:r>
            <w:r w:rsidRPr="00D24663">
              <w:rPr>
                <w:rFonts w:asciiTheme="minorHAnsi" w:eastAsia="Calibri" w:hAnsiTheme="minorHAnsi" w:cstheme="minorHAnsi"/>
                <w:lang w:eastAsia="en-US"/>
              </w:rPr>
              <w:t xml:space="preserve"> i </w:t>
            </w:r>
            <w:r w:rsidR="00AB6502">
              <w:rPr>
                <w:rFonts w:asciiTheme="minorHAnsi" w:eastAsia="Calibri" w:hAnsiTheme="minorHAnsi" w:cstheme="minorHAnsi"/>
                <w:lang w:eastAsia="en-US"/>
              </w:rPr>
              <w:t>Dokumentacja Standardowa</w:t>
            </w:r>
            <w:r w:rsidRPr="00D24663">
              <w:rPr>
                <w:rFonts w:asciiTheme="minorHAnsi" w:eastAsia="Calibri" w:hAnsiTheme="minorHAnsi" w:cstheme="minorHAnsi"/>
                <w:lang w:eastAsia="en-US"/>
              </w:rPr>
              <w:t>.</w:t>
            </w:r>
          </w:p>
        </w:tc>
      </w:tr>
      <w:tr w:rsidR="00D700D5" w:rsidRPr="00D24663" w14:paraId="6B1C6089" w14:textId="77777777" w:rsidTr="44973789">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034D90" w14:textId="126E2D6D"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9B6D0B">
              <w:rPr>
                <w:rFonts w:asciiTheme="minorHAnsi" w:hAnsiTheme="minorHAnsi" w:cstheme="minorHAnsi"/>
              </w:rPr>
              <w:t>Dokumentacja Dedykowana</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C372EA" w14:textId="2CEA2C50" w:rsidR="00D700D5" w:rsidRPr="00D24663" w:rsidRDefault="00D700D5" w:rsidP="00D700D5">
            <w:pPr>
              <w:suppressAutoHyphens/>
              <w:autoSpaceDN w:val="0"/>
              <w:spacing w:line="276" w:lineRule="auto"/>
              <w:ind w:left="52"/>
              <w:textAlignment w:val="baseline"/>
              <w:rPr>
                <w:rFonts w:asciiTheme="minorHAnsi" w:eastAsia="Calibri" w:hAnsiTheme="minorHAnsi" w:cstheme="minorHAnsi"/>
                <w:lang w:eastAsia="en-US"/>
              </w:rPr>
            </w:pPr>
            <w:r w:rsidRPr="009B6D0B">
              <w:rPr>
                <w:rFonts w:asciiTheme="minorHAnsi" w:hAnsiTheme="minorHAnsi" w:cstheme="minorHAnsi"/>
              </w:rPr>
              <w:t xml:space="preserve">Dokumentacja </w:t>
            </w:r>
            <w:r>
              <w:rPr>
                <w:rFonts w:asciiTheme="minorHAnsi" w:hAnsiTheme="minorHAnsi" w:cstheme="minorHAnsi"/>
              </w:rPr>
              <w:t xml:space="preserve">wytworzona </w:t>
            </w:r>
            <w:r w:rsidRPr="009B6D0B">
              <w:rPr>
                <w:rFonts w:asciiTheme="minorHAnsi" w:hAnsiTheme="minorHAnsi" w:cstheme="minorHAnsi"/>
              </w:rPr>
              <w:t xml:space="preserve"> przez Wykonawcę lub Podwykonawców specjalnie w celu i na potrzeby wykonania Umowy.</w:t>
            </w:r>
          </w:p>
        </w:tc>
      </w:tr>
      <w:tr w:rsidR="00D700D5" w:rsidRPr="00D24663" w14:paraId="6BDEA193" w14:textId="77777777" w:rsidTr="44973789">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F7551F" w14:textId="268F85DF"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9B6D0B">
              <w:rPr>
                <w:rFonts w:asciiTheme="minorHAnsi" w:hAnsiTheme="minorHAnsi" w:cstheme="minorHAnsi"/>
              </w:rPr>
              <w:t>Dokumentacja Standardowa</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897F1F" w14:textId="6B0F71E2" w:rsidR="00D700D5" w:rsidRPr="00D24663" w:rsidRDefault="00D700D5" w:rsidP="00D700D5">
            <w:pPr>
              <w:suppressAutoHyphens/>
              <w:autoSpaceDN w:val="0"/>
              <w:spacing w:line="276" w:lineRule="auto"/>
              <w:ind w:left="52"/>
              <w:textAlignment w:val="baseline"/>
              <w:rPr>
                <w:rFonts w:asciiTheme="minorHAnsi" w:eastAsia="Calibri" w:hAnsiTheme="minorHAnsi" w:cstheme="minorHAnsi"/>
                <w:lang w:eastAsia="en-US"/>
              </w:rPr>
            </w:pPr>
            <w:r w:rsidRPr="009B6D0B">
              <w:rPr>
                <w:rFonts w:asciiTheme="minorHAnsi" w:hAnsiTheme="minorHAnsi" w:cstheme="minorHAnsi"/>
              </w:rPr>
              <w:t>Dokumentacja, do której autorskie prawa majątkowe posiadają podmioty trzecie, inne niż Wykonawca, bądź Dokumentacja do której autorskie prawa majątkowe posiada Wykonawca, która istniała przed zawarciem niniejszej Umowy lub która nie powstała specjalnie w celu i na potrzeby wykonania niniejszej Umowy.</w:t>
            </w:r>
          </w:p>
        </w:tc>
      </w:tr>
      <w:tr w:rsidR="00D700D5" w:rsidRPr="00D24663" w14:paraId="4BE8F137" w14:textId="77777777" w:rsidTr="44973789">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23B2F5" w14:textId="77777777"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Dzień Roboczy</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951F92" w14:textId="539C2E1C"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Każdy dzień tygodnia od poniedziałku do piątku, z wyjątkiem dni ustawowo wolnych od pracy w Rzeczypospolitej Polskiej.</w:t>
            </w:r>
          </w:p>
        </w:tc>
      </w:tr>
      <w:tr w:rsidR="00D700D5" w:rsidRPr="00D24663" w14:paraId="772406B9" w14:textId="77777777" w:rsidTr="44973789">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7AA844" w14:textId="77777777"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Godziny Robocze</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961802" w14:textId="77777777"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Godziny od 8:00 do 22:00 w Dni Robocze</w:t>
            </w:r>
          </w:p>
        </w:tc>
      </w:tr>
      <w:tr w:rsidR="00D700D5" w:rsidRPr="00D24663" w14:paraId="435612E0" w14:textId="77777777" w:rsidTr="44973789">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BD326B" w14:textId="77777777"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Kurs</w:t>
            </w:r>
          </w:p>
          <w:p w14:paraId="3C22ED1B" w14:textId="7336122F"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w licznie mnogiej „Kursy”</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EEEF11" w14:textId="6BBB1E34"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Zestaw materiałów w ramach danego Szkolenia dedykowanych dla jednej grupy odbiorców. Pojedynczy </w:t>
            </w:r>
            <w:r w:rsidR="00CA1812">
              <w:rPr>
                <w:rFonts w:asciiTheme="minorHAnsi" w:eastAsia="Calibri" w:hAnsiTheme="minorHAnsi" w:cstheme="minorHAnsi"/>
                <w:lang w:eastAsia="en-US"/>
              </w:rPr>
              <w:t>K</w:t>
            </w:r>
            <w:r w:rsidRPr="00D24663">
              <w:rPr>
                <w:rFonts w:asciiTheme="minorHAnsi" w:eastAsia="Calibri" w:hAnsiTheme="minorHAnsi" w:cstheme="minorHAnsi"/>
                <w:lang w:eastAsia="en-US"/>
              </w:rPr>
              <w:t xml:space="preserve">urs składa się z lekcji zawierających moduły. </w:t>
            </w:r>
          </w:p>
        </w:tc>
      </w:tr>
      <w:tr w:rsidR="00D700D5" w:rsidRPr="00D24663" w14:paraId="22F80179" w14:textId="77777777" w:rsidTr="44973789">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1F01F3" w14:textId="77777777"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Naprawa</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9ABAAB" w14:textId="048292C0"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Trwałe usunięcie Wady poprzez usuni</w:t>
            </w:r>
            <w:r>
              <w:rPr>
                <w:rFonts w:asciiTheme="minorHAnsi" w:eastAsia="Calibri" w:hAnsiTheme="minorHAnsi" w:cstheme="minorHAnsi"/>
                <w:lang w:eastAsia="en-US"/>
              </w:rPr>
              <w:t>ę</w:t>
            </w:r>
            <w:r w:rsidRPr="00D24663">
              <w:rPr>
                <w:rFonts w:asciiTheme="minorHAnsi" w:eastAsia="Calibri" w:hAnsiTheme="minorHAnsi" w:cstheme="minorHAnsi"/>
                <w:lang w:eastAsia="en-US"/>
              </w:rPr>
              <w:t>cie przyczyn powstania Wady skutkujące przywróceniem pełnej sprawności Platformy</w:t>
            </w:r>
            <w:r>
              <w:rPr>
                <w:rFonts w:asciiTheme="minorHAnsi" w:eastAsia="Calibri" w:hAnsiTheme="minorHAnsi" w:cstheme="minorHAnsi"/>
                <w:lang w:eastAsia="en-US"/>
              </w:rPr>
              <w:t>,</w:t>
            </w:r>
            <w:r w:rsidRPr="00D24663">
              <w:rPr>
                <w:rFonts w:asciiTheme="minorHAnsi" w:eastAsia="Calibri" w:hAnsiTheme="minorHAnsi" w:cstheme="minorHAnsi"/>
                <w:lang w:eastAsia="en-US"/>
              </w:rPr>
              <w:t xml:space="preserve"> w tym również zakończenie innych działań naprawczych.</w:t>
            </w:r>
          </w:p>
        </w:tc>
      </w:tr>
      <w:tr w:rsidR="00D700D5" w:rsidRPr="00D24663" w14:paraId="6463CB04" w14:textId="77777777" w:rsidTr="44973789">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5D4026" w14:textId="77777777"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Rozwiązanie Tymczasowe</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72A654" w14:textId="77777777"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Zapewnienie funkcjonowania Platformy lub szkoleń, kursów poprzez zminimalizowanie uciążliwości Wady i doprowadzenie Platformy, szkoleń lub kursów do działania bez usuwania przyczyny wystąpienia Wady. Rozwiązanie Tymczasowe nie stanowi Naprawy, jednak pozwala korzystać ze wszystkich funkcjonalności Platformy, szkoleń lub kursów.</w:t>
            </w:r>
          </w:p>
        </w:tc>
      </w:tr>
      <w:tr w:rsidR="00D700D5" w:rsidRPr="00D24663" w14:paraId="0F38FDA6" w14:textId="77777777" w:rsidTr="44973789">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7044DF" w14:textId="77777777"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Platforma</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0F18D8" w14:textId="77777777"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Portal edukacyjny dostępny pod adresem https://edukacja.pfron.org.pl/ działający na platformie e-learningowej </w:t>
            </w:r>
            <w:proofErr w:type="spellStart"/>
            <w:r w:rsidRPr="00D24663">
              <w:rPr>
                <w:rFonts w:asciiTheme="minorHAnsi" w:eastAsia="Calibri" w:hAnsiTheme="minorHAnsi" w:cstheme="minorHAnsi"/>
                <w:lang w:eastAsia="en-US"/>
              </w:rPr>
              <w:t>Moodle</w:t>
            </w:r>
            <w:proofErr w:type="spellEnd"/>
            <w:r w:rsidRPr="00D24663">
              <w:rPr>
                <w:rFonts w:asciiTheme="minorHAnsi" w:eastAsia="Calibri" w:hAnsiTheme="minorHAnsi" w:cstheme="minorHAnsi"/>
                <w:lang w:eastAsia="en-US"/>
              </w:rPr>
              <w:t xml:space="preserve"> będącej w posiadaniu Zamawiającego </w:t>
            </w:r>
            <w:r w:rsidRPr="00D24663">
              <w:rPr>
                <w:rFonts w:asciiTheme="minorHAnsi" w:eastAsia="Calibri" w:hAnsiTheme="minorHAnsi" w:cstheme="minorHAnsi"/>
                <w:lang w:eastAsia="en-US"/>
              </w:rPr>
              <w:lastRenderedPageBreak/>
              <w:t>wraz ze wszystkimi komponentami oraz elementami infrastruktury teleinformatycznej, na której został zainstalowany ww. portal.</w:t>
            </w:r>
          </w:p>
        </w:tc>
      </w:tr>
      <w:tr w:rsidR="00D700D5" w:rsidRPr="00D24663" w14:paraId="181CCA7E" w14:textId="77777777" w:rsidTr="44973789">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AABA6" w14:textId="1FA05239"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Pr>
                <w:rFonts w:asciiTheme="minorHAnsi" w:eastAsia="Calibri" w:hAnsiTheme="minorHAnsi" w:cstheme="minorHAnsi"/>
                <w:lang w:eastAsia="en-US"/>
              </w:rPr>
              <w:lastRenderedPageBreak/>
              <w:t>Oprogramowanie</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67BF26" w14:textId="1F991B6F"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E5674E">
              <w:rPr>
                <w:rFonts w:asciiTheme="minorHAnsi" w:eastAsia="Calibri" w:hAnsiTheme="minorHAnsi" w:cstheme="minorHAnsi"/>
                <w:lang w:eastAsia="en-US"/>
              </w:rPr>
              <w:t xml:space="preserve">Oprogramowanie zapewniane lub wykorzystywane przez Wykonawcę w ramach realizacji Umowy, </w:t>
            </w:r>
            <w:r>
              <w:rPr>
                <w:rFonts w:asciiTheme="minorHAnsi" w:eastAsia="Calibri" w:hAnsiTheme="minorHAnsi" w:cstheme="minorHAnsi"/>
                <w:lang w:eastAsia="en-US"/>
              </w:rPr>
              <w:t xml:space="preserve">w tym </w:t>
            </w:r>
            <w:r w:rsidRPr="00E5674E">
              <w:rPr>
                <w:rFonts w:asciiTheme="minorHAnsi" w:eastAsia="Calibri" w:hAnsiTheme="minorHAnsi" w:cstheme="minorHAnsi"/>
                <w:lang w:eastAsia="en-US"/>
              </w:rPr>
              <w:t>Oprogramowanie Dedykowane</w:t>
            </w:r>
            <w:r>
              <w:rPr>
                <w:rFonts w:asciiTheme="minorHAnsi" w:eastAsia="Calibri" w:hAnsiTheme="minorHAnsi" w:cstheme="minorHAnsi"/>
                <w:lang w:eastAsia="en-US"/>
              </w:rPr>
              <w:t xml:space="preserve"> i </w:t>
            </w:r>
            <w:r w:rsidRPr="00E5674E">
              <w:rPr>
                <w:rFonts w:asciiTheme="minorHAnsi" w:eastAsia="Calibri" w:hAnsiTheme="minorHAnsi" w:cstheme="minorHAnsi"/>
                <w:lang w:eastAsia="en-US"/>
              </w:rPr>
              <w:t>Oprogramowanie Standardowe</w:t>
            </w:r>
            <w:r>
              <w:rPr>
                <w:rFonts w:asciiTheme="minorHAnsi" w:eastAsia="Calibri" w:hAnsiTheme="minorHAnsi" w:cstheme="minorHAnsi"/>
                <w:lang w:eastAsia="en-US"/>
              </w:rPr>
              <w:t>.</w:t>
            </w:r>
          </w:p>
        </w:tc>
      </w:tr>
      <w:tr w:rsidR="00D700D5" w:rsidRPr="00D24663" w14:paraId="2BB607E0" w14:textId="77777777" w:rsidTr="44973789">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67815B" w14:textId="77777777"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Oprogramowanie</w:t>
            </w:r>
          </w:p>
          <w:p w14:paraId="55DA2E70" w14:textId="77777777"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Dedykowane</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34693D" w14:textId="77777777"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Wszelkie oprogramowanie, w tym skrypty konfiguracyjne, wytworzone w ramach i na potrzeby realizacji Umowy.</w:t>
            </w:r>
          </w:p>
        </w:tc>
      </w:tr>
      <w:tr w:rsidR="00D700D5" w:rsidRPr="00D24663" w14:paraId="01CB8C17" w14:textId="77777777" w:rsidTr="44973789">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58F77E" w14:textId="77777777"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Oprogramowanie</w:t>
            </w:r>
          </w:p>
          <w:p w14:paraId="4D1B4B74" w14:textId="77777777"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Standardowe</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2A8134" w14:textId="77777777"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Oprogramowanie typu Commercial of the </w:t>
            </w:r>
            <w:proofErr w:type="spellStart"/>
            <w:r w:rsidRPr="00D24663">
              <w:rPr>
                <w:rFonts w:asciiTheme="minorHAnsi" w:eastAsia="Calibri" w:hAnsiTheme="minorHAnsi" w:cstheme="minorHAnsi"/>
                <w:lang w:eastAsia="en-US"/>
              </w:rPr>
              <w:t>Shelf</w:t>
            </w:r>
            <w:proofErr w:type="spellEnd"/>
            <w:r w:rsidRPr="00D24663">
              <w:rPr>
                <w:rFonts w:asciiTheme="minorHAnsi" w:eastAsia="Calibri" w:hAnsiTheme="minorHAnsi" w:cstheme="minorHAnsi"/>
                <w:lang w:eastAsia="en-US"/>
              </w:rPr>
              <w:t xml:space="preserve"> Software – powszechnie dostępne oprogramowanie standardowe, wytwarzane seryjnie, dostarczane w formie gotowego, zamkniętego produktu stworzone przez Wykonawcę lub</w:t>
            </w:r>
          </w:p>
          <w:p w14:paraId="18AB6197" w14:textId="77777777"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podmiot trzeci i dostarczane przez Wykonawcę na potrzeby realizacji Umowy.</w:t>
            </w:r>
          </w:p>
        </w:tc>
      </w:tr>
      <w:tr w:rsidR="00D700D5" w:rsidRPr="00D24663" w14:paraId="46E2A312" w14:textId="77777777" w:rsidTr="44973789">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CA049A" w14:textId="77777777"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Portal Serwisowy</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1F7544" w14:textId="4CFEA508"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System informatyczny wykorzystywany przez Zamawiającego służący do ewidencji i obsługi Zgłoszeń, Zleceń i Zamówień, zapewniający niezbędny poziom wymiany informacji pomiędzy Zamawiającym a Wykonawcą.</w:t>
            </w:r>
          </w:p>
        </w:tc>
      </w:tr>
      <w:tr w:rsidR="00D700D5" w:rsidRPr="00D24663" w14:paraId="371056E0" w14:textId="77777777" w:rsidTr="44973789">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96BCA2" w14:textId="77777777"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Produkt</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CF7D8C" w14:textId="209BF6A3"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Platforma oraz wszelkie kursy, szkolenia, dokumenty, dokumentacje, materiały informacyjne, pliki konfiguracyjne, skrypty, kody źródłowe, scenariusze, projekt graficzny, procedury wytworzone i dostarczone przez Wykonawcę w trakcie realizacji Umowy w postaci elektronicznej i papierowej</w:t>
            </w:r>
            <w:r>
              <w:rPr>
                <w:rFonts w:asciiTheme="minorHAnsi" w:eastAsia="Calibri" w:hAnsiTheme="minorHAnsi" w:cstheme="minorHAnsi"/>
                <w:lang w:eastAsia="en-US"/>
              </w:rPr>
              <w:t>, w tym Oprogramowanie Dedykowane</w:t>
            </w:r>
            <w:r w:rsidRPr="00D24663">
              <w:rPr>
                <w:rFonts w:asciiTheme="minorHAnsi" w:eastAsia="Calibri" w:hAnsiTheme="minorHAnsi" w:cstheme="minorHAnsi"/>
                <w:lang w:eastAsia="en-US"/>
              </w:rPr>
              <w:t>.</w:t>
            </w:r>
          </w:p>
        </w:tc>
      </w:tr>
      <w:tr w:rsidR="00D700D5" w:rsidRPr="00D24663" w14:paraId="2C648C3A" w14:textId="77777777" w:rsidTr="44973789">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E1A240" w14:textId="77777777"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Protokół Odbioru</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1A20AE" w14:textId="7C392AE4"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Dokument potwierdzający prawidłowość i zakres wykonania poszczególnych Zamówień,  Etapu </w:t>
            </w:r>
            <w:r>
              <w:rPr>
                <w:rFonts w:asciiTheme="minorHAnsi" w:eastAsia="Calibri" w:hAnsiTheme="minorHAnsi" w:cstheme="minorHAnsi"/>
                <w:lang w:eastAsia="en-US"/>
              </w:rPr>
              <w:t xml:space="preserve">1 i </w:t>
            </w:r>
            <w:r w:rsidRPr="00D24663">
              <w:rPr>
                <w:rFonts w:asciiTheme="minorHAnsi" w:eastAsia="Calibri" w:hAnsiTheme="minorHAnsi" w:cstheme="minorHAnsi"/>
                <w:lang w:eastAsia="en-US"/>
              </w:rPr>
              <w:t xml:space="preserve">2 </w:t>
            </w:r>
            <w:r>
              <w:rPr>
                <w:rFonts w:asciiTheme="minorHAnsi" w:eastAsia="Calibri" w:hAnsiTheme="minorHAnsi" w:cstheme="minorHAnsi"/>
                <w:lang w:eastAsia="en-US"/>
              </w:rPr>
              <w:t>w ramach Zadania 1</w:t>
            </w:r>
            <w:r w:rsidRPr="00D24663">
              <w:rPr>
                <w:rFonts w:asciiTheme="minorHAnsi" w:eastAsia="Calibri" w:hAnsiTheme="minorHAnsi" w:cstheme="minorHAnsi"/>
                <w:lang w:eastAsia="en-US"/>
              </w:rPr>
              <w:t xml:space="preserve">, miesięcznych okresów realizacji </w:t>
            </w:r>
            <w:proofErr w:type="spellStart"/>
            <w:r w:rsidRPr="00D24663">
              <w:rPr>
                <w:rFonts w:asciiTheme="minorHAnsi" w:eastAsia="Calibri" w:hAnsiTheme="minorHAnsi" w:cstheme="minorHAnsi"/>
                <w:lang w:eastAsia="en-US"/>
              </w:rPr>
              <w:t>ATiK</w:t>
            </w:r>
            <w:proofErr w:type="spellEnd"/>
            <w:r w:rsidRPr="00D24663">
              <w:rPr>
                <w:rFonts w:asciiTheme="minorHAnsi" w:eastAsia="Calibri" w:hAnsiTheme="minorHAnsi" w:cstheme="minorHAnsi"/>
                <w:lang w:eastAsia="en-US"/>
              </w:rPr>
              <w:t>-u oraz wszelkich innych Produktów powstałych w trakcie realizacji Przedmiotu Umowy.</w:t>
            </w:r>
          </w:p>
        </w:tc>
      </w:tr>
      <w:tr w:rsidR="00D700D5" w:rsidRPr="00D24663" w14:paraId="7BC5B29F" w14:textId="77777777" w:rsidTr="44973789">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645ED2" w14:textId="77777777"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Roboczogodzina</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965849" w14:textId="77777777"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Jednostka miary pracochłonności wyrażająca normę ilościową pracy wykonanej przez jednego pracownika Wykonawcy w czasie jednej godziny zegarowej. Roboczogodziny są rozliczane w ramach limitu Roboczogodzin.</w:t>
            </w:r>
          </w:p>
        </w:tc>
      </w:tr>
      <w:tr w:rsidR="00D700D5" w:rsidRPr="00D24663" w14:paraId="1C8BB13A" w14:textId="77777777" w:rsidTr="005A79B9">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86DC8" w14:textId="77777777"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Szkolenie </w:t>
            </w:r>
          </w:p>
          <w:p w14:paraId="5128CE79" w14:textId="4572BD64"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w liczbie mnogiej „Szkolenia”</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5E415" w14:textId="20448BEB"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Szkolenie/szkolenia e-learningowe utrzymywane lub realizowane bądź modyfikowane dla Systemu SOW lub Systemu iPFRON+ w ramach niniejszej Umowy. Szkolenie/</w:t>
            </w:r>
            <w:r w:rsidR="00D83E68">
              <w:rPr>
                <w:rFonts w:asciiTheme="minorHAnsi" w:eastAsia="Calibri" w:hAnsiTheme="minorHAnsi" w:cstheme="minorHAnsi"/>
                <w:lang w:eastAsia="en-US"/>
              </w:rPr>
              <w:t>S</w:t>
            </w:r>
            <w:r w:rsidRPr="00D24663">
              <w:rPr>
                <w:rFonts w:asciiTheme="minorHAnsi" w:eastAsia="Calibri" w:hAnsiTheme="minorHAnsi" w:cstheme="minorHAnsi"/>
                <w:lang w:eastAsia="en-US"/>
              </w:rPr>
              <w:t>zkolenia może/mogą składać się z Kursów.</w:t>
            </w:r>
          </w:p>
        </w:tc>
      </w:tr>
      <w:tr w:rsidR="00D700D5" w:rsidRPr="00D24663" w14:paraId="0E1C1CD2" w14:textId="77777777" w:rsidTr="44973789">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627040" w14:textId="77777777"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Usterka</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793611" w14:textId="7D640C7B"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Każda Wada niebędąca Błędem lub Błędem Krytycznym. Usterką jest w szczególności Wada powodująca zakłócenie </w:t>
            </w:r>
            <w:r w:rsidRPr="00D24663">
              <w:rPr>
                <w:rFonts w:asciiTheme="minorHAnsi" w:eastAsia="Calibri" w:hAnsiTheme="minorHAnsi" w:cstheme="minorHAnsi"/>
                <w:lang w:eastAsia="en-US"/>
              </w:rPr>
              <w:lastRenderedPageBreak/>
              <w:t>pracy Platformy, mogąca mieć wpływ na jej funkcjonalność, natomiast nieograniczająca zdolności operacyjnych Platformy.</w:t>
            </w:r>
          </w:p>
        </w:tc>
      </w:tr>
      <w:tr w:rsidR="00D700D5" w:rsidRPr="00D24663" w14:paraId="5F47A919" w14:textId="77777777" w:rsidTr="44973789">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8A5451" w14:textId="77777777"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lastRenderedPageBreak/>
              <w:t>Użytkownik</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D422CB" w14:textId="3EDA51F6"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Pracownik Zamawiającego lub osoba świadcząca prace zlecone na rzecz Zamawiającego korzystający z Platformy lub administrujący Platformą lub redaktor treści zamieszczanych na Platformie lub osoba korzystająca z Platformy nie będąca pracownikiem Zamawiającego.</w:t>
            </w:r>
          </w:p>
        </w:tc>
      </w:tr>
      <w:tr w:rsidR="00D700D5" w:rsidRPr="00D24663" w14:paraId="5ABE5348" w14:textId="77777777" w:rsidTr="44973789">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2F1EBD" w14:textId="77777777"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Wada</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BB1FC3" w14:textId="77777777"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Wada Platformy uniemożliwiająca niezakłócone korzystanie z wszystkich bądź poszczególnych funkcjonalności Platformy. Wady mogą mieć charakter Błędu Krytycznego, Błędu bądź Usterki.</w:t>
            </w:r>
          </w:p>
        </w:tc>
      </w:tr>
      <w:tr w:rsidR="00D700D5" w:rsidRPr="00D24663" w14:paraId="2BB4D183" w14:textId="77777777" w:rsidTr="44973789">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8DCA05" w14:textId="77777777"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Zamówienie</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8C0BFE" w14:textId="77777777"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Przekazanie Wykonawcy zapotrzebowania na wykonanie określonych Produktów lub innych prac w ramach </w:t>
            </w:r>
            <w:proofErr w:type="spellStart"/>
            <w:r w:rsidRPr="00D24663">
              <w:rPr>
                <w:rFonts w:asciiTheme="minorHAnsi" w:eastAsia="Calibri" w:hAnsiTheme="minorHAnsi" w:cstheme="minorHAnsi"/>
                <w:lang w:eastAsia="en-US"/>
              </w:rPr>
              <w:t>URiW</w:t>
            </w:r>
            <w:proofErr w:type="spellEnd"/>
          </w:p>
        </w:tc>
      </w:tr>
      <w:tr w:rsidR="00D700D5" w:rsidRPr="00D24663" w14:paraId="76D4C14B" w14:textId="77777777" w:rsidTr="44973789">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D657F2" w14:textId="77777777"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Zgłoszenie</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F8B217" w14:textId="77777777" w:rsidR="00D700D5" w:rsidRPr="00D24663" w:rsidRDefault="00D700D5" w:rsidP="00D700D5">
            <w:pPr>
              <w:suppressAutoHyphens/>
              <w:autoSpaceDN w:val="0"/>
              <w:spacing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Przekazanie Wykonawcy zawiadomienia o Wadzie w ramach </w:t>
            </w:r>
            <w:proofErr w:type="spellStart"/>
            <w:r w:rsidRPr="00D24663">
              <w:rPr>
                <w:rFonts w:asciiTheme="minorHAnsi" w:eastAsia="Calibri" w:hAnsiTheme="minorHAnsi" w:cstheme="minorHAnsi"/>
                <w:lang w:eastAsia="en-US"/>
              </w:rPr>
              <w:t>ATiK</w:t>
            </w:r>
            <w:proofErr w:type="spellEnd"/>
            <w:r w:rsidRPr="00D24663">
              <w:rPr>
                <w:rFonts w:asciiTheme="minorHAnsi" w:eastAsia="Calibri" w:hAnsiTheme="minorHAnsi" w:cstheme="minorHAnsi"/>
                <w:lang w:eastAsia="en-US"/>
              </w:rPr>
              <w:t>-u.</w:t>
            </w:r>
          </w:p>
        </w:tc>
      </w:tr>
      <w:tr w:rsidR="00B03A15" w:rsidRPr="00D24663" w14:paraId="654325E1" w14:textId="77777777" w:rsidTr="44973789">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7A917E" w14:textId="37448FF6" w:rsidR="00B03A15" w:rsidRPr="00D24663" w:rsidRDefault="00B03A15" w:rsidP="00D700D5">
            <w:pPr>
              <w:suppressAutoHyphens/>
              <w:autoSpaceDN w:val="0"/>
              <w:spacing w:line="276" w:lineRule="auto"/>
              <w:textAlignment w:val="baseline"/>
              <w:rPr>
                <w:rFonts w:asciiTheme="minorHAnsi" w:eastAsia="Calibri" w:hAnsiTheme="minorHAnsi" w:cstheme="minorHAnsi"/>
                <w:lang w:eastAsia="en-US"/>
              </w:rPr>
            </w:pPr>
            <w:r>
              <w:rPr>
                <w:rFonts w:asciiTheme="minorHAnsi" w:eastAsia="Calibri" w:hAnsiTheme="minorHAnsi" w:cstheme="minorHAnsi"/>
                <w:lang w:eastAsia="en-US"/>
              </w:rPr>
              <w:t>Zlecenie</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EF11DC" w14:textId="02FF068C" w:rsidR="005A73D1" w:rsidRPr="00BD279F" w:rsidRDefault="009F0FF1" w:rsidP="00BD279F">
            <w:pPr>
              <w:pStyle w:val="Default"/>
              <w:rPr>
                <w:sz w:val="23"/>
                <w:szCs w:val="23"/>
              </w:rPr>
            </w:pPr>
            <w:r>
              <w:rPr>
                <w:sz w:val="23"/>
                <w:szCs w:val="23"/>
              </w:rPr>
              <w:t xml:space="preserve">Przekazanie Wykonawcy zapotrzebowania na </w:t>
            </w:r>
            <w:r w:rsidR="00F3249D">
              <w:rPr>
                <w:sz w:val="23"/>
                <w:szCs w:val="23"/>
              </w:rPr>
              <w:t>analizę i wycenę</w:t>
            </w:r>
            <w:r>
              <w:rPr>
                <w:sz w:val="23"/>
                <w:szCs w:val="23"/>
              </w:rPr>
              <w:t xml:space="preserve"> określonych Produktów lub innych prac w ramach </w:t>
            </w:r>
            <w:r w:rsidR="00BA0CF8">
              <w:rPr>
                <w:sz w:val="23"/>
                <w:szCs w:val="23"/>
              </w:rPr>
              <w:t xml:space="preserve">Fazy I - wyceny </w:t>
            </w:r>
            <w:r w:rsidR="00EF5387">
              <w:rPr>
                <w:sz w:val="23"/>
                <w:szCs w:val="23"/>
              </w:rPr>
              <w:t xml:space="preserve">Zadania nr 2 </w:t>
            </w:r>
            <w:r>
              <w:rPr>
                <w:sz w:val="23"/>
                <w:szCs w:val="23"/>
              </w:rPr>
              <w:t xml:space="preserve">Usług Rozwoju </w:t>
            </w:r>
            <w:r w:rsidR="006C215A">
              <w:rPr>
                <w:sz w:val="23"/>
                <w:szCs w:val="23"/>
              </w:rPr>
              <w:t>i Wsparcia</w:t>
            </w:r>
            <w:r>
              <w:rPr>
                <w:sz w:val="23"/>
                <w:szCs w:val="23"/>
              </w:rPr>
              <w:t xml:space="preserve">. </w:t>
            </w:r>
            <w:r w:rsidR="005A73D1" w:rsidRPr="00D24663">
              <w:rPr>
                <w:rFonts w:asciiTheme="minorHAnsi" w:eastAsia="TimesNewRoman" w:hAnsiTheme="minorHAnsi" w:cstheme="minorHAnsi"/>
                <w:lang w:eastAsia="en-US"/>
              </w:rPr>
              <w:t>Zlecenie zawierać będzie opis przedmiotu Zlecenia</w:t>
            </w:r>
            <w:r w:rsidR="00BD279F">
              <w:rPr>
                <w:rFonts w:asciiTheme="minorHAnsi" w:eastAsia="TimesNewRoman" w:hAnsiTheme="minorHAnsi" w:cstheme="minorHAnsi"/>
                <w:lang w:eastAsia="en-US"/>
              </w:rPr>
              <w:t>,</w:t>
            </w:r>
            <w:r w:rsidR="005A73D1" w:rsidRPr="00D24663">
              <w:rPr>
                <w:rFonts w:asciiTheme="minorHAnsi" w:eastAsia="TimesNewRoman" w:hAnsiTheme="minorHAnsi" w:cstheme="minorHAnsi"/>
                <w:lang w:eastAsia="en-US"/>
              </w:rPr>
              <w:t xml:space="preserve"> proponowany termin realizacji przedmiotu Zlecenia. </w:t>
            </w:r>
          </w:p>
          <w:p w14:paraId="7F2C659D" w14:textId="77777777" w:rsidR="00B03A15" w:rsidRPr="00D24663" w:rsidRDefault="00B03A15" w:rsidP="00D700D5">
            <w:pPr>
              <w:suppressAutoHyphens/>
              <w:autoSpaceDN w:val="0"/>
              <w:spacing w:line="276" w:lineRule="auto"/>
              <w:textAlignment w:val="baseline"/>
              <w:rPr>
                <w:rFonts w:asciiTheme="minorHAnsi" w:eastAsia="Calibri" w:hAnsiTheme="minorHAnsi" w:cstheme="minorHAnsi"/>
                <w:lang w:eastAsia="en-US"/>
              </w:rPr>
            </w:pPr>
          </w:p>
        </w:tc>
      </w:tr>
    </w:tbl>
    <w:p w14:paraId="5B084923" w14:textId="77777777" w:rsidR="000220BC" w:rsidRPr="00D24663" w:rsidRDefault="000220BC" w:rsidP="00D24663">
      <w:pPr>
        <w:suppressAutoHyphens/>
        <w:autoSpaceDN w:val="0"/>
        <w:spacing w:after="160" w:line="276" w:lineRule="auto"/>
        <w:textAlignment w:val="baseline"/>
        <w:rPr>
          <w:rFonts w:asciiTheme="minorHAnsi" w:eastAsia="Calibri" w:hAnsiTheme="minorHAnsi" w:cstheme="minorHAnsi"/>
          <w:lang w:eastAsia="en-US"/>
        </w:rPr>
      </w:pPr>
    </w:p>
    <w:p w14:paraId="67EABD52" w14:textId="77777777" w:rsidR="000220BC" w:rsidRPr="00D24663" w:rsidRDefault="000220BC" w:rsidP="00D24663">
      <w:pPr>
        <w:pStyle w:val="Nagwek2"/>
        <w:spacing w:line="276" w:lineRule="auto"/>
        <w:rPr>
          <w:rFonts w:asciiTheme="minorHAnsi" w:hAnsiTheme="minorHAnsi" w:cstheme="minorHAnsi"/>
          <w:bCs/>
          <w:sz w:val="24"/>
          <w:szCs w:val="24"/>
        </w:rPr>
      </w:pPr>
      <w:r w:rsidRPr="00D24663">
        <w:rPr>
          <w:rFonts w:asciiTheme="minorHAnsi" w:hAnsiTheme="minorHAnsi" w:cstheme="minorHAnsi"/>
          <w:bCs/>
          <w:sz w:val="24"/>
          <w:szCs w:val="24"/>
        </w:rPr>
        <w:t>ZADANIE NR 1 - opracowanie Szkolenia e-learningowego dla Systemu iPFRON+ wraz z jego wdrożeniem</w:t>
      </w:r>
    </w:p>
    <w:p w14:paraId="336DEB6D" w14:textId="24B1A516" w:rsidR="000220BC" w:rsidRPr="00D24663" w:rsidRDefault="000220BC" w:rsidP="00D24663">
      <w:pPr>
        <w:pStyle w:val="Nagwek3"/>
        <w:numPr>
          <w:ilvl w:val="1"/>
          <w:numId w:val="1"/>
        </w:numPr>
        <w:spacing w:before="240" w:line="276" w:lineRule="auto"/>
        <w:ind w:left="714" w:hanging="357"/>
        <w:rPr>
          <w:rFonts w:asciiTheme="minorHAnsi" w:hAnsiTheme="minorHAnsi" w:cstheme="minorHAnsi"/>
          <w:sz w:val="24"/>
        </w:rPr>
      </w:pPr>
      <w:r w:rsidRPr="00D24663">
        <w:rPr>
          <w:rFonts w:asciiTheme="minorHAnsi" w:hAnsiTheme="minorHAnsi" w:cstheme="minorHAnsi"/>
          <w:sz w:val="24"/>
        </w:rPr>
        <w:t xml:space="preserve">Zakres </w:t>
      </w:r>
      <w:r w:rsidR="00256E47">
        <w:rPr>
          <w:rFonts w:asciiTheme="minorHAnsi" w:hAnsiTheme="minorHAnsi" w:cstheme="minorHAnsi"/>
          <w:sz w:val="24"/>
        </w:rPr>
        <w:t>Z</w:t>
      </w:r>
      <w:r w:rsidRPr="00D24663">
        <w:rPr>
          <w:rFonts w:asciiTheme="minorHAnsi" w:hAnsiTheme="minorHAnsi" w:cstheme="minorHAnsi"/>
          <w:sz w:val="24"/>
        </w:rPr>
        <w:t>adania nr 1.</w:t>
      </w:r>
    </w:p>
    <w:p w14:paraId="1AED7903" w14:textId="0EB9C56C" w:rsidR="000220BC" w:rsidRPr="00D24663" w:rsidRDefault="4D97C0BB" w:rsidP="00D24663">
      <w:pPr>
        <w:spacing w:before="240" w:line="276" w:lineRule="auto"/>
        <w:contextualSpacing/>
        <w:rPr>
          <w:rFonts w:asciiTheme="minorHAnsi" w:hAnsiTheme="minorHAnsi" w:cstheme="minorHAnsi"/>
        </w:rPr>
      </w:pPr>
      <w:r w:rsidRPr="00D24663">
        <w:rPr>
          <w:rFonts w:asciiTheme="minorHAnsi" w:hAnsiTheme="minorHAnsi" w:cstheme="minorHAnsi"/>
        </w:rPr>
        <w:t xml:space="preserve">W ramach realizacji Zadania nr 1 Wykonawca opracuje w oparciu o swoją najlepszą wiedzę, doświadczenie oraz zgodnie z wytycznymi Zamawiającego, Szkolenie składające się z 4 </w:t>
      </w:r>
      <w:r w:rsidR="00AF0545" w:rsidRPr="00D24663">
        <w:rPr>
          <w:rFonts w:asciiTheme="minorHAnsi" w:hAnsiTheme="minorHAnsi" w:cstheme="minorHAnsi"/>
        </w:rPr>
        <w:t>K</w:t>
      </w:r>
      <w:r w:rsidRPr="00D24663">
        <w:rPr>
          <w:rFonts w:asciiTheme="minorHAnsi" w:hAnsiTheme="minorHAnsi" w:cstheme="minorHAnsi"/>
        </w:rPr>
        <w:t>ursów e-learningowych dla różnych grup odbiorców oraz umieści je na dedykowanej Platformie, którą Zamawiający odda do dyspozycji Wykonawcy w celu realizacji niniejszego zamówienia. Dostęp do Platformy na prawach administratora Wykonawca otrzyma po podpisaniu Umowy w terminie uzgodnionym przez Strony, jednak nie wcześniej niż 01.03.2022 r.</w:t>
      </w:r>
    </w:p>
    <w:p w14:paraId="23481559" w14:textId="2A0E1EFB" w:rsidR="00016D0E" w:rsidRPr="00D24663" w:rsidRDefault="00016D0E" w:rsidP="00D24663">
      <w:pPr>
        <w:pStyle w:val="Akapitzlist"/>
        <w:numPr>
          <w:ilvl w:val="2"/>
          <w:numId w:val="1"/>
        </w:numPr>
        <w:spacing w:before="240" w:line="276" w:lineRule="auto"/>
        <w:rPr>
          <w:rFonts w:asciiTheme="minorHAnsi" w:hAnsiTheme="minorHAnsi" w:cstheme="minorHAnsi"/>
        </w:rPr>
      </w:pPr>
      <w:r w:rsidRPr="00D24663">
        <w:rPr>
          <w:rFonts w:asciiTheme="minorHAnsi" w:hAnsiTheme="minorHAnsi" w:cstheme="minorHAnsi"/>
        </w:rPr>
        <w:t>Z</w:t>
      </w:r>
      <w:r w:rsidR="00E53666">
        <w:rPr>
          <w:rFonts w:asciiTheme="minorHAnsi" w:hAnsiTheme="minorHAnsi" w:cstheme="minorHAnsi"/>
        </w:rPr>
        <w:t>a</w:t>
      </w:r>
      <w:r w:rsidRPr="00D24663">
        <w:rPr>
          <w:rFonts w:asciiTheme="minorHAnsi" w:hAnsiTheme="minorHAnsi" w:cstheme="minorHAnsi"/>
        </w:rPr>
        <w:t>danie nr 1 podzielone jest na dwa Etapy.</w:t>
      </w:r>
    </w:p>
    <w:p w14:paraId="1F67C615" w14:textId="432924D0" w:rsidR="00016D0E" w:rsidRPr="00D24663" w:rsidRDefault="49A97FD6" w:rsidP="00D24663">
      <w:pPr>
        <w:pStyle w:val="Akapitzlist"/>
        <w:numPr>
          <w:ilvl w:val="2"/>
          <w:numId w:val="1"/>
        </w:numPr>
        <w:spacing w:before="240" w:after="240" w:line="276" w:lineRule="auto"/>
        <w:contextualSpacing w:val="0"/>
        <w:rPr>
          <w:rFonts w:asciiTheme="minorHAnsi" w:hAnsiTheme="minorHAnsi" w:cstheme="minorHAnsi"/>
        </w:rPr>
      </w:pPr>
      <w:r w:rsidRPr="00D24663">
        <w:rPr>
          <w:rFonts w:asciiTheme="minorHAnsi" w:hAnsiTheme="minorHAnsi" w:cstheme="minorHAnsi"/>
        </w:rPr>
        <w:t xml:space="preserve">Etap 1: zaprojektowanie, produkcja oraz wdrożenie na Platformie Szkolenia zawierającego materiały pozafilmowe. Szkolenie będzie składało się z czterech Kursów dla poniższych grup odbiorców: </w:t>
      </w:r>
    </w:p>
    <w:p w14:paraId="6B26E9CB" w14:textId="77777777" w:rsidR="00016D0E" w:rsidRPr="00D24663" w:rsidRDefault="00016D0E" w:rsidP="00D24663">
      <w:pPr>
        <w:pStyle w:val="Akapitzlist"/>
        <w:numPr>
          <w:ilvl w:val="0"/>
          <w:numId w:val="4"/>
        </w:numPr>
        <w:spacing w:before="240" w:after="240" w:line="276" w:lineRule="auto"/>
        <w:contextualSpacing w:val="0"/>
        <w:rPr>
          <w:rFonts w:asciiTheme="minorHAnsi" w:hAnsiTheme="minorHAnsi" w:cstheme="minorHAnsi"/>
        </w:rPr>
      </w:pPr>
      <w:r w:rsidRPr="00D24663">
        <w:rPr>
          <w:rFonts w:asciiTheme="minorHAnsi" w:hAnsiTheme="minorHAnsi" w:cstheme="minorHAnsi"/>
        </w:rPr>
        <w:t>Organizacje wspierające ON;</w:t>
      </w:r>
    </w:p>
    <w:p w14:paraId="4EE40C9A" w14:textId="77777777" w:rsidR="00016D0E" w:rsidRPr="00D24663" w:rsidRDefault="00016D0E" w:rsidP="00D24663">
      <w:pPr>
        <w:pStyle w:val="Akapitzlist"/>
        <w:numPr>
          <w:ilvl w:val="0"/>
          <w:numId w:val="4"/>
        </w:numPr>
        <w:spacing w:before="240" w:after="240" w:line="276" w:lineRule="auto"/>
        <w:contextualSpacing w:val="0"/>
        <w:rPr>
          <w:rFonts w:asciiTheme="minorHAnsi" w:hAnsiTheme="minorHAnsi" w:cstheme="minorHAnsi"/>
        </w:rPr>
      </w:pPr>
      <w:r w:rsidRPr="00D24663">
        <w:rPr>
          <w:rFonts w:asciiTheme="minorHAnsi" w:hAnsiTheme="minorHAnsi" w:cstheme="minorHAnsi"/>
        </w:rPr>
        <w:lastRenderedPageBreak/>
        <w:t>Pracodawcy prowadzący Zakłady Pracy Chronionej (ZPCH);</w:t>
      </w:r>
    </w:p>
    <w:p w14:paraId="1DC45387" w14:textId="77777777" w:rsidR="00016D0E" w:rsidRPr="00D24663" w:rsidRDefault="00016D0E" w:rsidP="00D24663">
      <w:pPr>
        <w:pStyle w:val="Akapitzlist"/>
        <w:numPr>
          <w:ilvl w:val="0"/>
          <w:numId w:val="4"/>
        </w:numPr>
        <w:spacing w:before="240" w:after="240" w:line="276" w:lineRule="auto"/>
        <w:contextualSpacing w:val="0"/>
        <w:rPr>
          <w:rFonts w:asciiTheme="minorHAnsi" w:hAnsiTheme="minorHAnsi" w:cstheme="minorHAnsi"/>
        </w:rPr>
      </w:pPr>
      <w:r w:rsidRPr="00D24663">
        <w:rPr>
          <w:rFonts w:asciiTheme="minorHAnsi" w:hAnsiTheme="minorHAnsi" w:cstheme="minorHAnsi"/>
        </w:rPr>
        <w:t>Osoby niepełnosprawne;</w:t>
      </w:r>
    </w:p>
    <w:p w14:paraId="0FC524E2" w14:textId="77777777" w:rsidR="00016D0E" w:rsidRPr="00D24663" w:rsidRDefault="00016D0E" w:rsidP="00D24663">
      <w:pPr>
        <w:pStyle w:val="Akapitzlist"/>
        <w:numPr>
          <w:ilvl w:val="0"/>
          <w:numId w:val="4"/>
        </w:numPr>
        <w:spacing w:before="240" w:after="240" w:line="276" w:lineRule="auto"/>
        <w:contextualSpacing w:val="0"/>
        <w:rPr>
          <w:rFonts w:asciiTheme="minorHAnsi" w:hAnsiTheme="minorHAnsi" w:cstheme="minorHAnsi"/>
        </w:rPr>
      </w:pPr>
      <w:r w:rsidRPr="00D24663">
        <w:rPr>
          <w:rFonts w:asciiTheme="minorHAnsi" w:hAnsiTheme="minorHAnsi" w:cstheme="minorHAnsi"/>
        </w:rPr>
        <w:t xml:space="preserve">Pracownicy PFRON. </w:t>
      </w:r>
    </w:p>
    <w:p w14:paraId="1924A67B" w14:textId="77777777" w:rsidR="00016D0E" w:rsidRPr="00D24663" w:rsidRDefault="00016D0E" w:rsidP="00D24663">
      <w:pPr>
        <w:pStyle w:val="Akapitzlist"/>
        <w:spacing w:before="240" w:after="240" w:line="276" w:lineRule="auto"/>
        <w:ind w:left="1080"/>
        <w:contextualSpacing w:val="0"/>
        <w:rPr>
          <w:rFonts w:asciiTheme="minorHAnsi" w:hAnsiTheme="minorHAnsi" w:cstheme="minorHAnsi"/>
        </w:rPr>
      </w:pPr>
      <w:r w:rsidRPr="00D24663">
        <w:rPr>
          <w:rFonts w:asciiTheme="minorHAnsi" w:hAnsiTheme="minorHAnsi" w:cstheme="minorHAnsi"/>
        </w:rPr>
        <w:t>Etap 1 składać się będzie z poniższych Faz:</w:t>
      </w:r>
    </w:p>
    <w:p w14:paraId="2E136EE3" w14:textId="77777777" w:rsidR="00016D0E" w:rsidRPr="00D24663" w:rsidRDefault="00016D0E" w:rsidP="00D24663">
      <w:pPr>
        <w:pStyle w:val="Akapitzlist"/>
        <w:numPr>
          <w:ilvl w:val="0"/>
          <w:numId w:val="5"/>
        </w:numPr>
        <w:spacing w:before="240" w:after="240" w:line="276" w:lineRule="auto"/>
        <w:contextualSpacing w:val="0"/>
        <w:rPr>
          <w:rFonts w:asciiTheme="minorHAnsi" w:hAnsiTheme="minorHAnsi" w:cstheme="minorHAnsi"/>
        </w:rPr>
      </w:pPr>
      <w:r w:rsidRPr="00D24663">
        <w:rPr>
          <w:rFonts w:asciiTheme="minorHAnsi" w:hAnsiTheme="minorHAnsi" w:cstheme="minorHAnsi"/>
        </w:rPr>
        <w:t>Faza 1: zaprojektowanie i prz</w:t>
      </w:r>
      <w:r w:rsidR="00263AB2" w:rsidRPr="00D24663">
        <w:rPr>
          <w:rFonts w:asciiTheme="minorHAnsi" w:hAnsiTheme="minorHAnsi" w:cstheme="minorHAnsi"/>
        </w:rPr>
        <w:t>y</w:t>
      </w:r>
      <w:r w:rsidRPr="00D24663">
        <w:rPr>
          <w:rFonts w:asciiTheme="minorHAnsi" w:hAnsiTheme="minorHAnsi" w:cstheme="minorHAnsi"/>
        </w:rPr>
        <w:t>gotowanie Szkolenia</w:t>
      </w:r>
      <w:r w:rsidR="008E3859" w:rsidRPr="00D24663">
        <w:rPr>
          <w:rFonts w:asciiTheme="minorHAnsi" w:hAnsiTheme="minorHAnsi" w:cstheme="minorHAnsi"/>
        </w:rPr>
        <w:t xml:space="preserve"> zawierającego materiały pozafilmowe</w:t>
      </w:r>
      <w:r w:rsidRPr="00D24663">
        <w:rPr>
          <w:rFonts w:asciiTheme="minorHAnsi" w:hAnsiTheme="minorHAnsi" w:cstheme="minorHAnsi"/>
        </w:rPr>
        <w:t xml:space="preserve">. </w:t>
      </w:r>
      <w:r w:rsidR="008E3859" w:rsidRPr="00D24663">
        <w:rPr>
          <w:rFonts w:asciiTheme="minorHAnsi" w:hAnsiTheme="minorHAnsi" w:cstheme="minorHAnsi"/>
        </w:rPr>
        <w:t>Ogólne wytyczne dotyczące przygotowania Szkolenia zawiera pkt 2.2 OPZ, natomiast wymagania</w:t>
      </w:r>
      <w:r w:rsidR="00263AB2" w:rsidRPr="00D24663">
        <w:rPr>
          <w:rFonts w:asciiTheme="minorHAnsi" w:eastAsia="Calibri" w:hAnsiTheme="minorHAnsi" w:cstheme="minorHAnsi"/>
          <w:b/>
          <w:bCs/>
          <w:lang w:eastAsia="en-US"/>
        </w:rPr>
        <w:t xml:space="preserve"> </w:t>
      </w:r>
      <w:r w:rsidR="00263AB2" w:rsidRPr="00D24663">
        <w:rPr>
          <w:rFonts w:asciiTheme="minorHAnsi" w:hAnsiTheme="minorHAnsi" w:cstheme="minorHAnsi"/>
        </w:rPr>
        <w:t>dotyczące realizacji materiałów pozafilmowych</w:t>
      </w:r>
      <w:r w:rsidR="008E3859" w:rsidRPr="00D24663">
        <w:rPr>
          <w:rFonts w:asciiTheme="minorHAnsi" w:hAnsiTheme="minorHAnsi" w:cstheme="minorHAnsi"/>
        </w:rPr>
        <w:t xml:space="preserve"> opisano </w:t>
      </w:r>
      <w:r w:rsidRPr="00D24663">
        <w:rPr>
          <w:rFonts w:asciiTheme="minorHAnsi" w:hAnsiTheme="minorHAnsi" w:cstheme="minorHAnsi"/>
        </w:rPr>
        <w:t>w pkt 2.</w:t>
      </w:r>
      <w:r w:rsidR="008E3859" w:rsidRPr="00D24663">
        <w:rPr>
          <w:rFonts w:asciiTheme="minorHAnsi" w:hAnsiTheme="minorHAnsi" w:cstheme="minorHAnsi"/>
        </w:rPr>
        <w:t>3</w:t>
      </w:r>
      <w:r w:rsidRPr="00D24663">
        <w:rPr>
          <w:rFonts w:asciiTheme="minorHAnsi" w:hAnsiTheme="minorHAnsi" w:cstheme="minorHAnsi"/>
        </w:rPr>
        <w:t xml:space="preserve"> OPZ;</w:t>
      </w:r>
    </w:p>
    <w:p w14:paraId="3A91C8C4" w14:textId="77777777" w:rsidR="00016D0E" w:rsidRPr="00D24663" w:rsidRDefault="00016D0E" w:rsidP="00D24663">
      <w:pPr>
        <w:pStyle w:val="Akapitzlist"/>
        <w:numPr>
          <w:ilvl w:val="0"/>
          <w:numId w:val="5"/>
        </w:numPr>
        <w:spacing w:before="240" w:after="240" w:line="276" w:lineRule="auto"/>
        <w:contextualSpacing w:val="0"/>
        <w:rPr>
          <w:rFonts w:asciiTheme="minorHAnsi" w:hAnsiTheme="minorHAnsi" w:cstheme="minorHAnsi"/>
        </w:rPr>
      </w:pPr>
      <w:r w:rsidRPr="00D24663">
        <w:rPr>
          <w:rFonts w:asciiTheme="minorHAnsi" w:hAnsiTheme="minorHAnsi" w:cstheme="minorHAnsi"/>
        </w:rPr>
        <w:t>Faza 2: produkcja Szkolenia - w ramach tej Fazy Wykonawca wyprodukuje Szkolenie na zasadach opisanych w pkt 2.</w:t>
      </w:r>
      <w:r w:rsidR="008E3859" w:rsidRPr="00D24663">
        <w:rPr>
          <w:rFonts w:asciiTheme="minorHAnsi" w:hAnsiTheme="minorHAnsi" w:cstheme="minorHAnsi"/>
        </w:rPr>
        <w:t>4</w:t>
      </w:r>
      <w:r w:rsidRPr="00D24663">
        <w:rPr>
          <w:rFonts w:asciiTheme="minorHAnsi" w:hAnsiTheme="minorHAnsi" w:cstheme="minorHAnsi"/>
        </w:rPr>
        <w:t xml:space="preserve"> OPZ;</w:t>
      </w:r>
    </w:p>
    <w:p w14:paraId="05CFD9EE" w14:textId="72727C36" w:rsidR="00016D0E" w:rsidRPr="00D24663" w:rsidRDefault="49A97FD6" w:rsidP="00D24663">
      <w:pPr>
        <w:pStyle w:val="Akapitzlist"/>
        <w:numPr>
          <w:ilvl w:val="0"/>
          <w:numId w:val="5"/>
        </w:numPr>
        <w:spacing w:before="240" w:after="240" w:line="276" w:lineRule="auto"/>
        <w:contextualSpacing w:val="0"/>
        <w:rPr>
          <w:rFonts w:asciiTheme="minorHAnsi" w:hAnsiTheme="minorHAnsi" w:cstheme="minorHAnsi"/>
        </w:rPr>
      </w:pPr>
      <w:r w:rsidRPr="00D24663">
        <w:rPr>
          <w:rFonts w:asciiTheme="minorHAnsi" w:hAnsiTheme="minorHAnsi" w:cstheme="minorHAnsi"/>
        </w:rPr>
        <w:t>Faza 3: wdrożenie Szkolenia na Platformie - w ramach tej Fazy, Wykonawca wdroży Szkolenie na Platformie zgodnie z wymaganiami opisanymi w pkt 2.</w:t>
      </w:r>
      <w:r w:rsidR="2E134883" w:rsidRPr="00D24663">
        <w:rPr>
          <w:rFonts w:asciiTheme="minorHAnsi" w:hAnsiTheme="minorHAnsi" w:cstheme="minorHAnsi"/>
        </w:rPr>
        <w:t>5</w:t>
      </w:r>
      <w:r w:rsidRPr="00D24663">
        <w:rPr>
          <w:rFonts w:asciiTheme="minorHAnsi" w:hAnsiTheme="minorHAnsi" w:cstheme="minorHAnsi"/>
        </w:rPr>
        <w:t xml:space="preserve"> OPZ</w:t>
      </w:r>
    </w:p>
    <w:p w14:paraId="11E820F5" w14:textId="21F5F48F" w:rsidR="00016D0E" w:rsidRPr="00D24663" w:rsidRDefault="49A97FD6" w:rsidP="00D24663">
      <w:pPr>
        <w:pStyle w:val="Akapitzlist"/>
        <w:numPr>
          <w:ilvl w:val="2"/>
          <w:numId w:val="1"/>
        </w:numPr>
        <w:spacing w:before="240" w:line="276" w:lineRule="auto"/>
        <w:contextualSpacing w:val="0"/>
        <w:rPr>
          <w:rFonts w:asciiTheme="minorHAnsi" w:hAnsiTheme="minorHAnsi" w:cstheme="minorHAnsi"/>
        </w:rPr>
      </w:pPr>
      <w:r w:rsidRPr="00D24663">
        <w:rPr>
          <w:rFonts w:asciiTheme="minorHAnsi" w:hAnsiTheme="minorHAnsi" w:cstheme="minorHAnsi"/>
        </w:rPr>
        <w:t>Etap 2: zaprojektowanie, produkcja, umieszczenie w Szkoleni</w:t>
      </w:r>
      <w:r w:rsidR="20FBA920" w:rsidRPr="00D24663">
        <w:rPr>
          <w:rFonts w:asciiTheme="minorHAnsi" w:hAnsiTheme="minorHAnsi" w:cstheme="minorHAnsi"/>
        </w:rPr>
        <w:t>u</w:t>
      </w:r>
      <w:r w:rsidRPr="00D24663">
        <w:rPr>
          <w:rFonts w:asciiTheme="minorHAnsi" w:hAnsiTheme="minorHAnsi" w:cstheme="minorHAnsi"/>
        </w:rPr>
        <w:t xml:space="preserve"> zrealizowan</w:t>
      </w:r>
      <w:r w:rsidR="3BE4AC63" w:rsidRPr="00D24663">
        <w:rPr>
          <w:rFonts w:asciiTheme="minorHAnsi" w:hAnsiTheme="minorHAnsi" w:cstheme="minorHAnsi"/>
        </w:rPr>
        <w:t>ym</w:t>
      </w:r>
      <w:r w:rsidRPr="00D24663">
        <w:rPr>
          <w:rFonts w:asciiTheme="minorHAnsi" w:hAnsiTheme="minorHAnsi" w:cstheme="minorHAnsi"/>
        </w:rPr>
        <w:t xml:space="preserve"> w Etapie 1 materiałów filmowych </w:t>
      </w:r>
      <w:bookmarkStart w:id="0" w:name="_Hlk89701689"/>
      <w:r w:rsidRPr="00D24663">
        <w:rPr>
          <w:rFonts w:asciiTheme="minorHAnsi" w:hAnsiTheme="minorHAnsi" w:cstheme="minorHAnsi"/>
        </w:rPr>
        <w:t>oraz ich wdrożenie na Platformie</w:t>
      </w:r>
      <w:bookmarkEnd w:id="0"/>
      <w:r w:rsidRPr="00D24663">
        <w:rPr>
          <w:rFonts w:asciiTheme="minorHAnsi" w:hAnsiTheme="minorHAnsi" w:cstheme="minorHAnsi"/>
        </w:rPr>
        <w:t>. Etap 2 składać się będzie z poniższych faz:</w:t>
      </w:r>
    </w:p>
    <w:p w14:paraId="114511E7" w14:textId="64ECFB53" w:rsidR="00016D0E" w:rsidRPr="00F221FC" w:rsidRDefault="00016D0E" w:rsidP="00D24663">
      <w:pPr>
        <w:pStyle w:val="Akapitzlist"/>
        <w:numPr>
          <w:ilvl w:val="0"/>
          <w:numId w:val="6"/>
        </w:numPr>
        <w:spacing w:before="240" w:line="276" w:lineRule="auto"/>
        <w:contextualSpacing w:val="0"/>
        <w:rPr>
          <w:rFonts w:asciiTheme="minorHAnsi" w:hAnsiTheme="minorHAnsi" w:cstheme="minorHAnsi"/>
        </w:rPr>
      </w:pPr>
      <w:r w:rsidRPr="00D24663">
        <w:rPr>
          <w:rFonts w:asciiTheme="minorHAnsi" w:hAnsiTheme="minorHAnsi" w:cstheme="minorHAnsi"/>
        </w:rPr>
        <w:t xml:space="preserve">Faza 1: zaprojektowanie materiałów filmowych. </w:t>
      </w:r>
      <w:r w:rsidR="008E3859" w:rsidRPr="00D24663">
        <w:rPr>
          <w:rFonts w:asciiTheme="minorHAnsi" w:hAnsiTheme="minorHAnsi" w:cstheme="minorHAnsi"/>
        </w:rPr>
        <w:t xml:space="preserve">Ogólne </w:t>
      </w:r>
      <w:r w:rsidRPr="00D24663">
        <w:rPr>
          <w:rFonts w:asciiTheme="minorHAnsi" w:hAnsiTheme="minorHAnsi" w:cstheme="minorHAnsi"/>
        </w:rPr>
        <w:t xml:space="preserve">wytyczne </w:t>
      </w:r>
      <w:r w:rsidRPr="00F221FC">
        <w:rPr>
          <w:rFonts w:asciiTheme="minorHAnsi" w:hAnsiTheme="minorHAnsi" w:cstheme="minorHAnsi"/>
        </w:rPr>
        <w:t>dotyczące przygotowania materiałów filmowych opisane zostały w pkt 2.</w:t>
      </w:r>
      <w:r w:rsidR="008E3859" w:rsidRPr="00F221FC">
        <w:rPr>
          <w:rFonts w:asciiTheme="minorHAnsi" w:hAnsiTheme="minorHAnsi" w:cstheme="minorHAnsi"/>
        </w:rPr>
        <w:t>6</w:t>
      </w:r>
      <w:r w:rsidRPr="00F221FC">
        <w:rPr>
          <w:rFonts w:asciiTheme="minorHAnsi" w:hAnsiTheme="minorHAnsi" w:cstheme="minorHAnsi"/>
        </w:rPr>
        <w:t xml:space="preserve"> OPZ</w:t>
      </w:r>
      <w:r w:rsidR="008E3859" w:rsidRPr="00F221FC">
        <w:rPr>
          <w:rFonts w:asciiTheme="minorHAnsi" w:hAnsiTheme="minorHAnsi" w:cstheme="minorHAnsi"/>
        </w:rPr>
        <w:t>. Pozostałe wytyczne zawiera pkt 2.3.2 OPZ</w:t>
      </w:r>
      <w:r w:rsidR="00F51221" w:rsidRPr="00F221FC">
        <w:rPr>
          <w:rFonts w:asciiTheme="minorHAnsi" w:hAnsiTheme="minorHAnsi" w:cstheme="minorHAnsi"/>
        </w:rPr>
        <w:t xml:space="preserve"> z wyłączeniem pkt </w:t>
      </w:r>
      <w:r w:rsidR="00555C2D" w:rsidRPr="00F221FC">
        <w:rPr>
          <w:rFonts w:asciiTheme="minorHAnsi" w:hAnsiTheme="minorHAnsi" w:cstheme="minorHAnsi"/>
        </w:rPr>
        <w:t>2</w:t>
      </w:r>
      <w:r w:rsidR="00F221FC" w:rsidRPr="00F221FC">
        <w:rPr>
          <w:rFonts w:asciiTheme="minorHAnsi" w:hAnsiTheme="minorHAnsi" w:cstheme="minorHAnsi"/>
        </w:rPr>
        <w:t>.3.2.1.3. lit. a)</w:t>
      </w:r>
      <w:r w:rsidRPr="00F221FC">
        <w:rPr>
          <w:rFonts w:asciiTheme="minorHAnsi" w:hAnsiTheme="minorHAnsi" w:cstheme="minorHAnsi"/>
        </w:rPr>
        <w:t>;</w:t>
      </w:r>
    </w:p>
    <w:p w14:paraId="21CC758E" w14:textId="77777777" w:rsidR="00016D0E" w:rsidRPr="00D24663" w:rsidRDefault="00016D0E" w:rsidP="00D24663">
      <w:pPr>
        <w:pStyle w:val="Akapitzlist"/>
        <w:numPr>
          <w:ilvl w:val="0"/>
          <w:numId w:val="6"/>
        </w:numPr>
        <w:spacing w:before="240" w:line="276" w:lineRule="auto"/>
        <w:contextualSpacing w:val="0"/>
        <w:rPr>
          <w:rFonts w:asciiTheme="minorHAnsi" w:hAnsiTheme="minorHAnsi" w:cstheme="minorHAnsi"/>
        </w:rPr>
      </w:pPr>
      <w:r w:rsidRPr="00F221FC">
        <w:rPr>
          <w:rFonts w:asciiTheme="minorHAnsi" w:hAnsiTheme="minorHAnsi" w:cstheme="minorHAnsi"/>
        </w:rPr>
        <w:t>Faza 2: produkcja</w:t>
      </w:r>
      <w:r w:rsidRPr="00D24663">
        <w:rPr>
          <w:rFonts w:asciiTheme="minorHAnsi" w:hAnsiTheme="minorHAnsi" w:cstheme="minorHAnsi"/>
        </w:rPr>
        <w:t xml:space="preserve"> materiałów filmowych - w ramach tej Fazy Wykonawca wyprodukuje materiały filmowe na zasadach opisanych w pkt 2.</w:t>
      </w:r>
      <w:r w:rsidR="008E3859" w:rsidRPr="00D24663">
        <w:rPr>
          <w:rFonts w:asciiTheme="minorHAnsi" w:hAnsiTheme="minorHAnsi" w:cstheme="minorHAnsi"/>
        </w:rPr>
        <w:t>4</w:t>
      </w:r>
      <w:r w:rsidRPr="00D24663">
        <w:rPr>
          <w:rFonts w:asciiTheme="minorHAnsi" w:hAnsiTheme="minorHAnsi" w:cstheme="minorHAnsi"/>
        </w:rPr>
        <w:t xml:space="preserve"> OPZ;</w:t>
      </w:r>
    </w:p>
    <w:p w14:paraId="3BC689A0" w14:textId="189F136C" w:rsidR="00016D0E" w:rsidRPr="00D24663" w:rsidRDefault="00016D0E" w:rsidP="00D24663">
      <w:pPr>
        <w:pStyle w:val="Akapitzlist"/>
        <w:numPr>
          <w:ilvl w:val="0"/>
          <w:numId w:val="6"/>
        </w:numPr>
        <w:spacing w:before="240" w:line="276" w:lineRule="auto"/>
        <w:contextualSpacing w:val="0"/>
        <w:rPr>
          <w:rFonts w:asciiTheme="minorHAnsi" w:hAnsiTheme="minorHAnsi" w:cstheme="minorHAnsi"/>
        </w:rPr>
      </w:pPr>
      <w:r w:rsidRPr="00D24663">
        <w:rPr>
          <w:rFonts w:asciiTheme="minorHAnsi" w:hAnsiTheme="minorHAnsi" w:cstheme="minorHAnsi"/>
        </w:rPr>
        <w:t>Faza 3: odpowiednie umieszczenie materiałów filmowych wyprodukowanych w Etapie 2 w Szkoleniu zaprojektowanym, wykonanym i wdrożonym w Etapie 1 oraz wdrożenie ich na Platformie. Wdrożenie na Platformie nastąpi zgodnie z wymaganiami opisanymi w pkt 2</w:t>
      </w:r>
      <w:r w:rsidR="008E3859" w:rsidRPr="00D24663">
        <w:rPr>
          <w:rFonts w:asciiTheme="minorHAnsi" w:hAnsiTheme="minorHAnsi" w:cstheme="minorHAnsi"/>
        </w:rPr>
        <w:t>.5</w:t>
      </w:r>
      <w:r w:rsidRPr="00D24663">
        <w:rPr>
          <w:rFonts w:asciiTheme="minorHAnsi" w:hAnsiTheme="minorHAnsi" w:cstheme="minorHAnsi"/>
        </w:rPr>
        <w:t xml:space="preserve"> OPZ</w:t>
      </w:r>
      <w:r w:rsidR="004F0669">
        <w:rPr>
          <w:rFonts w:asciiTheme="minorHAnsi" w:hAnsiTheme="minorHAnsi" w:cstheme="minorHAnsi"/>
        </w:rPr>
        <w:t>.</w:t>
      </w:r>
    </w:p>
    <w:p w14:paraId="4A9A8C13" w14:textId="0D855BE0" w:rsidR="00016D0E" w:rsidRPr="00F221FC" w:rsidRDefault="0050593D" w:rsidP="00F221FC">
      <w:pPr>
        <w:pStyle w:val="Akapitzlist"/>
        <w:numPr>
          <w:ilvl w:val="2"/>
          <w:numId w:val="1"/>
        </w:numPr>
        <w:spacing w:line="276" w:lineRule="auto"/>
        <w:rPr>
          <w:rFonts w:asciiTheme="minorHAnsi" w:hAnsiTheme="minorHAnsi" w:cstheme="minorHAnsi"/>
        </w:rPr>
      </w:pPr>
      <w:r>
        <w:rPr>
          <w:rFonts w:asciiTheme="minorHAnsi" w:hAnsiTheme="minorHAnsi" w:cstheme="minorHAnsi"/>
        </w:rPr>
        <w:t>Komunikacja w ramach Zadania nr 1</w:t>
      </w:r>
      <w:r w:rsidR="00371EEB">
        <w:rPr>
          <w:rFonts w:asciiTheme="minorHAnsi" w:hAnsiTheme="minorHAnsi" w:cstheme="minorHAnsi"/>
        </w:rPr>
        <w:t>,</w:t>
      </w:r>
      <w:r>
        <w:rPr>
          <w:rFonts w:asciiTheme="minorHAnsi" w:hAnsiTheme="minorHAnsi" w:cstheme="minorHAnsi"/>
        </w:rPr>
        <w:t xml:space="preserve"> w tym akceptacja </w:t>
      </w:r>
      <w:r w:rsidR="00DC046A">
        <w:rPr>
          <w:rFonts w:asciiTheme="minorHAnsi" w:hAnsiTheme="minorHAnsi" w:cstheme="minorHAnsi"/>
        </w:rPr>
        <w:t xml:space="preserve">Faz oraz przedstawianie Etapów do odbioru będzie się odbywać za </w:t>
      </w:r>
      <w:r w:rsidR="002A4009">
        <w:rPr>
          <w:rFonts w:asciiTheme="minorHAnsi" w:hAnsiTheme="minorHAnsi" w:cstheme="minorHAnsi"/>
        </w:rPr>
        <w:t>pośrednictwem</w:t>
      </w:r>
      <w:r w:rsidR="00DC046A">
        <w:rPr>
          <w:rFonts w:asciiTheme="minorHAnsi" w:hAnsiTheme="minorHAnsi" w:cstheme="minorHAnsi"/>
        </w:rPr>
        <w:t xml:space="preserve"> poczty elektronicznej </w:t>
      </w:r>
      <w:r w:rsidR="00053FB8">
        <w:rPr>
          <w:rFonts w:asciiTheme="minorHAnsi" w:hAnsiTheme="minorHAnsi" w:cstheme="minorHAnsi"/>
        </w:rPr>
        <w:t>wskazanej</w:t>
      </w:r>
      <w:r w:rsidR="00DC046A">
        <w:rPr>
          <w:rFonts w:asciiTheme="minorHAnsi" w:hAnsiTheme="minorHAnsi" w:cstheme="minorHAnsi"/>
        </w:rPr>
        <w:t xml:space="preserve"> w paragrafie</w:t>
      </w:r>
      <w:r w:rsidR="00371EEB">
        <w:rPr>
          <w:rFonts w:asciiTheme="minorHAnsi" w:hAnsiTheme="minorHAnsi" w:cstheme="minorHAnsi"/>
        </w:rPr>
        <w:t xml:space="preserve"> 18</w:t>
      </w:r>
      <w:r w:rsidR="00365971">
        <w:rPr>
          <w:rFonts w:asciiTheme="minorHAnsi" w:hAnsiTheme="minorHAnsi" w:cstheme="minorHAnsi"/>
        </w:rPr>
        <w:t xml:space="preserve"> ust. 1 </w:t>
      </w:r>
      <w:r w:rsidR="002A4009">
        <w:rPr>
          <w:rFonts w:asciiTheme="minorHAnsi" w:hAnsiTheme="minorHAnsi" w:cstheme="minorHAnsi"/>
        </w:rPr>
        <w:t xml:space="preserve">Umowy </w:t>
      </w:r>
      <w:r w:rsidR="00365971">
        <w:rPr>
          <w:rFonts w:asciiTheme="minorHAnsi" w:hAnsiTheme="minorHAnsi" w:cstheme="minorHAnsi"/>
        </w:rPr>
        <w:t xml:space="preserve">dla Zamawiającego i </w:t>
      </w:r>
      <w:r w:rsidR="002A4009">
        <w:rPr>
          <w:rFonts w:asciiTheme="minorHAnsi" w:hAnsiTheme="minorHAnsi" w:cstheme="minorHAnsi"/>
        </w:rPr>
        <w:t xml:space="preserve">paragrafie 18 </w:t>
      </w:r>
      <w:r w:rsidR="00365971">
        <w:rPr>
          <w:rFonts w:asciiTheme="minorHAnsi" w:hAnsiTheme="minorHAnsi" w:cstheme="minorHAnsi"/>
        </w:rPr>
        <w:t xml:space="preserve">ust. 2 </w:t>
      </w:r>
      <w:r w:rsidR="002A4009">
        <w:rPr>
          <w:rFonts w:asciiTheme="minorHAnsi" w:hAnsiTheme="minorHAnsi" w:cstheme="minorHAnsi"/>
        </w:rPr>
        <w:t xml:space="preserve">Umowy </w:t>
      </w:r>
      <w:r w:rsidR="00365971">
        <w:rPr>
          <w:rFonts w:asciiTheme="minorHAnsi" w:hAnsiTheme="minorHAnsi" w:cstheme="minorHAnsi"/>
        </w:rPr>
        <w:t>d</w:t>
      </w:r>
      <w:r w:rsidR="002A4009">
        <w:rPr>
          <w:rFonts w:asciiTheme="minorHAnsi" w:hAnsiTheme="minorHAnsi" w:cstheme="minorHAnsi"/>
        </w:rPr>
        <w:t>la</w:t>
      </w:r>
      <w:r w:rsidR="00365971">
        <w:rPr>
          <w:rFonts w:asciiTheme="minorHAnsi" w:hAnsiTheme="minorHAnsi" w:cstheme="minorHAnsi"/>
        </w:rPr>
        <w:t xml:space="preserve"> Wykonawcy.</w:t>
      </w:r>
      <w:r w:rsidR="00371EEB">
        <w:rPr>
          <w:rFonts w:asciiTheme="minorHAnsi" w:hAnsiTheme="minorHAnsi" w:cstheme="minorHAnsi"/>
        </w:rPr>
        <w:t xml:space="preserve"> </w:t>
      </w:r>
      <w:r w:rsidR="00DC046A">
        <w:rPr>
          <w:rFonts w:asciiTheme="minorHAnsi" w:hAnsiTheme="minorHAnsi" w:cstheme="minorHAnsi"/>
        </w:rPr>
        <w:t xml:space="preserve"> </w:t>
      </w:r>
    </w:p>
    <w:p w14:paraId="25FCA3A6" w14:textId="77777777" w:rsidR="00016D0E" w:rsidRPr="00D24663" w:rsidRDefault="00016D0E" w:rsidP="007E267A">
      <w:pPr>
        <w:pStyle w:val="Nagwek3"/>
        <w:numPr>
          <w:ilvl w:val="1"/>
          <w:numId w:val="1"/>
        </w:numPr>
        <w:spacing w:before="240" w:line="276" w:lineRule="auto"/>
        <w:ind w:left="714" w:hanging="357"/>
        <w:rPr>
          <w:rFonts w:asciiTheme="minorHAnsi" w:hAnsiTheme="minorHAnsi" w:cstheme="minorHAnsi"/>
          <w:sz w:val="24"/>
        </w:rPr>
      </w:pPr>
      <w:r w:rsidRPr="00D24663">
        <w:rPr>
          <w:rFonts w:asciiTheme="minorHAnsi" w:hAnsiTheme="minorHAnsi" w:cstheme="minorHAnsi"/>
          <w:sz w:val="24"/>
        </w:rPr>
        <w:t>Etap 1: Informacje ogólne.</w:t>
      </w:r>
    </w:p>
    <w:p w14:paraId="681EDC9C" w14:textId="243481BC" w:rsidR="00016D0E" w:rsidRPr="00D24663" w:rsidRDefault="49A97FD6" w:rsidP="00D24663">
      <w:pPr>
        <w:numPr>
          <w:ilvl w:val="2"/>
          <w:numId w:val="1"/>
        </w:numPr>
        <w:suppressAutoHyphens/>
        <w:autoSpaceDN w:val="0"/>
        <w:spacing w:before="240" w:after="160" w:line="276" w:lineRule="auto"/>
        <w:ind w:left="107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Szkolenie zawierające materiały pozafilmowe zostanie opracowane przez Wykonawcę na podstawie materiałów merytorycznych </w:t>
      </w:r>
      <w:r w:rsidR="00B03A40" w:rsidRPr="00D24663">
        <w:rPr>
          <w:rFonts w:asciiTheme="minorHAnsi" w:eastAsia="Calibri" w:hAnsiTheme="minorHAnsi" w:cstheme="minorHAnsi"/>
          <w:lang w:eastAsia="en-US"/>
        </w:rPr>
        <w:t xml:space="preserve">pozafilmowych </w:t>
      </w:r>
      <w:r w:rsidRPr="00C3394D">
        <w:rPr>
          <w:rFonts w:asciiTheme="minorHAnsi" w:eastAsia="Calibri" w:hAnsiTheme="minorHAnsi" w:cstheme="minorHAnsi"/>
          <w:b/>
          <w:bCs/>
          <w:lang w:eastAsia="en-US"/>
        </w:rPr>
        <w:lastRenderedPageBreak/>
        <w:t>przekazanych przez Zamawiającego</w:t>
      </w:r>
      <w:r w:rsidR="006A7DC4" w:rsidRPr="00C3394D">
        <w:rPr>
          <w:rFonts w:asciiTheme="minorHAnsi" w:eastAsia="Calibri" w:hAnsiTheme="minorHAnsi" w:cstheme="minorHAnsi"/>
          <w:b/>
          <w:bCs/>
          <w:lang w:eastAsia="en-US"/>
        </w:rPr>
        <w:t xml:space="preserve"> w  terminie </w:t>
      </w:r>
      <w:r w:rsidR="00410829">
        <w:rPr>
          <w:rFonts w:asciiTheme="minorHAnsi" w:eastAsia="Calibri" w:hAnsiTheme="minorHAnsi" w:cstheme="minorHAnsi"/>
          <w:b/>
          <w:bCs/>
          <w:lang w:eastAsia="en-US"/>
        </w:rPr>
        <w:t>2 miesięcy</w:t>
      </w:r>
      <w:r w:rsidR="004F2358">
        <w:rPr>
          <w:rFonts w:asciiTheme="minorHAnsi" w:eastAsia="Calibri" w:hAnsiTheme="minorHAnsi" w:cstheme="minorHAnsi"/>
          <w:b/>
          <w:bCs/>
          <w:lang w:eastAsia="en-US"/>
        </w:rPr>
        <w:t xml:space="preserve"> od dnia zawarcia Umowy</w:t>
      </w:r>
      <w:r w:rsidR="5B3BCE05" w:rsidRPr="00C3394D">
        <w:rPr>
          <w:rFonts w:asciiTheme="minorHAnsi" w:eastAsia="Calibri" w:hAnsiTheme="minorHAnsi" w:cstheme="minorHAnsi"/>
          <w:b/>
          <w:bCs/>
          <w:lang w:eastAsia="en-US"/>
        </w:rPr>
        <w:t>.</w:t>
      </w:r>
      <w:r w:rsidR="5B3BCE05" w:rsidRPr="00D24663">
        <w:rPr>
          <w:rFonts w:asciiTheme="minorHAnsi" w:eastAsia="Calibri" w:hAnsiTheme="minorHAnsi" w:cstheme="minorHAnsi"/>
          <w:lang w:eastAsia="en-US"/>
        </w:rPr>
        <w:t xml:space="preserve"> Dodatkowo </w:t>
      </w:r>
      <w:bookmarkStart w:id="1" w:name="_Hlk89714783"/>
      <w:r w:rsidRPr="00D24663">
        <w:rPr>
          <w:rFonts w:asciiTheme="minorHAnsi" w:eastAsia="Calibri" w:hAnsiTheme="minorHAnsi" w:cstheme="minorHAnsi"/>
          <w:lang w:eastAsia="en-US"/>
        </w:rPr>
        <w:t>Zamawiając</w:t>
      </w:r>
      <w:r w:rsidR="5B3BCE05" w:rsidRPr="00D24663">
        <w:rPr>
          <w:rFonts w:asciiTheme="minorHAnsi" w:eastAsia="Calibri" w:hAnsiTheme="minorHAnsi" w:cstheme="minorHAnsi"/>
          <w:lang w:eastAsia="en-US"/>
        </w:rPr>
        <w:t>y może przekazać</w:t>
      </w:r>
      <w:r w:rsidRPr="00D24663">
        <w:rPr>
          <w:rFonts w:asciiTheme="minorHAnsi" w:eastAsia="Calibri" w:hAnsiTheme="minorHAnsi" w:cstheme="minorHAnsi"/>
          <w:lang w:eastAsia="en-US"/>
        </w:rPr>
        <w:t xml:space="preserve"> dostęp do Systemu iPFRON+ w wersji </w:t>
      </w:r>
      <w:bookmarkEnd w:id="1"/>
      <w:r w:rsidR="5B3BCE05" w:rsidRPr="00D24663">
        <w:rPr>
          <w:rFonts w:asciiTheme="minorHAnsi" w:eastAsia="Calibri" w:hAnsiTheme="minorHAnsi" w:cstheme="minorHAnsi"/>
          <w:lang w:eastAsia="en-US"/>
        </w:rPr>
        <w:t>testowej</w:t>
      </w:r>
      <w:r w:rsidR="604A3DD2" w:rsidRPr="00D24663">
        <w:rPr>
          <w:rFonts w:asciiTheme="minorHAnsi" w:eastAsia="Calibri" w:hAnsiTheme="minorHAnsi" w:cstheme="minorHAnsi"/>
          <w:lang w:eastAsia="en-US"/>
        </w:rPr>
        <w:t>,</w:t>
      </w:r>
      <w:r w:rsidR="5B3BCE05" w:rsidRPr="00D24663">
        <w:rPr>
          <w:rFonts w:asciiTheme="minorHAnsi" w:eastAsia="Calibri" w:hAnsiTheme="minorHAnsi" w:cstheme="minorHAnsi"/>
          <w:lang w:eastAsia="en-US"/>
        </w:rPr>
        <w:t xml:space="preserve"> co </w:t>
      </w:r>
      <w:r w:rsidR="001468A0" w:rsidRPr="00D24663">
        <w:rPr>
          <w:rFonts w:asciiTheme="minorHAnsi" w:eastAsia="Calibri" w:hAnsiTheme="minorHAnsi" w:cstheme="minorHAnsi"/>
          <w:lang w:eastAsia="en-US"/>
        </w:rPr>
        <w:t xml:space="preserve">jednak </w:t>
      </w:r>
      <w:r w:rsidR="5B3BCE05" w:rsidRPr="00D24663">
        <w:rPr>
          <w:rFonts w:asciiTheme="minorHAnsi" w:eastAsia="Calibri" w:hAnsiTheme="minorHAnsi" w:cstheme="minorHAnsi"/>
          <w:lang w:eastAsia="en-US"/>
        </w:rPr>
        <w:t>nie jest warunkiem dla rozpoczęcia terminu realizacji Etapu 1.</w:t>
      </w:r>
    </w:p>
    <w:p w14:paraId="03024D8D" w14:textId="25428B07" w:rsidR="00016D0E" w:rsidRPr="00D24663" w:rsidRDefault="49A97FD6" w:rsidP="00D24663">
      <w:pPr>
        <w:numPr>
          <w:ilvl w:val="2"/>
          <w:numId w:val="1"/>
        </w:numPr>
        <w:suppressAutoHyphens/>
        <w:autoSpaceDN w:val="0"/>
        <w:spacing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W związku z tym, że zamówienie będzie współfinansowane ze środków unijnych z Programu Operacyjnego Polska Cyfrowa</w:t>
      </w:r>
      <w:r w:rsidR="4DDD8A62" w:rsidRPr="00D24663">
        <w:rPr>
          <w:rFonts w:asciiTheme="minorHAnsi" w:eastAsia="Calibri" w:hAnsiTheme="minorHAnsi" w:cstheme="minorHAnsi"/>
          <w:lang w:eastAsia="en-US"/>
        </w:rPr>
        <w:t>,</w:t>
      </w:r>
      <w:r w:rsidRPr="00D24663">
        <w:rPr>
          <w:rFonts w:asciiTheme="minorHAnsi" w:eastAsia="Calibri" w:hAnsiTheme="minorHAnsi" w:cstheme="minorHAnsi"/>
          <w:lang w:eastAsia="en-US"/>
        </w:rPr>
        <w:t xml:space="preserve"> zarówno </w:t>
      </w:r>
      <w:r w:rsidR="58F52881" w:rsidRPr="00D24663">
        <w:rPr>
          <w:rFonts w:asciiTheme="minorHAnsi" w:eastAsia="Calibri" w:hAnsiTheme="minorHAnsi" w:cstheme="minorHAnsi"/>
          <w:lang w:eastAsia="en-US"/>
        </w:rPr>
        <w:t>Platforma</w:t>
      </w:r>
      <w:r w:rsidRPr="00D24663">
        <w:rPr>
          <w:rFonts w:asciiTheme="minorHAnsi" w:eastAsia="Calibri" w:hAnsiTheme="minorHAnsi" w:cstheme="minorHAnsi"/>
          <w:lang w:eastAsia="en-US"/>
        </w:rPr>
        <w:t xml:space="preserve"> jak i każdy dokument oraz </w:t>
      </w:r>
      <w:r w:rsidR="58F52881" w:rsidRPr="00D24663">
        <w:rPr>
          <w:rFonts w:asciiTheme="minorHAnsi" w:eastAsia="Calibri" w:hAnsiTheme="minorHAnsi" w:cstheme="minorHAnsi"/>
          <w:lang w:eastAsia="en-US"/>
        </w:rPr>
        <w:t xml:space="preserve">szkolenie, w tym </w:t>
      </w:r>
      <w:r w:rsidRPr="00D24663">
        <w:rPr>
          <w:rFonts w:asciiTheme="minorHAnsi" w:eastAsia="Calibri" w:hAnsiTheme="minorHAnsi" w:cstheme="minorHAnsi"/>
          <w:lang w:eastAsia="en-US"/>
        </w:rPr>
        <w:t xml:space="preserve">Kurs powinien zostać oznaczony zgodnie z wytycznymi Ministerstwa Funduszy i Polityki Regionalnej, zamieszczonymi na stronie internetowej https://www.funduszeeuropejskie.gov.pl/strony/o-funduszach/dokumenty/podrecznik-wnioskodawcy-i-beneficjenta-programow-polityki-spojnosci-2014-2020-w-zakresie-informacji-i-promocji-dla-umow-podpisanych-od-1-stycznia-2018-r/ z </w:t>
      </w:r>
      <w:proofErr w:type="spellStart"/>
      <w:r w:rsidRPr="00D24663">
        <w:rPr>
          <w:rFonts w:asciiTheme="minorHAnsi" w:eastAsia="Calibri" w:hAnsiTheme="minorHAnsi" w:cstheme="minorHAnsi"/>
          <w:lang w:eastAsia="en-US"/>
        </w:rPr>
        <w:t>późn</w:t>
      </w:r>
      <w:proofErr w:type="spellEnd"/>
      <w:r w:rsidRPr="00D24663">
        <w:rPr>
          <w:rFonts w:asciiTheme="minorHAnsi" w:eastAsia="Calibri" w:hAnsiTheme="minorHAnsi" w:cstheme="minorHAnsi"/>
          <w:lang w:eastAsia="en-US"/>
        </w:rPr>
        <w:t>. zm., chyba że Zamawiający postanowi inaczej. Szczegóły dotyczące powyższego zostaną uzgodnione z Zamawiający</w:t>
      </w:r>
      <w:r w:rsidR="00C277B5" w:rsidRPr="00D24663">
        <w:rPr>
          <w:rFonts w:asciiTheme="minorHAnsi" w:eastAsia="Calibri" w:hAnsiTheme="minorHAnsi" w:cstheme="minorHAnsi"/>
          <w:lang w:eastAsia="en-US"/>
        </w:rPr>
        <w:t>m</w:t>
      </w:r>
      <w:r w:rsidRPr="00D24663">
        <w:rPr>
          <w:rFonts w:asciiTheme="minorHAnsi" w:eastAsia="Calibri" w:hAnsiTheme="minorHAnsi" w:cstheme="minorHAnsi"/>
          <w:lang w:eastAsia="en-US"/>
        </w:rPr>
        <w:t xml:space="preserve"> w trakcie realizacji Przedmiotu Umowy.</w:t>
      </w:r>
    </w:p>
    <w:p w14:paraId="0A65DDE3" w14:textId="1A4800D2" w:rsidR="009F74D7" w:rsidRPr="00D24663" w:rsidRDefault="49A97FD6" w:rsidP="00D24663">
      <w:pPr>
        <w:numPr>
          <w:ilvl w:val="2"/>
          <w:numId w:val="1"/>
        </w:numPr>
        <w:suppressAutoHyphens/>
        <w:autoSpaceDN w:val="0"/>
        <w:spacing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W terminie </w:t>
      </w:r>
      <w:r w:rsidR="137A1CD3" w:rsidRPr="00D24663">
        <w:rPr>
          <w:rFonts w:asciiTheme="minorHAnsi" w:eastAsia="Calibri" w:hAnsiTheme="minorHAnsi" w:cstheme="minorHAnsi"/>
          <w:lang w:eastAsia="en-US"/>
        </w:rPr>
        <w:t xml:space="preserve">do </w:t>
      </w:r>
      <w:r w:rsidRPr="00D24663">
        <w:rPr>
          <w:rFonts w:asciiTheme="minorHAnsi" w:eastAsia="Calibri" w:hAnsiTheme="minorHAnsi" w:cstheme="minorHAnsi"/>
          <w:lang w:eastAsia="en-US"/>
        </w:rPr>
        <w:t>1</w:t>
      </w:r>
      <w:r w:rsidR="137A1CD3" w:rsidRPr="00D24663">
        <w:rPr>
          <w:rFonts w:asciiTheme="minorHAnsi" w:eastAsia="Calibri" w:hAnsiTheme="minorHAnsi" w:cstheme="minorHAnsi"/>
          <w:lang w:eastAsia="en-US"/>
        </w:rPr>
        <w:t>0</w:t>
      </w:r>
      <w:r w:rsidRPr="00D24663">
        <w:rPr>
          <w:rFonts w:asciiTheme="minorHAnsi" w:eastAsia="Calibri" w:hAnsiTheme="minorHAnsi" w:cstheme="minorHAnsi"/>
          <w:lang w:eastAsia="en-US"/>
        </w:rPr>
        <w:t xml:space="preserve"> Dni Roboczych od dnia podpisania Umowy</w:t>
      </w:r>
      <w:r w:rsidR="3A5422C5" w:rsidRPr="00D24663">
        <w:rPr>
          <w:rFonts w:asciiTheme="minorHAnsi" w:eastAsia="Calibri" w:hAnsiTheme="minorHAnsi" w:cstheme="minorHAnsi"/>
          <w:lang w:eastAsia="en-US"/>
        </w:rPr>
        <w:t xml:space="preserve"> albo innym uzgodnionym przez Strony</w:t>
      </w:r>
      <w:r w:rsidRPr="00D24663">
        <w:rPr>
          <w:rFonts w:asciiTheme="minorHAnsi" w:eastAsia="Calibri" w:hAnsiTheme="minorHAnsi" w:cstheme="minorHAnsi"/>
          <w:lang w:eastAsia="en-US"/>
        </w:rPr>
        <w:t>, w lokalizacji Zamawiającego mieszczącej się w Warszawie, odbędzie się spotkanie robocze z Wykonawcą (dalej jako „Spotkanie I”)</w:t>
      </w:r>
      <w:r w:rsidR="3A5422C5" w:rsidRPr="00D24663">
        <w:rPr>
          <w:rFonts w:asciiTheme="minorHAnsi" w:eastAsia="Calibri" w:hAnsiTheme="minorHAnsi" w:cstheme="minorHAnsi"/>
          <w:lang w:eastAsia="en-US"/>
        </w:rPr>
        <w:t xml:space="preserve">. Spotkanie to </w:t>
      </w:r>
      <w:r w:rsidRPr="00D24663">
        <w:rPr>
          <w:rFonts w:asciiTheme="minorHAnsi" w:eastAsia="Calibri" w:hAnsiTheme="minorHAnsi" w:cstheme="minorHAnsi"/>
          <w:lang w:eastAsia="en-US"/>
        </w:rPr>
        <w:t>ma na celu uzgodnienie szczegółowego harmonogramu prac objętych niniejszym Etapem (dalej jako „Harmonogram”), w podziale na Fazy wraz z datami odbioru poszczególnych Faz</w:t>
      </w:r>
      <w:r w:rsidR="3A5422C5" w:rsidRPr="00D24663">
        <w:rPr>
          <w:rFonts w:asciiTheme="minorHAnsi" w:eastAsia="Calibri" w:hAnsiTheme="minorHAnsi" w:cstheme="minorHAnsi"/>
          <w:lang w:eastAsia="en-US"/>
        </w:rPr>
        <w:t xml:space="preserve">, z uwzględnieniem terminu realizacji Etapu </w:t>
      </w:r>
      <w:r w:rsidR="00CF7451" w:rsidRPr="00D24663">
        <w:rPr>
          <w:rFonts w:asciiTheme="minorHAnsi" w:eastAsia="Calibri" w:hAnsiTheme="minorHAnsi" w:cstheme="minorHAnsi"/>
          <w:lang w:eastAsia="en-US"/>
        </w:rPr>
        <w:t>1</w:t>
      </w:r>
      <w:r w:rsidR="3A5422C5" w:rsidRPr="00D24663">
        <w:rPr>
          <w:rFonts w:asciiTheme="minorHAnsi" w:eastAsia="Calibri" w:hAnsiTheme="minorHAnsi" w:cstheme="minorHAnsi"/>
          <w:lang w:eastAsia="en-US"/>
        </w:rPr>
        <w:t xml:space="preserve">, o którym mowa w pkt </w:t>
      </w:r>
      <w:r w:rsidR="5ECD15AF" w:rsidRPr="00D24663">
        <w:rPr>
          <w:rFonts w:asciiTheme="minorHAnsi" w:eastAsia="Calibri" w:hAnsiTheme="minorHAnsi" w:cstheme="minorHAnsi"/>
          <w:lang w:eastAsia="en-US"/>
        </w:rPr>
        <w:t>2.2.</w:t>
      </w:r>
      <w:r w:rsidR="00CF7451" w:rsidRPr="00D24663">
        <w:rPr>
          <w:rFonts w:asciiTheme="minorHAnsi" w:eastAsia="Calibri" w:hAnsiTheme="minorHAnsi" w:cstheme="minorHAnsi"/>
          <w:lang w:eastAsia="en-US"/>
        </w:rPr>
        <w:t>5</w:t>
      </w:r>
      <w:r w:rsidR="5ECD15AF" w:rsidRPr="00D24663">
        <w:rPr>
          <w:rFonts w:asciiTheme="minorHAnsi" w:eastAsia="Calibri" w:hAnsiTheme="minorHAnsi" w:cstheme="minorHAnsi"/>
          <w:lang w:eastAsia="en-US"/>
        </w:rPr>
        <w:t xml:space="preserve"> </w:t>
      </w:r>
      <w:r w:rsidR="3A5422C5" w:rsidRPr="00D24663">
        <w:rPr>
          <w:rFonts w:asciiTheme="minorHAnsi" w:eastAsia="Calibri" w:hAnsiTheme="minorHAnsi" w:cstheme="minorHAnsi"/>
          <w:lang w:eastAsia="en-US"/>
        </w:rPr>
        <w:t>OPZ</w:t>
      </w:r>
      <w:r w:rsidR="2C968A04" w:rsidRPr="00D24663">
        <w:rPr>
          <w:rFonts w:asciiTheme="minorHAnsi" w:eastAsia="Calibri" w:hAnsiTheme="minorHAnsi" w:cstheme="minorHAnsi"/>
          <w:lang w:eastAsia="en-US"/>
        </w:rPr>
        <w:t>,</w:t>
      </w:r>
      <w:r w:rsidR="5B3BCE05" w:rsidRPr="00D24663">
        <w:rPr>
          <w:rFonts w:asciiTheme="minorHAnsi" w:eastAsia="Calibri" w:hAnsiTheme="minorHAnsi" w:cstheme="minorHAnsi"/>
          <w:lang w:eastAsia="en-US"/>
        </w:rPr>
        <w:t xml:space="preserve"> oraz zagadnienia zgłaszane przez Strony</w:t>
      </w:r>
      <w:r w:rsidRPr="00D24663">
        <w:rPr>
          <w:rFonts w:asciiTheme="minorHAnsi" w:eastAsia="Calibri" w:hAnsiTheme="minorHAnsi" w:cstheme="minorHAnsi"/>
          <w:lang w:eastAsia="en-US"/>
        </w:rPr>
        <w:t xml:space="preserve">. </w:t>
      </w:r>
    </w:p>
    <w:p w14:paraId="00FE01C5" w14:textId="1DDEB2E0" w:rsidR="009F74D7" w:rsidRPr="00D24663" w:rsidRDefault="004B70A3" w:rsidP="00D24663">
      <w:pPr>
        <w:suppressAutoHyphens/>
        <w:autoSpaceDN w:val="0"/>
        <w:spacing w:after="160" w:line="276" w:lineRule="auto"/>
        <w:ind w:left="1080"/>
        <w:textAlignment w:val="baseline"/>
        <w:rPr>
          <w:rFonts w:asciiTheme="minorHAnsi" w:eastAsia="Lato-Regular" w:hAnsiTheme="minorHAnsi" w:cstheme="minorHAnsi"/>
        </w:rPr>
      </w:pPr>
      <w:r w:rsidRPr="00D24663">
        <w:rPr>
          <w:rFonts w:asciiTheme="minorHAnsi" w:eastAsia="Calibri" w:hAnsiTheme="minorHAnsi" w:cstheme="minorHAnsi"/>
          <w:lang w:eastAsia="en-US"/>
        </w:rPr>
        <w:t xml:space="preserve">Zamawiający dopuszcza możliwość bieżących aktualizacji Harmonogramu w miarę postępu prowadzonych prac przy zachowaniu terminów określonych w OPZ i Umowie, w szczególności terminu realizacji Etapu </w:t>
      </w:r>
      <w:r w:rsidR="00201C2A" w:rsidRPr="00D24663">
        <w:rPr>
          <w:rFonts w:asciiTheme="minorHAnsi" w:eastAsia="Calibri" w:hAnsiTheme="minorHAnsi" w:cstheme="minorHAnsi"/>
          <w:lang w:eastAsia="en-US"/>
        </w:rPr>
        <w:t>1</w:t>
      </w:r>
      <w:r w:rsidRPr="00D24663">
        <w:rPr>
          <w:rFonts w:asciiTheme="minorHAnsi" w:eastAsia="Calibri" w:hAnsiTheme="minorHAnsi" w:cstheme="minorHAnsi"/>
          <w:lang w:eastAsia="en-US"/>
        </w:rPr>
        <w:t>.</w:t>
      </w:r>
    </w:p>
    <w:p w14:paraId="2B96A4CC" w14:textId="77777777" w:rsidR="00016D0E" w:rsidRPr="00D24663" w:rsidRDefault="00016D0E" w:rsidP="00D24663">
      <w:pPr>
        <w:suppressAutoHyphens/>
        <w:autoSpaceDN w:val="0"/>
        <w:spacing w:after="160" w:line="276" w:lineRule="auto"/>
        <w:ind w:left="1080"/>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Zamawiający dopuszcza możliwość przeprowadzenia Spotkania I on-line za pośrednictwem odpowiedniego oprogramowania do komunikacji audio-wizualnej (np. Microsoft </w:t>
      </w:r>
      <w:proofErr w:type="spellStart"/>
      <w:r w:rsidRPr="00D24663">
        <w:rPr>
          <w:rFonts w:asciiTheme="minorHAnsi" w:eastAsia="Calibri" w:hAnsiTheme="minorHAnsi" w:cstheme="minorHAnsi"/>
          <w:lang w:eastAsia="en-US"/>
        </w:rPr>
        <w:t>Teams</w:t>
      </w:r>
      <w:proofErr w:type="spellEnd"/>
      <w:r w:rsidRPr="00D24663">
        <w:rPr>
          <w:rFonts w:asciiTheme="minorHAnsi" w:eastAsia="Calibri" w:hAnsiTheme="minorHAnsi" w:cstheme="minorHAnsi"/>
          <w:lang w:eastAsia="en-US"/>
        </w:rPr>
        <w:t>, Zoom). O formie spotkania decyduje Zamawiający.</w:t>
      </w:r>
    </w:p>
    <w:p w14:paraId="3B352CF7" w14:textId="52CB23EF" w:rsidR="00E7770F" w:rsidRPr="00D24663" w:rsidRDefault="00201C2A" w:rsidP="00D24663">
      <w:pPr>
        <w:pStyle w:val="Akapitzlist"/>
        <w:numPr>
          <w:ilvl w:val="2"/>
          <w:numId w:val="1"/>
        </w:numPr>
        <w:spacing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Wykonawca w celu realizacji </w:t>
      </w:r>
      <w:r w:rsidR="004240DC" w:rsidRPr="00D24663">
        <w:rPr>
          <w:rFonts w:asciiTheme="minorHAnsi" w:eastAsia="Calibri" w:hAnsiTheme="minorHAnsi" w:cstheme="minorHAnsi"/>
          <w:lang w:eastAsia="en-US"/>
        </w:rPr>
        <w:t xml:space="preserve">zamówienia zobowiązany jest do </w:t>
      </w:r>
      <w:r w:rsidR="007447B0" w:rsidRPr="00D24663">
        <w:rPr>
          <w:rFonts w:asciiTheme="minorHAnsi" w:eastAsia="Calibri" w:hAnsiTheme="minorHAnsi" w:cstheme="minorHAnsi"/>
          <w:lang w:eastAsia="en-US"/>
        </w:rPr>
        <w:t xml:space="preserve">skonfigurowania Platformy open source </w:t>
      </w:r>
      <w:proofErr w:type="spellStart"/>
      <w:r w:rsidR="007447B0" w:rsidRPr="00D24663">
        <w:rPr>
          <w:rFonts w:asciiTheme="minorHAnsi" w:eastAsia="Calibri" w:hAnsiTheme="minorHAnsi" w:cstheme="minorHAnsi"/>
          <w:lang w:eastAsia="en-US"/>
        </w:rPr>
        <w:t>Moodle</w:t>
      </w:r>
      <w:proofErr w:type="spellEnd"/>
      <w:r w:rsidR="007447B0" w:rsidRPr="00D24663">
        <w:rPr>
          <w:rFonts w:asciiTheme="minorHAnsi" w:eastAsia="Calibri" w:hAnsiTheme="minorHAnsi" w:cstheme="minorHAnsi"/>
          <w:lang w:eastAsia="en-US"/>
        </w:rPr>
        <w:t xml:space="preserve"> będącej w posiadaniu Zamawiającego, w tym przygotowania strony startowej wspólnej dla Systemu SOW i iPFRON+ umożliwiającej Użytkownikowi wybranie Szkolenia dla każdego z systemów. </w:t>
      </w:r>
    </w:p>
    <w:p w14:paraId="4D3CE035" w14:textId="5C1DFB75" w:rsidR="001A1785" w:rsidRPr="00D24663" w:rsidRDefault="057C2076" w:rsidP="00D24663">
      <w:pPr>
        <w:numPr>
          <w:ilvl w:val="2"/>
          <w:numId w:val="1"/>
        </w:numPr>
        <w:suppressAutoHyphens/>
        <w:autoSpaceDN w:val="0"/>
        <w:spacing w:before="240" w:after="160" w:line="276" w:lineRule="auto"/>
        <w:textAlignment w:val="baseline"/>
        <w:rPr>
          <w:rFonts w:asciiTheme="minorHAnsi" w:eastAsia="Calibri" w:hAnsiTheme="minorHAnsi" w:cstheme="minorHAnsi"/>
          <w:b/>
          <w:bCs/>
          <w:color w:val="1F3864"/>
          <w:lang w:eastAsia="en-US"/>
        </w:rPr>
      </w:pPr>
      <w:r w:rsidRPr="00D24663">
        <w:rPr>
          <w:rFonts w:asciiTheme="minorHAnsi" w:eastAsia="Calibri" w:hAnsiTheme="minorHAnsi" w:cstheme="minorHAnsi"/>
          <w:b/>
          <w:bCs/>
          <w:color w:val="1F3864" w:themeColor="accent1" w:themeShade="80"/>
          <w:lang w:eastAsia="en-US"/>
        </w:rPr>
        <w:t>Termin realizacji Etapu 1</w:t>
      </w:r>
      <w:r w:rsidR="137A1CD3" w:rsidRPr="00D24663">
        <w:rPr>
          <w:rFonts w:asciiTheme="minorHAnsi" w:eastAsia="Calibri" w:hAnsiTheme="minorHAnsi" w:cstheme="minorHAnsi"/>
          <w:b/>
          <w:bCs/>
          <w:color w:val="1F3864" w:themeColor="accent1" w:themeShade="80"/>
          <w:lang w:eastAsia="en-US"/>
        </w:rPr>
        <w:t>, w tym Fazy 1, Faz</w:t>
      </w:r>
      <w:r w:rsidR="7D68786F" w:rsidRPr="00D24663">
        <w:rPr>
          <w:rFonts w:asciiTheme="minorHAnsi" w:eastAsia="Calibri" w:hAnsiTheme="minorHAnsi" w:cstheme="minorHAnsi"/>
          <w:b/>
          <w:bCs/>
          <w:color w:val="1F3864" w:themeColor="accent1" w:themeShade="80"/>
          <w:lang w:eastAsia="en-US"/>
        </w:rPr>
        <w:t>y</w:t>
      </w:r>
      <w:r w:rsidR="137A1CD3" w:rsidRPr="00D24663">
        <w:rPr>
          <w:rFonts w:asciiTheme="minorHAnsi" w:eastAsia="Calibri" w:hAnsiTheme="minorHAnsi" w:cstheme="minorHAnsi"/>
          <w:b/>
          <w:bCs/>
          <w:color w:val="1F3864" w:themeColor="accent1" w:themeShade="80"/>
          <w:lang w:eastAsia="en-US"/>
        </w:rPr>
        <w:t xml:space="preserve"> 2 i Faz</w:t>
      </w:r>
      <w:r w:rsidR="58859868" w:rsidRPr="00D24663">
        <w:rPr>
          <w:rFonts w:asciiTheme="minorHAnsi" w:eastAsia="Calibri" w:hAnsiTheme="minorHAnsi" w:cstheme="minorHAnsi"/>
          <w:b/>
          <w:bCs/>
          <w:color w:val="1F3864" w:themeColor="accent1" w:themeShade="80"/>
          <w:lang w:eastAsia="en-US"/>
        </w:rPr>
        <w:t>y</w:t>
      </w:r>
      <w:r w:rsidR="137A1CD3" w:rsidRPr="00D24663">
        <w:rPr>
          <w:rFonts w:asciiTheme="minorHAnsi" w:eastAsia="Calibri" w:hAnsiTheme="minorHAnsi" w:cstheme="minorHAnsi"/>
          <w:b/>
          <w:bCs/>
          <w:color w:val="1F3864" w:themeColor="accent1" w:themeShade="80"/>
          <w:lang w:eastAsia="en-US"/>
        </w:rPr>
        <w:t xml:space="preserve"> 3</w:t>
      </w:r>
      <w:r w:rsidRPr="00D24663">
        <w:rPr>
          <w:rFonts w:asciiTheme="minorHAnsi" w:eastAsia="Calibri" w:hAnsiTheme="minorHAnsi" w:cstheme="minorHAnsi"/>
          <w:b/>
          <w:bCs/>
          <w:color w:val="1F3864" w:themeColor="accent1" w:themeShade="80"/>
          <w:lang w:eastAsia="en-US"/>
        </w:rPr>
        <w:t xml:space="preserve"> – 60 dni kalendarzowych od dnia przekazania Wykonawcy materiałów merytorycznych </w:t>
      </w:r>
      <w:r w:rsidR="20FBA920" w:rsidRPr="00D24663">
        <w:rPr>
          <w:rFonts w:asciiTheme="minorHAnsi" w:eastAsia="Calibri" w:hAnsiTheme="minorHAnsi" w:cstheme="minorHAnsi"/>
          <w:b/>
          <w:bCs/>
          <w:color w:val="1F3864" w:themeColor="accent1" w:themeShade="80"/>
          <w:lang w:eastAsia="en-US"/>
        </w:rPr>
        <w:t>pozafilmowych</w:t>
      </w:r>
      <w:r w:rsidRPr="00D24663">
        <w:rPr>
          <w:rFonts w:asciiTheme="minorHAnsi" w:eastAsia="Calibri" w:hAnsiTheme="minorHAnsi" w:cstheme="minorHAnsi"/>
          <w:b/>
          <w:bCs/>
          <w:color w:val="1F3864" w:themeColor="accent1" w:themeShade="80"/>
          <w:lang w:eastAsia="en-US"/>
        </w:rPr>
        <w:t>.</w:t>
      </w:r>
      <w:r w:rsidR="30388203" w:rsidRPr="00D24663">
        <w:rPr>
          <w:rFonts w:asciiTheme="minorHAnsi" w:eastAsia="Calibri" w:hAnsiTheme="minorHAnsi" w:cstheme="minorHAnsi"/>
          <w:b/>
          <w:bCs/>
          <w:color w:val="1F3864" w:themeColor="accent1" w:themeShade="80"/>
          <w:lang w:eastAsia="en-US"/>
        </w:rPr>
        <w:t xml:space="preserve"> </w:t>
      </w:r>
    </w:p>
    <w:p w14:paraId="3372353F" w14:textId="2F3D4003" w:rsidR="00EA41D4" w:rsidRPr="00D24663" w:rsidRDefault="001A1785" w:rsidP="00D24663">
      <w:pPr>
        <w:suppressAutoHyphens/>
        <w:autoSpaceDN w:val="0"/>
        <w:spacing w:after="160" w:line="276" w:lineRule="auto"/>
        <w:ind w:left="1080"/>
        <w:textAlignment w:val="baseline"/>
        <w:rPr>
          <w:rFonts w:asciiTheme="minorHAnsi" w:eastAsia="Calibri" w:hAnsiTheme="minorHAnsi" w:cstheme="minorHAnsi"/>
          <w:b/>
          <w:bCs/>
          <w:color w:val="1F3864"/>
          <w:lang w:eastAsia="en-US"/>
        </w:rPr>
      </w:pPr>
      <w:r w:rsidRPr="00D24663">
        <w:rPr>
          <w:rFonts w:asciiTheme="minorHAnsi" w:eastAsia="Calibri" w:hAnsiTheme="minorHAnsi" w:cstheme="minorHAnsi"/>
          <w:b/>
          <w:bCs/>
          <w:color w:val="1F3864"/>
          <w:lang w:eastAsia="en-US"/>
        </w:rPr>
        <w:t xml:space="preserve">Z odbioru Etapu 1 zostanie sporządzony </w:t>
      </w:r>
      <w:r w:rsidR="0015540E">
        <w:rPr>
          <w:rFonts w:asciiTheme="minorHAnsi" w:eastAsia="Calibri" w:hAnsiTheme="minorHAnsi" w:cstheme="minorHAnsi"/>
          <w:b/>
          <w:bCs/>
          <w:color w:val="1F3864"/>
          <w:lang w:eastAsia="en-US"/>
        </w:rPr>
        <w:t>P</w:t>
      </w:r>
      <w:r w:rsidRPr="00D24663">
        <w:rPr>
          <w:rFonts w:asciiTheme="minorHAnsi" w:eastAsia="Calibri" w:hAnsiTheme="minorHAnsi" w:cstheme="minorHAnsi"/>
          <w:b/>
          <w:bCs/>
          <w:color w:val="1F3864"/>
          <w:lang w:eastAsia="en-US"/>
        </w:rPr>
        <w:t xml:space="preserve">rotokół </w:t>
      </w:r>
      <w:r w:rsidR="0015540E">
        <w:rPr>
          <w:rFonts w:asciiTheme="minorHAnsi" w:eastAsia="Calibri" w:hAnsiTheme="minorHAnsi" w:cstheme="minorHAnsi"/>
          <w:b/>
          <w:bCs/>
          <w:color w:val="1F3864"/>
          <w:lang w:eastAsia="en-US"/>
        </w:rPr>
        <w:t>O</w:t>
      </w:r>
      <w:r w:rsidR="0015540E" w:rsidRPr="00D24663">
        <w:rPr>
          <w:rFonts w:asciiTheme="minorHAnsi" w:eastAsia="Calibri" w:hAnsiTheme="minorHAnsi" w:cstheme="minorHAnsi"/>
          <w:b/>
          <w:bCs/>
          <w:color w:val="1F3864"/>
          <w:lang w:eastAsia="en-US"/>
        </w:rPr>
        <w:t>dbioru</w:t>
      </w:r>
      <w:r w:rsidRPr="00D24663">
        <w:rPr>
          <w:rFonts w:asciiTheme="minorHAnsi" w:eastAsia="Calibri" w:hAnsiTheme="minorHAnsi" w:cstheme="minorHAnsi"/>
          <w:b/>
          <w:bCs/>
          <w:color w:val="1F3864"/>
          <w:lang w:eastAsia="en-US"/>
        </w:rPr>
        <w:t>.</w:t>
      </w:r>
    </w:p>
    <w:p w14:paraId="3F7187E8" w14:textId="5BCD8DFA" w:rsidR="00016D0E" w:rsidRPr="00D24663" w:rsidRDefault="40F4D702" w:rsidP="00D24663">
      <w:pPr>
        <w:pStyle w:val="Nagwek3"/>
        <w:numPr>
          <w:ilvl w:val="1"/>
          <w:numId w:val="1"/>
        </w:numPr>
        <w:spacing w:before="360" w:line="276" w:lineRule="auto"/>
        <w:ind w:left="1077" w:hanging="720"/>
        <w:rPr>
          <w:rFonts w:asciiTheme="minorHAnsi" w:eastAsia="Calibri" w:hAnsiTheme="minorHAnsi" w:cstheme="minorHAnsi"/>
          <w:sz w:val="24"/>
          <w:lang w:eastAsia="en-US"/>
        </w:rPr>
      </w:pPr>
      <w:r w:rsidRPr="00D24663">
        <w:rPr>
          <w:rFonts w:asciiTheme="minorHAnsi" w:eastAsia="Calibri" w:hAnsiTheme="minorHAnsi" w:cstheme="minorHAnsi"/>
          <w:sz w:val="24"/>
          <w:lang w:eastAsia="en-US"/>
        </w:rPr>
        <w:lastRenderedPageBreak/>
        <w:t xml:space="preserve">Faza 1 Etapu 1: zaprojektowanie </w:t>
      </w:r>
      <w:r w:rsidR="2E134883" w:rsidRPr="00D24663">
        <w:rPr>
          <w:rFonts w:asciiTheme="minorHAnsi" w:eastAsia="Calibri" w:hAnsiTheme="minorHAnsi" w:cstheme="minorHAnsi"/>
          <w:sz w:val="24"/>
          <w:lang w:eastAsia="en-US"/>
        </w:rPr>
        <w:t xml:space="preserve">i przygotowanie </w:t>
      </w:r>
      <w:r w:rsidR="00B84A96">
        <w:rPr>
          <w:rFonts w:asciiTheme="minorHAnsi" w:eastAsia="Calibri" w:hAnsiTheme="minorHAnsi" w:cstheme="minorHAnsi"/>
          <w:sz w:val="24"/>
          <w:lang w:eastAsia="en-US"/>
        </w:rPr>
        <w:t>S</w:t>
      </w:r>
      <w:r w:rsidR="00B84A96" w:rsidRPr="00D24663">
        <w:rPr>
          <w:rFonts w:asciiTheme="minorHAnsi" w:eastAsia="Calibri" w:hAnsiTheme="minorHAnsi" w:cstheme="minorHAnsi"/>
          <w:sz w:val="24"/>
          <w:lang w:eastAsia="en-US"/>
        </w:rPr>
        <w:t xml:space="preserve">zkolenia </w:t>
      </w:r>
      <w:r w:rsidR="2E134883" w:rsidRPr="00D24663">
        <w:rPr>
          <w:rFonts w:asciiTheme="minorHAnsi" w:eastAsia="Calibri" w:hAnsiTheme="minorHAnsi" w:cstheme="minorHAnsi"/>
          <w:sz w:val="24"/>
          <w:lang w:eastAsia="en-US"/>
        </w:rPr>
        <w:t xml:space="preserve">zawierającego </w:t>
      </w:r>
      <w:r w:rsidRPr="00D24663">
        <w:rPr>
          <w:rFonts w:asciiTheme="minorHAnsi" w:eastAsia="Calibri" w:hAnsiTheme="minorHAnsi" w:cstheme="minorHAnsi"/>
          <w:sz w:val="24"/>
          <w:lang w:eastAsia="en-US"/>
        </w:rPr>
        <w:t>materiał</w:t>
      </w:r>
      <w:r w:rsidR="2E134883" w:rsidRPr="00D24663">
        <w:rPr>
          <w:rFonts w:asciiTheme="minorHAnsi" w:eastAsia="Calibri" w:hAnsiTheme="minorHAnsi" w:cstheme="minorHAnsi"/>
          <w:sz w:val="24"/>
          <w:lang w:eastAsia="en-US"/>
        </w:rPr>
        <w:t>y</w:t>
      </w:r>
      <w:r w:rsidRPr="00D24663">
        <w:rPr>
          <w:rFonts w:asciiTheme="minorHAnsi" w:eastAsia="Calibri" w:hAnsiTheme="minorHAnsi" w:cstheme="minorHAnsi"/>
          <w:sz w:val="24"/>
          <w:lang w:eastAsia="en-US"/>
        </w:rPr>
        <w:t xml:space="preserve"> </w:t>
      </w:r>
      <w:r w:rsidR="2E134883" w:rsidRPr="00D24663">
        <w:rPr>
          <w:rFonts w:asciiTheme="minorHAnsi" w:eastAsia="Calibri" w:hAnsiTheme="minorHAnsi" w:cstheme="minorHAnsi"/>
          <w:sz w:val="24"/>
          <w:lang w:eastAsia="en-US"/>
        </w:rPr>
        <w:t>poza</w:t>
      </w:r>
      <w:r w:rsidRPr="00D24663">
        <w:rPr>
          <w:rFonts w:asciiTheme="minorHAnsi" w:eastAsia="Calibri" w:hAnsiTheme="minorHAnsi" w:cstheme="minorHAnsi"/>
          <w:sz w:val="24"/>
          <w:lang w:eastAsia="en-US"/>
        </w:rPr>
        <w:t>filmow</w:t>
      </w:r>
      <w:r w:rsidR="2E134883" w:rsidRPr="00D24663">
        <w:rPr>
          <w:rFonts w:asciiTheme="minorHAnsi" w:eastAsia="Calibri" w:hAnsiTheme="minorHAnsi" w:cstheme="minorHAnsi"/>
          <w:sz w:val="24"/>
          <w:lang w:eastAsia="en-US"/>
        </w:rPr>
        <w:t>e</w:t>
      </w:r>
      <w:r w:rsidRPr="00D24663">
        <w:rPr>
          <w:rFonts w:asciiTheme="minorHAnsi" w:eastAsia="Calibri" w:hAnsiTheme="minorHAnsi" w:cstheme="minorHAnsi"/>
          <w:sz w:val="24"/>
          <w:lang w:eastAsia="en-US"/>
        </w:rPr>
        <w:t xml:space="preserve">. Szczegółowe wytyczne dotyczące przygotowania materiałów </w:t>
      </w:r>
      <w:r w:rsidR="2E134883" w:rsidRPr="00D24663">
        <w:rPr>
          <w:rFonts w:asciiTheme="minorHAnsi" w:eastAsia="Calibri" w:hAnsiTheme="minorHAnsi" w:cstheme="minorHAnsi"/>
          <w:sz w:val="24"/>
          <w:lang w:eastAsia="en-US"/>
        </w:rPr>
        <w:t>poza</w:t>
      </w:r>
      <w:r w:rsidRPr="00D24663">
        <w:rPr>
          <w:rFonts w:asciiTheme="minorHAnsi" w:eastAsia="Calibri" w:hAnsiTheme="minorHAnsi" w:cstheme="minorHAnsi"/>
          <w:sz w:val="24"/>
          <w:lang w:eastAsia="en-US"/>
        </w:rPr>
        <w:t>filmowych.</w:t>
      </w:r>
    </w:p>
    <w:p w14:paraId="017796D8" w14:textId="77777777" w:rsidR="006405C7" w:rsidRPr="00D24663" w:rsidRDefault="006405C7" w:rsidP="00D24663">
      <w:pPr>
        <w:numPr>
          <w:ilvl w:val="2"/>
          <w:numId w:val="1"/>
        </w:numPr>
        <w:spacing w:before="240" w:line="276" w:lineRule="auto"/>
        <w:rPr>
          <w:rFonts w:asciiTheme="minorHAnsi" w:eastAsia="Calibri" w:hAnsiTheme="minorHAnsi" w:cstheme="minorHAnsi"/>
          <w:b/>
          <w:bCs/>
          <w:lang w:eastAsia="en-US"/>
        </w:rPr>
      </w:pPr>
      <w:r w:rsidRPr="00D24663">
        <w:rPr>
          <w:rFonts w:asciiTheme="minorHAnsi" w:eastAsia="Calibri" w:hAnsiTheme="minorHAnsi" w:cstheme="minorHAnsi"/>
          <w:b/>
          <w:bCs/>
          <w:lang w:eastAsia="en-US"/>
        </w:rPr>
        <w:t>Wymagania dotyczące realizacji materiałów pozafilmowych:</w:t>
      </w:r>
    </w:p>
    <w:p w14:paraId="63E27B7D" w14:textId="77777777" w:rsidR="006405C7" w:rsidRPr="00D24663" w:rsidRDefault="006405C7" w:rsidP="00D24663">
      <w:pPr>
        <w:numPr>
          <w:ilvl w:val="3"/>
          <w:numId w:val="1"/>
        </w:numPr>
        <w:spacing w:before="240"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Wymagania dotyczące strony startowej (ekran główny):</w:t>
      </w:r>
    </w:p>
    <w:p w14:paraId="02A84BE6" w14:textId="00B88ABF" w:rsidR="006405C7" w:rsidRPr="00D24663" w:rsidRDefault="006405C7" w:rsidP="00D24663">
      <w:pPr>
        <w:spacing w:before="240" w:line="276" w:lineRule="auto"/>
        <w:ind w:left="1418"/>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Wykonawca, pod nadzorem Zamawiającego, zaprojektuje wspólną stronę startową (oraz wszystkie elementy składowe) dla całego Szkolenia e-learningowego dla Systemu SOW i iPFRON+ umożliwiającą </w:t>
      </w:r>
      <w:r w:rsidR="000A559D">
        <w:rPr>
          <w:rFonts w:asciiTheme="minorHAnsi" w:eastAsia="Calibri" w:hAnsiTheme="minorHAnsi" w:cstheme="minorHAnsi"/>
          <w:lang w:eastAsia="en-US"/>
        </w:rPr>
        <w:t>U</w:t>
      </w:r>
      <w:r w:rsidR="000A559D" w:rsidRPr="00D24663">
        <w:rPr>
          <w:rFonts w:asciiTheme="minorHAnsi" w:eastAsia="Calibri" w:hAnsiTheme="minorHAnsi" w:cstheme="minorHAnsi"/>
          <w:lang w:eastAsia="en-US"/>
        </w:rPr>
        <w:t xml:space="preserve">żytkownikowi </w:t>
      </w:r>
      <w:r w:rsidRPr="00D24663">
        <w:rPr>
          <w:rFonts w:asciiTheme="minorHAnsi" w:eastAsia="Calibri" w:hAnsiTheme="minorHAnsi" w:cstheme="minorHAnsi"/>
          <w:lang w:eastAsia="en-US"/>
        </w:rPr>
        <w:t>wybranie Szkolenia dla każdego z systemów.</w:t>
      </w:r>
    </w:p>
    <w:p w14:paraId="0D745B33" w14:textId="42AF62BB" w:rsidR="006405C7" w:rsidRPr="00D24663" w:rsidRDefault="006405C7" w:rsidP="00D24663">
      <w:pPr>
        <w:spacing w:before="240" w:line="276" w:lineRule="auto"/>
        <w:ind w:left="1418"/>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Po wybraniu Szkolenia dla Systemu SOW </w:t>
      </w:r>
      <w:r w:rsidR="006407C3">
        <w:rPr>
          <w:rFonts w:asciiTheme="minorHAnsi" w:eastAsia="Calibri" w:hAnsiTheme="minorHAnsi" w:cstheme="minorHAnsi"/>
          <w:lang w:eastAsia="en-US"/>
        </w:rPr>
        <w:t>U</w:t>
      </w:r>
      <w:r w:rsidRPr="00D24663">
        <w:rPr>
          <w:rFonts w:asciiTheme="minorHAnsi" w:eastAsia="Calibri" w:hAnsiTheme="minorHAnsi" w:cstheme="minorHAnsi"/>
          <w:lang w:eastAsia="en-US"/>
        </w:rPr>
        <w:t>żytkownikowi wyświetli się widok dostępny obecnie pod adresem edukacja.pfron.org.pl.</w:t>
      </w:r>
    </w:p>
    <w:p w14:paraId="43DB6030" w14:textId="5D6B7341" w:rsidR="006405C7" w:rsidRPr="00D24663" w:rsidRDefault="006405C7" w:rsidP="00D24663">
      <w:pPr>
        <w:spacing w:before="240" w:line="276" w:lineRule="auto"/>
        <w:ind w:left="1418"/>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Po wybraniu Szkolenia dla Systemu iPFRON+  </w:t>
      </w:r>
      <w:r w:rsidR="006407C3">
        <w:rPr>
          <w:rFonts w:asciiTheme="minorHAnsi" w:eastAsia="Calibri" w:hAnsiTheme="minorHAnsi" w:cstheme="minorHAnsi"/>
          <w:lang w:eastAsia="en-US"/>
        </w:rPr>
        <w:t>U</w:t>
      </w:r>
      <w:r w:rsidRPr="00D24663">
        <w:rPr>
          <w:rFonts w:asciiTheme="minorHAnsi" w:eastAsia="Calibri" w:hAnsiTheme="minorHAnsi" w:cstheme="minorHAnsi"/>
          <w:lang w:eastAsia="en-US"/>
        </w:rPr>
        <w:t>żytkownikowi wyświetli się szkolenie dotyczące Systemu iPFRON+  spójne wizualnie z widokiem dla Systemu SOW.</w:t>
      </w:r>
    </w:p>
    <w:p w14:paraId="5205E5CE" w14:textId="77777777" w:rsidR="006405C7" w:rsidRPr="00D24663" w:rsidRDefault="006405C7" w:rsidP="00D24663">
      <w:pPr>
        <w:spacing w:before="240" w:line="276" w:lineRule="auto"/>
        <w:ind w:left="1418"/>
        <w:rPr>
          <w:rFonts w:asciiTheme="minorHAnsi" w:eastAsia="Calibri" w:hAnsiTheme="minorHAnsi" w:cstheme="minorHAnsi"/>
          <w:lang w:eastAsia="en-US"/>
        </w:rPr>
      </w:pPr>
      <w:r w:rsidRPr="00D24663">
        <w:rPr>
          <w:rFonts w:asciiTheme="minorHAnsi" w:eastAsia="Calibri" w:hAnsiTheme="minorHAnsi" w:cstheme="minorHAnsi"/>
          <w:lang w:eastAsia="en-US"/>
        </w:rPr>
        <w:t>Zamawiający dopuszcza możliwość przygotowania przez Wykonawcę innego, spójnego dla obu Szkoleń, wyglądu i layoutu pod warunkiem akceptacji przez Zamawiającego propozycji w tym zakresie.</w:t>
      </w:r>
    </w:p>
    <w:p w14:paraId="474DFDE8" w14:textId="77777777" w:rsidR="006405C7" w:rsidRPr="00D24663" w:rsidRDefault="006405C7" w:rsidP="00D24663">
      <w:pPr>
        <w:spacing w:before="240" w:line="276" w:lineRule="auto"/>
        <w:ind w:left="1418"/>
        <w:rPr>
          <w:rFonts w:asciiTheme="minorHAnsi" w:eastAsia="Calibri" w:hAnsiTheme="minorHAnsi" w:cstheme="minorHAnsi"/>
          <w:lang w:eastAsia="en-US"/>
        </w:rPr>
      </w:pPr>
      <w:r w:rsidRPr="00D24663">
        <w:rPr>
          <w:rFonts w:asciiTheme="minorHAnsi" w:eastAsia="Calibri" w:hAnsiTheme="minorHAnsi" w:cstheme="minorHAnsi"/>
          <w:lang w:eastAsia="en-US"/>
        </w:rPr>
        <w:t>Strona startowa (ekran główny) będzie zawierała co najmniej niżej wymienione elementy:</w:t>
      </w:r>
    </w:p>
    <w:p w14:paraId="1612809B" w14:textId="77777777" w:rsidR="006405C7" w:rsidRPr="00D24663" w:rsidRDefault="006405C7" w:rsidP="00D24663">
      <w:pPr>
        <w:numPr>
          <w:ilvl w:val="0"/>
          <w:numId w:val="8"/>
        </w:numPr>
        <w:spacing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Informację wprowadzającą,</w:t>
      </w:r>
    </w:p>
    <w:p w14:paraId="5EDC6D2F" w14:textId="77777777" w:rsidR="006405C7" w:rsidRPr="00D24663" w:rsidRDefault="006405C7" w:rsidP="00D24663">
      <w:pPr>
        <w:numPr>
          <w:ilvl w:val="0"/>
          <w:numId w:val="8"/>
        </w:numPr>
        <w:spacing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Formularz kontaktowy,</w:t>
      </w:r>
    </w:p>
    <w:p w14:paraId="49558ABA" w14:textId="0D740444" w:rsidR="006405C7" w:rsidRPr="00D24663" w:rsidRDefault="4A37A68B" w:rsidP="00D24663">
      <w:pPr>
        <w:numPr>
          <w:ilvl w:val="0"/>
          <w:numId w:val="8"/>
        </w:numPr>
        <w:spacing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Informację o </w:t>
      </w:r>
      <w:r w:rsidR="40F4D702" w:rsidRPr="00D24663">
        <w:rPr>
          <w:rFonts w:asciiTheme="minorHAnsi" w:eastAsia="Calibri" w:hAnsiTheme="minorHAnsi" w:cstheme="minorHAnsi"/>
          <w:lang w:eastAsia="en-US"/>
        </w:rPr>
        <w:t>Infolini</w:t>
      </w:r>
      <w:r w:rsidR="664564CE" w:rsidRPr="00D24663">
        <w:rPr>
          <w:rFonts w:asciiTheme="minorHAnsi" w:eastAsia="Calibri" w:hAnsiTheme="minorHAnsi" w:cstheme="minorHAnsi"/>
          <w:lang w:eastAsia="en-US"/>
        </w:rPr>
        <w:t>i</w:t>
      </w:r>
      <w:r w:rsidR="40F4D702" w:rsidRPr="00D24663">
        <w:rPr>
          <w:rFonts w:asciiTheme="minorHAnsi" w:eastAsia="Calibri" w:hAnsiTheme="minorHAnsi" w:cstheme="minorHAnsi"/>
          <w:lang w:eastAsia="en-US"/>
        </w:rPr>
        <w:t>: numer telefonu/ów</w:t>
      </w:r>
    </w:p>
    <w:p w14:paraId="71B7D590" w14:textId="77777777" w:rsidR="006405C7" w:rsidRPr="00D24663" w:rsidRDefault="006405C7" w:rsidP="00D24663">
      <w:pPr>
        <w:numPr>
          <w:ilvl w:val="3"/>
          <w:numId w:val="1"/>
        </w:numPr>
        <w:spacing w:before="240"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Wymagania dotyczące strony początkowej dla Szkolenia z Systemu iPFRON+ .</w:t>
      </w:r>
    </w:p>
    <w:p w14:paraId="3488E6E8" w14:textId="77777777" w:rsidR="006405C7" w:rsidRPr="00D24663" w:rsidRDefault="006405C7" w:rsidP="00D24663">
      <w:pPr>
        <w:spacing w:before="240" w:line="276" w:lineRule="auto"/>
        <w:ind w:left="1418"/>
        <w:rPr>
          <w:rFonts w:asciiTheme="minorHAnsi" w:eastAsia="Calibri" w:hAnsiTheme="minorHAnsi" w:cstheme="minorHAnsi"/>
          <w:lang w:eastAsia="en-US"/>
        </w:rPr>
      </w:pPr>
      <w:r w:rsidRPr="00D24663">
        <w:rPr>
          <w:rFonts w:asciiTheme="minorHAnsi" w:eastAsia="Calibri" w:hAnsiTheme="minorHAnsi" w:cstheme="minorHAnsi"/>
          <w:lang w:eastAsia="en-US"/>
        </w:rPr>
        <w:t>Strona początkowa Szkolenia dla Systemu iPFRON+  będzie zawierała co najmniej niżej wymienione elementy:</w:t>
      </w:r>
    </w:p>
    <w:p w14:paraId="030F13D9" w14:textId="77777777" w:rsidR="006405C7" w:rsidRPr="00D24663" w:rsidRDefault="006405C7" w:rsidP="00D24663">
      <w:pPr>
        <w:numPr>
          <w:ilvl w:val="0"/>
          <w:numId w:val="10"/>
        </w:numPr>
        <w:spacing w:before="240"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poszczególne Kursy,</w:t>
      </w:r>
    </w:p>
    <w:p w14:paraId="74791CD5" w14:textId="77777777" w:rsidR="006405C7" w:rsidRPr="00D24663" w:rsidRDefault="006405C7" w:rsidP="00D24663">
      <w:pPr>
        <w:numPr>
          <w:ilvl w:val="0"/>
          <w:numId w:val="10"/>
        </w:numPr>
        <w:spacing w:before="240"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Instrukcję korzystania z Kursu,</w:t>
      </w:r>
    </w:p>
    <w:p w14:paraId="65540FA4" w14:textId="77777777" w:rsidR="006405C7" w:rsidRPr="00D24663" w:rsidRDefault="006405C7" w:rsidP="00D24663">
      <w:pPr>
        <w:numPr>
          <w:ilvl w:val="0"/>
          <w:numId w:val="10"/>
        </w:numPr>
        <w:spacing w:before="240"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Słownik – ikonka kierująca do słownika będzie się znajdowała na górze strony startowej oraz każdego pojedynczego ekranu merytorycznego. Hasła w słowniku będą obejmowały cały zakres materiału objętego Szkoleniem. Lista haseł zostanie opracowana przez Wykonawcę pod nadzorem Zamawiającego.</w:t>
      </w:r>
    </w:p>
    <w:p w14:paraId="64E8E583" w14:textId="77777777" w:rsidR="006405C7" w:rsidRPr="00D24663" w:rsidRDefault="006405C7" w:rsidP="00D24663">
      <w:pPr>
        <w:spacing w:before="240" w:line="276" w:lineRule="auto"/>
        <w:ind w:left="1418"/>
        <w:rPr>
          <w:rFonts w:asciiTheme="minorHAnsi" w:eastAsia="Calibri" w:hAnsiTheme="minorHAnsi" w:cstheme="minorHAnsi"/>
          <w:lang w:eastAsia="en-US"/>
        </w:rPr>
      </w:pPr>
      <w:r w:rsidRPr="00D24663">
        <w:rPr>
          <w:rFonts w:asciiTheme="minorHAnsi" w:eastAsia="Calibri" w:hAnsiTheme="minorHAnsi" w:cstheme="minorHAnsi"/>
          <w:lang w:eastAsia="en-US"/>
        </w:rPr>
        <w:lastRenderedPageBreak/>
        <w:t>Wykonawca, pod nadzorem Zamawiającego, przygotuje treść Informacji wprowadzającej oraz Instrukcji korzystania z Kursów.</w:t>
      </w:r>
    </w:p>
    <w:p w14:paraId="55B9B1BF" w14:textId="4DD8524B" w:rsidR="006405C7" w:rsidRPr="00D24663" w:rsidRDefault="40F4D702" w:rsidP="00D24663">
      <w:pPr>
        <w:numPr>
          <w:ilvl w:val="3"/>
          <w:numId w:val="1"/>
        </w:numPr>
        <w:spacing w:before="240" w:line="276" w:lineRule="auto"/>
        <w:ind w:left="1418" w:hanging="992"/>
        <w:rPr>
          <w:rFonts w:asciiTheme="minorHAnsi" w:eastAsia="Calibri" w:hAnsiTheme="minorHAnsi" w:cstheme="minorHAnsi"/>
          <w:lang w:eastAsia="en-US"/>
        </w:rPr>
      </w:pPr>
      <w:r w:rsidRPr="00D24663">
        <w:rPr>
          <w:rFonts w:asciiTheme="minorHAnsi" w:eastAsia="Calibri" w:hAnsiTheme="minorHAnsi" w:cstheme="minorHAnsi"/>
          <w:b/>
          <w:bCs/>
          <w:lang w:eastAsia="en-US"/>
        </w:rPr>
        <w:t>Wykonawca</w:t>
      </w:r>
      <w:r w:rsidRPr="00D24663">
        <w:rPr>
          <w:rFonts w:asciiTheme="minorHAnsi" w:eastAsia="Calibri" w:hAnsiTheme="minorHAnsi" w:cstheme="minorHAnsi"/>
          <w:lang w:eastAsia="en-US"/>
        </w:rPr>
        <w:t>, na podstawie materiałów przekazanych przez Zamawiającego</w:t>
      </w:r>
      <w:r w:rsidRPr="00D24663">
        <w:rPr>
          <w:rFonts w:asciiTheme="minorHAnsi" w:eastAsia="Calibri" w:hAnsiTheme="minorHAnsi" w:cstheme="minorHAnsi"/>
          <w:b/>
          <w:bCs/>
          <w:lang w:eastAsia="en-US"/>
        </w:rPr>
        <w:t>, w terminie 14 dni kalendarzowych od dnia ich przekazania przez Zamawiającego</w:t>
      </w:r>
      <w:r w:rsidRPr="00D24663">
        <w:rPr>
          <w:rFonts w:asciiTheme="minorHAnsi" w:eastAsia="Calibri" w:hAnsiTheme="minorHAnsi" w:cstheme="minorHAnsi"/>
          <w:lang w:eastAsia="en-US"/>
        </w:rPr>
        <w:t xml:space="preserve">, przedstawi Zamawiającemu do akceptacji propozycję struktury </w:t>
      </w:r>
      <w:r w:rsidR="0EBEEFFF" w:rsidRPr="00D24663">
        <w:rPr>
          <w:rFonts w:asciiTheme="minorHAnsi" w:eastAsia="Calibri" w:hAnsiTheme="minorHAnsi" w:cstheme="minorHAnsi"/>
          <w:lang w:eastAsia="en-US"/>
        </w:rPr>
        <w:t xml:space="preserve">Szkolenia obejmującego </w:t>
      </w:r>
      <w:r w:rsidRPr="00D24663">
        <w:rPr>
          <w:rFonts w:asciiTheme="minorHAnsi" w:eastAsia="Calibri" w:hAnsiTheme="minorHAnsi" w:cstheme="minorHAnsi"/>
          <w:lang w:eastAsia="en-US"/>
        </w:rPr>
        <w:t>4 Kurs</w:t>
      </w:r>
      <w:r w:rsidR="0EBEEFFF" w:rsidRPr="00D24663">
        <w:rPr>
          <w:rFonts w:asciiTheme="minorHAnsi" w:eastAsia="Calibri" w:hAnsiTheme="minorHAnsi" w:cstheme="minorHAnsi"/>
          <w:lang w:eastAsia="en-US"/>
        </w:rPr>
        <w:t>y</w:t>
      </w:r>
      <w:r w:rsidRPr="00D24663">
        <w:rPr>
          <w:rFonts w:asciiTheme="minorHAnsi" w:eastAsia="Calibri" w:hAnsiTheme="minorHAnsi" w:cstheme="minorHAnsi"/>
          <w:lang w:eastAsia="en-US"/>
        </w:rPr>
        <w:t xml:space="preserve"> zawierając</w:t>
      </w:r>
      <w:r w:rsidR="0EBEEFFF" w:rsidRPr="00D24663">
        <w:rPr>
          <w:rFonts w:asciiTheme="minorHAnsi" w:eastAsia="Calibri" w:hAnsiTheme="minorHAnsi" w:cstheme="minorHAnsi"/>
          <w:lang w:eastAsia="en-US"/>
        </w:rPr>
        <w:t>e</w:t>
      </w:r>
      <w:r w:rsidRPr="00D24663">
        <w:rPr>
          <w:rFonts w:asciiTheme="minorHAnsi" w:eastAsia="Calibri" w:hAnsiTheme="minorHAnsi" w:cstheme="minorHAnsi"/>
          <w:lang w:eastAsia="en-US"/>
        </w:rPr>
        <w:t xml:space="preserve"> materiały pozafilmowe. Zamawiający w terminie 7 dni kalendarzowych zaakceptuj</w:t>
      </w:r>
      <w:r w:rsidR="15E4E178" w:rsidRPr="00D24663">
        <w:rPr>
          <w:rFonts w:asciiTheme="minorHAnsi" w:eastAsia="Calibri" w:hAnsiTheme="minorHAnsi" w:cstheme="minorHAnsi"/>
          <w:lang w:eastAsia="en-US"/>
        </w:rPr>
        <w:t>e</w:t>
      </w:r>
      <w:r w:rsidRPr="00D24663">
        <w:rPr>
          <w:rFonts w:asciiTheme="minorHAnsi" w:eastAsia="Calibri" w:hAnsiTheme="minorHAnsi" w:cstheme="minorHAnsi"/>
          <w:lang w:eastAsia="en-US"/>
        </w:rPr>
        <w:t xml:space="preserve"> strukturę Kursów lub wniesie do niej uwagi. W przypadku wniesienia uwag, Wykonawca zobowiązany będzie ją uwzględnić w terminie 5 dni kalendarzowych licz</w:t>
      </w:r>
      <w:r w:rsidR="2AC9D329" w:rsidRPr="00D24663">
        <w:rPr>
          <w:rFonts w:asciiTheme="minorHAnsi" w:eastAsia="Calibri" w:hAnsiTheme="minorHAnsi" w:cstheme="minorHAnsi"/>
          <w:lang w:eastAsia="en-US"/>
        </w:rPr>
        <w:t>o</w:t>
      </w:r>
      <w:r w:rsidRPr="00D24663">
        <w:rPr>
          <w:rFonts w:asciiTheme="minorHAnsi" w:eastAsia="Calibri" w:hAnsiTheme="minorHAnsi" w:cstheme="minorHAnsi"/>
          <w:lang w:eastAsia="en-US"/>
        </w:rPr>
        <w:t>nych od dnia ich przekazania przez Zamawiającego</w:t>
      </w:r>
      <w:r w:rsidR="70B010D7" w:rsidRPr="00D24663">
        <w:rPr>
          <w:rFonts w:asciiTheme="minorHAnsi" w:eastAsia="Calibri" w:hAnsiTheme="minorHAnsi" w:cstheme="minorHAnsi"/>
          <w:lang w:eastAsia="en-US"/>
        </w:rPr>
        <w:t>.</w:t>
      </w:r>
    </w:p>
    <w:p w14:paraId="4FE4E073" w14:textId="77777777" w:rsidR="006405C7" w:rsidRPr="00D24663" w:rsidRDefault="006405C7" w:rsidP="00D24663">
      <w:pPr>
        <w:numPr>
          <w:ilvl w:val="3"/>
          <w:numId w:val="1"/>
        </w:numPr>
        <w:spacing w:before="240" w:line="276" w:lineRule="auto"/>
        <w:ind w:left="1378" w:hanging="1021"/>
        <w:rPr>
          <w:rFonts w:asciiTheme="minorHAnsi" w:eastAsia="Calibri" w:hAnsiTheme="minorHAnsi" w:cstheme="minorHAnsi"/>
          <w:lang w:eastAsia="en-US"/>
        </w:rPr>
      </w:pPr>
      <w:r w:rsidRPr="00D24663">
        <w:rPr>
          <w:rFonts w:asciiTheme="minorHAnsi" w:eastAsia="Calibri" w:hAnsiTheme="minorHAnsi" w:cstheme="minorHAnsi"/>
          <w:lang w:eastAsia="en-US"/>
        </w:rPr>
        <w:t>Pojedynczy Kurs będzie składał się średnio z ok. 20 lekcji dobranych tematycznie pod kątem grupy odbiorców.</w:t>
      </w:r>
    </w:p>
    <w:p w14:paraId="1A83837B" w14:textId="77777777" w:rsidR="006405C7" w:rsidRPr="00D24663" w:rsidRDefault="006405C7" w:rsidP="00D24663">
      <w:pPr>
        <w:numPr>
          <w:ilvl w:val="3"/>
          <w:numId w:val="1"/>
        </w:numPr>
        <w:spacing w:before="240" w:line="276" w:lineRule="auto"/>
        <w:ind w:left="1378" w:hanging="1021"/>
        <w:rPr>
          <w:rFonts w:asciiTheme="minorHAnsi" w:eastAsia="Calibri" w:hAnsiTheme="minorHAnsi" w:cstheme="minorHAnsi"/>
          <w:lang w:eastAsia="en-US"/>
        </w:rPr>
      </w:pPr>
      <w:r w:rsidRPr="00D24663">
        <w:rPr>
          <w:rFonts w:asciiTheme="minorHAnsi" w:eastAsia="Calibri" w:hAnsiTheme="minorHAnsi" w:cstheme="minorHAnsi"/>
          <w:lang w:eastAsia="en-US"/>
        </w:rPr>
        <w:t>Szkolenie (łącznie 4 Kursy) będzie się składało z unikatowych 1200 zaprojektowanych i wykonanych przez Wykonawcę ekranów merytorycznych (+/- 10%) w podziale na lekcje. Zamawiający informuje, że ekrany merytoryczne mogą być wykorzystane kilkukrotnie w ramach lekcji w dowolnym Kursie (nie wliczają się one w ww. liczbę unikatowych ekranów merytorycznych). Wykorzystanie ekranów merytorycznych w sposób opisany powyżej nie będzie się wiązało z dodatkowymi kosztami dla Zamawiającego.</w:t>
      </w:r>
    </w:p>
    <w:p w14:paraId="4257C825" w14:textId="77777777" w:rsidR="006405C7" w:rsidRPr="00D24663" w:rsidRDefault="006405C7" w:rsidP="00D24663">
      <w:pPr>
        <w:spacing w:before="240" w:line="276" w:lineRule="auto"/>
        <w:ind w:left="1418" w:hanging="2"/>
        <w:rPr>
          <w:rFonts w:asciiTheme="minorHAnsi" w:eastAsia="Calibri" w:hAnsiTheme="minorHAnsi" w:cstheme="minorHAnsi"/>
          <w:lang w:eastAsia="en-US"/>
        </w:rPr>
      </w:pPr>
      <w:r w:rsidRPr="00D24663">
        <w:rPr>
          <w:rFonts w:asciiTheme="minorHAnsi" w:eastAsia="Calibri" w:hAnsiTheme="minorHAnsi" w:cstheme="minorHAnsi"/>
          <w:lang w:eastAsia="en-US"/>
        </w:rPr>
        <w:t>Rodzaje ekranów (plansz):</w:t>
      </w:r>
    </w:p>
    <w:p w14:paraId="3CA611B4" w14:textId="77777777" w:rsidR="006405C7" w:rsidRPr="00D24663" w:rsidRDefault="006405C7" w:rsidP="00D24663">
      <w:pPr>
        <w:numPr>
          <w:ilvl w:val="0"/>
          <w:numId w:val="12"/>
        </w:numPr>
        <w:suppressAutoHyphens/>
        <w:autoSpaceDE w:val="0"/>
        <w:autoSpaceDN w:val="0"/>
        <w:spacing w:before="120" w:after="12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Typ A - 60% - 80%.</w:t>
      </w:r>
    </w:p>
    <w:p w14:paraId="4A01ED33" w14:textId="48DA139B" w:rsidR="006405C7" w:rsidRPr="00D24663" w:rsidRDefault="40F4D702" w:rsidP="00D24663">
      <w:pPr>
        <w:suppressAutoHyphens/>
        <w:autoSpaceDE w:val="0"/>
        <w:autoSpaceDN w:val="0"/>
        <w:spacing w:before="120" w:after="120" w:line="276" w:lineRule="auto"/>
        <w:ind w:left="1418"/>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Plansze typu: Krzyżówka, do wykreślania, do uzupełniania, plansze z dymkami, plansze z komunikatem: </w:t>
      </w:r>
      <w:r w:rsidR="61C867F1" w:rsidRPr="00D24663">
        <w:rPr>
          <w:rFonts w:asciiTheme="minorHAnsi" w:eastAsia="Calibri" w:hAnsiTheme="minorHAnsi" w:cstheme="minorHAnsi"/>
          <w:lang w:eastAsia="en-US"/>
        </w:rPr>
        <w:t>“</w:t>
      </w:r>
      <w:r w:rsidRPr="00D24663">
        <w:rPr>
          <w:rFonts w:asciiTheme="minorHAnsi" w:eastAsia="Calibri" w:hAnsiTheme="minorHAnsi" w:cstheme="minorHAnsi"/>
          <w:lang w:eastAsia="en-US"/>
        </w:rPr>
        <w:t>kliknij w …</w:t>
      </w:r>
      <w:r w:rsidR="02D22ABF" w:rsidRPr="00D24663">
        <w:rPr>
          <w:rFonts w:asciiTheme="minorHAnsi" w:eastAsia="Calibri" w:hAnsiTheme="minorHAnsi" w:cstheme="minorHAnsi"/>
          <w:lang w:eastAsia="en-US"/>
        </w:rPr>
        <w:t xml:space="preserve"> </w:t>
      </w:r>
      <w:r w:rsidRPr="00D24663">
        <w:rPr>
          <w:rFonts w:asciiTheme="minorHAnsi" w:eastAsia="Calibri" w:hAnsiTheme="minorHAnsi" w:cstheme="minorHAnsi"/>
          <w:lang w:eastAsia="en-US"/>
        </w:rPr>
        <w:t>(ikonę, postać…), aby wyświetlić treść</w:t>
      </w:r>
      <w:r w:rsidR="37A6C3EF" w:rsidRPr="00D24663">
        <w:rPr>
          <w:rFonts w:asciiTheme="minorHAnsi" w:eastAsia="Calibri" w:hAnsiTheme="minorHAnsi" w:cstheme="minorHAnsi"/>
          <w:lang w:eastAsia="en-US"/>
        </w:rPr>
        <w:t>”</w:t>
      </w:r>
      <w:r w:rsidRPr="00D24663">
        <w:rPr>
          <w:rFonts w:asciiTheme="minorHAnsi" w:eastAsia="Calibri" w:hAnsiTheme="minorHAnsi" w:cstheme="minorHAnsi"/>
          <w:lang w:eastAsia="en-US"/>
        </w:rPr>
        <w:t xml:space="preserve">, </w:t>
      </w:r>
      <w:proofErr w:type="spellStart"/>
      <w:r w:rsidRPr="00D24663">
        <w:rPr>
          <w:rFonts w:asciiTheme="minorHAnsi" w:eastAsia="Calibri" w:hAnsiTheme="minorHAnsi" w:cstheme="minorHAnsi"/>
          <w:lang w:eastAsia="en-US"/>
        </w:rPr>
        <w:t>printscreeny</w:t>
      </w:r>
      <w:proofErr w:type="spellEnd"/>
      <w:r w:rsidRPr="00D24663">
        <w:rPr>
          <w:rFonts w:asciiTheme="minorHAnsi" w:eastAsia="Calibri" w:hAnsiTheme="minorHAnsi" w:cstheme="minorHAnsi"/>
          <w:lang w:eastAsia="en-US"/>
        </w:rPr>
        <w:t xml:space="preserve"> z Systemu iPFRON+ wraz z dodanymi komentarzami.</w:t>
      </w:r>
    </w:p>
    <w:p w14:paraId="46F589F4" w14:textId="77777777" w:rsidR="006405C7" w:rsidRPr="00D24663" w:rsidRDefault="006405C7" w:rsidP="00D24663">
      <w:pPr>
        <w:suppressAutoHyphens/>
        <w:autoSpaceDE w:val="0"/>
        <w:autoSpaceDN w:val="0"/>
        <w:spacing w:before="120" w:after="120" w:line="276" w:lineRule="auto"/>
        <w:ind w:left="1418"/>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Plansza z możliwością umieszczania na niej linków do stron internetowych lub hiperłączy.</w:t>
      </w:r>
    </w:p>
    <w:p w14:paraId="54BA39F8" w14:textId="77777777" w:rsidR="006405C7" w:rsidRPr="00D24663" w:rsidRDefault="006405C7" w:rsidP="00D24663">
      <w:pPr>
        <w:numPr>
          <w:ilvl w:val="0"/>
          <w:numId w:val="12"/>
        </w:numPr>
        <w:suppressAutoHyphens/>
        <w:autoSpaceDE w:val="0"/>
        <w:autoSpaceDN w:val="0"/>
        <w:spacing w:before="120" w:after="120" w:line="276" w:lineRule="auto"/>
        <w:ind w:left="2222" w:hanging="35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Typ B - 20%</w:t>
      </w:r>
    </w:p>
    <w:p w14:paraId="074EC141" w14:textId="7E316950" w:rsidR="006405C7" w:rsidRPr="00D24663" w:rsidRDefault="006405C7" w:rsidP="00D24663">
      <w:pPr>
        <w:suppressAutoHyphens/>
        <w:autoSpaceDE w:val="0"/>
        <w:autoSpaceDN w:val="0"/>
        <w:spacing w:before="120" w:after="120" w:line="276" w:lineRule="auto"/>
        <w:ind w:left="1418"/>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Plansze umożliwiające różne drogi przebiegu szkolenia w zależności od informacji podanych przez </w:t>
      </w:r>
      <w:r w:rsidR="00085913">
        <w:rPr>
          <w:rFonts w:asciiTheme="minorHAnsi" w:eastAsia="Calibri" w:hAnsiTheme="minorHAnsi" w:cstheme="minorHAnsi"/>
          <w:lang w:eastAsia="en-US"/>
        </w:rPr>
        <w:t>U</w:t>
      </w:r>
      <w:r w:rsidRPr="00D24663">
        <w:rPr>
          <w:rFonts w:asciiTheme="minorHAnsi" w:eastAsia="Calibri" w:hAnsiTheme="minorHAnsi" w:cstheme="minorHAnsi"/>
          <w:lang w:eastAsia="en-US"/>
        </w:rPr>
        <w:t>żytkownika w danej planszy (</w:t>
      </w:r>
      <w:proofErr w:type="spellStart"/>
      <w:r w:rsidRPr="00D24663">
        <w:rPr>
          <w:rFonts w:asciiTheme="minorHAnsi" w:eastAsia="Calibri" w:hAnsiTheme="minorHAnsi" w:cstheme="minorHAnsi"/>
          <w:lang w:eastAsia="en-US"/>
        </w:rPr>
        <w:t>checkboxy</w:t>
      </w:r>
      <w:proofErr w:type="spellEnd"/>
      <w:r w:rsidRPr="00D24663">
        <w:rPr>
          <w:rFonts w:asciiTheme="minorHAnsi" w:eastAsia="Calibri" w:hAnsiTheme="minorHAnsi" w:cstheme="minorHAnsi"/>
          <w:lang w:eastAsia="en-US"/>
        </w:rPr>
        <w:t>, lista rozwijana, itp.)</w:t>
      </w:r>
    </w:p>
    <w:p w14:paraId="73588C23" w14:textId="77777777" w:rsidR="006405C7" w:rsidRPr="00D24663" w:rsidRDefault="006405C7" w:rsidP="00D24663">
      <w:pPr>
        <w:suppressAutoHyphens/>
        <w:autoSpaceDE w:val="0"/>
        <w:autoSpaceDN w:val="0"/>
        <w:spacing w:before="120" w:after="120" w:line="276" w:lineRule="auto"/>
        <w:ind w:left="1418"/>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Plansza z możliwością umieszczania na niej linków do stron internetowych lub hiperłączy.</w:t>
      </w:r>
    </w:p>
    <w:p w14:paraId="27051D64" w14:textId="77777777" w:rsidR="006405C7" w:rsidRPr="00D24663" w:rsidRDefault="006405C7" w:rsidP="00D24663">
      <w:pPr>
        <w:numPr>
          <w:ilvl w:val="0"/>
          <w:numId w:val="12"/>
        </w:numPr>
        <w:suppressAutoHyphens/>
        <w:autoSpaceDE w:val="0"/>
        <w:autoSpaceDN w:val="0"/>
        <w:spacing w:before="120" w:after="120" w:line="276" w:lineRule="auto"/>
        <w:ind w:left="2222" w:hanging="35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Typ C – do 20%</w:t>
      </w:r>
    </w:p>
    <w:p w14:paraId="0A4556C7" w14:textId="77777777" w:rsidR="006405C7" w:rsidRPr="00D24663" w:rsidRDefault="006405C7" w:rsidP="00D24663">
      <w:pPr>
        <w:suppressAutoHyphens/>
        <w:autoSpaceDE w:val="0"/>
        <w:autoSpaceDN w:val="0"/>
        <w:spacing w:before="120" w:after="120" w:line="276" w:lineRule="auto"/>
        <w:ind w:left="1418"/>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Plansze wyświetlające jedynie tekst – bez żadnych interakcji.</w:t>
      </w:r>
    </w:p>
    <w:p w14:paraId="211ED4C8" w14:textId="77777777" w:rsidR="006405C7" w:rsidRPr="00D24663" w:rsidRDefault="006405C7" w:rsidP="00D24663">
      <w:pPr>
        <w:suppressAutoHyphens/>
        <w:autoSpaceDN w:val="0"/>
        <w:spacing w:before="240" w:after="160" w:line="276" w:lineRule="auto"/>
        <w:ind w:left="1418"/>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lastRenderedPageBreak/>
        <w:t>Po przeprowadzonej analizie materiału merytorycznego dostarczonego przez Zamawiającego, na wniosek Wykonawcy, proporcje ekranów mogą ulec zmianie po akceptacji Zamawiającego.</w:t>
      </w:r>
    </w:p>
    <w:p w14:paraId="36D5B0E2" w14:textId="77777777" w:rsidR="006405C7" w:rsidRPr="00D24663" w:rsidRDefault="004E4944" w:rsidP="00D24663">
      <w:pPr>
        <w:numPr>
          <w:ilvl w:val="3"/>
          <w:numId w:val="1"/>
        </w:numPr>
        <w:spacing w:before="240"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Postacie:</w:t>
      </w:r>
    </w:p>
    <w:p w14:paraId="3EEF98BB" w14:textId="77777777" w:rsidR="004E4944" w:rsidRPr="00D24663" w:rsidRDefault="004E4944" w:rsidP="00D24663">
      <w:pPr>
        <w:spacing w:before="240" w:line="276" w:lineRule="auto"/>
        <w:ind w:left="1418"/>
        <w:rPr>
          <w:rFonts w:asciiTheme="minorHAnsi" w:eastAsia="Calibri" w:hAnsiTheme="minorHAnsi" w:cstheme="minorHAnsi"/>
          <w:lang w:eastAsia="en-US"/>
        </w:rPr>
      </w:pPr>
      <w:r w:rsidRPr="00D24663">
        <w:rPr>
          <w:rFonts w:asciiTheme="minorHAnsi" w:eastAsia="Calibri" w:hAnsiTheme="minorHAnsi" w:cstheme="minorHAnsi"/>
          <w:lang w:eastAsia="en-US"/>
        </w:rPr>
        <w:t>Do obowiązków Wykonawcy należy zaprojektowanie i wykonanie nie więcej niż 10 postaci do wykorzystania ich w poszczególnych ekranach merytorycznych (dialogi).</w:t>
      </w:r>
    </w:p>
    <w:p w14:paraId="08C3147B" w14:textId="77777777" w:rsidR="004E4944" w:rsidRPr="00D24663" w:rsidRDefault="004E4944" w:rsidP="00D24663">
      <w:pPr>
        <w:spacing w:before="240" w:line="276" w:lineRule="auto"/>
        <w:ind w:left="1418"/>
        <w:rPr>
          <w:rFonts w:asciiTheme="minorHAnsi" w:eastAsia="Calibri" w:hAnsiTheme="minorHAnsi" w:cstheme="minorHAnsi"/>
          <w:lang w:eastAsia="en-US"/>
        </w:rPr>
      </w:pPr>
      <w:r w:rsidRPr="00D24663">
        <w:rPr>
          <w:rFonts w:asciiTheme="minorHAnsi" w:eastAsia="Calibri" w:hAnsiTheme="minorHAnsi" w:cstheme="minorHAnsi"/>
          <w:lang w:eastAsia="en-US"/>
        </w:rPr>
        <w:t>Zamawiający dopuszcza możliwość wykorzystania postaci zaprojektowanych na potrzeby szkolenia e-learningowego Systemu SOW.</w:t>
      </w:r>
    </w:p>
    <w:p w14:paraId="3EF55E4B" w14:textId="77777777" w:rsidR="004E4944" w:rsidRPr="00D24663" w:rsidRDefault="004E4944" w:rsidP="00D24663">
      <w:pPr>
        <w:numPr>
          <w:ilvl w:val="3"/>
          <w:numId w:val="1"/>
        </w:numPr>
        <w:spacing w:before="240" w:line="276" w:lineRule="auto"/>
        <w:ind w:left="1418" w:hanging="1134"/>
        <w:rPr>
          <w:rFonts w:asciiTheme="minorHAnsi" w:eastAsia="Calibri" w:hAnsiTheme="minorHAnsi" w:cstheme="minorHAnsi"/>
          <w:lang w:eastAsia="en-US"/>
        </w:rPr>
      </w:pPr>
      <w:r w:rsidRPr="00D24663">
        <w:rPr>
          <w:rFonts w:asciiTheme="minorHAnsi" w:eastAsia="Calibri" w:hAnsiTheme="minorHAnsi" w:cstheme="minorHAnsi"/>
          <w:lang w:eastAsia="en-US"/>
        </w:rPr>
        <w:t>Przeważająca część lekcji będzie się składała z ekranów merytorycznych,</w:t>
      </w:r>
      <w:r w:rsidR="006D051B" w:rsidRPr="00D24663">
        <w:rPr>
          <w:rFonts w:asciiTheme="minorHAnsi" w:eastAsia="Calibri" w:hAnsiTheme="minorHAnsi" w:cstheme="minorHAnsi"/>
          <w:lang w:eastAsia="en-US"/>
        </w:rPr>
        <w:t xml:space="preserve"> </w:t>
      </w:r>
      <w:r w:rsidRPr="00D24663">
        <w:rPr>
          <w:rFonts w:asciiTheme="minorHAnsi" w:eastAsia="Calibri" w:hAnsiTheme="minorHAnsi" w:cstheme="minorHAnsi"/>
          <w:lang w:eastAsia="en-US"/>
        </w:rPr>
        <w:t>ćwiczeń i testów sprawdzających.</w:t>
      </w:r>
    </w:p>
    <w:p w14:paraId="662F3225" w14:textId="15FA5203" w:rsidR="004E4944" w:rsidRPr="00D24663" w:rsidRDefault="0EBEEFFF" w:rsidP="00D24663">
      <w:pPr>
        <w:spacing w:before="240" w:line="276" w:lineRule="auto"/>
        <w:ind w:left="1418"/>
        <w:rPr>
          <w:rFonts w:asciiTheme="minorHAnsi" w:eastAsia="Calibri" w:hAnsiTheme="minorHAnsi" w:cstheme="minorHAnsi"/>
          <w:lang w:eastAsia="en-US"/>
        </w:rPr>
      </w:pPr>
      <w:r w:rsidRPr="00D24663">
        <w:rPr>
          <w:rFonts w:asciiTheme="minorHAnsi" w:eastAsia="Calibri" w:hAnsiTheme="minorHAnsi" w:cstheme="minorHAnsi"/>
          <w:lang w:eastAsia="en-US"/>
        </w:rPr>
        <w:t>Zamawiający przewiduje, że wybrane lekcje nie będą zawierać testów sprawdzających. Decyzja o powyższym należy do Zamawiającego</w:t>
      </w:r>
    </w:p>
    <w:p w14:paraId="3BA3998C" w14:textId="77777777" w:rsidR="006D051B" w:rsidRPr="00D24663" w:rsidRDefault="006D051B" w:rsidP="00D24663">
      <w:pPr>
        <w:numPr>
          <w:ilvl w:val="3"/>
          <w:numId w:val="1"/>
        </w:numPr>
        <w:spacing w:before="240" w:line="276" w:lineRule="auto"/>
        <w:ind w:left="1418" w:hanging="1134"/>
        <w:rPr>
          <w:rFonts w:asciiTheme="minorHAnsi" w:eastAsia="Calibri" w:hAnsiTheme="minorHAnsi" w:cstheme="minorHAnsi"/>
          <w:lang w:eastAsia="en-US"/>
        </w:rPr>
      </w:pPr>
      <w:r w:rsidRPr="00D24663">
        <w:rPr>
          <w:rFonts w:asciiTheme="minorHAnsi" w:eastAsia="Calibri" w:hAnsiTheme="minorHAnsi" w:cstheme="minorHAnsi"/>
          <w:lang w:eastAsia="en-US"/>
        </w:rPr>
        <w:t>Pozostałe wymagania odnośnie przygotowania Szkolenia zostały opisane w pkt. 2.3.2 OPZ.</w:t>
      </w:r>
    </w:p>
    <w:p w14:paraId="0E465D1D" w14:textId="77777777" w:rsidR="006D051B" w:rsidRPr="00D24663" w:rsidRDefault="006D051B" w:rsidP="00D24663">
      <w:pPr>
        <w:numPr>
          <w:ilvl w:val="2"/>
          <w:numId w:val="1"/>
        </w:numPr>
        <w:spacing w:before="240" w:line="276" w:lineRule="auto"/>
        <w:ind w:left="1077"/>
        <w:rPr>
          <w:rFonts w:asciiTheme="minorHAnsi" w:eastAsia="Calibri" w:hAnsiTheme="minorHAnsi" w:cstheme="minorHAnsi"/>
          <w:b/>
          <w:bCs/>
          <w:lang w:eastAsia="en-US"/>
        </w:rPr>
      </w:pPr>
      <w:r w:rsidRPr="00D24663">
        <w:rPr>
          <w:rFonts w:asciiTheme="minorHAnsi" w:eastAsia="Calibri" w:hAnsiTheme="minorHAnsi" w:cstheme="minorHAnsi"/>
          <w:b/>
          <w:bCs/>
          <w:lang w:eastAsia="en-US"/>
        </w:rPr>
        <w:t>Ogólne wymagania dotyczące przygotowania Szkolenia</w:t>
      </w:r>
      <w:r w:rsidR="00305B9C" w:rsidRPr="00D24663">
        <w:rPr>
          <w:rFonts w:asciiTheme="minorHAnsi" w:eastAsia="Calibri" w:hAnsiTheme="minorHAnsi" w:cstheme="minorHAnsi"/>
          <w:b/>
          <w:bCs/>
          <w:lang w:eastAsia="en-US"/>
        </w:rPr>
        <w:t xml:space="preserve"> (wymagania wspólne dla Etapu 1 i 2)</w:t>
      </w:r>
      <w:r w:rsidR="00AB4309" w:rsidRPr="00D24663">
        <w:rPr>
          <w:rFonts w:asciiTheme="minorHAnsi" w:eastAsia="Calibri" w:hAnsiTheme="minorHAnsi" w:cstheme="minorHAnsi"/>
          <w:b/>
          <w:bCs/>
          <w:lang w:eastAsia="en-US"/>
        </w:rPr>
        <w:t>:</w:t>
      </w:r>
    </w:p>
    <w:p w14:paraId="3C6EDF6D" w14:textId="77777777" w:rsidR="004E4944" w:rsidRPr="00D24663" w:rsidRDefault="006D051B" w:rsidP="00D24663">
      <w:pPr>
        <w:numPr>
          <w:ilvl w:val="3"/>
          <w:numId w:val="1"/>
        </w:numPr>
        <w:spacing w:before="240" w:line="276" w:lineRule="auto"/>
        <w:ind w:left="1418" w:hanging="1134"/>
        <w:rPr>
          <w:rFonts w:asciiTheme="minorHAnsi" w:eastAsia="Calibri" w:hAnsiTheme="minorHAnsi" w:cstheme="minorHAnsi"/>
          <w:lang w:eastAsia="en-US"/>
        </w:rPr>
      </w:pPr>
      <w:r w:rsidRPr="00D24663">
        <w:rPr>
          <w:rFonts w:asciiTheme="minorHAnsi" w:eastAsia="Calibri" w:hAnsiTheme="minorHAnsi" w:cstheme="minorHAnsi"/>
          <w:lang w:eastAsia="en-US"/>
        </w:rPr>
        <w:t>Przez przygotowanie pojedynczego Kursu e-learningowego należy rozumieć przede wszystkim:</w:t>
      </w:r>
    </w:p>
    <w:p w14:paraId="047E33CA" w14:textId="2E0FB7D4" w:rsidR="006D051B" w:rsidRPr="00D24663" w:rsidRDefault="006D051B" w:rsidP="00D24663">
      <w:pPr>
        <w:pStyle w:val="Akapitzlist"/>
        <w:numPr>
          <w:ilvl w:val="4"/>
          <w:numId w:val="1"/>
        </w:numPr>
        <w:tabs>
          <w:tab w:val="left" w:pos="-1932"/>
        </w:tabs>
        <w:suppressAutoHyphens/>
        <w:autoSpaceDE w:val="0"/>
        <w:autoSpaceDN w:val="0"/>
        <w:spacing w:before="120" w:after="12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Opracowanie struktury materiału merytorycznego według wytycznych przekazanych przez Zamawiającego. Opracowana struktura materiału merytorycznego będzie podlegała ocenie i akceptacji Zamawiającego. Zamawiający dopuszcza w każdej z Faz spotkania w trybie roboczym na wniosek każdej ze Stron; </w:t>
      </w:r>
    </w:p>
    <w:p w14:paraId="12C71F92" w14:textId="77777777" w:rsidR="007B4C18" w:rsidRPr="00D24663" w:rsidRDefault="007B4C18" w:rsidP="00D24663">
      <w:pPr>
        <w:pStyle w:val="Akapitzlist"/>
        <w:numPr>
          <w:ilvl w:val="4"/>
          <w:numId w:val="1"/>
        </w:numPr>
        <w:spacing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Opracowanie scenariusza każdego z Kursów na podstawie przekazanych przez Zamawiającego materiałów, stanowiących wsad merytoryczny. Scenariusz zostanie przygotowany przez Wykonawcę i przekazany do akceptacji Zamawiającemu w postaci edytowalnego dokumentu (format.doc) na adres poczty elektronicznej wskazany przez Zamawiającego. W scenariuszu zostanie szczegółowo opisany każdy pojedynczy ekran Szkolenia – zarówno jego zawartość merytoryczna, propozycja przedstawienia graficznego (w tym elementy graficzne znajdujące się na ekranie Kursu) jak i wszelkie interakcje, jakie pojawią się na ekranie, z uwzględnieniem elementów z treścią dodatkową (okienek, linków, załączników, itd.). Na etapie przygotowywania scenariusza Zamawiający będzie wymagał od Wykonawcy stosownej redakcji </w:t>
      </w:r>
      <w:r w:rsidRPr="00D24663">
        <w:rPr>
          <w:rFonts w:asciiTheme="minorHAnsi" w:eastAsia="Calibri" w:hAnsiTheme="minorHAnsi" w:cstheme="minorHAnsi"/>
          <w:lang w:eastAsia="en-US"/>
        </w:rPr>
        <w:lastRenderedPageBreak/>
        <w:t xml:space="preserve">tekstów do formy przystępnej dla docelowych uczestników poszczególnych Kursów. Zamawiający dopuszcza, aby Wykonawca przekazywał Zamawiającemu do akceptacji scenariusze Kursów etapowo; </w:t>
      </w:r>
    </w:p>
    <w:p w14:paraId="2C0C09AC" w14:textId="5F8B09BE" w:rsidR="007B4C18" w:rsidRPr="00D24663" w:rsidRDefault="00187CE6" w:rsidP="00D24663">
      <w:pPr>
        <w:pStyle w:val="Akapitzlist"/>
        <w:numPr>
          <w:ilvl w:val="4"/>
          <w:numId w:val="1"/>
        </w:numPr>
        <w:spacing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Opracowanie graficzne każdego Kursu, w szczególności:</w:t>
      </w:r>
    </w:p>
    <w:p w14:paraId="11B95B84" w14:textId="77777777" w:rsidR="006D051B" w:rsidRPr="00D24663" w:rsidRDefault="006D051B" w:rsidP="00D24663">
      <w:pPr>
        <w:numPr>
          <w:ilvl w:val="0"/>
          <w:numId w:val="14"/>
        </w:numPr>
        <w:suppressAutoHyphens/>
        <w:autoSpaceDE w:val="0"/>
        <w:autoSpaceDN w:val="0"/>
        <w:spacing w:before="120" w:after="120" w:line="276" w:lineRule="auto"/>
        <w:ind w:left="2127" w:hanging="35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zaprojektowanie layoutu Kursu, z uwzględnieniem przekazanych przez Zamawiającego logotypów, w trzech wersjach. Każda z wersji prezentować będzie odmienną formę przedstawienia graficznego Kursu. Zamawiający nie dopuszcza przedstawienia do weryfikacji trzech wersji layoutu Kursu różniących się jedynie kolorem i wielkością zaproponowanych elementów (w tym czcionek). Zaproponowane wersje layoutu Kursu muszą być spójne z projektem graficznym już wykorzystywanym w kursach zamieszczonych na Platformie;</w:t>
      </w:r>
    </w:p>
    <w:p w14:paraId="0EF890A7" w14:textId="77777777" w:rsidR="006D051B" w:rsidRPr="00D24663" w:rsidRDefault="006D051B" w:rsidP="00D24663">
      <w:pPr>
        <w:numPr>
          <w:ilvl w:val="0"/>
          <w:numId w:val="14"/>
        </w:numPr>
        <w:suppressAutoHyphens/>
        <w:autoSpaceDE w:val="0"/>
        <w:autoSpaceDN w:val="0"/>
        <w:spacing w:before="120" w:after="120" w:line="276" w:lineRule="auto"/>
        <w:ind w:left="2127" w:hanging="35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przygotowanie graficzne i informatyczne odpowiednio komponentów multimedialnych i/lub poszczególnych ekranów każdej z lekcji Kursu– dopasowanych graficznie do layoutu Kursu. Grafiki wykorzystane w Kursach mogą być w postaci zdjęć lub rysunków – co zostanie uzgodnione z Zamawiającym na etapie weryfikacji scenariusza. Powinny być jednak przygotowane w sposób profesjonalny, z uwzględnieniem jakości, przejrzystości, czytelności. Jednocześnie Wykonawca zastosuje wyłącznie te grafiki, zdjęcia i rysunki, do których posiada majątkowe prawa autorskie lub są one dostępne do powszechnego użytku na zasadzie wolnej licencji.</w:t>
      </w:r>
    </w:p>
    <w:p w14:paraId="70D204E5" w14:textId="2B5C5ABF" w:rsidR="006D051B" w:rsidRPr="00D24663" w:rsidRDefault="70B010D7" w:rsidP="00D24663">
      <w:pPr>
        <w:numPr>
          <w:ilvl w:val="3"/>
          <w:numId w:val="1"/>
        </w:numPr>
        <w:spacing w:line="276" w:lineRule="auto"/>
        <w:ind w:left="1418" w:hanging="1134"/>
        <w:rPr>
          <w:rFonts w:asciiTheme="minorHAnsi" w:eastAsia="Calibri" w:hAnsiTheme="minorHAnsi" w:cstheme="minorHAnsi"/>
          <w:lang w:eastAsia="en-US"/>
        </w:rPr>
      </w:pPr>
      <w:r w:rsidRPr="00D24663">
        <w:rPr>
          <w:rFonts w:asciiTheme="minorHAnsi" w:eastAsia="Calibri" w:hAnsiTheme="minorHAnsi" w:cstheme="minorHAnsi"/>
          <w:lang w:eastAsia="en-US"/>
        </w:rPr>
        <w:t>Opracowanie skryptu do Szkolenia w postaci dokumentów w formacie PDF, które będą zawierać opis wszystkich stron poszczególnych lekcji. Dokument powinien zawierać zrzuty ekranu każdej strony danej lekcji, a także opis zadań interaktywnych wraz ze wskazaniem poprawnej odpowiedzi. Skrypt będzie stanowił integralną część dokumentacji szkoleniowej związanej z przedmiotem zamówienia</w:t>
      </w:r>
      <w:r w:rsidR="000D7A42">
        <w:rPr>
          <w:rFonts w:asciiTheme="minorHAnsi" w:eastAsia="Calibri" w:hAnsiTheme="minorHAnsi" w:cstheme="minorHAnsi"/>
          <w:lang w:eastAsia="en-US"/>
        </w:rPr>
        <w:t xml:space="preserve"> (Dokumentacji Dedykowanej)</w:t>
      </w:r>
      <w:r w:rsidRPr="00D24663">
        <w:rPr>
          <w:rFonts w:asciiTheme="minorHAnsi" w:eastAsia="Calibri" w:hAnsiTheme="minorHAnsi" w:cstheme="minorHAnsi"/>
          <w:lang w:eastAsia="en-US"/>
        </w:rPr>
        <w:t xml:space="preserve">. Skrypt do </w:t>
      </w:r>
      <w:r w:rsidR="6D8B74DA" w:rsidRPr="00D24663">
        <w:rPr>
          <w:rFonts w:asciiTheme="minorHAnsi" w:eastAsia="Calibri" w:hAnsiTheme="minorHAnsi" w:cstheme="minorHAnsi"/>
          <w:lang w:eastAsia="en-US"/>
        </w:rPr>
        <w:t>S</w:t>
      </w:r>
      <w:r w:rsidRPr="00D24663">
        <w:rPr>
          <w:rFonts w:asciiTheme="minorHAnsi" w:eastAsia="Calibri" w:hAnsiTheme="minorHAnsi" w:cstheme="minorHAnsi"/>
          <w:lang w:eastAsia="en-US"/>
        </w:rPr>
        <w:t xml:space="preserve">zkolenia będzie realizowany zarówno w </w:t>
      </w:r>
      <w:r w:rsidR="6D8B74DA" w:rsidRPr="00D24663">
        <w:rPr>
          <w:rFonts w:asciiTheme="minorHAnsi" w:eastAsia="Calibri" w:hAnsiTheme="minorHAnsi" w:cstheme="minorHAnsi"/>
          <w:lang w:eastAsia="en-US"/>
        </w:rPr>
        <w:t>Etapi</w:t>
      </w:r>
      <w:r w:rsidR="4D0BAA51" w:rsidRPr="00D24663">
        <w:rPr>
          <w:rFonts w:asciiTheme="minorHAnsi" w:eastAsia="Calibri" w:hAnsiTheme="minorHAnsi" w:cstheme="minorHAnsi"/>
          <w:lang w:eastAsia="en-US"/>
        </w:rPr>
        <w:t>e</w:t>
      </w:r>
      <w:r w:rsidRPr="00D24663">
        <w:rPr>
          <w:rFonts w:asciiTheme="minorHAnsi" w:eastAsia="Calibri" w:hAnsiTheme="minorHAnsi" w:cstheme="minorHAnsi"/>
          <w:lang w:eastAsia="en-US"/>
        </w:rPr>
        <w:t xml:space="preserve">1 jak i </w:t>
      </w:r>
      <w:r w:rsidR="6D8B74DA" w:rsidRPr="00D24663">
        <w:rPr>
          <w:rFonts w:asciiTheme="minorHAnsi" w:eastAsia="Calibri" w:hAnsiTheme="minorHAnsi" w:cstheme="minorHAnsi"/>
          <w:lang w:eastAsia="en-US"/>
        </w:rPr>
        <w:t xml:space="preserve">Etapie </w:t>
      </w:r>
      <w:r w:rsidRPr="00D24663">
        <w:rPr>
          <w:rFonts w:asciiTheme="minorHAnsi" w:eastAsia="Calibri" w:hAnsiTheme="minorHAnsi" w:cstheme="minorHAnsi"/>
          <w:lang w:eastAsia="en-US"/>
        </w:rPr>
        <w:t>2. Skrypt będzie przedmiotem odbioru w ramach każd</w:t>
      </w:r>
      <w:r w:rsidR="17F3E8B4" w:rsidRPr="00D24663">
        <w:rPr>
          <w:rFonts w:asciiTheme="minorHAnsi" w:eastAsia="Calibri" w:hAnsiTheme="minorHAnsi" w:cstheme="minorHAnsi"/>
          <w:lang w:eastAsia="en-US"/>
        </w:rPr>
        <w:t>ego</w:t>
      </w:r>
      <w:r w:rsidRPr="00D24663">
        <w:rPr>
          <w:rFonts w:asciiTheme="minorHAnsi" w:eastAsia="Calibri" w:hAnsiTheme="minorHAnsi" w:cstheme="minorHAnsi"/>
          <w:lang w:eastAsia="en-US"/>
        </w:rPr>
        <w:t xml:space="preserve"> z </w:t>
      </w:r>
      <w:r w:rsidR="6D8B74DA" w:rsidRPr="00D24663">
        <w:rPr>
          <w:rFonts w:asciiTheme="minorHAnsi" w:eastAsia="Calibri" w:hAnsiTheme="minorHAnsi" w:cstheme="minorHAnsi"/>
          <w:lang w:eastAsia="en-US"/>
        </w:rPr>
        <w:t>Etapów</w:t>
      </w:r>
      <w:r w:rsidRPr="00D24663">
        <w:rPr>
          <w:rFonts w:asciiTheme="minorHAnsi" w:eastAsia="Calibri" w:hAnsiTheme="minorHAnsi" w:cstheme="minorHAnsi"/>
          <w:lang w:eastAsia="en-US"/>
        </w:rPr>
        <w:t>.</w:t>
      </w:r>
    </w:p>
    <w:p w14:paraId="4412C82B" w14:textId="1C4F47A1" w:rsidR="008627E9" w:rsidRPr="00D24663" w:rsidRDefault="008627E9" w:rsidP="00D24663">
      <w:pPr>
        <w:numPr>
          <w:ilvl w:val="3"/>
          <w:numId w:val="1"/>
        </w:numPr>
        <w:spacing w:before="240" w:line="276" w:lineRule="auto"/>
        <w:ind w:left="1418" w:hanging="1134"/>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Części składowe i wytyczne dotyczące każdego </w:t>
      </w:r>
      <w:r w:rsidR="008D291B">
        <w:rPr>
          <w:rFonts w:asciiTheme="minorHAnsi" w:eastAsia="Calibri" w:hAnsiTheme="minorHAnsi" w:cstheme="minorHAnsi"/>
          <w:lang w:eastAsia="en-US"/>
        </w:rPr>
        <w:t xml:space="preserve">z </w:t>
      </w:r>
      <w:r w:rsidRPr="00D24663">
        <w:rPr>
          <w:rFonts w:asciiTheme="minorHAnsi" w:eastAsia="Calibri" w:hAnsiTheme="minorHAnsi" w:cstheme="minorHAnsi"/>
          <w:lang w:eastAsia="en-US"/>
        </w:rPr>
        <w:t>Kursów:</w:t>
      </w:r>
    </w:p>
    <w:p w14:paraId="1F95E095" w14:textId="48A2270F" w:rsidR="008627E9" w:rsidRPr="00D24663" w:rsidRDefault="008627E9" w:rsidP="00D24663">
      <w:pPr>
        <w:numPr>
          <w:ilvl w:val="0"/>
          <w:numId w:val="15"/>
        </w:numPr>
        <w:tabs>
          <w:tab w:val="left" w:pos="-348"/>
        </w:tabs>
        <w:suppressAutoHyphens/>
        <w:autoSpaceDE w:val="0"/>
        <w:autoSpaceDN w:val="0"/>
        <w:spacing w:before="120" w:after="120" w:line="276" w:lineRule="auto"/>
        <w:ind w:left="1775" w:hanging="35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Proces </w:t>
      </w:r>
      <w:r w:rsidR="00C1066B">
        <w:rPr>
          <w:rFonts w:asciiTheme="minorHAnsi" w:eastAsia="Calibri" w:hAnsiTheme="minorHAnsi" w:cstheme="minorHAnsi"/>
          <w:lang w:eastAsia="en-US"/>
        </w:rPr>
        <w:t>S</w:t>
      </w:r>
      <w:r w:rsidR="00C1066B" w:rsidRPr="00D24663">
        <w:rPr>
          <w:rFonts w:asciiTheme="minorHAnsi" w:eastAsia="Calibri" w:hAnsiTheme="minorHAnsi" w:cstheme="minorHAnsi"/>
          <w:lang w:eastAsia="en-US"/>
        </w:rPr>
        <w:t xml:space="preserve">zkolenia </w:t>
      </w:r>
      <w:r w:rsidRPr="00D24663">
        <w:rPr>
          <w:rFonts w:asciiTheme="minorHAnsi" w:eastAsia="Calibri" w:hAnsiTheme="minorHAnsi" w:cstheme="minorHAnsi"/>
          <w:lang w:eastAsia="en-US"/>
        </w:rPr>
        <w:t>będzie obejmował:</w:t>
      </w:r>
    </w:p>
    <w:p w14:paraId="53D56821" w14:textId="77777777" w:rsidR="008627E9" w:rsidRPr="00D24663" w:rsidRDefault="008627E9" w:rsidP="00D24663">
      <w:pPr>
        <w:numPr>
          <w:ilvl w:val="0"/>
          <w:numId w:val="16"/>
        </w:numPr>
        <w:suppressAutoHyphens/>
        <w:autoSpaceDE w:val="0"/>
        <w:autoSpaceDN w:val="0"/>
        <w:spacing w:before="120" w:after="120" w:line="276" w:lineRule="auto"/>
        <w:ind w:hanging="35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lekcje,</w:t>
      </w:r>
    </w:p>
    <w:p w14:paraId="3D089613" w14:textId="77777777" w:rsidR="008627E9" w:rsidRPr="00D24663" w:rsidRDefault="008627E9" w:rsidP="00D24663">
      <w:pPr>
        <w:numPr>
          <w:ilvl w:val="0"/>
          <w:numId w:val="16"/>
        </w:numPr>
        <w:suppressAutoHyphens/>
        <w:autoSpaceDE w:val="0"/>
        <w:autoSpaceDN w:val="0"/>
        <w:spacing w:before="120" w:after="12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ankietę ewaluacyjną (będącą osobnym elementem, oddzielnym od paczki SCORM),</w:t>
      </w:r>
    </w:p>
    <w:p w14:paraId="0D7239D0" w14:textId="77777777" w:rsidR="008627E9" w:rsidRPr="00D24663" w:rsidRDefault="008627E9" w:rsidP="00D24663">
      <w:pPr>
        <w:numPr>
          <w:ilvl w:val="0"/>
          <w:numId w:val="16"/>
        </w:numPr>
        <w:suppressAutoHyphens/>
        <w:autoSpaceDE w:val="0"/>
        <w:autoSpaceDN w:val="0"/>
        <w:spacing w:before="120" w:after="12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test końcowy na końcu każdej z lekcji (będący osobnym elementem, oddzielnym od paczki SCORM).</w:t>
      </w:r>
    </w:p>
    <w:p w14:paraId="72208B0B" w14:textId="0FC1542D" w:rsidR="008627E9" w:rsidRPr="00D24663" w:rsidRDefault="008627E9" w:rsidP="00D24663">
      <w:pPr>
        <w:numPr>
          <w:ilvl w:val="0"/>
          <w:numId w:val="15"/>
        </w:numPr>
        <w:tabs>
          <w:tab w:val="left" w:pos="-348"/>
        </w:tabs>
        <w:suppressAutoHyphens/>
        <w:autoSpaceDE w:val="0"/>
        <w:autoSpaceDN w:val="0"/>
        <w:spacing w:before="120" w:after="120" w:line="276" w:lineRule="auto"/>
        <w:ind w:left="1702" w:hanging="284"/>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lastRenderedPageBreak/>
        <w:t xml:space="preserve">Proces </w:t>
      </w:r>
      <w:r w:rsidR="00C1066B">
        <w:rPr>
          <w:rFonts w:asciiTheme="minorHAnsi" w:eastAsia="Calibri" w:hAnsiTheme="minorHAnsi" w:cstheme="minorHAnsi"/>
          <w:lang w:eastAsia="en-US"/>
        </w:rPr>
        <w:t>S</w:t>
      </w:r>
      <w:r w:rsidR="00C1066B" w:rsidRPr="00D24663">
        <w:rPr>
          <w:rFonts w:asciiTheme="minorHAnsi" w:eastAsia="Calibri" w:hAnsiTheme="minorHAnsi" w:cstheme="minorHAnsi"/>
          <w:lang w:eastAsia="en-US"/>
        </w:rPr>
        <w:t xml:space="preserve">zkolenia </w:t>
      </w:r>
      <w:r w:rsidRPr="00D24663">
        <w:rPr>
          <w:rFonts w:asciiTheme="minorHAnsi" w:eastAsia="Calibri" w:hAnsiTheme="minorHAnsi" w:cstheme="minorHAnsi"/>
          <w:lang w:eastAsia="en-US"/>
        </w:rPr>
        <w:t>będzie mógł zostać przerwany w dowolnym momencie, a później kontynuowany z miejsca, w którym przerwano naukę;</w:t>
      </w:r>
    </w:p>
    <w:p w14:paraId="658324D2" w14:textId="77777777" w:rsidR="008627E9" w:rsidRPr="00D24663" w:rsidRDefault="008627E9" w:rsidP="00D24663">
      <w:pPr>
        <w:numPr>
          <w:ilvl w:val="0"/>
          <w:numId w:val="15"/>
        </w:numPr>
        <w:tabs>
          <w:tab w:val="left" w:pos="-348"/>
        </w:tabs>
        <w:suppressAutoHyphens/>
        <w:autoSpaceDE w:val="0"/>
        <w:autoSpaceDN w:val="0"/>
        <w:spacing w:before="120" w:after="120" w:line="276" w:lineRule="auto"/>
        <w:ind w:left="1702" w:hanging="284"/>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Użytkownik może rozpocząć naukę od dowolnej lekcji;</w:t>
      </w:r>
    </w:p>
    <w:p w14:paraId="732887FE" w14:textId="77777777" w:rsidR="008627E9" w:rsidRPr="00D24663" w:rsidRDefault="008627E9" w:rsidP="00D24663">
      <w:pPr>
        <w:numPr>
          <w:ilvl w:val="0"/>
          <w:numId w:val="15"/>
        </w:numPr>
        <w:tabs>
          <w:tab w:val="left" w:pos="-348"/>
        </w:tabs>
        <w:suppressAutoHyphens/>
        <w:autoSpaceDE w:val="0"/>
        <w:autoSpaceDN w:val="0"/>
        <w:spacing w:before="120" w:after="120" w:line="276" w:lineRule="auto"/>
        <w:ind w:left="1702" w:hanging="284"/>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Każda z lekcji będzie składać się z następujących części:</w:t>
      </w:r>
    </w:p>
    <w:p w14:paraId="74F61734" w14:textId="77777777" w:rsidR="008627E9" w:rsidRPr="00D24663" w:rsidRDefault="008627E9" w:rsidP="00D24663">
      <w:pPr>
        <w:numPr>
          <w:ilvl w:val="0"/>
          <w:numId w:val="17"/>
        </w:numPr>
        <w:suppressAutoHyphens/>
        <w:autoSpaceDE w:val="0"/>
        <w:autoSpaceDN w:val="0"/>
        <w:spacing w:before="120" w:after="12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informacyjnej (teoretycznej) wprowadzającej w tematykę omawianych zagadnień (np. powitanie, opis metodologii realizacji, tytuł lekcji, opis jej celu i zakresu, liczba ekranów w ramach danej lekcji i przewidywany czas realizacji),</w:t>
      </w:r>
    </w:p>
    <w:p w14:paraId="1FE51084" w14:textId="77777777" w:rsidR="008627E9" w:rsidRPr="00D24663" w:rsidRDefault="008627E9" w:rsidP="00D24663">
      <w:pPr>
        <w:numPr>
          <w:ilvl w:val="0"/>
          <w:numId w:val="17"/>
        </w:numPr>
        <w:suppressAutoHyphens/>
        <w:autoSpaceDE w:val="0"/>
        <w:autoSpaceDN w:val="0"/>
        <w:spacing w:before="120" w:after="12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merytorycznej,</w:t>
      </w:r>
    </w:p>
    <w:p w14:paraId="31B75DB6" w14:textId="77777777" w:rsidR="008627E9" w:rsidRPr="00D24663" w:rsidRDefault="008627E9" w:rsidP="00D24663">
      <w:pPr>
        <w:numPr>
          <w:ilvl w:val="0"/>
          <w:numId w:val="17"/>
        </w:numPr>
        <w:suppressAutoHyphens/>
        <w:autoSpaceDE w:val="0"/>
        <w:autoSpaceDN w:val="0"/>
        <w:spacing w:before="120" w:after="12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ćwiczeniowej,</w:t>
      </w:r>
    </w:p>
    <w:p w14:paraId="6292ED13" w14:textId="77777777" w:rsidR="008627E9" w:rsidRPr="00D24663" w:rsidRDefault="008627E9" w:rsidP="00D24663">
      <w:pPr>
        <w:numPr>
          <w:ilvl w:val="0"/>
          <w:numId w:val="17"/>
        </w:numPr>
        <w:suppressAutoHyphens/>
        <w:autoSpaceDE w:val="0"/>
        <w:autoSpaceDN w:val="0"/>
        <w:spacing w:before="120" w:after="12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podsumowującej – na końcu każdej lekcji pojedynczy ekran z najważniejszymi informacjami,</w:t>
      </w:r>
    </w:p>
    <w:p w14:paraId="399DE990" w14:textId="06C70124" w:rsidR="008627E9" w:rsidRPr="00D24663" w:rsidRDefault="008627E9" w:rsidP="00D24663">
      <w:pPr>
        <w:numPr>
          <w:ilvl w:val="0"/>
          <w:numId w:val="17"/>
        </w:numPr>
        <w:suppressAutoHyphens/>
        <w:autoSpaceDE w:val="0"/>
        <w:autoSpaceDN w:val="0"/>
        <w:spacing w:before="120" w:after="12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testowej – test będzie opcjonalny dla </w:t>
      </w:r>
      <w:r w:rsidR="005B5746">
        <w:rPr>
          <w:rFonts w:asciiTheme="minorHAnsi" w:eastAsia="Calibri" w:hAnsiTheme="minorHAnsi" w:cstheme="minorHAnsi"/>
          <w:lang w:eastAsia="en-US"/>
        </w:rPr>
        <w:t>U</w:t>
      </w:r>
      <w:r w:rsidR="005B5746" w:rsidRPr="00D24663">
        <w:rPr>
          <w:rFonts w:asciiTheme="minorHAnsi" w:eastAsia="Calibri" w:hAnsiTheme="minorHAnsi" w:cstheme="minorHAnsi"/>
          <w:lang w:eastAsia="en-US"/>
        </w:rPr>
        <w:t xml:space="preserve">żytkownika </w:t>
      </w:r>
      <w:r w:rsidRPr="00D24663">
        <w:rPr>
          <w:rFonts w:asciiTheme="minorHAnsi" w:eastAsia="Calibri" w:hAnsiTheme="minorHAnsi" w:cstheme="minorHAnsi"/>
          <w:lang w:eastAsia="en-US"/>
        </w:rPr>
        <w:t>(formuła „czy chcesz sprawdzić swoją wiedzę…?”):</w:t>
      </w:r>
    </w:p>
    <w:p w14:paraId="7A161638" w14:textId="77777777" w:rsidR="008627E9" w:rsidRPr="00D24663" w:rsidRDefault="008627E9" w:rsidP="00D24663">
      <w:pPr>
        <w:numPr>
          <w:ilvl w:val="0"/>
          <w:numId w:val="18"/>
        </w:numPr>
        <w:suppressAutoHyphens/>
        <w:autoSpaceDE w:val="0"/>
        <w:autoSpaceDN w:val="0"/>
        <w:spacing w:before="120" w:after="12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na końcu każdego modułu zamieszczony będzie krótki test podsumowujący materiał, który składać się będzie z max. 4 pytań z kilkoma odpowiedziami do wyboru,</w:t>
      </w:r>
    </w:p>
    <w:p w14:paraId="3C5F6B8A" w14:textId="77777777" w:rsidR="008627E9" w:rsidRPr="00D24663" w:rsidRDefault="008627E9" w:rsidP="00D24663">
      <w:pPr>
        <w:numPr>
          <w:ilvl w:val="0"/>
          <w:numId w:val="18"/>
        </w:numPr>
        <w:suppressAutoHyphens/>
        <w:autoSpaceDE w:val="0"/>
        <w:autoSpaceDN w:val="0"/>
        <w:spacing w:before="120" w:after="12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na końcu każdej lekcji zamieszczony będzie test końcowy podsumowujący całą lekcję składający się z max. 10 pytań;</w:t>
      </w:r>
    </w:p>
    <w:p w14:paraId="33AD5717" w14:textId="77777777" w:rsidR="008627E9" w:rsidRPr="00D24663" w:rsidRDefault="008627E9" w:rsidP="00D24663">
      <w:pPr>
        <w:numPr>
          <w:ilvl w:val="0"/>
          <w:numId w:val="15"/>
        </w:numPr>
        <w:tabs>
          <w:tab w:val="left" w:pos="-348"/>
        </w:tabs>
        <w:suppressAutoHyphens/>
        <w:autoSpaceDE w:val="0"/>
        <w:autoSpaceDN w:val="0"/>
        <w:spacing w:before="120" w:after="120" w:line="276" w:lineRule="auto"/>
        <w:ind w:left="1775" w:hanging="35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Użytkownik będzie mógł zdać test końcowy, dostępny po przejściu wszystkich lekcji w ramach pojedynczego Kursu i wypełnieniu ankiety ewaluacyjnej. Testowanie wiedzy szczegółowo opisane zostało w punkcie 2.3.2.6. OPZ Testowanie wiedzy;</w:t>
      </w:r>
    </w:p>
    <w:p w14:paraId="1BF2CB8C" w14:textId="77777777" w:rsidR="008627E9" w:rsidRPr="00D24663" w:rsidRDefault="008627E9" w:rsidP="00D24663">
      <w:pPr>
        <w:numPr>
          <w:ilvl w:val="0"/>
          <w:numId w:val="15"/>
        </w:numPr>
        <w:tabs>
          <w:tab w:val="left" w:pos="-348"/>
        </w:tabs>
        <w:suppressAutoHyphens/>
        <w:autoSpaceDE w:val="0"/>
        <w:autoSpaceDN w:val="0"/>
        <w:spacing w:before="120" w:after="120" w:line="276" w:lineRule="auto"/>
        <w:ind w:left="1775" w:hanging="35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Elementy nawigacji w ramach Kursów, zawierające co najmniej:</w:t>
      </w:r>
    </w:p>
    <w:p w14:paraId="4C778A8F" w14:textId="77777777" w:rsidR="008627E9" w:rsidRPr="00D24663" w:rsidRDefault="008627E9" w:rsidP="00D24663">
      <w:pPr>
        <w:numPr>
          <w:ilvl w:val="0"/>
          <w:numId w:val="19"/>
        </w:numPr>
        <w:suppressAutoHyphens/>
        <w:autoSpaceDE w:val="0"/>
        <w:autoSpaceDN w:val="0"/>
        <w:spacing w:before="120" w:after="12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przycisk umożliwiający przejście do kolejnego ekranu,</w:t>
      </w:r>
    </w:p>
    <w:p w14:paraId="210B5B7B" w14:textId="77777777" w:rsidR="008627E9" w:rsidRPr="00D24663" w:rsidRDefault="008627E9" w:rsidP="00D24663">
      <w:pPr>
        <w:numPr>
          <w:ilvl w:val="0"/>
          <w:numId w:val="19"/>
        </w:numPr>
        <w:suppressAutoHyphens/>
        <w:autoSpaceDE w:val="0"/>
        <w:autoSpaceDN w:val="0"/>
        <w:spacing w:before="120" w:after="12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przycisk umożliwiający powrót do poprzedniego ekranu,</w:t>
      </w:r>
    </w:p>
    <w:p w14:paraId="4BC134C1" w14:textId="77777777" w:rsidR="008627E9" w:rsidRPr="00D24663" w:rsidRDefault="008627E9" w:rsidP="00D24663">
      <w:pPr>
        <w:numPr>
          <w:ilvl w:val="0"/>
          <w:numId w:val="19"/>
        </w:numPr>
        <w:suppressAutoHyphens/>
        <w:autoSpaceDE w:val="0"/>
        <w:autoSpaceDN w:val="0"/>
        <w:spacing w:before="120" w:after="12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menu, które pozwala Użytkownikowi określić, w którym miejscu Kursu/lekcji się znajduje i umożliwia nawigację (np. przechodzenie do innych zakładek),</w:t>
      </w:r>
    </w:p>
    <w:p w14:paraId="4E11BD5C" w14:textId="77777777" w:rsidR="008627E9" w:rsidRPr="00D24663" w:rsidRDefault="008627E9" w:rsidP="00D24663">
      <w:pPr>
        <w:numPr>
          <w:ilvl w:val="0"/>
          <w:numId w:val="19"/>
        </w:numPr>
        <w:suppressAutoHyphens/>
        <w:autoSpaceDN w:val="0"/>
        <w:spacing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przycisk umożliwiający włączenie/wyłączenie dźwięku z poziomu każdego ekranu,</w:t>
      </w:r>
    </w:p>
    <w:p w14:paraId="199A45D2" w14:textId="77777777" w:rsidR="008627E9" w:rsidRPr="00D24663" w:rsidRDefault="008627E9" w:rsidP="00D24663">
      <w:pPr>
        <w:numPr>
          <w:ilvl w:val="0"/>
          <w:numId w:val="19"/>
        </w:numPr>
        <w:suppressAutoHyphens/>
        <w:autoSpaceDN w:val="0"/>
        <w:spacing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przycisk umożliwiający włączenie/wyłączenie napisów - dotyczy materiałów filmowych,</w:t>
      </w:r>
    </w:p>
    <w:p w14:paraId="4E754322" w14:textId="77777777" w:rsidR="008627E9" w:rsidRPr="00D24663" w:rsidRDefault="008627E9" w:rsidP="00D24663">
      <w:pPr>
        <w:numPr>
          <w:ilvl w:val="0"/>
          <w:numId w:val="19"/>
        </w:numPr>
        <w:suppressAutoHyphens/>
        <w:autoSpaceDE w:val="0"/>
        <w:autoSpaceDN w:val="0"/>
        <w:spacing w:before="120" w:after="12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lastRenderedPageBreak/>
        <w:t>przycisk umożlwiający powtórkę danej lekcji (np. ponowne przeczytanie tekstu przez lektora, wyczyszczenie uzupełnionych luk w ćwiczeniach),</w:t>
      </w:r>
    </w:p>
    <w:p w14:paraId="039D51E3" w14:textId="77777777" w:rsidR="008627E9" w:rsidRPr="00D24663" w:rsidRDefault="008627E9" w:rsidP="00D24663">
      <w:pPr>
        <w:numPr>
          <w:ilvl w:val="0"/>
          <w:numId w:val="19"/>
        </w:numPr>
        <w:suppressAutoHyphens/>
        <w:autoSpaceDE w:val="0"/>
        <w:autoSpaceDN w:val="0"/>
        <w:spacing w:before="120" w:after="12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pasek postępu realizacji Kursu;</w:t>
      </w:r>
    </w:p>
    <w:p w14:paraId="455B1F79" w14:textId="77777777" w:rsidR="008627E9" w:rsidRPr="00D24663" w:rsidRDefault="008627E9" w:rsidP="00D24663">
      <w:pPr>
        <w:numPr>
          <w:ilvl w:val="0"/>
          <w:numId w:val="15"/>
        </w:numPr>
        <w:tabs>
          <w:tab w:val="left" w:pos="-348"/>
        </w:tabs>
        <w:suppressAutoHyphens/>
        <w:autoSpaceDE w:val="0"/>
        <w:autoSpaceDN w:val="0"/>
        <w:spacing w:before="120" w:after="120" w:line="276" w:lineRule="auto"/>
        <w:ind w:left="1775" w:hanging="35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Ćwiczenia w ramach Kursów zawierać będą między innymi:</w:t>
      </w:r>
    </w:p>
    <w:p w14:paraId="53D32CAA" w14:textId="77777777" w:rsidR="008627E9" w:rsidRPr="00D24663" w:rsidRDefault="008627E9" w:rsidP="00D24663">
      <w:pPr>
        <w:numPr>
          <w:ilvl w:val="0"/>
          <w:numId w:val="20"/>
        </w:numPr>
        <w:suppressAutoHyphens/>
        <w:autoSpaceDE w:val="0"/>
        <w:autoSpaceDN w:val="0"/>
        <w:spacing w:before="120" w:after="12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twierdzenia z opcjami wyboru prawda/fałsz,</w:t>
      </w:r>
    </w:p>
    <w:p w14:paraId="67654913" w14:textId="77777777" w:rsidR="008627E9" w:rsidRPr="00D24663" w:rsidRDefault="008627E9" w:rsidP="00D24663">
      <w:pPr>
        <w:numPr>
          <w:ilvl w:val="0"/>
          <w:numId w:val="20"/>
        </w:numPr>
        <w:suppressAutoHyphens/>
        <w:autoSpaceDE w:val="0"/>
        <w:autoSpaceDN w:val="0"/>
        <w:spacing w:before="120" w:after="12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testy wielokrotnego i jednokrotnego wyboru,</w:t>
      </w:r>
    </w:p>
    <w:p w14:paraId="33B15D82" w14:textId="77777777" w:rsidR="008627E9" w:rsidRPr="00D24663" w:rsidRDefault="008627E9" w:rsidP="00D24663">
      <w:pPr>
        <w:numPr>
          <w:ilvl w:val="0"/>
          <w:numId w:val="20"/>
        </w:numPr>
        <w:suppressAutoHyphens/>
        <w:autoSpaceDE w:val="0"/>
        <w:autoSpaceDN w:val="0"/>
        <w:spacing w:before="120" w:after="12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zadania typu uzupełnij luki,</w:t>
      </w:r>
    </w:p>
    <w:p w14:paraId="365D0484" w14:textId="77777777" w:rsidR="008627E9" w:rsidRPr="00D24663" w:rsidRDefault="008627E9" w:rsidP="00D24663">
      <w:pPr>
        <w:numPr>
          <w:ilvl w:val="0"/>
          <w:numId w:val="20"/>
        </w:numPr>
        <w:suppressAutoHyphens/>
        <w:autoSpaceDE w:val="0"/>
        <w:autoSpaceDN w:val="0"/>
        <w:spacing w:before="120" w:after="12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zadania typu zaznacz (z dostępnej listy pozycji),</w:t>
      </w:r>
    </w:p>
    <w:p w14:paraId="29830FF3" w14:textId="77777777" w:rsidR="008627E9" w:rsidRPr="00D24663" w:rsidRDefault="008627E9" w:rsidP="00D24663">
      <w:pPr>
        <w:numPr>
          <w:ilvl w:val="0"/>
          <w:numId w:val="20"/>
        </w:numPr>
        <w:suppressAutoHyphens/>
        <w:autoSpaceDE w:val="0"/>
        <w:autoSpaceDN w:val="0"/>
        <w:spacing w:before="120" w:after="12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zadania typu przeciągnij i upuść.</w:t>
      </w:r>
    </w:p>
    <w:p w14:paraId="2407A882" w14:textId="77777777" w:rsidR="008627E9" w:rsidRPr="00D24663" w:rsidRDefault="008627E9" w:rsidP="00D24663">
      <w:pPr>
        <w:numPr>
          <w:ilvl w:val="0"/>
          <w:numId w:val="15"/>
        </w:numPr>
        <w:suppressAutoHyphens/>
        <w:autoSpaceDE w:val="0"/>
        <w:autoSpaceDN w:val="0"/>
        <w:spacing w:before="120" w:after="120" w:line="276" w:lineRule="auto"/>
        <w:ind w:left="1775" w:hanging="35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 Po wykonaniu ćwiczenia Użytkownikowi zostanie wyświetlona automatyczna informacja zwrotna w zależności od osiągniętego rezultatu: </w:t>
      </w:r>
    </w:p>
    <w:p w14:paraId="54D844CA" w14:textId="77777777" w:rsidR="008627E9" w:rsidRPr="00D24663" w:rsidRDefault="008627E9" w:rsidP="00D24663">
      <w:pPr>
        <w:numPr>
          <w:ilvl w:val="0"/>
          <w:numId w:val="23"/>
        </w:numPr>
        <w:suppressAutoHyphens/>
        <w:autoSpaceDE w:val="0"/>
        <w:autoSpaceDN w:val="0"/>
        <w:spacing w:before="120" w:after="120" w:line="276" w:lineRule="auto"/>
        <w:ind w:left="1843"/>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w przypadku nieprawidłowego rozwiązania – informacja o błędnym rozwiązaniu wraz z listą poprawnych odpowiedzi i krótkim uzasadnieniem, </w:t>
      </w:r>
    </w:p>
    <w:p w14:paraId="07D3D0C1" w14:textId="77777777" w:rsidR="008627E9" w:rsidRPr="00D24663" w:rsidRDefault="008627E9" w:rsidP="00D24663">
      <w:pPr>
        <w:numPr>
          <w:ilvl w:val="0"/>
          <w:numId w:val="23"/>
        </w:numPr>
        <w:suppressAutoHyphens/>
        <w:autoSpaceDE w:val="0"/>
        <w:autoSpaceDN w:val="0"/>
        <w:spacing w:before="120" w:after="120" w:line="276" w:lineRule="auto"/>
        <w:ind w:left="1843"/>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w przypadku prawidłowego rozwiązania   informacja o wyniku wraz z listą błędnych odpowiedzi, o ile takie wystąpią lub o prawidłowych odpowiedziach na wszystkie pytania.</w:t>
      </w:r>
    </w:p>
    <w:p w14:paraId="63FC27A5" w14:textId="77777777" w:rsidR="008627E9" w:rsidRPr="00D24663" w:rsidRDefault="008627E9" w:rsidP="00D24663">
      <w:pPr>
        <w:suppressAutoHyphens/>
        <w:autoSpaceDE w:val="0"/>
        <w:autoSpaceDN w:val="0"/>
        <w:spacing w:before="120" w:after="120" w:line="276" w:lineRule="auto"/>
        <w:ind w:left="1418"/>
        <w:rPr>
          <w:rFonts w:asciiTheme="minorHAnsi" w:eastAsia="Calibri" w:hAnsiTheme="minorHAnsi" w:cstheme="minorHAnsi"/>
          <w:lang w:eastAsia="en-US"/>
        </w:rPr>
      </w:pPr>
      <w:r w:rsidRPr="00D24663">
        <w:rPr>
          <w:rFonts w:asciiTheme="minorHAnsi" w:eastAsia="Calibri" w:hAnsiTheme="minorHAnsi" w:cstheme="minorHAnsi"/>
          <w:lang w:eastAsia="en-US"/>
        </w:rPr>
        <w:t>Ćwiczenia mają za zadanie wspierać proces nauki, aktywizować Użytkowników i dać możliwość weryfikacji, czy opanowali i zrozumieli materiał w ramach danego Kursu. Forma i typ ćwiczeń powinny być dostosowane do specyfiki danego materiału i tematu Kursu, grupy docelowej oraz uwzględniać zasady metodyki szkoleń e-learningowych.</w:t>
      </w:r>
    </w:p>
    <w:p w14:paraId="5B89D33C" w14:textId="77777777" w:rsidR="008627E9" w:rsidRPr="00D24663" w:rsidRDefault="008627E9" w:rsidP="00D24663">
      <w:pPr>
        <w:numPr>
          <w:ilvl w:val="0"/>
          <w:numId w:val="15"/>
        </w:numPr>
        <w:tabs>
          <w:tab w:val="left" w:pos="-348"/>
        </w:tabs>
        <w:suppressAutoHyphens/>
        <w:autoSpaceDE w:val="0"/>
        <w:autoSpaceDN w:val="0"/>
        <w:spacing w:before="120" w:after="120" w:line="276" w:lineRule="auto"/>
        <w:ind w:left="1775" w:hanging="35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Elementy multimediów obejmować będą między innymi:</w:t>
      </w:r>
    </w:p>
    <w:p w14:paraId="51798D05" w14:textId="77777777" w:rsidR="008627E9" w:rsidRPr="00D24663" w:rsidRDefault="008627E9" w:rsidP="00D24663">
      <w:pPr>
        <w:numPr>
          <w:ilvl w:val="0"/>
          <w:numId w:val="21"/>
        </w:numPr>
        <w:suppressAutoHyphens/>
        <w:autoSpaceDE w:val="0"/>
        <w:autoSpaceDN w:val="0"/>
        <w:spacing w:before="120" w:after="12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lektora,</w:t>
      </w:r>
    </w:p>
    <w:p w14:paraId="3F23EC0E" w14:textId="77777777" w:rsidR="008627E9" w:rsidRPr="00D24663" w:rsidRDefault="008627E9" w:rsidP="00D24663">
      <w:pPr>
        <w:numPr>
          <w:ilvl w:val="0"/>
          <w:numId w:val="22"/>
        </w:numPr>
        <w:suppressAutoHyphens/>
        <w:autoSpaceDE w:val="0"/>
        <w:autoSpaceDN w:val="0"/>
        <w:spacing w:before="120" w:after="12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nagrania wideo z lektorem oraz z transkrypcją dla osób niesłyszących,</w:t>
      </w:r>
    </w:p>
    <w:p w14:paraId="6023BCDC" w14:textId="77777777" w:rsidR="008627E9" w:rsidRPr="00D24663" w:rsidRDefault="008627E9" w:rsidP="00D24663">
      <w:pPr>
        <w:numPr>
          <w:ilvl w:val="0"/>
          <w:numId w:val="22"/>
        </w:numPr>
        <w:suppressAutoHyphens/>
        <w:autoSpaceDE w:val="0"/>
        <w:autoSpaceDN w:val="0"/>
        <w:spacing w:before="120" w:after="12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nagrania audio z transkrypcją dla osób niesłyszących,</w:t>
      </w:r>
    </w:p>
    <w:p w14:paraId="561133B7" w14:textId="77777777" w:rsidR="008627E9" w:rsidRPr="00D24663" w:rsidRDefault="008627E9" w:rsidP="00D24663">
      <w:pPr>
        <w:numPr>
          <w:ilvl w:val="0"/>
          <w:numId w:val="22"/>
        </w:numPr>
        <w:suppressAutoHyphens/>
        <w:autoSpaceDE w:val="0"/>
        <w:autoSpaceDN w:val="0"/>
        <w:spacing w:before="120" w:after="12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elementy wizualne,</w:t>
      </w:r>
    </w:p>
    <w:p w14:paraId="6CF9CD9E" w14:textId="77777777" w:rsidR="008627E9" w:rsidRPr="00D24663" w:rsidRDefault="008627E9" w:rsidP="00D24663">
      <w:pPr>
        <w:numPr>
          <w:ilvl w:val="0"/>
          <w:numId w:val="22"/>
        </w:numPr>
        <w:suppressAutoHyphens/>
        <w:autoSpaceDE w:val="0"/>
        <w:autoSpaceDN w:val="0"/>
        <w:spacing w:before="120" w:after="12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w nagraniach wideo – </w:t>
      </w:r>
      <w:proofErr w:type="spellStart"/>
      <w:r w:rsidRPr="00D24663">
        <w:rPr>
          <w:rFonts w:asciiTheme="minorHAnsi" w:eastAsia="Calibri" w:hAnsiTheme="minorHAnsi" w:cstheme="minorHAnsi"/>
          <w:lang w:eastAsia="en-US"/>
        </w:rPr>
        <w:t>autodyskrypcję</w:t>
      </w:r>
      <w:proofErr w:type="spellEnd"/>
      <w:r w:rsidRPr="00D24663">
        <w:rPr>
          <w:rFonts w:asciiTheme="minorHAnsi" w:eastAsia="Calibri" w:hAnsiTheme="minorHAnsi" w:cstheme="minorHAnsi"/>
          <w:lang w:eastAsia="en-US"/>
        </w:rPr>
        <w:t>,</w:t>
      </w:r>
    </w:p>
    <w:p w14:paraId="465213F2" w14:textId="77777777" w:rsidR="008627E9" w:rsidRPr="00D24663" w:rsidRDefault="008627E9" w:rsidP="00D24663">
      <w:pPr>
        <w:numPr>
          <w:ilvl w:val="0"/>
          <w:numId w:val="22"/>
        </w:numPr>
        <w:suppressAutoHyphens/>
        <w:autoSpaceDE w:val="0"/>
        <w:autoSpaceDN w:val="0"/>
        <w:spacing w:before="120" w:after="12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w nagraniach wideo - napisy dla osób niesłyszących.</w:t>
      </w:r>
    </w:p>
    <w:p w14:paraId="55D3F3F8" w14:textId="77777777" w:rsidR="008627E9" w:rsidRPr="00D24663" w:rsidRDefault="008627E9" w:rsidP="00D24663">
      <w:pPr>
        <w:suppressAutoHyphens/>
        <w:autoSpaceDE w:val="0"/>
        <w:autoSpaceDN w:val="0"/>
        <w:spacing w:before="120" w:after="120" w:line="276" w:lineRule="auto"/>
        <w:ind w:left="1418"/>
        <w:rPr>
          <w:rFonts w:asciiTheme="minorHAnsi" w:eastAsia="Calibri" w:hAnsiTheme="minorHAnsi" w:cstheme="minorHAnsi"/>
          <w:lang w:eastAsia="en-US"/>
        </w:rPr>
      </w:pPr>
      <w:r w:rsidRPr="00D24663">
        <w:rPr>
          <w:rFonts w:asciiTheme="minorHAnsi" w:eastAsia="Calibri" w:hAnsiTheme="minorHAnsi" w:cstheme="minorHAnsi"/>
          <w:lang w:eastAsia="en-US"/>
        </w:rPr>
        <w:t>Nagrania audio oznaczają dźwięki sygnalizujące sukces lub porażkę. Dźwięki sygnalizujące sukces lub porażkę powinny być odtwarzane w testach i ćwiczeniach. Elementy wizualne oznaczają wyróżnienie kolorystyczne sygnalizujące sukces lub porażkę.</w:t>
      </w:r>
    </w:p>
    <w:p w14:paraId="3F434EC1" w14:textId="77777777" w:rsidR="008627E9" w:rsidRPr="00D24663" w:rsidRDefault="008627E9" w:rsidP="00D24663">
      <w:pPr>
        <w:numPr>
          <w:ilvl w:val="3"/>
          <w:numId w:val="1"/>
        </w:numPr>
        <w:spacing w:before="240" w:line="276" w:lineRule="auto"/>
        <w:ind w:left="1418" w:hanging="1134"/>
        <w:rPr>
          <w:rFonts w:asciiTheme="minorHAnsi" w:eastAsia="Calibri" w:hAnsiTheme="minorHAnsi" w:cstheme="minorHAnsi"/>
          <w:lang w:eastAsia="en-US"/>
        </w:rPr>
      </w:pPr>
      <w:r w:rsidRPr="00D24663">
        <w:rPr>
          <w:rFonts w:asciiTheme="minorHAnsi" w:eastAsia="Calibri" w:hAnsiTheme="minorHAnsi" w:cstheme="minorHAnsi"/>
          <w:lang w:eastAsia="en-US"/>
        </w:rPr>
        <w:lastRenderedPageBreak/>
        <w:t>Moduły w ramach lekcji:</w:t>
      </w:r>
    </w:p>
    <w:p w14:paraId="14311DE7" w14:textId="77777777" w:rsidR="008627E9" w:rsidRPr="00D24663" w:rsidRDefault="008627E9" w:rsidP="00D24663">
      <w:pPr>
        <w:numPr>
          <w:ilvl w:val="0"/>
          <w:numId w:val="24"/>
        </w:numPr>
        <w:spacing w:before="240" w:line="276" w:lineRule="auto"/>
        <w:ind w:left="1775" w:hanging="357"/>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w ramach elementów składowych modułu zostaną umieszczone paczki SCORM oraz inne zasoby i aktywności dostępne na platformie MOODLE: quizy, ćwiczenia, gry, dokumenty PDF, </w:t>
      </w:r>
      <w:proofErr w:type="spellStart"/>
      <w:r w:rsidRPr="00D24663">
        <w:rPr>
          <w:rFonts w:asciiTheme="minorHAnsi" w:eastAsia="Calibri" w:hAnsiTheme="minorHAnsi" w:cstheme="minorHAnsi"/>
          <w:lang w:eastAsia="en-US"/>
        </w:rPr>
        <w:t>screencasty</w:t>
      </w:r>
      <w:proofErr w:type="spellEnd"/>
      <w:r w:rsidRPr="00D24663">
        <w:rPr>
          <w:rFonts w:asciiTheme="minorHAnsi" w:eastAsia="Calibri" w:hAnsiTheme="minorHAnsi" w:cstheme="minorHAnsi"/>
          <w:lang w:eastAsia="en-US"/>
        </w:rPr>
        <w:t>, prezentacje, słownik, strony HTML itp.,</w:t>
      </w:r>
    </w:p>
    <w:p w14:paraId="3B54EDF3" w14:textId="77777777" w:rsidR="008627E9" w:rsidRPr="00D24663" w:rsidRDefault="008627E9" w:rsidP="00D24663">
      <w:pPr>
        <w:numPr>
          <w:ilvl w:val="0"/>
          <w:numId w:val="24"/>
        </w:numPr>
        <w:spacing w:before="240" w:line="276" w:lineRule="auto"/>
        <w:ind w:left="1775" w:hanging="357"/>
        <w:rPr>
          <w:rFonts w:asciiTheme="minorHAnsi" w:eastAsia="Calibri" w:hAnsiTheme="minorHAnsi" w:cstheme="minorHAnsi"/>
          <w:lang w:eastAsia="en-US"/>
        </w:rPr>
      </w:pPr>
      <w:r w:rsidRPr="00D24663">
        <w:rPr>
          <w:rFonts w:asciiTheme="minorHAnsi" w:eastAsia="Calibri" w:hAnsiTheme="minorHAnsi" w:cstheme="minorHAnsi"/>
          <w:lang w:eastAsia="en-US"/>
        </w:rPr>
        <w:t>każdemu modułowi towarzyszyć będzie skrypt w postaci pliku .pdf, który Użytkownik będzie mógł pobrać i wydrukować do własnego użytku.</w:t>
      </w:r>
    </w:p>
    <w:p w14:paraId="4439649C" w14:textId="77777777" w:rsidR="008627E9" w:rsidRPr="00D24663" w:rsidRDefault="008627E9" w:rsidP="00D24663">
      <w:pPr>
        <w:numPr>
          <w:ilvl w:val="3"/>
          <w:numId w:val="1"/>
        </w:numPr>
        <w:spacing w:before="240" w:line="276" w:lineRule="auto"/>
        <w:ind w:left="1418" w:hanging="1134"/>
        <w:rPr>
          <w:rFonts w:asciiTheme="minorHAnsi" w:eastAsia="Calibri" w:hAnsiTheme="minorHAnsi" w:cstheme="minorHAnsi"/>
          <w:lang w:eastAsia="en-US"/>
        </w:rPr>
      </w:pPr>
      <w:r w:rsidRPr="00D24663">
        <w:rPr>
          <w:rFonts w:asciiTheme="minorHAnsi" w:eastAsia="Calibri" w:hAnsiTheme="minorHAnsi" w:cstheme="minorHAnsi"/>
          <w:lang w:eastAsia="en-US"/>
        </w:rPr>
        <w:t>Zasady przygotowania Kursów/lekcji:</w:t>
      </w:r>
    </w:p>
    <w:p w14:paraId="68D58CA3" w14:textId="77777777" w:rsidR="008627E9" w:rsidRPr="00D24663" w:rsidRDefault="008627E9" w:rsidP="00D24663">
      <w:pPr>
        <w:numPr>
          <w:ilvl w:val="0"/>
          <w:numId w:val="25"/>
        </w:numPr>
        <w:spacing w:before="240" w:line="276" w:lineRule="auto"/>
        <w:ind w:left="1775" w:hanging="357"/>
        <w:rPr>
          <w:rFonts w:asciiTheme="minorHAnsi" w:eastAsia="Calibri" w:hAnsiTheme="minorHAnsi" w:cstheme="minorHAnsi"/>
          <w:lang w:eastAsia="en-US"/>
        </w:rPr>
      </w:pPr>
      <w:r w:rsidRPr="00D24663">
        <w:rPr>
          <w:rFonts w:asciiTheme="minorHAnsi" w:eastAsia="Calibri" w:hAnsiTheme="minorHAnsi" w:cstheme="minorHAnsi"/>
          <w:lang w:eastAsia="en-US"/>
        </w:rPr>
        <w:t>Kursy/lekcje zostaną przygotowane pod opieką dedykowanego metodyka z Zespołu Wykonawcy, który zadba o efektywny przekaz treści, w szczególności o dobór odpowiednich tekstów, grafik i elementów interaktywnych, przy uwzględnieniu specyfiki grupy docelowej;</w:t>
      </w:r>
    </w:p>
    <w:p w14:paraId="63812C7E" w14:textId="77777777" w:rsidR="008627E9" w:rsidRPr="00D24663" w:rsidRDefault="008627E9" w:rsidP="00D24663">
      <w:pPr>
        <w:numPr>
          <w:ilvl w:val="0"/>
          <w:numId w:val="25"/>
        </w:numPr>
        <w:spacing w:before="240" w:line="276" w:lineRule="auto"/>
        <w:ind w:left="1775" w:hanging="357"/>
        <w:rPr>
          <w:rFonts w:asciiTheme="minorHAnsi" w:eastAsia="Calibri" w:hAnsiTheme="minorHAnsi" w:cstheme="minorHAnsi"/>
          <w:lang w:eastAsia="en-US"/>
        </w:rPr>
      </w:pPr>
      <w:r w:rsidRPr="00D24663">
        <w:rPr>
          <w:rFonts w:asciiTheme="minorHAnsi" w:eastAsia="Calibri" w:hAnsiTheme="minorHAnsi" w:cstheme="minorHAnsi"/>
          <w:lang w:eastAsia="en-US"/>
        </w:rPr>
        <w:t>Kursy/lekcje powinny być tak zaprojektowane, by umożliwić Użytkownikowi przerwanie nauki w dowolnym momencie, a następnie jej kontynuowanie z miejsca, w którym ją zakończył. Funkcjonalność ta dotyczy również sytuacji nieprzewidzianego wyłączenia się urządzenia, na którym uruchomiona była lekcja;</w:t>
      </w:r>
    </w:p>
    <w:p w14:paraId="6D94D176" w14:textId="77777777" w:rsidR="008627E9" w:rsidRPr="00D24663" w:rsidRDefault="008627E9" w:rsidP="00D24663">
      <w:pPr>
        <w:numPr>
          <w:ilvl w:val="0"/>
          <w:numId w:val="25"/>
        </w:numPr>
        <w:spacing w:before="240" w:line="276" w:lineRule="auto"/>
        <w:ind w:left="1775" w:hanging="357"/>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Wykonawca zadba o to, by Kursy/lekcje były zaprojektowane w sposób przystępny, objaśniający Użytkownikom omawianą tematykę przy założeniu, że nie znają oni słownictwa branżowego, procedur w ramach schematu funkcjonowania wsparcia finansowanego ze środków PFRON oraz Systemu iPFRON+; </w:t>
      </w:r>
    </w:p>
    <w:p w14:paraId="01348718" w14:textId="77777777" w:rsidR="008627E9" w:rsidRPr="00D24663" w:rsidRDefault="008627E9" w:rsidP="00D24663">
      <w:pPr>
        <w:numPr>
          <w:ilvl w:val="0"/>
          <w:numId w:val="25"/>
        </w:numPr>
        <w:spacing w:before="240" w:line="276" w:lineRule="auto"/>
        <w:ind w:left="1775" w:hanging="357"/>
        <w:rPr>
          <w:rFonts w:asciiTheme="minorHAnsi" w:eastAsia="Calibri" w:hAnsiTheme="minorHAnsi" w:cstheme="minorHAnsi"/>
          <w:lang w:eastAsia="en-US"/>
        </w:rPr>
      </w:pPr>
      <w:r w:rsidRPr="00D24663">
        <w:rPr>
          <w:rFonts w:asciiTheme="minorHAnsi" w:eastAsia="Calibri" w:hAnsiTheme="minorHAnsi" w:cstheme="minorHAnsi"/>
          <w:lang w:eastAsia="en-US"/>
        </w:rPr>
        <w:t>w scenariuszach lekcji musi być uwzględniony praktyczny podział materiału merytorycznego i odpowiednie użycie przykładów, quizów i innych atrakcyjnych form przekazywania wiedzy.</w:t>
      </w:r>
    </w:p>
    <w:p w14:paraId="572F547F" w14:textId="77777777" w:rsidR="008627E9" w:rsidRPr="00D24663" w:rsidRDefault="008627E9" w:rsidP="00D24663">
      <w:pPr>
        <w:numPr>
          <w:ilvl w:val="3"/>
          <w:numId w:val="1"/>
        </w:numPr>
        <w:spacing w:before="240" w:line="276" w:lineRule="auto"/>
        <w:ind w:left="1418" w:hanging="1134"/>
        <w:rPr>
          <w:rFonts w:asciiTheme="minorHAnsi" w:eastAsia="Calibri" w:hAnsiTheme="minorHAnsi" w:cstheme="minorHAnsi"/>
          <w:lang w:eastAsia="en-US"/>
        </w:rPr>
      </w:pPr>
      <w:r w:rsidRPr="00D24663">
        <w:rPr>
          <w:rFonts w:asciiTheme="minorHAnsi" w:eastAsia="Calibri" w:hAnsiTheme="minorHAnsi" w:cstheme="minorHAnsi"/>
          <w:lang w:eastAsia="en-US"/>
        </w:rPr>
        <w:t>Testowanie wiedzy:</w:t>
      </w:r>
    </w:p>
    <w:p w14:paraId="4DC96F7E" w14:textId="77777777" w:rsidR="008627E9" w:rsidRPr="00D24663" w:rsidRDefault="008627E9" w:rsidP="00D24663">
      <w:pPr>
        <w:numPr>
          <w:ilvl w:val="0"/>
          <w:numId w:val="26"/>
        </w:numPr>
        <w:suppressAutoHyphens/>
        <w:autoSpaceDE w:val="0"/>
        <w:autoSpaceDN w:val="0"/>
        <w:spacing w:before="120" w:after="120" w:line="276" w:lineRule="auto"/>
        <w:ind w:left="1775" w:hanging="35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po zrealizowaniu całej lekcji Użytkownik będzie mógł przejść do testu końcowego. Test końcowy składać się będzie z maksymalnie 5 zamkniętych pytań losowanych z bazy 15 pytań. Bazę pytań przygotuje Wykonawca pod nadzorem Zamawiającego. Zamawiający będzie miał możliwość samodzielnego dodawania, usuwania i zmieniania pytań;</w:t>
      </w:r>
    </w:p>
    <w:p w14:paraId="43C71488" w14:textId="36D46D9C" w:rsidR="008627E9" w:rsidRPr="00D24663" w:rsidRDefault="6D8B74DA" w:rsidP="00D24663">
      <w:pPr>
        <w:numPr>
          <w:ilvl w:val="0"/>
          <w:numId w:val="26"/>
        </w:numPr>
        <w:suppressAutoHyphens/>
        <w:autoSpaceDE w:val="0"/>
        <w:autoSpaceDN w:val="0"/>
        <w:spacing w:before="120" w:after="120" w:line="276" w:lineRule="auto"/>
        <w:ind w:left="1775" w:hanging="35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po zrealizowaniu całego Kursu i wypełnieniu ankiety ewaluacyjnej Użytkownik będzie mógł przejść do testu końcowego. Test końcowy składać się będzie z zamkniętych pytań losowanych z bazy pytań </w:t>
      </w:r>
      <w:r w:rsidRPr="00D24663">
        <w:rPr>
          <w:rFonts w:asciiTheme="minorHAnsi" w:eastAsia="Calibri" w:hAnsiTheme="minorHAnsi" w:cstheme="minorHAnsi"/>
          <w:lang w:eastAsia="en-US"/>
        </w:rPr>
        <w:lastRenderedPageBreak/>
        <w:t>przygotowanych do wszystkich lekcji w ramach danego Kursu. Zamawiający będzie miał możliwość samodzielnego dodawania, usuwania i zmieniania pytań;</w:t>
      </w:r>
    </w:p>
    <w:p w14:paraId="476B847D" w14:textId="77777777" w:rsidR="008627E9" w:rsidRPr="00D24663" w:rsidRDefault="008627E9" w:rsidP="00D24663">
      <w:pPr>
        <w:numPr>
          <w:ilvl w:val="0"/>
          <w:numId w:val="26"/>
        </w:numPr>
        <w:suppressAutoHyphens/>
        <w:autoSpaceDE w:val="0"/>
        <w:autoSpaceDN w:val="0"/>
        <w:spacing w:before="120" w:after="120" w:line="276" w:lineRule="auto"/>
        <w:ind w:left="1775" w:hanging="35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Bazy pytań do poszczególnych etapów Szkolenia opracuje Wykonawca i prześle do akceptacji Zamawiającego wraz ze scenariuszami lekcji. Zamawiający zastrzega sobie prawo do wniesienia uwag do przedstawionej bazy pytań wraz ze scenariuszami lekcji, które Wykonawca zobowiązany jest uwzględnić.  Minimalna liczba pytań do testu końcowego, to 2 pytania na każdą lekcję. Test końcowy rozpocznie się od wskazania liczby pytań, czasu przewidzianego na realizację testu i wskaźnika progu zaliczenia; </w:t>
      </w:r>
    </w:p>
    <w:p w14:paraId="02C69C83" w14:textId="77777777" w:rsidR="008627E9" w:rsidRPr="00D24663" w:rsidRDefault="008627E9" w:rsidP="00D24663">
      <w:pPr>
        <w:numPr>
          <w:ilvl w:val="0"/>
          <w:numId w:val="26"/>
        </w:numPr>
        <w:suppressAutoHyphens/>
        <w:autoSpaceDE w:val="0"/>
        <w:autoSpaceDN w:val="0"/>
        <w:spacing w:before="120" w:after="120" w:line="276" w:lineRule="auto"/>
        <w:ind w:left="1775" w:hanging="35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pozytywne zaliczenie testu końcowego możliwe będzie przez uzyskanie co najmniej 65% możliwych do uzyskania punktów;</w:t>
      </w:r>
    </w:p>
    <w:p w14:paraId="186EECB0" w14:textId="77777777" w:rsidR="008627E9" w:rsidRPr="00D24663" w:rsidRDefault="008627E9" w:rsidP="00D24663">
      <w:pPr>
        <w:numPr>
          <w:ilvl w:val="0"/>
          <w:numId w:val="26"/>
        </w:numPr>
        <w:suppressAutoHyphens/>
        <w:autoSpaceDE w:val="0"/>
        <w:autoSpaceDN w:val="0"/>
        <w:spacing w:before="120" w:after="120" w:line="276" w:lineRule="auto"/>
        <w:ind w:left="1775" w:hanging="35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po zakończeniu każdego testu Użytkownik uzyska informację zwrotną zawierającą: liczbę poprawnych odpowiedzi, liczbę błędnych odpowiedzi, wykaz pytań, w których zaznaczona została błędna odpowiedź wraz ze wskazaniem odpowiedzi poprawnej oraz w przypadku testu końcowego informację, czy wynik testu jest pozytywny;</w:t>
      </w:r>
    </w:p>
    <w:p w14:paraId="727ADE06" w14:textId="77777777" w:rsidR="008627E9" w:rsidRPr="00D24663" w:rsidRDefault="008627E9" w:rsidP="00D24663">
      <w:pPr>
        <w:numPr>
          <w:ilvl w:val="0"/>
          <w:numId w:val="26"/>
        </w:numPr>
        <w:suppressAutoHyphens/>
        <w:autoSpaceDE w:val="0"/>
        <w:autoSpaceDN w:val="0"/>
        <w:spacing w:before="120" w:after="120" w:line="276" w:lineRule="auto"/>
        <w:ind w:left="1775" w:hanging="35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testy można zrealizować dowolną liczbę razy;</w:t>
      </w:r>
    </w:p>
    <w:p w14:paraId="6EA484F6" w14:textId="77777777" w:rsidR="008627E9" w:rsidRPr="00D24663" w:rsidRDefault="008627E9" w:rsidP="00D24663">
      <w:pPr>
        <w:numPr>
          <w:ilvl w:val="0"/>
          <w:numId w:val="26"/>
        </w:numPr>
        <w:suppressAutoHyphens/>
        <w:autoSpaceDE w:val="0"/>
        <w:autoSpaceDN w:val="0"/>
        <w:spacing w:before="120" w:after="120" w:line="276" w:lineRule="auto"/>
        <w:ind w:left="1775" w:hanging="35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sprawdzenie wyników testów oraz komunikat o ocenie końcowej następować będą każdorazowo automatycznie.</w:t>
      </w:r>
    </w:p>
    <w:p w14:paraId="388DCA14" w14:textId="13FC7F9E" w:rsidR="008627E9" w:rsidRPr="00D24663" w:rsidRDefault="2008CEA5" w:rsidP="00D24663">
      <w:pPr>
        <w:numPr>
          <w:ilvl w:val="3"/>
          <w:numId w:val="1"/>
        </w:numPr>
        <w:spacing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 </w:t>
      </w:r>
      <w:r w:rsidR="6D8B74DA" w:rsidRPr="00D24663">
        <w:rPr>
          <w:rFonts w:asciiTheme="minorHAnsi" w:eastAsia="Calibri" w:hAnsiTheme="minorHAnsi" w:cstheme="minorHAnsi"/>
          <w:lang w:eastAsia="en-US"/>
        </w:rPr>
        <w:t>Dodatkowe wymagania odnośnie Kursów:</w:t>
      </w:r>
    </w:p>
    <w:p w14:paraId="328E2CB8" w14:textId="77777777" w:rsidR="008627E9" w:rsidRPr="00D24663" w:rsidRDefault="008627E9" w:rsidP="00D24663">
      <w:pPr>
        <w:numPr>
          <w:ilvl w:val="0"/>
          <w:numId w:val="27"/>
        </w:numPr>
        <w:suppressAutoHyphens/>
        <w:autoSpaceDE w:val="0"/>
        <w:autoSpaceDN w:val="0"/>
        <w:spacing w:before="120" w:after="120" w:line="276" w:lineRule="auto"/>
        <w:ind w:left="1690" w:hanging="272"/>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Kursy muszą być zgodne ze standardem HTML5.</w:t>
      </w:r>
    </w:p>
    <w:p w14:paraId="13566550" w14:textId="77777777" w:rsidR="008627E9" w:rsidRPr="00D24663" w:rsidRDefault="008627E9" w:rsidP="00D24663">
      <w:pPr>
        <w:numPr>
          <w:ilvl w:val="0"/>
          <w:numId w:val="27"/>
        </w:numPr>
        <w:suppressAutoHyphens/>
        <w:autoSpaceDE w:val="0"/>
        <w:autoSpaceDN w:val="0"/>
        <w:spacing w:before="120" w:after="120" w:line="276" w:lineRule="auto"/>
        <w:ind w:left="1690" w:hanging="272"/>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Wszystkie elementy Kursów muszą zapewniać prawidłową obsługę czcionek wielojęzykowych UTF 8.</w:t>
      </w:r>
    </w:p>
    <w:p w14:paraId="74797910" w14:textId="77777777" w:rsidR="008627E9" w:rsidRPr="00D24663" w:rsidRDefault="008627E9" w:rsidP="00D24663">
      <w:pPr>
        <w:numPr>
          <w:ilvl w:val="0"/>
          <w:numId w:val="27"/>
        </w:numPr>
        <w:suppressAutoHyphens/>
        <w:autoSpaceDE w:val="0"/>
        <w:autoSpaceDN w:val="0"/>
        <w:spacing w:before="120" w:after="120" w:line="276" w:lineRule="auto"/>
        <w:ind w:left="1690" w:hanging="272"/>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Korzystanie z Kursów przez Użytkowników będzie możliwe przy pomocy komputera z dostępem do sieci internetowej z zainstalowaną jedną z rekomendowanych przeglądarek internetowych: Google Chrome, Mozilla </w:t>
      </w:r>
      <w:proofErr w:type="spellStart"/>
      <w:r w:rsidRPr="00D24663">
        <w:rPr>
          <w:rFonts w:asciiTheme="minorHAnsi" w:eastAsia="Calibri" w:hAnsiTheme="minorHAnsi" w:cstheme="minorHAnsi"/>
          <w:lang w:eastAsia="en-US"/>
        </w:rPr>
        <w:t>Firefox</w:t>
      </w:r>
      <w:proofErr w:type="spellEnd"/>
      <w:r w:rsidRPr="00D24663">
        <w:rPr>
          <w:rFonts w:asciiTheme="minorHAnsi" w:eastAsia="Calibri" w:hAnsiTheme="minorHAnsi" w:cstheme="minorHAnsi"/>
          <w:lang w:eastAsia="en-US"/>
        </w:rPr>
        <w:t>, Opera, Safari, Internet Explorer, Microsoft Edge. W celu optymalnego działania Kursów sugerowane jest użycie aktualnych wersji przeglądarek, które posiadają wsparcie producenta oraz wersje wcześniejsze, na które są wydawane poprawki bezpieczeństwa.</w:t>
      </w:r>
    </w:p>
    <w:p w14:paraId="73265432" w14:textId="77777777" w:rsidR="008627E9" w:rsidRPr="00D24663" w:rsidRDefault="008627E9" w:rsidP="00D24663">
      <w:pPr>
        <w:numPr>
          <w:ilvl w:val="0"/>
          <w:numId w:val="27"/>
        </w:numPr>
        <w:suppressAutoHyphens/>
        <w:autoSpaceDE w:val="0"/>
        <w:autoSpaceDN w:val="0"/>
        <w:spacing w:before="120" w:after="120" w:line="276" w:lineRule="auto"/>
        <w:ind w:left="1690" w:hanging="272"/>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Korzystanie z Kursów przez Użytkowników możliwe będzie także przy pomocy urządzeń mobilnych z dostępem do sieci internetowej z zainstalowaną jedną z rekomendowanych przeglądarek internetowych w wersji posiadającej wsparcie producenta oraz wersje wcześniejsze na które są wydawane poprawki bezpieczeństwa: </w:t>
      </w:r>
    </w:p>
    <w:p w14:paraId="2078E5E5" w14:textId="77777777" w:rsidR="008627E9" w:rsidRPr="00D24663" w:rsidRDefault="008627E9" w:rsidP="00D24663">
      <w:pPr>
        <w:numPr>
          <w:ilvl w:val="0"/>
          <w:numId w:val="28"/>
        </w:numPr>
        <w:suppressAutoHyphens/>
        <w:autoSpaceDN w:val="0"/>
        <w:spacing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lastRenderedPageBreak/>
        <w:t>Google Chrome,</w:t>
      </w:r>
    </w:p>
    <w:p w14:paraId="5918530A" w14:textId="77777777" w:rsidR="008627E9" w:rsidRPr="00D24663" w:rsidRDefault="008627E9" w:rsidP="00D24663">
      <w:pPr>
        <w:numPr>
          <w:ilvl w:val="0"/>
          <w:numId w:val="28"/>
        </w:numPr>
        <w:suppressAutoHyphens/>
        <w:autoSpaceDN w:val="0"/>
        <w:spacing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Safari,</w:t>
      </w:r>
    </w:p>
    <w:p w14:paraId="1536801A" w14:textId="77777777" w:rsidR="008627E9" w:rsidRPr="00D24663" w:rsidRDefault="008627E9" w:rsidP="00D24663">
      <w:pPr>
        <w:numPr>
          <w:ilvl w:val="0"/>
          <w:numId w:val="28"/>
        </w:numPr>
        <w:suppressAutoHyphens/>
        <w:autoSpaceDN w:val="0"/>
        <w:spacing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UC </w:t>
      </w:r>
      <w:proofErr w:type="spellStart"/>
      <w:r w:rsidRPr="00D24663">
        <w:rPr>
          <w:rFonts w:asciiTheme="minorHAnsi" w:eastAsia="Calibri" w:hAnsiTheme="minorHAnsi" w:cstheme="minorHAnsi"/>
          <w:lang w:eastAsia="en-US"/>
        </w:rPr>
        <w:t>Browser</w:t>
      </w:r>
      <w:proofErr w:type="spellEnd"/>
      <w:r w:rsidRPr="00D24663">
        <w:rPr>
          <w:rFonts w:asciiTheme="minorHAnsi" w:eastAsia="Calibri" w:hAnsiTheme="minorHAnsi" w:cstheme="minorHAnsi"/>
          <w:lang w:eastAsia="en-US"/>
        </w:rPr>
        <w:t>,</w:t>
      </w:r>
    </w:p>
    <w:p w14:paraId="66DD1446" w14:textId="77777777" w:rsidR="008627E9" w:rsidRPr="00D24663" w:rsidRDefault="008627E9" w:rsidP="00D24663">
      <w:pPr>
        <w:numPr>
          <w:ilvl w:val="0"/>
          <w:numId w:val="28"/>
        </w:numPr>
        <w:suppressAutoHyphens/>
        <w:autoSpaceDN w:val="0"/>
        <w:spacing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Android,</w:t>
      </w:r>
    </w:p>
    <w:p w14:paraId="4A5FAF6D" w14:textId="77777777" w:rsidR="008627E9" w:rsidRPr="00D24663" w:rsidRDefault="008627E9" w:rsidP="00D24663">
      <w:pPr>
        <w:numPr>
          <w:ilvl w:val="0"/>
          <w:numId w:val="28"/>
        </w:numPr>
        <w:suppressAutoHyphens/>
        <w:autoSpaceDN w:val="0"/>
        <w:spacing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Opera,</w:t>
      </w:r>
    </w:p>
    <w:p w14:paraId="53D9B4F3" w14:textId="77777777" w:rsidR="008627E9" w:rsidRPr="00D24663" w:rsidRDefault="008627E9" w:rsidP="00D24663">
      <w:pPr>
        <w:numPr>
          <w:ilvl w:val="0"/>
          <w:numId w:val="28"/>
        </w:numPr>
        <w:suppressAutoHyphens/>
        <w:autoSpaceDN w:val="0"/>
        <w:spacing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IE Mobile.</w:t>
      </w:r>
    </w:p>
    <w:p w14:paraId="61FFABA3" w14:textId="2FAB9173" w:rsidR="008627E9" w:rsidRPr="00D24663" w:rsidRDefault="6D8B74DA" w:rsidP="00D24663">
      <w:pPr>
        <w:numPr>
          <w:ilvl w:val="0"/>
          <w:numId w:val="27"/>
        </w:numPr>
        <w:suppressAutoHyphens/>
        <w:autoSpaceDE w:val="0"/>
        <w:autoSpaceDN w:val="0"/>
        <w:spacing w:before="120" w:after="120" w:line="276" w:lineRule="auto"/>
        <w:ind w:left="1690" w:hanging="272"/>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 </w:t>
      </w:r>
      <w:proofErr w:type="spellStart"/>
      <w:r w:rsidRPr="00D24663">
        <w:rPr>
          <w:rFonts w:asciiTheme="minorHAnsi" w:eastAsia="Calibri" w:hAnsiTheme="minorHAnsi" w:cstheme="minorHAnsi"/>
          <w:lang w:eastAsia="en-US"/>
        </w:rPr>
        <w:t>Responsywność</w:t>
      </w:r>
      <w:proofErr w:type="spellEnd"/>
      <w:r w:rsidRPr="00D24663">
        <w:rPr>
          <w:rFonts w:asciiTheme="minorHAnsi" w:eastAsia="Calibri" w:hAnsiTheme="minorHAnsi" w:cstheme="minorHAnsi"/>
          <w:lang w:eastAsia="en-US"/>
        </w:rPr>
        <w:t xml:space="preserve"> interfejsu.</w:t>
      </w:r>
    </w:p>
    <w:p w14:paraId="2868727E" w14:textId="77777777" w:rsidR="008627E9" w:rsidRPr="00D24663" w:rsidRDefault="008627E9" w:rsidP="00D24663">
      <w:pPr>
        <w:numPr>
          <w:ilvl w:val="0"/>
          <w:numId w:val="27"/>
        </w:numPr>
        <w:suppressAutoHyphens/>
        <w:autoSpaceDE w:val="0"/>
        <w:autoSpaceDN w:val="0"/>
        <w:spacing w:before="120" w:after="120" w:line="276" w:lineRule="auto"/>
        <w:ind w:left="1690" w:hanging="272"/>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Interfejsy Kursów muszą być zaprojektowane w sposób, który zapewnia maksymalną wygodę Użytkownika.</w:t>
      </w:r>
    </w:p>
    <w:p w14:paraId="49FD234A" w14:textId="77777777" w:rsidR="008627E9" w:rsidRPr="00D24663" w:rsidRDefault="008627E9" w:rsidP="00D24663">
      <w:pPr>
        <w:numPr>
          <w:ilvl w:val="0"/>
          <w:numId w:val="27"/>
        </w:numPr>
        <w:suppressAutoHyphens/>
        <w:autoSpaceDE w:val="0"/>
        <w:autoSpaceDN w:val="0"/>
        <w:spacing w:before="120" w:after="120" w:line="276" w:lineRule="auto"/>
        <w:ind w:left="1690" w:hanging="272"/>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Interfejsy Kursów wraz z treścią muszą poprawnie wyświetlać się na przeglądarkach desktopowych i mobilnych.</w:t>
      </w:r>
    </w:p>
    <w:p w14:paraId="0F3FADB8" w14:textId="77777777" w:rsidR="008627E9" w:rsidRPr="00D24663" w:rsidRDefault="008627E9" w:rsidP="00D24663">
      <w:pPr>
        <w:numPr>
          <w:ilvl w:val="0"/>
          <w:numId w:val="27"/>
        </w:numPr>
        <w:suppressAutoHyphens/>
        <w:autoSpaceDE w:val="0"/>
        <w:autoSpaceDN w:val="0"/>
        <w:spacing w:before="120" w:after="120" w:line="276" w:lineRule="auto"/>
        <w:ind w:left="1690" w:hanging="272"/>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Interfejsy Kursów muszą umożliwiać korzystanie ze strony osobom niepełnosprawnym.</w:t>
      </w:r>
    </w:p>
    <w:p w14:paraId="18F82B89" w14:textId="77777777" w:rsidR="008627E9" w:rsidRPr="00D24663" w:rsidRDefault="008627E9" w:rsidP="00D24663">
      <w:pPr>
        <w:numPr>
          <w:ilvl w:val="0"/>
          <w:numId w:val="27"/>
        </w:numPr>
        <w:suppressAutoHyphens/>
        <w:autoSpaceDE w:val="0"/>
        <w:autoSpaceDN w:val="0"/>
        <w:spacing w:before="120" w:after="120" w:line="276" w:lineRule="auto"/>
        <w:ind w:left="1690" w:hanging="272"/>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Kursy muszą być zgodne z WCAG 2.1. na poziomie AA. Wszelkie materiały przygotowane w ramach niniejszego zamówienia muszą być zgodne z WCAG 2.1. na poziomie AA. Szczegółowe wytyczne dotyczące kwestii WCAG zostały opisane w rozdziale „WYMAGANIA W ZAKRESIE DOSTĘPNOŚCI W ODNIESIENIU DO PLATFORMY ORAZ KURSÓW”.</w:t>
      </w:r>
    </w:p>
    <w:p w14:paraId="03AAE963" w14:textId="34EB9BBD" w:rsidR="008627E9" w:rsidRPr="00D24663" w:rsidRDefault="6D8B74DA" w:rsidP="00D24663">
      <w:pPr>
        <w:numPr>
          <w:ilvl w:val="0"/>
          <w:numId w:val="27"/>
        </w:numPr>
        <w:suppressAutoHyphens/>
        <w:autoSpaceDE w:val="0"/>
        <w:autoSpaceDN w:val="0"/>
        <w:spacing w:before="120" w:after="120" w:line="276" w:lineRule="auto"/>
        <w:ind w:left="1690" w:hanging="272"/>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Projekt szablonu graficznego wymaga akceptacji i zatwierdzenia przez Zamawiającego.</w:t>
      </w:r>
      <w:r w:rsidR="7CEADE96" w:rsidRPr="00D24663">
        <w:rPr>
          <w:rFonts w:asciiTheme="minorHAnsi" w:eastAsia="Calibri" w:hAnsiTheme="minorHAnsi" w:cstheme="minorHAnsi"/>
          <w:lang w:eastAsia="en-US"/>
        </w:rPr>
        <w:t xml:space="preserve"> W przypadku uwag Zamawiającego do projektów szablonu graficznych, Wykonawca w terminie wskazanym przez Zamawiającego jedna</w:t>
      </w:r>
      <w:r w:rsidR="5C3D512F" w:rsidRPr="00D24663">
        <w:rPr>
          <w:rFonts w:asciiTheme="minorHAnsi" w:eastAsia="Calibri" w:hAnsiTheme="minorHAnsi" w:cstheme="minorHAnsi"/>
          <w:lang w:eastAsia="en-US"/>
        </w:rPr>
        <w:t>k</w:t>
      </w:r>
      <w:r w:rsidR="7CEADE96" w:rsidRPr="00D24663">
        <w:rPr>
          <w:rFonts w:asciiTheme="minorHAnsi" w:eastAsia="Calibri" w:hAnsiTheme="minorHAnsi" w:cstheme="minorHAnsi"/>
          <w:lang w:eastAsia="en-US"/>
        </w:rPr>
        <w:t xml:space="preserve"> nie krótszym niż 1 Dzień Roboczy, zobowiązany jest uwzględnić uwagi Zamawiającego.</w:t>
      </w:r>
    </w:p>
    <w:p w14:paraId="4EC81A6F" w14:textId="2903F8F4" w:rsidR="006405C7" w:rsidRPr="00D24663" w:rsidRDefault="7CEADE96" w:rsidP="00D24663">
      <w:pPr>
        <w:pStyle w:val="Nagwek3"/>
        <w:numPr>
          <w:ilvl w:val="1"/>
          <w:numId w:val="1"/>
        </w:numPr>
        <w:spacing w:line="276" w:lineRule="auto"/>
        <w:ind w:left="1077" w:hanging="720"/>
        <w:rPr>
          <w:rFonts w:asciiTheme="minorHAnsi" w:eastAsia="Calibri" w:hAnsiTheme="minorHAnsi" w:cstheme="minorHAnsi"/>
          <w:sz w:val="24"/>
          <w:lang w:eastAsia="en-US"/>
        </w:rPr>
      </w:pPr>
      <w:r w:rsidRPr="00D24663">
        <w:rPr>
          <w:rFonts w:asciiTheme="minorHAnsi" w:eastAsia="Calibri" w:hAnsiTheme="minorHAnsi" w:cstheme="minorHAnsi"/>
          <w:sz w:val="24"/>
          <w:lang w:eastAsia="en-US"/>
        </w:rPr>
        <w:t>Faza 2</w:t>
      </w:r>
      <w:r w:rsidR="00433557" w:rsidRPr="00D24663">
        <w:rPr>
          <w:rFonts w:asciiTheme="minorHAnsi" w:eastAsia="Calibri" w:hAnsiTheme="minorHAnsi" w:cstheme="minorHAnsi"/>
          <w:sz w:val="24"/>
          <w:lang w:eastAsia="en-US"/>
        </w:rPr>
        <w:t xml:space="preserve">: </w:t>
      </w:r>
      <w:r w:rsidRPr="00D24663">
        <w:rPr>
          <w:rFonts w:asciiTheme="minorHAnsi" w:eastAsia="Calibri" w:hAnsiTheme="minorHAnsi" w:cstheme="minorHAnsi"/>
          <w:sz w:val="24"/>
          <w:lang w:eastAsia="en-US"/>
        </w:rPr>
        <w:t>Produkcja Szkolenia</w:t>
      </w:r>
      <w:r w:rsidR="057C2076" w:rsidRPr="00D24663">
        <w:rPr>
          <w:rFonts w:asciiTheme="minorHAnsi" w:eastAsia="Calibri" w:hAnsiTheme="minorHAnsi" w:cstheme="minorHAnsi"/>
          <w:sz w:val="24"/>
          <w:lang w:eastAsia="en-US"/>
        </w:rPr>
        <w:t xml:space="preserve"> (Eta</w:t>
      </w:r>
      <w:r w:rsidR="009A3FCE" w:rsidRPr="00D24663">
        <w:rPr>
          <w:rFonts w:asciiTheme="minorHAnsi" w:eastAsia="Calibri" w:hAnsiTheme="minorHAnsi" w:cstheme="minorHAnsi"/>
          <w:sz w:val="24"/>
          <w:lang w:eastAsia="en-US"/>
        </w:rPr>
        <w:t>p</w:t>
      </w:r>
      <w:r w:rsidR="057C2076" w:rsidRPr="00D24663">
        <w:rPr>
          <w:rFonts w:asciiTheme="minorHAnsi" w:eastAsia="Calibri" w:hAnsiTheme="minorHAnsi" w:cstheme="minorHAnsi"/>
          <w:sz w:val="24"/>
          <w:lang w:eastAsia="en-US"/>
        </w:rPr>
        <w:t xml:space="preserve"> 1</w:t>
      </w:r>
      <w:r w:rsidR="00C52263" w:rsidRPr="00D24663">
        <w:rPr>
          <w:rFonts w:asciiTheme="minorHAnsi" w:eastAsia="Calibri" w:hAnsiTheme="minorHAnsi" w:cstheme="minorHAnsi"/>
          <w:sz w:val="24"/>
          <w:lang w:eastAsia="en-US"/>
        </w:rPr>
        <w:t xml:space="preserve">)/Produkcja materiałów filmowych </w:t>
      </w:r>
      <w:r w:rsidR="00C52263" w:rsidRPr="00D24663">
        <w:rPr>
          <w:rFonts w:asciiTheme="minorHAnsi" w:eastAsia="Calibri" w:hAnsiTheme="minorHAnsi" w:cstheme="minorHAnsi"/>
          <w:sz w:val="24"/>
          <w:lang w:eastAsia="en-US"/>
        </w:rPr>
        <w:br/>
        <w:t>(</w:t>
      </w:r>
      <w:r w:rsidR="057C2076" w:rsidRPr="00D24663">
        <w:rPr>
          <w:rFonts w:asciiTheme="minorHAnsi" w:eastAsia="Calibri" w:hAnsiTheme="minorHAnsi" w:cstheme="minorHAnsi"/>
          <w:sz w:val="24"/>
          <w:lang w:eastAsia="en-US"/>
        </w:rPr>
        <w:t>Etap 2)</w:t>
      </w:r>
      <w:r w:rsidRPr="00D24663">
        <w:rPr>
          <w:rFonts w:asciiTheme="minorHAnsi" w:eastAsia="Calibri" w:hAnsiTheme="minorHAnsi" w:cstheme="minorHAnsi"/>
          <w:sz w:val="24"/>
          <w:lang w:eastAsia="en-US"/>
        </w:rPr>
        <w:t>:</w:t>
      </w:r>
    </w:p>
    <w:p w14:paraId="35AA55F8" w14:textId="45F3A922" w:rsidR="00B904C2" w:rsidRPr="00D24663" w:rsidRDefault="00433557" w:rsidP="00D24663">
      <w:pPr>
        <w:spacing w:before="240" w:line="276" w:lineRule="auto"/>
        <w:ind w:left="426"/>
        <w:rPr>
          <w:rFonts w:asciiTheme="minorHAnsi" w:eastAsia="Calibri" w:hAnsiTheme="minorHAnsi" w:cstheme="minorHAnsi"/>
          <w:lang w:eastAsia="en-US"/>
        </w:rPr>
      </w:pPr>
      <w:bookmarkStart w:id="2" w:name="_Hlk90017517"/>
      <w:r w:rsidRPr="00D24663">
        <w:rPr>
          <w:rFonts w:asciiTheme="minorHAnsi" w:eastAsia="Calibri" w:hAnsiTheme="minorHAnsi" w:cstheme="minorHAnsi"/>
          <w:lang w:eastAsia="en-US"/>
        </w:rPr>
        <w:t xml:space="preserve">Wykonawca </w:t>
      </w:r>
      <w:r w:rsidR="00C52263" w:rsidRPr="00D24663">
        <w:rPr>
          <w:rFonts w:asciiTheme="minorHAnsi" w:eastAsia="Calibri" w:hAnsiTheme="minorHAnsi" w:cstheme="minorHAnsi"/>
          <w:lang w:eastAsia="en-US"/>
        </w:rPr>
        <w:t xml:space="preserve">przystąpi do </w:t>
      </w:r>
      <w:r w:rsidR="009A3FCE" w:rsidRPr="00D24663">
        <w:rPr>
          <w:rFonts w:asciiTheme="minorHAnsi" w:eastAsia="Calibri" w:hAnsiTheme="minorHAnsi" w:cstheme="minorHAnsi"/>
          <w:lang w:eastAsia="en-US"/>
        </w:rPr>
        <w:t>realizacji Fazy 2</w:t>
      </w:r>
      <w:r w:rsidR="00E058E2">
        <w:rPr>
          <w:rFonts w:asciiTheme="minorHAnsi" w:eastAsia="Calibri" w:hAnsiTheme="minorHAnsi" w:cstheme="minorHAnsi"/>
          <w:lang w:eastAsia="en-US"/>
        </w:rPr>
        <w:t xml:space="preserve"> w każdy</w:t>
      </w:r>
      <w:r w:rsidR="00BA3DFE">
        <w:rPr>
          <w:rFonts w:asciiTheme="minorHAnsi" w:eastAsia="Calibri" w:hAnsiTheme="minorHAnsi" w:cstheme="minorHAnsi"/>
          <w:lang w:eastAsia="en-US"/>
        </w:rPr>
        <w:t>m</w:t>
      </w:r>
      <w:r w:rsidR="00E058E2">
        <w:rPr>
          <w:rFonts w:asciiTheme="minorHAnsi" w:eastAsia="Calibri" w:hAnsiTheme="minorHAnsi" w:cstheme="minorHAnsi"/>
          <w:lang w:eastAsia="en-US"/>
        </w:rPr>
        <w:t xml:space="preserve"> z Etapów</w:t>
      </w:r>
      <w:r w:rsidR="009A3FCE" w:rsidRPr="00D24663">
        <w:rPr>
          <w:rFonts w:asciiTheme="minorHAnsi" w:eastAsia="Calibri" w:hAnsiTheme="minorHAnsi" w:cstheme="minorHAnsi"/>
          <w:lang w:eastAsia="en-US"/>
        </w:rPr>
        <w:t xml:space="preserve"> </w:t>
      </w:r>
      <w:r w:rsidR="001E7986" w:rsidRPr="00D24663">
        <w:rPr>
          <w:rFonts w:asciiTheme="minorHAnsi" w:eastAsia="Calibri" w:hAnsiTheme="minorHAnsi" w:cstheme="minorHAnsi"/>
          <w:lang w:eastAsia="en-US"/>
        </w:rPr>
        <w:t>p</w:t>
      </w:r>
      <w:r w:rsidR="009A3FCE" w:rsidRPr="00D24663">
        <w:rPr>
          <w:rFonts w:asciiTheme="minorHAnsi" w:eastAsia="Calibri" w:hAnsiTheme="minorHAnsi" w:cstheme="minorHAnsi"/>
          <w:lang w:eastAsia="en-US"/>
        </w:rPr>
        <w:t xml:space="preserve">o zaakceptowaniu </w:t>
      </w:r>
      <w:r w:rsidR="00CA1A08">
        <w:rPr>
          <w:rFonts w:asciiTheme="minorHAnsi" w:eastAsia="Calibri" w:hAnsiTheme="minorHAnsi" w:cstheme="minorHAnsi"/>
          <w:lang w:eastAsia="en-US"/>
        </w:rPr>
        <w:t xml:space="preserve">przez </w:t>
      </w:r>
      <w:r w:rsidR="00E058E2">
        <w:rPr>
          <w:rFonts w:asciiTheme="minorHAnsi" w:eastAsia="Calibri" w:hAnsiTheme="minorHAnsi" w:cstheme="minorHAnsi"/>
          <w:lang w:eastAsia="en-US"/>
        </w:rPr>
        <w:t xml:space="preserve">Zamawiającego bez zastrzeżeń </w:t>
      </w:r>
      <w:r w:rsidR="009A3FCE" w:rsidRPr="00D24663">
        <w:rPr>
          <w:rFonts w:asciiTheme="minorHAnsi" w:eastAsia="Calibri" w:hAnsiTheme="minorHAnsi" w:cstheme="minorHAnsi"/>
          <w:lang w:eastAsia="en-US"/>
        </w:rPr>
        <w:t xml:space="preserve">odpowiednio Fazy 1 </w:t>
      </w:r>
      <w:r w:rsidR="001E7986" w:rsidRPr="00D24663">
        <w:rPr>
          <w:rFonts w:asciiTheme="minorHAnsi" w:eastAsia="Calibri" w:hAnsiTheme="minorHAnsi" w:cstheme="minorHAnsi"/>
          <w:lang w:eastAsia="en-US"/>
        </w:rPr>
        <w:t xml:space="preserve">dla </w:t>
      </w:r>
      <w:r w:rsidR="009A3FCE" w:rsidRPr="00D24663">
        <w:rPr>
          <w:rFonts w:asciiTheme="minorHAnsi" w:eastAsia="Calibri" w:hAnsiTheme="minorHAnsi" w:cstheme="minorHAnsi"/>
          <w:lang w:eastAsia="en-US"/>
        </w:rPr>
        <w:t>Etapu 1</w:t>
      </w:r>
      <w:r w:rsidR="001E7986" w:rsidRPr="00D24663">
        <w:rPr>
          <w:rFonts w:asciiTheme="minorHAnsi" w:eastAsia="Calibri" w:hAnsiTheme="minorHAnsi" w:cstheme="minorHAnsi"/>
          <w:lang w:eastAsia="en-US"/>
        </w:rPr>
        <w:t>, Fazy 1 dla Etapu 2.</w:t>
      </w:r>
      <w:r w:rsidR="00E058E2">
        <w:rPr>
          <w:rFonts w:asciiTheme="minorHAnsi" w:eastAsia="Calibri" w:hAnsiTheme="minorHAnsi" w:cstheme="minorHAnsi"/>
          <w:lang w:eastAsia="en-US"/>
        </w:rPr>
        <w:t xml:space="preserve"> Akceptacja powyższych faz odbędzie się w formie dokumentowej.</w:t>
      </w:r>
    </w:p>
    <w:bookmarkEnd w:id="2"/>
    <w:p w14:paraId="6DAAF940" w14:textId="4567C6FC" w:rsidR="00AB4309" w:rsidRPr="00D24663" w:rsidRDefault="7CEADE96" w:rsidP="00D24663">
      <w:pPr>
        <w:numPr>
          <w:ilvl w:val="2"/>
          <w:numId w:val="1"/>
        </w:numPr>
        <w:spacing w:before="240"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Wykonawca przystąpi do realizacji </w:t>
      </w:r>
      <w:r w:rsidR="00CA1A08">
        <w:rPr>
          <w:rFonts w:asciiTheme="minorHAnsi" w:eastAsia="Calibri" w:hAnsiTheme="minorHAnsi" w:cstheme="minorHAnsi"/>
          <w:lang w:eastAsia="en-US"/>
        </w:rPr>
        <w:t xml:space="preserve">Fazy 2 </w:t>
      </w:r>
      <w:r w:rsidR="00BC217A">
        <w:rPr>
          <w:rFonts w:asciiTheme="minorHAnsi" w:eastAsia="Calibri" w:hAnsiTheme="minorHAnsi" w:cstheme="minorHAnsi"/>
          <w:lang w:eastAsia="en-US"/>
        </w:rPr>
        <w:t xml:space="preserve">dla każdego z Etapów </w:t>
      </w:r>
      <w:r w:rsidRPr="00D24663">
        <w:rPr>
          <w:rFonts w:asciiTheme="minorHAnsi" w:eastAsia="Calibri" w:hAnsiTheme="minorHAnsi" w:cstheme="minorHAnsi"/>
          <w:lang w:eastAsia="en-US"/>
        </w:rPr>
        <w:t xml:space="preserve">po zaakceptowaniu przez Zamawiającego elementów wymienionych w pkt 2.3.2.1 </w:t>
      </w:r>
      <w:r w:rsidR="115782AE" w:rsidRPr="00D24663">
        <w:rPr>
          <w:rFonts w:asciiTheme="minorHAnsi" w:eastAsia="Calibri" w:hAnsiTheme="minorHAnsi" w:cstheme="minorHAnsi"/>
          <w:lang w:eastAsia="en-US"/>
        </w:rPr>
        <w:t xml:space="preserve">i </w:t>
      </w:r>
      <w:r w:rsidRPr="00D24663">
        <w:rPr>
          <w:rFonts w:asciiTheme="minorHAnsi" w:eastAsia="Calibri" w:hAnsiTheme="minorHAnsi" w:cstheme="minorHAnsi"/>
          <w:lang w:eastAsia="en-US"/>
        </w:rPr>
        <w:t>pkt 2.3.2.2 OPZ;</w:t>
      </w:r>
    </w:p>
    <w:p w14:paraId="5328FFCA" w14:textId="77777777" w:rsidR="00AB4309" w:rsidRPr="00D24663" w:rsidRDefault="00AB4309" w:rsidP="00D24663">
      <w:pPr>
        <w:numPr>
          <w:ilvl w:val="2"/>
          <w:numId w:val="1"/>
        </w:numPr>
        <w:spacing w:before="240"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Jeśli Wykonawca do tworzenia Kursów użyje innych plików niż:</w:t>
      </w:r>
    </w:p>
    <w:p w14:paraId="66E9C5D1" w14:textId="77777777" w:rsidR="00AB4309" w:rsidRPr="00D24663" w:rsidRDefault="00AB4309" w:rsidP="00D24663">
      <w:pPr>
        <w:numPr>
          <w:ilvl w:val="0"/>
          <w:numId w:val="30"/>
        </w:numPr>
        <w:spacing w:before="240" w:line="276" w:lineRule="auto"/>
        <w:ind w:left="1775" w:hanging="357"/>
        <w:rPr>
          <w:rFonts w:asciiTheme="minorHAnsi" w:eastAsia="Calibri" w:hAnsiTheme="minorHAnsi" w:cstheme="minorHAnsi"/>
          <w:lang w:eastAsia="en-US"/>
        </w:rPr>
      </w:pPr>
      <w:r w:rsidRPr="00D24663">
        <w:rPr>
          <w:rFonts w:asciiTheme="minorHAnsi" w:eastAsia="Calibri" w:hAnsiTheme="minorHAnsi" w:cstheme="minorHAnsi"/>
          <w:lang w:eastAsia="en-US"/>
        </w:rPr>
        <w:t>.txt, .</w:t>
      </w:r>
      <w:proofErr w:type="spellStart"/>
      <w:r w:rsidRPr="00D24663">
        <w:rPr>
          <w:rFonts w:asciiTheme="minorHAnsi" w:eastAsia="Calibri" w:hAnsiTheme="minorHAnsi" w:cstheme="minorHAnsi"/>
          <w:lang w:eastAsia="en-US"/>
        </w:rPr>
        <w:t>doc</w:t>
      </w:r>
      <w:proofErr w:type="spellEnd"/>
      <w:r w:rsidRPr="00D24663">
        <w:rPr>
          <w:rFonts w:asciiTheme="minorHAnsi" w:eastAsia="Calibri" w:hAnsiTheme="minorHAnsi" w:cstheme="minorHAnsi"/>
          <w:lang w:eastAsia="en-US"/>
        </w:rPr>
        <w:t>, .</w:t>
      </w:r>
      <w:proofErr w:type="spellStart"/>
      <w:r w:rsidRPr="00D24663">
        <w:rPr>
          <w:rFonts w:asciiTheme="minorHAnsi" w:eastAsia="Calibri" w:hAnsiTheme="minorHAnsi" w:cstheme="minorHAnsi"/>
          <w:lang w:eastAsia="en-US"/>
        </w:rPr>
        <w:t>xml</w:t>
      </w:r>
      <w:proofErr w:type="spellEnd"/>
      <w:r w:rsidRPr="00D24663">
        <w:rPr>
          <w:rFonts w:asciiTheme="minorHAnsi" w:eastAsia="Calibri" w:hAnsiTheme="minorHAnsi" w:cstheme="minorHAnsi"/>
          <w:lang w:eastAsia="en-US"/>
        </w:rPr>
        <w:t>, .pdf;</w:t>
      </w:r>
    </w:p>
    <w:p w14:paraId="3156D02C" w14:textId="77777777" w:rsidR="00AB4309" w:rsidRPr="00D24663" w:rsidRDefault="00AB4309" w:rsidP="00D24663">
      <w:pPr>
        <w:numPr>
          <w:ilvl w:val="0"/>
          <w:numId w:val="30"/>
        </w:numPr>
        <w:spacing w:before="240" w:line="276" w:lineRule="auto"/>
        <w:ind w:left="1775" w:hanging="357"/>
        <w:rPr>
          <w:rFonts w:asciiTheme="minorHAnsi" w:eastAsia="Calibri" w:hAnsiTheme="minorHAnsi" w:cstheme="minorHAnsi"/>
          <w:lang w:eastAsia="en-US"/>
        </w:rPr>
      </w:pPr>
      <w:r w:rsidRPr="00D24663">
        <w:rPr>
          <w:rFonts w:asciiTheme="minorHAnsi" w:eastAsia="Calibri" w:hAnsiTheme="minorHAnsi" w:cstheme="minorHAnsi"/>
          <w:lang w:eastAsia="en-US"/>
        </w:rPr>
        <w:lastRenderedPageBreak/>
        <w:t>.gif, .jpg;</w:t>
      </w:r>
    </w:p>
    <w:p w14:paraId="6A7CFB61" w14:textId="77777777" w:rsidR="00AB4309" w:rsidRPr="00D24663" w:rsidRDefault="00AB4309" w:rsidP="00D24663">
      <w:pPr>
        <w:numPr>
          <w:ilvl w:val="0"/>
          <w:numId w:val="30"/>
        </w:numPr>
        <w:spacing w:before="240" w:line="276" w:lineRule="auto"/>
        <w:ind w:left="1775" w:hanging="357"/>
        <w:rPr>
          <w:rFonts w:asciiTheme="minorHAnsi" w:eastAsia="Calibri" w:hAnsiTheme="minorHAnsi" w:cstheme="minorHAnsi"/>
          <w:lang w:eastAsia="en-US"/>
        </w:rPr>
      </w:pPr>
      <w:r w:rsidRPr="00D24663">
        <w:rPr>
          <w:rFonts w:asciiTheme="minorHAnsi" w:eastAsia="Calibri" w:hAnsiTheme="minorHAnsi" w:cstheme="minorHAnsi"/>
          <w:lang w:eastAsia="en-US"/>
        </w:rPr>
        <w:t>.</w:t>
      </w:r>
      <w:proofErr w:type="spellStart"/>
      <w:r w:rsidRPr="00D24663">
        <w:rPr>
          <w:rFonts w:asciiTheme="minorHAnsi" w:eastAsia="Calibri" w:hAnsiTheme="minorHAnsi" w:cstheme="minorHAnsi"/>
          <w:lang w:eastAsia="en-US"/>
        </w:rPr>
        <w:t>swf</w:t>
      </w:r>
      <w:proofErr w:type="spellEnd"/>
      <w:r w:rsidRPr="00D24663">
        <w:rPr>
          <w:rFonts w:asciiTheme="minorHAnsi" w:eastAsia="Calibri" w:hAnsiTheme="minorHAnsi" w:cstheme="minorHAnsi"/>
          <w:lang w:eastAsia="en-US"/>
        </w:rPr>
        <w:t>;</w:t>
      </w:r>
    </w:p>
    <w:p w14:paraId="57C49872" w14:textId="77777777" w:rsidR="00AB4309" w:rsidRPr="00D24663" w:rsidRDefault="00AB4309" w:rsidP="00D24663">
      <w:pPr>
        <w:numPr>
          <w:ilvl w:val="0"/>
          <w:numId w:val="30"/>
        </w:numPr>
        <w:spacing w:before="240" w:line="276" w:lineRule="auto"/>
        <w:ind w:left="1775" w:hanging="357"/>
        <w:rPr>
          <w:rFonts w:asciiTheme="minorHAnsi" w:eastAsia="Calibri" w:hAnsiTheme="minorHAnsi" w:cstheme="minorHAnsi"/>
          <w:lang w:eastAsia="en-US"/>
        </w:rPr>
      </w:pPr>
      <w:r w:rsidRPr="00D24663">
        <w:rPr>
          <w:rFonts w:asciiTheme="minorHAnsi" w:eastAsia="Calibri" w:hAnsiTheme="minorHAnsi" w:cstheme="minorHAnsi"/>
          <w:lang w:eastAsia="en-US"/>
        </w:rPr>
        <w:t>.mp3, .</w:t>
      </w:r>
      <w:proofErr w:type="spellStart"/>
      <w:r w:rsidRPr="00D24663">
        <w:rPr>
          <w:rFonts w:asciiTheme="minorHAnsi" w:eastAsia="Calibri" w:hAnsiTheme="minorHAnsi" w:cstheme="minorHAnsi"/>
          <w:lang w:eastAsia="en-US"/>
        </w:rPr>
        <w:t>avi</w:t>
      </w:r>
      <w:proofErr w:type="spellEnd"/>
      <w:r w:rsidRPr="00D24663">
        <w:rPr>
          <w:rFonts w:asciiTheme="minorHAnsi" w:eastAsia="Calibri" w:hAnsiTheme="minorHAnsi" w:cstheme="minorHAnsi"/>
          <w:lang w:eastAsia="en-US"/>
        </w:rPr>
        <w:t>;</w:t>
      </w:r>
    </w:p>
    <w:p w14:paraId="2C192FF2" w14:textId="77777777" w:rsidR="00AB4309" w:rsidRPr="00D24663" w:rsidRDefault="00AB4309" w:rsidP="00D24663">
      <w:pPr>
        <w:numPr>
          <w:ilvl w:val="0"/>
          <w:numId w:val="30"/>
        </w:numPr>
        <w:spacing w:before="240" w:line="276" w:lineRule="auto"/>
        <w:ind w:left="1775" w:hanging="357"/>
        <w:rPr>
          <w:rFonts w:asciiTheme="minorHAnsi" w:eastAsia="Calibri" w:hAnsiTheme="minorHAnsi" w:cstheme="minorHAnsi"/>
          <w:lang w:eastAsia="en-US"/>
        </w:rPr>
      </w:pPr>
      <w:r w:rsidRPr="00D24663">
        <w:rPr>
          <w:rFonts w:asciiTheme="minorHAnsi" w:eastAsia="Calibri" w:hAnsiTheme="minorHAnsi" w:cstheme="minorHAnsi"/>
          <w:lang w:eastAsia="en-US"/>
        </w:rPr>
        <w:t>.</w:t>
      </w:r>
      <w:proofErr w:type="spellStart"/>
      <w:r w:rsidRPr="00D24663">
        <w:rPr>
          <w:rFonts w:asciiTheme="minorHAnsi" w:eastAsia="Calibri" w:hAnsiTheme="minorHAnsi" w:cstheme="minorHAnsi"/>
          <w:lang w:eastAsia="en-US"/>
        </w:rPr>
        <w:t>html</w:t>
      </w:r>
      <w:proofErr w:type="spellEnd"/>
      <w:r w:rsidRPr="00D24663">
        <w:rPr>
          <w:rFonts w:asciiTheme="minorHAnsi" w:eastAsia="Calibri" w:hAnsiTheme="minorHAnsi" w:cstheme="minorHAnsi"/>
          <w:lang w:eastAsia="en-US"/>
        </w:rPr>
        <w:t>, .</w:t>
      </w:r>
      <w:proofErr w:type="spellStart"/>
      <w:r w:rsidRPr="00D24663">
        <w:rPr>
          <w:rFonts w:asciiTheme="minorHAnsi" w:eastAsia="Calibri" w:hAnsiTheme="minorHAnsi" w:cstheme="minorHAnsi"/>
          <w:lang w:eastAsia="en-US"/>
        </w:rPr>
        <w:t>js</w:t>
      </w:r>
      <w:proofErr w:type="spellEnd"/>
      <w:r w:rsidRPr="00D24663">
        <w:rPr>
          <w:rFonts w:asciiTheme="minorHAnsi" w:eastAsia="Calibri" w:hAnsiTheme="minorHAnsi" w:cstheme="minorHAnsi"/>
          <w:lang w:eastAsia="en-US"/>
        </w:rPr>
        <w:t>, .</w:t>
      </w:r>
      <w:proofErr w:type="spellStart"/>
      <w:r w:rsidRPr="00D24663">
        <w:rPr>
          <w:rFonts w:asciiTheme="minorHAnsi" w:eastAsia="Calibri" w:hAnsiTheme="minorHAnsi" w:cstheme="minorHAnsi"/>
          <w:lang w:eastAsia="en-US"/>
        </w:rPr>
        <w:t>css</w:t>
      </w:r>
      <w:proofErr w:type="spellEnd"/>
      <w:r w:rsidRPr="00D24663">
        <w:rPr>
          <w:rFonts w:asciiTheme="minorHAnsi" w:eastAsia="Calibri" w:hAnsiTheme="minorHAnsi" w:cstheme="minorHAnsi"/>
          <w:lang w:eastAsia="en-US"/>
        </w:rPr>
        <w:t>, .</w:t>
      </w:r>
      <w:proofErr w:type="spellStart"/>
      <w:r w:rsidRPr="00D24663">
        <w:rPr>
          <w:rFonts w:asciiTheme="minorHAnsi" w:eastAsia="Calibri" w:hAnsiTheme="minorHAnsi" w:cstheme="minorHAnsi"/>
          <w:lang w:eastAsia="en-US"/>
        </w:rPr>
        <w:t>js</w:t>
      </w:r>
      <w:proofErr w:type="spellEnd"/>
      <w:r w:rsidRPr="00D24663">
        <w:rPr>
          <w:rFonts w:asciiTheme="minorHAnsi" w:eastAsia="Calibri" w:hAnsiTheme="minorHAnsi" w:cstheme="minorHAnsi"/>
          <w:lang w:eastAsia="en-US"/>
        </w:rPr>
        <w:t>;</w:t>
      </w:r>
    </w:p>
    <w:p w14:paraId="5D512B48" w14:textId="21AA39B0" w:rsidR="00AB4309" w:rsidRPr="00D24663" w:rsidRDefault="00AB4309" w:rsidP="00D24663">
      <w:pPr>
        <w:spacing w:before="240" w:line="276" w:lineRule="auto"/>
        <w:ind w:left="1080"/>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to oprócz plików źródłowych do każdego z typów plików, Wykonawca musi dostarczyć, w ramach wynagrodzenia </w:t>
      </w:r>
      <w:r w:rsidR="006873E9">
        <w:rPr>
          <w:rFonts w:asciiTheme="minorHAnsi" w:eastAsia="Calibri" w:hAnsiTheme="minorHAnsi" w:cstheme="minorHAnsi"/>
          <w:lang w:eastAsia="en-US"/>
        </w:rPr>
        <w:t>odpowiednio za Etap 1 lub Etap 2</w:t>
      </w:r>
      <w:r w:rsidRPr="00D24663">
        <w:rPr>
          <w:rFonts w:asciiTheme="minorHAnsi" w:eastAsia="Calibri" w:hAnsiTheme="minorHAnsi" w:cstheme="minorHAnsi"/>
          <w:lang w:eastAsia="en-US"/>
        </w:rPr>
        <w:t xml:space="preserve"> Zadani</w:t>
      </w:r>
      <w:r w:rsidR="00BC217A">
        <w:rPr>
          <w:rFonts w:asciiTheme="minorHAnsi" w:eastAsia="Calibri" w:hAnsiTheme="minorHAnsi" w:cstheme="minorHAnsi"/>
          <w:lang w:eastAsia="en-US"/>
        </w:rPr>
        <w:t>a</w:t>
      </w:r>
      <w:r w:rsidRPr="00D24663">
        <w:rPr>
          <w:rFonts w:asciiTheme="minorHAnsi" w:eastAsia="Calibri" w:hAnsiTheme="minorHAnsi" w:cstheme="minorHAnsi"/>
          <w:lang w:eastAsia="en-US"/>
        </w:rPr>
        <w:t xml:space="preserve"> nr 1, narzędzia informatyczne (tj.  oprogramowanie do edycji grafiki, muzyki, video, </w:t>
      </w:r>
      <w:proofErr w:type="spellStart"/>
      <w:r w:rsidRPr="00D24663">
        <w:rPr>
          <w:rFonts w:asciiTheme="minorHAnsi" w:eastAsia="Calibri" w:hAnsiTheme="minorHAnsi" w:cstheme="minorHAnsi"/>
          <w:lang w:eastAsia="en-US"/>
        </w:rPr>
        <w:t>flash'a</w:t>
      </w:r>
      <w:proofErr w:type="spellEnd"/>
      <w:r w:rsidRPr="00D24663">
        <w:rPr>
          <w:rFonts w:asciiTheme="minorHAnsi" w:eastAsia="Calibri" w:hAnsiTheme="minorHAnsi" w:cstheme="minorHAnsi"/>
          <w:lang w:eastAsia="en-US"/>
        </w:rPr>
        <w:t>, itp.) wraz z licencjami, umożliwiające ich wykorzystanie zarówno przez Zamawiającego, jak i przyszłych wykonawców, którym Zamawiający niezależnie zleci modyfikacje dowolnego pliku źródłowego lub całych Kursów.</w:t>
      </w:r>
    </w:p>
    <w:p w14:paraId="0DF6573B" w14:textId="72D45D03" w:rsidR="00AB4309" w:rsidRPr="00D24663" w:rsidRDefault="00446AAE" w:rsidP="00D24663">
      <w:pPr>
        <w:numPr>
          <w:ilvl w:val="2"/>
          <w:numId w:val="1"/>
        </w:numPr>
        <w:spacing w:before="240"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Pliki źródłowe muszą być kompletne i nie mogą być w żaden sposób zaszyfrowane, bądź też zmodyfikowane w celu zmniejszenia ich czytelności dla osób, które będą je w przyszłości modyfikować</w:t>
      </w:r>
      <w:r w:rsidR="00386329">
        <w:rPr>
          <w:rFonts w:asciiTheme="minorHAnsi" w:eastAsia="Calibri" w:hAnsiTheme="minorHAnsi" w:cstheme="minorHAnsi"/>
          <w:lang w:eastAsia="en-US"/>
        </w:rPr>
        <w:t>.</w:t>
      </w:r>
    </w:p>
    <w:p w14:paraId="3E7D1F64" w14:textId="77777777" w:rsidR="00446AAE" w:rsidRPr="00D24663" w:rsidRDefault="00446AAE" w:rsidP="00D24663">
      <w:pPr>
        <w:numPr>
          <w:ilvl w:val="2"/>
          <w:numId w:val="1"/>
        </w:numPr>
        <w:spacing w:before="240"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Bezwzględnie musi zostać zapewniona Zamawiającemu możliwość prawna i techniczna samodzielnej modyfikacji, aktualizacji i wprowadzania poprawek do Szkolenia, w tym Kursów po przekazaniu ich wersji finalnej przez Wykonawcę. Wobec powyższego, Wykonawca ma obowiązek przekazać pliki źródłowe Szkolenia, w tym Kursów, umożliwiające samodzielne wprowadzenie poprawek w dowolnym elemencie Szkolenia czy Kursu (zarówno treści jak i sposobu działania) przez Zamawiającego oraz eksport do formatów, co najmniej SCORM 1.2, SCORM 2004 i AICC zasobów typu SCORM.  Tytułem przykładu, jeśli Wykonawca zamieści w Kursie animację </w:t>
      </w:r>
      <w:proofErr w:type="spellStart"/>
      <w:r w:rsidRPr="00D24663">
        <w:rPr>
          <w:rFonts w:asciiTheme="minorHAnsi" w:eastAsia="Calibri" w:hAnsiTheme="minorHAnsi" w:cstheme="minorHAnsi"/>
          <w:lang w:eastAsia="en-US"/>
        </w:rPr>
        <w:t>flash</w:t>
      </w:r>
      <w:proofErr w:type="spellEnd"/>
      <w:r w:rsidRPr="00D24663">
        <w:rPr>
          <w:rFonts w:asciiTheme="minorHAnsi" w:eastAsia="Calibri" w:hAnsiTheme="minorHAnsi" w:cstheme="minorHAnsi"/>
          <w:lang w:eastAsia="en-US"/>
        </w:rPr>
        <w:t xml:space="preserve"> ma obowiązek dostarczyć pliki źródłowe .</w:t>
      </w:r>
      <w:proofErr w:type="spellStart"/>
      <w:r w:rsidRPr="00D24663">
        <w:rPr>
          <w:rFonts w:asciiTheme="minorHAnsi" w:eastAsia="Calibri" w:hAnsiTheme="minorHAnsi" w:cstheme="minorHAnsi"/>
          <w:lang w:eastAsia="en-US"/>
        </w:rPr>
        <w:t>fla</w:t>
      </w:r>
      <w:proofErr w:type="spellEnd"/>
      <w:r w:rsidRPr="00D24663">
        <w:rPr>
          <w:rFonts w:asciiTheme="minorHAnsi" w:eastAsia="Calibri" w:hAnsiTheme="minorHAnsi" w:cstheme="minorHAnsi"/>
          <w:lang w:eastAsia="en-US"/>
        </w:rPr>
        <w:t>, jeśli przygotuje grafikę .</w:t>
      </w:r>
      <w:proofErr w:type="spellStart"/>
      <w:r w:rsidRPr="00D24663">
        <w:rPr>
          <w:rFonts w:asciiTheme="minorHAnsi" w:eastAsia="Calibri" w:hAnsiTheme="minorHAnsi" w:cstheme="minorHAnsi"/>
          <w:lang w:eastAsia="en-US"/>
        </w:rPr>
        <w:t>jpeg</w:t>
      </w:r>
      <w:proofErr w:type="spellEnd"/>
      <w:r w:rsidRPr="00D24663">
        <w:rPr>
          <w:rFonts w:asciiTheme="minorHAnsi" w:eastAsia="Calibri" w:hAnsiTheme="minorHAnsi" w:cstheme="minorHAnsi"/>
          <w:lang w:eastAsia="en-US"/>
        </w:rPr>
        <w:t xml:space="preserve"> w Adobe Photoshop musi dostarczyć plik źródłowy .</w:t>
      </w:r>
      <w:proofErr w:type="spellStart"/>
      <w:r w:rsidRPr="00D24663">
        <w:rPr>
          <w:rFonts w:asciiTheme="minorHAnsi" w:eastAsia="Calibri" w:hAnsiTheme="minorHAnsi" w:cstheme="minorHAnsi"/>
          <w:lang w:eastAsia="en-US"/>
        </w:rPr>
        <w:t>psd</w:t>
      </w:r>
      <w:proofErr w:type="spellEnd"/>
      <w:r w:rsidRPr="00D24663">
        <w:rPr>
          <w:rFonts w:asciiTheme="minorHAnsi" w:eastAsia="Calibri" w:hAnsiTheme="minorHAnsi" w:cstheme="minorHAnsi"/>
          <w:lang w:eastAsia="en-US"/>
        </w:rPr>
        <w:t>. Wraz z przekazanymi materiałami Wykonawca przekaże Zamawiającemu wszelkie prawa autorskie do wykorzystanych w nich grafik, zdjęć, rysunków itp.</w:t>
      </w:r>
    </w:p>
    <w:p w14:paraId="612A1891" w14:textId="4DA754AB" w:rsidR="00446AAE" w:rsidRPr="00D24663" w:rsidRDefault="00446AAE" w:rsidP="00D24663">
      <w:pPr>
        <w:numPr>
          <w:ilvl w:val="2"/>
          <w:numId w:val="1"/>
        </w:numPr>
        <w:spacing w:before="240"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Wykonawca przekaże Zamawiającemu wszelkie prawa autorskie do </w:t>
      </w:r>
      <w:r w:rsidR="00A114B9">
        <w:rPr>
          <w:rFonts w:asciiTheme="minorHAnsi" w:eastAsia="Calibri" w:hAnsiTheme="minorHAnsi" w:cstheme="minorHAnsi"/>
          <w:lang w:eastAsia="en-US"/>
        </w:rPr>
        <w:t>u</w:t>
      </w:r>
      <w:r w:rsidRPr="00D24663">
        <w:rPr>
          <w:rFonts w:asciiTheme="minorHAnsi" w:eastAsia="Calibri" w:hAnsiTheme="minorHAnsi" w:cstheme="minorHAnsi"/>
          <w:lang w:eastAsia="en-US"/>
        </w:rPr>
        <w:t>tworów powstałych w wyniku realizacji Zadania nr 1</w:t>
      </w:r>
      <w:r w:rsidR="00F468B1">
        <w:rPr>
          <w:rFonts w:asciiTheme="minorHAnsi" w:eastAsia="Calibri" w:hAnsiTheme="minorHAnsi" w:cstheme="minorHAnsi"/>
          <w:lang w:eastAsia="en-US"/>
        </w:rPr>
        <w:t xml:space="preserve"> na zasadach określonych w </w:t>
      </w:r>
      <w:r w:rsidR="00026C36">
        <w:rPr>
          <w:rFonts w:asciiTheme="minorHAnsi" w:eastAsia="Calibri" w:hAnsiTheme="minorHAnsi" w:cstheme="minorHAnsi"/>
          <w:lang w:eastAsia="en-US"/>
        </w:rPr>
        <w:t>Umowie</w:t>
      </w:r>
      <w:r w:rsidRPr="00D24663">
        <w:rPr>
          <w:rFonts w:asciiTheme="minorHAnsi" w:eastAsia="Calibri" w:hAnsiTheme="minorHAnsi" w:cstheme="minorHAnsi"/>
          <w:lang w:eastAsia="en-US"/>
        </w:rPr>
        <w:t>.</w:t>
      </w:r>
    </w:p>
    <w:p w14:paraId="6058BF82" w14:textId="7BA231B1" w:rsidR="00446AAE" w:rsidRPr="00851ECB" w:rsidRDefault="0C117138" w:rsidP="0011203E">
      <w:pPr>
        <w:pStyle w:val="Nagwek3"/>
        <w:numPr>
          <w:ilvl w:val="1"/>
          <w:numId w:val="1"/>
        </w:numPr>
        <w:spacing w:before="240" w:line="276" w:lineRule="auto"/>
        <w:ind w:left="1077" w:hanging="720"/>
        <w:rPr>
          <w:rFonts w:asciiTheme="minorHAnsi" w:eastAsia="Calibri" w:hAnsiTheme="minorHAnsi" w:cstheme="minorHAnsi"/>
          <w:sz w:val="24"/>
          <w:lang w:eastAsia="en-US"/>
        </w:rPr>
      </w:pPr>
      <w:r w:rsidRPr="00851ECB">
        <w:rPr>
          <w:rFonts w:asciiTheme="minorHAnsi" w:eastAsia="Calibri" w:hAnsiTheme="minorHAnsi" w:cstheme="minorHAnsi"/>
          <w:sz w:val="24"/>
          <w:lang w:eastAsia="en-US"/>
        </w:rPr>
        <w:t>FAZA</w:t>
      </w:r>
      <w:r w:rsidR="6E62B6C8" w:rsidRPr="00851ECB">
        <w:rPr>
          <w:rFonts w:asciiTheme="minorHAnsi" w:eastAsia="Calibri" w:hAnsiTheme="minorHAnsi" w:cstheme="minorHAnsi"/>
          <w:sz w:val="24"/>
          <w:lang w:eastAsia="en-US"/>
        </w:rPr>
        <w:t xml:space="preserve"> 3 WDROŻENIE </w:t>
      </w:r>
      <w:r w:rsidR="2E134883" w:rsidRPr="00851ECB">
        <w:rPr>
          <w:rFonts w:asciiTheme="minorHAnsi" w:eastAsia="Calibri" w:hAnsiTheme="minorHAnsi" w:cstheme="minorHAnsi"/>
          <w:sz w:val="24"/>
          <w:lang w:eastAsia="en-US"/>
        </w:rPr>
        <w:t>SZKOLENIA</w:t>
      </w:r>
      <w:r w:rsidR="6E62B6C8" w:rsidRPr="00851ECB">
        <w:rPr>
          <w:rFonts w:asciiTheme="minorHAnsi" w:eastAsia="Calibri" w:hAnsiTheme="minorHAnsi" w:cstheme="minorHAnsi"/>
          <w:sz w:val="24"/>
          <w:lang w:eastAsia="en-US"/>
        </w:rPr>
        <w:t xml:space="preserve"> NA PLATFORMIE. Wymagania wspólne dla Etapu 1 i Etapu 2 </w:t>
      </w:r>
    </w:p>
    <w:p w14:paraId="47B7CFD1" w14:textId="16FD6A0E" w:rsidR="00446AAE" w:rsidRPr="00D24663" w:rsidRDefault="0008155D" w:rsidP="00D24663">
      <w:pPr>
        <w:numPr>
          <w:ilvl w:val="2"/>
          <w:numId w:val="1"/>
        </w:numPr>
        <w:spacing w:before="240" w:after="240" w:line="276" w:lineRule="auto"/>
        <w:rPr>
          <w:rFonts w:asciiTheme="minorHAnsi" w:eastAsia="Calibri" w:hAnsiTheme="minorHAnsi" w:cstheme="minorHAnsi"/>
          <w:lang w:eastAsia="en-US"/>
        </w:rPr>
      </w:pPr>
      <w:r w:rsidRPr="0008155D">
        <w:rPr>
          <w:rFonts w:asciiTheme="minorHAnsi" w:eastAsia="Calibri" w:hAnsiTheme="minorHAnsi" w:cstheme="minorHAnsi"/>
          <w:lang w:eastAsia="en-US"/>
        </w:rPr>
        <w:t>Wykonawca przystąpi do realizacji Fazy 3 w ramach każdego z Etapów po zaakceptowaniu przez Zamawiającego odpowiednio Fazy 2 dla Etapu 1, Fazy 2 dla Etapu 2. Akceptacja Fazy 2 nastąpi w formie dokumentowej.</w:t>
      </w:r>
      <w:r>
        <w:rPr>
          <w:rFonts w:asciiTheme="minorHAnsi" w:eastAsia="Calibri" w:hAnsiTheme="minorHAnsi" w:cstheme="minorHAnsi"/>
          <w:lang w:eastAsia="en-US"/>
        </w:rPr>
        <w:t xml:space="preserve"> </w:t>
      </w:r>
    </w:p>
    <w:p w14:paraId="71AC6CD9" w14:textId="77777777" w:rsidR="00446AAE" w:rsidRPr="00D24663" w:rsidRDefault="00446AAE" w:rsidP="00D24663">
      <w:pPr>
        <w:numPr>
          <w:ilvl w:val="2"/>
          <w:numId w:val="1"/>
        </w:numPr>
        <w:spacing w:after="240"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W ramach tej Fazy Wykonawca zobowiązany jest do:</w:t>
      </w:r>
    </w:p>
    <w:p w14:paraId="5C136C5C" w14:textId="1C2458AD" w:rsidR="00446AAE" w:rsidRPr="00D24663" w:rsidRDefault="003A4A87" w:rsidP="00D24663">
      <w:pPr>
        <w:numPr>
          <w:ilvl w:val="3"/>
          <w:numId w:val="1"/>
        </w:numPr>
        <w:spacing w:after="240" w:line="276" w:lineRule="auto"/>
        <w:ind w:left="1418" w:hanging="1134"/>
        <w:rPr>
          <w:rFonts w:asciiTheme="minorHAnsi" w:eastAsia="Calibri" w:hAnsiTheme="minorHAnsi" w:cstheme="minorHAnsi"/>
          <w:lang w:eastAsia="en-US"/>
        </w:rPr>
      </w:pPr>
      <w:r w:rsidRPr="00D24663">
        <w:rPr>
          <w:rFonts w:asciiTheme="minorHAnsi" w:eastAsia="Calibri" w:hAnsiTheme="minorHAnsi" w:cstheme="minorHAnsi"/>
          <w:lang w:eastAsia="en-US"/>
        </w:rPr>
        <w:lastRenderedPageBreak/>
        <w:t>u</w:t>
      </w:r>
      <w:r w:rsidR="00446AAE" w:rsidRPr="00D24663">
        <w:rPr>
          <w:rFonts w:asciiTheme="minorHAnsi" w:eastAsia="Calibri" w:hAnsiTheme="minorHAnsi" w:cstheme="minorHAnsi"/>
          <w:lang w:eastAsia="en-US"/>
        </w:rPr>
        <w:t>mieszczenia wyprodukowanego Szkolenia na Platformie Zamawiającego</w:t>
      </w:r>
      <w:r w:rsidRPr="00D24663">
        <w:rPr>
          <w:rFonts w:asciiTheme="minorHAnsi" w:eastAsia="Calibri" w:hAnsiTheme="minorHAnsi" w:cstheme="minorHAnsi"/>
          <w:lang w:eastAsia="en-US"/>
        </w:rPr>
        <w:t xml:space="preserve"> </w:t>
      </w:r>
      <w:r w:rsidR="00152A2F" w:rsidRPr="00D24663">
        <w:rPr>
          <w:rFonts w:asciiTheme="minorHAnsi" w:eastAsia="Calibri" w:hAnsiTheme="minorHAnsi" w:cstheme="minorHAnsi"/>
          <w:lang w:eastAsia="en-US"/>
        </w:rPr>
        <w:t xml:space="preserve">(Etap 1), umieszczenia materiałów filmowych </w:t>
      </w:r>
      <w:r w:rsidR="006730FC" w:rsidRPr="00D24663">
        <w:rPr>
          <w:rFonts w:asciiTheme="minorHAnsi" w:eastAsia="Calibri" w:hAnsiTheme="minorHAnsi" w:cstheme="minorHAnsi"/>
          <w:lang w:eastAsia="en-US"/>
        </w:rPr>
        <w:t>w szkoleniu wyprodukowanym w Etapie 1 (Etap 2)</w:t>
      </w:r>
      <w:r w:rsidR="00446AAE" w:rsidRPr="00D24663">
        <w:rPr>
          <w:rFonts w:asciiTheme="minorHAnsi" w:eastAsia="Calibri" w:hAnsiTheme="minorHAnsi" w:cstheme="minorHAnsi"/>
          <w:lang w:eastAsia="en-US"/>
        </w:rPr>
        <w:t>.</w:t>
      </w:r>
    </w:p>
    <w:p w14:paraId="7030DB5D" w14:textId="77777777" w:rsidR="00446AAE" w:rsidRPr="00D24663" w:rsidRDefault="00446AAE" w:rsidP="00D24663">
      <w:pPr>
        <w:numPr>
          <w:ilvl w:val="3"/>
          <w:numId w:val="1"/>
        </w:numPr>
        <w:spacing w:after="240" w:line="276" w:lineRule="auto"/>
        <w:ind w:left="1418" w:hanging="1134"/>
        <w:rPr>
          <w:rFonts w:asciiTheme="minorHAnsi" w:eastAsia="Calibri" w:hAnsiTheme="minorHAnsi" w:cstheme="minorHAnsi"/>
          <w:lang w:eastAsia="en-US"/>
        </w:rPr>
      </w:pPr>
      <w:r w:rsidRPr="00D24663">
        <w:rPr>
          <w:rFonts w:asciiTheme="minorHAnsi" w:eastAsia="Calibri" w:hAnsiTheme="minorHAnsi" w:cstheme="minorHAnsi"/>
          <w:lang w:eastAsia="en-US"/>
        </w:rPr>
        <w:t>Wykonania testów potwierdzających:</w:t>
      </w:r>
    </w:p>
    <w:p w14:paraId="1D5C65BD" w14:textId="5BA9167C" w:rsidR="00446AAE" w:rsidRPr="00D24663" w:rsidRDefault="00EA41D4" w:rsidP="00D24663">
      <w:pPr>
        <w:numPr>
          <w:ilvl w:val="4"/>
          <w:numId w:val="1"/>
        </w:numPr>
        <w:spacing w:after="240"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Zapewnieni</w:t>
      </w:r>
      <w:r w:rsidR="00BD630C">
        <w:rPr>
          <w:rFonts w:asciiTheme="minorHAnsi" w:eastAsia="Calibri" w:hAnsiTheme="minorHAnsi" w:cstheme="minorHAnsi"/>
          <w:lang w:eastAsia="en-US"/>
        </w:rPr>
        <w:t>e</w:t>
      </w:r>
      <w:r w:rsidRPr="00D24663">
        <w:rPr>
          <w:rFonts w:asciiTheme="minorHAnsi" w:eastAsia="Calibri" w:hAnsiTheme="minorHAnsi" w:cstheme="minorHAnsi"/>
          <w:lang w:eastAsia="en-US"/>
        </w:rPr>
        <w:t xml:space="preserve"> </w:t>
      </w:r>
      <w:r w:rsidR="00446AAE" w:rsidRPr="00D24663">
        <w:rPr>
          <w:rFonts w:asciiTheme="minorHAnsi" w:eastAsia="Calibri" w:hAnsiTheme="minorHAnsi" w:cstheme="minorHAnsi"/>
          <w:lang w:eastAsia="en-US"/>
        </w:rPr>
        <w:t>dostęp</w:t>
      </w:r>
      <w:r w:rsidRPr="00D24663">
        <w:rPr>
          <w:rFonts w:asciiTheme="minorHAnsi" w:eastAsia="Calibri" w:hAnsiTheme="minorHAnsi" w:cstheme="minorHAnsi"/>
          <w:lang w:eastAsia="en-US"/>
        </w:rPr>
        <w:t>u</w:t>
      </w:r>
      <w:r w:rsidR="00446AAE" w:rsidRPr="00D24663">
        <w:rPr>
          <w:rFonts w:asciiTheme="minorHAnsi" w:eastAsia="Calibri" w:hAnsiTheme="minorHAnsi" w:cstheme="minorHAnsi"/>
          <w:lang w:eastAsia="en-US"/>
        </w:rPr>
        <w:t xml:space="preserve"> do </w:t>
      </w:r>
      <w:r w:rsidRPr="00D24663">
        <w:rPr>
          <w:rFonts w:asciiTheme="minorHAnsi" w:eastAsia="Calibri" w:hAnsiTheme="minorHAnsi" w:cstheme="minorHAnsi"/>
          <w:lang w:eastAsia="en-US"/>
        </w:rPr>
        <w:t>S</w:t>
      </w:r>
      <w:r w:rsidR="00446AAE" w:rsidRPr="00D24663">
        <w:rPr>
          <w:rFonts w:asciiTheme="minorHAnsi" w:eastAsia="Calibri" w:hAnsiTheme="minorHAnsi" w:cstheme="minorHAnsi"/>
          <w:lang w:eastAsia="en-US"/>
        </w:rPr>
        <w:t>zkolenia, umożliwiając</w:t>
      </w:r>
      <w:r w:rsidR="00E703E1">
        <w:rPr>
          <w:rFonts w:asciiTheme="minorHAnsi" w:eastAsia="Calibri" w:hAnsiTheme="minorHAnsi" w:cstheme="minorHAnsi"/>
          <w:lang w:eastAsia="en-US"/>
        </w:rPr>
        <w:t>ego</w:t>
      </w:r>
      <w:r w:rsidR="00446AAE" w:rsidRPr="00D24663">
        <w:rPr>
          <w:rFonts w:asciiTheme="minorHAnsi" w:eastAsia="Calibri" w:hAnsiTheme="minorHAnsi" w:cstheme="minorHAnsi"/>
          <w:lang w:eastAsia="en-US"/>
        </w:rPr>
        <w:t xml:space="preserve"> efektywne użytkowanie Kursów przy założeniu minimum 500 jed</w:t>
      </w:r>
      <w:r w:rsidR="00E703E1">
        <w:rPr>
          <w:rFonts w:asciiTheme="minorHAnsi" w:eastAsia="Calibri" w:hAnsiTheme="minorHAnsi" w:cstheme="minorHAnsi"/>
          <w:lang w:eastAsia="en-US"/>
        </w:rPr>
        <w:t>n</w:t>
      </w:r>
      <w:r w:rsidR="00446AAE" w:rsidRPr="00D24663">
        <w:rPr>
          <w:rFonts w:asciiTheme="minorHAnsi" w:eastAsia="Calibri" w:hAnsiTheme="minorHAnsi" w:cstheme="minorHAnsi"/>
          <w:lang w:eastAsia="en-US"/>
        </w:rPr>
        <w:t>oczesnych połączeń klienckich do Platformy;</w:t>
      </w:r>
    </w:p>
    <w:p w14:paraId="7CB7CD50" w14:textId="5AF323D6" w:rsidR="00446AAE" w:rsidRPr="00D24663" w:rsidRDefault="00EA41D4" w:rsidP="00D24663">
      <w:pPr>
        <w:numPr>
          <w:ilvl w:val="4"/>
          <w:numId w:val="1"/>
        </w:numPr>
        <w:spacing w:after="240"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Zapewnieni</w:t>
      </w:r>
      <w:r w:rsidR="00E703E1">
        <w:rPr>
          <w:rFonts w:asciiTheme="minorHAnsi" w:eastAsia="Calibri" w:hAnsiTheme="minorHAnsi" w:cstheme="minorHAnsi"/>
          <w:lang w:eastAsia="en-US"/>
        </w:rPr>
        <w:t>e</w:t>
      </w:r>
      <w:r w:rsidRPr="00D24663">
        <w:rPr>
          <w:rFonts w:asciiTheme="minorHAnsi" w:eastAsia="Calibri" w:hAnsiTheme="minorHAnsi" w:cstheme="minorHAnsi"/>
          <w:lang w:eastAsia="en-US"/>
        </w:rPr>
        <w:t xml:space="preserve"> b</w:t>
      </w:r>
      <w:r w:rsidR="00446AAE" w:rsidRPr="00D24663">
        <w:rPr>
          <w:rFonts w:asciiTheme="minorHAnsi" w:eastAsia="Calibri" w:hAnsiTheme="minorHAnsi" w:cstheme="minorHAnsi"/>
          <w:lang w:eastAsia="en-US"/>
        </w:rPr>
        <w:t>ezproblemowe</w:t>
      </w:r>
      <w:r w:rsidR="00E703E1">
        <w:rPr>
          <w:rFonts w:asciiTheme="minorHAnsi" w:eastAsia="Calibri" w:hAnsiTheme="minorHAnsi" w:cstheme="minorHAnsi"/>
          <w:lang w:eastAsia="en-US"/>
        </w:rPr>
        <w:t>go</w:t>
      </w:r>
      <w:r w:rsidR="00446AAE" w:rsidRPr="00D24663">
        <w:rPr>
          <w:rFonts w:asciiTheme="minorHAnsi" w:eastAsia="Calibri" w:hAnsiTheme="minorHAnsi" w:cstheme="minorHAnsi"/>
          <w:lang w:eastAsia="en-US"/>
        </w:rPr>
        <w:t xml:space="preserve"> uruchamiani</w:t>
      </w:r>
      <w:r w:rsidR="00E703E1">
        <w:rPr>
          <w:rFonts w:asciiTheme="minorHAnsi" w:eastAsia="Calibri" w:hAnsiTheme="minorHAnsi" w:cstheme="minorHAnsi"/>
          <w:lang w:eastAsia="en-US"/>
        </w:rPr>
        <w:t>a</w:t>
      </w:r>
      <w:r w:rsidR="00446AAE" w:rsidRPr="00D24663">
        <w:rPr>
          <w:rFonts w:asciiTheme="minorHAnsi" w:eastAsia="Calibri" w:hAnsiTheme="minorHAnsi" w:cstheme="minorHAnsi"/>
          <w:lang w:eastAsia="en-US"/>
        </w:rPr>
        <w:t xml:space="preserve"> się Szkolenia na zdefiniowanych przez Zamawiającego w pkt 2.</w:t>
      </w:r>
      <w:r w:rsidRPr="00D24663">
        <w:rPr>
          <w:rFonts w:asciiTheme="minorHAnsi" w:eastAsia="Calibri" w:hAnsiTheme="minorHAnsi" w:cstheme="minorHAnsi"/>
          <w:lang w:eastAsia="en-US"/>
        </w:rPr>
        <w:t>3</w:t>
      </w:r>
      <w:r w:rsidR="00446AAE" w:rsidRPr="00D24663">
        <w:rPr>
          <w:rFonts w:asciiTheme="minorHAnsi" w:eastAsia="Calibri" w:hAnsiTheme="minorHAnsi" w:cstheme="minorHAnsi"/>
          <w:lang w:eastAsia="en-US"/>
        </w:rPr>
        <w:t>.</w:t>
      </w:r>
      <w:r w:rsidRPr="00D24663">
        <w:rPr>
          <w:rFonts w:asciiTheme="minorHAnsi" w:eastAsia="Calibri" w:hAnsiTheme="minorHAnsi" w:cstheme="minorHAnsi"/>
          <w:lang w:eastAsia="en-US"/>
        </w:rPr>
        <w:t>2</w:t>
      </w:r>
      <w:r w:rsidR="00446AAE" w:rsidRPr="00D24663">
        <w:rPr>
          <w:rFonts w:asciiTheme="minorHAnsi" w:eastAsia="Calibri" w:hAnsiTheme="minorHAnsi" w:cstheme="minorHAnsi"/>
          <w:lang w:eastAsia="en-US"/>
        </w:rPr>
        <w:t>.7 OPZ platformach sprzętowych i systemach operacyjnych;</w:t>
      </w:r>
    </w:p>
    <w:p w14:paraId="324C651B" w14:textId="3CB2B6F7" w:rsidR="00446AAE" w:rsidRPr="00D24663" w:rsidRDefault="00EA41D4" w:rsidP="00D24663">
      <w:pPr>
        <w:numPr>
          <w:ilvl w:val="4"/>
          <w:numId w:val="1"/>
        </w:numPr>
        <w:spacing w:after="240"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Zapewnienia </w:t>
      </w:r>
      <w:r w:rsidR="00446AAE" w:rsidRPr="00D24663">
        <w:rPr>
          <w:rFonts w:asciiTheme="minorHAnsi" w:eastAsia="Calibri" w:hAnsiTheme="minorHAnsi" w:cstheme="minorHAnsi"/>
          <w:lang w:eastAsia="en-US"/>
        </w:rPr>
        <w:t>poprawn</w:t>
      </w:r>
      <w:r w:rsidRPr="00D24663">
        <w:rPr>
          <w:rFonts w:asciiTheme="minorHAnsi" w:eastAsia="Calibri" w:hAnsiTheme="minorHAnsi" w:cstheme="minorHAnsi"/>
          <w:lang w:eastAsia="en-US"/>
        </w:rPr>
        <w:t xml:space="preserve">ego </w:t>
      </w:r>
      <w:r w:rsidR="00446AAE" w:rsidRPr="00D24663">
        <w:rPr>
          <w:rFonts w:asciiTheme="minorHAnsi" w:eastAsia="Calibri" w:hAnsiTheme="minorHAnsi" w:cstheme="minorHAnsi"/>
          <w:lang w:eastAsia="en-US"/>
        </w:rPr>
        <w:t>i efektywne</w:t>
      </w:r>
      <w:r w:rsidRPr="00D24663">
        <w:rPr>
          <w:rFonts w:asciiTheme="minorHAnsi" w:eastAsia="Calibri" w:hAnsiTheme="minorHAnsi" w:cstheme="minorHAnsi"/>
          <w:lang w:eastAsia="en-US"/>
        </w:rPr>
        <w:t>go</w:t>
      </w:r>
      <w:r w:rsidR="00446AAE" w:rsidRPr="00D24663">
        <w:rPr>
          <w:rFonts w:asciiTheme="minorHAnsi" w:eastAsia="Calibri" w:hAnsiTheme="minorHAnsi" w:cstheme="minorHAnsi"/>
          <w:lang w:eastAsia="en-US"/>
        </w:rPr>
        <w:t xml:space="preserve"> działani</w:t>
      </w:r>
      <w:r w:rsidR="003E35B2">
        <w:rPr>
          <w:rFonts w:asciiTheme="minorHAnsi" w:eastAsia="Calibri" w:hAnsiTheme="minorHAnsi" w:cstheme="minorHAnsi"/>
          <w:lang w:eastAsia="en-US"/>
        </w:rPr>
        <w:t>a</w:t>
      </w:r>
      <w:r w:rsidR="00446AAE" w:rsidRPr="00D24663">
        <w:rPr>
          <w:rFonts w:asciiTheme="minorHAnsi" w:eastAsia="Calibri" w:hAnsiTheme="minorHAnsi" w:cstheme="minorHAnsi"/>
          <w:lang w:eastAsia="en-US"/>
        </w:rPr>
        <w:t xml:space="preserve"> wszystkich komponentów interfejsu </w:t>
      </w:r>
      <w:r w:rsidRPr="00D24663">
        <w:rPr>
          <w:rFonts w:asciiTheme="minorHAnsi" w:eastAsia="Calibri" w:hAnsiTheme="minorHAnsi" w:cstheme="minorHAnsi"/>
          <w:lang w:eastAsia="en-US"/>
        </w:rPr>
        <w:t>U</w:t>
      </w:r>
      <w:r w:rsidR="00446AAE" w:rsidRPr="00D24663">
        <w:rPr>
          <w:rFonts w:asciiTheme="minorHAnsi" w:eastAsia="Calibri" w:hAnsiTheme="minorHAnsi" w:cstheme="minorHAnsi"/>
          <w:lang w:eastAsia="en-US"/>
        </w:rPr>
        <w:t xml:space="preserve">żytkownika; </w:t>
      </w:r>
    </w:p>
    <w:p w14:paraId="37CF9E24" w14:textId="12BA850B" w:rsidR="00446AAE" w:rsidRPr="00D24663" w:rsidRDefault="00EA41D4" w:rsidP="00D24663">
      <w:pPr>
        <w:numPr>
          <w:ilvl w:val="4"/>
          <w:numId w:val="1"/>
        </w:numPr>
        <w:spacing w:after="240"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Zapewnienia </w:t>
      </w:r>
      <w:r w:rsidR="00446AAE" w:rsidRPr="00D24663">
        <w:rPr>
          <w:rFonts w:asciiTheme="minorHAnsi" w:eastAsia="Calibri" w:hAnsiTheme="minorHAnsi" w:cstheme="minorHAnsi"/>
          <w:lang w:eastAsia="en-US"/>
        </w:rPr>
        <w:t>poprawne</w:t>
      </w:r>
      <w:r w:rsidRPr="00D24663">
        <w:rPr>
          <w:rFonts w:asciiTheme="minorHAnsi" w:eastAsia="Calibri" w:hAnsiTheme="minorHAnsi" w:cstheme="minorHAnsi"/>
          <w:lang w:eastAsia="en-US"/>
        </w:rPr>
        <w:t>go</w:t>
      </w:r>
      <w:r w:rsidR="00446AAE" w:rsidRPr="00D24663">
        <w:rPr>
          <w:rFonts w:asciiTheme="minorHAnsi" w:eastAsia="Calibri" w:hAnsiTheme="minorHAnsi" w:cstheme="minorHAnsi"/>
          <w:lang w:eastAsia="en-US"/>
        </w:rPr>
        <w:t xml:space="preserve"> i efektywne</w:t>
      </w:r>
      <w:r w:rsidRPr="00D24663">
        <w:rPr>
          <w:rFonts w:asciiTheme="minorHAnsi" w:eastAsia="Calibri" w:hAnsiTheme="minorHAnsi" w:cstheme="minorHAnsi"/>
          <w:lang w:eastAsia="en-US"/>
        </w:rPr>
        <w:t>go</w:t>
      </w:r>
      <w:r w:rsidR="00446AAE" w:rsidRPr="00D24663">
        <w:rPr>
          <w:rFonts w:asciiTheme="minorHAnsi" w:eastAsia="Calibri" w:hAnsiTheme="minorHAnsi" w:cstheme="minorHAnsi"/>
          <w:lang w:eastAsia="en-US"/>
        </w:rPr>
        <w:t xml:space="preserve"> działani</w:t>
      </w:r>
      <w:r w:rsidRPr="00D24663">
        <w:rPr>
          <w:rFonts w:asciiTheme="minorHAnsi" w:eastAsia="Calibri" w:hAnsiTheme="minorHAnsi" w:cstheme="minorHAnsi"/>
          <w:lang w:eastAsia="en-US"/>
        </w:rPr>
        <w:t>a</w:t>
      </w:r>
      <w:r w:rsidR="00446AAE" w:rsidRPr="00D24663">
        <w:rPr>
          <w:rFonts w:asciiTheme="minorHAnsi" w:eastAsia="Calibri" w:hAnsiTheme="minorHAnsi" w:cstheme="minorHAnsi"/>
          <w:lang w:eastAsia="en-US"/>
        </w:rPr>
        <w:t xml:space="preserve"> elementów</w:t>
      </w:r>
      <w:r w:rsidR="006A6858">
        <w:rPr>
          <w:rFonts w:asciiTheme="minorHAnsi" w:eastAsia="Calibri" w:hAnsiTheme="minorHAnsi" w:cstheme="minorHAnsi"/>
          <w:lang w:eastAsia="en-US"/>
        </w:rPr>
        <w:t xml:space="preserve"> </w:t>
      </w:r>
      <w:r w:rsidR="00446AAE" w:rsidRPr="00D24663">
        <w:rPr>
          <w:rFonts w:asciiTheme="minorHAnsi" w:eastAsia="Calibri" w:hAnsiTheme="minorHAnsi" w:cstheme="minorHAnsi"/>
          <w:lang w:eastAsia="en-US"/>
        </w:rPr>
        <w:t>interaktywnych;</w:t>
      </w:r>
    </w:p>
    <w:p w14:paraId="32F2A30C" w14:textId="1A042B66" w:rsidR="00446AAE" w:rsidRPr="00D24663" w:rsidRDefault="00EA41D4" w:rsidP="00D24663">
      <w:pPr>
        <w:numPr>
          <w:ilvl w:val="4"/>
          <w:numId w:val="1"/>
        </w:numPr>
        <w:spacing w:after="240"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Zapewnienia </w:t>
      </w:r>
      <w:r w:rsidR="00446AAE" w:rsidRPr="00D24663">
        <w:rPr>
          <w:rFonts w:asciiTheme="minorHAnsi" w:eastAsia="Calibri" w:hAnsiTheme="minorHAnsi" w:cstheme="minorHAnsi"/>
          <w:lang w:eastAsia="en-US"/>
        </w:rPr>
        <w:t>poprawne</w:t>
      </w:r>
      <w:r w:rsidRPr="00D24663">
        <w:rPr>
          <w:rFonts w:asciiTheme="minorHAnsi" w:eastAsia="Calibri" w:hAnsiTheme="minorHAnsi" w:cstheme="minorHAnsi"/>
          <w:lang w:eastAsia="en-US"/>
        </w:rPr>
        <w:t>go</w:t>
      </w:r>
      <w:r w:rsidR="00446AAE" w:rsidRPr="00D24663">
        <w:rPr>
          <w:rFonts w:asciiTheme="minorHAnsi" w:eastAsia="Calibri" w:hAnsiTheme="minorHAnsi" w:cstheme="minorHAnsi"/>
          <w:lang w:eastAsia="en-US"/>
        </w:rPr>
        <w:t xml:space="preserve"> i efektywne</w:t>
      </w:r>
      <w:r w:rsidRPr="00D24663">
        <w:rPr>
          <w:rFonts w:asciiTheme="minorHAnsi" w:eastAsia="Calibri" w:hAnsiTheme="minorHAnsi" w:cstheme="minorHAnsi"/>
          <w:lang w:eastAsia="en-US"/>
        </w:rPr>
        <w:t>go</w:t>
      </w:r>
      <w:r w:rsidR="00446AAE" w:rsidRPr="00D24663">
        <w:rPr>
          <w:rFonts w:asciiTheme="minorHAnsi" w:eastAsia="Calibri" w:hAnsiTheme="minorHAnsi" w:cstheme="minorHAnsi"/>
          <w:lang w:eastAsia="en-US"/>
        </w:rPr>
        <w:t xml:space="preserve"> odtwarzanie elementów multimedialnych;</w:t>
      </w:r>
    </w:p>
    <w:p w14:paraId="2165C047" w14:textId="77777777" w:rsidR="00446AAE" w:rsidRPr="00D24663" w:rsidRDefault="00EA41D4" w:rsidP="00D24663">
      <w:pPr>
        <w:numPr>
          <w:ilvl w:val="4"/>
          <w:numId w:val="1"/>
        </w:numPr>
        <w:spacing w:after="240"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Zapewnienia prawidłowego</w:t>
      </w:r>
      <w:r w:rsidR="00446AAE" w:rsidRPr="00D24663">
        <w:rPr>
          <w:rFonts w:asciiTheme="minorHAnsi" w:eastAsia="Calibri" w:hAnsiTheme="minorHAnsi" w:cstheme="minorHAnsi"/>
          <w:lang w:eastAsia="en-US"/>
        </w:rPr>
        <w:t xml:space="preserve"> działani</w:t>
      </w:r>
      <w:r w:rsidRPr="00D24663">
        <w:rPr>
          <w:rFonts w:asciiTheme="minorHAnsi" w:eastAsia="Calibri" w:hAnsiTheme="minorHAnsi" w:cstheme="minorHAnsi"/>
          <w:lang w:eastAsia="en-US"/>
        </w:rPr>
        <w:t>a</w:t>
      </w:r>
      <w:r w:rsidR="00446AAE" w:rsidRPr="00D24663">
        <w:rPr>
          <w:rFonts w:asciiTheme="minorHAnsi" w:eastAsia="Calibri" w:hAnsiTheme="minorHAnsi" w:cstheme="minorHAnsi"/>
          <w:lang w:eastAsia="en-US"/>
        </w:rPr>
        <w:t xml:space="preserve"> quizów i testów;</w:t>
      </w:r>
    </w:p>
    <w:p w14:paraId="578E311E" w14:textId="77777777" w:rsidR="00446AAE" w:rsidRPr="00D24663" w:rsidRDefault="00EA41D4" w:rsidP="00D24663">
      <w:pPr>
        <w:numPr>
          <w:ilvl w:val="4"/>
          <w:numId w:val="1"/>
        </w:numPr>
        <w:spacing w:after="240"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Zapewnienia </w:t>
      </w:r>
      <w:r w:rsidR="00446AAE" w:rsidRPr="00D24663">
        <w:rPr>
          <w:rFonts w:asciiTheme="minorHAnsi" w:eastAsia="Calibri" w:hAnsiTheme="minorHAnsi" w:cstheme="minorHAnsi"/>
          <w:lang w:eastAsia="en-US"/>
        </w:rPr>
        <w:t>poprawn</w:t>
      </w:r>
      <w:r w:rsidRPr="00D24663">
        <w:rPr>
          <w:rFonts w:asciiTheme="minorHAnsi" w:eastAsia="Calibri" w:hAnsiTheme="minorHAnsi" w:cstheme="minorHAnsi"/>
          <w:lang w:eastAsia="en-US"/>
        </w:rPr>
        <w:t>ej</w:t>
      </w:r>
      <w:r w:rsidR="00446AAE" w:rsidRPr="00D24663">
        <w:rPr>
          <w:rFonts w:asciiTheme="minorHAnsi" w:eastAsia="Calibri" w:hAnsiTheme="minorHAnsi" w:cstheme="minorHAnsi"/>
          <w:lang w:eastAsia="en-US"/>
        </w:rPr>
        <w:t xml:space="preserve"> i efektywn</w:t>
      </w:r>
      <w:r w:rsidRPr="00D24663">
        <w:rPr>
          <w:rFonts w:asciiTheme="minorHAnsi" w:eastAsia="Calibri" w:hAnsiTheme="minorHAnsi" w:cstheme="minorHAnsi"/>
          <w:lang w:eastAsia="en-US"/>
        </w:rPr>
        <w:t>ej</w:t>
      </w:r>
      <w:r w:rsidR="00446AAE" w:rsidRPr="00D24663">
        <w:rPr>
          <w:rFonts w:asciiTheme="minorHAnsi" w:eastAsia="Calibri" w:hAnsiTheme="minorHAnsi" w:cstheme="minorHAnsi"/>
          <w:lang w:eastAsia="en-US"/>
        </w:rPr>
        <w:t xml:space="preserve"> komunikacj</w:t>
      </w:r>
      <w:r w:rsidRPr="00D24663">
        <w:rPr>
          <w:rFonts w:asciiTheme="minorHAnsi" w:eastAsia="Calibri" w:hAnsiTheme="minorHAnsi" w:cstheme="minorHAnsi"/>
          <w:lang w:eastAsia="en-US"/>
        </w:rPr>
        <w:t>i</w:t>
      </w:r>
      <w:r w:rsidR="00446AAE" w:rsidRPr="00D24663">
        <w:rPr>
          <w:rFonts w:asciiTheme="minorHAnsi" w:eastAsia="Calibri" w:hAnsiTheme="minorHAnsi" w:cstheme="minorHAnsi"/>
          <w:lang w:eastAsia="en-US"/>
        </w:rPr>
        <w:t xml:space="preserve"> Szkolenia z platformą LMS (</w:t>
      </w:r>
      <w:proofErr w:type="spellStart"/>
      <w:r w:rsidR="00446AAE" w:rsidRPr="00D24663">
        <w:rPr>
          <w:rFonts w:asciiTheme="minorHAnsi" w:eastAsia="Calibri" w:hAnsiTheme="minorHAnsi" w:cstheme="minorHAnsi"/>
          <w:lang w:eastAsia="en-US"/>
        </w:rPr>
        <w:t>Moodle</w:t>
      </w:r>
      <w:proofErr w:type="spellEnd"/>
      <w:r w:rsidR="00446AAE" w:rsidRPr="00D24663">
        <w:rPr>
          <w:rFonts w:asciiTheme="minorHAnsi" w:eastAsia="Calibri" w:hAnsiTheme="minorHAnsi" w:cstheme="minorHAnsi"/>
          <w:lang w:eastAsia="en-US"/>
        </w:rPr>
        <w:t>), w szczególności status</w:t>
      </w:r>
      <w:r w:rsidRPr="00D24663">
        <w:rPr>
          <w:rFonts w:asciiTheme="minorHAnsi" w:eastAsia="Calibri" w:hAnsiTheme="minorHAnsi" w:cstheme="minorHAnsi"/>
          <w:lang w:eastAsia="en-US"/>
        </w:rPr>
        <w:t>u:</w:t>
      </w:r>
    </w:p>
    <w:p w14:paraId="04FF3720" w14:textId="77777777" w:rsidR="00EA41D4" w:rsidRPr="00D24663" w:rsidRDefault="00EA41D4" w:rsidP="00D24663">
      <w:pPr>
        <w:numPr>
          <w:ilvl w:val="0"/>
          <w:numId w:val="31"/>
        </w:numPr>
        <w:spacing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rozpoczęcia szkolenia,</w:t>
      </w:r>
    </w:p>
    <w:p w14:paraId="4DF27754" w14:textId="77777777" w:rsidR="00EA41D4" w:rsidRPr="00D24663" w:rsidRDefault="00EA41D4" w:rsidP="00D24663">
      <w:pPr>
        <w:numPr>
          <w:ilvl w:val="0"/>
          <w:numId w:val="31"/>
        </w:numPr>
        <w:spacing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szkolenia w toku, </w:t>
      </w:r>
    </w:p>
    <w:p w14:paraId="69D8ADE6" w14:textId="77777777" w:rsidR="00EA41D4" w:rsidRPr="00D24663" w:rsidRDefault="00EA41D4" w:rsidP="00D24663">
      <w:pPr>
        <w:numPr>
          <w:ilvl w:val="0"/>
          <w:numId w:val="31"/>
        </w:numPr>
        <w:spacing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ukończenia szkolenia, </w:t>
      </w:r>
    </w:p>
    <w:p w14:paraId="38944F56" w14:textId="77777777" w:rsidR="00EA41D4" w:rsidRPr="00D24663" w:rsidRDefault="00EA41D4" w:rsidP="00D24663">
      <w:pPr>
        <w:numPr>
          <w:ilvl w:val="0"/>
          <w:numId w:val="31"/>
        </w:numPr>
        <w:spacing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ukończenia szkolenia z wynikiem pozytywnym</w:t>
      </w:r>
    </w:p>
    <w:p w14:paraId="2CB4569B" w14:textId="77777777" w:rsidR="00EA41D4" w:rsidRPr="00D24663" w:rsidRDefault="00EA41D4" w:rsidP="00D24663">
      <w:pPr>
        <w:numPr>
          <w:ilvl w:val="2"/>
          <w:numId w:val="1"/>
        </w:numPr>
        <w:spacing w:before="240"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Przygotowania i przekazania do akceptacji Zamawiającego raportu z przeprowadzenia testów, o których mowa w pkt. 2.5.2.3 OPZ.</w:t>
      </w:r>
    </w:p>
    <w:p w14:paraId="2A8B646C" w14:textId="77777777" w:rsidR="00640D67" w:rsidRDefault="00EA41D4" w:rsidP="00D24663">
      <w:pPr>
        <w:numPr>
          <w:ilvl w:val="2"/>
          <w:numId w:val="1"/>
        </w:numPr>
        <w:spacing w:before="240"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Raport z testów, o którym mowa w pkt 2.5.3 OPZ oraz poprawnie działające Szkolenie na Platformie będą podstawą odbioru odpowiednio Etapu 1 i Etapu 2.</w:t>
      </w:r>
      <w:r w:rsidR="00954DB0" w:rsidRPr="00D24663">
        <w:rPr>
          <w:rFonts w:asciiTheme="minorHAnsi" w:eastAsia="Calibri" w:hAnsiTheme="minorHAnsi" w:cstheme="minorHAnsi"/>
          <w:lang w:eastAsia="en-US"/>
        </w:rPr>
        <w:t xml:space="preserve"> </w:t>
      </w:r>
    </w:p>
    <w:p w14:paraId="1D6B5346" w14:textId="1DC5A4C7" w:rsidR="00446AAE" w:rsidRPr="00D24663" w:rsidRDefault="00640D67" w:rsidP="00640D67">
      <w:pPr>
        <w:spacing w:before="240" w:line="276" w:lineRule="auto"/>
        <w:ind w:left="1080"/>
        <w:rPr>
          <w:rFonts w:asciiTheme="minorHAnsi" w:eastAsia="Calibri" w:hAnsiTheme="minorHAnsi" w:cstheme="minorHAnsi"/>
          <w:lang w:eastAsia="en-US"/>
        </w:rPr>
      </w:pPr>
      <w:r>
        <w:rPr>
          <w:rFonts w:asciiTheme="minorHAnsi" w:eastAsia="Calibri" w:hAnsiTheme="minorHAnsi" w:cstheme="minorHAnsi"/>
          <w:lang w:eastAsia="en-US"/>
        </w:rPr>
        <w:t xml:space="preserve">Po </w:t>
      </w:r>
      <w:r w:rsidR="00782B3F">
        <w:rPr>
          <w:rFonts w:asciiTheme="minorHAnsi" w:eastAsia="Calibri" w:hAnsiTheme="minorHAnsi" w:cstheme="minorHAnsi"/>
          <w:lang w:eastAsia="en-US"/>
        </w:rPr>
        <w:t xml:space="preserve">zakończeniu przez Wykonawcę Fazy 3, Zamawiający przystąpi do </w:t>
      </w:r>
      <w:r w:rsidR="00954DB0" w:rsidRPr="00D24663">
        <w:rPr>
          <w:rFonts w:asciiTheme="minorHAnsi" w:eastAsia="Calibri" w:hAnsiTheme="minorHAnsi" w:cstheme="minorHAnsi"/>
          <w:lang w:eastAsia="en-US"/>
        </w:rPr>
        <w:t xml:space="preserve">odbioru </w:t>
      </w:r>
      <w:r w:rsidR="00782B3F">
        <w:rPr>
          <w:rFonts w:asciiTheme="minorHAnsi" w:eastAsia="Calibri" w:hAnsiTheme="minorHAnsi" w:cstheme="minorHAnsi"/>
          <w:lang w:eastAsia="en-US"/>
        </w:rPr>
        <w:t xml:space="preserve">odpowiednio </w:t>
      </w:r>
      <w:r w:rsidR="00954DB0" w:rsidRPr="00D24663">
        <w:rPr>
          <w:rFonts w:asciiTheme="minorHAnsi" w:eastAsia="Calibri" w:hAnsiTheme="minorHAnsi" w:cstheme="minorHAnsi"/>
          <w:lang w:eastAsia="en-US"/>
        </w:rPr>
        <w:t xml:space="preserve">Etapu 1 </w:t>
      </w:r>
      <w:r w:rsidR="00782B3F">
        <w:rPr>
          <w:rFonts w:asciiTheme="minorHAnsi" w:eastAsia="Calibri" w:hAnsiTheme="minorHAnsi" w:cstheme="minorHAnsi"/>
          <w:lang w:eastAsia="en-US"/>
        </w:rPr>
        <w:t>bądź Etapu</w:t>
      </w:r>
      <w:r w:rsidR="001A341A" w:rsidRPr="00D24663">
        <w:rPr>
          <w:rFonts w:asciiTheme="minorHAnsi" w:eastAsia="Calibri" w:hAnsiTheme="minorHAnsi" w:cstheme="minorHAnsi"/>
          <w:lang w:eastAsia="en-US"/>
        </w:rPr>
        <w:t xml:space="preserve"> 2</w:t>
      </w:r>
      <w:r w:rsidR="00782B3F">
        <w:rPr>
          <w:rFonts w:asciiTheme="minorHAnsi" w:eastAsia="Calibri" w:hAnsiTheme="minorHAnsi" w:cstheme="minorHAnsi"/>
          <w:lang w:eastAsia="en-US"/>
        </w:rPr>
        <w:t xml:space="preserve">. </w:t>
      </w:r>
      <w:r w:rsidR="0083713D">
        <w:rPr>
          <w:rFonts w:asciiTheme="minorHAnsi" w:eastAsia="Calibri" w:hAnsiTheme="minorHAnsi" w:cstheme="minorHAnsi"/>
          <w:lang w:eastAsia="en-US"/>
        </w:rPr>
        <w:t xml:space="preserve">Z czynności odbioru każdego z Etapów </w:t>
      </w:r>
      <w:r w:rsidR="001A341A" w:rsidRPr="00D24663">
        <w:rPr>
          <w:rFonts w:asciiTheme="minorHAnsi" w:eastAsia="Calibri" w:hAnsiTheme="minorHAnsi" w:cstheme="minorHAnsi"/>
          <w:lang w:eastAsia="en-US"/>
        </w:rPr>
        <w:t xml:space="preserve"> z</w:t>
      </w:r>
      <w:r w:rsidR="00954DB0" w:rsidRPr="00D24663">
        <w:rPr>
          <w:rFonts w:asciiTheme="minorHAnsi" w:eastAsia="Calibri" w:hAnsiTheme="minorHAnsi" w:cstheme="minorHAnsi"/>
          <w:lang w:eastAsia="en-US"/>
        </w:rPr>
        <w:t xml:space="preserve">ostanie sporządzony </w:t>
      </w:r>
      <w:r w:rsidR="001E6215">
        <w:rPr>
          <w:rFonts w:asciiTheme="minorHAnsi" w:eastAsia="Calibri" w:hAnsiTheme="minorHAnsi" w:cstheme="minorHAnsi"/>
          <w:lang w:eastAsia="en-US"/>
        </w:rPr>
        <w:t>P</w:t>
      </w:r>
      <w:r w:rsidR="001E6215" w:rsidRPr="00D24663">
        <w:rPr>
          <w:rFonts w:asciiTheme="minorHAnsi" w:eastAsia="Calibri" w:hAnsiTheme="minorHAnsi" w:cstheme="minorHAnsi"/>
          <w:lang w:eastAsia="en-US"/>
        </w:rPr>
        <w:t xml:space="preserve">rotokół </w:t>
      </w:r>
      <w:r w:rsidR="001E6215">
        <w:rPr>
          <w:rFonts w:asciiTheme="minorHAnsi" w:eastAsia="Calibri" w:hAnsiTheme="minorHAnsi" w:cstheme="minorHAnsi"/>
          <w:lang w:eastAsia="en-US"/>
        </w:rPr>
        <w:t>O</w:t>
      </w:r>
      <w:r w:rsidR="001E6215" w:rsidRPr="00D24663">
        <w:rPr>
          <w:rFonts w:asciiTheme="minorHAnsi" w:eastAsia="Calibri" w:hAnsiTheme="minorHAnsi" w:cstheme="minorHAnsi"/>
          <w:lang w:eastAsia="en-US"/>
        </w:rPr>
        <w:t>dbioru</w:t>
      </w:r>
      <w:r w:rsidR="00954DB0" w:rsidRPr="00D24663">
        <w:rPr>
          <w:rFonts w:asciiTheme="minorHAnsi" w:eastAsia="Calibri" w:hAnsiTheme="minorHAnsi" w:cstheme="minorHAnsi"/>
          <w:lang w:eastAsia="en-US"/>
        </w:rPr>
        <w:t>.</w:t>
      </w:r>
    </w:p>
    <w:p w14:paraId="39666B8A" w14:textId="424F34E5" w:rsidR="00AB4309" w:rsidRPr="00D24663" w:rsidRDefault="00EA41D4" w:rsidP="00D24663">
      <w:pPr>
        <w:pStyle w:val="Nagwek3"/>
        <w:numPr>
          <w:ilvl w:val="1"/>
          <w:numId w:val="1"/>
        </w:numPr>
        <w:spacing w:before="360" w:after="240" w:line="276" w:lineRule="auto"/>
        <w:ind w:left="1077" w:hanging="720"/>
        <w:rPr>
          <w:rFonts w:asciiTheme="minorHAnsi" w:eastAsia="Calibri" w:hAnsiTheme="minorHAnsi" w:cstheme="minorHAnsi"/>
          <w:sz w:val="24"/>
          <w:lang w:eastAsia="en-US"/>
        </w:rPr>
      </w:pPr>
      <w:r w:rsidRPr="00D24663">
        <w:rPr>
          <w:rFonts w:asciiTheme="minorHAnsi" w:eastAsia="Calibri" w:hAnsiTheme="minorHAnsi" w:cstheme="minorHAnsi"/>
          <w:sz w:val="24"/>
          <w:lang w:eastAsia="en-US"/>
        </w:rPr>
        <w:lastRenderedPageBreak/>
        <w:t xml:space="preserve">Etap 2: Zaprojektowanie, </w:t>
      </w:r>
      <w:r w:rsidR="00305B9C" w:rsidRPr="00D24663">
        <w:rPr>
          <w:rFonts w:asciiTheme="minorHAnsi" w:eastAsia="Calibri" w:hAnsiTheme="minorHAnsi" w:cstheme="minorHAnsi"/>
          <w:sz w:val="24"/>
          <w:lang w:eastAsia="en-US"/>
        </w:rPr>
        <w:t>produkcja, umieszczenie w</w:t>
      </w:r>
      <w:r w:rsidRPr="00D24663">
        <w:rPr>
          <w:rFonts w:asciiTheme="minorHAnsi" w:eastAsia="Calibri" w:hAnsiTheme="minorHAnsi" w:cstheme="minorHAnsi"/>
          <w:sz w:val="24"/>
          <w:lang w:eastAsia="en-US"/>
        </w:rPr>
        <w:t xml:space="preserve"> </w:t>
      </w:r>
      <w:r w:rsidR="00305B9C" w:rsidRPr="00D24663">
        <w:rPr>
          <w:rFonts w:asciiTheme="minorHAnsi" w:eastAsia="Calibri" w:hAnsiTheme="minorHAnsi" w:cstheme="minorHAnsi"/>
          <w:sz w:val="24"/>
          <w:lang w:eastAsia="en-US"/>
        </w:rPr>
        <w:t>Szkoleniu</w:t>
      </w:r>
      <w:r w:rsidRPr="00D24663">
        <w:rPr>
          <w:rFonts w:asciiTheme="minorHAnsi" w:eastAsia="Calibri" w:hAnsiTheme="minorHAnsi" w:cstheme="minorHAnsi"/>
          <w:sz w:val="24"/>
          <w:lang w:eastAsia="en-US"/>
        </w:rPr>
        <w:t xml:space="preserve"> zrealizowany</w:t>
      </w:r>
      <w:r w:rsidR="00305B9C" w:rsidRPr="00D24663">
        <w:rPr>
          <w:rFonts w:asciiTheme="minorHAnsi" w:eastAsia="Calibri" w:hAnsiTheme="minorHAnsi" w:cstheme="minorHAnsi"/>
          <w:sz w:val="24"/>
          <w:lang w:eastAsia="en-US"/>
        </w:rPr>
        <w:t>m</w:t>
      </w:r>
      <w:r w:rsidRPr="00D24663">
        <w:rPr>
          <w:rFonts w:asciiTheme="minorHAnsi" w:eastAsia="Calibri" w:hAnsiTheme="minorHAnsi" w:cstheme="minorHAnsi"/>
          <w:sz w:val="24"/>
          <w:lang w:eastAsia="en-US"/>
        </w:rPr>
        <w:t xml:space="preserve"> w </w:t>
      </w:r>
      <w:r w:rsidR="00305B9C" w:rsidRPr="00D24663">
        <w:rPr>
          <w:rFonts w:asciiTheme="minorHAnsi" w:eastAsia="Calibri" w:hAnsiTheme="minorHAnsi" w:cstheme="minorHAnsi"/>
          <w:sz w:val="24"/>
          <w:lang w:eastAsia="en-US"/>
        </w:rPr>
        <w:t>Etap</w:t>
      </w:r>
      <w:r w:rsidR="00C67EB6">
        <w:rPr>
          <w:rFonts w:asciiTheme="minorHAnsi" w:eastAsia="Calibri" w:hAnsiTheme="minorHAnsi" w:cstheme="minorHAnsi"/>
          <w:sz w:val="24"/>
          <w:lang w:eastAsia="en-US"/>
        </w:rPr>
        <w:t>ie</w:t>
      </w:r>
      <w:r w:rsidRPr="00D24663">
        <w:rPr>
          <w:rFonts w:asciiTheme="minorHAnsi" w:eastAsia="Calibri" w:hAnsiTheme="minorHAnsi" w:cstheme="minorHAnsi"/>
          <w:sz w:val="24"/>
          <w:lang w:eastAsia="en-US"/>
        </w:rPr>
        <w:t xml:space="preserve"> 1 materiałów filmowych</w:t>
      </w:r>
      <w:r w:rsidR="00305B9C" w:rsidRPr="00D24663">
        <w:rPr>
          <w:rFonts w:asciiTheme="minorHAnsi" w:hAnsiTheme="minorHAnsi" w:cstheme="minorHAnsi"/>
          <w:b w:val="0"/>
          <w:sz w:val="24"/>
        </w:rPr>
        <w:t xml:space="preserve"> </w:t>
      </w:r>
      <w:r w:rsidR="00305B9C" w:rsidRPr="00D24663">
        <w:rPr>
          <w:rFonts w:asciiTheme="minorHAnsi" w:eastAsia="Calibri" w:hAnsiTheme="minorHAnsi" w:cstheme="minorHAnsi"/>
          <w:sz w:val="24"/>
          <w:lang w:eastAsia="en-US"/>
        </w:rPr>
        <w:t>oraz ich wdrożenie na Platformie</w:t>
      </w:r>
      <w:r w:rsidRPr="00D24663">
        <w:rPr>
          <w:rFonts w:asciiTheme="minorHAnsi" w:eastAsia="Calibri" w:hAnsiTheme="minorHAnsi" w:cstheme="minorHAnsi"/>
          <w:sz w:val="24"/>
          <w:lang w:eastAsia="en-US"/>
        </w:rPr>
        <w:t>.</w:t>
      </w:r>
    </w:p>
    <w:p w14:paraId="29384F12" w14:textId="501BF04F" w:rsidR="00305B9C" w:rsidRPr="00D24663" w:rsidRDefault="00305B9C" w:rsidP="00D24663">
      <w:pPr>
        <w:spacing w:before="240"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Wymagania </w:t>
      </w:r>
      <w:r w:rsidR="0083713D">
        <w:rPr>
          <w:rFonts w:asciiTheme="minorHAnsi" w:eastAsia="Calibri" w:hAnsiTheme="minorHAnsi" w:cstheme="minorHAnsi"/>
          <w:lang w:eastAsia="en-US"/>
        </w:rPr>
        <w:t xml:space="preserve">ogólne </w:t>
      </w:r>
      <w:r w:rsidRPr="00D24663">
        <w:rPr>
          <w:rFonts w:asciiTheme="minorHAnsi" w:eastAsia="Calibri" w:hAnsiTheme="minorHAnsi" w:cstheme="minorHAnsi"/>
          <w:lang w:eastAsia="en-US"/>
        </w:rPr>
        <w:t>dotyczące realizacji materiałów filmowych.</w:t>
      </w:r>
    </w:p>
    <w:p w14:paraId="1787D9E9" w14:textId="440BC237" w:rsidR="00582A2F" w:rsidRPr="00D24663" w:rsidRDefault="00582A2F" w:rsidP="00D24663">
      <w:pPr>
        <w:numPr>
          <w:ilvl w:val="2"/>
          <w:numId w:val="1"/>
        </w:numPr>
        <w:spacing w:before="240"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W terminie uzgodnionym przez Strony, w lokalizacji Zamawiającego mieszczącej się w Warszawie, odbędzie się spotkanie robocze z Wykonawcą (dalej jako „Spotkanie II”). Spotkanie to ma na celu uzgodnienie szczegółowego harmonogramu prac objętych niniejszym Etapem 2 (dalej jako „Harmonogram”), w podziale na Fazy wraz z datami odbioru poszczególnych Faz, z uwzględnieniem terminu realizacji Etapu </w:t>
      </w:r>
      <w:r w:rsidR="00300D8E" w:rsidRPr="00D24663">
        <w:rPr>
          <w:rFonts w:asciiTheme="minorHAnsi" w:eastAsia="Calibri" w:hAnsiTheme="minorHAnsi" w:cstheme="minorHAnsi"/>
          <w:lang w:eastAsia="en-US"/>
        </w:rPr>
        <w:t>2</w:t>
      </w:r>
      <w:r w:rsidRPr="00D24663">
        <w:rPr>
          <w:rFonts w:asciiTheme="minorHAnsi" w:eastAsia="Calibri" w:hAnsiTheme="minorHAnsi" w:cstheme="minorHAnsi"/>
          <w:lang w:eastAsia="en-US"/>
        </w:rPr>
        <w:t>, o którym mowa w pkt 2.</w:t>
      </w:r>
      <w:r w:rsidR="00300D8E" w:rsidRPr="00D24663">
        <w:rPr>
          <w:rFonts w:asciiTheme="minorHAnsi" w:eastAsia="Calibri" w:hAnsiTheme="minorHAnsi" w:cstheme="minorHAnsi"/>
          <w:lang w:eastAsia="en-US"/>
        </w:rPr>
        <w:t>6.</w:t>
      </w:r>
      <w:r w:rsidR="00441FF7">
        <w:rPr>
          <w:rFonts w:asciiTheme="minorHAnsi" w:eastAsia="Calibri" w:hAnsiTheme="minorHAnsi" w:cstheme="minorHAnsi"/>
          <w:lang w:eastAsia="en-US"/>
        </w:rPr>
        <w:t>8.</w:t>
      </w:r>
      <w:r w:rsidRPr="00D24663">
        <w:rPr>
          <w:rFonts w:asciiTheme="minorHAnsi" w:eastAsia="Calibri" w:hAnsiTheme="minorHAnsi" w:cstheme="minorHAnsi"/>
          <w:lang w:eastAsia="en-US"/>
        </w:rPr>
        <w:t xml:space="preserve"> OPZ, oraz zagadnienia zgłaszane przez Strony</w:t>
      </w:r>
      <w:r w:rsidR="00441FF7">
        <w:rPr>
          <w:rFonts w:asciiTheme="minorHAnsi" w:eastAsia="Calibri" w:hAnsiTheme="minorHAnsi" w:cstheme="minorHAnsi"/>
          <w:lang w:eastAsia="en-US"/>
        </w:rPr>
        <w:t xml:space="preserve"> do Etapu 2</w:t>
      </w:r>
      <w:r w:rsidRPr="00D24663">
        <w:rPr>
          <w:rFonts w:asciiTheme="minorHAnsi" w:eastAsia="Calibri" w:hAnsiTheme="minorHAnsi" w:cstheme="minorHAnsi"/>
          <w:lang w:eastAsia="en-US"/>
        </w:rPr>
        <w:t xml:space="preserve">. </w:t>
      </w:r>
    </w:p>
    <w:p w14:paraId="51BF6B54" w14:textId="1CFD9021" w:rsidR="00582A2F" w:rsidRPr="00D24663" w:rsidRDefault="00582A2F" w:rsidP="00D24663">
      <w:pPr>
        <w:spacing w:before="240" w:line="276" w:lineRule="auto"/>
        <w:ind w:left="1080"/>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Zamawiający dopuszcza możliwość bieżących aktualizacji Harmonogramu w miarę postępu prowadzonych prac przy zachowaniu terminów określonych w OPZ i Umowie, w szczególności terminu realizacji Etapu </w:t>
      </w:r>
      <w:r w:rsidR="00300D8E" w:rsidRPr="00D24663">
        <w:rPr>
          <w:rFonts w:asciiTheme="minorHAnsi" w:eastAsia="Calibri" w:hAnsiTheme="minorHAnsi" w:cstheme="minorHAnsi"/>
          <w:lang w:eastAsia="en-US"/>
        </w:rPr>
        <w:t>2</w:t>
      </w:r>
      <w:r w:rsidRPr="00D24663">
        <w:rPr>
          <w:rFonts w:asciiTheme="minorHAnsi" w:eastAsia="Calibri" w:hAnsiTheme="minorHAnsi" w:cstheme="minorHAnsi"/>
          <w:lang w:eastAsia="en-US"/>
        </w:rPr>
        <w:t>.</w:t>
      </w:r>
    </w:p>
    <w:p w14:paraId="456CBF8B" w14:textId="468F0DAA" w:rsidR="00582A2F" w:rsidRPr="00D24663" w:rsidRDefault="00582A2F" w:rsidP="00D24663">
      <w:pPr>
        <w:spacing w:before="240" w:line="276" w:lineRule="auto"/>
        <w:ind w:left="1080"/>
        <w:rPr>
          <w:rFonts w:asciiTheme="minorHAnsi" w:eastAsia="Calibri" w:hAnsiTheme="minorHAnsi" w:cstheme="minorHAnsi"/>
          <w:lang w:eastAsia="en-US"/>
        </w:rPr>
      </w:pPr>
      <w:r w:rsidRPr="00D24663">
        <w:rPr>
          <w:rFonts w:asciiTheme="minorHAnsi" w:eastAsia="Calibri" w:hAnsiTheme="minorHAnsi" w:cstheme="minorHAnsi"/>
          <w:lang w:eastAsia="en-US"/>
        </w:rPr>
        <w:t>Zamawiający dopuszcza możliwość przeprowadzenia Spotkania I</w:t>
      </w:r>
      <w:r w:rsidR="00300D8E" w:rsidRPr="00D24663">
        <w:rPr>
          <w:rFonts w:asciiTheme="minorHAnsi" w:eastAsia="Calibri" w:hAnsiTheme="minorHAnsi" w:cstheme="minorHAnsi"/>
          <w:lang w:eastAsia="en-US"/>
        </w:rPr>
        <w:t>I</w:t>
      </w:r>
      <w:r w:rsidRPr="00D24663">
        <w:rPr>
          <w:rFonts w:asciiTheme="minorHAnsi" w:eastAsia="Calibri" w:hAnsiTheme="minorHAnsi" w:cstheme="minorHAnsi"/>
          <w:lang w:eastAsia="en-US"/>
        </w:rPr>
        <w:t xml:space="preserve"> on-line za pośrednictwem odpowiedniego oprogramowania do komunikacji audio-wizualnej (np. Microsoft </w:t>
      </w:r>
      <w:proofErr w:type="spellStart"/>
      <w:r w:rsidRPr="00D24663">
        <w:rPr>
          <w:rFonts w:asciiTheme="minorHAnsi" w:eastAsia="Calibri" w:hAnsiTheme="minorHAnsi" w:cstheme="minorHAnsi"/>
          <w:lang w:eastAsia="en-US"/>
        </w:rPr>
        <w:t>Teams</w:t>
      </w:r>
      <w:proofErr w:type="spellEnd"/>
      <w:r w:rsidRPr="00D24663">
        <w:rPr>
          <w:rFonts w:asciiTheme="minorHAnsi" w:eastAsia="Calibri" w:hAnsiTheme="minorHAnsi" w:cstheme="minorHAnsi"/>
          <w:lang w:eastAsia="en-US"/>
        </w:rPr>
        <w:t>, Zoom). O formie spotkania decyduje Zamawiający.</w:t>
      </w:r>
    </w:p>
    <w:p w14:paraId="703E3962" w14:textId="2A0327BF" w:rsidR="00305B9C" w:rsidRPr="00D24663" w:rsidRDefault="20FBA920" w:rsidP="00D24663">
      <w:pPr>
        <w:numPr>
          <w:ilvl w:val="2"/>
          <w:numId w:val="1"/>
        </w:numPr>
        <w:spacing w:before="240"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W ramach Etapu 2 Wykonawca zobowiązany będzie</w:t>
      </w:r>
      <w:r w:rsidR="7FF4DD55" w:rsidRPr="00D24663">
        <w:rPr>
          <w:rFonts w:asciiTheme="minorHAnsi" w:eastAsia="Calibri" w:hAnsiTheme="minorHAnsi" w:cstheme="minorHAnsi"/>
          <w:lang w:eastAsia="en-US"/>
        </w:rPr>
        <w:t xml:space="preserve"> zamieścić</w:t>
      </w:r>
      <w:r w:rsidRPr="00D24663">
        <w:rPr>
          <w:rFonts w:asciiTheme="minorHAnsi" w:eastAsia="Calibri" w:hAnsiTheme="minorHAnsi" w:cstheme="minorHAnsi"/>
          <w:lang w:eastAsia="en-US"/>
        </w:rPr>
        <w:t xml:space="preserve"> w </w:t>
      </w:r>
      <w:r w:rsidR="008267F1">
        <w:rPr>
          <w:rFonts w:asciiTheme="minorHAnsi" w:eastAsia="Calibri" w:hAnsiTheme="minorHAnsi" w:cstheme="minorHAnsi"/>
          <w:lang w:eastAsia="en-US"/>
        </w:rPr>
        <w:t>S</w:t>
      </w:r>
      <w:r w:rsidRPr="00D24663">
        <w:rPr>
          <w:rFonts w:asciiTheme="minorHAnsi" w:eastAsia="Calibri" w:hAnsiTheme="minorHAnsi" w:cstheme="minorHAnsi"/>
          <w:lang w:eastAsia="en-US"/>
        </w:rPr>
        <w:t>zkoleniu, w tym w Kursach zrealizowanych w Etapie 1</w:t>
      </w:r>
      <w:r w:rsidR="1BAE104B" w:rsidRPr="00D24663">
        <w:rPr>
          <w:rFonts w:asciiTheme="minorHAnsi" w:eastAsia="Calibri" w:hAnsiTheme="minorHAnsi" w:cstheme="minorHAnsi"/>
          <w:lang w:eastAsia="en-US"/>
        </w:rPr>
        <w:t>,</w:t>
      </w:r>
      <w:r w:rsidRPr="00D24663">
        <w:rPr>
          <w:rFonts w:asciiTheme="minorHAnsi" w:eastAsia="Calibri" w:hAnsiTheme="minorHAnsi" w:cstheme="minorHAnsi"/>
          <w:lang w:eastAsia="en-US"/>
        </w:rPr>
        <w:t xml:space="preserve">  lekcje zawierające materiały filmowe.</w:t>
      </w:r>
    </w:p>
    <w:p w14:paraId="1E2C4842" w14:textId="0E7DC966" w:rsidR="00305B9C" w:rsidRPr="00D24663" w:rsidRDefault="20FBA920" w:rsidP="00D24663">
      <w:pPr>
        <w:numPr>
          <w:ilvl w:val="2"/>
          <w:numId w:val="1"/>
        </w:numPr>
        <w:spacing w:before="240"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W ramach przygotowania Szkolenia tj. 4 Kursów, Wykonawca zobowiązany będzie przygotować ok. 100 filmów instruktażowych prezentujących funkcjonalność Systemu iPFRON+ (nagranie z wybranych czynności wykonywanych w Systemie wraz z omówieniem ich przez lektora). Łączna długość filmów nie przekroczy 500 minut.</w:t>
      </w:r>
    </w:p>
    <w:p w14:paraId="23DCD5EF" w14:textId="269A1C3E" w:rsidR="00305B9C" w:rsidRPr="00D24663" w:rsidRDefault="20FBA920" w:rsidP="00D24663">
      <w:pPr>
        <w:numPr>
          <w:ilvl w:val="2"/>
          <w:numId w:val="1"/>
        </w:numPr>
        <w:spacing w:before="240"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W celu realizacji filmów instruktażowych Zamawiający przekaże Wykonawcy </w:t>
      </w:r>
      <w:r w:rsidR="004E4FAC" w:rsidRPr="004E4FAC">
        <w:rPr>
          <w:rFonts w:asciiTheme="minorHAnsi" w:eastAsia="Calibri" w:hAnsiTheme="minorHAnsi" w:cstheme="minorHAnsi"/>
          <w:lang w:eastAsia="en-US"/>
        </w:rPr>
        <w:t>podręczniki użytkownika Systemu iPFRON+</w:t>
      </w:r>
      <w:r w:rsidR="004E4FAC" w:rsidRPr="004E4FAC">
        <w:rPr>
          <w:rFonts w:asciiTheme="minorHAnsi" w:eastAsia="Calibri" w:hAnsiTheme="minorHAnsi" w:cstheme="minorHAnsi"/>
          <w:b/>
          <w:bCs/>
          <w:lang w:eastAsia="en-US"/>
        </w:rPr>
        <w:t xml:space="preserve"> </w:t>
      </w:r>
      <w:r w:rsidR="004E4FAC">
        <w:rPr>
          <w:rFonts w:asciiTheme="minorHAnsi" w:eastAsia="Calibri" w:hAnsiTheme="minorHAnsi" w:cstheme="minorHAnsi"/>
          <w:lang w:eastAsia="en-US"/>
        </w:rPr>
        <w:t xml:space="preserve">oraz </w:t>
      </w:r>
      <w:r w:rsidRPr="00D24663">
        <w:rPr>
          <w:rFonts w:asciiTheme="minorHAnsi" w:eastAsia="Calibri" w:hAnsiTheme="minorHAnsi" w:cstheme="minorHAnsi"/>
          <w:lang w:eastAsia="en-US"/>
        </w:rPr>
        <w:t>dostęp do Systemu iPFRON+ wraz z odpowiednimi uprawnieniami w terminie uzgodnionym przez Strony</w:t>
      </w:r>
      <w:r w:rsidR="007D4CA3">
        <w:rPr>
          <w:rFonts w:asciiTheme="minorHAnsi" w:eastAsia="Calibri" w:hAnsiTheme="minorHAnsi" w:cstheme="minorHAnsi"/>
          <w:lang w:eastAsia="en-US"/>
        </w:rPr>
        <w:t>, z zastrzeżeniem zdań następnych</w:t>
      </w:r>
      <w:r w:rsidRPr="00D24663">
        <w:rPr>
          <w:rFonts w:asciiTheme="minorHAnsi" w:eastAsia="Calibri" w:hAnsiTheme="minorHAnsi" w:cstheme="minorHAnsi"/>
          <w:lang w:eastAsia="en-US"/>
        </w:rPr>
        <w:t>.</w:t>
      </w:r>
      <w:r w:rsidR="007B45B8">
        <w:rPr>
          <w:rFonts w:asciiTheme="minorHAnsi" w:eastAsia="Calibri" w:hAnsiTheme="minorHAnsi" w:cstheme="minorHAnsi"/>
          <w:lang w:eastAsia="en-US"/>
        </w:rPr>
        <w:t xml:space="preserve"> </w:t>
      </w:r>
      <w:r w:rsidR="007B45B8" w:rsidRPr="007B45B8">
        <w:rPr>
          <w:rFonts w:asciiTheme="minorHAnsi" w:eastAsia="Calibri" w:hAnsiTheme="minorHAnsi" w:cstheme="minorHAnsi"/>
          <w:lang w:eastAsia="en-US"/>
        </w:rPr>
        <w:t xml:space="preserve">Termin ww. przekazania jest związany z uruchomieniem Systemu iPFRON+ przez innego wykonawcę w ramach umowy na </w:t>
      </w:r>
      <w:r w:rsidR="007B45B8" w:rsidRPr="00EF049E">
        <w:rPr>
          <w:rFonts w:asciiTheme="minorHAnsi" w:eastAsia="Calibri" w:hAnsiTheme="minorHAnsi" w:cstheme="minorHAnsi"/>
          <w:i/>
          <w:iCs/>
          <w:lang w:eastAsia="en-US"/>
        </w:rPr>
        <w:t xml:space="preserve">wdrożenie, tj. budowę, dostarczenie, zainstalowanie, skonfigurowanie w pełni funkcjonalnego Systemu iPFRON+ spełniającego wymagania opisane w </w:t>
      </w:r>
      <w:r w:rsidR="00EF049E">
        <w:rPr>
          <w:rFonts w:asciiTheme="minorHAnsi" w:eastAsia="Calibri" w:hAnsiTheme="minorHAnsi" w:cstheme="minorHAnsi"/>
          <w:i/>
          <w:iCs/>
          <w:lang w:eastAsia="en-US"/>
        </w:rPr>
        <w:t>u</w:t>
      </w:r>
      <w:r w:rsidR="007B45B8" w:rsidRPr="00EF049E">
        <w:rPr>
          <w:rFonts w:asciiTheme="minorHAnsi" w:eastAsia="Calibri" w:hAnsiTheme="minorHAnsi" w:cstheme="minorHAnsi"/>
          <w:i/>
          <w:iCs/>
          <w:lang w:eastAsia="en-US"/>
        </w:rPr>
        <w:t xml:space="preserve">mowie oraz Product </w:t>
      </w:r>
      <w:proofErr w:type="spellStart"/>
      <w:r w:rsidR="007B45B8" w:rsidRPr="00EF049E">
        <w:rPr>
          <w:rFonts w:asciiTheme="minorHAnsi" w:eastAsia="Calibri" w:hAnsiTheme="minorHAnsi" w:cstheme="minorHAnsi"/>
          <w:i/>
          <w:iCs/>
          <w:lang w:eastAsia="en-US"/>
        </w:rPr>
        <w:t>Backlogu</w:t>
      </w:r>
      <w:proofErr w:type="spellEnd"/>
      <w:r w:rsidR="007B45B8" w:rsidRPr="00EF049E">
        <w:rPr>
          <w:rFonts w:asciiTheme="minorHAnsi" w:eastAsia="Calibri" w:hAnsiTheme="minorHAnsi" w:cstheme="minorHAnsi"/>
          <w:i/>
          <w:iCs/>
          <w:lang w:eastAsia="en-US"/>
        </w:rPr>
        <w:t xml:space="preserve">, a także świadczenie wobec niego </w:t>
      </w:r>
      <w:r w:rsidR="00EF049E">
        <w:rPr>
          <w:rFonts w:asciiTheme="minorHAnsi" w:eastAsia="Calibri" w:hAnsiTheme="minorHAnsi" w:cstheme="minorHAnsi"/>
          <w:i/>
          <w:iCs/>
          <w:lang w:eastAsia="en-US"/>
        </w:rPr>
        <w:t>u</w:t>
      </w:r>
      <w:r w:rsidR="007B45B8" w:rsidRPr="00EF049E">
        <w:rPr>
          <w:rFonts w:asciiTheme="minorHAnsi" w:eastAsia="Calibri" w:hAnsiTheme="minorHAnsi" w:cstheme="minorHAnsi"/>
          <w:i/>
          <w:iCs/>
          <w:lang w:eastAsia="en-US"/>
        </w:rPr>
        <w:t xml:space="preserve">sług </w:t>
      </w:r>
      <w:r w:rsidR="00EF049E">
        <w:rPr>
          <w:rFonts w:asciiTheme="minorHAnsi" w:eastAsia="Calibri" w:hAnsiTheme="minorHAnsi" w:cstheme="minorHAnsi"/>
          <w:i/>
          <w:iCs/>
          <w:lang w:eastAsia="en-US"/>
        </w:rPr>
        <w:t>u</w:t>
      </w:r>
      <w:r w:rsidR="007B45B8" w:rsidRPr="00EF049E">
        <w:rPr>
          <w:rFonts w:asciiTheme="minorHAnsi" w:eastAsia="Calibri" w:hAnsiTheme="minorHAnsi" w:cstheme="minorHAnsi"/>
          <w:i/>
          <w:iCs/>
          <w:lang w:eastAsia="en-US"/>
        </w:rPr>
        <w:t xml:space="preserve">trzymania i </w:t>
      </w:r>
      <w:r w:rsidR="00EF049E">
        <w:rPr>
          <w:rFonts w:asciiTheme="minorHAnsi" w:eastAsia="Calibri" w:hAnsiTheme="minorHAnsi" w:cstheme="minorHAnsi"/>
          <w:i/>
          <w:iCs/>
          <w:lang w:eastAsia="en-US"/>
        </w:rPr>
        <w:t>r</w:t>
      </w:r>
      <w:r w:rsidR="007B45B8" w:rsidRPr="00EF049E">
        <w:rPr>
          <w:rFonts w:asciiTheme="minorHAnsi" w:eastAsia="Calibri" w:hAnsiTheme="minorHAnsi" w:cstheme="minorHAnsi"/>
          <w:i/>
          <w:iCs/>
          <w:lang w:eastAsia="en-US"/>
        </w:rPr>
        <w:t>ozwoju</w:t>
      </w:r>
      <w:r w:rsidR="007B45B8" w:rsidRPr="007B45B8">
        <w:rPr>
          <w:rFonts w:asciiTheme="minorHAnsi" w:eastAsia="Calibri" w:hAnsiTheme="minorHAnsi" w:cstheme="minorHAnsi"/>
          <w:lang w:eastAsia="en-US"/>
        </w:rPr>
        <w:t xml:space="preserve">. Zamawiający przewiduje, że będzie w stanie przekazać Wykonawcy podręczniki użytkownika Systemu iPFRON+ oraz dostęp do Systemu iPFRON+  </w:t>
      </w:r>
      <w:r w:rsidR="0048508F">
        <w:rPr>
          <w:rFonts w:asciiTheme="minorHAnsi" w:eastAsia="Calibri" w:hAnsiTheme="minorHAnsi" w:cstheme="minorHAnsi"/>
          <w:lang w:eastAsia="en-US"/>
        </w:rPr>
        <w:br/>
      </w:r>
      <w:r w:rsidR="007B45B8" w:rsidRPr="007B45B8">
        <w:rPr>
          <w:rFonts w:asciiTheme="minorHAnsi" w:eastAsia="Calibri" w:hAnsiTheme="minorHAnsi" w:cstheme="minorHAnsi"/>
          <w:lang w:eastAsia="en-US"/>
        </w:rPr>
        <w:t>konieczne do wykonania Etapu 2 w</w:t>
      </w:r>
      <w:r w:rsidR="0035772E">
        <w:rPr>
          <w:rFonts w:asciiTheme="minorHAnsi" w:eastAsia="Calibri" w:hAnsiTheme="minorHAnsi" w:cstheme="minorHAnsi"/>
          <w:lang w:eastAsia="en-US"/>
        </w:rPr>
        <w:t>e</w:t>
      </w:r>
      <w:r w:rsidR="007B45B8" w:rsidRPr="007B45B8">
        <w:rPr>
          <w:rFonts w:asciiTheme="minorHAnsi" w:eastAsia="Calibri" w:hAnsiTheme="minorHAnsi" w:cstheme="minorHAnsi"/>
          <w:lang w:eastAsia="en-US"/>
        </w:rPr>
        <w:t xml:space="preserve"> </w:t>
      </w:r>
      <w:r w:rsidR="0035772E">
        <w:rPr>
          <w:rFonts w:asciiTheme="minorHAnsi" w:eastAsia="Calibri" w:hAnsiTheme="minorHAnsi" w:cstheme="minorHAnsi"/>
          <w:lang w:eastAsia="en-US"/>
        </w:rPr>
        <w:t>wrześniu</w:t>
      </w:r>
      <w:r w:rsidR="006C3F54">
        <w:rPr>
          <w:rFonts w:asciiTheme="minorHAnsi" w:eastAsia="Calibri" w:hAnsiTheme="minorHAnsi" w:cstheme="minorHAnsi"/>
          <w:lang w:eastAsia="en-US"/>
        </w:rPr>
        <w:t xml:space="preserve"> bądź </w:t>
      </w:r>
      <w:r w:rsidR="007B45B8" w:rsidRPr="007B45B8">
        <w:rPr>
          <w:rFonts w:asciiTheme="minorHAnsi" w:eastAsia="Calibri" w:hAnsiTheme="minorHAnsi" w:cstheme="minorHAnsi"/>
          <w:lang w:eastAsia="en-US"/>
        </w:rPr>
        <w:t>październiku 2022 r., jednakże w przypadku powstania opóźnień w realizacji umowy, o której mowa w zdaniu poprzednim, termin ten może się przesunąć.</w:t>
      </w:r>
    </w:p>
    <w:p w14:paraId="3C216F77" w14:textId="1531A093" w:rsidR="00590861" w:rsidRPr="00D24663" w:rsidRDefault="00237B0A" w:rsidP="00D24663">
      <w:pPr>
        <w:pStyle w:val="Akapitzlist"/>
        <w:numPr>
          <w:ilvl w:val="2"/>
          <w:numId w:val="1"/>
        </w:numPr>
        <w:spacing w:before="240"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lastRenderedPageBreak/>
        <w:t xml:space="preserve">Wykonawca zrealizuje </w:t>
      </w:r>
      <w:r w:rsidR="008F0B2A" w:rsidRPr="00D24663">
        <w:rPr>
          <w:rFonts w:asciiTheme="minorHAnsi" w:eastAsia="Calibri" w:hAnsiTheme="minorHAnsi" w:cstheme="minorHAnsi"/>
          <w:lang w:eastAsia="en-US"/>
        </w:rPr>
        <w:t>Fazę</w:t>
      </w:r>
      <w:r w:rsidRPr="00D24663">
        <w:rPr>
          <w:rFonts w:asciiTheme="minorHAnsi" w:eastAsia="Calibri" w:hAnsiTheme="minorHAnsi" w:cstheme="minorHAnsi"/>
          <w:lang w:eastAsia="en-US"/>
        </w:rPr>
        <w:t xml:space="preserve"> 1: zaprojektowanie materiałów filmowych zgodnie </w:t>
      </w:r>
      <w:r w:rsidR="008F0B2A" w:rsidRPr="00D24663">
        <w:rPr>
          <w:rFonts w:asciiTheme="minorHAnsi" w:eastAsia="Calibri" w:hAnsiTheme="minorHAnsi" w:cstheme="minorHAnsi"/>
          <w:lang w:eastAsia="en-US"/>
        </w:rPr>
        <w:t xml:space="preserve">z </w:t>
      </w:r>
      <w:r w:rsidRPr="00D24663">
        <w:rPr>
          <w:rFonts w:asciiTheme="minorHAnsi" w:eastAsia="Calibri" w:hAnsiTheme="minorHAnsi" w:cstheme="minorHAnsi"/>
          <w:lang w:eastAsia="en-US"/>
        </w:rPr>
        <w:t xml:space="preserve"> </w:t>
      </w:r>
      <w:r w:rsidR="008F0B2A" w:rsidRPr="00D24663">
        <w:rPr>
          <w:rFonts w:asciiTheme="minorHAnsi" w:eastAsia="Calibri" w:hAnsiTheme="minorHAnsi" w:cstheme="minorHAnsi"/>
          <w:lang w:eastAsia="en-US"/>
        </w:rPr>
        <w:t>o</w:t>
      </w:r>
      <w:r w:rsidRPr="00D24663">
        <w:rPr>
          <w:rFonts w:asciiTheme="minorHAnsi" w:eastAsia="Calibri" w:hAnsiTheme="minorHAnsi" w:cstheme="minorHAnsi"/>
          <w:lang w:eastAsia="en-US"/>
        </w:rPr>
        <w:t>góln</w:t>
      </w:r>
      <w:r w:rsidR="008F0B2A" w:rsidRPr="00D24663">
        <w:rPr>
          <w:rFonts w:asciiTheme="minorHAnsi" w:eastAsia="Calibri" w:hAnsiTheme="minorHAnsi" w:cstheme="minorHAnsi"/>
          <w:lang w:eastAsia="en-US"/>
        </w:rPr>
        <w:t>ymi</w:t>
      </w:r>
      <w:r w:rsidRPr="00D24663">
        <w:rPr>
          <w:rFonts w:asciiTheme="minorHAnsi" w:eastAsia="Calibri" w:hAnsiTheme="minorHAnsi" w:cstheme="minorHAnsi"/>
          <w:lang w:eastAsia="en-US"/>
        </w:rPr>
        <w:t xml:space="preserve"> wytyczn</w:t>
      </w:r>
      <w:r w:rsidR="008F0B2A" w:rsidRPr="00D24663">
        <w:rPr>
          <w:rFonts w:asciiTheme="minorHAnsi" w:eastAsia="Calibri" w:hAnsiTheme="minorHAnsi" w:cstheme="minorHAnsi"/>
          <w:lang w:eastAsia="en-US"/>
        </w:rPr>
        <w:t>ymi</w:t>
      </w:r>
      <w:r w:rsidRPr="00D24663">
        <w:rPr>
          <w:rFonts w:asciiTheme="minorHAnsi" w:eastAsia="Calibri" w:hAnsiTheme="minorHAnsi" w:cstheme="minorHAnsi"/>
          <w:lang w:eastAsia="en-US"/>
        </w:rPr>
        <w:t xml:space="preserve"> dotycząc</w:t>
      </w:r>
      <w:r w:rsidR="008F0B2A" w:rsidRPr="00D24663">
        <w:rPr>
          <w:rFonts w:asciiTheme="minorHAnsi" w:eastAsia="Calibri" w:hAnsiTheme="minorHAnsi" w:cstheme="minorHAnsi"/>
          <w:lang w:eastAsia="en-US"/>
        </w:rPr>
        <w:t>ymi</w:t>
      </w:r>
      <w:r w:rsidRPr="00D24663">
        <w:rPr>
          <w:rFonts w:asciiTheme="minorHAnsi" w:eastAsia="Calibri" w:hAnsiTheme="minorHAnsi" w:cstheme="minorHAnsi"/>
          <w:lang w:eastAsia="en-US"/>
        </w:rPr>
        <w:t xml:space="preserve"> przygotowania materiałów filmowych opisan</w:t>
      </w:r>
      <w:r w:rsidR="008F0B2A" w:rsidRPr="00D24663">
        <w:rPr>
          <w:rFonts w:asciiTheme="minorHAnsi" w:eastAsia="Calibri" w:hAnsiTheme="minorHAnsi" w:cstheme="minorHAnsi"/>
          <w:lang w:eastAsia="en-US"/>
        </w:rPr>
        <w:t>ymi</w:t>
      </w:r>
      <w:r w:rsidRPr="00D24663">
        <w:rPr>
          <w:rFonts w:asciiTheme="minorHAnsi" w:eastAsia="Calibri" w:hAnsiTheme="minorHAnsi" w:cstheme="minorHAnsi"/>
          <w:lang w:eastAsia="en-US"/>
        </w:rPr>
        <w:t xml:space="preserve"> w </w:t>
      </w:r>
      <w:r w:rsidR="002A5B83">
        <w:rPr>
          <w:rFonts w:asciiTheme="minorHAnsi" w:eastAsia="Calibri" w:hAnsiTheme="minorHAnsi" w:cstheme="minorHAnsi"/>
          <w:lang w:eastAsia="en-US"/>
        </w:rPr>
        <w:t>niniejszym punkcie.</w:t>
      </w:r>
      <w:r w:rsidRPr="00D24663">
        <w:rPr>
          <w:rFonts w:asciiTheme="minorHAnsi" w:eastAsia="Calibri" w:hAnsiTheme="minorHAnsi" w:cstheme="minorHAnsi"/>
          <w:lang w:eastAsia="en-US"/>
        </w:rPr>
        <w:t xml:space="preserve"> Pozostałe wytyczne zawiera pkt 2.3.2 OPZ z wyłączeniem </w:t>
      </w:r>
      <w:r w:rsidR="008F0B2A" w:rsidRPr="00D24663">
        <w:rPr>
          <w:rFonts w:asciiTheme="minorHAnsi" w:eastAsia="Calibri" w:hAnsiTheme="minorHAnsi" w:cstheme="minorHAnsi"/>
          <w:lang w:eastAsia="en-US"/>
        </w:rPr>
        <w:t xml:space="preserve">pkt </w:t>
      </w:r>
      <w:r w:rsidR="005B50A0">
        <w:rPr>
          <w:rFonts w:asciiTheme="minorHAnsi" w:eastAsia="Calibri" w:hAnsiTheme="minorHAnsi" w:cstheme="minorHAnsi"/>
          <w:lang w:eastAsia="en-US"/>
        </w:rPr>
        <w:t>2.3.2.1.3 lit. a) OPZ</w:t>
      </w:r>
      <w:r w:rsidRPr="00D24663">
        <w:rPr>
          <w:rFonts w:asciiTheme="minorHAnsi" w:eastAsia="Calibri" w:hAnsiTheme="minorHAnsi" w:cstheme="minorHAnsi"/>
          <w:lang w:eastAsia="en-US"/>
        </w:rPr>
        <w:t>;</w:t>
      </w:r>
    </w:p>
    <w:p w14:paraId="0DB70CBE" w14:textId="1EE21C97" w:rsidR="00590861" w:rsidRPr="00D24663" w:rsidRDefault="008F0B2A" w:rsidP="00D24663">
      <w:pPr>
        <w:numPr>
          <w:ilvl w:val="2"/>
          <w:numId w:val="1"/>
        </w:numPr>
        <w:spacing w:before="240"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Wyk</w:t>
      </w:r>
      <w:r w:rsidR="0097599A" w:rsidRPr="00D24663">
        <w:rPr>
          <w:rFonts w:asciiTheme="minorHAnsi" w:eastAsia="Calibri" w:hAnsiTheme="minorHAnsi" w:cstheme="minorHAnsi"/>
          <w:lang w:eastAsia="en-US"/>
        </w:rPr>
        <w:t xml:space="preserve">onawca zrealizuje </w:t>
      </w:r>
      <w:r w:rsidR="00590861" w:rsidRPr="00D24663">
        <w:rPr>
          <w:rFonts w:asciiTheme="minorHAnsi" w:eastAsia="Calibri" w:hAnsiTheme="minorHAnsi" w:cstheme="minorHAnsi"/>
          <w:lang w:eastAsia="en-US"/>
        </w:rPr>
        <w:t>Faz</w:t>
      </w:r>
      <w:r w:rsidR="0097599A" w:rsidRPr="00D24663">
        <w:rPr>
          <w:rFonts w:asciiTheme="minorHAnsi" w:eastAsia="Calibri" w:hAnsiTheme="minorHAnsi" w:cstheme="minorHAnsi"/>
          <w:lang w:eastAsia="en-US"/>
        </w:rPr>
        <w:t>ę</w:t>
      </w:r>
      <w:r w:rsidR="00590861" w:rsidRPr="00D24663">
        <w:rPr>
          <w:rFonts w:asciiTheme="minorHAnsi" w:eastAsia="Calibri" w:hAnsiTheme="minorHAnsi" w:cstheme="minorHAnsi"/>
          <w:lang w:eastAsia="en-US"/>
        </w:rPr>
        <w:t xml:space="preserve"> 2: produkcja materiałów filmowych - na zasadach opisanych w pkt 2.4 OPZ;</w:t>
      </w:r>
    </w:p>
    <w:p w14:paraId="1FE98908" w14:textId="6728E203" w:rsidR="00590861" w:rsidRPr="00D24663" w:rsidRDefault="0097599A" w:rsidP="00D24663">
      <w:pPr>
        <w:numPr>
          <w:ilvl w:val="2"/>
          <w:numId w:val="1"/>
        </w:numPr>
        <w:spacing w:before="240" w:line="276" w:lineRule="auto"/>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Wykonawca </w:t>
      </w:r>
      <w:r w:rsidR="005433FC" w:rsidRPr="00D24663">
        <w:rPr>
          <w:rFonts w:asciiTheme="minorHAnsi" w:eastAsia="Calibri" w:hAnsiTheme="minorHAnsi" w:cstheme="minorHAnsi"/>
          <w:lang w:eastAsia="en-US"/>
        </w:rPr>
        <w:t>zrealizuje</w:t>
      </w:r>
      <w:r w:rsidRPr="00D24663">
        <w:rPr>
          <w:rFonts w:asciiTheme="minorHAnsi" w:eastAsia="Calibri" w:hAnsiTheme="minorHAnsi" w:cstheme="minorHAnsi"/>
          <w:lang w:eastAsia="en-US"/>
        </w:rPr>
        <w:t xml:space="preserve"> </w:t>
      </w:r>
      <w:r w:rsidR="00590861" w:rsidRPr="00D24663">
        <w:rPr>
          <w:rFonts w:asciiTheme="minorHAnsi" w:eastAsia="Calibri" w:hAnsiTheme="minorHAnsi" w:cstheme="minorHAnsi"/>
          <w:lang w:eastAsia="en-US"/>
        </w:rPr>
        <w:t>Faz</w:t>
      </w:r>
      <w:r w:rsidRPr="00D24663">
        <w:rPr>
          <w:rFonts w:asciiTheme="minorHAnsi" w:eastAsia="Calibri" w:hAnsiTheme="minorHAnsi" w:cstheme="minorHAnsi"/>
          <w:lang w:eastAsia="en-US"/>
        </w:rPr>
        <w:t>ę</w:t>
      </w:r>
      <w:r w:rsidR="00590861" w:rsidRPr="00D24663">
        <w:rPr>
          <w:rFonts w:asciiTheme="minorHAnsi" w:eastAsia="Calibri" w:hAnsiTheme="minorHAnsi" w:cstheme="minorHAnsi"/>
          <w:lang w:eastAsia="en-US"/>
        </w:rPr>
        <w:t xml:space="preserve"> 3</w:t>
      </w:r>
      <w:r w:rsidR="00BE4A1B" w:rsidRPr="00D24663">
        <w:rPr>
          <w:rFonts w:asciiTheme="minorHAnsi" w:eastAsia="Calibri" w:hAnsiTheme="minorHAnsi" w:cstheme="minorHAnsi"/>
          <w:lang w:eastAsia="en-US"/>
        </w:rPr>
        <w:t xml:space="preserve"> </w:t>
      </w:r>
      <w:r w:rsidR="005433FC" w:rsidRPr="00D24663">
        <w:rPr>
          <w:rFonts w:asciiTheme="minorHAnsi" w:eastAsia="Calibri" w:hAnsiTheme="minorHAnsi" w:cstheme="minorHAnsi"/>
          <w:lang w:eastAsia="en-US"/>
        </w:rPr>
        <w:t xml:space="preserve">polegającą  na </w:t>
      </w:r>
      <w:r w:rsidR="00590861" w:rsidRPr="00D24663">
        <w:rPr>
          <w:rFonts w:asciiTheme="minorHAnsi" w:eastAsia="Calibri" w:hAnsiTheme="minorHAnsi" w:cstheme="minorHAnsi"/>
          <w:lang w:eastAsia="en-US"/>
        </w:rPr>
        <w:t>odpowiedni</w:t>
      </w:r>
      <w:r w:rsidR="005433FC" w:rsidRPr="00D24663">
        <w:rPr>
          <w:rFonts w:asciiTheme="minorHAnsi" w:eastAsia="Calibri" w:hAnsiTheme="minorHAnsi" w:cstheme="minorHAnsi"/>
          <w:lang w:eastAsia="en-US"/>
        </w:rPr>
        <w:t>m</w:t>
      </w:r>
      <w:r w:rsidR="00590861" w:rsidRPr="00D24663">
        <w:rPr>
          <w:rFonts w:asciiTheme="minorHAnsi" w:eastAsia="Calibri" w:hAnsiTheme="minorHAnsi" w:cstheme="minorHAnsi"/>
          <w:lang w:eastAsia="en-US"/>
        </w:rPr>
        <w:t xml:space="preserve"> umieszczeni</w:t>
      </w:r>
      <w:r w:rsidR="005433FC" w:rsidRPr="00D24663">
        <w:rPr>
          <w:rFonts w:asciiTheme="minorHAnsi" w:eastAsia="Calibri" w:hAnsiTheme="minorHAnsi" w:cstheme="minorHAnsi"/>
          <w:lang w:eastAsia="en-US"/>
        </w:rPr>
        <w:t xml:space="preserve">u </w:t>
      </w:r>
      <w:r w:rsidR="00590861" w:rsidRPr="00D24663">
        <w:rPr>
          <w:rFonts w:asciiTheme="minorHAnsi" w:eastAsia="Calibri" w:hAnsiTheme="minorHAnsi" w:cstheme="minorHAnsi"/>
          <w:lang w:eastAsia="en-US"/>
        </w:rPr>
        <w:t xml:space="preserve">materiałów filmowych wyprodukowanych w </w:t>
      </w:r>
      <w:r w:rsidR="00BE4A1B" w:rsidRPr="00D24663">
        <w:rPr>
          <w:rFonts w:asciiTheme="minorHAnsi" w:eastAsia="Calibri" w:hAnsiTheme="minorHAnsi" w:cstheme="minorHAnsi"/>
          <w:lang w:eastAsia="en-US"/>
        </w:rPr>
        <w:t xml:space="preserve">Fazie 2 </w:t>
      </w:r>
      <w:r w:rsidR="00590861" w:rsidRPr="00D24663">
        <w:rPr>
          <w:rFonts w:asciiTheme="minorHAnsi" w:eastAsia="Calibri" w:hAnsiTheme="minorHAnsi" w:cstheme="minorHAnsi"/>
          <w:lang w:eastAsia="en-US"/>
        </w:rPr>
        <w:t>Etap</w:t>
      </w:r>
      <w:r w:rsidR="00BE4A1B" w:rsidRPr="00D24663">
        <w:rPr>
          <w:rFonts w:asciiTheme="minorHAnsi" w:eastAsia="Calibri" w:hAnsiTheme="minorHAnsi" w:cstheme="minorHAnsi"/>
          <w:lang w:eastAsia="en-US"/>
        </w:rPr>
        <w:t>u</w:t>
      </w:r>
      <w:r w:rsidR="00590861" w:rsidRPr="00D24663">
        <w:rPr>
          <w:rFonts w:asciiTheme="minorHAnsi" w:eastAsia="Calibri" w:hAnsiTheme="minorHAnsi" w:cstheme="minorHAnsi"/>
          <w:lang w:eastAsia="en-US"/>
        </w:rPr>
        <w:t xml:space="preserve"> 2 w Szkoleniu zaprojektowanym, wykonanym i wdrożonym w Etapie 1 oraz wdrożeni</w:t>
      </w:r>
      <w:r w:rsidR="0068356C" w:rsidRPr="00D24663">
        <w:rPr>
          <w:rFonts w:asciiTheme="minorHAnsi" w:eastAsia="Calibri" w:hAnsiTheme="minorHAnsi" w:cstheme="minorHAnsi"/>
          <w:lang w:eastAsia="en-US"/>
        </w:rPr>
        <w:t>u</w:t>
      </w:r>
      <w:r w:rsidR="00590861" w:rsidRPr="00D24663">
        <w:rPr>
          <w:rFonts w:asciiTheme="minorHAnsi" w:eastAsia="Calibri" w:hAnsiTheme="minorHAnsi" w:cstheme="minorHAnsi"/>
          <w:lang w:eastAsia="en-US"/>
        </w:rPr>
        <w:t xml:space="preserve"> ich na Platformie zgodnie z wymaganiami opisanymi w pkt 2.5 OPZ</w:t>
      </w:r>
      <w:r w:rsidR="0068356C" w:rsidRPr="00D24663">
        <w:rPr>
          <w:rFonts w:asciiTheme="minorHAnsi" w:eastAsia="Calibri" w:hAnsiTheme="minorHAnsi" w:cstheme="minorHAnsi"/>
          <w:lang w:eastAsia="en-US"/>
        </w:rPr>
        <w:t>.</w:t>
      </w:r>
    </w:p>
    <w:p w14:paraId="75580C64" w14:textId="367E3B16" w:rsidR="00EE14FE" w:rsidRPr="00555C2D" w:rsidRDefault="00305B9C" w:rsidP="00555C2D">
      <w:pPr>
        <w:numPr>
          <w:ilvl w:val="2"/>
          <w:numId w:val="1"/>
        </w:numPr>
        <w:spacing w:before="240" w:line="276" w:lineRule="auto"/>
        <w:rPr>
          <w:rFonts w:asciiTheme="minorHAnsi" w:eastAsia="Calibri" w:hAnsiTheme="minorHAnsi" w:cstheme="minorHAnsi"/>
          <w:b/>
          <w:bCs/>
          <w:color w:val="1F3864"/>
          <w:lang w:eastAsia="en-US"/>
        </w:rPr>
      </w:pPr>
      <w:r w:rsidRPr="00D24663">
        <w:rPr>
          <w:rFonts w:asciiTheme="minorHAnsi" w:eastAsia="Calibri" w:hAnsiTheme="minorHAnsi" w:cstheme="minorHAnsi"/>
          <w:b/>
          <w:bCs/>
          <w:color w:val="1F3864"/>
          <w:lang w:eastAsia="en-US"/>
        </w:rPr>
        <w:t>Termin realizacji Etapu 2</w:t>
      </w:r>
      <w:r w:rsidR="008E3859" w:rsidRPr="00D24663">
        <w:rPr>
          <w:rFonts w:asciiTheme="minorHAnsi" w:eastAsia="Calibri" w:hAnsiTheme="minorHAnsi" w:cstheme="minorHAnsi"/>
          <w:b/>
          <w:bCs/>
          <w:color w:val="1F3864"/>
          <w:lang w:eastAsia="en-US"/>
        </w:rPr>
        <w:t>, w tym Fazy 1, Fazy 2 i Fazy 3</w:t>
      </w:r>
      <w:r w:rsidRPr="00D24663">
        <w:rPr>
          <w:rFonts w:asciiTheme="minorHAnsi" w:eastAsia="Calibri" w:hAnsiTheme="minorHAnsi" w:cstheme="minorHAnsi"/>
          <w:b/>
          <w:bCs/>
          <w:color w:val="1F3864"/>
          <w:lang w:eastAsia="en-US"/>
        </w:rPr>
        <w:t xml:space="preserve"> – 60 dni od dnia przekazania Wykonawcy </w:t>
      </w:r>
      <w:bookmarkStart w:id="3" w:name="_Hlk90478382"/>
      <w:r w:rsidR="009B4C62" w:rsidRPr="00D24663">
        <w:rPr>
          <w:rFonts w:asciiTheme="minorHAnsi" w:eastAsia="Calibri" w:hAnsiTheme="minorHAnsi" w:cstheme="minorHAnsi"/>
          <w:b/>
          <w:bCs/>
          <w:color w:val="1F3864"/>
          <w:lang w:eastAsia="en-US"/>
        </w:rPr>
        <w:t>podręczników użytkownika Systemu iPFRON+ oraz dostępu do Systemu iPFRON+</w:t>
      </w:r>
      <w:bookmarkEnd w:id="3"/>
      <w:r w:rsidRPr="00D24663">
        <w:rPr>
          <w:rFonts w:asciiTheme="minorHAnsi" w:eastAsia="Calibri" w:hAnsiTheme="minorHAnsi" w:cstheme="minorHAnsi"/>
          <w:b/>
          <w:bCs/>
          <w:color w:val="1F3864"/>
          <w:lang w:eastAsia="en-US"/>
        </w:rPr>
        <w:t>.</w:t>
      </w:r>
      <w:r w:rsidR="006101F8">
        <w:rPr>
          <w:rFonts w:asciiTheme="minorHAnsi" w:eastAsia="Calibri" w:hAnsiTheme="minorHAnsi" w:cstheme="minorHAnsi"/>
          <w:b/>
          <w:bCs/>
          <w:color w:val="1F3864"/>
          <w:lang w:eastAsia="en-US"/>
        </w:rPr>
        <w:t xml:space="preserve"> </w:t>
      </w:r>
    </w:p>
    <w:p w14:paraId="0590AB1B" w14:textId="77777777" w:rsidR="00657CAE" w:rsidRPr="00D24663" w:rsidRDefault="00657CAE" w:rsidP="00D24663">
      <w:pPr>
        <w:pStyle w:val="Nagwek2"/>
        <w:spacing w:before="360" w:line="276" w:lineRule="auto"/>
        <w:ind w:left="714" w:hanging="357"/>
        <w:rPr>
          <w:rFonts w:asciiTheme="minorHAnsi" w:eastAsia="Calibri" w:hAnsiTheme="minorHAnsi" w:cstheme="minorHAnsi"/>
          <w:sz w:val="24"/>
          <w:szCs w:val="24"/>
          <w:lang w:eastAsia="en-US"/>
        </w:rPr>
      </w:pPr>
      <w:r w:rsidRPr="00D24663">
        <w:rPr>
          <w:rFonts w:asciiTheme="minorHAnsi" w:eastAsia="Calibri" w:hAnsiTheme="minorHAnsi" w:cstheme="minorHAnsi"/>
          <w:sz w:val="24"/>
          <w:szCs w:val="24"/>
          <w:lang w:eastAsia="en-US"/>
        </w:rPr>
        <w:t>ZADANIE NR 2 - USŁUGA ROZWOJU I WSPARCIA SZKOLEŃ E-LEARNINGOWYCH ORAZ PLATFORMY</w:t>
      </w:r>
    </w:p>
    <w:p w14:paraId="1A00CB55" w14:textId="77777777" w:rsidR="006C721D" w:rsidRPr="00D24663" w:rsidRDefault="006C721D" w:rsidP="00D24663">
      <w:pPr>
        <w:numPr>
          <w:ilvl w:val="1"/>
          <w:numId w:val="1"/>
        </w:numPr>
        <w:suppressAutoHyphens/>
        <w:autoSpaceDE w:val="0"/>
        <w:autoSpaceDN w:val="0"/>
        <w:spacing w:before="120" w:after="160" w:line="276" w:lineRule="auto"/>
        <w:ind w:left="1077" w:hanging="720"/>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Usługa Rozwoju i Wsparcia Szkoleń e-learningowych dla Systemu SOW i iPFRON+ (dalej jako „</w:t>
      </w:r>
      <w:proofErr w:type="spellStart"/>
      <w:r w:rsidRPr="00D24663">
        <w:rPr>
          <w:rFonts w:asciiTheme="minorHAnsi" w:eastAsia="Calibri" w:hAnsiTheme="minorHAnsi" w:cstheme="minorHAnsi"/>
          <w:lang w:eastAsia="en-US"/>
        </w:rPr>
        <w:t>URiW</w:t>
      </w:r>
      <w:proofErr w:type="spellEnd"/>
      <w:r w:rsidRPr="00D24663">
        <w:rPr>
          <w:rFonts w:asciiTheme="minorHAnsi" w:eastAsia="Calibri" w:hAnsiTheme="minorHAnsi" w:cstheme="minorHAnsi"/>
          <w:lang w:eastAsia="en-US"/>
        </w:rPr>
        <w:t>) oraz Platformy świadczona będzie przez Wykonawcę na rzecz Zamawiającego w ramach maksymalnego limitu wynoszącego 2200 Roboczogodzin.</w:t>
      </w:r>
    </w:p>
    <w:p w14:paraId="2B8528EA" w14:textId="77777777" w:rsidR="006C721D" w:rsidRPr="00D24663" w:rsidRDefault="006C721D" w:rsidP="00D24663">
      <w:pPr>
        <w:numPr>
          <w:ilvl w:val="1"/>
          <w:numId w:val="1"/>
        </w:numPr>
        <w:suppressAutoHyphens/>
        <w:autoSpaceDE w:val="0"/>
        <w:autoSpaceDN w:val="0"/>
        <w:spacing w:before="120" w:after="160" w:line="276" w:lineRule="auto"/>
        <w:ind w:left="1077" w:hanging="720"/>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Zamawiający w ramach Opcji zmniejszającej gwarantuje wykorzystanie minimum 50% limitu Roboczogodzin wskazanych w pkt 3.1 powyżej. Szczegóły dotyczące Opcji opisane są w paragrafie 1 ust. 4 Umowy.</w:t>
      </w:r>
    </w:p>
    <w:p w14:paraId="2E7F52DB" w14:textId="77777777" w:rsidR="006C721D" w:rsidRPr="00D24663" w:rsidRDefault="006C721D" w:rsidP="00D24663">
      <w:pPr>
        <w:numPr>
          <w:ilvl w:val="1"/>
          <w:numId w:val="1"/>
        </w:numPr>
        <w:suppressAutoHyphens/>
        <w:autoSpaceDE w:val="0"/>
        <w:autoSpaceDN w:val="0"/>
        <w:spacing w:before="120" w:after="160" w:line="276" w:lineRule="auto"/>
        <w:ind w:left="1077" w:hanging="720"/>
        <w:textAlignment w:val="baseline"/>
        <w:rPr>
          <w:rFonts w:asciiTheme="minorHAnsi" w:eastAsia="Calibri" w:hAnsiTheme="minorHAnsi" w:cstheme="minorHAnsi"/>
          <w:lang w:eastAsia="en-US"/>
        </w:rPr>
      </w:pPr>
      <w:r w:rsidRPr="00D24663">
        <w:rPr>
          <w:rFonts w:asciiTheme="minorHAnsi" w:eastAsia="Calibri" w:hAnsiTheme="minorHAnsi" w:cstheme="minorHAnsi"/>
          <w:bCs/>
          <w:lang w:eastAsia="en-US"/>
        </w:rPr>
        <w:t xml:space="preserve">Zapotrzebowanie na </w:t>
      </w:r>
      <w:proofErr w:type="spellStart"/>
      <w:r w:rsidRPr="00D24663">
        <w:rPr>
          <w:rFonts w:asciiTheme="minorHAnsi" w:eastAsia="Calibri" w:hAnsiTheme="minorHAnsi" w:cstheme="minorHAnsi"/>
          <w:bCs/>
          <w:lang w:eastAsia="en-US"/>
        </w:rPr>
        <w:t>URiW</w:t>
      </w:r>
      <w:proofErr w:type="spellEnd"/>
      <w:r w:rsidRPr="00D24663">
        <w:rPr>
          <w:rFonts w:asciiTheme="minorHAnsi" w:eastAsia="Calibri" w:hAnsiTheme="minorHAnsi" w:cstheme="minorHAnsi"/>
          <w:bCs/>
          <w:lang w:eastAsia="en-US"/>
        </w:rPr>
        <w:t xml:space="preserve"> będą zgłaszane w miarę faktycznych potrzeb Zamawiającego.</w:t>
      </w:r>
    </w:p>
    <w:p w14:paraId="659A57B9" w14:textId="11230DED" w:rsidR="006C721D" w:rsidRPr="00D24663" w:rsidRDefault="006C721D" w:rsidP="00D24663">
      <w:pPr>
        <w:numPr>
          <w:ilvl w:val="1"/>
          <w:numId w:val="1"/>
        </w:numPr>
        <w:suppressAutoHyphens/>
        <w:autoSpaceDE w:val="0"/>
        <w:autoSpaceDN w:val="0"/>
        <w:spacing w:before="120" w:after="160" w:line="276" w:lineRule="auto"/>
        <w:ind w:left="1077" w:hanging="720"/>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Zamawiający zastrzega sobie prawo wykorzystania dostępnych Roboczogodzin w dowolnym momencie trwania Umowy, przy czym Zlecenia i Zamówienia dotyczące Systemu iPFRON+ składane będą nie wcześniej niż po podpisaniu bez zastrzeżeń </w:t>
      </w:r>
      <w:r w:rsidR="00EB234D">
        <w:rPr>
          <w:rFonts w:asciiTheme="minorHAnsi" w:eastAsia="Calibri" w:hAnsiTheme="minorHAnsi" w:cstheme="minorHAnsi"/>
          <w:lang w:eastAsia="en-US"/>
        </w:rPr>
        <w:t>P</w:t>
      </w:r>
      <w:r w:rsidR="00EB234D" w:rsidRPr="00D24663">
        <w:rPr>
          <w:rFonts w:asciiTheme="minorHAnsi" w:eastAsia="Calibri" w:hAnsiTheme="minorHAnsi" w:cstheme="minorHAnsi"/>
          <w:lang w:eastAsia="en-US"/>
        </w:rPr>
        <w:t xml:space="preserve">rotokołu </w:t>
      </w:r>
      <w:r w:rsidR="00EB234D">
        <w:rPr>
          <w:rFonts w:asciiTheme="minorHAnsi" w:eastAsia="Calibri" w:hAnsiTheme="minorHAnsi" w:cstheme="minorHAnsi"/>
          <w:lang w:eastAsia="en-US"/>
        </w:rPr>
        <w:t>O</w:t>
      </w:r>
      <w:r w:rsidR="00EB234D" w:rsidRPr="00D24663">
        <w:rPr>
          <w:rFonts w:asciiTheme="minorHAnsi" w:eastAsia="Calibri" w:hAnsiTheme="minorHAnsi" w:cstheme="minorHAnsi"/>
          <w:lang w:eastAsia="en-US"/>
        </w:rPr>
        <w:t xml:space="preserve">dbioru </w:t>
      </w:r>
      <w:r w:rsidR="00056A40">
        <w:rPr>
          <w:rFonts w:asciiTheme="minorHAnsi" w:eastAsia="Calibri" w:hAnsiTheme="minorHAnsi" w:cstheme="minorHAnsi"/>
          <w:lang w:eastAsia="en-US"/>
        </w:rPr>
        <w:t>Etapu 1</w:t>
      </w:r>
      <w:r w:rsidRPr="00D24663">
        <w:rPr>
          <w:rFonts w:asciiTheme="minorHAnsi" w:eastAsia="Calibri" w:hAnsiTheme="minorHAnsi" w:cstheme="minorHAnsi"/>
          <w:lang w:eastAsia="en-US"/>
        </w:rPr>
        <w:t xml:space="preserve"> Zadania nr 1.</w:t>
      </w:r>
    </w:p>
    <w:p w14:paraId="6D244EF0" w14:textId="77777777" w:rsidR="006C721D" w:rsidRPr="00D24663" w:rsidRDefault="006C721D" w:rsidP="00D24663">
      <w:pPr>
        <w:suppressAutoHyphens/>
        <w:autoSpaceDE w:val="0"/>
        <w:autoSpaceDN w:val="0"/>
        <w:spacing w:before="240" w:after="160" w:line="276" w:lineRule="auto"/>
        <w:textAlignment w:val="baseline"/>
        <w:rPr>
          <w:rFonts w:asciiTheme="minorHAnsi" w:eastAsia="TimesNewRoman" w:hAnsiTheme="minorHAnsi" w:cstheme="minorHAnsi"/>
          <w:b/>
          <w:bCs/>
          <w:lang w:eastAsia="en-US"/>
        </w:rPr>
      </w:pPr>
      <w:r w:rsidRPr="00D24663">
        <w:rPr>
          <w:rFonts w:asciiTheme="minorHAnsi" w:eastAsia="TimesNewRoman" w:hAnsiTheme="minorHAnsi" w:cstheme="minorHAnsi"/>
          <w:b/>
          <w:bCs/>
          <w:lang w:eastAsia="en-US"/>
        </w:rPr>
        <w:t xml:space="preserve">[Zakres </w:t>
      </w:r>
      <w:proofErr w:type="spellStart"/>
      <w:r w:rsidRPr="00D24663">
        <w:rPr>
          <w:rFonts w:asciiTheme="minorHAnsi" w:eastAsia="TimesNewRoman" w:hAnsiTheme="minorHAnsi" w:cstheme="minorHAnsi"/>
          <w:b/>
          <w:bCs/>
          <w:lang w:eastAsia="en-US"/>
        </w:rPr>
        <w:t>URiW</w:t>
      </w:r>
      <w:proofErr w:type="spellEnd"/>
      <w:r w:rsidRPr="00D24663">
        <w:rPr>
          <w:rFonts w:asciiTheme="minorHAnsi" w:eastAsia="TimesNewRoman" w:hAnsiTheme="minorHAnsi" w:cstheme="minorHAnsi"/>
          <w:b/>
          <w:bCs/>
          <w:lang w:eastAsia="en-US"/>
        </w:rPr>
        <w:t>]</w:t>
      </w:r>
    </w:p>
    <w:p w14:paraId="24F53B42" w14:textId="77777777" w:rsidR="006C721D" w:rsidRPr="00D24663" w:rsidRDefault="006C721D" w:rsidP="00D24663">
      <w:pPr>
        <w:numPr>
          <w:ilvl w:val="1"/>
          <w:numId w:val="1"/>
        </w:numPr>
        <w:suppressAutoHyphens/>
        <w:autoSpaceDE w:val="0"/>
        <w:autoSpaceDN w:val="0"/>
        <w:spacing w:before="120" w:after="160" w:line="276" w:lineRule="auto"/>
        <w:ind w:left="1077" w:hanging="720"/>
        <w:textAlignment w:val="baseline"/>
        <w:rPr>
          <w:rFonts w:asciiTheme="minorHAnsi" w:eastAsia="TimesNewRoman" w:hAnsiTheme="minorHAnsi" w:cstheme="minorHAnsi"/>
          <w:lang w:eastAsia="en-US"/>
        </w:rPr>
      </w:pPr>
      <w:r w:rsidRPr="00D24663">
        <w:rPr>
          <w:rFonts w:asciiTheme="minorHAnsi" w:eastAsia="TimesNewRoman" w:hAnsiTheme="minorHAnsi" w:cstheme="minorHAnsi"/>
          <w:lang w:eastAsia="en-US"/>
        </w:rPr>
        <w:t xml:space="preserve">W ramach </w:t>
      </w:r>
      <w:proofErr w:type="spellStart"/>
      <w:r w:rsidRPr="00D24663">
        <w:rPr>
          <w:rFonts w:asciiTheme="minorHAnsi" w:eastAsia="TimesNewRoman" w:hAnsiTheme="minorHAnsi" w:cstheme="minorHAnsi"/>
          <w:lang w:eastAsia="en-US"/>
        </w:rPr>
        <w:t>URiW</w:t>
      </w:r>
      <w:proofErr w:type="spellEnd"/>
      <w:r w:rsidRPr="00D24663">
        <w:rPr>
          <w:rFonts w:asciiTheme="minorHAnsi" w:eastAsia="TimesNewRoman" w:hAnsiTheme="minorHAnsi" w:cstheme="minorHAnsi"/>
          <w:lang w:eastAsia="en-US"/>
        </w:rPr>
        <w:t xml:space="preserve"> Wykonawca zobowiązany będzie w do szczególności:</w:t>
      </w:r>
    </w:p>
    <w:p w14:paraId="6EEF265F" w14:textId="77777777" w:rsidR="006C721D" w:rsidRPr="00D24663" w:rsidRDefault="006C721D" w:rsidP="00D24663">
      <w:pPr>
        <w:numPr>
          <w:ilvl w:val="2"/>
          <w:numId w:val="1"/>
        </w:numPr>
        <w:suppressAutoHyphens/>
        <w:autoSpaceDE w:val="0"/>
        <w:autoSpaceDN w:val="0"/>
        <w:spacing w:before="120" w:after="160" w:line="276" w:lineRule="auto"/>
        <w:ind w:left="1077"/>
        <w:textAlignment w:val="baseline"/>
        <w:rPr>
          <w:rFonts w:asciiTheme="minorHAnsi" w:eastAsia="Calibri" w:hAnsiTheme="minorHAnsi" w:cstheme="minorHAnsi"/>
          <w:lang w:eastAsia="en-US"/>
        </w:rPr>
      </w:pPr>
      <w:r w:rsidRPr="00D24663">
        <w:rPr>
          <w:rFonts w:asciiTheme="minorHAnsi" w:eastAsia="TimesNewRoman" w:hAnsiTheme="minorHAnsi" w:cstheme="minorHAnsi"/>
          <w:lang w:eastAsia="en-US"/>
        </w:rPr>
        <w:t xml:space="preserve">opracowania metodycznego i technicznego nowych materiałów, w tym Szkoleń, Kursów, lekcji, ekranów, filmów, itp. oraz ich wdrożenia i publikowania na Platformie; </w:t>
      </w:r>
    </w:p>
    <w:p w14:paraId="679FEAB8" w14:textId="5E95E495" w:rsidR="006C721D" w:rsidRPr="00D24663" w:rsidRDefault="006C721D" w:rsidP="00D24663">
      <w:pPr>
        <w:numPr>
          <w:ilvl w:val="2"/>
          <w:numId w:val="1"/>
        </w:numPr>
        <w:suppressAutoHyphens/>
        <w:autoSpaceDE w:val="0"/>
        <w:autoSpaceDN w:val="0"/>
        <w:spacing w:before="120" w:after="160" w:line="276" w:lineRule="auto"/>
        <w:textAlignment w:val="baseline"/>
        <w:rPr>
          <w:rFonts w:asciiTheme="minorHAnsi" w:eastAsia="TimesNewRoman" w:hAnsiTheme="minorHAnsi" w:cstheme="minorHAnsi"/>
          <w:lang w:eastAsia="en-US"/>
        </w:rPr>
      </w:pPr>
      <w:r w:rsidRPr="00D24663">
        <w:rPr>
          <w:rFonts w:asciiTheme="minorHAnsi" w:eastAsia="TimesNewRoman" w:hAnsiTheme="minorHAnsi" w:cstheme="minorHAnsi"/>
          <w:lang w:eastAsia="en-US"/>
        </w:rPr>
        <w:lastRenderedPageBreak/>
        <w:t xml:space="preserve">modyfikacji i aktualizacji wszystkich materiałów szkoleniowych umieszczonych na Platformie, w tym Szkoleń, </w:t>
      </w:r>
      <w:r w:rsidR="00D5662B">
        <w:rPr>
          <w:rFonts w:asciiTheme="minorHAnsi" w:eastAsia="TimesNewRoman" w:hAnsiTheme="minorHAnsi" w:cstheme="minorHAnsi"/>
          <w:lang w:eastAsia="en-US"/>
        </w:rPr>
        <w:t>K</w:t>
      </w:r>
      <w:r w:rsidRPr="00D24663">
        <w:rPr>
          <w:rFonts w:asciiTheme="minorHAnsi" w:eastAsia="TimesNewRoman" w:hAnsiTheme="minorHAnsi" w:cstheme="minorHAnsi"/>
          <w:lang w:eastAsia="en-US"/>
        </w:rPr>
        <w:t>ursów, lekcji, ekranów, filmów;</w:t>
      </w:r>
    </w:p>
    <w:p w14:paraId="7CFC775F" w14:textId="77777777" w:rsidR="006C721D" w:rsidRPr="00D24663" w:rsidRDefault="006C721D" w:rsidP="00D24663">
      <w:pPr>
        <w:numPr>
          <w:ilvl w:val="2"/>
          <w:numId w:val="1"/>
        </w:numPr>
        <w:suppressAutoHyphens/>
        <w:autoSpaceDE w:val="0"/>
        <w:autoSpaceDN w:val="0"/>
        <w:spacing w:before="120" w:after="160" w:line="276" w:lineRule="auto"/>
        <w:textAlignment w:val="baseline"/>
        <w:rPr>
          <w:rFonts w:asciiTheme="minorHAnsi" w:eastAsia="TimesNewRoman" w:hAnsiTheme="minorHAnsi" w:cstheme="minorHAnsi"/>
          <w:lang w:eastAsia="en-US"/>
        </w:rPr>
      </w:pPr>
      <w:r w:rsidRPr="00D24663">
        <w:rPr>
          <w:rFonts w:asciiTheme="minorHAnsi" w:eastAsia="TimesNewRoman" w:hAnsiTheme="minorHAnsi" w:cstheme="minorHAnsi"/>
          <w:lang w:eastAsia="en-US"/>
        </w:rPr>
        <w:t>przygotowania i dodawania nowych funkcjonalności, modyfikacji istniejących funkcjonalności Platformy;</w:t>
      </w:r>
    </w:p>
    <w:p w14:paraId="7C7C723E" w14:textId="1D92E451" w:rsidR="006C721D" w:rsidRPr="00D24663" w:rsidRDefault="006C721D" w:rsidP="00D24663">
      <w:pPr>
        <w:numPr>
          <w:ilvl w:val="2"/>
          <w:numId w:val="1"/>
        </w:numPr>
        <w:suppressAutoHyphens/>
        <w:autoSpaceDE w:val="0"/>
        <w:autoSpaceDN w:val="0"/>
        <w:spacing w:before="120" w:after="160" w:line="276" w:lineRule="auto"/>
        <w:textAlignment w:val="baseline"/>
        <w:rPr>
          <w:rFonts w:asciiTheme="minorHAnsi" w:eastAsia="TimesNewRoman" w:hAnsiTheme="minorHAnsi" w:cstheme="minorHAnsi"/>
          <w:lang w:eastAsia="en-US"/>
        </w:rPr>
      </w:pPr>
      <w:r w:rsidRPr="00D24663">
        <w:rPr>
          <w:rFonts w:asciiTheme="minorHAnsi" w:eastAsia="TimesNewRoman" w:hAnsiTheme="minorHAnsi" w:cstheme="minorHAnsi"/>
          <w:lang w:eastAsia="en-US"/>
        </w:rPr>
        <w:t xml:space="preserve">przygotowywania materiałów multimedialnych - grafik ilustracyjnych i bannerów, prezentacje multimedialne, filmy instruktażowe, itp. wzbogacających zawartość Szkoleń, </w:t>
      </w:r>
      <w:r w:rsidR="00CD5A5B">
        <w:rPr>
          <w:rFonts w:asciiTheme="minorHAnsi" w:eastAsia="TimesNewRoman" w:hAnsiTheme="minorHAnsi" w:cstheme="minorHAnsi"/>
          <w:lang w:eastAsia="en-US"/>
        </w:rPr>
        <w:t>K</w:t>
      </w:r>
      <w:r w:rsidRPr="00D24663">
        <w:rPr>
          <w:rFonts w:asciiTheme="minorHAnsi" w:eastAsia="TimesNewRoman" w:hAnsiTheme="minorHAnsi" w:cstheme="minorHAnsi"/>
          <w:lang w:eastAsia="en-US"/>
        </w:rPr>
        <w:t>ursów;</w:t>
      </w:r>
    </w:p>
    <w:p w14:paraId="4D37A2BE" w14:textId="3C996B81" w:rsidR="006C721D" w:rsidRPr="00D24663" w:rsidRDefault="006C721D" w:rsidP="00D24663">
      <w:pPr>
        <w:numPr>
          <w:ilvl w:val="2"/>
          <w:numId w:val="1"/>
        </w:numPr>
        <w:suppressAutoHyphens/>
        <w:autoSpaceDE w:val="0"/>
        <w:autoSpaceDN w:val="0"/>
        <w:spacing w:before="120" w:after="160" w:line="276" w:lineRule="auto"/>
        <w:textAlignment w:val="baseline"/>
        <w:rPr>
          <w:rFonts w:asciiTheme="minorHAnsi" w:eastAsia="Calibri" w:hAnsiTheme="minorHAnsi" w:cstheme="minorHAnsi"/>
          <w:lang w:eastAsia="en-US"/>
        </w:rPr>
      </w:pPr>
      <w:r w:rsidRPr="00D24663">
        <w:rPr>
          <w:rFonts w:asciiTheme="minorHAnsi" w:eastAsia="TimesNewRoman" w:hAnsiTheme="minorHAnsi" w:cstheme="minorHAnsi"/>
          <w:lang w:eastAsia="en-US"/>
        </w:rPr>
        <w:t xml:space="preserve">wsparcie marketingowe - analizę danych statystycznych korzystania ze </w:t>
      </w:r>
      <w:r w:rsidR="00D5662B">
        <w:rPr>
          <w:rFonts w:asciiTheme="minorHAnsi" w:eastAsia="TimesNewRoman" w:hAnsiTheme="minorHAnsi" w:cstheme="minorHAnsi"/>
          <w:lang w:eastAsia="en-US"/>
        </w:rPr>
        <w:t>S</w:t>
      </w:r>
      <w:r w:rsidRPr="00D24663">
        <w:rPr>
          <w:rFonts w:asciiTheme="minorHAnsi" w:eastAsia="TimesNewRoman" w:hAnsiTheme="minorHAnsi" w:cstheme="minorHAnsi"/>
          <w:lang w:eastAsia="en-US"/>
        </w:rPr>
        <w:t>zkoleń, konsulting związany ze sposobami i zakresem promocji Szkoleń, tworzenie skutecznych newsletterów, inne.</w:t>
      </w:r>
    </w:p>
    <w:p w14:paraId="6A6B345A" w14:textId="77777777" w:rsidR="006C721D" w:rsidRPr="00D24663" w:rsidRDefault="006C721D" w:rsidP="00D24663">
      <w:pPr>
        <w:suppressAutoHyphens/>
        <w:autoSpaceDE w:val="0"/>
        <w:autoSpaceDN w:val="0"/>
        <w:spacing w:before="240" w:after="160" w:line="276" w:lineRule="auto"/>
        <w:textAlignment w:val="baseline"/>
        <w:rPr>
          <w:rFonts w:asciiTheme="minorHAnsi" w:eastAsia="Calibri" w:hAnsiTheme="minorHAnsi" w:cstheme="minorHAnsi"/>
          <w:lang w:eastAsia="en-US"/>
        </w:rPr>
      </w:pPr>
      <w:r w:rsidRPr="00D24663">
        <w:rPr>
          <w:rFonts w:asciiTheme="minorHAnsi" w:eastAsia="TimesNewRoman" w:hAnsiTheme="minorHAnsi" w:cstheme="minorHAnsi"/>
          <w:b/>
          <w:bCs/>
          <w:lang w:eastAsia="en-US"/>
        </w:rPr>
        <w:t xml:space="preserve">[Sposób realizacji </w:t>
      </w:r>
      <w:proofErr w:type="spellStart"/>
      <w:r w:rsidRPr="00D24663">
        <w:rPr>
          <w:rFonts w:asciiTheme="minorHAnsi" w:eastAsia="TimesNewRoman" w:hAnsiTheme="minorHAnsi" w:cstheme="minorHAnsi"/>
          <w:b/>
          <w:bCs/>
          <w:lang w:eastAsia="en-US"/>
        </w:rPr>
        <w:t>URiW</w:t>
      </w:r>
      <w:proofErr w:type="spellEnd"/>
      <w:r w:rsidRPr="00D24663">
        <w:rPr>
          <w:rFonts w:asciiTheme="minorHAnsi" w:eastAsia="TimesNewRoman" w:hAnsiTheme="minorHAnsi" w:cstheme="minorHAnsi"/>
          <w:b/>
          <w:bCs/>
          <w:lang w:eastAsia="en-US"/>
        </w:rPr>
        <w:t>]</w:t>
      </w:r>
    </w:p>
    <w:p w14:paraId="2DC45F07" w14:textId="77777777" w:rsidR="006C721D" w:rsidRPr="00D24663" w:rsidRDefault="006C721D" w:rsidP="00D24663">
      <w:pPr>
        <w:numPr>
          <w:ilvl w:val="1"/>
          <w:numId w:val="1"/>
        </w:numPr>
        <w:tabs>
          <w:tab w:val="left" w:pos="1134"/>
        </w:tabs>
        <w:suppressAutoHyphens/>
        <w:autoSpaceDE w:val="0"/>
        <w:autoSpaceDN w:val="0"/>
        <w:spacing w:before="120" w:after="160" w:line="276" w:lineRule="auto"/>
        <w:ind w:left="1134" w:hanging="850"/>
        <w:textAlignment w:val="baseline"/>
        <w:rPr>
          <w:rFonts w:asciiTheme="minorHAnsi" w:eastAsia="TimesNewRoman" w:hAnsiTheme="minorHAnsi" w:cstheme="minorHAnsi"/>
          <w:lang w:eastAsia="en-US"/>
        </w:rPr>
      </w:pPr>
      <w:r w:rsidRPr="00D24663">
        <w:rPr>
          <w:rFonts w:asciiTheme="minorHAnsi" w:eastAsia="TimesNewRoman" w:hAnsiTheme="minorHAnsi" w:cstheme="minorHAnsi"/>
          <w:lang w:eastAsia="en-US"/>
        </w:rPr>
        <w:t>Do momentu wykorzystania limitu Roboczogodzin, o którym mowa w pkt 3.1.</w:t>
      </w:r>
      <w:r w:rsidR="00486EE0" w:rsidRPr="00D24663">
        <w:rPr>
          <w:rFonts w:asciiTheme="minorHAnsi" w:eastAsia="TimesNewRoman" w:hAnsiTheme="minorHAnsi" w:cstheme="minorHAnsi"/>
          <w:lang w:eastAsia="en-US"/>
        </w:rPr>
        <w:t xml:space="preserve"> </w:t>
      </w:r>
      <w:r w:rsidRPr="00D24663">
        <w:rPr>
          <w:rFonts w:asciiTheme="minorHAnsi" w:eastAsia="TimesNewRoman" w:hAnsiTheme="minorHAnsi" w:cstheme="minorHAnsi"/>
          <w:lang w:eastAsia="en-US"/>
        </w:rPr>
        <w:t>powyżej, Zamawiający ma prawo składać Wykonawcy Zlecenia i Zamówienia, a Wykonawca zobowiązany jest do ich realizacji.</w:t>
      </w:r>
    </w:p>
    <w:p w14:paraId="617E4C75" w14:textId="4AE1FAEC" w:rsidR="006C721D" w:rsidRPr="00D24663" w:rsidRDefault="006C721D" w:rsidP="00D24663">
      <w:pPr>
        <w:numPr>
          <w:ilvl w:val="1"/>
          <w:numId w:val="1"/>
        </w:numPr>
        <w:tabs>
          <w:tab w:val="left" w:pos="1134"/>
        </w:tabs>
        <w:suppressAutoHyphens/>
        <w:autoSpaceDE w:val="0"/>
        <w:autoSpaceDN w:val="0"/>
        <w:spacing w:before="120" w:after="160" w:line="276" w:lineRule="auto"/>
        <w:ind w:left="1134" w:hanging="850"/>
        <w:textAlignment w:val="baseline"/>
        <w:rPr>
          <w:rFonts w:asciiTheme="minorHAnsi" w:eastAsia="TimesNewRoman" w:hAnsiTheme="minorHAnsi" w:cstheme="minorHAnsi"/>
          <w:lang w:eastAsia="en-US"/>
        </w:rPr>
      </w:pPr>
      <w:r w:rsidRPr="00D24663">
        <w:rPr>
          <w:rFonts w:asciiTheme="minorHAnsi" w:eastAsia="TimesNewRoman" w:hAnsiTheme="minorHAnsi" w:cstheme="minorHAnsi"/>
          <w:lang w:eastAsia="en-US"/>
        </w:rPr>
        <w:t xml:space="preserve">Wykonawca nie może odmówić realizacji </w:t>
      </w:r>
      <w:r w:rsidR="00F1337A">
        <w:rPr>
          <w:rFonts w:asciiTheme="minorHAnsi" w:eastAsia="TimesNewRoman" w:hAnsiTheme="minorHAnsi" w:cstheme="minorHAnsi"/>
          <w:lang w:eastAsia="en-US"/>
        </w:rPr>
        <w:t>Z</w:t>
      </w:r>
      <w:r w:rsidRPr="00D24663">
        <w:rPr>
          <w:rFonts w:asciiTheme="minorHAnsi" w:eastAsia="TimesNewRoman" w:hAnsiTheme="minorHAnsi" w:cstheme="minorHAnsi"/>
          <w:lang w:eastAsia="en-US"/>
        </w:rPr>
        <w:t>amówienia, poza przypadkami, gdy realizacja usługi</w:t>
      </w:r>
      <w:r w:rsidR="00486EE0" w:rsidRPr="00D24663">
        <w:rPr>
          <w:rFonts w:asciiTheme="minorHAnsi" w:eastAsia="TimesNewRoman" w:hAnsiTheme="minorHAnsi" w:cstheme="minorHAnsi"/>
          <w:lang w:eastAsia="en-US"/>
        </w:rPr>
        <w:t xml:space="preserve"> </w:t>
      </w:r>
      <w:r w:rsidRPr="00D24663">
        <w:rPr>
          <w:rFonts w:asciiTheme="minorHAnsi" w:eastAsia="TimesNewRoman" w:hAnsiTheme="minorHAnsi" w:cstheme="minorHAnsi"/>
          <w:lang w:eastAsia="en-US"/>
        </w:rPr>
        <w:t>spowoduje przekroczenie limitu Roboczogodzin wskazanego w pkt 3.1. powyżej.</w:t>
      </w:r>
    </w:p>
    <w:p w14:paraId="45481831" w14:textId="77777777" w:rsidR="006C721D" w:rsidRPr="00D24663" w:rsidRDefault="006C721D" w:rsidP="00D24663">
      <w:pPr>
        <w:numPr>
          <w:ilvl w:val="1"/>
          <w:numId w:val="1"/>
        </w:numPr>
        <w:tabs>
          <w:tab w:val="left" w:pos="1134"/>
        </w:tabs>
        <w:suppressAutoHyphens/>
        <w:autoSpaceDE w:val="0"/>
        <w:autoSpaceDN w:val="0"/>
        <w:spacing w:before="120" w:after="160" w:line="276" w:lineRule="auto"/>
        <w:ind w:left="1134" w:hanging="850"/>
        <w:textAlignment w:val="baseline"/>
        <w:rPr>
          <w:rFonts w:asciiTheme="minorHAnsi" w:eastAsia="TimesNewRoman" w:hAnsiTheme="minorHAnsi" w:cstheme="minorHAnsi"/>
          <w:lang w:eastAsia="en-US"/>
        </w:rPr>
      </w:pPr>
      <w:r w:rsidRPr="00D24663">
        <w:rPr>
          <w:rFonts w:asciiTheme="minorHAnsi" w:eastAsia="TimesNewRoman" w:hAnsiTheme="minorHAnsi" w:cstheme="minorHAnsi"/>
          <w:lang w:eastAsia="en-US"/>
        </w:rPr>
        <w:t>W przypadku, gdy realizacja usługi spowoduje pojawienie się Wady na Platformie, Wykonawca zobowiązany jest do wstrzymania prac nad usługą, do czasu skutecznego usunięcia Wady.</w:t>
      </w:r>
    </w:p>
    <w:p w14:paraId="79D4FB05" w14:textId="77777777" w:rsidR="006C721D" w:rsidRPr="00D24663" w:rsidRDefault="006C721D" w:rsidP="00D24663">
      <w:pPr>
        <w:numPr>
          <w:ilvl w:val="1"/>
          <w:numId w:val="1"/>
        </w:numPr>
        <w:tabs>
          <w:tab w:val="left" w:pos="1134"/>
        </w:tabs>
        <w:suppressAutoHyphens/>
        <w:autoSpaceDE w:val="0"/>
        <w:autoSpaceDN w:val="0"/>
        <w:spacing w:before="120" w:after="160" w:line="276" w:lineRule="auto"/>
        <w:ind w:left="1134" w:hanging="850"/>
        <w:textAlignment w:val="baseline"/>
        <w:rPr>
          <w:rFonts w:asciiTheme="minorHAnsi" w:eastAsia="TimesNewRoman" w:hAnsiTheme="minorHAnsi" w:cstheme="minorHAnsi"/>
          <w:lang w:eastAsia="en-US"/>
        </w:rPr>
      </w:pPr>
      <w:r w:rsidRPr="00D24663">
        <w:rPr>
          <w:rFonts w:asciiTheme="minorHAnsi" w:eastAsia="TimesNewRoman" w:hAnsiTheme="minorHAnsi" w:cstheme="minorHAnsi"/>
          <w:lang w:eastAsia="en-US"/>
        </w:rPr>
        <w:t>Dokonywanie Zleceń i Zamówień dokonywane jest przez upoważnionych pracowników Zamawiającego.</w:t>
      </w:r>
    </w:p>
    <w:p w14:paraId="7AAEEC3E" w14:textId="77777777" w:rsidR="006C721D" w:rsidRPr="00D24663" w:rsidRDefault="006C721D" w:rsidP="00D24663">
      <w:pPr>
        <w:numPr>
          <w:ilvl w:val="1"/>
          <w:numId w:val="1"/>
        </w:numPr>
        <w:tabs>
          <w:tab w:val="left" w:pos="1134"/>
        </w:tabs>
        <w:suppressAutoHyphens/>
        <w:autoSpaceDE w:val="0"/>
        <w:autoSpaceDN w:val="0"/>
        <w:spacing w:before="120" w:after="160" w:line="276" w:lineRule="auto"/>
        <w:ind w:left="1134" w:hanging="850"/>
        <w:textAlignment w:val="baseline"/>
        <w:rPr>
          <w:rFonts w:asciiTheme="minorHAnsi" w:eastAsia="TimesNewRoman" w:hAnsiTheme="minorHAnsi" w:cstheme="minorHAnsi"/>
          <w:lang w:eastAsia="en-US"/>
        </w:rPr>
      </w:pPr>
      <w:r w:rsidRPr="00D24663">
        <w:rPr>
          <w:rFonts w:asciiTheme="minorHAnsi" w:eastAsia="TimesNewRoman" w:hAnsiTheme="minorHAnsi" w:cstheme="minorHAnsi"/>
          <w:lang w:eastAsia="en-US"/>
        </w:rPr>
        <w:t>Procedura realizacji zadań wsparcia bieżącej obsługi Platformy oraz szkolenia składa się z dwóch Faz:</w:t>
      </w:r>
    </w:p>
    <w:p w14:paraId="23AA096D" w14:textId="3A640B3B" w:rsidR="006C721D" w:rsidRPr="00D24663" w:rsidRDefault="006C721D" w:rsidP="00D24663">
      <w:pPr>
        <w:numPr>
          <w:ilvl w:val="2"/>
          <w:numId w:val="1"/>
        </w:numPr>
        <w:suppressAutoHyphens/>
        <w:autoSpaceDE w:val="0"/>
        <w:autoSpaceDN w:val="0"/>
        <w:spacing w:before="120" w:after="160" w:line="276" w:lineRule="auto"/>
        <w:ind w:left="1004"/>
        <w:textAlignment w:val="baseline"/>
        <w:rPr>
          <w:rFonts w:asciiTheme="minorHAnsi" w:eastAsia="TimesNewRoman" w:hAnsiTheme="minorHAnsi" w:cstheme="minorHAnsi"/>
          <w:lang w:eastAsia="en-US"/>
        </w:rPr>
      </w:pPr>
      <w:r w:rsidRPr="00D24663">
        <w:rPr>
          <w:rFonts w:asciiTheme="minorHAnsi" w:eastAsia="TimesNewRoman" w:hAnsiTheme="minorHAnsi" w:cstheme="minorHAnsi"/>
          <w:lang w:eastAsia="en-US"/>
        </w:rPr>
        <w:t>Faz I – wyceny;</w:t>
      </w:r>
    </w:p>
    <w:p w14:paraId="4D385AA9" w14:textId="77777777" w:rsidR="006C721D" w:rsidRPr="00D24663" w:rsidRDefault="006C721D" w:rsidP="00D24663">
      <w:pPr>
        <w:numPr>
          <w:ilvl w:val="2"/>
          <w:numId w:val="1"/>
        </w:numPr>
        <w:suppressAutoHyphens/>
        <w:autoSpaceDE w:val="0"/>
        <w:autoSpaceDN w:val="0"/>
        <w:spacing w:before="120" w:after="160" w:line="276" w:lineRule="auto"/>
        <w:ind w:left="1004"/>
        <w:textAlignment w:val="baseline"/>
        <w:rPr>
          <w:rFonts w:asciiTheme="minorHAnsi" w:eastAsia="TimesNewRoman" w:hAnsiTheme="minorHAnsi" w:cstheme="minorHAnsi"/>
          <w:lang w:eastAsia="en-US"/>
        </w:rPr>
      </w:pPr>
      <w:r w:rsidRPr="00D24663">
        <w:rPr>
          <w:rFonts w:asciiTheme="minorHAnsi" w:eastAsia="TimesNewRoman" w:hAnsiTheme="minorHAnsi" w:cstheme="minorHAnsi"/>
          <w:lang w:eastAsia="en-US"/>
        </w:rPr>
        <w:t>Fazy II – realizacji Zamówienia.</w:t>
      </w:r>
    </w:p>
    <w:p w14:paraId="05FAEADA" w14:textId="0B9555ED" w:rsidR="006C721D" w:rsidRPr="00D24663" w:rsidRDefault="006C721D" w:rsidP="00D24663">
      <w:pPr>
        <w:numPr>
          <w:ilvl w:val="1"/>
          <w:numId w:val="1"/>
        </w:numPr>
        <w:tabs>
          <w:tab w:val="left" w:pos="1134"/>
        </w:tabs>
        <w:suppressAutoHyphens/>
        <w:autoSpaceDE w:val="0"/>
        <w:autoSpaceDN w:val="0"/>
        <w:spacing w:before="120" w:after="160" w:line="276" w:lineRule="auto"/>
        <w:ind w:left="1134" w:hanging="850"/>
        <w:textAlignment w:val="baseline"/>
        <w:rPr>
          <w:rFonts w:asciiTheme="minorHAnsi" w:eastAsia="TimesNewRoman" w:hAnsiTheme="minorHAnsi" w:cstheme="minorHAnsi"/>
          <w:lang w:eastAsia="en-US"/>
        </w:rPr>
      </w:pPr>
      <w:r w:rsidRPr="00D24663">
        <w:rPr>
          <w:rFonts w:asciiTheme="minorHAnsi" w:eastAsia="TimesNewRoman" w:hAnsiTheme="minorHAnsi" w:cstheme="minorHAnsi"/>
          <w:lang w:eastAsia="en-US"/>
        </w:rPr>
        <w:t>Faza I inicjowana jest przez Zamawiającego poprzez wysłanie Zlecenia do Wykonawcy za pomocą Portalu Serwisowego lub w przypadku jego niedostępności za pośrednictwem poczty elektronicznej wskazanej w Umowie</w:t>
      </w:r>
      <w:r w:rsidR="00BB1905">
        <w:rPr>
          <w:rFonts w:asciiTheme="minorHAnsi" w:eastAsia="TimesNewRoman" w:hAnsiTheme="minorHAnsi" w:cstheme="minorHAnsi"/>
          <w:lang w:eastAsia="en-US"/>
        </w:rPr>
        <w:t>, chyba że Strony w toku realizacji Umowy postanowią inaczej</w:t>
      </w:r>
      <w:r w:rsidRPr="00D24663">
        <w:rPr>
          <w:rFonts w:asciiTheme="minorHAnsi" w:eastAsia="TimesNewRoman" w:hAnsiTheme="minorHAnsi" w:cstheme="minorHAnsi"/>
          <w:lang w:eastAsia="en-US"/>
        </w:rPr>
        <w:t>.</w:t>
      </w:r>
    </w:p>
    <w:p w14:paraId="06105E6D" w14:textId="77777777" w:rsidR="006C721D" w:rsidRPr="00D24663" w:rsidRDefault="006C721D" w:rsidP="00D24663">
      <w:pPr>
        <w:numPr>
          <w:ilvl w:val="1"/>
          <w:numId w:val="1"/>
        </w:numPr>
        <w:tabs>
          <w:tab w:val="left" w:pos="1134"/>
        </w:tabs>
        <w:suppressAutoHyphens/>
        <w:autoSpaceDE w:val="0"/>
        <w:autoSpaceDN w:val="0"/>
        <w:spacing w:before="120" w:after="160" w:line="276" w:lineRule="auto"/>
        <w:ind w:left="1134" w:hanging="850"/>
        <w:textAlignment w:val="baseline"/>
        <w:rPr>
          <w:rFonts w:asciiTheme="minorHAnsi" w:eastAsia="TimesNewRoman" w:hAnsiTheme="minorHAnsi" w:cstheme="minorHAnsi"/>
          <w:lang w:eastAsia="en-US"/>
        </w:rPr>
      </w:pPr>
      <w:r w:rsidRPr="00D24663">
        <w:rPr>
          <w:rFonts w:asciiTheme="minorHAnsi" w:eastAsia="TimesNewRoman" w:hAnsiTheme="minorHAnsi" w:cstheme="minorHAnsi"/>
          <w:lang w:eastAsia="en-US"/>
        </w:rPr>
        <w:t xml:space="preserve">Zlecenie zawierać będzie opis przedmiotu Zlecenia, proponowany termin realizacji przedmiotu Zlecenia. </w:t>
      </w:r>
    </w:p>
    <w:p w14:paraId="3D033C09" w14:textId="77777777" w:rsidR="006C721D" w:rsidRPr="00D24663" w:rsidRDefault="006C721D" w:rsidP="00D24663">
      <w:pPr>
        <w:numPr>
          <w:ilvl w:val="1"/>
          <w:numId w:val="1"/>
        </w:numPr>
        <w:tabs>
          <w:tab w:val="left" w:pos="1134"/>
        </w:tabs>
        <w:suppressAutoHyphens/>
        <w:autoSpaceDE w:val="0"/>
        <w:autoSpaceDN w:val="0"/>
        <w:spacing w:before="120" w:after="160" w:line="276" w:lineRule="auto"/>
        <w:ind w:left="1134" w:hanging="850"/>
        <w:textAlignment w:val="baseline"/>
        <w:rPr>
          <w:rFonts w:asciiTheme="minorHAnsi" w:eastAsia="TimesNewRoman" w:hAnsiTheme="minorHAnsi" w:cstheme="minorHAnsi"/>
          <w:lang w:eastAsia="en-US"/>
        </w:rPr>
      </w:pPr>
      <w:r w:rsidRPr="00D24663">
        <w:rPr>
          <w:rFonts w:asciiTheme="minorHAnsi" w:eastAsia="TimesNewRoman" w:hAnsiTheme="minorHAnsi" w:cstheme="minorHAnsi"/>
          <w:lang w:eastAsia="en-US"/>
        </w:rPr>
        <w:t>W przypadku wątpliwości co do zakresu planowanych prac, Strony dokonują ustaleń w trybie roboczym.</w:t>
      </w:r>
    </w:p>
    <w:p w14:paraId="40230733" w14:textId="77777777" w:rsidR="006C721D" w:rsidRPr="00D24663" w:rsidRDefault="006C721D" w:rsidP="00D24663">
      <w:pPr>
        <w:numPr>
          <w:ilvl w:val="1"/>
          <w:numId w:val="1"/>
        </w:numPr>
        <w:tabs>
          <w:tab w:val="left" w:pos="1134"/>
        </w:tabs>
        <w:suppressAutoHyphens/>
        <w:autoSpaceDE w:val="0"/>
        <w:autoSpaceDN w:val="0"/>
        <w:spacing w:before="120" w:after="160" w:line="276" w:lineRule="auto"/>
        <w:ind w:left="1134" w:hanging="850"/>
        <w:textAlignment w:val="baseline"/>
        <w:rPr>
          <w:rFonts w:asciiTheme="minorHAnsi" w:eastAsia="TimesNewRoman" w:hAnsiTheme="minorHAnsi" w:cstheme="minorHAnsi"/>
          <w:lang w:eastAsia="en-US"/>
        </w:rPr>
      </w:pPr>
      <w:r w:rsidRPr="00D24663">
        <w:rPr>
          <w:rFonts w:asciiTheme="minorHAnsi" w:eastAsia="TimesNewRoman" w:hAnsiTheme="minorHAnsi" w:cstheme="minorHAnsi"/>
          <w:lang w:eastAsia="en-US"/>
        </w:rPr>
        <w:lastRenderedPageBreak/>
        <w:t>Wycena, o której mowa w pkt 3.10.1 OPZ musi zawierać szacunkową liczbę Roboczogodzin niezbędną do realizacji przedmiotu Zlecenia oraz termin realizacji Zlecenia.</w:t>
      </w:r>
    </w:p>
    <w:p w14:paraId="1AD818E1" w14:textId="77777777" w:rsidR="006C721D" w:rsidRPr="00D24663" w:rsidRDefault="006C721D" w:rsidP="00D24663">
      <w:pPr>
        <w:numPr>
          <w:ilvl w:val="1"/>
          <w:numId w:val="1"/>
        </w:numPr>
        <w:tabs>
          <w:tab w:val="left" w:pos="1134"/>
        </w:tabs>
        <w:suppressAutoHyphens/>
        <w:autoSpaceDE w:val="0"/>
        <w:autoSpaceDN w:val="0"/>
        <w:spacing w:before="120" w:after="160" w:line="276" w:lineRule="auto"/>
        <w:ind w:left="1134" w:hanging="850"/>
        <w:textAlignment w:val="baseline"/>
        <w:rPr>
          <w:rFonts w:asciiTheme="minorHAnsi" w:eastAsia="TimesNewRoman" w:hAnsiTheme="minorHAnsi" w:cstheme="minorHAnsi"/>
          <w:lang w:eastAsia="en-US"/>
        </w:rPr>
      </w:pPr>
      <w:r w:rsidRPr="00D24663">
        <w:rPr>
          <w:rFonts w:asciiTheme="minorHAnsi" w:eastAsia="TimesNewRoman" w:hAnsiTheme="minorHAnsi" w:cstheme="minorHAnsi"/>
          <w:lang w:eastAsia="en-US"/>
        </w:rPr>
        <w:t>Zamawiający zobowiązany jest do przekazania Wykonawcy informacji o akceptacji lub odrzuceniu przedstawionego przez Wykonawcę wyniku Fazy I.</w:t>
      </w:r>
    </w:p>
    <w:p w14:paraId="6F3F320C" w14:textId="77777777" w:rsidR="006C721D" w:rsidRPr="00D24663" w:rsidRDefault="006C721D" w:rsidP="00D24663">
      <w:pPr>
        <w:numPr>
          <w:ilvl w:val="1"/>
          <w:numId w:val="1"/>
        </w:numPr>
        <w:tabs>
          <w:tab w:val="left" w:pos="1134"/>
        </w:tabs>
        <w:suppressAutoHyphens/>
        <w:autoSpaceDE w:val="0"/>
        <w:autoSpaceDN w:val="0"/>
        <w:spacing w:before="120" w:after="160" w:line="276" w:lineRule="auto"/>
        <w:ind w:left="1134" w:hanging="850"/>
        <w:textAlignment w:val="baseline"/>
        <w:rPr>
          <w:rFonts w:asciiTheme="minorHAnsi" w:eastAsia="TimesNewRoman" w:hAnsiTheme="minorHAnsi" w:cstheme="minorHAnsi"/>
          <w:lang w:eastAsia="en-US"/>
        </w:rPr>
      </w:pPr>
      <w:r w:rsidRPr="00D24663">
        <w:rPr>
          <w:rFonts w:asciiTheme="minorHAnsi" w:eastAsia="TimesNewRoman" w:hAnsiTheme="minorHAnsi" w:cstheme="minorHAnsi"/>
          <w:lang w:eastAsia="en-US"/>
        </w:rPr>
        <w:t>Zamawiającemu przysługuje prawo weryfikacji i akceptacji sposobu oraz czasochłonności wykonania przez Wykonawcę usług, który został przedstawiony przez Wykonawcę, w tym prowadzenia w tej sprawie ewentualnych negocjacji z Wykonawcą.</w:t>
      </w:r>
    </w:p>
    <w:p w14:paraId="666FED0B" w14:textId="77777777" w:rsidR="006C721D" w:rsidRPr="00D24663" w:rsidRDefault="006C721D" w:rsidP="00D24663">
      <w:pPr>
        <w:numPr>
          <w:ilvl w:val="1"/>
          <w:numId w:val="1"/>
        </w:numPr>
        <w:tabs>
          <w:tab w:val="left" w:pos="1134"/>
        </w:tabs>
        <w:suppressAutoHyphens/>
        <w:autoSpaceDE w:val="0"/>
        <w:autoSpaceDN w:val="0"/>
        <w:spacing w:before="120" w:after="160" w:line="276" w:lineRule="auto"/>
        <w:ind w:left="1134" w:hanging="850"/>
        <w:textAlignment w:val="baseline"/>
        <w:rPr>
          <w:rFonts w:asciiTheme="minorHAnsi" w:eastAsia="TimesNewRoman" w:hAnsiTheme="minorHAnsi" w:cstheme="minorHAnsi"/>
          <w:lang w:eastAsia="en-US"/>
        </w:rPr>
      </w:pPr>
      <w:r w:rsidRPr="00D24663">
        <w:rPr>
          <w:rFonts w:asciiTheme="minorHAnsi" w:eastAsia="TimesNewRoman" w:hAnsiTheme="minorHAnsi" w:cstheme="minorHAnsi"/>
          <w:lang w:eastAsia="en-US"/>
        </w:rPr>
        <w:t>Zamawiający ma prawo zrezygnować z realizacji Fazy II. Realizacja Fazy I nie powoduje skutków finansowych dla Zamawiającego.</w:t>
      </w:r>
    </w:p>
    <w:p w14:paraId="6EE5B468" w14:textId="77777777" w:rsidR="006C721D" w:rsidRPr="00D24663" w:rsidRDefault="006C721D" w:rsidP="00D24663">
      <w:pPr>
        <w:numPr>
          <w:ilvl w:val="1"/>
          <w:numId w:val="1"/>
        </w:numPr>
        <w:tabs>
          <w:tab w:val="left" w:pos="1134"/>
        </w:tabs>
        <w:suppressAutoHyphens/>
        <w:autoSpaceDE w:val="0"/>
        <w:autoSpaceDN w:val="0"/>
        <w:spacing w:before="120" w:after="160" w:line="276" w:lineRule="auto"/>
        <w:ind w:left="1134" w:hanging="850"/>
        <w:textAlignment w:val="baseline"/>
        <w:rPr>
          <w:rFonts w:asciiTheme="minorHAnsi" w:eastAsia="TimesNewRoman" w:hAnsiTheme="minorHAnsi" w:cstheme="minorHAnsi"/>
          <w:lang w:eastAsia="en-US"/>
        </w:rPr>
      </w:pPr>
      <w:r w:rsidRPr="00D24663">
        <w:rPr>
          <w:rFonts w:asciiTheme="minorHAnsi" w:eastAsia="TimesNewRoman" w:hAnsiTheme="minorHAnsi" w:cstheme="minorHAnsi"/>
          <w:lang w:eastAsia="en-US"/>
        </w:rPr>
        <w:t>Faza II – realizacja Zamówienia, inicjowana jest przez Zamawiającego po akceptacji Fazy I.</w:t>
      </w:r>
    </w:p>
    <w:p w14:paraId="7D46EBD2" w14:textId="77777777" w:rsidR="006C721D" w:rsidRPr="00D24663" w:rsidRDefault="006C721D" w:rsidP="00D24663">
      <w:pPr>
        <w:numPr>
          <w:ilvl w:val="1"/>
          <w:numId w:val="1"/>
        </w:numPr>
        <w:tabs>
          <w:tab w:val="left" w:pos="1134"/>
        </w:tabs>
        <w:suppressAutoHyphens/>
        <w:autoSpaceDE w:val="0"/>
        <w:autoSpaceDN w:val="0"/>
        <w:spacing w:before="120" w:after="160" w:line="276" w:lineRule="auto"/>
        <w:ind w:left="1134" w:hanging="850"/>
        <w:textAlignment w:val="baseline"/>
        <w:rPr>
          <w:rFonts w:asciiTheme="minorHAnsi" w:eastAsia="TimesNewRoman" w:hAnsiTheme="minorHAnsi" w:cstheme="minorHAnsi"/>
          <w:lang w:eastAsia="en-US"/>
        </w:rPr>
      </w:pPr>
      <w:r w:rsidRPr="00D24663">
        <w:rPr>
          <w:rFonts w:asciiTheme="minorHAnsi" w:eastAsia="TimesNewRoman" w:hAnsiTheme="minorHAnsi" w:cstheme="minorHAnsi"/>
          <w:lang w:eastAsia="en-US"/>
        </w:rPr>
        <w:t>Wykonawca przystępuje do realizacji po otrzymaniu od Zamawiającego Zamówienia (Faza II).</w:t>
      </w:r>
    </w:p>
    <w:p w14:paraId="24D1C2D0" w14:textId="77777777" w:rsidR="006C721D" w:rsidRPr="00D24663" w:rsidRDefault="006C721D" w:rsidP="00D24663">
      <w:pPr>
        <w:numPr>
          <w:ilvl w:val="1"/>
          <w:numId w:val="1"/>
        </w:numPr>
        <w:tabs>
          <w:tab w:val="left" w:pos="1134"/>
        </w:tabs>
        <w:suppressAutoHyphens/>
        <w:autoSpaceDE w:val="0"/>
        <w:autoSpaceDN w:val="0"/>
        <w:spacing w:before="120" w:after="160" w:line="276" w:lineRule="auto"/>
        <w:ind w:left="1134" w:hanging="850"/>
        <w:textAlignment w:val="baseline"/>
        <w:rPr>
          <w:rFonts w:asciiTheme="minorHAnsi" w:eastAsia="TimesNewRoman" w:hAnsiTheme="minorHAnsi" w:cstheme="minorHAnsi"/>
          <w:lang w:eastAsia="en-US"/>
        </w:rPr>
      </w:pPr>
      <w:r w:rsidRPr="00D24663">
        <w:rPr>
          <w:rFonts w:asciiTheme="minorHAnsi" w:eastAsia="TimesNewRoman" w:hAnsiTheme="minorHAnsi" w:cstheme="minorHAnsi"/>
          <w:lang w:eastAsia="en-US"/>
        </w:rPr>
        <w:t>Zakończenie realizacji Zamówienia potwierdzane jest przy pomocy Portalu Serwisowego lub w przypadku jego niedostępności za pośrednictwem poczty elektronicznej wskazanej w Umowie.</w:t>
      </w:r>
    </w:p>
    <w:p w14:paraId="1E2B7237" w14:textId="732EF87C" w:rsidR="006C721D" w:rsidRPr="00D24663" w:rsidRDefault="006C721D" w:rsidP="00D24663">
      <w:pPr>
        <w:numPr>
          <w:ilvl w:val="1"/>
          <w:numId w:val="1"/>
        </w:numPr>
        <w:tabs>
          <w:tab w:val="left" w:pos="1134"/>
        </w:tabs>
        <w:suppressAutoHyphens/>
        <w:autoSpaceDE w:val="0"/>
        <w:autoSpaceDN w:val="0"/>
        <w:spacing w:before="120" w:after="160" w:line="276" w:lineRule="auto"/>
        <w:ind w:left="1134" w:hanging="850"/>
        <w:textAlignment w:val="baseline"/>
        <w:rPr>
          <w:rFonts w:asciiTheme="minorHAnsi" w:eastAsia="TimesNewRoman" w:hAnsiTheme="minorHAnsi" w:cstheme="minorHAnsi"/>
          <w:lang w:eastAsia="en-US"/>
        </w:rPr>
      </w:pPr>
      <w:r w:rsidRPr="00D24663">
        <w:rPr>
          <w:rFonts w:asciiTheme="minorHAnsi" w:eastAsia="TimesNewRoman" w:hAnsiTheme="minorHAnsi" w:cstheme="minorHAnsi"/>
          <w:lang w:eastAsia="en-US"/>
        </w:rPr>
        <w:t xml:space="preserve">Należyte wykonanie przedmiotu Zamówienia oznacza możliwość ujęcia Zamówienia w Protokole Odbioru, którego wzór zawiera Załącznik nr </w:t>
      </w:r>
      <w:r w:rsidR="009B1035">
        <w:rPr>
          <w:rFonts w:asciiTheme="minorHAnsi" w:eastAsia="TimesNewRoman" w:hAnsiTheme="minorHAnsi" w:cstheme="minorHAnsi"/>
          <w:lang w:eastAsia="en-US"/>
        </w:rPr>
        <w:t>2</w:t>
      </w:r>
      <w:r w:rsidRPr="00D24663">
        <w:rPr>
          <w:rFonts w:asciiTheme="minorHAnsi" w:eastAsia="TimesNewRoman" w:hAnsiTheme="minorHAnsi" w:cstheme="minorHAnsi"/>
          <w:lang w:eastAsia="en-US"/>
        </w:rPr>
        <w:t xml:space="preserve"> do Umowy. Protokół Odbioru musi zawierać informację odnośnie Systemu objętego wsparciem, którego dotyczy, a także  liczbę Roboczogodzin wykorzystanych w ramach Zamówienia.</w:t>
      </w:r>
    </w:p>
    <w:p w14:paraId="03C97ADB" w14:textId="77777777" w:rsidR="006C721D" w:rsidRPr="00D24663" w:rsidRDefault="006C721D" w:rsidP="00D24663">
      <w:pPr>
        <w:numPr>
          <w:ilvl w:val="1"/>
          <w:numId w:val="1"/>
        </w:numPr>
        <w:tabs>
          <w:tab w:val="left" w:pos="1134"/>
        </w:tabs>
        <w:suppressAutoHyphens/>
        <w:autoSpaceDE w:val="0"/>
        <w:autoSpaceDN w:val="0"/>
        <w:spacing w:before="120" w:after="160" w:line="276" w:lineRule="auto"/>
        <w:ind w:left="1134" w:hanging="850"/>
        <w:textAlignment w:val="baseline"/>
        <w:rPr>
          <w:rFonts w:asciiTheme="minorHAnsi" w:eastAsia="TimesNewRoman" w:hAnsiTheme="minorHAnsi" w:cstheme="minorHAnsi"/>
          <w:lang w:eastAsia="en-US"/>
        </w:rPr>
      </w:pPr>
      <w:bookmarkStart w:id="4" w:name="_Toc78351092"/>
      <w:r w:rsidRPr="00D24663">
        <w:rPr>
          <w:rFonts w:asciiTheme="minorHAnsi" w:eastAsia="TimesNewRoman" w:hAnsiTheme="minorHAnsi" w:cstheme="minorHAnsi"/>
          <w:lang w:eastAsia="en-US"/>
        </w:rPr>
        <w:t>Zamknięcie Zamówienia w Portalu Serwisowym dokonywane jest przez upoważnione osoby przez Zamawiającego, po podpisaniu Protokołu Odbioru bez zastrzeżeń.</w:t>
      </w:r>
      <w:bookmarkEnd w:id="4"/>
    </w:p>
    <w:p w14:paraId="637AD2FD" w14:textId="77777777" w:rsidR="006C721D" w:rsidRPr="00D24663" w:rsidRDefault="006C721D" w:rsidP="00D24663">
      <w:pPr>
        <w:numPr>
          <w:ilvl w:val="1"/>
          <w:numId w:val="1"/>
        </w:numPr>
        <w:tabs>
          <w:tab w:val="left" w:pos="1134"/>
        </w:tabs>
        <w:suppressAutoHyphens/>
        <w:autoSpaceDE w:val="0"/>
        <w:autoSpaceDN w:val="0"/>
        <w:spacing w:before="120" w:after="160" w:line="276" w:lineRule="auto"/>
        <w:ind w:left="1134" w:hanging="850"/>
        <w:textAlignment w:val="baseline"/>
        <w:rPr>
          <w:rFonts w:asciiTheme="minorHAnsi" w:eastAsia="TimesNewRoman" w:hAnsiTheme="minorHAnsi" w:cstheme="minorHAnsi"/>
          <w:lang w:eastAsia="en-US"/>
        </w:rPr>
      </w:pPr>
      <w:r w:rsidRPr="00D24663">
        <w:rPr>
          <w:rFonts w:asciiTheme="minorHAnsi" w:eastAsia="TimesNewRoman" w:hAnsiTheme="minorHAnsi" w:cstheme="minorHAnsi"/>
          <w:lang w:eastAsia="en-US"/>
        </w:rPr>
        <w:t>Zaakceptowanie przez Zamawiającego Protokołu Odbioru Zamówienia bez zastrzeżeń jest podstawą do wystawienia przez Wykonawcę faktury za dany okres rozliczeniowy.</w:t>
      </w:r>
    </w:p>
    <w:p w14:paraId="79FD0CEC" w14:textId="4FFD90BF" w:rsidR="006C721D" w:rsidRPr="00D24663" w:rsidRDefault="006C721D" w:rsidP="00D24663">
      <w:pPr>
        <w:numPr>
          <w:ilvl w:val="1"/>
          <w:numId w:val="1"/>
        </w:numPr>
        <w:tabs>
          <w:tab w:val="left" w:pos="1134"/>
        </w:tabs>
        <w:suppressAutoHyphens/>
        <w:autoSpaceDE w:val="0"/>
        <w:autoSpaceDN w:val="0"/>
        <w:spacing w:before="120" w:after="160" w:line="276" w:lineRule="auto"/>
        <w:ind w:left="1134" w:hanging="850"/>
        <w:textAlignment w:val="baseline"/>
        <w:rPr>
          <w:rFonts w:asciiTheme="minorHAnsi" w:eastAsia="TimesNewRoman" w:hAnsiTheme="minorHAnsi" w:cstheme="minorHAnsi"/>
          <w:lang w:eastAsia="en-US"/>
        </w:rPr>
      </w:pPr>
      <w:r w:rsidRPr="00D24663">
        <w:rPr>
          <w:rFonts w:asciiTheme="minorHAnsi" w:eastAsia="TimesNewRoman" w:hAnsiTheme="minorHAnsi" w:cstheme="minorHAnsi"/>
          <w:lang w:eastAsia="en-US"/>
        </w:rPr>
        <w:t>Z datą potwierdzenia Protokołem Odbioru bez zastrzeżeń Zamówienia, Wykonawca obejmuje Produkty, powstałe w wyniku realizacji Zamówienia, Usługą Asysty Technicznej</w:t>
      </w:r>
      <w:r w:rsidR="00A4483F">
        <w:rPr>
          <w:rFonts w:asciiTheme="minorHAnsi" w:eastAsia="TimesNewRoman" w:hAnsiTheme="minorHAnsi" w:cstheme="minorHAnsi"/>
          <w:lang w:eastAsia="en-US"/>
        </w:rPr>
        <w:t xml:space="preserve"> i K</w:t>
      </w:r>
      <w:r w:rsidR="005032E0">
        <w:rPr>
          <w:rFonts w:asciiTheme="minorHAnsi" w:eastAsia="TimesNewRoman" w:hAnsiTheme="minorHAnsi" w:cstheme="minorHAnsi"/>
          <w:lang w:eastAsia="en-US"/>
        </w:rPr>
        <w:t>o</w:t>
      </w:r>
      <w:r w:rsidR="00A4483F">
        <w:rPr>
          <w:rFonts w:asciiTheme="minorHAnsi" w:eastAsia="TimesNewRoman" w:hAnsiTheme="minorHAnsi" w:cstheme="minorHAnsi"/>
          <w:lang w:eastAsia="en-US"/>
        </w:rPr>
        <w:t>nserwacji</w:t>
      </w:r>
      <w:r w:rsidRPr="00D24663">
        <w:rPr>
          <w:rFonts w:asciiTheme="minorHAnsi" w:eastAsia="TimesNewRoman" w:hAnsiTheme="minorHAnsi" w:cstheme="minorHAnsi"/>
          <w:lang w:eastAsia="en-US"/>
        </w:rPr>
        <w:t xml:space="preserve">, o której mowa w punkcie 4 niniejszego załącznika, w ramach wynagrodzenia za </w:t>
      </w:r>
      <w:proofErr w:type="spellStart"/>
      <w:r w:rsidRPr="00D24663">
        <w:rPr>
          <w:rFonts w:asciiTheme="minorHAnsi" w:eastAsia="TimesNewRoman" w:hAnsiTheme="minorHAnsi" w:cstheme="minorHAnsi"/>
          <w:lang w:eastAsia="en-US"/>
        </w:rPr>
        <w:t>ATiK</w:t>
      </w:r>
      <w:proofErr w:type="spellEnd"/>
      <w:r w:rsidRPr="00D24663">
        <w:rPr>
          <w:rFonts w:asciiTheme="minorHAnsi" w:eastAsia="TimesNewRoman" w:hAnsiTheme="minorHAnsi" w:cstheme="minorHAnsi"/>
          <w:lang w:eastAsia="en-US"/>
        </w:rPr>
        <w:t>.</w:t>
      </w:r>
    </w:p>
    <w:p w14:paraId="7BE5B1D7" w14:textId="77777777" w:rsidR="006C721D" w:rsidRPr="00D24663" w:rsidRDefault="006C721D" w:rsidP="00D24663">
      <w:pPr>
        <w:numPr>
          <w:ilvl w:val="1"/>
          <w:numId w:val="1"/>
        </w:numPr>
        <w:tabs>
          <w:tab w:val="left" w:pos="1134"/>
        </w:tabs>
        <w:suppressAutoHyphens/>
        <w:autoSpaceDE w:val="0"/>
        <w:autoSpaceDN w:val="0"/>
        <w:spacing w:before="120" w:after="160" w:line="276" w:lineRule="auto"/>
        <w:ind w:left="1134" w:hanging="850"/>
        <w:textAlignment w:val="baseline"/>
        <w:rPr>
          <w:rFonts w:asciiTheme="minorHAnsi" w:eastAsia="TimesNewRoman" w:hAnsiTheme="minorHAnsi" w:cstheme="minorHAnsi"/>
          <w:lang w:eastAsia="en-US"/>
        </w:rPr>
      </w:pPr>
      <w:r w:rsidRPr="00D24663">
        <w:rPr>
          <w:rFonts w:asciiTheme="minorHAnsi" w:eastAsia="TimesNewRoman" w:hAnsiTheme="minorHAnsi" w:cstheme="minorHAnsi"/>
          <w:lang w:eastAsia="en-US"/>
        </w:rPr>
        <w:t>Tryb realizacji Zleceń lub Zamówień  może być równoległy, przy czym zakłada się, iż Wykonawca nie będzie realizował jednocześnie więcej niż 5 Zleceń lub Zamówień.</w:t>
      </w:r>
    </w:p>
    <w:p w14:paraId="35E48BE7" w14:textId="77777777" w:rsidR="006C721D" w:rsidRPr="00D24663" w:rsidRDefault="006C721D" w:rsidP="00D24663">
      <w:pPr>
        <w:suppressAutoHyphens/>
        <w:autoSpaceDE w:val="0"/>
        <w:autoSpaceDN w:val="0"/>
        <w:spacing w:before="240" w:after="160" w:line="276" w:lineRule="auto"/>
        <w:textAlignment w:val="baseline"/>
        <w:rPr>
          <w:rFonts w:asciiTheme="minorHAnsi" w:eastAsia="TimesNewRoman" w:hAnsiTheme="minorHAnsi" w:cstheme="minorHAnsi"/>
          <w:b/>
          <w:bCs/>
          <w:lang w:eastAsia="en-US"/>
        </w:rPr>
      </w:pPr>
      <w:r w:rsidRPr="00D24663">
        <w:rPr>
          <w:rFonts w:asciiTheme="minorHAnsi" w:eastAsia="TimesNewRoman" w:hAnsiTheme="minorHAnsi" w:cstheme="minorHAnsi"/>
          <w:b/>
          <w:bCs/>
          <w:lang w:eastAsia="en-US"/>
        </w:rPr>
        <w:lastRenderedPageBreak/>
        <w:t xml:space="preserve">[Pozostałe wymagania dotyczące realizacji </w:t>
      </w:r>
      <w:proofErr w:type="spellStart"/>
      <w:r w:rsidRPr="00D24663">
        <w:rPr>
          <w:rFonts w:asciiTheme="minorHAnsi" w:eastAsia="TimesNewRoman" w:hAnsiTheme="minorHAnsi" w:cstheme="minorHAnsi"/>
          <w:b/>
          <w:bCs/>
          <w:lang w:eastAsia="en-US"/>
        </w:rPr>
        <w:t>URiW</w:t>
      </w:r>
      <w:proofErr w:type="spellEnd"/>
      <w:r w:rsidRPr="00D24663">
        <w:rPr>
          <w:rFonts w:asciiTheme="minorHAnsi" w:eastAsia="TimesNewRoman" w:hAnsiTheme="minorHAnsi" w:cstheme="minorHAnsi"/>
          <w:b/>
          <w:bCs/>
          <w:lang w:eastAsia="en-US"/>
        </w:rPr>
        <w:t>]</w:t>
      </w:r>
    </w:p>
    <w:p w14:paraId="1BD7EE11" w14:textId="54E01E58" w:rsidR="006C721D" w:rsidRPr="00D24663" w:rsidRDefault="006C721D" w:rsidP="00D24663">
      <w:pPr>
        <w:numPr>
          <w:ilvl w:val="1"/>
          <w:numId w:val="1"/>
        </w:numPr>
        <w:tabs>
          <w:tab w:val="left" w:pos="1134"/>
        </w:tabs>
        <w:suppressAutoHyphens/>
        <w:autoSpaceDE w:val="0"/>
        <w:autoSpaceDN w:val="0"/>
        <w:spacing w:before="120" w:after="160" w:line="276" w:lineRule="auto"/>
        <w:ind w:left="1134" w:hanging="850"/>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Zamawiający wymaga, aby Wykonawca samodzielnie przygotowywał scenariusze dla nowych materiałów szkoleniowych na podstawie przekazywanych materiałów, w tym w postaci podręczników użytkownika. Scenariusz zostanie przygotowany i przekazany Zamawiającemu w postaci edytowalnego dokumentu (format .</w:t>
      </w:r>
      <w:proofErr w:type="spellStart"/>
      <w:r w:rsidRPr="00D24663">
        <w:rPr>
          <w:rFonts w:asciiTheme="minorHAnsi" w:eastAsia="Calibri" w:hAnsiTheme="minorHAnsi" w:cstheme="minorHAnsi"/>
          <w:lang w:eastAsia="en-US"/>
        </w:rPr>
        <w:t>doc</w:t>
      </w:r>
      <w:proofErr w:type="spellEnd"/>
      <w:r w:rsidRPr="00D24663">
        <w:rPr>
          <w:rFonts w:asciiTheme="minorHAnsi" w:eastAsia="Calibri" w:hAnsiTheme="minorHAnsi" w:cstheme="minorHAnsi"/>
          <w:lang w:eastAsia="en-US"/>
        </w:rPr>
        <w:t xml:space="preserve">) do akceptacji. W scenariuszu szczegółowo zostanie opisany każdy pojedynczy ekran szkolenia/kadr filmu – zarówno jego zawartość merytoryczna, propozycja przedstawienia graficznego (w tym elementy graficzne znajdujące się na ekranie szkolenia/w kadrze filmu) oraz wszelkie interakcje, jakie się na ekranie pojawią, z uwzględnieniem elementów z treścią dodatkową (okienek, linków, załączników, itd.). Na etapie przygotowywania scenariusza Zamawiający będzie wymagał od Wykonawcy stosownej redakcji tekstów do formy przystępnej dla docelowych </w:t>
      </w:r>
      <w:r w:rsidR="00A1104B">
        <w:rPr>
          <w:rFonts w:asciiTheme="minorHAnsi" w:eastAsia="Calibri" w:hAnsiTheme="minorHAnsi" w:cstheme="minorHAnsi"/>
          <w:lang w:eastAsia="en-US"/>
        </w:rPr>
        <w:t>U</w:t>
      </w:r>
      <w:r w:rsidRPr="00D24663">
        <w:rPr>
          <w:rFonts w:asciiTheme="minorHAnsi" w:eastAsia="Calibri" w:hAnsiTheme="minorHAnsi" w:cstheme="minorHAnsi"/>
          <w:lang w:eastAsia="en-US"/>
        </w:rPr>
        <w:t>żytkowników. W przypadku materiałów filmowych wymagane będzie przedstawienie scenariusza tekstu czytanego przez lektora.</w:t>
      </w:r>
    </w:p>
    <w:p w14:paraId="45D4D126" w14:textId="77777777" w:rsidR="006C721D" w:rsidRPr="00D24663" w:rsidRDefault="006C721D" w:rsidP="00D24663">
      <w:pPr>
        <w:numPr>
          <w:ilvl w:val="1"/>
          <w:numId w:val="1"/>
        </w:numPr>
        <w:tabs>
          <w:tab w:val="left" w:pos="1134"/>
        </w:tabs>
        <w:suppressAutoHyphens/>
        <w:autoSpaceDE w:val="0"/>
        <w:autoSpaceDN w:val="0"/>
        <w:spacing w:before="120" w:after="160" w:line="276" w:lineRule="auto"/>
        <w:ind w:left="1134" w:hanging="850"/>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Wszystkie zmiany wprowadzane na Platformie, w Kursach czy </w:t>
      </w:r>
      <w:r w:rsidR="00486EE0" w:rsidRPr="00D24663">
        <w:rPr>
          <w:rFonts w:asciiTheme="minorHAnsi" w:eastAsia="Calibri" w:hAnsiTheme="minorHAnsi" w:cstheme="minorHAnsi"/>
          <w:lang w:eastAsia="en-US"/>
        </w:rPr>
        <w:t>S</w:t>
      </w:r>
      <w:r w:rsidRPr="00D24663">
        <w:rPr>
          <w:rFonts w:asciiTheme="minorHAnsi" w:eastAsia="Calibri" w:hAnsiTheme="minorHAnsi" w:cstheme="minorHAnsi"/>
          <w:lang w:eastAsia="en-US"/>
        </w:rPr>
        <w:t xml:space="preserve">zkoleniach w ramach </w:t>
      </w:r>
      <w:proofErr w:type="spellStart"/>
      <w:r w:rsidRPr="00D24663">
        <w:rPr>
          <w:rFonts w:asciiTheme="minorHAnsi" w:eastAsia="Calibri" w:hAnsiTheme="minorHAnsi" w:cstheme="minorHAnsi"/>
          <w:lang w:eastAsia="en-US"/>
        </w:rPr>
        <w:t>URiW</w:t>
      </w:r>
      <w:proofErr w:type="spellEnd"/>
      <w:r w:rsidRPr="00D24663">
        <w:rPr>
          <w:rFonts w:asciiTheme="minorHAnsi" w:eastAsia="Calibri" w:hAnsiTheme="minorHAnsi" w:cstheme="minorHAnsi"/>
          <w:lang w:eastAsia="en-US"/>
        </w:rPr>
        <w:t xml:space="preserve"> muszą być zgodne z zasadami wynikającymi z załącznika do Ustawy z dnia 4 kwietnia 2019 r. o dostępności cyfrowej stron internetowych i aplikacji mobilnych podmiotów publicznych (wraz z późniejszymi zmianami).</w:t>
      </w:r>
      <w:r w:rsidRPr="00D24663">
        <w:rPr>
          <w:rFonts w:asciiTheme="minorHAnsi" w:hAnsiTheme="minorHAnsi" w:cstheme="minorHAnsi"/>
        </w:rPr>
        <w:t xml:space="preserve"> W</w:t>
      </w:r>
      <w:r w:rsidRPr="00D24663">
        <w:rPr>
          <w:rFonts w:asciiTheme="minorHAnsi" w:eastAsia="Calibri" w:hAnsiTheme="minorHAnsi" w:cstheme="minorHAnsi"/>
          <w:lang w:eastAsia="en-US"/>
        </w:rPr>
        <w:t>ytyczne dotyczące kwestii WCAG zostały opisane w pkt 5 OPZ.</w:t>
      </w:r>
    </w:p>
    <w:p w14:paraId="106889E1" w14:textId="77777777" w:rsidR="00016D0E" w:rsidRPr="00D24663" w:rsidRDefault="00D4759D" w:rsidP="00D24663">
      <w:pPr>
        <w:pStyle w:val="Nagwek2"/>
        <w:spacing w:line="276" w:lineRule="auto"/>
        <w:rPr>
          <w:rFonts w:asciiTheme="minorHAnsi" w:eastAsia="Calibri" w:hAnsiTheme="minorHAnsi" w:cstheme="minorHAnsi"/>
          <w:sz w:val="24"/>
          <w:szCs w:val="24"/>
          <w:lang w:eastAsia="en-US"/>
        </w:rPr>
      </w:pPr>
      <w:r w:rsidRPr="00D24663">
        <w:rPr>
          <w:rFonts w:asciiTheme="minorHAnsi" w:eastAsia="Calibri" w:hAnsiTheme="minorHAnsi" w:cstheme="minorHAnsi"/>
          <w:sz w:val="24"/>
          <w:szCs w:val="24"/>
          <w:lang w:eastAsia="en-US"/>
        </w:rPr>
        <w:t>ZADANIE NR 3 - USŁUGA ASYSTY TECHNICZNEJ i KONSERWACJI PLATFORMY</w:t>
      </w:r>
    </w:p>
    <w:p w14:paraId="157E45DF" w14:textId="77777777" w:rsidR="00D4759D" w:rsidRPr="00D24663" w:rsidRDefault="00D4759D" w:rsidP="00D24663">
      <w:pPr>
        <w:numPr>
          <w:ilvl w:val="1"/>
          <w:numId w:val="1"/>
        </w:numPr>
        <w:tabs>
          <w:tab w:val="left" w:pos="851"/>
        </w:tabs>
        <w:suppressAutoHyphens/>
        <w:autoSpaceDN w:val="0"/>
        <w:spacing w:before="240" w:after="160" w:line="276" w:lineRule="auto"/>
        <w:ind w:left="851" w:hanging="56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Wykonawca otrzyma dostęp do Platformy oraz serwera Zamawiającego na prawach administratora w terminie umożliwiającym rozpoczęcie świadczenia </w:t>
      </w:r>
      <w:proofErr w:type="spellStart"/>
      <w:r w:rsidRPr="00D24663">
        <w:rPr>
          <w:rFonts w:asciiTheme="minorHAnsi" w:eastAsia="Calibri" w:hAnsiTheme="minorHAnsi" w:cstheme="minorHAnsi"/>
          <w:lang w:eastAsia="en-US"/>
        </w:rPr>
        <w:t>ATiK</w:t>
      </w:r>
      <w:proofErr w:type="spellEnd"/>
      <w:r w:rsidRPr="00D24663">
        <w:rPr>
          <w:rFonts w:asciiTheme="minorHAnsi" w:eastAsia="Calibri" w:hAnsiTheme="minorHAnsi" w:cstheme="minorHAnsi"/>
          <w:lang w:eastAsia="en-US"/>
        </w:rPr>
        <w:t>-u.</w:t>
      </w:r>
    </w:p>
    <w:p w14:paraId="284B3A47" w14:textId="77777777" w:rsidR="00D4759D" w:rsidRPr="00D24663" w:rsidRDefault="00D4759D" w:rsidP="00D24663">
      <w:pPr>
        <w:numPr>
          <w:ilvl w:val="1"/>
          <w:numId w:val="1"/>
        </w:numPr>
        <w:tabs>
          <w:tab w:val="left" w:pos="851"/>
        </w:tabs>
        <w:suppressAutoHyphens/>
        <w:autoSpaceDN w:val="0"/>
        <w:spacing w:before="240" w:after="160" w:line="276" w:lineRule="auto"/>
        <w:ind w:left="851" w:hanging="56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Wykonawca zobowiązany jest do świadczenia Usługi Asysty Technicznej i Konserwacji w sposób niepowodujący obniżenia parametrów wydajnościowych Platformy.</w:t>
      </w:r>
    </w:p>
    <w:p w14:paraId="69078D75" w14:textId="5246AD6D" w:rsidR="00D4759D" w:rsidRPr="00D24663" w:rsidRDefault="00D4759D" w:rsidP="00D24663">
      <w:pPr>
        <w:numPr>
          <w:ilvl w:val="1"/>
          <w:numId w:val="1"/>
        </w:numPr>
        <w:tabs>
          <w:tab w:val="left" w:pos="851"/>
        </w:tabs>
        <w:suppressAutoHyphens/>
        <w:autoSpaceDN w:val="0"/>
        <w:spacing w:before="240" w:after="160" w:line="276" w:lineRule="auto"/>
        <w:ind w:left="851" w:hanging="56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Wykonawca zapewni świadczenie usługi Asysty Technicznej i Konserwacji Platformy przez okres </w:t>
      </w:r>
      <w:r w:rsidR="00D04CFB">
        <w:rPr>
          <w:rFonts w:asciiTheme="minorHAnsi" w:eastAsia="Calibri" w:hAnsiTheme="minorHAnsi" w:cstheme="minorHAnsi"/>
          <w:lang w:eastAsia="en-US"/>
        </w:rPr>
        <w:t>18</w:t>
      </w:r>
      <w:r w:rsidRPr="00D24663">
        <w:rPr>
          <w:rFonts w:asciiTheme="minorHAnsi" w:eastAsia="Calibri" w:hAnsiTheme="minorHAnsi" w:cstheme="minorHAnsi"/>
          <w:lang w:eastAsia="en-US"/>
        </w:rPr>
        <w:t xml:space="preserve"> miesięcy od dnia z</w:t>
      </w:r>
      <w:r w:rsidR="008B5D62">
        <w:rPr>
          <w:rFonts w:asciiTheme="minorHAnsi" w:eastAsia="Calibri" w:hAnsiTheme="minorHAnsi" w:cstheme="minorHAnsi"/>
          <w:lang w:eastAsia="en-US"/>
        </w:rPr>
        <w:t>a</w:t>
      </w:r>
      <w:r w:rsidRPr="00D24663">
        <w:rPr>
          <w:rFonts w:asciiTheme="minorHAnsi" w:eastAsia="Calibri" w:hAnsiTheme="minorHAnsi" w:cstheme="minorHAnsi"/>
          <w:lang w:eastAsia="en-US"/>
        </w:rPr>
        <w:t>warcia Umowy, jednak nie wcześniej niż od dnia 01.03.2022 r.</w:t>
      </w:r>
    </w:p>
    <w:p w14:paraId="61CAAF46" w14:textId="77777777" w:rsidR="00D4759D" w:rsidRPr="00D24663" w:rsidRDefault="00D4759D" w:rsidP="00D24663">
      <w:pPr>
        <w:numPr>
          <w:ilvl w:val="1"/>
          <w:numId w:val="1"/>
        </w:numPr>
        <w:tabs>
          <w:tab w:val="left" w:pos="851"/>
        </w:tabs>
        <w:suppressAutoHyphens/>
        <w:autoSpaceDN w:val="0"/>
        <w:spacing w:before="240" w:after="160" w:line="276" w:lineRule="auto"/>
        <w:ind w:left="851" w:hanging="56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Usługą </w:t>
      </w:r>
      <w:proofErr w:type="spellStart"/>
      <w:r w:rsidRPr="00D24663">
        <w:rPr>
          <w:rFonts w:asciiTheme="minorHAnsi" w:eastAsia="Calibri" w:hAnsiTheme="minorHAnsi" w:cstheme="minorHAnsi"/>
          <w:lang w:eastAsia="en-US"/>
        </w:rPr>
        <w:t>ATiK</w:t>
      </w:r>
      <w:proofErr w:type="spellEnd"/>
      <w:r w:rsidRPr="00D24663">
        <w:rPr>
          <w:rFonts w:asciiTheme="minorHAnsi" w:eastAsia="Calibri" w:hAnsiTheme="minorHAnsi" w:cstheme="minorHAnsi"/>
          <w:lang w:eastAsia="en-US"/>
        </w:rPr>
        <w:t>-u objęta zostanie Platforma.</w:t>
      </w:r>
    </w:p>
    <w:p w14:paraId="37B2EE3E" w14:textId="77777777" w:rsidR="00D4759D" w:rsidRPr="00D24663" w:rsidRDefault="00D4759D" w:rsidP="00D24663">
      <w:pPr>
        <w:numPr>
          <w:ilvl w:val="1"/>
          <w:numId w:val="1"/>
        </w:numPr>
        <w:tabs>
          <w:tab w:val="left" w:pos="851"/>
        </w:tabs>
        <w:suppressAutoHyphens/>
        <w:autoSpaceDN w:val="0"/>
        <w:spacing w:before="240" w:after="160" w:line="276" w:lineRule="auto"/>
        <w:ind w:left="851" w:hanging="56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W ramach </w:t>
      </w:r>
      <w:proofErr w:type="spellStart"/>
      <w:r w:rsidRPr="00D24663">
        <w:rPr>
          <w:rFonts w:asciiTheme="minorHAnsi" w:eastAsia="Calibri" w:hAnsiTheme="minorHAnsi" w:cstheme="minorHAnsi"/>
          <w:lang w:eastAsia="en-US"/>
        </w:rPr>
        <w:t>ATiK</w:t>
      </w:r>
      <w:proofErr w:type="spellEnd"/>
      <w:r w:rsidRPr="00D24663">
        <w:rPr>
          <w:rFonts w:asciiTheme="minorHAnsi" w:eastAsia="Calibri" w:hAnsiTheme="minorHAnsi" w:cstheme="minorHAnsi"/>
          <w:lang w:eastAsia="en-US"/>
        </w:rPr>
        <w:t>-u Wykonawca zobowiązuje się do:</w:t>
      </w:r>
    </w:p>
    <w:p w14:paraId="666A83E2" w14:textId="77777777" w:rsidR="00D4759D" w:rsidRPr="00D24663" w:rsidRDefault="00D4759D" w:rsidP="00D24663">
      <w:pPr>
        <w:numPr>
          <w:ilvl w:val="2"/>
          <w:numId w:val="1"/>
        </w:numPr>
        <w:suppressAutoHyphens/>
        <w:autoSpaceDN w:val="0"/>
        <w:spacing w:before="240" w:after="160" w:line="276" w:lineRule="auto"/>
        <w:ind w:left="107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Współpracy ze służbami informatycznymi Zamawiającego w zakresie zapewnienia prawidłowej współpracy Platformy oraz środowiska teleinformatycznego, na którym została zainstalowana Platforma (środowisko sieciowe, macierzowe, serwerowe, itp.). W przypadku wystąpienia problemu ze środowiskiem, </w:t>
      </w:r>
      <w:r w:rsidRPr="00D24663">
        <w:rPr>
          <w:rFonts w:asciiTheme="minorHAnsi" w:eastAsia="Calibri" w:hAnsiTheme="minorHAnsi" w:cstheme="minorHAnsi"/>
          <w:lang w:eastAsia="en-US"/>
        </w:rPr>
        <w:lastRenderedPageBreak/>
        <w:t>Wykonawca zobowiązany będzie do wskazania miejsca jego wystąpienia i wpływu na środowisko Platformy;</w:t>
      </w:r>
    </w:p>
    <w:p w14:paraId="1F525A42" w14:textId="77777777" w:rsidR="00D4759D" w:rsidRPr="00D24663" w:rsidRDefault="00D4759D" w:rsidP="00D24663">
      <w:pPr>
        <w:numPr>
          <w:ilvl w:val="2"/>
          <w:numId w:val="1"/>
        </w:numPr>
        <w:suppressAutoHyphens/>
        <w:autoSpaceDN w:val="0"/>
        <w:spacing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Zapewnienia ciągłości działania Platformy przez 24 godziny 7 dni w tygodniu 365/366 dni w roku przez cały okres obowiązywania Umowy;</w:t>
      </w:r>
    </w:p>
    <w:p w14:paraId="355D51B2" w14:textId="77777777" w:rsidR="00D4759D" w:rsidRPr="00D24663" w:rsidRDefault="00D4759D" w:rsidP="00D24663">
      <w:pPr>
        <w:numPr>
          <w:ilvl w:val="2"/>
          <w:numId w:val="1"/>
        </w:numPr>
        <w:suppressAutoHyphens/>
        <w:autoSpaceDN w:val="0"/>
        <w:spacing w:before="240"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Analizy problemów zgłaszanych przez Użytkowników;</w:t>
      </w:r>
    </w:p>
    <w:p w14:paraId="5813EA96" w14:textId="77777777" w:rsidR="00D4759D" w:rsidRPr="00D24663" w:rsidRDefault="00D4759D" w:rsidP="00D24663">
      <w:pPr>
        <w:numPr>
          <w:ilvl w:val="2"/>
          <w:numId w:val="1"/>
        </w:numPr>
        <w:suppressAutoHyphens/>
        <w:autoSpaceDN w:val="0"/>
        <w:spacing w:before="240"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Niezwłocznego informowania Zamawiającego o ukazaniu się nowych, stabilnych wersji platformy e-learningowej </w:t>
      </w:r>
      <w:proofErr w:type="spellStart"/>
      <w:r w:rsidRPr="00D24663">
        <w:rPr>
          <w:rFonts w:asciiTheme="minorHAnsi" w:eastAsia="Calibri" w:hAnsiTheme="minorHAnsi" w:cstheme="minorHAnsi"/>
          <w:lang w:eastAsia="en-US"/>
        </w:rPr>
        <w:t>Moodle</w:t>
      </w:r>
      <w:proofErr w:type="spellEnd"/>
      <w:r w:rsidRPr="00D24663">
        <w:rPr>
          <w:rFonts w:asciiTheme="minorHAnsi" w:eastAsia="Calibri" w:hAnsiTheme="minorHAnsi" w:cstheme="minorHAnsi"/>
          <w:lang w:eastAsia="en-US"/>
        </w:rPr>
        <w:t xml:space="preserve"> lub systemu operacyjnego zainstalowanego na serwerze lub baz danych;</w:t>
      </w:r>
    </w:p>
    <w:p w14:paraId="0F1B5CEE" w14:textId="77777777" w:rsidR="00D4759D" w:rsidRPr="00D24663" w:rsidRDefault="00D4759D" w:rsidP="00D24663">
      <w:pPr>
        <w:numPr>
          <w:ilvl w:val="2"/>
          <w:numId w:val="1"/>
        </w:numPr>
        <w:suppressAutoHyphens/>
        <w:autoSpaceDN w:val="0"/>
        <w:spacing w:before="240"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Dokonywania aktualizacji platformy e-learningowej </w:t>
      </w:r>
      <w:proofErr w:type="spellStart"/>
      <w:r w:rsidRPr="00D24663">
        <w:rPr>
          <w:rFonts w:asciiTheme="minorHAnsi" w:eastAsia="Calibri" w:hAnsiTheme="minorHAnsi" w:cstheme="minorHAnsi"/>
          <w:lang w:eastAsia="en-US"/>
        </w:rPr>
        <w:t>Moodle</w:t>
      </w:r>
      <w:proofErr w:type="spellEnd"/>
      <w:r w:rsidRPr="00D24663">
        <w:rPr>
          <w:rFonts w:asciiTheme="minorHAnsi" w:eastAsia="Calibri" w:hAnsiTheme="minorHAnsi" w:cstheme="minorHAnsi"/>
          <w:lang w:eastAsia="en-US"/>
        </w:rPr>
        <w:t xml:space="preserve"> lub systemu operacyjnego zainstalowanego na serwerze lub baz danych, do nowych stabilnych wersji, na życzenie Zamawiającego. Termin aktualizacji do nowszych wersji nie będzie przekraczał 7 Dni Roboczych od momentu zgłoszenia takiej usługi przez Zamawiającego. </w:t>
      </w:r>
      <w:r w:rsidRPr="00D24663">
        <w:rPr>
          <w:rFonts w:asciiTheme="minorHAnsi" w:hAnsiTheme="minorHAnsi" w:cstheme="minorHAnsi"/>
        </w:rPr>
        <w:t xml:space="preserve">Jeśli aktualizacja platformy e-learningowej </w:t>
      </w:r>
      <w:proofErr w:type="spellStart"/>
      <w:r w:rsidRPr="00D24663">
        <w:rPr>
          <w:rFonts w:asciiTheme="minorHAnsi" w:hAnsiTheme="minorHAnsi" w:cstheme="minorHAnsi"/>
        </w:rPr>
        <w:t>Moodle</w:t>
      </w:r>
      <w:proofErr w:type="spellEnd"/>
      <w:r w:rsidRPr="00D24663">
        <w:rPr>
          <w:rFonts w:asciiTheme="minorHAnsi" w:hAnsiTheme="minorHAnsi" w:cstheme="minorHAnsi"/>
        </w:rPr>
        <w:t xml:space="preserve"> lub systemu operacyjnego zainstalowanego na serwerze lub baz danych zmienia sposób postępowania przy obsłudze Platformy przez Użytkowników, Wykonawca dokona aktualizacji Dokumentacji, chyba że Zamawiający postanowi inaczej. Czynności te Wykonawca zobowiązany jest dokonać w oknie serwisowym w godzinach 22:00 – 8:00;</w:t>
      </w:r>
    </w:p>
    <w:p w14:paraId="27C8C12C" w14:textId="77777777" w:rsidR="00D4759D" w:rsidRPr="00D24663" w:rsidRDefault="00D4759D" w:rsidP="00D24663">
      <w:pPr>
        <w:numPr>
          <w:ilvl w:val="2"/>
          <w:numId w:val="1"/>
        </w:numPr>
        <w:suppressAutoHyphens/>
        <w:autoSpaceDN w:val="0"/>
        <w:spacing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Określania typu Wad i ich Naprawa;</w:t>
      </w:r>
    </w:p>
    <w:p w14:paraId="5BA77CFD" w14:textId="77777777" w:rsidR="00D4759D" w:rsidRPr="00D24663" w:rsidRDefault="00D4759D" w:rsidP="00D24663">
      <w:pPr>
        <w:numPr>
          <w:ilvl w:val="2"/>
          <w:numId w:val="1"/>
        </w:numPr>
        <w:suppressAutoHyphens/>
        <w:autoSpaceDN w:val="0"/>
        <w:spacing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Usuwania przyczyn oraz skutków Wad obywać się będzie we wszystkie Dni Robocze w godzinach 8:00 – 22:00 przez cały okres obowiązywania Umowy, z uwzględnieniem okna serwisowego Platformy w godzinach 22:00 – 8:00;</w:t>
      </w:r>
    </w:p>
    <w:p w14:paraId="4372E51B" w14:textId="77777777" w:rsidR="00D4759D" w:rsidRPr="00D24663" w:rsidRDefault="00D4759D" w:rsidP="00D24663">
      <w:pPr>
        <w:numPr>
          <w:ilvl w:val="2"/>
          <w:numId w:val="1"/>
        </w:numPr>
        <w:suppressAutoHyphens/>
        <w:autoSpaceDN w:val="0"/>
        <w:spacing w:before="240"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Dokonywania okresowych (nie rzadziej niż raz na 6 miesięcy) przeglądów technicznych Platformy, chyba że Zamawiający postanowi inaczej;</w:t>
      </w:r>
    </w:p>
    <w:p w14:paraId="29CC0591" w14:textId="77777777" w:rsidR="00D4759D" w:rsidRPr="00D24663" w:rsidRDefault="00D4759D" w:rsidP="00D24663">
      <w:pPr>
        <w:numPr>
          <w:ilvl w:val="2"/>
          <w:numId w:val="1"/>
        </w:numPr>
        <w:suppressAutoHyphens/>
        <w:autoSpaceDN w:val="0"/>
        <w:spacing w:before="240"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Usuwania błędów i luk Platformy w oparciu o przedstawione przez Zamawiającego wyniki audytu pod kątem bezpieczeństwa teleinformatycznego zgodnie z harmonogramem i w terminie uzgodnionym przez Strony;</w:t>
      </w:r>
    </w:p>
    <w:p w14:paraId="12FE4D77" w14:textId="34F8FF65" w:rsidR="00D4759D" w:rsidRPr="00D24663" w:rsidRDefault="00D4759D" w:rsidP="00D24663">
      <w:pPr>
        <w:numPr>
          <w:ilvl w:val="2"/>
          <w:numId w:val="1"/>
        </w:numPr>
        <w:tabs>
          <w:tab w:val="left" w:pos="993"/>
        </w:tabs>
        <w:suppressAutoHyphens/>
        <w:autoSpaceDN w:val="0"/>
        <w:spacing w:before="240"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Usuwania </w:t>
      </w:r>
      <w:r w:rsidR="00A631FE">
        <w:rPr>
          <w:rFonts w:asciiTheme="minorHAnsi" w:eastAsia="Calibri" w:hAnsiTheme="minorHAnsi" w:cstheme="minorHAnsi"/>
          <w:lang w:eastAsia="en-US"/>
        </w:rPr>
        <w:t>B</w:t>
      </w:r>
      <w:r w:rsidRPr="00D24663">
        <w:rPr>
          <w:rFonts w:asciiTheme="minorHAnsi" w:eastAsia="Calibri" w:hAnsiTheme="minorHAnsi" w:cstheme="minorHAnsi"/>
          <w:lang w:eastAsia="en-US"/>
        </w:rPr>
        <w:t xml:space="preserve">łędów, w oparciu o przedstawione przez Zamawiającego wyniki audytu bądź zgłoszenie Zamawiającego dotyczące zgodności usług udostępnionych w Internecie z załącznikiem do ustawy z dnia 4 kwietnia 2019 r. o dostępności cyfrowej stron internetowych i aplikacji mobilnych podmiotów publicznych (Dz.U. 2019 poz. 848) w zakresie dostępności dla osób niepełnosprawnych określonych przez standard Web Content Accessibility </w:t>
      </w:r>
      <w:proofErr w:type="spellStart"/>
      <w:r w:rsidRPr="00D24663">
        <w:rPr>
          <w:rFonts w:asciiTheme="minorHAnsi" w:eastAsia="Calibri" w:hAnsiTheme="minorHAnsi" w:cstheme="minorHAnsi"/>
          <w:lang w:eastAsia="en-US"/>
        </w:rPr>
        <w:t>Guidelines</w:t>
      </w:r>
      <w:proofErr w:type="spellEnd"/>
      <w:r w:rsidRPr="00D24663">
        <w:rPr>
          <w:rFonts w:asciiTheme="minorHAnsi" w:eastAsia="Calibri" w:hAnsiTheme="minorHAnsi" w:cstheme="minorHAnsi"/>
          <w:lang w:eastAsia="en-US"/>
        </w:rPr>
        <w:t xml:space="preserve"> 2.1 (WCAG) lub innych aktów prawnych obowiązujących na terenie Rzeczypospolitej Polskiej dot. dostępności dla osób niepełnosprawnych systemów </w:t>
      </w:r>
      <w:r w:rsidRPr="00D24663">
        <w:rPr>
          <w:rFonts w:asciiTheme="minorHAnsi" w:eastAsia="Calibri" w:hAnsiTheme="minorHAnsi" w:cstheme="minorHAnsi"/>
          <w:lang w:eastAsia="en-US"/>
        </w:rPr>
        <w:lastRenderedPageBreak/>
        <w:t>teleinformatycznych, w tym serwisów internetowych, podmiotów wykonujących zdania publiczne, zgodnie z harmonogramem i w terminie uzgodnionym przez Strony;</w:t>
      </w:r>
    </w:p>
    <w:p w14:paraId="40EE9424" w14:textId="101D9C55" w:rsidR="00D4759D" w:rsidRPr="0018369C" w:rsidRDefault="00D4759D" w:rsidP="00D24663">
      <w:pPr>
        <w:numPr>
          <w:ilvl w:val="2"/>
          <w:numId w:val="1"/>
        </w:numPr>
        <w:tabs>
          <w:tab w:val="left" w:pos="993"/>
        </w:tabs>
        <w:suppressAutoHyphens/>
        <w:autoSpaceDN w:val="0"/>
        <w:spacing w:before="240" w:after="160" w:line="276" w:lineRule="auto"/>
        <w:textAlignment w:val="baseline"/>
        <w:rPr>
          <w:rFonts w:asciiTheme="minorHAnsi" w:eastAsia="Calibri" w:hAnsiTheme="minorHAnsi" w:cstheme="minorHAnsi"/>
          <w:lang w:eastAsia="en-US"/>
        </w:rPr>
      </w:pPr>
      <w:r w:rsidRPr="0018369C">
        <w:rPr>
          <w:rFonts w:asciiTheme="minorHAnsi" w:eastAsia="Calibri" w:hAnsiTheme="minorHAnsi" w:cstheme="minorHAnsi"/>
          <w:lang w:eastAsia="en-US"/>
        </w:rPr>
        <w:t xml:space="preserve">Zapewnienia wsparcie w postaci konsultacji telefonicznych i e-mailowych dotyczące działania Platformy, w tym </w:t>
      </w:r>
      <w:r w:rsidR="00CE7E50" w:rsidRPr="0018369C">
        <w:rPr>
          <w:rFonts w:asciiTheme="minorHAnsi" w:eastAsia="Calibri" w:hAnsiTheme="minorHAnsi" w:cstheme="minorHAnsi"/>
          <w:lang w:eastAsia="en-US"/>
        </w:rPr>
        <w:t>S</w:t>
      </w:r>
      <w:r w:rsidRPr="0018369C">
        <w:rPr>
          <w:rFonts w:asciiTheme="minorHAnsi" w:eastAsia="Calibri" w:hAnsiTheme="minorHAnsi" w:cstheme="minorHAnsi"/>
          <w:lang w:eastAsia="en-US"/>
        </w:rPr>
        <w:t xml:space="preserve">zkoleń, Kursów zamieszczonych na Platformie przez 5 Dni Roboczych w tygodniu (od poniedziałku do piątku) w godzinach 8:00 – 16:00 pod numerem telefonu: ………… i adresem e-mail: …………. </w:t>
      </w:r>
      <w:r w:rsidR="00A54C31" w:rsidRPr="0018369C">
        <w:rPr>
          <w:rFonts w:asciiTheme="minorHAnsi" w:eastAsia="Calibri" w:hAnsiTheme="minorHAnsi" w:cstheme="minorHAnsi"/>
          <w:lang w:eastAsia="en-US"/>
        </w:rPr>
        <w:t xml:space="preserve">Zamawiający informuje, </w:t>
      </w:r>
      <w:r w:rsidR="009E6239" w:rsidRPr="0018369C">
        <w:rPr>
          <w:rFonts w:asciiTheme="minorHAnsi" w:eastAsia="Calibri" w:hAnsiTheme="minorHAnsi" w:cstheme="minorHAnsi"/>
          <w:lang w:eastAsia="en-US"/>
        </w:rPr>
        <w:t xml:space="preserve">iż na podstawie dotychczasowego doświadczenia wsparcie to wynosiło </w:t>
      </w:r>
      <w:r w:rsidR="00A54C31" w:rsidRPr="0018369C">
        <w:rPr>
          <w:rFonts w:asciiTheme="minorHAnsi" w:eastAsia="Calibri" w:hAnsiTheme="minorHAnsi" w:cstheme="minorHAnsi"/>
          <w:lang w:eastAsia="en-US"/>
        </w:rPr>
        <w:t>średnio</w:t>
      </w:r>
      <w:r w:rsidRPr="0018369C">
        <w:rPr>
          <w:rFonts w:asciiTheme="minorHAnsi" w:eastAsia="Calibri" w:hAnsiTheme="minorHAnsi" w:cstheme="minorHAnsi"/>
          <w:lang w:eastAsia="en-US"/>
        </w:rPr>
        <w:t xml:space="preserve"> miesięczn</w:t>
      </w:r>
      <w:r w:rsidR="009E6239" w:rsidRPr="0018369C">
        <w:rPr>
          <w:rFonts w:asciiTheme="minorHAnsi" w:eastAsia="Calibri" w:hAnsiTheme="minorHAnsi" w:cstheme="minorHAnsi"/>
          <w:lang w:eastAsia="en-US"/>
        </w:rPr>
        <w:t xml:space="preserve">ie </w:t>
      </w:r>
      <w:r w:rsidR="0018369C">
        <w:rPr>
          <w:rFonts w:asciiTheme="minorHAnsi" w:eastAsia="Calibri" w:hAnsiTheme="minorHAnsi" w:cstheme="minorHAnsi"/>
          <w:lang w:eastAsia="en-US"/>
        </w:rPr>
        <w:t xml:space="preserve">około </w:t>
      </w:r>
      <w:r w:rsidRPr="0018369C">
        <w:rPr>
          <w:rFonts w:asciiTheme="minorHAnsi" w:eastAsia="Calibri" w:hAnsiTheme="minorHAnsi" w:cstheme="minorHAnsi"/>
          <w:lang w:eastAsia="en-US"/>
        </w:rPr>
        <w:t xml:space="preserve">8 Roboczogodzin tygodniowo, przy czym jeden e-mail traktowany </w:t>
      </w:r>
      <w:r w:rsidR="0018369C">
        <w:rPr>
          <w:rFonts w:asciiTheme="minorHAnsi" w:eastAsia="Calibri" w:hAnsiTheme="minorHAnsi" w:cstheme="minorHAnsi"/>
          <w:lang w:eastAsia="en-US"/>
        </w:rPr>
        <w:t>jest</w:t>
      </w:r>
      <w:r w:rsidRPr="0018369C">
        <w:rPr>
          <w:rFonts w:asciiTheme="minorHAnsi" w:eastAsia="Calibri" w:hAnsiTheme="minorHAnsi" w:cstheme="minorHAnsi"/>
          <w:lang w:eastAsia="en-US"/>
        </w:rPr>
        <w:t xml:space="preserve"> jak 15 min. rozmowy.</w:t>
      </w:r>
    </w:p>
    <w:p w14:paraId="1BB5EE9D" w14:textId="77777777" w:rsidR="00D4759D" w:rsidRPr="00D24663" w:rsidRDefault="00D4759D" w:rsidP="00D24663">
      <w:pPr>
        <w:numPr>
          <w:ilvl w:val="2"/>
          <w:numId w:val="1"/>
        </w:numPr>
        <w:tabs>
          <w:tab w:val="left" w:pos="993"/>
        </w:tabs>
        <w:suppressAutoHyphens/>
        <w:autoSpaceDN w:val="0"/>
        <w:spacing w:before="240"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Zapewnienia, w celu przyjmowania zgłoszeń dla Użytkowników nie będąca pracownikiem Zamawiającego:</w:t>
      </w:r>
    </w:p>
    <w:p w14:paraId="2D8FC617" w14:textId="77777777" w:rsidR="00D4759D" w:rsidRPr="00D24663" w:rsidRDefault="00D4759D" w:rsidP="00D24663">
      <w:pPr>
        <w:numPr>
          <w:ilvl w:val="3"/>
          <w:numId w:val="1"/>
        </w:numPr>
        <w:suppressAutoHyphens/>
        <w:autoSpaceDN w:val="0"/>
        <w:spacing w:before="240" w:after="160" w:line="276" w:lineRule="auto"/>
        <w:ind w:left="1775" w:hanging="1208"/>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nr telefonu: ……………….;</w:t>
      </w:r>
    </w:p>
    <w:p w14:paraId="7FAF3E03" w14:textId="77777777" w:rsidR="00D4759D" w:rsidRPr="00D24663" w:rsidRDefault="00D4759D" w:rsidP="00D24663">
      <w:pPr>
        <w:numPr>
          <w:ilvl w:val="3"/>
          <w:numId w:val="1"/>
        </w:numPr>
        <w:suppressAutoHyphens/>
        <w:autoSpaceDN w:val="0"/>
        <w:spacing w:before="240" w:after="160" w:line="276" w:lineRule="auto"/>
        <w:ind w:left="1775" w:hanging="1208"/>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adres e-mail: ………………..;</w:t>
      </w:r>
    </w:p>
    <w:p w14:paraId="00EAFB3F" w14:textId="77777777" w:rsidR="00D4759D" w:rsidRPr="00D24663" w:rsidRDefault="00D4759D" w:rsidP="00D24663">
      <w:pPr>
        <w:numPr>
          <w:ilvl w:val="3"/>
          <w:numId w:val="1"/>
        </w:numPr>
        <w:suppressAutoHyphens/>
        <w:autoSpaceDN w:val="0"/>
        <w:spacing w:before="240" w:after="160" w:line="276" w:lineRule="auto"/>
        <w:ind w:left="1775" w:hanging="1208"/>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formularz zgłoszeniowy dostępny na Platformie. </w:t>
      </w:r>
    </w:p>
    <w:p w14:paraId="51B540A1" w14:textId="77777777" w:rsidR="00D4759D" w:rsidRPr="00D24663" w:rsidRDefault="00D4759D" w:rsidP="00D24663">
      <w:pPr>
        <w:suppressAutoHyphens/>
        <w:autoSpaceDN w:val="0"/>
        <w:spacing w:before="240" w:after="160" w:line="276" w:lineRule="auto"/>
        <w:textAlignment w:val="baseline"/>
        <w:rPr>
          <w:rFonts w:asciiTheme="minorHAnsi" w:eastAsia="Calibri" w:hAnsiTheme="minorHAnsi" w:cstheme="minorHAnsi"/>
          <w:b/>
          <w:bCs/>
          <w:lang w:eastAsia="en-US"/>
        </w:rPr>
      </w:pPr>
      <w:r w:rsidRPr="00D24663">
        <w:rPr>
          <w:rFonts w:asciiTheme="minorHAnsi" w:eastAsia="Calibri" w:hAnsiTheme="minorHAnsi" w:cstheme="minorHAnsi"/>
          <w:b/>
          <w:bCs/>
          <w:lang w:eastAsia="en-US"/>
        </w:rPr>
        <w:t>[Zasady obsługi Zgłoszeń]</w:t>
      </w:r>
    </w:p>
    <w:p w14:paraId="317D48CA" w14:textId="77777777" w:rsidR="00D4759D" w:rsidRPr="00D24663" w:rsidRDefault="00D4759D" w:rsidP="00D24663">
      <w:pPr>
        <w:numPr>
          <w:ilvl w:val="1"/>
          <w:numId w:val="1"/>
        </w:numPr>
        <w:suppressAutoHyphens/>
        <w:autoSpaceDN w:val="0"/>
        <w:spacing w:after="160" w:line="276" w:lineRule="auto"/>
        <w:ind w:left="1077" w:hanging="720"/>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Zgłoszenie dokonywane jest za pośrednictwem Portalu Serwisowego przez upoważnionych pracowników Zamawiającego. W przypadku jego niedostępności Zgłoszenia będą dokonywane na adres poczty elektronicznej wskazanej w Umowie.</w:t>
      </w:r>
    </w:p>
    <w:p w14:paraId="2E5E4CB1" w14:textId="2E497680" w:rsidR="00D4759D" w:rsidRPr="00D24663" w:rsidRDefault="00D4759D" w:rsidP="00D24663">
      <w:pPr>
        <w:numPr>
          <w:ilvl w:val="1"/>
          <w:numId w:val="1"/>
        </w:numPr>
        <w:suppressAutoHyphens/>
        <w:autoSpaceDN w:val="0"/>
        <w:spacing w:after="160" w:line="276" w:lineRule="auto"/>
        <w:ind w:left="1077" w:hanging="720"/>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Jeżeli Wada została wykryta przez Wykonawcę lub Wykonawca otrzymał informację o wystąpieniu Wady z dowolnego zewnętrznego źródła, to Wykonawca niezwłocznie poinformuje o tym fakcie Zamawiającego oraz przystąpi do działań zmierzających do usunięcia Wady. Zgłoszenie takie należy wysłać za pośrednictwem Portalu Serwisowego lub w przypadku jego niedostępności za pośrednictwem poczty elektronicznej osoby wskazanej w Umowie</w:t>
      </w:r>
      <w:r w:rsidR="00DE06FA">
        <w:rPr>
          <w:rFonts w:asciiTheme="minorHAnsi" w:eastAsia="Calibri" w:hAnsiTheme="minorHAnsi" w:cstheme="minorHAnsi"/>
          <w:lang w:eastAsia="en-US"/>
        </w:rPr>
        <w:t xml:space="preserve"> lub w inny uzgodniony przez Strony sposób</w:t>
      </w:r>
      <w:r w:rsidRPr="00D24663">
        <w:rPr>
          <w:rFonts w:asciiTheme="minorHAnsi" w:eastAsia="Calibri" w:hAnsiTheme="minorHAnsi" w:cstheme="minorHAnsi"/>
          <w:lang w:eastAsia="en-US"/>
        </w:rPr>
        <w:t xml:space="preserve">. W zgłoszeniu tym należy nadać Wadzie odpowiednią kategorię, z tym zastrzeżeniem, że ostateczna decyzja odnośnie kategorii Wady należy do Zamawiającego.  </w:t>
      </w:r>
    </w:p>
    <w:p w14:paraId="72B0FDEF" w14:textId="77777777" w:rsidR="00D4759D" w:rsidRPr="00D24663" w:rsidRDefault="00D4759D" w:rsidP="00D24663">
      <w:pPr>
        <w:numPr>
          <w:ilvl w:val="1"/>
          <w:numId w:val="1"/>
        </w:numPr>
        <w:suppressAutoHyphens/>
        <w:autoSpaceDN w:val="0"/>
        <w:spacing w:after="160" w:line="276" w:lineRule="auto"/>
        <w:ind w:left="1077" w:hanging="720"/>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Zgłoszenia muszą być przez Strony rejestrowane i prezentowane w Portalu Serwisowym, w sposób pozwalający na archiwizację danych o czasie i treści Zgłoszeń i Naprawy Wad, chyba że Strony postanowią inaczej. W przypadku niedostępności Portalu Serwisowego wszelkie działania związane z obsługą zgłoszeń będą realizowane za pomocą poczty elektronicznej Stron wskazanej w Umowie.</w:t>
      </w:r>
    </w:p>
    <w:p w14:paraId="0B0ABFA6" w14:textId="77777777" w:rsidR="00D4759D" w:rsidRPr="00D24663" w:rsidRDefault="00D4759D" w:rsidP="00D24663">
      <w:pPr>
        <w:numPr>
          <w:ilvl w:val="1"/>
          <w:numId w:val="1"/>
        </w:numPr>
        <w:suppressAutoHyphens/>
        <w:autoSpaceDN w:val="0"/>
        <w:spacing w:after="160" w:line="276" w:lineRule="auto"/>
        <w:ind w:left="1077" w:hanging="720"/>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lastRenderedPageBreak/>
        <w:t>Zgłoszenie Wady musi zawierać:</w:t>
      </w:r>
    </w:p>
    <w:p w14:paraId="366706AB" w14:textId="77777777" w:rsidR="00D4759D" w:rsidRPr="00D24663" w:rsidRDefault="00D4759D" w:rsidP="00D24663">
      <w:pPr>
        <w:numPr>
          <w:ilvl w:val="2"/>
          <w:numId w:val="1"/>
        </w:numPr>
        <w:suppressAutoHyphens/>
        <w:autoSpaceDN w:val="0"/>
        <w:spacing w:before="240" w:after="160" w:line="276" w:lineRule="auto"/>
        <w:ind w:left="107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opis Wady, jeśli jest to możliwe, ilustrowanych zrzutami ekranów,</w:t>
      </w:r>
    </w:p>
    <w:p w14:paraId="29778CEA" w14:textId="77777777" w:rsidR="00D4759D" w:rsidRPr="00D24663" w:rsidRDefault="00D4759D" w:rsidP="00D24663">
      <w:pPr>
        <w:numPr>
          <w:ilvl w:val="2"/>
          <w:numId w:val="1"/>
        </w:numPr>
        <w:suppressAutoHyphens/>
        <w:autoSpaceDN w:val="0"/>
        <w:spacing w:before="240"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kategorię Wady.</w:t>
      </w:r>
    </w:p>
    <w:p w14:paraId="6A65A8B9" w14:textId="77777777" w:rsidR="00D4759D" w:rsidRPr="00D24663" w:rsidRDefault="00D4759D" w:rsidP="00D24663">
      <w:pPr>
        <w:numPr>
          <w:ilvl w:val="1"/>
          <w:numId w:val="1"/>
        </w:numPr>
        <w:suppressAutoHyphens/>
        <w:autoSpaceDN w:val="0"/>
        <w:spacing w:after="160" w:line="276" w:lineRule="auto"/>
        <w:ind w:left="1077" w:hanging="720"/>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W przypadku, gdy Zgłoszenie zostanie uznane przez Wykonawcę za niezasadne lub w przypadku uznania, iż Zamawiający w sposób nieprawidłowy określił kategorię Wady, Wykonawca zobowiązany jest do poinformowania Zamawiającego o wyniku analizy Zgłoszenia, przy czym ostateczna decyzja co do realizacji oraz co do kwalifikacji określonej Wady należy do Zamawiającego. Czas oczekiwania na reakcję Zamawiającego w tym zakresie nie wstrzymuje czasów Naprawy.</w:t>
      </w:r>
    </w:p>
    <w:p w14:paraId="5906B87E" w14:textId="77777777" w:rsidR="00D4759D" w:rsidRPr="00D24663" w:rsidRDefault="00D4759D" w:rsidP="00D24663">
      <w:pPr>
        <w:numPr>
          <w:ilvl w:val="1"/>
          <w:numId w:val="1"/>
        </w:numPr>
        <w:suppressAutoHyphens/>
        <w:autoSpaceDN w:val="0"/>
        <w:spacing w:after="160" w:line="276" w:lineRule="auto"/>
        <w:ind w:left="1077" w:hanging="720"/>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Przyjmuje się, że do skutecznego Zgłoszenia Wady dochodzi z chwilą zarejestrowania i zatwierdzenia przez Zamawiającego Wady w Portalu Serwisowym. W przypadku braku dostępności Portalu Serwisowego zgłoszenie dokonywane jest za pomocą poczty elektronicznej wskazanej w Umowie.</w:t>
      </w:r>
    </w:p>
    <w:p w14:paraId="71E09A34" w14:textId="77777777" w:rsidR="00D4759D" w:rsidRPr="00D24663" w:rsidRDefault="00D4759D" w:rsidP="00D24663">
      <w:pPr>
        <w:numPr>
          <w:ilvl w:val="1"/>
          <w:numId w:val="1"/>
        </w:numPr>
        <w:suppressAutoHyphens/>
        <w:autoSpaceDN w:val="0"/>
        <w:spacing w:after="160" w:line="276" w:lineRule="auto"/>
        <w:ind w:left="1077" w:hanging="720"/>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Po otrzymaniu Zgłoszenia Wykonawca potwierdzi przyjęcie Zgłoszenia Wady (Czas Reakcji) oraz przystąpi do jej Naprawy.</w:t>
      </w:r>
    </w:p>
    <w:p w14:paraId="5088B453" w14:textId="4F6A8EF8" w:rsidR="00D4759D" w:rsidRPr="00D24663" w:rsidRDefault="00D4759D" w:rsidP="00D24663">
      <w:pPr>
        <w:numPr>
          <w:ilvl w:val="1"/>
          <w:numId w:val="1"/>
        </w:numPr>
        <w:suppressAutoHyphens/>
        <w:autoSpaceDN w:val="0"/>
        <w:spacing w:after="160" w:line="276" w:lineRule="auto"/>
        <w:ind w:left="1077" w:hanging="720"/>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Usunięcie Wady nie może spowodować braku zgodności graficznego interfejsu </w:t>
      </w:r>
      <w:r w:rsidR="00D35805">
        <w:rPr>
          <w:rFonts w:asciiTheme="minorHAnsi" w:eastAsia="Calibri" w:hAnsiTheme="minorHAnsi" w:cstheme="minorHAnsi"/>
          <w:lang w:eastAsia="en-US"/>
        </w:rPr>
        <w:t>U</w:t>
      </w:r>
      <w:r w:rsidRPr="00D24663">
        <w:rPr>
          <w:rFonts w:asciiTheme="minorHAnsi" w:eastAsia="Calibri" w:hAnsiTheme="minorHAnsi" w:cstheme="minorHAnsi"/>
          <w:lang w:eastAsia="en-US"/>
        </w:rPr>
        <w:t>żytkownika z zaleceniami WCAG 2.1.</w:t>
      </w:r>
    </w:p>
    <w:p w14:paraId="277AC2AC" w14:textId="77777777" w:rsidR="00D4759D" w:rsidRPr="00D24663" w:rsidRDefault="00D4759D" w:rsidP="00D24663">
      <w:pPr>
        <w:numPr>
          <w:ilvl w:val="1"/>
          <w:numId w:val="1"/>
        </w:numPr>
        <w:suppressAutoHyphens/>
        <w:autoSpaceDN w:val="0"/>
        <w:spacing w:after="160" w:line="276" w:lineRule="auto"/>
        <w:ind w:left="1077" w:hanging="720"/>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Skuteczne Zgłoszenie Wady oznacza zarejestrowanie Wady w Portalu Serwisowym i przypisanie go do Wykonawcy. Czas Naprawy liczony jest od momentu skutecznego Zgłoszenia Wady.</w:t>
      </w:r>
    </w:p>
    <w:p w14:paraId="2B8B1741" w14:textId="77777777" w:rsidR="00D4759D" w:rsidRPr="00D24663" w:rsidRDefault="00D4759D" w:rsidP="00D24663">
      <w:pPr>
        <w:numPr>
          <w:ilvl w:val="1"/>
          <w:numId w:val="1"/>
        </w:numPr>
        <w:suppressAutoHyphens/>
        <w:autoSpaceDN w:val="0"/>
        <w:spacing w:after="160" w:line="276" w:lineRule="auto"/>
        <w:ind w:left="1077" w:hanging="720"/>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Czas na usunięcie Błędu Krytycznego rozpoczyna się w momencie Zgłoszenia w Dzień Roboczy w godzinach 08:00 – 22:00. W przypadku Zgłoszenia po godzinie 22:00 w Dniu Roboczym, czas na usunięcie Błędu Krytycznego liczy się od godziny 8:00 następnego Dnia Roboczego. </w:t>
      </w:r>
    </w:p>
    <w:p w14:paraId="1207D921" w14:textId="77777777" w:rsidR="00D4759D" w:rsidRPr="00D24663" w:rsidRDefault="00D4759D" w:rsidP="00D24663">
      <w:pPr>
        <w:numPr>
          <w:ilvl w:val="1"/>
          <w:numId w:val="1"/>
        </w:numPr>
        <w:suppressAutoHyphens/>
        <w:autoSpaceDN w:val="0"/>
        <w:spacing w:after="160" w:line="276" w:lineRule="auto"/>
        <w:ind w:left="1077" w:hanging="720"/>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Czas na usunięcie Błędu lub Usterki rozpoczyna się w momencie skutecznego Zgłoszenia, w przypadku, gdy skuteczne Zgłoszenie ma miejsce w Godzinach Roboczych. W przypadku skutecznego Zgłoszenia po godzinie 16:00 w Dniu Roboczym, czas na usunięcie Błędu lub Usterki liczy się od godziny 8:00 następnego Dnia Roboczego. W przypadku skutecznego zawiadomienia przed godziną 8:00 w Dniu Roboczym, czas na usunięcie Błędu lub Usterki liczy się od godziny 8:00 tego Dnia Roboczego. </w:t>
      </w:r>
    </w:p>
    <w:p w14:paraId="52218986" w14:textId="77777777" w:rsidR="00D4759D" w:rsidRPr="00D24663" w:rsidRDefault="00D4759D" w:rsidP="00D24663">
      <w:pPr>
        <w:numPr>
          <w:ilvl w:val="1"/>
          <w:numId w:val="1"/>
        </w:numPr>
        <w:suppressAutoHyphens/>
        <w:autoSpaceDN w:val="0"/>
        <w:spacing w:after="160" w:line="276" w:lineRule="auto"/>
        <w:ind w:left="1077" w:hanging="720"/>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Przy obsłudze Wad, Wykonawca zobowiązany jest dochować następujących terminów:</w:t>
      </w:r>
    </w:p>
    <w:tbl>
      <w:tblPr>
        <w:tblW w:w="8495" w:type="dxa"/>
        <w:tblInd w:w="567" w:type="dxa"/>
        <w:tblCellMar>
          <w:left w:w="10" w:type="dxa"/>
          <w:right w:w="10" w:type="dxa"/>
        </w:tblCellMar>
        <w:tblLook w:val="04A0" w:firstRow="1" w:lastRow="0" w:firstColumn="1" w:lastColumn="0" w:noHBand="0" w:noVBand="1"/>
      </w:tblPr>
      <w:tblGrid>
        <w:gridCol w:w="2826"/>
        <w:gridCol w:w="2817"/>
        <w:gridCol w:w="2852"/>
      </w:tblGrid>
      <w:tr w:rsidR="00D4759D" w:rsidRPr="00D24663" w14:paraId="0C9E03C3" w14:textId="77777777" w:rsidTr="001A1785">
        <w:tc>
          <w:tcPr>
            <w:tcW w:w="2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5BEE8" w14:textId="77777777" w:rsidR="00D4759D" w:rsidRPr="00D24663" w:rsidRDefault="00D4759D" w:rsidP="00D24663">
            <w:pPr>
              <w:suppressAutoHyphens/>
              <w:autoSpaceDN w:val="0"/>
              <w:spacing w:before="24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lastRenderedPageBreak/>
              <w:t>Wada</w:t>
            </w: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9B354" w14:textId="77777777" w:rsidR="00D4759D" w:rsidRPr="00D24663" w:rsidRDefault="00D4759D" w:rsidP="00D24663">
            <w:pPr>
              <w:suppressAutoHyphens/>
              <w:autoSpaceDN w:val="0"/>
              <w:spacing w:before="24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Czas Reakcji w przypadku zgłoszeń za pośrednictwem poczty elektronicznej</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90D5" w14:textId="77777777" w:rsidR="00D4759D" w:rsidRPr="00D24663" w:rsidRDefault="00D4759D" w:rsidP="00D24663">
            <w:pPr>
              <w:suppressAutoHyphens/>
              <w:autoSpaceDN w:val="0"/>
              <w:spacing w:before="24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 Czas Naprawy</w:t>
            </w:r>
          </w:p>
        </w:tc>
      </w:tr>
      <w:tr w:rsidR="00D4759D" w:rsidRPr="00D24663" w14:paraId="02892472" w14:textId="77777777" w:rsidTr="001A1785">
        <w:tc>
          <w:tcPr>
            <w:tcW w:w="2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31527" w14:textId="77777777" w:rsidR="00D4759D" w:rsidRPr="00D24663" w:rsidRDefault="00D4759D" w:rsidP="00D24663">
            <w:pPr>
              <w:suppressAutoHyphens/>
              <w:autoSpaceDN w:val="0"/>
              <w:spacing w:before="24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Błąd Krytyczny</w:t>
            </w: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F2D52" w14:textId="77777777" w:rsidR="00D4759D" w:rsidRPr="00D24663" w:rsidRDefault="00D4759D" w:rsidP="00D24663">
            <w:pPr>
              <w:suppressAutoHyphens/>
              <w:autoSpaceDN w:val="0"/>
              <w:spacing w:before="24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2 Godziny Robocze</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A6673" w14:textId="77777777" w:rsidR="00D4759D" w:rsidRPr="00D24663" w:rsidRDefault="00D4759D" w:rsidP="00D24663">
            <w:pPr>
              <w:suppressAutoHyphens/>
              <w:autoSpaceDN w:val="0"/>
              <w:spacing w:before="24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8 Godzin Roboczych</w:t>
            </w:r>
          </w:p>
        </w:tc>
      </w:tr>
      <w:tr w:rsidR="00D4759D" w:rsidRPr="00D24663" w14:paraId="333EDC5F" w14:textId="77777777" w:rsidTr="001A1785">
        <w:tc>
          <w:tcPr>
            <w:tcW w:w="2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7EBA6" w14:textId="77777777" w:rsidR="00D4759D" w:rsidRPr="00D24663" w:rsidRDefault="00D4759D" w:rsidP="00D24663">
            <w:pPr>
              <w:suppressAutoHyphens/>
              <w:autoSpaceDN w:val="0"/>
              <w:spacing w:before="24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Błąd </w:t>
            </w: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82F06" w14:textId="77777777" w:rsidR="00D4759D" w:rsidRPr="00D24663" w:rsidRDefault="00D4759D" w:rsidP="00D24663">
            <w:pPr>
              <w:suppressAutoHyphens/>
              <w:autoSpaceDN w:val="0"/>
              <w:spacing w:before="24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2 Godziny Robocze</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0E35B" w14:textId="77777777" w:rsidR="00D4759D" w:rsidRPr="00D24663" w:rsidRDefault="00D4759D" w:rsidP="00D24663">
            <w:pPr>
              <w:suppressAutoHyphens/>
              <w:autoSpaceDN w:val="0"/>
              <w:spacing w:before="24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24 Godziny Robocze</w:t>
            </w:r>
          </w:p>
        </w:tc>
      </w:tr>
      <w:tr w:rsidR="00D4759D" w:rsidRPr="00D24663" w14:paraId="2952CD9C" w14:textId="77777777" w:rsidTr="001A1785">
        <w:tc>
          <w:tcPr>
            <w:tcW w:w="2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F8D7" w14:textId="77777777" w:rsidR="00D4759D" w:rsidRPr="00D24663" w:rsidRDefault="00D4759D" w:rsidP="00D24663">
            <w:pPr>
              <w:suppressAutoHyphens/>
              <w:autoSpaceDN w:val="0"/>
              <w:spacing w:before="24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Usterka</w:t>
            </w: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EF8CB" w14:textId="77777777" w:rsidR="00D4759D" w:rsidRPr="00D24663" w:rsidRDefault="00D4759D" w:rsidP="00D24663">
            <w:pPr>
              <w:suppressAutoHyphens/>
              <w:autoSpaceDN w:val="0"/>
              <w:spacing w:before="24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2 Godziny Robocze</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B4F6C" w14:textId="77777777" w:rsidR="00D4759D" w:rsidRPr="00D24663" w:rsidRDefault="00D4759D" w:rsidP="00D24663">
            <w:pPr>
              <w:suppressAutoHyphens/>
              <w:autoSpaceDN w:val="0"/>
              <w:spacing w:before="24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96 Godziny Robocze</w:t>
            </w:r>
          </w:p>
        </w:tc>
      </w:tr>
    </w:tbl>
    <w:p w14:paraId="68A6984F" w14:textId="77777777" w:rsidR="00D4759D" w:rsidRPr="00D24663" w:rsidRDefault="00D4759D" w:rsidP="00D24663">
      <w:pPr>
        <w:numPr>
          <w:ilvl w:val="1"/>
          <w:numId w:val="1"/>
        </w:numPr>
        <w:suppressAutoHyphens/>
        <w:autoSpaceDN w:val="0"/>
        <w:spacing w:before="240" w:after="160" w:line="276" w:lineRule="auto"/>
        <w:ind w:left="1077" w:hanging="720"/>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Usunięcie Wady nie może prowadzić do naruszenia struktur i integralności danych, do utraty danych lub wpływać negatywnie na funkcjonowanie Platformy lub innych składników infrastruktury Zamawiającego. Wykonawca zobowiązuje się również do usunięcia Wad w sposób zapobiegający utracie jakichkolwiek danych. W przypadku, gdy wykonanie usługi wiąże się z ryzykiem utraty danych, Wykonawca zobowiązany jest poinformować o tym Zamawiającego przed przystąpieniem do usunięcia Wady.</w:t>
      </w:r>
    </w:p>
    <w:p w14:paraId="5A2E0935" w14:textId="77777777" w:rsidR="00D4759D" w:rsidRPr="00D24663" w:rsidRDefault="00D4759D" w:rsidP="00D24663">
      <w:pPr>
        <w:numPr>
          <w:ilvl w:val="1"/>
          <w:numId w:val="1"/>
        </w:numPr>
        <w:suppressAutoHyphens/>
        <w:autoSpaceDN w:val="0"/>
        <w:spacing w:before="240" w:after="160" w:line="276" w:lineRule="auto"/>
        <w:ind w:left="1077" w:hanging="720"/>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Naprawę Wady zatwierdza upoważniona osoba wskazana w Umowie ze Strony Zamawiającego po zainstalowaniu przez Wykonawcę poprawek.</w:t>
      </w:r>
    </w:p>
    <w:p w14:paraId="33240F6B" w14:textId="77777777" w:rsidR="00D4759D" w:rsidRPr="00D24663" w:rsidRDefault="00D4759D" w:rsidP="00D24663">
      <w:pPr>
        <w:numPr>
          <w:ilvl w:val="1"/>
          <w:numId w:val="1"/>
        </w:numPr>
        <w:suppressAutoHyphens/>
        <w:autoSpaceDN w:val="0"/>
        <w:spacing w:before="240" w:after="160" w:line="276" w:lineRule="auto"/>
        <w:ind w:left="1077" w:hanging="720"/>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Jeżeli Naprawa Wady nie jest możliwa w czasie przewidzianym dla danej kategorii Wady, Strony dopuszczają możliwość zastosowania Rozwiązania Tymczasowego, przy czym zastosowanie Rozwiązania Tymczasowego nie wyłącza zobowiązania Wykonawcy do Naprawy Wady.</w:t>
      </w:r>
    </w:p>
    <w:p w14:paraId="09705B8F" w14:textId="77777777" w:rsidR="00D4759D" w:rsidRPr="00D24663" w:rsidRDefault="00D4759D" w:rsidP="00D24663">
      <w:pPr>
        <w:numPr>
          <w:ilvl w:val="1"/>
          <w:numId w:val="1"/>
        </w:numPr>
        <w:suppressAutoHyphens/>
        <w:autoSpaceDN w:val="0"/>
        <w:spacing w:before="240" w:after="160" w:line="276" w:lineRule="auto"/>
        <w:ind w:left="1077" w:hanging="720"/>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Jeżeli Wykonawca nie dokona Naprawy w terminach, o których mowa w pkt 4.17 powyżej, Zamawiający może:</w:t>
      </w:r>
    </w:p>
    <w:p w14:paraId="36752EB4" w14:textId="77777777" w:rsidR="00D4759D" w:rsidRPr="00D24663" w:rsidRDefault="00D4759D" w:rsidP="00D24663">
      <w:pPr>
        <w:numPr>
          <w:ilvl w:val="2"/>
          <w:numId w:val="1"/>
        </w:numPr>
        <w:tabs>
          <w:tab w:val="left" w:pos="993"/>
        </w:tabs>
        <w:suppressAutoHyphens/>
        <w:autoSpaceDN w:val="0"/>
        <w:spacing w:before="240" w:after="160" w:line="276" w:lineRule="auto"/>
        <w:ind w:left="107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wydłużyć termin usunięcia problemu na wniosek Wykonawcy zawierający uzasadnienie. Wniosek taki jest dopuszczalny np. w sytuacji zastosowania Rozwiązania Tymczasowego;</w:t>
      </w:r>
    </w:p>
    <w:p w14:paraId="488D7A3E" w14:textId="77777777" w:rsidR="00D4759D" w:rsidRPr="00D24663" w:rsidRDefault="00D4759D" w:rsidP="00D24663">
      <w:pPr>
        <w:numPr>
          <w:ilvl w:val="2"/>
          <w:numId w:val="1"/>
        </w:numPr>
        <w:tabs>
          <w:tab w:val="left" w:pos="862"/>
          <w:tab w:val="left" w:pos="993"/>
        </w:tabs>
        <w:suppressAutoHyphens/>
        <w:autoSpaceDN w:val="0"/>
        <w:spacing w:before="240"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obciążyć Wykonawcę karą umowną na zasadach opisanych w Umowie;</w:t>
      </w:r>
    </w:p>
    <w:p w14:paraId="769787F8" w14:textId="77777777" w:rsidR="00D4759D" w:rsidRPr="00D24663" w:rsidRDefault="00D4759D" w:rsidP="00D24663">
      <w:pPr>
        <w:numPr>
          <w:ilvl w:val="2"/>
          <w:numId w:val="1"/>
        </w:numPr>
        <w:tabs>
          <w:tab w:val="left" w:pos="993"/>
        </w:tabs>
        <w:suppressAutoHyphens/>
        <w:autoSpaceDN w:val="0"/>
        <w:spacing w:before="240"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zawiadamiając uprzednio Wykonawcę, usunąć Wadę we własnym zakresie lub powierzyć jej usunięcie innemu podmiotowi trzeciemu na koszt Wykonawcy, co nie spowoduje utraty przysługujących Zamawiającemu uprawnień z tytułu gwarancji - przy czym koszty poniesione przez Zamawiającego przy usunięciu Wady mogą być potrącone z wynagrodzenia przysługującego Wykonawcy lub z zabezpieczenia należytego wykonania przedmiotu Umowy. W takim wypadku, </w:t>
      </w:r>
      <w:r w:rsidRPr="00D24663">
        <w:rPr>
          <w:rFonts w:asciiTheme="minorHAnsi" w:eastAsia="Calibri" w:hAnsiTheme="minorHAnsi" w:cstheme="minorHAnsi"/>
          <w:lang w:eastAsia="en-US"/>
        </w:rPr>
        <w:lastRenderedPageBreak/>
        <w:t xml:space="preserve">Wykonawca zobowiązany jest objąć </w:t>
      </w:r>
      <w:proofErr w:type="spellStart"/>
      <w:r w:rsidRPr="00D24663">
        <w:rPr>
          <w:rFonts w:asciiTheme="minorHAnsi" w:eastAsia="Calibri" w:hAnsiTheme="minorHAnsi" w:cstheme="minorHAnsi"/>
          <w:lang w:eastAsia="en-US"/>
        </w:rPr>
        <w:t>ATiK-iem</w:t>
      </w:r>
      <w:proofErr w:type="spellEnd"/>
      <w:r w:rsidRPr="00D24663">
        <w:rPr>
          <w:rFonts w:asciiTheme="minorHAnsi" w:eastAsia="Calibri" w:hAnsiTheme="minorHAnsi" w:cstheme="minorHAnsi"/>
          <w:lang w:eastAsia="en-US"/>
        </w:rPr>
        <w:t xml:space="preserve"> zmiany wprowadzone na Platformie w wyniku realizacji uprawnienia wskazanego w niniejszym punkcie. </w:t>
      </w:r>
    </w:p>
    <w:p w14:paraId="2E482111" w14:textId="77777777" w:rsidR="00D4759D" w:rsidRPr="00D24663" w:rsidRDefault="00D4759D" w:rsidP="00D24663">
      <w:pPr>
        <w:numPr>
          <w:ilvl w:val="1"/>
          <w:numId w:val="1"/>
        </w:numPr>
        <w:suppressAutoHyphens/>
        <w:autoSpaceDN w:val="0"/>
        <w:spacing w:before="240" w:after="160" w:line="276" w:lineRule="auto"/>
        <w:ind w:left="1077" w:hanging="720"/>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Odbiór realizacji usługi </w:t>
      </w:r>
      <w:proofErr w:type="spellStart"/>
      <w:r w:rsidRPr="00D24663">
        <w:rPr>
          <w:rFonts w:asciiTheme="minorHAnsi" w:eastAsia="Calibri" w:hAnsiTheme="minorHAnsi" w:cstheme="minorHAnsi"/>
          <w:lang w:eastAsia="en-US"/>
        </w:rPr>
        <w:t>ATiK</w:t>
      </w:r>
      <w:proofErr w:type="spellEnd"/>
      <w:r w:rsidRPr="00D24663">
        <w:rPr>
          <w:rFonts w:asciiTheme="minorHAnsi" w:eastAsia="Calibri" w:hAnsiTheme="minorHAnsi" w:cstheme="minorHAnsi"/>
          <w:lang w:eastAsia="en-US"/>
        </w:rPr>
        <w:t xml:space="preserve"> będzie następowała w cyklach miesięcznych i będzie potwierdzana Protokołem Odbioru za dany okres rozliczeniowy.</w:t>
      </w:r>
    </w:p>
    <w:p w14:paraId="20295947" w14:textId="77777777" w:rsidR="00D4759D" w:rsidRPr="00D24663" w:rsidRDefault="00D4759D" w:rsidP="00D24663">
      <w:pPr>
        <w:numPr>
          <w:ilvl w:val="1"/>
          <w:numId w:val="1"/>
        </w:numPr>
        <w:suppressAutoHyphens/>
        <w:autoSpaceDN w:val="0"/>
        <w:spacing w:before="240" w:after="160" w:line="276" w:lineRule="auto"/>
        <w:ind w:left="1077" w:hanging="720"/>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Wykonawca w terminie obowiązywania Umowy, w terminie uzgodnionym z Zamawiającym, zapewni jeden warsztat wskazanym przez Zamawiającego pracownikom (maksymalnie 10 osób) w zakresie umożliwiającym samodzielne nanoszenie poprawek, aktualizację i modyfikację Szkoleń/Kursów, a także ich wgrywanie na Platformę, przy założeniu, że pracownicy Zamawiającego nie posiadają doświadczenia informatycznego.</w:t>
      </w:r>
    </w:p>
    <w:p w14:paraId="6D52B2EF" w14:textId="77777777" w:rsidR="00D4759D" w:rsidRPr="00D24663" w:rsidRDefault="00D4759D" w:rsidP="00D24663">
      <w:pPr>
        <w:suppressAutoHyphens/>
        <w:autoSpaceDN w:val="0"/>
        <w:spacing w:before="240" w:after="160" w:line="276" w:lineRule="auto"/>
        <w:ind w:left="993"/>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Przeszkolenie, o którym mowa powyżej, odbędzie się w Warszawie w siedzibie Zamawiającego. Zamawiający dopuszcza możliwość warsztatów on-line za pośrednictwem odpowiedniego oprogramowania do komunikacji audio-wizualnej (np. Microsoft </w:t>
      </w:r>
      <w:proofErr w:type="spellStart"/>
      <w:r w:rsidRPr="00D24663">
        <w:rPr>
          <w:rFonts w:asciiTheme="minorHAnsi" w:eastAsia="Calibri" w:hAnsiTheme="minorHAnsi" w:cstheme="minorHAnsi"/>
          <w:lang w:eastAsia="en-US"/>
        </w:rPr>
        <w:t>Teams</w:t>
      </w:r>
      <w:proofErr w:type="spellEnd"/>
      <w:r w:rsidRPr="00D24663">
        <w:rPr>
          <w:rFonts w:asciiTheme="minorHAnsi" w:eastAsia="Calibri" w:hAnsiTheme="minorHAnsi" w:cstheme="minorHAnsi"/>
          <w:lang w:eastAsia="en-US"/>
        </w:rPr>
        <w:t xml:space="preserve">, Zoom). O formie warsztatów decyduje Zamawiający. </w:t>
      </w:r>
    </w:p>
    <w:p w14:paraId="18A7793B" w14:textId="77777777" w:rsidR="00D4759D" w:rsidRPr="00D24663" w:rsidRDefault="00D4759D" w:rsidP="00D24663">
      <w:pPr>
        <w:suppressAutoHyphens/>
        <w:autoSpaceDN w:val="0"/>
        <w:spacing w:before="240" w:after="160" w:line="276" w:lineRule="auto"/>
        <w:ind w:left="993"/>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Wymiar czasowy warsztatu to minimum 4 godziny zegarowe. Wykonawca zobowiązany jest przygotować dla uczestników warsztatów skrypt. Zawartość skryptu Strony ustalą w ramach Zadania 3. Koszty warsztatu wykonawca zobowiązany jest wliczyć w koszt </w:t>
      </w:r>
      <w:proofErr w:type="spellStart"/>
      <w:r w:rsidRPr="00D24663">
        <w:rPr>
          <w:rFonts w:asciiTheme="minorHAnsi" w:eastAsia="Calibri" w:hAnsiTheme="minorHAnsi" w:cstheme="minorHAnsi"/>
          <w:lang w:eastAsia="en-US"/>
        </w:rPr>
        <w:t>ATiK</w:t>
      </w:r>
      <w:proofErr w:type="spellEnd"/>
      <w:r w:rsidRPr="00D24663">
        <w:rPr>
          <w:rFonts w:asciiTheme="minorHAnsi" w:eastAsia="Calibri" w:hAnsiTheme="minorHAnsi" w:cstheme="minorHAnsi"/>
          <w:lang w:eastAsia="en-US"/>
        </w:rPr>
        <w:t>-u.</w:t>
      </w:r>
    </w:p>
    <w:p w14:paraId="6BE29064" w14:textId="77777777" w:rsidR="00D4759D" w:rsidRPr="00D24663" w:rsidRDefault="00D4759D" w:rsidP="00D24663">
      <w:pPr>
        <w:pStyle w:val="Nagwek2"/>
        <w:spacing w:line="276" w:lineRule="auto"/>
        <w:rPr>
          <w:rFonts w:asciiTheme="minorHAnsi" w:hAnsiTheme="minorHAnsi" w:cstheme="minorHAnsi"/>
          <w:sz w:val="24"/>
          <w:szCs w:val="24"/>
          <w:lang w:eastAsia="en-US"/>
        </w:rPr>
      </w:pPr>
      <w:r w:rsidRPr="00D24663">
        <w:rPr>
          <w:rFonts w:asciiTheme="minorHAnsi" w:hAnsiTheme="minorHAnsi" w:cstheme="minorHAnsi"/>
          <w:sz w:val="24"/>
          <w:szCs w:val="24"/>
          <w:lang w:eastAsia="en-US"/>
        </w:rPr>
        <w:t>WYMAGANIA W ZAKRESIE DOSTĘPNOŚCI W ODNIESIENIU DO PLATFORMY ORAZ KURSÓW</w:t>
      </w:r>
    </w:p>
    <w:p w14:paraId="6DCA42DD" w14:textId="77777777" w:rsidR="001A1785" w:rsidRPr="00D24663" w:rsidRDefault="001A1785" w:rsidP="00D24663">
      <w:pPr>
        <w:numPr>
          <w:ilvl w:val="1"/>
          <w:numId w:val="32"/>
        </w:numPr>
        <w:suppressAutoHyphens/>
        <w:autoSpaceDN w:val="0"/>
        <w:spacing w:before="240"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Szkolenia, Kursy i ich aktualizacje  oraz Platforma muszą być całkowicie dostępne cyfrowo dla Użytkowników z wszelkimi niepełnosprawnościami, dla seniorów i wszystkich innych użytkowników Internetu. Ze względu na rolę, jaką pełni PFRON, Szkolenia, Kursy oraz Platforma  powinny być wzorcowe w zakresie dostępności. </w:t>
      </w:r>
    </w:p>
    <w:p w14:paraId="0373FFEA" w14:textId="77777777" w:rsidR="001A1785" w:rsidRPr="00D24663" w:rsidRDefault="001A1785" w:rsidP="00D24663">
      <w:pPr>
        <w:suppressAutoHyphens/>
        <w:autoSpaceDN w:val="0"/>
        <w:spacing w:before="240"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Wymóg dostępności szkoleń, Kursów oraz Platformy wynika z:  </w:t>
      </w:r>
    </w:p>
    <w:p w14:paraId="142D6F94" w14:textId="77777777" w:rsidR="001A1785" w:rsidRPr="00D24663" w:rsidRDefault="001A1785" w:rsidP="00D24663">
      <w:pPr>
        <w:numPr>
          <w:ilvl w:val="0"/>
          <w:numId w:val="33"/>
        </w:numPr>
        <w:suppressAutoHyphens/>
        <w:autoSpaceDN w:val="0"/>
        <w:spacing w:before="240"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   Ustawy z dnia 4 kwietnia 2019 r. o dostępności cyfrowej stron internetowych i aplikacji mobilnych podmiotów publicznych (Dz.U. 2019 poz. 848);</w:t>
      </w:r>
    </w:p>
    <w:p w14:paraId="2E1E43C1" w14:textId="77777777" w:rsidR="001A1785" w:rsidRPr="00D24663" w:rsidRDefault="001A1785" w:rsidP="00D24663">
      <w:pPr>
        <w:numPr>
          <w:ilvl w:val="0"/>
          <w:numId w:val="33"/>
        </w:numPr>
        <w:suppressAutoHyphens/>
        <w:autoSpaceDN w:val="0"/>
        <w:spacing w:before="240"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   Rozporządzenia Rady Ministrów z dnia 12 kwietnia 2012 r. w sprawie Krajowych Ram Interoperacyjności, minimalnych wymagań dla rejestrów publicznych i wymiany informacji w postaci elektronicznej oraz minimalnych wymagań dla systemów teleinformatycznych (Dz.U. 2017 poz. 2247).  </w:t>
      </w:r>
    </w:p>
    <w:p w14:paraId="5A1A056C" w14:textId="77777777" w:rsidR="001A1785" w:rsidRPr="00D24663" w:rsidRDefault="001A1785" w:rsidP="00D24663">
      <w:pPr>
        <w:suppressAutoHyphens/>
        <w:autoSpaceDN w:val="0"/>
        <w:spacing w:before="240"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Zgodnie z tą ustawą serwisy internetowe podmiotów realizujących zadania publiczne muszą być zgodne z WCAG 2.1 na poziomie A i AA. </w:t>
      </w:r>
    </w:p>
    <w:p w14:paraId="334EF6EC" w14:textId="77777777" w:rsidR="001A1785" w:rsidRPr="00D24663" w:rsidRDefault="001A1785" w:rsidP="00D24663">
      <w:pPr>
        <w:suppressAutoHyphens/>
        <w:autoSpaceDN w:val="0"/>
        <w:spacing w:before="240"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lastRenderedPageBreak/>
        <w:t xml:space="preserve">Zatem Wykonawca szkoleń, Kursu i ich aktualizacji oraz modyfikujący Platformę w wyniku realizacji  jest zobowiązany do dostarczenia szkoleń, Kursów ich </w:t>
      </w:r>
      <w:proofErr w:type="spellStart"/>
      <w:r w:rsidRPr="00D24663">
        <w:rPr>
          <w:rFonts w:asciiTheme="minorHAnsi" w:eastAsia="Calibri" w:hAnsiTheme="minorHAnsi" w:cstheme="minorHAnsi"/>
          <w:lang w:eastAsia="en-US"/>
        </w:rPr>
        <w:t>aktualizajcji</w:t>
      </w:r>
      <w:proofErr w:type="spellEnd"/>
      <w:r w:rsidRPr="00D24663">
        <w:rPr>
          <w:rFonts w:asciiTheme="minorHAnsi" w:eastAsia="Calibri" w:hAnsiTheme="minorHAnsi" w:cstheme="minorHAnsi"/>
          <w:lang w:eastAsia="en-US"/>
        </w:rPr>
        <w:t xml:space="preserve"> oraz modyfikacji Platformy, które są bezbłędne pod względem jakości kodu, zgodności z WCAG 2.1 i rzeczywistej dostępności dla wszelkich grup narażonych na wykluczenie cyfrowe.</w:t>
      </w:r>
    </w:p>
    <w:p w14:paraId="77638AC8" w14:textId="77777777" w:rsidR="001A1785" w:rsidRPr="00D24663" w:rsidRDefault="001A1785" w:rsidP="00D24663">
      <w:pPr>
        <w:keepNext/>
        <w:keepLines/>
        <w:numPr>
          <w:ilvl w:val="1"/>
          <w:numId w:val="32"/>
        </w:numPr>
        <w:suppressAutoHyphens/>
        <w:autoSpaceDN w:val="0"/>
        <w:spacing w:before="40" w:after="160" w:line="276" w:lineRule="auto"/>
        <w:textAlignment w:val="baseline"/>
        <w:outlineLvl w:val="1"/>
        <w:rPr>
          <w:rFonts w:asciiTheme="minorHAnsi" w:hAnsiTheme="minorHAnsi" w:cstheme="minorHAnsi"/>
          <w:b/>
          <w:color w:val="1F3864"/>
          <w:lang w:eastAsia="en-US"/>
        </w:rPr>
      </w:pPr>
      <w:r w:rsidRPr="00D24663">
        <w:rPr>
          <w:rFonts w:asciiTheme="minorHAnsi" w:hAnsiTheme="minorHAnsi" w:cstheme="minorHAnsi"/>
          <w:b/>
          <w:color w:val="1F3864"/>
          <w:lang w:eastAsia="en-US"/>
        </w:rPr>
        <w:t>Najważniejsze wymagania techniczne w zakresie dostępności</w:t>
      </w:r>
    </w:p>
    <w:p w14:paraId="40D00CB3" w14:textId="77777777" w:rsidR="001A1785" w:rsidRPr="00D24663" w:rsidRDefault="001A1785" w:rsidP="00D24663">
      <w:pPr>
        <w:suppressAutoHyphens/>
        <w:autoSpaceDN w:val="0"/>
        <w:spacing w:before="240"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Najważniejszą referencją dla Wykonawcy są dokumenty: </w:t>
      </w:r>
    </w:p>
    <w:p w14:paraId="0883F431" w14:textId="77777777" w:rsidR="001A1785" w:rsidRPr="00D24663" w:rsidRDefault="001A1785" w:rsidP="00D24663">
      <w:pPr>
        <w:numPr>
          <w:ilvl w:val="0"/>
          <w:numId w:val="34"/>
        </w:numPr>
        <w:suppressAutoHyphens/>
        <w:autoSpaceDN w:val="0"/>
        <w:spacing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WCAG 2.1 (oficjalne tłumaczenie na język polski) </w:t>
      </w:r>
    </w:p>
    <w:p w14:paraId="493BA204" w14:textId="77777777" w:rsidR="001A1785" w:rsidRPr="00D24663" w:rsidRDefault="001A1785" w:rsidP="00D24663">
      <w:pPr>
        <w:numPr>
          <w:ilvl w:val="0"/>
          <w:numId w:val="34"/>
        </w:numPr>
        <w:suppressAutoHyphens/>
        <w:autoSpaceDN w:val="0"/>
        <w:spacing w:after="160" w:line="276" w:lineRule="auto"/>
        <w:textAlignment w:val="baseline"/>
        <w:rPr>
          <w:rFonts w:asciiTheme="minorHAnsi" w:eastAsia="Calibri" w:hAnsiTheme="minorHAnsi" w:cstheme="minorHAnsi"/>
          <w:lang w:eastAsia="en-US"/>
        </w:rPr>
      </w:pPr>
      <w:proofErr w:type="spellStart"/>
      <w:r w:rsidRPr="00D24663">
        <w:rPr>
          <w:rFonts w:asciiTheme="minorHAnsi" w:eastAsia="Calibri" w:hAnsiTheme="minorHAnsi" w:cstheme="minorHAnsi"/>
          <w:lang w:eastAsia="en-US"/>
        </w:rPr>
        <w:t>Techniques</w:t>
      </w:r>
      <w:proofErr w:type="spellEnd"/>
      <w:r w:rsidRPr="00D24663">
        <w:rPr>
          <w:rFonts w:asciiTheme="minorHAnsi" w:eastAsia="Calibri" w:hAnsiTheme="minorHAnsi" w:cstheme="minorHAnsi"/>
          <w:lang w:eastAsia="en-US"/>
        </w:rPr>
        <w:t xml:space="preserve"> for WCAG 2.1 — jest to obszerny dokument on-line, który zawiera setki przydatnych fragmentów kodu i przykładów zastosowania kryteriów WCAG 2.1. </w:t>
      </w:r>
    </w:p>
    <w:p w14:paraId="0FC33F5C"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W trakcie realizacji konkretne aspekty dostępności będą także analizowane przez zespół projektowy, w ramach którego będzie pracował ekspert ds. dostępności Zamawiającego.</w:t>
      </w:r>
    </w:p>
    <w:p w14:paraId="50625FF9" w14:textId="77777777" w:rsidR="001A1785" w:rsidRPr="00D24663" w:rsidRDefault="001A1785" w:rsidP="00D24663">
      <w:pPr>
        <w:numPr>
          <w:ilvl w:val="1"/>
          <w:numId w:val="32"/>
        </w:numPr>
        <w:suppressAutoHyphens/>
        <w:autoSpaceDN w:val="0"/>
        <w:spacing w:after="160" w:line="276" w:lineRule="auto"/>
        <w:textAlignment w:val="baseline"/>
        <w:rPr>
          <w:rFonts w:asciiTheme="minorHAnsi" w:hAnsiTheme="minorHAnsi" w:cstheme="minorHAnsi"/>
        </w:rPr>
      </w:pPr>
      <w:r w:rsidRPr="00D24663">
        <w:rPr>
          <w:rFonts w:asciiTheme="minorHAnsi" w:hAnsiTheme="minorHAnsi" w:cstheme="minorHAnsi"/>
          <w:b/>
          <w:color w:val="1F3864"/>
        </w:rPr>
        <w:t>Zgodność składni z </w:t>
      </w:r>
      <w:proofErr w:type="spellStart"/>
      <w:r w:rsidRPr="00D24663">
        <w:rPr>
          <w:rFonts w:asciiTheme="minorHAnsi" w:hAnsiTheme="minorHAnsi" w:cstheme="minorHAnsi"/>
          <w:b/>
          <w:color w:val="1F3864"/>
        </w:rPr>
        <w:t>walidatorem</w:t>
      </w:r>
      <w:proofErr w:type="spellEnd"/>
      <w:r w:rsidRPr="00D24663">
        <w:rPr>
          <w:rFonts w:asciiTheme="minorHAnsi" w:hAnsiTheme="minorHAnsi" w:cstheme="minorHAnsi"/>
          <w:b/>
          <w:color w:val="1F3864"/>
        </w:rPr>
        <w:t> HTML</w:t>
      </w:r>
      <w:r w:rsidRPr="00D24663">
        <w:rPr>
          <w:rFonts w:asciiTheme="minorHAnsi" w:hAnsiTheme="minorHAnsi" w:cstheme="minorHAnsi"/>
          <w:b/>
          <w:bCs/>
          <w:color w:val="1F3864"/>
        </w:rPr>
        <w:t> </w:t>
      </w:r>
    </w:p>
    <w:p w14:paraId="6908AC18" w14:textId="77777777" w:rsidR="001A1785" w:rsidRPr="00D24663" w:rsidRDefault="001A1785" w:rsidP="00D24663">
      <w:pPr>
        <w:suppressAutoHyphens/>
        <w:autoSpaceDN w:val="0"/>
        <w:spacing w:before="240"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Wszystkie szkolenia, Kursy oraz Platforma muszą być bezbłędne pod względem jakości kodu HTML z </w:t>
      </w:r>
      <w:proofErr w:type="spellStart"/>
      <w:r w:rsidRPr="00D24663">
        <w:rPr>
          <w:rFonts w:asciiTheme="minorHAnsi" w:eastAsia="Calibri" w:hAnsiTheme="minorHAnsi" w:cstheme="minorHAnsi"/>
          <w:lang w:eastAsia="en-US"/>
        </w:rPr>
        <w:t>walidatorem</w:t>
      </w:r>
      <w:proofErr w:type="spellEnd"/>
      <w:r w:rsidRPr="00D24663">
        <w:rPr>
          <w:rFonts w:asciiTheme="minorHAnsi" w:eastAsia="Calibri" w:hAnsiTheme="minorHAnsi" w:cstheme="minorHAnsi"/>
          <w:lang w:eastAsia="en-US"/>
        </w:rPr>
        <w:t xml:space="preserve"> https://validator.w3.org/nu/. </w:t>
      </w:r>
    </w:p>
    <w:p w14:paraId="0CBF105B"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W trakcie wdrożenia mogą się pojawić sytuacje, w których z jakichś przyczyn Zamawiający może zaakceptować błędy HTML. Muszą to być jednak udokumentowane i uzasadnione przypadki, które będą związane z niestabilnością specyfikacji HTML5 i będą działać np. na rzecz dostępności.</w:t>
      </w:r>
    </w:p>
    <w:p w14:paraId="18E31B4C" w14:textId="77777777" w:rsidR="001A1785" w:rsidRPr="00D24663" w:rsidRDefault="001A1785" w:rsidP="00D24663">
      <w:pPr>
        <w:keepNext/>
        <w:keepLines/>
        <w:numPr>
          <w:ilvl w:val="1"/>
          <w:numId w:val="32"/>
        </w:numPr>
        <w:suppressAutoHyphens/>
        <w:autoSpaceDN w:val="0"/>
        <w:spacing w:before="40" w:after="160" w:line="276" w:lineRule="auto"/>
        <w:textAlignment w:val="baseline"/>
        <w:outlineLvl w:val="1"/>
        <w:rPr>
          <w:rFonts w:asciiTheme="minorHAnsi" w:hAnsiTheme="minorHAnsi" w:cstheme="minorHAnsi"/>
          <w:b/>
          <w:color w:val="1F3864"/>
          <w:lang w:eastAsia="en-US"/>
        </w:rPr>
      </w:pPr>
      <w:r w:rsidRPr="00D24663">
        <w:rPr>
          <w:rFonts w:asciiTheme="minorHAnsi" w:hAnsiTheme="minorHAnsi" w:cstheme="minorHAnsi"/>
          <w:b/>
          <w:color w:val="1F3864"/>
          <w:lang w:eastAsia="en-US"/>
        </w:rPr>
        <w:t>Jakość semantyczna kodu HTML</w:t>
      </w:r>
    </w:p>
    <w:p w14:paraId="5B9AFAD7"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Podstawowym warunkiem dostępności jest prawidłowe — adekwatne stosowanie znaczników HTML. </w:t>
      </w:r>
    </w:p>
    <w:p w14:paraId="6395E7D7"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Przykłady poprawności semantycznej: </w:t>
      </w:r>
    </w:p>
    <w:p w14:paraId="08EC05DD" w14:textId="77777777" w:rsidR="001A1785" w:rsidRPr="00D24663" w:rsidRDefault="001A1785" w:rsidP="00D24663">
      <w:pPr>
        <w:numPr>
          <w:ilvl w:val="0"/>
          <w:numId w:val="35"/>
        </w:numPr>
        <w:suppressAutoHyphens/>
        <w:autoSpaceDN w:val="0"/>
        <w:spacing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Linki powinny być wykonane za pomocą znacznika &lt;a&gt;. </w:t>
      </w:r>
    </w:p>
    <w:p w14:paraId="61A9B232" w14:textId="77777777" w:rsidR="001A1785" w:rsidRPr="00D24663" w:rsidRDefault="001A1785" w:rsidP="00D24663">
      <w:pPr>
        <w:numPr>
          <w:ilvl w:val="0"/>
          <w:numId w:val="35"/>
        </w:numPr>
        <w:suppressAutoHyphens/>
        <w:autoSpaceDN w:val="0"/>
        <w:spacing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Nagłówki powinny być wykonane za pomocą znaczników &lt;h1&gt;...&lt;h6&gt;. </w:t>
      </w:r>
    </w:p>
    <w:p w14:paraId="462609DF" w14:textId="77777777" w:rsidR="001A1785" w:rsidRPr="00D24663" w:rsidRDefault="001A1785" w:rsidP="00D24663">
      <w:pPr>
        <w:numPr>
          <w:ilvl w:val="0"/>
          <w:numId w:val="35"/>
        </w:numPr>
        <w:suppressAutoHyphens/>
        <w:autoSpaceDN w:val="0"/>
        <w:spacing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Przyciski powinny być wykonane za pomocą znaczników &lt;</w:t>
      </w:r>
      <w:proofErr w:type="spellStart"/>
      <w:r w:rsidRPr="00D24663">
        <w:rPr>
          <w:rFonts w:asciiTheme="minorHAnsi" w:eastAsia="Calibri" w:hAnsiTheme="minorHAnsi" w:cstheme="minorHAnsi"/>
          <w:lang w:eastAsia="en-US"/>
        </w:rPr>
        <w:t>button</w:t>
      </w:r>
      <w:proofErr w:type="spellEnd"/>
      <w:r w:rsidRPr="00D24663">
        <w:rPr>
          <w:rFonts w:asciiTheme="minorHAnsi" w:eastAsia="Calibri" w:hAnsiTheme="minorHAnsi" w:cstheme="minorHAnsi"/>
          <w:lang w:eastAsia="en-US"/>
        </w:rPr>
        <w:t>&gt; lub &lt;</w:t>
      </w:r>
      <w:proofErr w:type="spellStart"/>
      <w:r w:rsidRPr="00D24663">
        <w:rPr>
          <w:rFonts w:asciiTheme="minorHAnsi" w:eastAsia="Calibri" w:hAnsiTheme="minorHAnsi" w:cstheme="minorHAnsi"/>
          <w:lang w:eastAsia="en-US"/>
        </w:rPr>
        <w:t>input</w:t>
      </w:r>
      <w:proofErr w:type="spellEnd"/>
      <w:r w:rsidRPr="00D24663">
        <w:rPr>
          <w:rFonts w:asciiTheme="minorHAnsi" w:eastAsia="Calibri" w:hAnsiTheme="minorHAnsi" w:cstheme="minorHAnsi"/>
          <w:lang w:eastAsia="en-US"/>
        </w:rPr>
        <w:t> </w:t>
      </w:r>
      <w:proofErr w:type="spellStart"/>
      <w:r w:rsidRPr="00D24663">
        <w:rPr>
          <w:rFonts w:asciiTheme="minorHAnsi" w:eastAsia="Calibri" w:hAnsiTheme="minorHAnsi" w:cstheme="minorHAnsi"/>
          <w:lang w:eastAsia="en-US"/>
        </w:rPr>
        <w:t>type</w:t>
      </w:r>
      <w:proofErr w:type="spellEnd"/>
      <w:r w:rsidRPr="00D24663">
        <w:rPr>
          <w:rFonts w:asciiTheme="minorHAnsi" w:eastAsia="Calibri" w:hAnsiTheme="minorHAnsi" w:cstheme="minorHAnsi"/>
          <w:lang w:eastAsia="en-US"/>
        </w:rPr>
        <w:t>="</w:t>
      </w:r>
      <w:proofErr w:type="spellStart"/>
      <w:r w:rsidRPr="00D24663">
        <w:rPr>
          <w:rFonts w:asciiTheme="minorHAnsi" w:eastAsia="Calibri" w:hAnsiTheme="minorHAnsi" w:cstheme="minorHAnsi"/>
          <w:lang w:eastAsia="en-US"/>
        </w:rPr>
        <w:t>button</w:t>
      </w:r>
      <w:proofErr w:type="spellEnd"/>
      <w:r w:rsidRPr="00D24663">
        <w:rPr>
          <w:rFonts w:asciiTheme="minorHAnsi" w:eastAsia="Calibri" w:hAnsiTheme="minorHAnsi" w:cstheme="minorHAnsi"/>
          <w:lang w:eastAsia="en-US"/>
        </w:rPr>
        <w:t>"&gt;. </w:t>
      </w:r>
    </w:p>
    <w:p w14:paraId="3C558475" w14:textId="77777777" w:rsidR="001A1785" w:rsidRPr="00D24663" w:rsidRDefault="001A1785" w:rsidP="00D24663">
      <w:pPr>
        <w:numPr>
          <w:ilvl w:val="0"/>
          <w:numId w:val="35"/>
        </w:numPr>
        <w:suppressAutoHyphens/>
        <w:autoSpaceDN w:val="0"/>
        <w:spacing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Listy powinny być wykonane za pomocą znaczników &lt;ul&gt; / &lt;</w:t>
      </w:r>
      <w:proofErr w:type="spellStart"/>
      <w:r w:rsidRPr="00D24663">
        <w:rPr>
          <w:rFonts w:asciiTheme="minorHAnsi" w:eastAsia="Calibri" w:hAnsiTheme="minorHAnsi" w:cstheme="minorHAnsi"/>
          <w:lang w:eastAsia="en-US"/>
        </w:rPr>
        <w:t>ol</w:t>
      </w:r>
      <w:proofErr w:type="spellEnd"/>
      <w:r w:rsidRPr="00D24663">
        <w:rPr>
          <w:rFonts w:asciiTheme="minorHAnsi" w:eastAsia="Calibri" w:hAnsiTheme="minorHAnsi" w:cstheme="minorHAnsi"/>
          <w:lang w:eastAsia="en-US"/>
        </w:rPr>
        <w:t>&gt; i &lt;li&gt; dla poszczególnych elementów. </w:t>
      </w:r>
    </w:p>
    <w:p w14:paraId="37C74B2E" w14:textId="77777777" w:rsidR="001A1785" w:rsidRPr="00D24663" w:rsidRDefault="001A1785" w:rsidP="00D24663">
      <w:pPr>
        <w:numPr>
          <w:ilvl w:val="0"/>
          <w:numId w:val="35"/>
        </w:numPr>
        <w:suppressAutoHyphens/>
        <w:autoSpaceDN w:val="0"/>
        <w:spacing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Rozwijane listy formularzy powinny być wykonane za pomocą znaczników &lt;</w:t>
      </w:r>
      <w:proofErr w:type="spellStart"/>
      <w:r w:rsidRPr="00D24663">
        <w:rPr>
          <w:rFonts w:asciiTheme="minorHAnsi" w:eastAsia="Calibri" w:hAnsiTheme="minorHAnsi" w:cstheme="minorHAnsi"/>
          <w:lang w:eastAsia="en-US"/>
        </w:rPr>
        <w:t>select</w:t>
      </w:r>
      <w:proofErr w:type="spellEnd"/>
      <w:r w:rsidRPr="00D24663">
        <w:rPr>
          <w:rFonts w:asciiTheme="minorHAnsi" w:eastAsia="Calibri" w:hAnsiTheme="minorHAnsi" w:cstheme="minorHAnsi"/>
          <w:lang w:eastAsia="en-US"/>
        </w:rPr>
        <w:t>&gt; / &lt;</w:t>
      </w:r>
      <w:proofErr w:type="spellStart"/>
      <w:r w:rsidRPr="00D24663">
        <w:rPr>
          <w:rFonts w:asciiTheme="minorHAnsi" w:eastAsia="Calibri" w:hAnsiTheme="minorHAnsi" w:cstheme="minorHAnsi"/>
          <w:lang w:eastAsia="en-US"/>
        </w:rPr>
        <w:t>option</w:t>
      </w:r>
      <w:proofErr w:type="spellEnd"/>
      <w:r w:rsidRPr="00D24663">
        <w:rPr>
          <w:rFonts w:asciiTheme="minorHAnsi" w:eastAsia="Calibri" w:hAnsiTheme="minorHAnsi" w:cstheme="minorHAnsi"/>
          <w:lang w:eastAsia="en-US"/>
        </w:rPr>
        <w:t>&gt;. </w:t>
      </w:r>
    </w:p>
    <w:p w14:paraId="739BF2E8" w14:textId="77777777" w:rsidR="001A1785" w:rsidRPr="00D24663" w:rsidRDefault="001A1785" w:rsidP="00D24663">
      <w:pPr>
        <w:suppressAutoHyphens/>
        <w:autoSpaceDN w:val="0"/>
        <w:spacing w:after="160" w:line="276" w:lineRule="auto"/>
        <w:ind w:firstLine="56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Przykłady błędów semantycznych: </w:t>
      </w:r>
    </w:p>
    <w:p w14:paraId="40C2AE42" w14:textId="77777777" w:rsidR="001A1785" w:rsidRPr="00D24663" w:rsidRDefault="001A1785" w:rsidP="00D24663">
      <w:pPr>
        <w:numPr>
          <w:ilvl w:val="0"/>
          <w:numId w:val="36"/>
        </w:numPr>
        <w:suppressAutoHyphens/>
        <w:autoSpaceDN w:val="0"/>
        <w:spacing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lastRenderedPageBreak/>
        <w:t>Link wykonany za pomocą &lt;</w:t>
      </w:r>
      <w:proofErr w:type="spellStart"/>
      <w:r w:rsidRPr="00D24663">
        <w:rPr>
          <w:rFonts w:asciiTheme="minorHAnsi" w:eastAsia="Calibri" w:hAnsiTheme="minorHAnsi" w:cstheme="minorHAnsi"/>
          <w:lang w:eastAsia="en-US"/>
        </w:rPr>
        <w:t>span</w:t>
      </w:r>
      <w:proofErr w:type="spellEnd"/>
      <w:r w:rsidRPr="00D24663">
        <w:rPr>
          <w:rFonts w:asciiTheme="minorHAnsi" w:eastAsia="Calibri" w:hAnsiTheme="minorHAnsi" w:cstheme="minorHAnsi"/>
          <w:lang w:eastAsia="en-US"/>
        </w:rPr>
        <w:t>&gt; (</w:t>
      </w:r>
      <w:proofErr w:type="spellStart"/>
      <w:r w:rsidRPr="00D24663">
        <w:rPr>
          <w:rFonts w:asciiTheme="minorHAnsi" w:eastAsia="Calibri" w:hAnsiTheme="minorHAnsi" w:cstheme="minorHAnsi"/>
          <w:lang w:eastAsia="en-US"/>
        </w:rPr>
        <w:t>oskryptowany</w:t>
      </w:r>
      <w:proofErr w:type="spellEnd"/>
      <w:r w:rsidRPr="00D24663">
        <w:rPr>
          <w:rFonts w:asciiTheme="minorHAnsi" w:eastAsia="Calibri" w:hAnsiTheme="minorHAnsi" w:cstheme="minorHAnsi"/>
          <w:lang w:eastAsia="en-US"/>
        </w:rPr>
        <w:t> JavaScript). </w:t>
      </w:r>
    </w:p>
    <w:p w14:paraId="07A3FD1C" w14:textId="77777777" w:rsidR="001A1785" w:rsidRPr="00D24663" w:rsidRDefault="001A1785" w:rsidP="00D24663">
      <w:pPr>
        <w:numPr>
          <w:ilvl w:val="0"/>
          <w:numId w:val="36"/>
        </w:numPr>
        <w:suppressAutoHyphens/>
        <w:autoSpaceDN w:val="0"/>
        <w:spacing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Nagłówek w formie &lt;p </w:t>
      </w:r>
      <w:proofErr w:type="spellStart"/>
      <w:r w:rsidRPr="00D24663">
        <w:rPr>
          <w:rFonts w:asciiTheme="minorHAnsi" w:eastAsia="Calibri" w:hAnsiTheme="minorHAnsi" w:cstheme="minorHAnsi"/>
          <w:lang w:eastAsia="en-US"/>
        </w:rPr>
        <w:t>class</w:t>
      </w:r>
      <w:proofErr w:type="spellEnd"/>
      <w:r w:rsidRPr="00D24663">
        <w:rPr>
          <w:rFonts w:asciiTheme="minorHAnsi" w:eastAsia="Calibri" w:hAnsiTheme="minorHAnsi" w:cstheme="minorHAnsi"/>
          <w:lang w:eastAsia="en-US"/>
        </w:rPr>
        <w:t>="</w:t>
      </w:r>
      <w:proofErr w:type="spellStart"/>
      <w:r w:rsidRPr="00D24663">
        <w:rPr>
          <w:rFonts w:asciiTheme="minorHAnsi" w:eastAsia="Calibri" w:hAnsiTheme="minorHAnsi" w:cstheme="minorHAnsi"/>
          <w:lang w:eastAsia="en-US"/>
        </w:rPr>
        <w:t>heading</w:t>
      </w:r>
      <w:proofErr w:type="spellEnd"/>
      <w:r w:rsidRPr="00D24663">
        <w:rPr>
          <w:rFonts w:asciiTheme="minorHAnsi" w:eastAsia="Calibri" w:hAnsiTheme="minorHAnsi" w:cstheme="minorHAnsi"/>
          <w:lang w:eastAsia="en-US"/>
        </w:rPr>
        <w:t>"&gt;. </w:t>
      </w:r>
    </w:p>
    <w:p w14:paraId="3931DA90" w14:textId="77777777" w:rsidR="001A1785" w:rsidRPr="00D24663" w:rsidRDefault="001A1785" w:rsidP="00D24663">
      <w:pPr>
        <w:numPr>
          <w:ilvl w:val="0"/>
          <w:numId w:val="36"/>
        </w:numPr>
        <w:suppressAutoHyphens/>
        <w:autoSpaceDN w:val="0"/>
        <w:spacing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Lista rozwijana w formularzu wykonana za pomocą znaczników listy &lt;ul&gt; / &lt;li&gt;. </w:t>
      </w:r>
    </w:p>
    <w:p w14:paraId="489A936A" w14:textId="77777777" w:rsidR="001A1785" w:rsidRPr="00D24663" w:rsidRDefault="001A1785" w:rsidP="00D24663">
      <w:pPr>
        <w:keepNext/>
        <w:keepLines/>
        <w:numPr>
          <w:ilvl w:val="1"/>
          <w:numId w:val="32"/>
        </w:numPr>
        <w:suppressAutoHyphens/>
        <w:autoSpaceDN w:val="0"/>
        <w:spacing w:before="40" w:after="160" w:line="276" w:lineRule="auto"/>
        <w:textAlignment w:val="baseline"/>
        <w:outlineLvl w:val="1"/>
        <w:rPr>
          <w:rFonts w:asciiTheme="minorHAnsi" w:hAnsiTheme="minorHAnsi" w:cstheme="minorHAnsi"/>
          <w:b/>
          <w:color w:val="1F3864"/>
          <w:lang w:eastAsia="en-US"/>
        </w:rPr>
      </w:pPr>
      <w:r w:rsidRPr="00D24663">
        <w:rPr>
          <w:rFonts w:asciiTheme="minorHAnsi" w:hAnsiTheme="minorHAnsi" w:cstheme="minorHAnsi"/>
          <w:b/>
          <w:color w:val="1F3864"/>
          <w:lang w:eastAsia="en-US"/>
        </w:rPr>
        <w:t>Tytuły stron Szkoleń, Kursów </w:t>
      </w:r>
    </w:p>
    <w:p w14:paraId="6D161FD3" w14:textId="77777777" w:rsidR="001A1785" w:rsidRPr="00D24663" w:rsidRDefault="001A1785" w:rsidP="00D24663">
      <w:pPr>
        <w:suppressAutoHyphens/>
        <w:autoSpaceDN w:val="0"/>
        <w:spacing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Wszystkie tytuły stron szkoleń, Kursów muszą być automatycznie generowane na podstawie informacji, które pozwolą Użytkownikowi dowiedzieć się, co jest treścią danej strony. </w:t>
      </w:r>
    </w:p>
    <w:p w14:paraId="04CFC516" w14:textId="77777777" w:rsidR="001A1785" w:rsidRPr="00D24663" w:rsidRDefault="001A1785" w:rsidP="00D24663">
      <w:pPr>
        <w:suppressAutoHyphens/>
        <w:autoSpaceDN w:val="0"/>
        <w:spacing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Wszystkie strony mają mieć tytuł wg zasady „od szczegółu do ogółu”. </w:t>
      </w:r>
    </w:p>
    <w:p w14:paraId="31C891F8" w14:textId="77777777" w:rsidR="001A1785" w:rsidRPr="00D24663" w:rsidRDefault="001A1785" w:rsidP="00D24663">
      <w:pPr>
        <w:suppressAutoHyphens/>
        <w:autoSpaceDN w:val="0"/>
        <w:spacing w:before="24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Do uzgodnień w trakcie ustaleń z Wykonawcą pozostanie kwestia, ile elementów ścieżki ma być widocznych w tytule:  </w:t>
      </w:r>
    </w:p>
    <w:p w14:paraId="76949AAD" w14:textId="77777777" w:rsidR="001A1785" w:rsidRPr="00D24663" w:rsidRDefault="001A1785" w:rsidP="00D24663">
      <w:pPr>
        <w:numPr>
          <w:ilvl w:val="0"/>
          <w:numId w:val="37"/>
        </w:numPr>
        <w:suppressAutoHyphens/>
        <w:autoSpaceDN w:val="0"/>
        <w:spacing w:after="160" w:line="276" w:lineRule="auto"/>
        <w:textAlignment w:val="baseline"/>
        <w:rPr>
          <w:rFonts w:asciiTheme="minorHAnsi" w:eastAsia="Calibri" w:hAnsiTheme="minorHAnsi" w:cstheme="minorHAnsi"/>
        </w:rPr>
      </w:pPr>
      <w:r w:rsidRPr="00D24663">
        <w:rPr>
          <w:rFonts w:asciiTheme="minorHAnsi" w:eastAsia="Calibri" w:hAnsiTheme="minorHAnsi" w:cstheme="minorHAnsi"/>
        </w:rPr>
        <w:t>tytuł strony + nazwa serwisu lub </w:t>
      </w:r>
    </w:p>
    <w:p w14:paraId="3DFED8E8" w14:textId="77777777" w:rsidR="001A1785" w:rsidRPr="00D24663" w:rsidRDefault="001A1785" w:rsidP="00D24663">
      <w:pPr>
        <w:numPr>
          <w:ilvl w:val="0"/>
          <w:numId w:val="37"/>
        </w:numPr>
        <w:suppressAutoHyphens/>
        <w:autoSpaceDN w:val="0"/>
        <w:spacing w:after="160" w:line="276" w:lineRule="auto"/>
        <w:textAlignment w:val="baseline"/>
        <w:rPr>
          <w:rFonts w:asciiTheme="minorHAnsi" w:eastAsia="Calibri" w:hAnsiTheme="minorHAnsi" w:cstheme="minorHAnsi"/>
        </w:rPr>
      </w:pPr>
      <w:r w:rsidRPr="00D24663">
        <w:rPr>
          <w:rFonts w:asciiTheme="minorHAnsi" w:eastAsia="Calibri" w:hAnsiTheme="minorHAnsi" w:cstheme="minorHAnsi"/>
        </w:rPr>
        <w:t>tytuł stron + nazwa działu + np. nazwa nadrzędnego działu + nazwa serwisu. </w:t>
      </w:r>
    </w:p>
    <w:p w14:paraId="74D41212" w14:textId="77777777" w:rsidR="001A1785" w:rsidRPr="00D24663" w:rsidRDefault="001A1785" w:rsidP="00D24663">
      <w:pPr>
        <w:keepNext/>
        <w:keepLines/>
        <w:numPr>
          <w:ilvl w:val="1"/>
          <w:numId w:val="32"/>
        </w:numPr>
        <w:suppressAutoHyphens/>
        <w:autoSpaceDN w:val="0"/>
        <w:spacing w:before="40" w:after="160" w:line="276" w:lineRule="auto"/>
        <w:textAlignment w:val="baseline"/>
        <w:outlineLvl w:val="1"/>
        <w:rPr>
          <w:rFonts w:asciiTheme="minorHAnsi" w:hAnsiTheme="minorHAnsi" w:cstheme="minorHAnsi"/>
          <w:b/>
          <w:color w:val="1F3864"/>
        </w:rPr>
      </w:pPr>
      <w:r w:rsidRPr="00D24663">
        <w:rPr>
          <w:rFonts w:asciiTheme="minorHAnsi" w:hAnsiTheme="minorHAnsi" w:cstheme="minorHAnsi"/>
          <w:b/>
          <w:color w:val="1F3864"/>
        </w:rPr>
        <w:t>Oznaczenie języka strony i treści </w:t>
      </w:r>
    </w:p>
    <w:p w14:paraId="06C63BEC"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Język naturalny treści na stronie powinien być zawsze oznaczony odpowiednim atrybutem </w:t>
      </w:r>
      <w:proofErr w:type="spellStart"/>
      <w:r w:rsidRPr="00D24663">
        <w:rPr>
          <w:rFonts w:asciiTheme="minorHAnsi" w:eastAsia="Calibri" w:hAnsiTheme="minorHAnsi" w:cstheme="minorHAnsi"/>
        </w:rPr>
        <w:t>lang</w:t>
      </w:r>
      <w:proofErr w:type="spellEnd"/>
      <w:r w:rsidRPr="00D24663">
        <w:rPr>
          <w:rFonts w:asciiTheme="minorHAnsi" w:eastAsia="Calibri" w:hAnsiTheme="minorHAnsi" w:cstheme="minorHAnsi"/>
        </w:rPr>
        <w:t>. W założeniu wszystkie strony Szkoleń, Kursów będą miały atrybut </w:t>
      </w:r>
      <w:proofErr w:type="spellStart"/>
      <w:r w:rsidRPr="00D24663">
        <w:rPr>
          <w:rFonts w:asciiTheme="minorHAnsi" w:eastAsia="Calibri" w:hAnsiTheme="minorHAnsi" w:cstheme="minorHAnsi"/>
        </w:rPr>
        <w:t>lang</w:t>
      </w:r>
      <w:proofErr w:type="spellEnd"/>
      <w:r w:rsidRPr="00D24663">
        <w:rPr>
          <w:rFonts w:asciiTheme="minorHAnsi" w:eastAsia="Calibri" w:hAnsiTheme="minorHAnsi" w:cstheme="minorHAnsi"/>
        </w:rPr>
        <w:t> o treści "</w:t>
      </w:r>
      <w:proofErr w:type="spellStart"/>
      <w:r w:rsidRPr="00D24663">
        <w:rPr>
          <w:rFonts w:asciiTheme="minorHAnsi" w:eastAsia="Calibri" w:hAnsiTheme="minorHAnsi" w:cstheme="minorHAnsi"/>
        </w:rPr>
        <w:t>pl</w:t>
      </w:r>
      <w:proofErr w:type="spellEnd"/>
      <w:r w:rsidRPr="00D24663">
        <w:rPr>
          <w:rFonts w:asciiTheme="minorHAnsi" w:eastAsia="Calibri" w:hAnsiTheme="minorHAnsi" w:cstheme="minorHAnsi"/>
        </w:rPr>
        <w:t>". </w:t>
      </w:r>
    </w:p>
    <w:p w14:paraId="7DF5781D" w14:textId="77777777" w:rsidR="001A1785" w:rsidRPr="00D24663" w:rsidRDefault="001A1785" w:rsidP="00D24663">
      <w:pPr>
        <w:keepNext/>
        <w:keepLines/>
        <w:numPr>
          <w:ilvl w:val="1"/>
          <w:numId w:val="32"/>
        </w:numPr>
        <w:suppressAutoHyphens/>
        <w:autoSpaceDN w:val="0"/>
        <w:spacing w:before="40" w:after="160" w:line="276" w:lineRule="auto"/>
        <w:textAlignment w:val="baseline"/>
        <w:outlineLvl w:val="1"/>
        <w:rPr>
          <w:rFonts w:asciiTheme="minorHAnsi" w:hAnsiTheme="minorHAnsi" w:cstheme="minorHAnsi"/>
          <w:b/>
          <w:color w:val="1F3864"/>
        </w:rPr>
      </w:pPr>
      <w:r w:rsidRPr="00D24663">
        <w:rPr>
          <w:rFonts w:asciiTheme="minorHAnsi" w:hAnsiTheme="minorHAnsi" w:cstheme="minorHAnsi"/>
          <w:b/>
          <w:color w:val="1F3864"/>
        </w:rPr>
        <w:t>Nagłówki stałe </w:t>
      </w:r>
    </w:p>
    <w:p w14:paraId="4D0DF741"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W Platformie oraz Szkoleniach, Kursach będą stałe bloki treści i bloki funkcjonalne. Powinny one być oznaczone nagłówkami na odpowiednim poziomie.  </w:t>
      </w:r>
    </w:p>
    <w:p w14:paraId="2BD3693B" w14:textId="77777777" w:rsidR="001A1785" w:rsidRPr="00D24663" w:rsidRDefault="001A1785" w:rsidP="00D24663">
      <w:pPr>
        <w:keepNext/>
        <w:keepLines/>
        <w:numPr>
          <w:ilvl w:val="1"/>
          <w:numId w:val="32"/>
        </w:numPr>
        <w:suppressAutoHyphens/>
        <w:autoSpaceDN w:val="0"/>
        <w:spacing w:before="40" w:after="160" w:line="276" w:lineRule="auto"/>
        <w:textAlignment w:val="baseline"/>
        <w:outlineLvl w:val="1"/>
        <w:rPr>
          <w:rFonts w:asciiTheme="minorHAnsi" w:hAnsiTheme="minorHAnsi" w:cstheme="minorHAnsi"/>
          <w:b/>
          <w:color w:val="1F3864"/>
        </w:rPr>
      </w:pPr>
      <w:r w:rsidRPr="00D24663">
        <w:rPr>
          <w:rFonts w:asciiTheme="minorHAnsi" w:hAnsiTheme="minorHAnsi" w:cstheme="minorHAnsi"/>
          <w:b/>
          <w:color w:val="1F3864"/>
        </w:rPr>
        <w:t>Linki </w:t>
      </w:r>
    </w:p>
    <w:p w14:paraId="6878D67F"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 xml:space="preserve">W Szkoleń, Kursach wszystkie linki powinny być zrozumiałe poza kontekstem tekstowym bądź wizualnym. </w:t>
      </w:r>
    </w:p>
    <w:p w14:paraId="7EC9ACB6"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Przykłady linków, które będzie można uzupełnić o dodatkową treść, to np.: zamknij, przewiń, następny, poprzedni, więcej, pobierz. </w:t>
      </w:r>
    </w:p>
    <w:p w14:paraId="19F3B582" w14:textId="77777777" w:rsidR="001A1785" w:rsidRPr="00D24663" w:rsidRDefault="001A1785" w:rsidP="00D24663">
      <w:pPr>
        <w:keepNext/>
        <w:keepLines/>
        <w:numPr>
          <w:ilvl w:val="1"/>
          <w:numId w:val="32"/>
        </w:numPr>
        <w:suppressAutoHyphens/>
        <w:autoSpaceDN w:val="0"/>
        <w:spacing w:before="40" w:after="160" w:line="276" w:lineRule="auto"/>
        <w:textAlignment w:val="baseline"/>
        <w:outlineLvl w:val="1"/>
        <w:rPr>
          <w:rFonts w:asciiTheme="minorHAnsi" w:hAnsiTheme="minorHAnsi" w:cstheme="minorHAnsi"/>
          <w:b/>
          <w:color w:val="1F3864"/>
        </w:rPr>
      </w:pPr>
      <w:r w:rsidRPr="00D24663">
        <w:rPr>
          <w:rFonts w:asciiTheme="minorHAnsi" w:hAnsiTheme="minorHAnsi" w:cstheme="minorHAnsi"/>
          <w:b/>
          <w:color w:val="1F3864"/>
        </w:rPr>
        <w:t>Opisy alternatywne </w:t>
      </w:r>
    </w:p>
    <w:p w14:paraId="35870B94"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Wszystkie grafiki zamieszczone w szablonach za pomocą znacznika &lt;</w:t>
      </w:r>
      <w:proofErr w:type="spellStart"/>
      <w:r w:rsidRPr="00D24663">
        <w:rPr>
          <w:rFonts w:asciiTheme="minorHAnsi" w:eastAsia="Calibri" w:hAnsiTheme="minorHAnsi" w:cstheme="minorHAnsi"/>
        </w:rPr>
        <w:t>img</w:t>
      </w:r>
      <w:proofErr w:type="spellEnd"/>
      <w:r w:rsidRPr="00D24663">
        <w:rPr>
          <w:rFonts w:asciiTheme="minorHAnsi" w:eastAsia="Calibri" w:hAnsiTheme="minorHAnsi" w:cstheme="minorHAnsi"/>
        </w:rPr>
        <w:t>&gt; powinny mieć atrybut alt.  </w:t>
      </w:r>
    </w:p>
    <w:p w14:paraId="18D3EDF5" w14:textId="77777777" w:rsidR="001A1785" w:rsidRPr="00D24663" w:rsidRDefault="001A1785" w:rsidP="00D24663">
      <w:pPr>
        <w:numPr>
          <w:ilvl w:val="0"/>
          <w:numId w:val="38"/>
        </w:numPr>
        <w:suppressAutoHyphens/>
        <w:autoSpaceDN w:val="0"/>
        <w:spacing w:after="160" w:line="276" w:lineRule="auto"/>
        <w:textAlignment w:val="baseline"/>
        <w:rPr>
          <w:rFonts w:asciiTheme="minorHAnsi" w:eastAsia="Calibri" w:hAnsiTheme="minorHAnsi" w:cstheme="minorHAnsi"/>
        </w:rPr>
      </w:pPr>
      <w:r w:rsidRPr="00D24663">
        <w:rPr>
          <w:rFonts w:asciiTheme="minorHAnsi" w:eastAsia="Calibri" w:hAnsiTheme="minorHAnsi" w:cstheme="minorHAnsi"/>
        </w:rPr>
        <w:t>W przypadku, gdy grafika nie będzie przekazywać żadnej treści (grafiki dekoracyjne) powinny być umieszczane za pomocą CSS, czyli stosując właściwość </w:t>
      </w:r>
      <w:proofErr w:type="spellStart"/>
      <w:r w:rsidRPr="00D24663">
        <w:rPr>
          <w:rFonts w:asciiTheme="minorHAnsi" w:eastAsia="Calibri" w:hAnsiTheme="minorHAnsi" w:cstheme="minorHAnsi"/>
        </w:rPr>
        <w:t>background</w:t>
      </w:r>
      <w:proofErr w:type="spellEnd"/>
      <w:r w:rsidRPr="00D24663">
        <w:rPr>
          <w:rFonts w:asciiTheme="minorHAnsi" w:eastAsia="Calibri" w:hAnsiTheme="minorHAnsi" w:cstheme="minorHAnsi"/>
        </w:rPr>
        <w:t>-image. Inną metodą jest dodanie do &lt;</w:t>
      </w:r>
      <w:proofErr w:type="spellStart"/>
      <w:r w:rsidRPr="00D24663">
        <w:rPr>
          <w:rFonts w:asciiTheme="minorHAnsi" w:eastAsia="Calibri" w:hAnsiTheme="minorHAnsi" w:cstheme="minorHAnsi"/>
        </w:rPr>
        <w:t>img</w:t>
      </w:r>
      <w:proofErr w:type="spellEnd"/>
      <w:r w:rsidRPr="00D24663">
        <w:rPr>
          <w:rFonts w:asciiTheme="minorHAnsi" w:eastAsia="Calibri" w:hAnsiTheme="minorHAnsi" w:cstheme="minorHAnsi"/>
        </w:rPr>
        <w:t>&gt; - pustego alt— zapis alt lub alt="". </w:t>
      </w:r>
    </w:p>
    <w:p w14:paraId="155C8488" w14:textId="77777777" w:rsidR="001A1785" w:rsidRPr="00D24663" w:rsidRDefault="001A1785" w:rsidP="00D24663">
      <w:pPr>
        <w:numPr>
          <w:ilvl w:val="0"/>
          <w:numId w:val="38"/>
        </w:numPr>
        <w:suppressAutoHyphens/>
        <w:autoSpaceDN w:val="0"/>
        <w:spacing w:after="160" w:line="276" w:lineRule="auto"/>
        <w:textAlignment w:val="baseline"/>
        <w:rPr>
          <w:rFonts w:asciiTheme="minorHAnsi" w:eastAsia="Calibri" w:hAnsiTheme="minorHAnsi" w:cstheme="minorHAnsi"/>
        </w:rPr>
      </w:pPr>
      <w:r w:rsidRPr="00D24663">
        <w:rPr>
          <w:rFonts w:asciiTheme="minorHAnsi" w:eastAsia="Calibri" w:hAnsiTheme="minorHAnsi" w:cstheme="minorHAnsi"/>
        </w:rPr>
        <w:t>Jeśli grafika będzie przekazywać treść, alt powinien być uzupełniony o adekwatny opis. </w:t>
      </w:r>
    </w:p>
    <w:p w14:paraId="1955158C" w14:textId="77777777" w:rsidR="001A1785" w:rsidRPr="00D24663" w:rsidRDefault="001A1785" w:rsidP="00D24663">
      <w:pPr>
        <w:numPr>
          <w:ilvl w:val="0"/>
          <w:numId w:val="38"/>
        </w:numPr>
        <w:suppressAutoHyphens/>
        <w:autoSpaceDN w:val="0"/>
        <w:spacing w:after="160" w:line="276" w:lineRule="auto"/>
        <w:textAlignment w:val="baseline"/>
        <w:rPr>
          <w:rFonts w:asciiTheme="minorHAnsi" w:eastAsia="Calibri" w:hAnsiTheme="minorHAnsi" w:cstheme="minorHAnsi"/>
        </w:rPr>
      </w:pPr>
      <w:r w:rsidRPr="00D24663">
        <w:rPr>
          <w:rFonts w:asciiTheme="minorHAnsi" w:eastAsia="Calibri" w:hAnsiTheme="minorHAnsi" w:cstheme="minorHAnsi"/>
        </w:rPr>
        <w:lastRenderedPageBreak/>
        <w:t>Jeśli grafika będzie linkiem, to opis alternatywny powinien przekazywać funkcję linku, tak jakby to był link tekstowy. </w:t>
      </w:r>
    </w:p>
    <w:p w14:paraId="702861EA" w14:textId="77777777" w:rsidR="001A1785" w:rsidRPr="00D24663" w:rsidRDefault="001A1785" w:rsidP="00D24663">
      <w:pPr>
        <w:keepNext/>
        <w:keepLines/>
        <w:numPr>
          <w:ilvl w:val="1"/>
          <w:numId w:val="32"/>
        </w:numPr>
        <w:suppressAutoHyphens/>
        <w:autoSpaceDN w:val="0"/>
        <w:spacing w:before="40" w:after="160" w:line="276" w:lineRule="auto"/>
        <w:textAlignment w:val="baseline"/>
        <w:outlineLvl w:val="1"/>
        <w:rPr>
          <w:rFonts w:asciiTheme="minorHAnsi" w:hAnsiTheme="minorHAnsi" w:cstheme="minorHAnsi"/>
          <w:b/>
          <w:color w:val="1F3864"/>
        </w:rPr>
      </w:pPr>
      <w:r w:rsidRPr="00D24663">
        <w:rPr>
          <w:rFonts w:asciiTheme="minorHAnsi" w:hAnsiTheme="minorHAnsi" w:cstheme="minorHAnsi"/>
          <w:b/>
          <w:color w:val="1F3864"/>
        </w:rPr>
        <w:t>Formularze — semantyka </w:t>
      </w:r>
    </w:p>
    <w:p w14:paraId="584147D7"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Budowa formularzy pod względem dostępności musi się opierać o dobre praktyki HTML5. Trzeba uwzględnić, że formularze mogą być używane przez osoby niewidome, niepełnosprawne ruchowo czy głucho-niewidome. </w:t>
      </w:r>
    </w:p>
    <w:p w14:paraId="5B6DEA6E"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Programiści Platformy oraz Szkoleń, Kursów powinni rozumieć, jakie są popularne sposoby użycia formularzy, np. bez użycia myszki czy bez patrzenia na ekran. </w:t>
      </w:r>
    </w:p>
    <w:p w14:paraId="22C76A4F"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W większości przypadków jako podstawy semantyki HTML dla formularzy rozumie się: </w:t>
      </w:r>
    </w:p>
    <w:p w14:paraId="57462533" w14:textId="77777777" w:rsidR="001A1785" w:rsidRPr="00D24663" w:rsidRDefault="001A1785" w:rsidP="00D24663">
      <w:pPr>
        <w:numPr>
          <w:ilvl w:val="0"/>
          <w:numId w:val="39"/>
        </w:numPr>
        <w:suppressAutoHyphens/>
        <w:autoSpaceDN w:val="0"/>
        <w:spacing w:after="160" w:line="276" w:lineRule="auto"/>
        <w:textAlignment w:val="baseline"/>
        <w:rPr>
          <w:rFonts w:asciiTheme="minorHAnsi" w:eastAsia="Calibri" w:hAnsiTheme="minorHAnsi" w:cstheme="minorHAnsi"/>
        </w:rPr>
      </w:pPr>
      <w:r w:rsidRPr="00D24663">
        <w:rPr>
          <w:rFonts w:asciiTheme="minorHAnsi" w:eastAsia="Calibri" w:hAnsiTheme="minorHAnsi" w:cstheme="minorHAnsi"/>
        </w:rPr>
        <w:t>użycie etykiet do wszystkich pól, </w:t>
      </w:r>
    </w:p>
    <w:p w14:paraId="390E00D3" w14:textId="77777777" w:rsidR="001A1785" w:rsidRPr="00D24663" w:rsidRDefault="001A1785" w:rsidP="00D24663">
      <w:pPr>
        <w:numPr>
          <w:ilvl w:val="0"/>
          <w:numId w:val="39"/>
        </w:numPr>
        <w:suppressAutoHyphens/>
        <w:autoSpaceDN w:val="0"/>
        <w:spacing w:after="160" w:line="276" w:lineRule="auto"/>
        <w:textAlignment w:val="baseline"/>
        <w:rPr>
          <w:rFonts w:asciiTheme="minorHAnsi" w:eastAsia="Calibri" w:hAnsiTheme="minorHAnsi" w:cstheme="minorHAnsi"/>
        </w:rPr>
      </w:pPr>
      <w:r w:rsidRPr="00D24663">
        <w:rPr>
          <w:rFonts w:asciiTheme="minorHAnsi" w:eastAsia="Calibri" w:hAnsiTheme="minorHAnsi" w:cstheme="minorHAnsi"/>
        </w:rPr>
        <w:t>zrozumiałość etykiet, </w:t>
      </w:r>
    </w:p>
    <w:p w14:paraId="69427CAF" w14:textId="77777777" w:rsidR="001A1785" w:rsidRPr="00D24663" w:rsidRDefault="001A1785" w:rsidP="00D24663">
      <w:pPr>
        <w:numPr>
          <w:ilvl w:val="0"/>
          <w:numId w:val="39"/>
        </w:numPr>
        <w:suppressAutoHyphens/>
        <w:autoSpaceDN w:val="0"/>
        <w:spacing w:after="160" w:line="276" w:lineRule="auto"/>
        <w:textAlignment w:val="baseline"/>
        <w:rPr>
          <w:rFonts w:asciiTheme="minorHAnsi" w:eastAsia="Calibri" w:hAnsiTheme="minorHAnsi" w:cstheme="minorHAnsi"/>
        </w:rPr>
      </w:pPr>
      <w:r w:rsidRPr="00D24663">
        <w:rPr>
          <w:rFonts w:asciiTheme="minorHAnsi" w:eastAsia="Calibri" w:hAnsiTheme="minorHAnsi" w:cstheme="minorHAnsi"/>
        </w:rPr>
        <w:t>dostęp do wszelkich wskazówek bez konieczności patrzenia na ekran, np. za pośrednictwem czytnika ekranu (wskazówki, komunikat do obiektów formularzy powinny być powiązane semantycznie z tym obiektem, np. poprzez aria-</w:t>
      </w:r>
      <w:proofErr w:type="spellStart"/>
      <w:r w:rsidRPr="00D24663">
        <w:rPr>
          <w:rFonts w:asciiTheme="minorHAnsi" w:eastAsia="Calibri" w:hAnsiTheme="minorHAnsi" w:cstheme="minorHAnsi"/>
        </w:rPr>
        <w:t>describedby</w:t>
      </w:r>
      <w:proofErr w:type="spellEnd"/>
      <w:r w:rsidRPr="00D24663">
        <w:rPr>
          <w:rFonts w:asciiTheme="minorHAnsi" w:eastAsia="Calibri" w:hAnsiTheme="minorHAnsi" w:cstheme="minorHAnsi"/>
        </w:rPr>
        <w:t>), </w:t>
      </w:r>
    </w:p>
    <w:p w14:paraId="36B64434" w14:textId="77777777" w:rsidR="001A1785" w:rsidRPr="00D24663" w:rsidRDefault="001A1785" w:rsidP="00D24663">
      <w:pPr>
        <w:numPr>
          <w:ilvl w:val="0"/>
          <w:numId w:val="39"/>
        </w:numPr>
        <w:suppressAutoHyphens/>
        <w:autoSpaceDN w:val="0"/>
        <w:spacing w:after="160" w:line="276" w:lineRule="auto"/>
        <w:textAlignment w:val="baseline"/>
        <w:rPr>
          <w:rFonts w:asciiTheme="minorHAnsi" w:eastAsia="Calibri" w:hAnsiTheme="minorHAnsi" w:cstheme="minorHAnsi"/>
        </w:rPr>
      </w:pPr>
      <w:r w:rsidRPr="00D24663">
        <w:rPr>
          <w:rFonts w:asciiTheme="minorHAnsi" w:eastAsia="Calibri" w:hAnsiTheme="minorHAnsi" w:cstheme="minorHAnsi"/>
        </w:rPr>
        <w:t>kolejność treści i pól formularzy wspierająca użyteczność i zrozumiałość. </w:t>
      </w:r>
    </w:p>
    <w:p w14:paraId="096357AF" w14:textId="77777777" w:rsidR="001A1785" w:rsidRPr="00D24663" w:rsidRDefault="001A1785" w:rsidP="00D24663">
      <w:pPr>
        <w:keepNext/>
        <w:keepLines/>
        <w:numPr>
          <w:ilvl w:val="1"/>
          <w:numId w:val="32"/>
        </w:numPr>
        <w:suppressAutoHyphens/>
        <w:autoSpaceDN w:val="0"/>
        <w:spacing w:before="40" w:after="160" w:line="276" w:lineRule="auto"/>
        <w:textAlignment w:val="baseline"/>
        <w:outlineLvl w:val="1"/>
        <w:rPr>
          <w:rFonts w:asciiTheme="minorHAnsi" w:hAnsiTheme="minorHAnsi" w:cstheme="minorHAnsi"/>
          <w:b/>
          <w:color w:val="1F3864"/>
        </w:rPr>
      </w:pPr>
      <w:r w:rsidRPr="00D24663">
        <w:rPr>
          <w:rFonts w:asciiTheme="minorHAnsi" w:hAnsiTheme="minorHAnsi" w:cstheme="minorHAnsi"/>
          <w:b/>
          <w:color w:val="1F3864"/>
        </w:rPr>
        <w:t>Formularze — wsparcie Użytkownika i informacja o błędach </w:t>
      </w:r>
    </w:p>
    <w:p w14:paraId="4327916B"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Większym wyzwaniem w przypadku formularzy jest właściwa dostępność informacji o tym, w jaki sposób wypełnić pola oraz informacji o błędach. </w:t>
      </w:r>
    </w:p>
    <w:p w14:paraId="60027C3A"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W tym przypadku programiści powinni kierować się następującym podejściem: </w:t>
      </w:r>
    </w:p>
    <w:p w14:paraId="5A64AC6A" w14:textId="77777777" w:rsidR="001A1785" w:rsidRPr="00D24663" w:rsidRDefault="001A1785" w:rsidP="00D24663">
      <w:pPr>
        <w:numPr>
          <w:ilvl w:val="0"/>
          <w:numId w:val="40"/>
        </w:numPr>
        <w:suppressAutoHyphens/>
        <w:autoSpaceDN w:val="0"/>
        <w:spacing w:after="160" w:line="276" w:lineRule="auto"/>
        <w:textAlignment w:val="baseline"/>
        <w:rPr>
          <w:rFonts w:asciiTheme="minorHAnsi" w:eastAsia="Calibri" w:hAnsiTheme="minorHAnsi" w:cstheme="minorHAnsi"/>
        </w:rPr>
      </w:pPr>
      <w:r w:rsidRPr="00D24663">
        <w:rPr>
          <w:rFonts w:asciiTheme="minorHAnsi" w:eastAsia="Calibri" w:hAnsiTheme="minorHAnsi" w:cstheme="minorHAnsi"/>
        </w:rPr>
        <w:t>wszystko, co możliwe, jest wykonane za pomocą podstawowych elementów HTML + JavaScript — im dalej będzie sięgać wsteczna kompatybilność, tym lepiej, </w:t>
      </w:r>
    </w:p>
    <w:p w14:paraId="63373533" w14:textId="77777777" w:rsidR="001A1785" w:rsidRPr="00D24663" w:rsidRDefault="001A1785" w:rsidP="00D24663">
      <w:pPr>
        <w:numPr>
          <w:ilvl w:val="0"/>
          <w:numId w:val="40"/>
        </w:numPr>
        <w:suppressAutoHyphens/>
        <w:autoSpaceDN w:val="0"/>
        <w:spacing w:after="160" w:line="276" w:lineRule="auto"/>
        <w:textAlignment w:val="baseline"/>
        <w:rPr>
          <w:rFonts w:asciiTheme="minorHAnsi" w:eastAsia="Calibri" w:hAnsiTheme="minorHAnsi" w:cstheme="minorHAnsi"/>
        </w:rPr>
      </w:pPr>
      <w:r w:rsidRPr="00D24663">
        <w:rPr>
          <w:rFonts w:asciiTheme="minorHAnsi" w:eastAsia="Calibri" w:hAnsiTheme="minorHAnsi" w:cstheme="minorHAnsi"/>
        </w:rPr>
        <w:t>jeśli formularz będzie tego wymagał, mogą zostać zastosowane atrybuty ARIA. </w:t>
      </w:r>
    </w:p>
    <w:p w14:paraId="5800C56F"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Kolejność w powyższym wypunktowaniu jest ważna - Użytkownicy mogą korzystać z przestarzałego oprogramowania. Dlatego warto zagwarantować wsteczną kompatybilność w jak największym stopniu. </w:t>
      </w:r>
    </w:p>
    <w:p w14:paraId="30A32059" w14:textId="77777777" w:rsidR="001A1785" w:rsidRPr="00D24663" w:rsidRDefault="001A1785" w:rsidP="00D24663">
      <w:pPr>
        <w:keepNext/>
        <w:keepLines/>
        <w:numPr>
          <w:ilvl w:val="1"/>
          <w:numId w:val="32"/>
        </w:numPr>
        <w:suppressAutoHyphens/>
        <w:autoSpaceDN w:val="0"/>
        <w:spacing w:before="40" w:after="160" w:line="276" w:lineRule="auto"/>
        <w:textAlignment w:val="baseline"/>
        <w:outlineLvl w:val="1"/>
        <w:rPr>
          <w:rFonts w:asciiTheme="minorHAnsi" w:hAnsiTheme="minorHAnsi" w:cstheme="minorHAnsi"/>
          <w:b/>
          <w:color w:val="1F3864"/>
        </w:rPr>
      </w:pPr>
      <w:r w:rsidRPr="00D24663">
        <w:rPr>
          <w:rFonts w:asciiTheme="minorHAnsi" w:hAnsiTheme="minorHAnsi" w:cstheme="minorHAnsi"/>
          <w:b/>
          <w:color w:val="1F3864"/>
        </w:rPr>
        <w:t>Tabele </w:t>
      </w:r>
    </w:p>
    <w:p w14:paraId="7D1CB4D2"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W przypadku tabel kluczowe jest stosowanie odpowiedniej składni i semantyki HTML. Czytniki ekranu wspierają obsługę tabel bardzo dobrze. </w:t>
      </w:r>
    </w:p>
    <w:p w14:paraId="5151C8DC"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Wskazówki w zakresie tworzenie dostępnych tabel: </w:t>
      </w:r>
      <w:hyperlink r:id="rId10" w:history="1">
        <w:r w:rsidRPr="00D24663">
          <w:rPr>
            <w:rFonts w:asciiTheme="minorHAnsi" w:eastAsia="Calibri" w:hAnsiTheme="minorHAnsi" w:cstheme="minorHAnsi"/>
            <w:color w:val="0000FF"/>
          </w:rPr>
          <w:t>https://www.w3.org/WAI/tutorials/tables/</w:t>
        </w:r>
      </w:hyperlink>
      <w:r w:rsidRPr="00D24663">
        <w:rPr>
          <w:rFonts w:asciiTheme="minorHAnsi" w:eastAsia="Calibri" w:hAnsiTheme="minorHAnsi" w:cstheme="minorHAnsi"/>
          <w:color w:val="0000FF"/>
        </w:rPr>
        <w:t>. </w:t>
      </w:r>
    </w:p>
    <w:p w14:paraId="49938167" w14:textId="77777777" w:rsidR="001A1785" w:rsidRPr="00D24663" w:rsidRDefault="001A1785" w:rsidP="00D24663">
      <w:pPr>
        <w:keepNext/>
        <w:keepLines/>
        <w:numPr>
          <w:ilvl w:val="1"/>
          <w:numId w:val="32"/>
        </w:numPr>
        <w:suppressAutoHyphens/>
        <w:autoSpaceDN w:val="0"/>
        <w:spacing w:before="40" w:after="160" w:line="276" w:lineRule="auto"/>
        <w:textAlignment w:val="baseline"/>
        <w:outlineLvl w:val="1"/>
        <w:rPr>
          <w:rFonts w:asciiTheme="minorHAnsi" w:hAnsiTheme="minorHAnsi" w:cstheme="minorHAnsi"/>
          <w:b/>
          <w:color w:val="1F3864"/>
        </w:rPr>
      </w:pPr>
      <w:r w:rsidRPr="00D24663">
        <w:rPr>
          <w:rFonts w:asciiTheme="minorHAnsi" w:hAnsiTheme="minorHAnsi" w:cstheme="minorHAnsi"/>
          <w:b/>
          <w:color w:val="1F3864"/>
        </w:rPr>
        <w:lastRenderedPageBreak/>
        <w:t>Działanie Szkoleń, Kursów i Platformy za pomocą klawiatury </w:t>
      </w:r>
    </w:p>
    <w:p w14:paraId="3AD83252"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Jakkolwiek prawidłowe zastosowanie semantyki HTML powinno gwarantować dostępność za pomocą klawiatury — należy zadbać o to na etapie wdrożenia, zapewniając bezbłędne działanie. </w:t>
      </w:r>
    </w:p>
    <w:p w14:paraId="130F4ED4"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Programiści muszą stosować zarządzanie fokusem przez JavaScript w taki sposób, aby nie stworzyć tzw. pułapki klawiaturowej. Taki błąd powoduje utrudnienia dla Użytkowników z niepełnosprawnością ruchu oraz korzystających z czytników ekranu. </w:t>
      </w:r>
    </w:p>
    <w:p w14:paraId="4D4FE917" w14:textId="77777777" w:rsidR="001A1785" w:rsidRPr="00D24663" w:rsidRDefault="001A1785" w:rsidP="00D24663">
      <w:pPr>
        <w:keepNext/>
        <w:keepLines/>
        <w:numPr>
          <w:ilvl w:val="1"/>
          <w:numId w:val="32"/>
        </w:numPr>
        <w:suppressAutoHyphens/>
        <w:autoSpaceDN w:val="0"/>
        <w:spacing w:before="40" w:after="160" w:line="276" w:lineRule="auto"/>
        <w:textAlignment w:val="baseline"/>
        <w:outlineLvl w:val="1"/>
        <w:rPr>
          <w:rFonts w:asciiTheme="minorHAnsi" w:hAnsiTheme="minorHAnsi" w:cstheme="minorHAnsi"/>
          <w:b/>
          <w:color w:val="1F3864"/>
        </w:rPr>
      </w:pPr>
      <w:r w:rsidRPr="00D24663">
        <w:rPr>
          <w:rFonts w:asciiTheme="minorHAnsi" w:hAnsiTheme="minorHAnsi" w:cstheme="minorHAnsi"/>
          <w:b/>
          <w:color w:val="1F3864"/>
        </w:rPr>
        <w:t>Kolejność fokusu </w:t>
      </w:r>
    </w:p>
    <w:p w14:paraId="0DADFB8A"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Fokus klawiatury powinien mieć kolejność wedle reguły od lewej do prawej oraz od góry do dołu. Przykładowo, po przejściu fokusem menu głównego, powinien on trafić do głównego bloku treści lub lewej kolumny. </w:t>
      </w:r>
    </w:p>
    <w:p w14:paraId="66978AFD" w14:textId="77777777" w:rsidR="001A1785" w:rsidRPr="00D24663" w:rsidRDefault="001A1785" w:rsidP="00D24663">
      <w:pPr>
        <w:keepNext/>
        <w:keepLines/>
        <w:numPr>
          <w:ilvl w:val="1"/>
          <w:numId w:val="32"/>
        </w:numPr>
        <w:suppressAutoHyphens/>
        <w:autoSpaceDN w:val="0"/>
        <w:spacing w:before="40" w:after="160" w:line="276" w:lineRule="auto"/>
        <w:textAlignment w:val="baseline"/>
        <w:outlineLvl w:val="1"/>
        <w:rPr>
          <w:rFonts w:asciiTheme="minorHAnsi" w:hAnsiTheme="minorHAnsi" w:cstheme="minorHAnsi"/>
          <w:b/>
          <w:color w:val="1F3864"/>
        </w:rPr>
      </w:pPr>
      <w:r w:rsidRPr="00D24663">
        <w:rPr>
          <w:rFonts w:asciiTheme="minorHAnsi" w:hAnsiTheme="minorHAnsi" w:cstheme="minorHAnsi"/>
          <w:b/>
          <w:color w:val="1F3864"/>
        </w:rPr>
        <w:t>Ukrywanie treści  </w:t>
      </w:r>
    </w:p>
    <w:p w14:paraId="5EBBEC0B"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W niektórych przypadkach, np. w linkach, może być konieczne stosowanie ukrytej treści. Takie rozwiązanie wspiera korzystanie z Platformy oraz szkoleń, Kursów przez Użytkowników niewidomych. </w:t>
      </w:r>
    </w:p>
    <w:p w14:paraId="6A5B3D8E"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Polecamy artykuł opisujący techniki ukrywania treści: </w:t>
      </w:r>
      <w:hyperlink r:id="rId11" w:history="1">
        <w:r w:rsidRPr="00D24663">
          <w:rPr>
            <w:rFonts w:asciiTheme="minorHAnsi" w:eastAsia="Calibri" w:hAnsiTheme="minorHAnsi" w:cstheme="minorHAnsi"/>
            <w:color w:val="0000FF"/>
          </w:rPr>
          <w:t>http://webaim.org/techniques/css/invisiblecontent/ (techniki ukrywania treści)</w:t>
        </w:r>
      </w:hyperlink>
      <w:r w:rsidRPr="00D24663">
        <w:rPr>
          <w:rFonts w:asciiTheme="minorHAnsi" w:eastAsia="Calibri" w:hAnsiTheme="minorHAnsi" w:cstheme="minorHAnsi"/>
          <w:color w:val="0000FF"/>
        </w:rPr>
        <w:t>. </w:t>
      </w:r>
    </w:p>
    <w:p w14:paraId="49556F70"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Poza tymi obszarami, w których Wykonawca zaproponuje użycie techniki ukrywania, w ramach monitoringu wdrożenia, ekspert ds. dostępności pracujący w ramach zespołu projektowego będzie rekomendować miejsca, w których warto dodatkowo zastosować tę technikę. </w:t>
      </w:r>
    </w:p>
    <w:p w14:paraId="6DA10961" w14:textId="77777777" w:rsidR="001A1785" w:rsidRPr="00D24663" w:rsidRDefault="001A1785" w:rsidP="00D24663">
      <w:pPr>
        <w:keepNext/>
        <w:keepLines/>
        <w:numPr>
          <w:ilvl w:val="1"/>
          <w:numId w:val="32"/>
        </w:numPr>
        <w:suppressAutoHyphens/>
        <w:autoSpaceDN w:val="0"/>
        <w:spacing w:before="40" w:after="160" w:line="276" w:lineRule="auto"/>
        <w:textAlignment w:val="baseline"/>
        <w:outlineLvl w:val="1"/>
        <w:rPr>
          <w:rFonts w:asciiTheme="minorHAnsi" w:hAnsiTheme="minorHAnsi" w:cstheme="minorHAnsi"/>
          <w:b/>
          <w:color w:val="1F3864"/>
        </w:rPr>
      </w:pPr>
      <w:r w:rsidRPr="00D24663">
        <w:rPr>
          <w:rFonts w:asciiTheme="minorHAnsi" w:hAnsiTheme="minorHAnsi" w:cstheme="minorHAnsi"/>
          <w:b/>
          <w:color w:val="1F3864"/>
        </w:rPr>
        <w:t>Zabezpieczenie formularzy </w:t>
      </w:r>
    </w:p>
    <w:p w14:paraId="55F1CB71"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Niezwykle ważne będzie, by formularze zabezpieczone były w taki sposób, który nie stwarza barier oraz niewygód dla Użytkownika Platformy, Kursów i Szkoleń. </w:t>
      </w:r>
    </w:p>
    <w:p w14:paraId="38169BF9"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W tym przypadku trzeba będzie uważać z rozwiązaniami typu CAPTCHA. Tego typu zabezpieczenia najczęściej nie są w stanie zapewnić dostępności dla wszystkich odbiorców.  </w:t>
      </w:r>
    </w:p>
    <w:p w14:paraId="566A64D7"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b/>
          <w:bCs/>
        </w:rPr>
        <w:t>W miarę możliwości filtrowanie spamu i działań niepożądanych należy pozostawić po stronie serwera lub w sposób niewidoczny dla Użytkownika.</w:t>
      </w:r>
      <w:r w:rsidRPr="00D24663">
        <w:rPr>
          <w:rFonts w:asciiTheme="minorHAnsi" w:eastAsia="Calibri" w:hAnsiTheme="minorHAnsi" w:cstheme="minorHAnsi"/>
        </w:rPr>
        <w:t> Jeśli Wykonawca będzie proponował rozwiązanie typu CAPTCHA, to będzie ono bardzo dokładnie testowane pod kątem dostępności dla wszystkich Użytkowników. </w:t>
      </w:r>
    </w:p>
    <w:p w14:paraId="4AAB6D96" w14:textId="77777777" w:rsidR="001A1785" w:rsidRPr="00D24663" w:rsidRDefault="001A1785" w:rsidP="00D24663">
      <w:pPr>
        <w:keepNext/>
        <w:keepLines/>
        <w:numPr>
          <w:ilvl w:val="1"/>
          <w:numId w:val="32"/>
        </w:numPr>
        <w:suppressAutoHyphens/>
        <w:autoSpaceDN w:val="0"/>
        <w:spacing w:before="40" w:after="160" w:line="276" w:lineRule="auto"/>
        <w:textAlignment w:val="baseline"/>
        <w:outlineLvl w:val="1"/>
        <w:rPr>
          <w:rFonts w:asciiTheme="minorHAnsi" w:hAnsiTheme="minorHAnsi" w:cstheme="minorHAnsi"/>
          <w:b/>
          <w:color w:val="1F3864"/>
        </w:rPr>
      </w:pPr>
      <w:r w:rsidRPr="00D24663">
        <w:rPr>
          <w:rFonts w:asciiTheme="minorHAnsi" w:hAnsiTheme="minorHAnsi" w:cstheme="minorHAnsi"/>
          <w:b/>
          <w:color w:val="1F3864"/>
        </w:rPr>
        <w:t>Działanie filtrów / przeładowanie </w:t>
      </w:r>
    </w:p>
    <w:p w14:paraId="2D97F965" w14:textId="77777777" w:rsidR="001A1785" w:rsidRPr="00D24663" w:rsidRDefault="001A1785" w:rsidP="00D24663">
      <w:pPr>
        <w:suppressAutoHyphens/>
        <w:autoSpaceDN w:val="0"/>
        <w:spacing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Wszelkie działania związane z przeładowaniem widoku takie jak: </w:t>
      </w:r>
    </w:p>
    <w:p w14:paraId="3A4772BB" w14:textId="77777777" w:rsidR="001A1785" w:rsidRPr="00D24663" w:rsidRDefault="001A1785" w:rsidP="00D24663">
      <w:pPr>
        <w:numPr>
          <w:ilvl w:val="0"/>
          <w:numId w:val="41"/>
        </w:numPr>
        <w:suppressAutoHyphens/>
        <w:autoSpaceDN w:val="0"/>
        <w:spacing w:after="160" w:line="276" w:lineRule="auto"/>
        <w:textAlignment w:val="baseline"/>
        <w:rPr>
          <w:rFonts w:asciiTheme="minorHAnsi" w:eastAsia="Calibri" w:hAnsiTheme="minorHAnsi" w:cstheme="minorHAnsi"/>
        </w:rPr>
      </w:pPr>
      <w:r w:rsidRPr="00D24663">
        <w:rPr>
          <w:rFonts w:asciiTheme="minorHAnsi" w:eastAsia="Calibri" w:hAnsiTheme="minorHAnsi" w:cstheme="minorHAnsi"/>
        </w:rPr>
        <w:t>filtrowanie, </w:t>
      </w:r>
    </w:p>
    <w:p w14:paraId="62093E02" w14:textId="77777777" w:rsidR="001A1785" w:rsidRPr="00D24663" w:rsidRDefault="001A1785" w:rsidP="00D24663">
      <w:pPr>
        <w:numPr>
          <w:ilvl w:val="0"/>
          <w:numId w:val="41"/>
        </w:numPr>
        <w:suppressAutoHyphens/>
        <w:autoSpaceDN w:val="0"/>
        <w:spacing w:after="160" w:line="276" w:lineRule="auto"/>
        <w:textAlignment w:val="baseline"/>
        <w:rPr>
          <w:rFonts w:asciiTheme="minorHAnsi" w:eastAsia="Calibri" w:hAnsiTheme="minorHAnsi" w:cstheme="minorHAnsi"/>
        </w:rPr>
      </w:pPr>
      <w:r w:rsidRPr="00D24663">
        <w:rPr>
          <w:rFonts w:asciiTheme="minorHAnsi" w:eastAsia="Calibri" w:hAnsiTheme="minorHAnsi" w:cstheme="minorHAnsi"/>
        </w:rPr>
        <w:lastRenderedPageBreak/>
        <w:t>sortowanie, </w:t>
      </w:r>
    </w:p>
    <w:p w14:paraId="179CB6E9" w14:textId="77777777" w:rsidR="001A1785" w:rsidRPr="00D24663" w:rsidRDefault="001A1785" w:rsidP="00D24663">
      <w:pPr>
        <w:numPr>
          <w:ilvl w:val="0"/>
          <w:numId w:val="41"/>
        </w:numPr>
        <w:suppressAutoHyphens/>
        <w:autoSpaceDN w:val="0"/>
        <w:spacing w:after="160" w:line="276" w:lineRule="auto"/>
        <w:textAlignment w:val="baseline"/>
        <w:rPr>
          <w:rFonts w:asciiTheme="minorHAnsi" w:eastAsia="Calibri" w:hAnsiTheme="minorHAnsi" w:cstheme="minorHAnsi"/>
        </w:rPr>
      </w:pPr>
      <w:r w:rsidRPr="00D24663">
        <w:rPr>
          <w:rFonts w:asciiTheme="minorHAnsi" w:eastAsia="Calibri" w:hAnsiTheme="minorHAnsi" w:cstheme="minorHAnsi"/>
        </w:rPr>
        <w:t>wyszukiwanie, </w:t>
      </w:r>
    </w:p>
    <w:p w14:paraId="7221B67F" w14:textId="77777777" w:rsidR="001A1785" w:rsidRPr="00D24663" w:rsidRDefault="001A1785" w:rsidP="00D24663">
      <w:pPr>
        <w:suppressAutoHyphens/>
        <w:autoSpaceDN w:val="0"/>
        <w:spacing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muszą być dobrze przetestowane z czytnikami ekranu. W takich sytuacjach kluczowy będzie komfort w obsłudze bezwzrokowej. Użytkownik powinien zawsze mieć pełną wiedzę na temat działania interfejsu i świadomość tego, że treść strony została zaktualizowana. </w:t>
      </w:r>
    </w:p>
    <w:p w14:paraId="12632CA3" w14:textId="77777777" w:rsidR="001A1785" w:rsidRPr="00D24663" w:rsidRDefault="001A1785" w:rsidP="00D24663">
      <w:pPr>
        <w:suppressAutoHyphens/>
        <w:autoSpaceDN w:val="0"/>
        <w:spacing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Należy także przyjąć ogólną zasadę, że zmiany treści strony bez przeładowania stosowane są tylko w uzasadnionych sytuacjach. </w:t>
      </w:r>
    </w:p>
    <w:p w14:paraId="01B41E7E"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W niektórych przypadkach, po zmianie przefiltrowania może być też konieczna automatyczna zmiana tytułu strony &lt;</w:t>
      </w:r>
      <w:proofErr w:type="spellStart"/>
      <w:r w:rsidRPr="00D24663">
        <w:rPr>
          <w:rFonts w:asciiTheme="minorHAnsi" w:eastAsia="Calibri" w:hAnsiTheme="minorHAnsi" w:cstheme="minorHAnsi"/>
        </w:rPr>
        <w:t>title</w:t>
      </w:r>
      <w:proofErr w:type="spellEnd"/>
      <w:r w:rsidRPr="00D24663">
        <w:rPr>
          <w:rFonts w:asciiTheme="minorHAnsi" w:eastAsia="Calibri" w:hAnsiTheme="minorHAnsi" w:cstheme="minorHAnsi"/>
        </w:rPr>
        <w:t>&gt;. </w:t>
      </w:r>
    </w:p>
    <w:p w14:paraId="760280DE" w14:textId="77777777" w:rsidR="001A1785" w:rsidRPr="00D24663" w:rsidRDefault="001A1785" w:rsidP="00D24663">
      <w:pPr>
        <w:keepNext/>
        <w:keepLines/>
        <w:numPr>
          <w:ilvl w:val="1"/>
          <w:numId w:val="32"/>
        </w:numPr>
        <w:suppressAutoHyphens/>
        <w:autoSpaceDN w:val="0"/>
        <w:spacing w:before="40" w:after="160" w:line="276" w:lineRule="auto"/>
        <w:textAlignment w:val="baseline"/>
        <w:outlineLvl w:val="1"/>
        <w:rPr>
          <w:rFonts w:asciiTheme="minorHAnsi" w:hAnsiTheme="minorHAnsi" w:cstheme="minorHAnsi"/>
          <w:b/>
          <w:color w:val="1F3864"/>
        </w:rPr>
      </w:pPr>
      <w:r w:rsidRPr="00D24663">
        <w:rPr>
          <w:rFonts w:asciiTheme="minorHAnsi" w:hAnsiTheme="minorHAnsi" w:cstheme="minorHAnsi"/>
          <w:b/>
          <w:color w:val="1F3864"/>
        </w:rPr>
        <w:t>Działanie w trybie wysokiego kontrastu (WINDOWS) </w:t>
      </w:r>
    </w:p>
    <w:p w14:paraId="5916AE39"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Platforma edukacyjna, Szkolenia i Kursy powinna bezproblemowo działać w trybie wysokiego kontrastu Windows. Wykonawca powinien prowadzić takie testy na bieżąco w trakcie wdrożenia. </w:t>
      </w:r>
    </w:p>
    <w:p w14:paraId="5626AEED"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Typowe problemy w takim trybie mogą być związane z użyciem CSS-owego zastępowania tekstu grafiką. Dlatego w niektórych przypadkach zamiast użycia takiej techniki, będzie konieczne zastosowanie typowych linków graficznych &lt;a&gt;&lt;</w:t>
      </w:r>
      <w:proofErr w:type="spellStart"/>
      <w:r w:rsidRPr="00D24663">
        <w:rPr>
          <w:rFonts w:asciiTheme="minorHAnsi" w:eastAsia="Calibri" w:hAnsiTheme="minorHAnsi" w:cstheme="minorHAnsi"/>
        </w:rPr>
        <w:t>img</w:t>
      </w:r>
      <w:proofErr w:type="spellEnd"/>
      <w:r w:rsidRPr="00D24663">
        <w:rPr>
          <w:rFonts w:asciiTheme="minorHAnsi" w:eastAsia="Calibri" w:hAnsiTheme="minorHAnsi" w:cstheme="minorHAnsi"/>
        </w:rPr>
        <w:t>&gt;&lt;/a&gt;. </w:t>
      </w:r>
    </w:p>
    <w:p w14:paraId="25119B5B" w14:textId="77777777" w:rsidR="001A1785" w:rsidRPr="00D24663" w:rsidRDefault="001A1785" w:rsidP="00D24663">
      <w:pPr>
        <w:keepNext/>
        <w:keepLines/>
        <w:numPr>
          <w:ilvl w:val="1"/>
          <w:numId w:val="32"/>
        </w:numPr>
        <w:suppressAutoHyphens/>
        <w:autoSpaceDN w:val="0"/>
        <w:spacing w:before="40" w:after="160" w:line="276" w:lineRule="auto"/>
        <w:textAlignment w:val="baseline"/>
        <w:outlineLvl w:val="1"/>
        <w:rPr>
          <w:rFonts w:asciiTheme="minorHAnsi" w:hAnsiTheme="minorHAnsi" w:cstheme="minorHAnsi"/>
          <w:b/>
          <w:color w:val="1F3864"/>
        </w:rPr>
      </w:pPr>
      <w:r w:rsidRPr="00D24663">
        <w:rPr>
          <w:rFonts w:asciiTheme="minorHAnsi" w:hAnsiTheme="minorHAnsi" w:cstheme="minorHAnsi"/>
          <w:b/>
          <w:color w:val="1F3864"/>
        </w:rPr>
        <w:t>Skip linki </w:t>
      </w:r>
    </w:p>
    <w:p w14:paraId="2F81C30F"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Na każdej stronie szkolenia, Kursu powinien działać link „Przejdź do wyszukiwania”, „Przejdź do głównej treści”, które pomagają przeskoczyć fokusem bezpośrednio do głównej funkcjonalności danej strony. Najczęściej będzie to oznaczać przeskoczenie bloku nagłówkowego wraz z „okruszkami”. Po przeskoczeniu fokus najczęściej powinien zaczynać się w okolicy nagłówka &lt;h2&gt; - treść strony. </w:t>
      </w:r>
    </w:p>
    <w:p w14:paraId="2024D77D" w14:textId="77777777" w:rsidR="001A1785" w:rsidRPr="00D24663" w:rsidRDefault="001A1785" w:rsidP="00D24663">
      <w:pPr>
        <w:keepNext/>
        <w:keepLines/>
        <w:numPr>
          <w:ilvl w:val="1"/>
          <w:numId w:val="32"/>
        </w:numPr>
        <w:suppressAutoHyphens/>
        <w:autoSpaceDN w:val="0"/>
        <w:spacing w:before="40" w:after="160" w:line="276" w:lineRule="auto"/>
        <w:textAlignment w:val="baseline"/>
        <w:outlineLvl w:val="1"/>
        <w:rPr>
          <w:rFonts w:asciiTheme="minorHAnsi" w:hAnsiTheme="minorHAnsi" w:cstheme="minorHAnsi"/>
          <w:b/>
          <w:color w:val="1F3864"/>
        </w:rPr>
      </w:pPr>
      <w:r w:rsidRPr="00D24663">
        <w:rPr>
          <w:rFonts w:asciiTheme="minorHAnsi" w:hAnsiTheme="minorHAnsi" w:cstheme="minorHAnsi"/>
          <w:b/>
          <w:color w:val="1F3864"/>
        </w:rPr>
        <w:t>Działanie z oprogramowaniem wspomagającym </w:t>
      </w:r>
    </w:p>
    <w:p w14:paraId="406BA35D" w14:textId="77777777" w:rsidR="001A1785" w:rsidRPr="00D24663" w:rsidRDefault="001A1785" w:rsidP="00D24663">
      <w:pPr>
        <w:suppressAutoHyphens/>
        <w:autoSpaceDN w:val="0"/>
        <w:spacing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Działanie Platformy, Szkoleń oraz Kusów będzie analizowane przy użyciu: </w:t>
      </w:r>
    </w:p>
    <w:p w14:paraId="7C66EF2A" w14:textId="77777777" w:rsidR="001A1785" w:rsidRPr="00D24663" w:rsidRDefault="001A1785" w:rsidP="00D24663">
      <w:pPr>
        <w:numPr>
          <w:ilvl w:val="0"/>
          <w:numId w:val="42"/>
        </w:numPr>
        <w:suppressAutoHyphens/>
        <w:autoSpaceDN w:val="0"/>
        <w:spacing w:after="160" w:line="276" w:lineRule="auto"/>
        <w:textAlignment w:val="baseline"/>
        <w:rPr>
          <w:rFonts w:asciiTheme="minorHAnsi" w:eastAsia="Calibri" w:hAnsiTheme="minorHAnsi" w:cstheme="minorHAnsi"/>
        </w:rPr>
      </w:pPr>
      <w:r w:rsidRPr="00D24663">
        <w:rPr>
          <w:rFonts w:asciiTheme="minorHAnsi" w:eastAsia="Calibri" w:hAnsiTheme="minorHAnsi" w:cstheme="minorHAnsi"/>
        </w:rPr>
        <w:t>popularnych czytników ekranu — NVDA, </w:t>
      </w:r>
      <w:proofErr w:type="spellStart"/>
      <w:r w:rsidRPr="00D24663">
        <w:rPr>
          <w:rFonts w:asciiTheme="minorHAnsi" w:eastAsia="Calibri" w:hAnsiTheme="minorHAnsi" w:cstheme="minorHAnsi"/>
        </w:rPr>
        <w:t>Jaws</w:t>
      </w:r>
      <w:proofErr w:type="spellEnd"/>
      <w:r w:rsidRPr="00D24663">
        <w:rPr>
          <w:rFonts w:asciiTheme="minorHAnsi" w:eastAsia="Calibri" w:hAnsiTheme="minorHAnsi" w:cstheme="minorHAnsi"/>
        </w:rPr>
        <w:t>, </w:t>
      </w:r>
    </w:p>
    <w:p w14:paraId="13F209EF" w14:textId="77777777" w:rsidR="001A1785" w:rsidRPr="00D24663" w:rsidRDefault="001A1785" w:rsidP="00D24663">
      <w:pPr>
        <w:numPr>
          <w:ilvl w:val="0"/>
          <w:numId w:val="42"/>
        </w:numPr>
        <w:suppressAutoHyphens/>
        <w:autoSpaceDN w:val="0"/>
        <w:spacing w:after="160" w:line="276" w:lineRule="auto"/>
        <w:textAlignment w:val="baseline"/>
        <w:rPr>
          <w:rFonts w:asciiTheme="minorHAnsi" w:eastAsia="Calibri" w:hAnsiTheme="minorHAnsi" w:cstheme="minorHAnsi"/>
        </w:rPr>
      </w:pPr>
      <w:r w:rsidRPr="00D24663">
        <w:rPr>
          <w:rFonts w:asciiTheme="minorHAnsi" w:eastAsia="Calibri" w:hAnsiTheme="minorHAnsi" w:cstheme="minorHAnsi"/>
        </w:rPr>
        <w:t> powiększalników takich jak </w:t>
      </w:r>
      <w:proofErr w:type="spellStart"/>
      <w:r w:rsidRPr="00D24663">
        <w:rPr>
          <w:rFonts w:asciiTheme="minorHAnsi" w:eastAsia="Calibri" w:hAnsiTheme="minorHAnsi" w:cstheme="minorHAnsi"/>
        </w:rPr>
        <w:t>ZoomText</w:t>
      </w:r>
      <w:proofErr w:type="spellEnd"/>
      <w:r w:rsidRPr="00D24663">
        <w:rPr>
          <w:rFonts w:asciiTheme="minorHAnsi" w:eastAsia="Calibri" w:hAnsiTheme="minorHAnsi" w:cstheme="minorHAnsi"/>
        </w:rPr>
        <w:t>, </w:t>
      </w:r>
    </w:p>
    <w:p w14:paraId="4773CA0D" w14:textId="77777777" w:rsidR="001A1785" w:rsidRPr="00D24663" w:rsidRDefault="001A1785" w:rsidP="00D24663">
      <w:pPr>
        <w:numPr>
          <w:ilvl w:val="0"/>
          <w:numId w:val="42"/>
        </w:numPr>
        <w:suppressAutoHyphens/>
        <w:autoSpaceDN w:val="0"/>
        <w:spacing w:after="160" w:line="276" w:lineRule="auto"/>
        <w:textAlignment w:val="baseline"/>
        <w:rPr>
          <w:rFonts w:asciiTheme="minorHAnsi" w:eastAsia="Calibri" w:hAnsiTheme="minorHAnsi" w:cstheme="minorHAnsi"/>
        </w:rPr>
      </w:pPr>
      <w:r w:rsidRPr="00D24663">
        <w:rPr>
          <w:rFonts w:asciiTheme="minorHAnsi" w:eastAsia="Calibri" w:hAnsiTheme="minorHAnsi" w:cstheme="minorHAnsi"/>
        </w:rPr>
        <w:t>trybu wysokiego kontrastu Windows, </w:t>
      </w:r>
    </w:p>
    <w:p w14:paraId="401B1F5A" w14:textId="77777777" w:rsidR="001A1785" w:rsidRPr="00D24663" w:rsidRDefault="001A1785" w:rsidP="00D24663">
      <w:pPr>
        <w:numPr>
          <w:ilvl w:val="0"/>
          <w:numId w:val="42"/>
        </w:numPr>
        <w:suppressAutoHyphens/>
        <w:autoSpaceDN w:val="0"/>
        <w:spacing w:after="160" w:line="276" w:lineRule="auto"/>
        <w:textAlignment w:val="baseline"/>
        <w:rPr>
          <w:rFonts w:asciiTheme="minorHAnsi" w:eastAsia="Calibri" w:hAnsiTheme="minorHAnsi" w:cstheme="minorHAnsi"/>
        </w:rPr>
      </w:pPr>
      <w:r w:rsidRPr="00D24663">
        <w:rPr>
          <w:rFonts w:asciiTheme="minorHAnsi" w:eastAsia="Calibri" w:hAnsiTheme="minorHAnsi" w:cstheme="minorHAnsi"/>
        </w:rPr>
        <w:t>urządzeń typu </w:t>
      </w:r>
      <w:proofErr w:type="spellStart"/>
      <w:r w:rsidRPr="00D24663">
        <w:rPr>
          <w:rFonts w:asciiTheme="minorHAnsi" w:eastAsia="Calibri" w:hAnsiTheme="minorHAnsi" w:cstheme="minorHAnsi"/>
        </w:rPr>
        <w:t>switch</w:t>
      </w:r>
      <w:proofErr w:type="spellEnd"/>
      <w:r w:rsidRPr="00D24663">
        <w:rPr>
          <w:rFonts w:asciiTheme="minorHAnsi" w:eastAsia="Calibri" w:hAnsiTheme="minorHAnsi" w:cstheme="minorHAnsi"/>
        </w:rPr>
        <w:t>, </w:t>
      </w:r>
    </w:p>
    <w:p w14:paraId="6B8E963C" w14:textId="77777777" w:rsidR="001A1785" w:rsidRPr="00D24663" w:rsidRDefault="001A1785" w:rsidP="00D24663">
      <w:pPr>
        <w:numPr>
          <w:ilvl w:val="0"/>
          <w:numId w:val="42"/>
        </w:numPr>
        <w:suppressAutoHyphens/>
        <w:autoSpaceDN w:val="0"/>
        <w:spacing w:after="160" w:line="276" w:lineRule="auto"/>
        <w:textAlignment w:val="baseline"/>
        <w:rPr>
          <w:rFonts w:asciiTheme="minorHAnsi" w:eastAsia="Calibri" w:hAnsiTheme="minorHAnsi" w:cstheme="minorHAnsi"/>
        </w:rPr>
      </w:pPr>
      <w:r w:rsidRPr="00D24663">
        <w:rPr>
          <w:rFonts w:asciiTheme="minorHAnsi" w:eastAsia="Calibri" w:hAnsiTheme="minorHAnsi" w:cstheme="minorHAnsi"/>
        </w:rPr>
        <w:t>urządzeń mobilnych z systemami Android / iOS, a w tych systemach z: </w:t>
      </w:r>
    </w:p>
    <w:p w14:paraId="58267421" w14:textId="77777777" w:rsidR="001A1785" w:rsidRPr="00D24663" w:rsidRDefault="001A1785" w:rsidP="00D24663">
      <w:pPr>
        <w:numPr>
          <w:ilvl w:val="0"/>
          <w:numId w:val="43"/>
        </w:numPr>
        <w:suppressAutoHyphens/>
        <w:autoSpaceDN w:val="0"/>
        <w:spacing w:after="160" w:line="276" w:lineRule="auto"/>
        <w:textAlignment w:val="baseline"/>
        <w:rPr>
          <w:rFonts w:asciiTheme="minorHAnsi" w:eastAsia="Calibri" w:hAnsiTheme="minorHAnsi" w:cstheme="minorHAnsi"/>
        </w:rPr>
      </w:pPr>
      <w:r w:rsidRPr="00D24663">
        <w:rPr>
          <w:rFonts w:asciiTheme="minorHAnsi" w:eastAsia="Calibri" w:hAnsiTheme="minorHAnsi" w:cstheme="minorHAnsi"/>
        </w:rPr>
        <w:t>czytnikami ekranu, </w:t>
      </w:r>
    </w:p>
    <w:p w14:paraId="56420B66" w14:textId="77777777" w:rsidR="001A1785" w:rsidRPr="00D24663" w:rsidRDefault="001A1785" w:rsidP="00D24663">
      <w:pPr>
        <w:numPr>
          <w:ilvl w:val="0"/>
          <w:numId w:val="43"/>
        </w:numPr>
        <w:suppressAutoHyphens/>
        <w:autoSpaceDN w:val="0"/>
        <w:spacing w:after="160" w:line="276" w:lineRule="auto"/>
        <w:textAlignment w:val="baseline"/>
        <w:rPr>
          <w:rFonts w:asciiTheme="minorHAnsi" w:eastAsia="Calibri" w:hAnsiTheme="minorHAnsi" w:cstheme="minorHAnsi"/>
        </w:rPr>
      </w:pPr>
      <w:r w:rsidRPr="00D24663">
        <w:rPr>
          <w:rFonts w:asciiTheme="minorHAnsi" w:eastAsia="Calibri" w:hAnsiTheme="minorHAnsi" w:cstheme="minorHAnsi"/>
        </w:rPr>
        <w:t>rozwiązaniami typu </w:t>
      </w:r>
      <w:proofErr w:type="spellStart"/>
      <w:r w:rsidRPr="00D24663">
        <w:rPr>
          <w:rFonts w:asciiTheme="minorHAnsi" w:eastAsia="Calibri" w:hAnsiTheme="minorHAnsi" w:cstheme="minorHAnsi"/>
        </w:rPr>
        <w:t>switch</w:t>
      </w:r>
      <w:proofErr w:type="spellEnd"/>
      <w:r w:rsidRPr="00D24663">
        <w:rPr>
          <w:rFonts w:asciiTheme="minorHAnsi" w:eastAsia="Calibri" w:hAnsiTheme="minorHAnsi" w:cstheme="minorHAnsi"/>
        </w:rPr>
        <w:t>, </w:t>
      </w:r>
    </w:p>
    <w:p w14:paraId="3EBC3A19" w14:textId="77777777" w:rsidR="001A1785" w:rsidRPr="00D24663" w:rsidRDefault="001A1785" w:rsidP="00D24663">
      <w:pPr>
        <w:numPr>
          <w:ilvl w:val="0"/>
          <w:numId w:val="43"/>
        </w:numPr>
        <w:suppressAutoHyphens/>
        <w:autoSpaceDN w:val="0"/>
        <w:spacing w:after="160" w:line="276" w:lineRule="auto"/>
        <w:textAlignment w:val="baseline"/>
        <w:rPr>
          <w:rFonts w:asciiTheme="minorHAnsi" w:eastAsia="Calibri" w:hAnsiTheme="minorHAnsi" w:cstheme="minorHAnsi"/>
        </w:rPr>
      </w:pPr>
      <w:r w:rsidRPr="00D24663">
        <w:rPr>
          <w:rFonts w:asciiTheme="minorHAnsi" w:eastAsia="Calibri" w:hAnsiTheme="minorHAnsi" w:cstheme="minorHAnsi"/>
        </w:rPr>
        <w:t>powiększaniem ekranu i tekstu. </w:t>
      </w:r>
    </w:p>
    <w:p w14:paraId="560D9617"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lastRenderedPageBreak/>
        <w:t>Testy mogą zostaną przeprowadzone zarówno przez ekspertów jak i z Użytkownikami z niepełnosprawnościami. </w:t>
      </w:r>
    </w:p>
    <w:p w14:paraId="6243D55B"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b/>
          <w:bCs/>
          <w:lang w:eastAsia="en-US"/>
        </w:rPr>
      </w:pPr>
      <w:r w:rsidRPr="00D24663">
        <w:rPr>
          <w:rFonts w:asciiTheme="minorHAnsi" w:eastAsia="Calibri" w:hAnsiTheme="minorHAnsi" w:cstheme="minorHAnsi"/>
          <w:b/>
          <w:bCs/>
        </w:rPr>
        <w:t>[Wytyczne dostępności (graficzne)] </w:t>
      </w:r>
    </w:p>
    <w:p w14:paraId="5F5CFE91"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W poniższych rozdziałach opisujemy kluczowe wymagania graficzne i wskazówki dla Wykonawcy  Platformy, szkoleń oraz Kusów. Nie jest to lista kompletna. Stworzenie pełnej listy nie jest możliwe bez analizy istniejącego projektu. W trakcie realizacji konkretne aspekty dostępności będą analizowane przez Zamawiającego. </w:t>
      </w:r>
    </w:p>
    <w:p w14:paraId="0D9ED9D8" w14:textId="77777777" w:rsidR="001A1785" w:rsidRPr="00D24663" w:rsidRDefault="001A1785" w:rsidP="00D24663">
      <w:pPr>
        <w:keepNext/>
        <w:keepLines/>
        <w:numPr>
          <w:ilvl w:val="1"/>
          <w:numId w:val="32"/>
        </w:numPr>
        <w:suppressAutoHyphens/>
        <w:autoSpaceDN w:val="0"/>
        <w:spacing w:before="40" w:after="160" w:line="276" w:lineRule="auto"/>
        <w:textAlignment w:val="baseline"/>
        <w:outlineLvl w:val="1"/>
        <w:rPr>
          <w:rFonts w:asciiTheme="minorHAnsi" w:hAnsiTheme="minorHAnsi" w:cstheme="minorHAnsi"/>
          <w:b/>
          <w:color w:val="1F3864"/>
        </w:rPr>
      </w:pPr>
      <w:r w:rsidRPr="00D24663">
        <w:rPr>
          <w:rFonts w:asciiTheme="minorHAnsi" w:hAnsiTheme="minorHAnsi" w:cstheme="minorHAnsi"/>
          <w:b/>
          <w:color w:val="1F3864"/>
        </w:rPr>
        <w:t>Kontrast treści </w:t>
      </w:r>
    </w:p>
    <w:p w14:paraId="2217ECCB"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Kontrast między kolorem tekstu a kolorem tła, na jakim jest on prezentowany, musi wynosić minimum 7:1.  </w:t>
      </w:r>
    </w:p>
    <w:p w14:paraId="0AE3D981"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W przypadku treści drugorzędnych (np. informacje normatywne w stopce serwisu) kontrast ten może wynosić 4,5:1. </w:t>
      </w:r>
    </w:p>
    <w:p w14:paraId="621BCE5A"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Prostym narzędziem do analizy poziomu kontrastu jest </w:t>
      </w:r>
      <w:proofErr w:type="spellStart"/>
      <w:r w:rsidR="00963FFE">
        <w:fldChar w:fldCharType="begin"/>
      </w:r>
      <w:r w:rsidR="00963FFE">
        <w:instrText xml:space="preserve"> HYPERLINK "https://www.paciellogroup.com/resources/contrastanalyser/" </w:instrText>
      </w:r>
      <w:r w:rsidR="00963FFE">
        <w:fldChar w:fldCharType="separate"/>
      </w:r>
      <w:r w:rsidRPr="00D24663">
        <w:rPr>
          <w:rFonts w:asciiTheme="minorHAnsi" w:eastAsia="Calibri" w:hAnsiTheme="minorHAnsi" w:cstheme="minorHAnsi"/>
          <w:color w:val="1155CC"/>
        </w:rPr>
        <w:t>Color</w:t>
      </w:r>
      <w:proofErr w:type="spellEnd"/>
      <w:r w:rsidRPr="00D24663">
        <w:rPr>
          <w:rFonts w:asciiTheme="minorHAnsi" w:eastAsia="Calibri" w:hAnsiTheme="minorHAnsi" w:cstheme="minorHAnsi"/>
          <w:color w:val="1155CC"/>
        </w:rPr>
        <w:t> Contrast Analyzer</w:t>
      </w:r>
      <w:r w:rsidR="00963FFE">
        <w:rPr>
          <w:rFonts w:asciiTheme="minorHAnsi" w:eastAsia="Calibri" w:hAnsiTheme="minorHAnsi" w:cstheme="minorHAnsi"/>
          <w:color w:val="1155CC"/>
        </w:rPr>
        <w:fldChar w:fldCharType="end"/>
      </w:r>
      <w:r w:rsidRPr="00D24663">
        <w:rPr>
          <w:rFonts w:asciiTheme="minorHAnsi" w:eastAsia="Calibri" w:hAnsiTheme="minorHAnsi" w:cstheme="minorHAnsi"/>
        </w:rPr>
        <w:t>.  </w:t>
      </w:r>
    </w:p>
    <w:p w14:paraId="5FC83E24"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W związku z wymogami dotyczącymi kontrastu, na Platformie, w szkoleniach i Kursach nie powinny być stosowane elementy prezentujące tekst na tle niejednorodnym, np. bezpośrednio na tle zdjęcia. </w:t>
      </w:r>
    </w:p>
    <w:p w14:paraId="2004D70D"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Stosowanie kolorystyki mniej kontrastowej jest dopuszczalne tylko w zakresie graficznych elementów dekoracyjnych w Platformie, szkoleniach i Kursach.  </w:t>
      </w:r>
    </w:p>
    <w:p w14:paraId="74BADDBE" w14:textId="77777777" w:rsidR="001A1785" w:rsidRPr="00D24663" w:rsidRDefault="001A1785" w:rsidP="00D24663">
      <w:pPr>
        <w:keepNext/>
        <w:keepLines/>
        <w:numPr>
          <w:ilvl w:val="1"/>
          <w:numId w:val="32"/>
        </w:numPr>
        <w:suppressAutoHyphens/>
        <w:autoSpaceDN w:val="0"/>
        <w:spacing w:before="40" w:after="160" w:line="276" w:lineRule="auto"/>
        <w:textAlignment w:val="baseline"/>
        <w:outlineLvl w:val="1"/>
        <w:rPr>
          <w:rFonts w:asciiTheme="minorHAnsi" w:hAnsiTheme="minorHAnsi" w:cstheme="minorHAnsi"/>
          <w:b/>
          <w:color w:val="1F3864"/>
        </w:rPr>
      </w:pPr>
      <w:r w:rsidRPr="00D24663">
        <w:rPr>
          <w:rFonts w:asciiTheme="minorHAnsi" w:hAnsiTheme="minorHAnsi" w:cstheme="minorHAnsi"/>
          <w:b/>
          <w:color w:val="1F3864"/>
        </w:rPr>
        <w:t>Identyfikacja linków </w:t>
      </w:r>
    </w:p>
    <w:p w14:paraId="3FD9C1ED"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Linki tekstowe muszą być jasno identyfikowalne przez wszystkich Użytkowników Platformy.  </w:t>
      </w:r>
    </w:p>
    <w:p w14:paraId="1FF17D56"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Oznacza to, że muszą odróżniać się od tekstu zarówno kolorem jak i podkreśleniem. </w:t>
      </w:r>
    </w:p>
    <w:p w14:paraId="0E6216B9"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Podkreślenie powinno być używane wyłącznie do oznaczenia linków. To samo dotyczy koloru linków. Kolor ten nie może być powtórzony na żadnym elemencie </w:t>
      </w:r>
      <w:proofErr w:type="spellStart"/>
      <w:r w:rsidRPr="00D24663">
        <w:rPr>
          <w:rFonts w:asciiTheme="minorHAnsi" w:eastAsia="Calibri" w:hAnsiTheme="minorHAnsi" w:cstheme="minorHAnsi"/>
        </w:rPr>
        <w:t>nieklikalnym</w:t>
      </w:r>
      <w:proofErr w:type="spellEnd"/>
      <w:r w:rsidRPr="00D24663">
        <w:rPr>
          <w:rFonts w:asciiTheme="minorHAnsi" w:eastAsia="Calibri" w:hAnsiTheme="minorHAnsi" w:cstheme="minorHAnsi"/>
        </w:rPr>
        <w:t>. Kolor ten musi również spełniać wymogi wskazane w punkcie “Kontrast treści”. </w:t>
      </w:r>
    </w:p>
    <w:p w14:paraId="640E7FD0"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Po oznaczeniu linku kursorem myszy (</w:t>
      </w:r>
      <w:proofErr w:type="spellStart"/>
      <w:r w:rsidRPr="00D24663">
        <w:rPr>
          <w:rFonts w:asciiTheme="minorHAnsi" w:eastAsia="Calibri" w:hAnsiTheme="minorHAnsi" w:cstheme="minorHAnsi"/>
        </w:rPr>
        <w:t>hover</w:t>
      </w:r>
      <w:proofErr w:type="spellEnd"/>
      <w:r w:rsidRPr="00D24663">
        <w:rPr>
          <w:rFonts w:asciiTheme="minorHAnsi" w:eastAsia="Calibri" w:hAnsiTheme="minorHAnsi" w:cstheme="minorHAnsi"/>
        </w:rPr>
        <w:t>) podkreślenie linku ma znikać, a kolor linku zmieniać się na kolor o wyższym wskaźniku kontrastu do tła niż przy kolorze bazowym linku.  </w:t>
      </w:r>
    </w:p>
    <w:p w14:paraId="1B4A28C7" w14:textId="77777777" w:rsidR="001A1785" w:rsidRPr="00D24663" w:rsidRDefault="001A1785" w:rsidP="00D24663">
      <w:pPr>
        <w:keepNext/>
        <w:keepLines/>
        <w:numPr>
          <w:ilvl w:val="1"/>
          <w:numId w:val="32"/>
        </w:numPr>
        <w:suppressAutoHyphens/>
        <w:autoSpaceDN w:val="0"/>
        <w:spacing w:before="40" w:after="160" w:line="276" w:lineRule="auto"/>
        <w:textAlignment w:val="baseline"/>
        <w:outlineLvl w:val="1"/>
        <w:rPr>
          <w:rFonts w:asciiTheme="minorHAnsi" w:hAnsiTheme="minorHAnsi" w:cstheme="minorHAnsi"/>
          <w:b/>
          <w:color w:val="1F3864"/>
        </w:rPr>
      </w:pPr>
      <w:r w:rsidRPr="00D24663">
        <w:rPr>
          <w:rFonts w:asciiTheme="minorHAnsi" w:hAnsiTheme="minorHAnsi" w:cstheme="minorHAnsi"/>
          <w:b/>
          <w:color w:val="1F3864"/>
        </w:rPr>
        <w:t>Formularze  </w:t>
      </w:r>
    </w:p>
    <w:p w14:paraId="070B2872"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Wymóg widoczności dotyczy również formularzy stosowanych na Platformie. W szczególności odnosi się to do widoczności ramek pól, etykiet pól oraz przycisków. </w:t>
      </w:r>
    </w:p>
    <w:p w14:paraId="521B6233"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Wszystkie elementy formularzy muszą spełniać wymóg kontrastu w stosunku do tła na poziomie minimum 3:1. </w:t>
      </w:r>
    </w:p>
    <w:p w14:paraId="7F930E9F"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lastRenderedPageBreak/>
        <w:t>Analogicznie jak w przypadku linków, także przyciski formularzy, po oznaczeniu kursorem myszy muszą stawać się bardziej widoczne dla Użytkowników (zwiększenie kontrastu między kolorem przycisku a kolorem tekstu przycisku). </w:t>
      </w:r>
    </w:p>
    <w:p w14:paraId="47A4F0A2"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Etykiety pól powinny być widoczne i prezentowane bezpośrednio obok pola. W niektórych przypadkach etykieta może być ukryta, na przykład w funkcji wyszukiwarki.  </w:t>
      </w:r>
    </w:p>
    <w:p w14:paraId="1DB04EE5"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Informacje o błędach powinny być prezentowane tekstowo, bezpośrednio obok pól (dodatkowo powiązane z polem poprzez aria), których dotyczą oraz pod nagłówkiem rozpoczynającym blok z formularzem.  </w:t>
      </w:r>
    </w:p>
    <w:p w14:paraId="0FCF6B14" w14:textId="77777777" w:rsidR="001A1785" w:rsidRPr="00D24663" w:rsidRDefault="001A1785" w:rsidP="00D24663">
      <w:pPr>
        <w:keepNext/>
        <w:keepLines/>
        <w:numPr>
          <w:ilvl w:val="1"/>
          <w:numId w:val="32"/>
        </w:numPr>
        <w:suppressAutoHyphens/>
        <w:autoSpaceDN w:val="0"/>
        <w:spacing w:before="40" w:after="160" w:line="276" w:lineRule="auto"/>
        <w:textAlignment w:val="baseline"/>
        <w:outlineLvl w:val="1"/>
        <w:rPr>
          <w:rFonts w:asciiTheme="minorHAnsi" w:hAnsiTheme="minorHAnsi" w:cstheme="minorHAnsi"/>
          <w:b/>
          <w:color w:val="1F3864"/>
        </w:rPr>
      </w:pPr>
      <w:r w:rsidRPr="00D24663">
        <w:rPr>
          <w:rFonts w:asciiTheme="minorHAnsi" w:hAnsiTheme="minorHAnsi" w:cstheme="minorHAnsi"/>
          <w:b/>
          <w:color w:val="1F3864"/>
        </w:rPr>
        <w:t>Fokus klawiatury </w:t>
      </w:r>
    </w:p>
    <w:p w14:paraId="234BA779"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Cała Platforma, szkolenia, Kursy i każda ich funkcjonalność będą dostępne przy nawigacji za pomocą samej klawiatury.  </w:t>
      </w:r>
    </w:p>
    <w:p w14:paraId="28649231"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Fokus klawiatury powinien mieć formę wzmocnioną w stosunku do fokusu domyślnego przeglądarki i być widoczny przy nawigacji za pomocą klawiatury w formie ramki, wokół aktualnie wybranego elementu.  </w:t>
      </w:r>
    </w:p>
    <w:p w14:paraId="35493559"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Kolor ramki fokusu powinien być dobrany do schematu kolorystycznego Platformy, a jednocześnie bardzo dobrze widoczny na każdym oznaczonym elemencie (minimalny kontrast – 3:1).  </w:t>
      </w:r>
    </w:p>
    <w:p w14:paraId="54905F1D"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Przykład dobrze widocznego fokusu można znaleźć w serwisie </w:t>
      </w:r>
      <w:hyperlink r:id="rId12" w:history="1">
        <w:r w:rsidRPr="00D24663">
          <w:rPr>
            <w:rFonts w:asciiTheme="minorHAnsi" w:eastAsia="Calibri" w:hAnsiTheme="minorHAnsi" w:cstheme="minorHAnsi"/>
            <w:color w:val="0000FF"/>
          </w:rPr>
          <w:t>www.pfron.org.pl</w:t>
        </w:r>
      </w:hyperlink>
      <w:r w:rsidRPr="00D24663">
        <w:rPr>
          <w:rFonts w:asciiTheme="minorHAnsi" w:eastAsia="Calibri" w:hAnsiTheme="minorHAnsi" w:cstheme="minorHAnsi"/>
        </w:rPr>
        <w:t> - wystarczy zacząć nawigację w Platformie za pomocą przycisku TAB. </w:t>
      </w:r>
    </w:p>
    <w:p w14:paraId="419DB5D3" w14:textId="77777777" w:rsidR="001A1785" w:rsidRPr="00D24663" w:rsidRDefault="001A1785" w:rsidP="00D24663">
      <w:pPr>
        <w:keepNext/>
        <w:keepLines/>
        <w:numPr>
          <w:ilvl w:val="1"/>
          <w:numId w:val="32"/>
        </w:numPr>
        <w:suppressAutoHyphens/>
        <w:autoSpaceDN w:val="0"/>
        <w:spacing w:before="40" w:after="160" w:line="276" w:lineRule="auto"/>
        <w:textAlignment w:val="baseline"/>
        <w:outlineLvl w:val="1"/>
        <w:rPr>
          <w:rFonts w:asciiTheme="minorHAnsi" w:hAnsiTheme="minorHAnsi" w:cstheme="minorHAnsi"/>
          <w:b/>
          <w:color w:val="1F3864"/>
        </w:rPr>
      </w:pPr>
      <w:r w:rsidRPr="00D24663">
        <w:rPr>
          <w:rFonts w:asciiTheme="minorHAnsi" w:hAnsiTheme="minorHAnsi" w:cstheme="minorHAnsi"/>
          <w:b/>
          <w:color w:val="1F3864"/>
        </w:rPr>
        <w:t xml:space="preserve">Spójna identyfikacja oraz nawigacja </w:t>
      </w:r>
    </w:p>
    <w:p w14:paraId="5A5534C5"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Elementy nawigacyjne w szkoleniu, Kursie powinny być umieszczane zawsze w tym samym miejscu. Również przyciski pozwalające zatwierdzić wybory dokonane przez kursantów powinny znajdować się w tym samym miejscu na ekranie.</w:t>
      </w:r>
    </w:p>
    <w:p w14:paraId="11D65099" w14:textId="77777777" w:rsidR="001A1785" w:rsidRPr="00D24663" w:rsidRDefault="001A1785" w:rsidP="00D24663">
      <w:pPr>
        <w:keepNext/>
        <w:keepLines/>
        <w:numPr>
          <w:ilvl w:val="1"/>
          <w:numId w:val="32"/>
        </w:numPr>
        <w:suppressAutoHyphens/>
        <w:autoSpaceDN w:val="0"/>
        <w:spacing w:before="40" w:after="160" w:line="276" w:lineRule="auto"/>
        <w:textAlignment w:val="baseline"/>
        <w:outlineLvl w:val="1"/>
        <w:rPr>
          <w:rFonts w:asciiTheme="minorHAnsi" w:hAnsiTheme="minorHAnsi" w:cstheme="minorHAnsi"/>
          <w:b/>
          <w:color w:val="1F3864"/>
        </w:rPr>
      </w:pPr>
      <w:r w:rsidRPr="00D24663">
        <w:rPr>
          <w:rFonts w:asciiTheme="minorHAnsi" w:hAnsiTheme="minorHAnsi" w:cstheme="minorHAnsi"/>
          <w:b/>
          <w:color w:val="1F3864"/>
        </w:rPr>
        <w:t>Tabele </w:t>
      </w:r>
    </w:p>
    <w:p w14:paraId="65DEA7B1"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Tabele z danymi powinny uwzględniać wyraźnie odróżniające się od reszty komórek wersy/kolumny nagłówkowe. </w:t>
      </w:r>
    </w:p>
    <w:p w14:paraId="29D40E4A" w14:textId="77777777" w:rsidR="001A1785" w:rsidRPr="00D24663" w:rsidRDefault="001A1785" w:rsidP="00D24663">
      <w:pPr>
        <w:keepNext/>
        <w:keepLines/>
        <w:numPr>
          <w:ilvl w:val="1"/>
          <w:numId w:val="32"/>
        </w:numPr>
        <w:suppressAutoHyphens/>
        <w:autoSpaceDN w:val="0"/>
        <w:spacing w:before="40" w:after="160" w:line="276" w:lineRule="auto"/>
        <w:textAlignment w:val="baseline"/>
        <w:outlineLvl w:val="1"/>
        <w:rPr>
          <w:rFonts w:asciiTheme="minorHAnsi" w:hAnsiTheme="minorHAnsi" w:cstheme="minorHAnsi"/>
          <w:b/>
          <w:color w:val="1F3864"/>
        </w:rPr>
      </w:pPr>
      <w:r w:rsidRPr="00D24663">
        <w:rPr>
          <w:rFonts w:asciiTheme="minorHAnsi" w:hAnsiTheme="minorHAnsi" w:cstheme="minorHAnsi"/>
          <w:b/>
          <w:color w:val="1F3864"/>
        </w:rPr>
        <w:t>Możliwość swobodnej zmiany wielkości widoku </w:t>
      </w:r>
    </w:p>
    <w:p w14:paraId="4734F051"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Koncepcja Platformy, szkoleń oraz Kursów zakłada możliwość swobodnej zmiany wielkości strony (</w:t>
      </w:r>
      <w:proofErr w:type="spellStart"/>
      <w:r w:rsidRPr="00D24663">
        <w:rPr>
          <w:rFonts w:asciiTheme="minorHAnsi" w:eastAsia="Calibri" w:hAnsiTheme="minorHAnsi" w:cstheme="minorHAnsi"/>
        </w:rPr>
        <w:t>Ctrl</w:t>
      </w:r>
      <w:proofErr w:type="spellEnd"/>
      <w:r w:rsidRPr="00D24663">
        <w:rPr>
          <w:rFonts w:asciiTheme="minorHAnsi" w:eastAsia="Calibri" w:hAnsiTheme="minorHAnsi" w:cstheme="minorHAnsi"/>
        </w:rPr>
        <w:t> ++ oraz </w:t>
      </w:r>
      <w:proofErr w:type="spellStart"/>
      <w:r w:rsidRPr="00D24663">
        <w:rPr>
          <w:rFonts w:asciiTheme="minorHAnsi" w:eastAsia="Calibri" w:hAnsiTheme="minorHAnsi" w:cstheme="minorHAnsi"/>
        </w:rPr>
        <w:t>Ctrl</w:t>
      </w:r>
      <w:proofErr w:type="spellEnd"/>
      <w:r w:rsidRPr="00D24663">
        <w:rPr>
          <w:rFonts w:asciiTheme="minorHAnsi" w:eastAsia="Calibri" w:hAnsiTheme="minorHAnsi" w:cstheme="minorHAnsi"/>
        </w:rPr>
        <w:t> + -). Przy każdej szerokości ekranu/poziomie powiększenia (nie tylko dedykowanej dla tabletów i smartfonów) wszystkie treści i funkcje Platformy powinny być dostępne w czytelnej formie. Layout szkolenia, Kursu musi umożliwiać zaprogramowanie w ten sposób Platformy.  </w:t>
      </w:r>
    </w:p>
    <w:p w14:paraId="54F43F8C" w14:textId="77777777" w:rsidR="001A1785" w:rsidRPr="00D24663" w:rsidRDefault="001A1785" w:rsidP="00D24663">
      <w:pPr>
        <w:keepNext/>
        <w:keepLines/>
        <w:numPr>
          <w:ilvl w:val="1"/>
          <w:numId w:val="32"/>
        </w:numPr>
        <w:suppressAutoHyphens/>
        <w:autoSpaceDN w:val="0"/>
        <w:spacing w:before="40" w:after="160" w:line="276" w:lineRule="auto"/>
        <w:textAlignment w:val="baseline"/>
        <w:outlineLvl w:val="1"/>
        <w:rPr>
          <w:rFonts w:asciiTheme="minorHAnsi" w:hAnsiTheme="minorHAnsi" w:cstheme="minorHAnsi"/>
          <w:b/>
          <w:color w:val="1F3864"/>
        </w:rPr>
      </w:pPr>
      <w:r w:rsidRPr="00D24663">
        <w:rPr>
          <w:rFonts w:asciiTheme="minorHAnsi" w:hAnsiTheme="minorHAnsi" w:cstheme="minorHAnsi"/>
          <w:b/>
          <w:color w:val="1F3864"/>
        </w:rPr>
        <w:lastRenderedPageBreak/>
        <w:t>Elementy ruchome </w:t>
      </w:r>
    </w:p>
    <w:p w14:paraId="3936BBD2"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Elementy ruchome w Kursach są dopuszczalne, ale tylko w połączeniu z przyciskiem umożliwiającym Użytkownikowi zatrzymanie tego ruchu i ponowne uruchomienie. </w:t>
      </w:r>
    </w:p>
    <w:p w14:paraId="03D03897" w14:textId="77777777" w:rsidR="001A1785" w:rsidRPr="00D24663" w:rsidRDefault="001A1785" w:rsidP="00D24663">
      <w:pPr>
        <w:suppressAutoHyphens/>
        <w:autoSpaceDN w:val="0"/>
        <w:spacing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rPr>
        <w:t>Żaden element serwisu nie może migać. </w:t>
      </w:r>
    </w:p>
    <w:p w14:paraId="6617AF67" w14:textId="77777777" w:rsidR="00D4759D" w:rsidRPr="00D24663" w:rsidRDefault="001A1785" w:rsidP="00D24663">
      <w:pPr>
        <w:pStyle w:val="Nagwek2"/>
        <w:spacing w:line="276" w:lineRule="auto"/>
        <w:rPr>
          <w:rFonts w:asciiTheme="minorHAnsi" w:hAnsiTheme="minorHAnsi" w:cstheme="minorHAnsi"/>
          <w:sz w:val="24"/>
          <w:szCs w:val="24"/>
        </w:rPr>
      </w:pPr>
      <w:r w:rsidRPr="00D24663">
        <w:rPr>
          <w:rFonts w:asciiTheme="minorHAnsi" w:hAnsiTheme="minorHAnsi" w:cstheme="minorHAnsi"/>
          <w:sz w:val="24"/>
          <w:szCs w:val="24"/>
        </w:rPr>
        <w:t>POZOSTAŁE WYMAGANIA ZWIĄZANE Z REALIZACJĄ PRZEDMIOTU ZAMÓWIENIA</w:t>
      </w:r>
    </w:p>
    <w:p w14:paraId="35B0E540" w14:textId="12CFA913" w:rsidR="001A1785" w:rsidRPr="00D24663" w:rsidRDefault="001A1785" w:rsidP="00D24663">
      <w:pPr>
        <w:numPr>
          <w:ilvl w:val="1"/>
          <w:numId w:val="44"/>
        </w:numPr>
        <w:suppressAutoHyphens/>
        <w:autoSpaceDN w:val="0"/>
        <w:spacing w:before="120"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W ramach realizacji </w:t>
      </w:r>
      <w:r w:rsidR="00A3254B">
        <w:rPr>
          <w:rFonts w:asciiTheme="minorHAnsi" w:eastAsia="Calibri" w:hAnsiTheme="minorHAnsi" w:cstheme="minorHAnsi"/>
          <w:lang w:eastAsia="en-US"/>
        </w:rPr>
        <w:t>Przedmiotu Umowy</w:t>
      </w:r>
      <w:r w:rsidRPr="00D24663">
        <w:rPr>
          <w:rFonts w:asciiTheme="minorHAnsi" w:eastAsia="Calibri" w:hAnsiTheme="minorHAnsi" w:cstheme="minorHAnsi"/>
          <w:lang w:eastAsia="en-US"/>
        </w:rPr>
        <w:t xml:space="preserve"> bezwzględnie musi zostać zapewniona Zamawiającemu możliwość prawna i techniczna samodzielnej modyfikacji, aktualizacji i wprowadzania poprawek do Szkoleń, Kursów po przekazaniu ich wersji finalnej przez Wykonawcę. Wobec powyższego, Wykonawca ma obowiązek przekazać pliki źródłowe Szkoleń, Kursów umożliwiające samodzielne wprowadzenie poprawek w dowolnym elemencie Szkolenia, Kursu (zarówno treści jak i sposobu działania) przez Zamawiającego oraz eksport do formatów, co najmniej SCORM 1.2, SCORM 2004 i AICC zasobów typu SCORM.  Tytułem przykładu, jeśli Wykonawca zamieści w Szkoleniu, Kursie animację </w:t>
      </w:r>
      <w:proofErr w:type="spellStart"/>
      <w:r w:rsidRPr="00D24663">
        <w:rPr>
          <w:rFonts w:asciiTheme="minorHAnsi" w:eastAsia="Calibri" w:hAnsiTheme="minorHAnsi" w:cstheme="minorHAnsi"/>
          <w:lang w:eastAsia="en-US"/>
        </w:rPr>
        <w:t>flash</w:t>
      </w:r>
      <w:proofErr w:type="spellEnd"/>
      <w:r w:rsidRPr="00D24663">
        <w:rPr>
          <w:rFonts w:asciiTheme="minorHAnsi" w:eastAsia="Calibri" w:hAnsiTheme="minorHAnsi" w:cstheme="minorHAnsi"/>
          <w:lang w:eastAsia="en-US"/>
        </w:rPr>
        <w:t xml:space="preserve"> ma obowiązek dostarczyć pliki źródłowe .</w:t>
      </w:r>
      <w:proofErr w:type="spellStart"/>
      <w:r w:rsidRPr="00D24663">
        <w:rPr>
          <w:rFonts w:asciiTheme="minorHAnsi" w:eastAsia="Calibri" w:hAnsiTheme="minorHAnsi" w:cstheme="minorHAnsi"/>
          <w:lang w:eastAsia="en-US"/>
        </w:rPr>
        <w:t>fla</w:t>
      </w:r>
      <w:proofErr w:type="spellEnd"/>
      <w:r w:rsidRPr="00D24663">
        <w:rPr>
          <w:rFonts w:asciiTheme="minorHAnsi" w:eastAsia="Calibri" w:hAnsiTheme="minorHAnsi" w:cstheme="minorHAnsi"/>
          <w:lang w:eastAsia="en-US"/>
        </w:rPr>
        <w:t>, jeśli przygotuje grafikę .</w:t>
      </w:r>
      <w:proofErr w:type="spellStart"/>
      <w:r w:rsidRPr="00D24663">
        <w:rPr>
          <w:rFonts w:asciiTheme="minorHAnsi" w:eastAsia="Calibri" w:hAnsiTheme="minorHAnsi" w:cstheme="minorHAnsi"/>
          <w:lang w:eastAsia="en-US"/>
        </w:rPr>
        <w:t>jpeg</w:t>
      </w:r>
      <w:proofErr w:type="spellEnd"/>
      <w:r w:rsidRPr="00D24663">
        <w:rPr>
          <w:rFonts w:asciiTheme="minorHAnsi" w:eastAsia="Calibri" w:hAnsiTheme="minorHAnsi" w:cstheme="minorHAnsi"/>
          <w:lang w:eastAsia="en-US"/>
        </w:rPr>
        <w:t xml:space="preserve"> w Adobe Photoshop musi dostarczyć plik źródłowy .</w:t>
      </w:r>
      <w:proofErr w:type="spellStart"/>
      <w:r w:rsidRPr="00D24663">
        <w:rPr>
          <w:rFonts w:asciiTheme="minorHAnsi" w:eastAsia="Calibri" w:hAnsiTheme="minorHAnsi" w:cstheme="minorHAnsi"/>
          <w:lang w:eastAsia="en-US"/>
        </w:rPr>
        <w:t>psd</w:t>
      </w:r>
      <w:proofErr w:type="spellEnd"/>
      <w:r w:rsidRPr="00D24663">
        <w:rPr>
          <w:rFonts w:asciiTheme="minorHAnsi" w:eastAsia="Calibri" w:hAnsiTheme="minorHAnsi" w:cstheme="minorHAnsi"/>
          <w:lang w:eastAsia="en-US"/>
        </w:rPr>
        <w:t>. Wraz z przekazanymi materiałami Wykonawca przekaże Zamawiającemu wszelkie prawa autorskie do wykorzystanych w nich grafik, zdjęć, rysunków itp.,</w:t>
      </w:r>
    </w:p>
    <w:p w14:paraId="5E579221" w14:textId="77777777" w:rsidR="001A1785" w:rsidRPr="00D24663" w:rsidRDefault="001A1785" w:rsidP="00D24663">
      <w:pPr>
        <w:numPr>
          <w:ilvl w:val="1"/>
          <w:numId w:val="44"/>
        </w:numPr>
        <w:suppressAutoHyphens/>
        <w:autoSpaceDN w:val="0"/>
        <w:spacing w:before="120"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Jeśli Wykonawca do tworzenia szkolenia, Kursu użyje innych plików niż:</w:t>
      </w:r>
    </w:p>
    <w:p w14:paraId="608DD992" w14:textId="77777777" w:rsidR="001A1785" w:rsidRPr="00D24663" w:rsidRDefault="001A1785" w:rsidP="00D24663">
      <w:pPr>
        <w:numPr>
          <w:ilvl w:val="0"/>
          <w:numId w:val="45"/>
        </w:numPr>
        <w:suppressAutoHyphens/>
        <w:autoSpaceDN w:val="0"/>
        <w:spacing w:before="240"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.txt, .</w:t>
      </w:r>
      <w:proofErr w:type="spellStart"/>
      <w:r w:rsidRPr="00D24663">
        <w:rPr>
          <w:rFonts w:asciiTheme="minorHAnsi" w:eastAsia="Calibri" w:hAnsiTheme="minorHAnsi" w:cstheme="minorHAnsi"/>
          <w:lang w:eastAsia="en-US"/>
        </w:rPr>
        <w:t>doc</w:t>
      </w:r>
      <w:proofErr w:type="spellEnd"/>
      <w:r w:rsidRPr="00D24663">
        <w:rPr>
          <w:rFonts w:asciiTheme="minorHAnsi" w:eastAsia="Calibri" w:hAnsiTheme="minorHAnsi" w:cstheme="minorHAnsi"/>
          <w:lang w:eastAsia="en-US"/>
        </w:rPr>
        <w:t>, .</w:t>
      </w:r>
      <w:proofErr w:type="spellStart"/>
      <w:r w:rsidRPr="00D24663">
        <w:rPr>
          <w:rFonts w:asciiTheme="minorHAnsi" w:eastAsia="Calibri" w:hAnsiTheme="minorHAnsi" w:cstheme="minorHAnsi"/>
          <w:lang w:eastAsia="en-US"/>
        </w:rPr>
        <w:t>xml</w:t>
      </w:r>
      <w:proofErr w:type="spellEnd"/>
      <w:r w:rsidRPr="00D24663">
        <w:rPr>
          <w:rFonts w:asciiTheme="minorHAnsi" w:eastAsia="Calibri" w:hAnsiTheme="minorHAnsi" w:cstheme="minorHAnsi"/>
          <w:lang w:eastAsia="en-US"/>
        </w:rPr>
        <w:t>, .pdf;</w:t>
      </w:r>
    </w:p>
    <w:p w14:paraId="3CE0B139" w14:textId="77777777" w:rsidR="001A1785" w:rsidRPr="00D24663" w:rsidRDefault="001A1785" w:rsidP="00D24663">
      <w:pPr>
        <w:numPr>
          <w:ilvl w:val="0"/>
          <w:numId w:val="45"/>
        </w:numPr>
        <w:suppressAutoHyphens/>
        <w:autoSpaceDN w:val="0"/>
        <w:spacing w:before="240"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.gif, .jpg;</w:t>
      </w:r>
    </w:p>
    <w:p w14:paraId="12FBA2DD" w14:textId="77777777" w:rsidR="001A1785" w:rsidRPr="00D24663" w:rsidRDefault="001A1785" w:rsidP="00D24663">
      <w:pPr>
        <w:numPr>
          <w:ilvl w:val="0"/>
          <w:numId w:val="45"/>
        </w:numPr>
        <w:suppressAutoHyphens/>
        <w:autoSpaceDN w:val="0"/>
        <w:spacing w:before="240"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w:t>
      </w:r>
      <w:proofErr w:type="spellStart"/>
      <w:r w:rsidRPr="00D24663">
        <w:rPr>
          <w:rFonts w:asciiTheme="minorHAnsi" w:eastAsia="Calibri" w:hAnsiTheme="minorHAnsi" w:cstheme="minorHAnsi"/>
          <w:lang w:eastAsia="en-US"/>
        </w:rPr>
        <w:t>swf</w:t>
      </w:r>
      <w:proofErr w:type="spellEnd"/>
      <w:r w:rsidRPr="00D24663">
        <w:rPr>
          <w:rFonts w:asciiTheme="minorHAnsi" w:eastAsia="Calibri" w:hAnsiTheme="minorHAnsi" w:cstheme="minorHAnsi"/>
          <w:lang w:eastAsia="en-US"/>
        </w:rPr>
        <w:t>;</w:t>
      </w:r>
    </w:p>
    <w:p w14:paraId="5AA3B2E1" w14:textId="77777777" w:rsidR="001A1785" w:rsidRPr="00D24663" w:rsidRDefault="001A1785" w:rsidP="00D24663">
      <w:pPr>
        <w:numPr>
          <w:ilvl w:val="0"/>
          <w:numId w:val="45"/>
        </w:numPr>
        <w:suppressAutoHyphens/>
        <w:autoSpaceDN w:val="0"/>
        <w:spacing w:before="240"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.mp3, .</w:t>
      </w:r>
      <w:proofErr w:type="spellStart"/>
      <w:r w:rsidRPr="00D24663">
        <w:rPr>
          <w:rFonts w:asciiTheme="minorHAnsi" w:eastAsia="Calibri" w:hAnsiTheme="minorHAnsi" w:cstheme="minorHAnsi"/>
          <w:lang w:eastAsia="en-US"/>
        </w:rPr>
        <w:t>avi</w:t>
      </w:r>
      <w:proofErr w:type="spellEnd"/>
      <w:r w:rsidRPr="00D24663">
        <w:rPr>
          <w:rFonts w:asciiTheme="minorHAnsi" w:eastAsia="Calibri" w:hAnsiTheme="minorHAnsi" w:cstheme="minorHAnsi"/>
          <w:lang w:eastAsia="en-US"/>
        </w:rPr>
        <w:t>;</w:t>
      </w:r>
    </w:p>
    <w:p w14:paraId="55123D3A" w14:textId="77777777" w:rsidR="001A1785" w:rsidRPr="00D24663" w:rsidRDefault="001A1785" w:rsidP="00D24663">
      <w:pPr>
        <w:numPr>
          <w:ilvl w:val="0"/>
          <w:numId w:val="45"/>
        </w:numPr>
        <w:suppressAutoHyphens/>
        <w:autoSpaceDN w:val="0"/>
        <w:spacing w:before="240"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w:t>
      </w:r>
      <w:proofErr w:type="spellStart"/>
      <w:r w:rsidRPr="00D24663">
        <w:rPr>
          <w:rFonts w:asciiTheme="minorHAnsi" w:eastAsia="Calibri" w:hAnsiTheme="minorHAnsi" w:cstheme="minorHAnsi"/>
          <w:lang w:eastAsia="en-US"/>
        </w:rPr>
        <w:t>html</w:t>
      </w:r>
      <w:proofErr w:type="spellEnd"/>
      <w:r w:rsidRPr="00D24663">
        <w:rPr>
          <w:rFonts w:asciiTheme="minorHAnsi" w:eastAsia="Calibri" w:hAnsiTheme="minorHAnsi" w:cstheme="minorHAnsi"/>
          <w:lang w:eastAsia="en-US"/>
        </w:rPr>
        <w:t>, .</w:t>
      </w:r>
      <w:proofErr w:type="spellStart"/>
      <w:r w:rsidRPr="00D24663">
        <w:rPr>
          <w:rFonts w:asciiTheme="minorHAnsi" w:eastAsia="Calibri" w:hAnsiTheme="minorHAnsi" w:cstheme="minorHAnsi"/>
          <w:lang w:eastAsia="en-US"/>
        </w:rPr>
        <w:t>js</w:t>
      </w:r>
      <w:proofErr w:type="spellEnd"/>
      <w:r w:rsidRPr="00D24663">
        <w:rPr>
          <w:rFonts w:asciiTheme="minorHAnsi" w:eastAsia="Calibri" w:hAnsiTheme="minorHAnsi" w:cstheme="minorHAnsi"/>
          <w:lang w:eastAsia="en-US"/>
        </w:rPr>
        <w:t>, .</w:t>
      </w:r>
      <w:proofErr w:type="spellStart"/>
      <w:r w:rsidRPr="00D24663">
        <w:rPr>
          <w:rFonts w:asciiTheme="minorHAnsi" w:eastAsia="Calibri" w:hAnsiTheme="minorHAnsi" w:cstheme="minorHAnsi"/>
          <w:lang w:eastAsia="en-US"/>
        </w:rPr>
        <w:t>css</w:t>
      </w:r>
      <w:proofErr w:type="spellEnd"/>
      <w:r w:rsidRPr="00D24663">
        <w:rPr>
          <w:rFonts w:asciiTheme="minorHAnsi" w:eastAsia="Calibri" w:hAnsiTheme="minorHAnsi" w:cstheme="minorHAnsi"/>
          <w:lang w:eastAsia="en-US"/>
        </w:rPr>
        <w:t>, .</w:t>
      </w:r>
      <w:proofErr w:type="spellStart"/>
      <w:r w:rsidRPr="00D24663">
        <w:rPr>
          <w:rFonts w:asciiTheme="minorHAnsi" w:eastAsia="Calibri" w:hAnsiTheme="minorHAnsi" w:cstheme="minorHAnsi"/>
          <w:lang w:eastAsia="en-US"/>
        </w:rPr>
        <w:t>js</w:t>
      </w:r>
      <w:proofErr w:type="spellEnd"/>
      <w:r w:rsidRPr="00D24663">
        <w:rPr>
          <w:rFonts w:asciiTheme="minorHAnsi" w:eastAsia="Calibri" w:hAnsiTheme="minorHAnsi" w:cstheme="minorHAnsi"/>
          <w:lang w:eastAsia="en-US"/>
        </w:rPr>
        <w:t>;</w:t>
      </w:r>
    </w:p>
    <w:p w14:paraId="37C3AB98" w14:textId="77777777" w:rsidR="001A1785" w:rsidRPr="00D24663" w:rsidRDefault="001A1785" w:rsidP="00D24663">
      <w:pPr>
        <w:suppressAutoHyphens/>
        <w:autoSpaceDN w:val="0"/>
        <w:spacing w:before="120" w:after="160" w:line="276" w:lineRule="auto"/>
        <w:ind w:left="567"/>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to oprócz plików źródłowych do każdego z typów plików, Wykonawca musi dostarczyć, w ramach wynagrodzenia odpowiednio za Zadanie nr 1/2/3 narzędzia informatyczne (tj.  oprogramowanie do edycji grafiki, muzyki, video, </w:t>
      </w:r>
      <w:proofErr w:type="spellStart"/>
      <w:r w:rsidRPr="00D24663">
        <w:rPr>
          <w:rFonts w:asciiTheme="minorHAnsi" w:eastAsia="Calibri" w:hAnsiTheme="minorHAnsi" w:cstheme="minorHAnsi"/>
          <w:lang w:eastAsia="en-US"/>
        </w:rPr>
        <w:t>flash'a</w:t>
      </w:r>
      <w:proofErr w:type="spellEnd"/>
      <w:r w:rsidRPr="00D24663">
        <w:rPr>
          <w:rFonts w:asciiTheme="minorHAnsi" w:eastAsia="Calibri" w:hAnsiTheme="minorHAnsi" w:cstheme="minorHAnsi"/>
          <w:lang w:eastAsia="en-US"/>
        </w:rPr>
        <w:t>, itp.) wraz z licencjami, umożliwiające ich wykorzystanie zarówno przez Zamawiającego, jak i przyszłych wykonawców, którym Zamawiający niezależnie zleci modyfikacje dowolnego pliku źródłowego lub całych kursów.</w:t>
      </w:r>
    </w:p>
    <w:p w14:paraId="689AB1AB" w14:textId="77777777" w:rsidR="001A1785" w:rsidRPr="00D24663" w:rsidRDefault="001A1785" w:rsidP="00D24663">
      <w:pPr>
        <w:numPr>
          <w:ilvl w:val="1"/>
          <w:numId w:val="44"/>
        </w:numPr>
        <w:suppressAutoHyphens/>
        <w:autoSpaceDN w:val="0"/>
        <w:spacing w:before="120"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Pliki źródłowe muszą być kompletne i nie mogą być w żaden sposób zaszyfrowane, bądź też zmodyfikowane w celu zmniejszenia ich czytelności dla osób, które będą je w przyszłości modyfikować.</w:t>
      </w:r>
    </w:p>
    <w:p w14:paraId="119EE9F4" w14:textId="34FC5AE4" w:rsidR="001A1785" w:rsidRPr="00D24663" w:rsidRDefault="001A1785" w:rsidP="00D24663">
      <w:pPr>
        <w:numPr>
          <w:ilvl w:val="1"/>
          <w:numId w:val="44"/>
        </w:numPr>
        <w:suppressAutoHyphens/>
        <w:autoSpaceDN w:val="0"/>
        <w:spacing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 xml:space="preserve">Na każdym etapie realizacji </w:t>
      </w:r>
      <w:r w:rsidR="00CD7BD9">
        <w:rPr>
          <w:rFonts w:asciiTheme="minorHAnsi" w:eastAsia="Calibri" w:hAnsiTheme="minorHAnsi" w:cstheme="minorHAnsi"/>
          <w:lang w:eastAsia="en-US"/>
        </w:rPr>
        <w:t>Przedmiotu Umowy</w:t>
      </w:r>
      <w:r w:rsidRPr="00D24663">
        <w:rPr>
          <w:rFonts w:asciiTheme="minorHAnsi" w:eastAsia="Calibri" w:hAnsiTheme="minorHAnsi" w:cstheme="minorHAnsi"/>
          <w:lang w:eastAsia="en-US"/>
        </w:rPr>
        <w:t xml:space="preserve">, Zamawiający przewiduje możliwość organizacji spotkań roboczych z Wykonawcą, miejsce oraz termin spotkania zostaną </w:t>
      </w:r>
      <w:r w:rsidRPr="00D24663">
        <w:rPr>
          <w:rFonts w:asciiTheme="minorHAnsi" w:eastAsia="Calibri" w:hAnsiTheme="minorHAnsi" w:cstheme="minorHAnsi"/>
          <w:lang w:eastAsia="en-US"/>
        </w:rPr>
        <w:lastRenderedPageBreak/>
        <w:t xml:space="preserve">uzgodnione przez Strony. Strony dopuszczają organizację spotkań za pomocą ogólnodostępnych komunikatorów np. za pośrednictwem platformy </w:t>
      </w:r>
      <w:proofErr w:type="spellStart"/>
      <w:r w:rsidRPr="00D24663">
        <w:rPr>
          <w:rFonts w:asciiTheme="minorHAnsi" w:eastAsia="Calibri" w:hAnsiTheme="minorHAnsi" w:cstheme="minorHAnsi"/>
          <w:lang w:eastAsia="en-US"/>
        </w:rPr>
        <w:t>Teams</w:t>
      </w:r>
      <w:proofErr w:type="spellEnd"/>
      <w:r w:rsidRPr="00D24663">
        <w:rPr>
          <w:rFonts w:asciiTheme="minorHAnsi" w:eastAsia="Calibri" w:hAnsiTheme="minorHAnsi" w:cstheme="minorHAnsi"/>
          <w:lang w:eastAsia="en-US"/>
        </w:rPr>
        <w:t xml:space="preserve">. </w:t>
      </w:r>
    </w:p>
    <w:p w14:paraId="188200A6" w14:textId="2779B4A1" w:rsidR="001A1785" w:rsidRPr="00D24663" w:rsidRDefault="001A1785" w:rsidP="00D24663">
      <w:pPr>
        <w:numPr>
          <w:ilvl w:val="1"/>
          <w:numId w:val="44"/>
        </w:numPr>
        <w:suppressAutoHyphens/>
        <w:autoSpaceDN w:val="0"/>
        <w:spacing w:before="120" w:after="160" w:line="276" w:lineRule="auto"/>
        <w:textAlignment w:val="baseline"/>
        <w:rPr>
          <w:rFonts w:asciiTheme="minorHAnsi" w:eastAsia="Calibri" w:hAnsiTheme="minorHAnsi" w:cstheme="minorHAnsi"/>
          <w:lang w:eastAsia="en-US"/>
        </w:rPr>
      </w:pPr>
      <w:r w:rsidRPr="00D24663">
        <w:rPr>
          <w:rFonts w:asciiTheme="minorHAnsi" w:eastAsia="Calibri" w:hAnsiTheme="minorHAnsi" w:cstheme="minorHAnsi"/>
          <w:lang w:eastAsia="en-US"/>
        </w:rPr>
        <w:t>Wykonawca przekaże Zamawiającemu majątkowe prawa autorskie do Produktów powstałych w wyniku realizacji Przedmiotu Umowy</w:t>
      </w:r>
      <w:r w:rsidR="00CD52E8">
        <w:rPr>
          <w:rFonts w:asciiTheme="minorHAnsi" w:eastAsia="Calibri" w:hAnsiTheme="minorHAnsi" w:cstheme="minorHAnsi"/>
          <w:lang w:eastAsia="en-US"/>
        </w:rPr>
        <w:t xml:space="preserve"> na zasadach określonych w paragrafie </w:t>
      </w:r>
      <w:r w:rsidR="00C207B6">
        <w:rPr>
          <w:rFonts w:asciiTheme="minorHAnsi" w:eastAsia="Calibri" w:hAnsiTheme="minorHAnsi" w:cstheme="minorHAnsi"/>
          <w:lang w:eastAsia="en-US"/>
        </w:rPr>
        <w:t>6 Umowy</w:t>
      </w:r>
      <w:r w:rsidRPr="00D24663">
        <w:rPr>
          <w:rFonts w:asciiTheme="minorHAnsi" w:eastAsia="Calibri" w:hAnsiTheme="minorHAnsi" w:cstheme="minorHAnsi"/>
          <w:lang w:eastAsia="en-US"/>
        </w:rPr>
        <w:t>.</w:t>
      </w:r>
    </w:p>
    <w:p w14:paraId="4E5F8CF6" w14:textId="77777777" w:rsidR="001A1785" w:rsidRPr="00D24663" w:rsidRDefault="001A1785" w:rsidP="00D24663">
      <w:pPr>
        <w:spacing w:before="360" w:line="276" w:lineRule="auto"/>
        <w:rPr>
          <w:rFonts w:asciiTheme="minorHAnsi" w:eastAsia="Calibri" w:hAnsiTheme="minorHAnsi" w:cstheme="minorHAnsi"/>
        </w:rPr>
      </w:pPr>
    </w:p>
    <w:sectPr w:rsidR="001A1785" w:rsidRPr="00D246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B3BB7" w14:textId="77777777" w:rsidR="002A4BE2" w:rsidRDefault="002A4BE2" w:rsidP="002A4BE2">
      <w:r>
        <w:separator/>
      </w:r>
    </w:p>
  </w:endnote>
  <w:endnote w:type="continuationSeparator" w:id="0">
    <w:p w14:paraId="018F1F3D" w14:textId="77777777" w:rsidR="002A4BE2" w:rsidRDefault="002A4BE2" w:rsidP="002A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3" w:csb1="00000000"/>
  </w:font>
  <w:font w:name="Lato-Regular">
    <w:altName w:val="Yu Gothic"/>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5A1EF" w14:textId="77777777" w:rsidR="002A4BE2" w:rsidRDefault="002A4BE2" w:rsidP="002A4BE2">
      <w:r>
        <w:separator/>
      </w:r>
    </w:p>
  </w:footnote>
  <w:footnote w:type="continuationSeparator" w:id="0">
    <w:p w14:paraId="3FB1AFBF" w14:textId="77777777" w:rsidR="002A4BE2" w:rsidRDefault="002A4BE2" w:rsidP="002A4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90D84" w14:textId="1DD876BA" w:rsidR="002A4BE2" w:rsidRDefault="002A4BE2">
    <w:pPr>
      <w:pStyle w:val="Nagwek"/>
    </w:pPr>
    <w:r w:rsidRPr="002A4BE2">
      <w:rPr>
        <w:noProof/>
        <w:sz w:val="22"/>
      </w:rPr>
      <w:drawing>
        <wp:inline distT="0" distB="0" distL="0" distR="0" wp14:anchorId="144F8C19" wp14:editId="4ABE5C58">
          <wp:extent cx="5753093" cy="800100"/>
          <wp:effectExtent l="0" t="0" r="7" b="0"/>
          <wp:docPr id="1" name="Obraz 2" descr="Zestawienie znaków Fundusze Europejskie Rzeczypospolita Polska Unia Europejsk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53093" cy="80010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C15A3"/>
    <w:multiLevelType w:val="multilevel"/>
    <w:tmpl w:val="9E128150"/>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 w15:restartNumberingAfterBreak="0">
    <w:nsid w:val="03894F53"/>
    <w:multiLevelType w:val="multilevel"/>
    <w:tmpl w:val="7932D504"/>
    <w:lvl w:ilvl="0">
      <w:start w:val="1"/>
      <w:numFmt w:val="decimal"/>
      <w:pStyle w:val="Nagwek2"/>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B037E1"/>
    <w:multiLevelType w:val="multilevel"/>
    <w:tmpl w:val="B5D8D41E"/>
    <w:lvl w:ilvl="0">
      <w:start w:val="5"/>
      <w:numFmt w:val="decimal"/>
      <w:lvlText w:val="%1."/>
      <w:lvlJc w:val="left"/>
      <w:pPr>
        <w:ind w:left="360" w:hanging="360"/>
      </w:pPr>
      <w:rPr>
        <w:rFonts w:hint="default"/>
      </w:rPr>
    </w:lvl>
    <w:lvl w:ilvl="1">
      <w:start w:val="1"/>
      <w:numFmt w:val="decimal"/>
      <w:lvlText w:val="%1.%2."/>
      <w:lvlJc w:val="left"/>
      <w:pPr>
        <w:ind w:left="567" w:hanging="567"/>
      </w:pPr>
      <w:rPr>
        <w:rFonts w:ascii="Calibri" w:hAnsi="Calibri" w:cs="Calibri" w:hint="default"/>
        <w:b w:val="0"/>
        <w:bCs w:val="0"/>
      </w:rPr>
    </w:lvl>
    <w:lvl w:ilvl="2">
      <w:start w:val="1"/>
      <w:numFmt w:val="decimal"/>
      <w:lvlText w:val="%1.%2.%3."/>
      <w:lvlJc w:val="left"/>
      <w:pPr>
        <w:ind w:left="851" w:hanging="567"/>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7A6231"/>
    <w:multiLevelType w:val="multilevel"/>
    <w:tmpl w:val="6D501660"/>
    <w:lvl w:ilvl="0">
      <w:numFmt w:val="bullet"/>
      <w:lvlText w:val=""/>
      <w:lvlJc w:val="left"/>
      <w:pPr>
        <w:ind w:left="1866" w:hanging="360"/>
      </w:pPr>
      <w:rPr>
        <w:rFonts w:ascii="Symbol" w:hAnsi="Symbol"/>
      </w:rPr>
    </w:lvl>
    <w:lvl w:ilvl="1">
      <w:numFmt w:val="bullet"/>
      <w:lvlText w:val="o"/>
      <w:lvlJc w:val="left"/>
      <w:pPr>
        <w:ind w:left="2586" w:hanging="360"/>
      </w:pPr>
      <w:rPr>
        <w:rFonts w:ascii="Courier New" w:hAnsi="Courier New" w:cs="Courier New"/>
      </w:rPr>
    </w:lvl>
    <w:lvl w:ilvl="2">
      <w:numFmt w:val="bullet"/>
      <w:lvlText w:val=""/>
      <w:lvlJc w:val="left"/>
      <w:pPr>
        <w:ind w:left="3306" w:hanging="360"/>
      </w:pPr>
      <w:rPr>
        <w:rFonts w:ascii="Wingdings" w:hAnsi="Wingdings"/>
      </w:rPr>
    </w:lvl>
    <w:lvl w:ilvl="3">
      <w:numFmt w:val="bullet"/>
      <w:lvlText w:val=""/>
      <w:lvlJc w:val="left"/>
      <w:pPr>
        <w:ind w:left="4026" w:hanging="360"/>
      </w:pPr>
      <w:rPr>
        <w:rFonts w:ascii="Symbol" w:hAnsi="Symbol"/>
      </w:rPr>
    </w:lvl>
    <w:lvl w:ilvl="4">
      <w:numFmt w:val="bullet"/>
      <w:lvlText w:val="o"/>
      <w:lvlJc w:val="left"/>
      <w:pPr>
        <w:ind w:left="4746" w:hanging="360"/>
      </w:pPr>
      <w:rPr>
        <w:rFonts w:ascii="Courier New" w:hAnsi="Courier New" w:cs="Courier New"/>
      </w:rPr>
    </w:lvl>
    <w:lvl w:ilvl="5">
      <w:numFmt w:val="bullet"/>
      <w:lvlText w:val=""/>
      <w:lvlJc w:val="left"/>
      <w:pPr>
        <w:ind w:left="5466" w:hanging="360"/>
      </w:pPr>
      <w:rPr>
        <w:rFonts w:ascii="Wingdings" w:hAnsi="Wingdings"/>
      </w:rPr>
    </w:lvl>
    <w:lvl w:ilvl="6">
      <w:numFmt w:val="bullet"/>
      <w:lvlText w:val=""/>
      <w:lvlJc w:val="left"/>
      <w:pPr>
        <w:ind w:left="6186" w:hanging="360"/>
      </w:pPr>
      <w:rPr>
        <w:rFonts w:ascii="Symbol" w:hAnsi="Symbol"/>
      </w:rPr>
    </w:lvl>
    <w:lvl w:ilvl="7">
      <w:numFmt w:val="bullet"/>
      <w:lvlText w:val="o"/>
      <w:lvlJc w:val="left"/>
      <w:pPr>
        <w:ind w:left="6906" w:hanging="360"/>
      </w:pPr>
      <w:rPr>
        <w:rFonts w:ascii="Courier New" w:hAnsi="Courier New" w:cs="Courier New"/>
      </w:rPr>
    </w:lvl>
    <w:lvl w:ilvl="8">
      <w:numFmt w:val="bullet"/>
      <w:lvlText w:val=""/>
      <w:lvlJc w:val="left"/>
      <w:pPr>
        <w:ind w:left="7626" w:hanging="360"/>
      </w:pPr>
      <w:rPr>
        <w:rFonts w:ascii="Wingdings" w:hAnsi="Wingdings"/>
      </w:rPr>
    </w:lvl>
  </w:abstractNum>
  <w:abstractNum w:abstractNumId="4" w15:restartNumberingAfterBreak="0">
    <w:nsid w:val="0C62342A"/>
    <w:multiLevelType w:val="hybridMultilevel"/>
    <w:tmpl w:val="D48C7916"/>
    <w:lvl w:ilvl="0" w:tplc="20441260">
      <w:start w:val="1"/>
      <w:numFmt w:val="bullet"/>
      <w:lvlText w:val=""/>
      <w:lvlJc w:val="left"/>
      <w:pPr>
        <w:ind w:left="2138" w:hanging="360"/>
      </w:pPr>
      <w:rPr>
        <w:rFonts w:ascii="Symbol" w:hAnsi="Symbol" w:cs="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cs="Wingdings" w:hint="default"/>
      </w:rPr>
    </w:lvl>
    <w:lvl w:ilvl="3" w:tplc="04150001" w:tentative="1">
      <w:start w:val="1"/>
      <w:numFmt w:val="bullet"/>
      <w:lvlText w:val=""/>
      <w:lvlJc w:val="left"/>
      <w:pPr>
        <w:ind w:left="4298" w:hanging="360"/>
      </w:pPr>
      <w:rPr>
        <w:rFonts w:ascii="Symbol" w:hAnsi="Symbol" w:cs="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cs="Wingdings" w:hint="default"/>
      </w:rPr>
    </w:lvl>
    <w:lvl w:ilvl="6" w:tplc="04150001" w:tentative="1">
      <w:start w:val="1"/>
      <w:numFmt w:val="bullet"/>
      <w:lvlText w:val=""/>
      <w:lvlJc w:val="left"/>
      <w:pPr>
        <w:ind w:left="6458" w:hanging="360"/>
      </w:pPr>
      <w:rPr>
        <w:rFonts w:ascii="Symbol" w:hAnsi="Symbol" w:cs="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cs="Wingdings" w:hint="default"/>
      </w:rPr>
    </w:lvl>
  </w:abstractNum>
  <w:abstractNum w:abstractNumId="5" w15:restartNumberingAfterBreak="0">
    <w:nsid w:val="12712382"/>
    <w:multiLevelType w:val="multilevel"/>
    <w:tmpl w:val="F1E0CD24"/>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6" w15:restartNumberingAfterBreak="0">
    <w:nsid w:val="137473C8"/>
    <w:multiLevelType w:val="multilevel"/>
    <w:tmpl w:val="25B60B16"/>
    <w:lvl w:ilvl="0">
      <w:start w:val="1"/>
      <w:numFmt w:val="decimal"/>
      <w:lvlText w:val="%1."/>
      <w:lvlJc w:val="left"/>
      <w:pPr>
        <w:ind w:left="720" w:hanging="360"/>
      </w:pPr>
    </w:lvl>
    <w:lvl w:ilvl="1">
      <w:start w:val="1"/>
      <w:numFmt w:val="decimal"/>
      <w:lvlText w:val="%1.%2."/>
      <w:lvlJc w:val="left"/>
      <w:pPr>
        <w:ind w:left="720" w:hanging="360"/>
      </w:pPr>
      <w:rPr>
        <w:b w:val="0"/>
      </w:rPr>
    </w:lvl>
    <w:lvl w:ilvl="2">
      <w:start w:val="1"/>
      <w:numFmt w:val="decimal"/>
      <w:lvlText w:val="%1.%2.%3."/>
      <w:lvlJc w:val="left"/>
      <w:pPr>
        <w:ind w:left="1080" w:hanging="720"/>
      </w:pPr>
      <w:rPr>
        <w:b w:val="0"/>
        <w:bCs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14B5145F"/>
    <w:multiLevelType w:val="multilevel"/>
    <w:tmpl w:val="89CE3C5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15D77D69"/>
    <w:multiLevelType w:val="multilevel"/>
    <w:tmpl w:val="CDFAA166"/>
    <w:lvl w:ilvl="0">
      <w:start w:val="1"/>
      <w:numFmt w:val="lowerLetter"/>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9" w15:restartNumberingAfterBreak="0">
    <w:nsid w:val="1B5C440A"/>
    <w:multiLevelType w:val="multilevel"/>
    <w:tmpl w:val="0ABE7420"/>
    <w:lvl w:ilvl="0">
      <w:numFmt w:val="bullet"/>
      <w:lvlText w:val=""/>
      <w:lvlJc w:val="left"/>
      <w:pPr>
        <w:ind w:left="1866" w:hanging="360"/>
      </w:pPr>
      <w:rPr>
        <w:rFonts w:ascii="Symbol" w:hAnsi="Symbol"/>
      </w:rPr>
    </w:lvl>
    <w:lvl w:ilvl="1">
      <w:numFmt w:val="bullet"/>
      <w:lvlText w:val="o"/>
      <w:lvlJc w:val="left"/>
      <w:pPr>
        <w:ind w:left="2586" w:hanging="360"/>
      </w:pPr>
      <w:rPr>
        <w:rFonts w:ascii="Courier New" w:hAnsi="Courier New" w:cs="Courier New"/>
      </w:rPr>
    </w:lvl>
    <w:lvl w:ilvl="2">
      <w:numFmt w:val="bullet"/>
      <w:lvlText w:val=""/>
      <w:lvlJc w:val="left"/>
      <w:pPr>
        <w:ind w:left="3306" w:hanging="360"/>
      </w:pPr>
      <w:rPr>
        <w:rFonts w:ascii="Wingdings" w:hAnsi="Wingdings"/>
      </w:rPr>
    </w:lvl>
    <w:lvl w:ilvl="3">
      <w:numFmt w:val="bullet"/>
      <w:lvlText w:val=""/>
      <w:lvlJc w:val="left"/>
      <w:pPr>
        <w:ind w:left="4026" w:hanging="360"/>
      </w:pPr>
      <w:rPr>
        <w:rFonts w:ascii="Symbol" w:hAnsi="Symbol"/>
      </w:rPr>
    </w:lvl>
    <w:lvl w:ilvl="4">
      <w:numFmt w:val="bullet"/>
      <w:lvlText w:val="o"/>
      <w:lvlJc w:val="left"/>
      <w:pPr>
        <w:ind w:left="4746" w:hanging="360"/>
      </w:pPr>
      <w:rPr>
        <w:rFonts w:ascii="Courier New" w:hAnsi="Courier New" w:cs="Courier New"/>
      </w:rPr>
    </w:lvl>
    <w:lvl w:ilvl="5">
      <w:numFmt w:val="bullet"/>
      <w:lvlText w:val=""/>
      <w:lvlJc w:val="left"/>
      <w:pPr>
        <w:ind w:left="5466" w:hanging="360"/>
      </w:pPr>
      <w:rPr>
        <w:rFonts w:ascii="Wingdings" w:hAnsi="Wingdings"/>
      </w:rPr>
    </w:lvl>
    <w:lvl w:ilvl="6">
      <w:numFmt w:val="bullet"/>
      <w:lvlText w:val=""/>
      <w:lvlJc w:val="left"/>
      <w:pPr>
        <w:ind w:left="6186" w:hanging="360"/>
      </w:pPr>
      <w:rPr>
        <w:rFonts w:ascii="Symbol" w:hAnsi="Symbol"/>
      </w:rPr>
    </w:lvl>
    <w:lvl w:ilvl="7">
      <w:numFmt w:val="bullet"/>
      <w:lvlText w:val="o"/>
      <w:lvlJc w:val="left"/>
      <w:pPr>
        <w:ind w:left="6906" w:hanging="360"/>
      </w:pPr>
      <w:rPr>
        <w:rFonts w:ascii="Courier New" w:hAnsi="Courier New" w:cs="Courier New"/>
      </w:rPr>
    </w:lvl>
    <w:lvl w:ilvl="8">
      <w:numFmt w:val="bullet"/>
      <w:lvlText w:val=""/>
      <w:lvlJc w:val="left"/>
      <w:pPr>
        <w:ind w:left="7626" w:hanging="360"/>
      </w:pPr>
      <w:rPr>
        <w:rFonts w:ascii="Wingdings" w:hAnsi="Wingdings"/>
      </w:rPr>
    </w:lvl>
  </w:abstractNum>
  <w:abstractNum w:abstractNumId="10" w15:restartNumberingAfterBreak="0">
    <w:nsid w:val="1DBF59C8"/>
    <w:multiLevelType w:val="multilevel"/>
    <w:tmpl w:val="51127FAC"/>
    <w:lvl w:ilvl="0">
      <w:start w:val="1"/>
      <w:numFmt w:val="decimal"/>
      <w:lvlText w:val="%1)"/>
      <w:lvlJc w:val="left"/>
      <w:pPr>
        <w:ind w:left="1134" w:hanging="283"/>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1F3F6300"/>
    <w:multiLevelType w:val="hybridMultilevel"/>
    <w:tmpl w:val="7A7EB35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1F901EDF"/>
    <w:multiLevelType w:val="hybridMultilevel"/>
    <w:tmpl w:val="F9445898"/>
    <w:lvl w:ilvl="0" w:tplc="BA469A74">
      <w:start w:val="1"/>
      <w:numFmt w:val="bullet"/>
      <w:lvlText w:val=""/>
      <w:lvlJc w:val="left"/>
      <w:pPr>
        <w:ind w:left="1800" w:hanging="360"/>
      </w:pPr>
      <w:rPr>
        <w:rFonts w:ascii="Symbol" w:hAnsi="Symbol"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cs="Wingdings" w:hint="default"/>
      </w:rPr>
    </w:lvl>
    <w:lvl w:ilvl="3" w:tplc="04150001" w:tentative="1">
      <w:start w:val="1"/>
      <w:numFmt w:val="bullet"/>
      <w:lvlText w:val=""/>
      <w:lvlJc w:val="left"/>
      <w:pPr>
        <w:ind w:left="3960" w:hanging="360"/>
      </w:pPr>
      <w:rPr>
        <w:rFonts w:ascii="Symbol" w:hAnsi="Symbol" w:cs="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cs="Wingdings" w:hint="default"/>
      </w:rPr>
    </w:lvl>
    <w:lvl w:ilvl="6" w:tplc="04150001" w:tentative="1">
      <w:start w:val="1"/>
      <w:numFmt w:val="bullet"/>
      <w:lvlText w:val=""/>
      <w:lvlJc w:val="left"/>
      <w:pPr>
        <w:ind w:left="6120" w:hanging="360"/>
      </w:pPr>
      <w:rPr>
        <w:rFonts w:ascii="Symbol" w:hAnsi="Symbol" w:cs="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cs="Wingdings" w:hint="default"/>
      </w:rPr>
    </w:lvl>
  </w:abstractNum>
  <w:abstractNum w:abstractNumId="13" w15:restartNumberingAfterBreak="0">
    <w:nsid w:val="1FC62FB6"/>
    <w:multiLevelType w:val="multilevel"/>
    <w:tmpl w:val="160E5C32"/>
    <w:lvl w:ilvl="0">
      <w:numFmt w:val="bullet"/>
      <w:lvlText w:val=""/>
      <w:lvlJc w:val="left"/>
      <w:pPr>
        <w:ind w:left="1866" w:hanging="360"/>
      </w:pPr>
      <w:rPr>
        <w:rFonts w:ascii="Symbol" w:hAnsi="Symbol"/>
      </w:rPr>
    </w:lvl>
    <w:lvl w:ilvl="1">
      <w:numFmt w:val="bullet"/>
      <w:lvlText w:val="o"/>
      <w:lvlJc w:val="left"/>
      <w:pPr>
        <w:ind w:left="2586" w:hanging="360"/>
      </w:pPr>
      <w:rPr>
        <w:rFonts w:ascii="Courier New" w:hAnsi="Courier New" w:cs="Courier New"/>
      </w:rPr>
    </w:lvl>
    <w:lvl w:ilvl="2">
      <w:numFmt w:val="bullet"/>
      <w:lvlText w:val=""/>
      <w:lvlJc w:val="left"/>
      <w:pPr>
        <w:ind w:left="3306" w:hanging="360"/>
      </w:pPr>
      <w:rPr>
        <w:rFonts w:ascii="Wingdings" w:hAnsi="Wingdings"/>
      </w:rPr>
    </w:lvl>
    <w:lvl w:ilvl="3">
      <w:numFmt w:val="bullet"/>
      <w:lvlText w:val=""/>
      <w:lvlJc w:val="left"/>
      <w:pPr>
        <w:ind w:left="4026" w:hanging="360"/>
      </w:pPr>
      <w:rPr>
        <w:rFonts w:ascii="Symbol" w:hAnsi="Symbol"/>
      </w:rPr>
    </w:lvl>
    <w:lvl w:ilvl="4">
      <w:numFmt w:val="bullet"/>
      <w:lvlText w:val="o"/>
      <w:lvlJc w:val="left"/>
      <w:pPr>
        <w:ind w:left="4746" w:hanging="360"/>
      </w:pPr>
      <w:rPr>
        <w:rFonts w:ascii="Courier New" w:hAnsi="Courier New" w:cs="Courier New"/>
      </w:rPr>
    </w:lvl>
    <w:lvl w:ilvl="5">
      <w:numFmt w:val="bullet"/>
      <w:lvlText w:val=""/>
      <w:lvlJc w:val="left"/>
      <w:pPr>
        <w:ind w:left="5466" w:hanging="360"/>
      </w:pPr>
      <w:rPr>
        <w:rFonts w:ascii="Wingdings" w:hAnsi="Wingdings"/>
      </w:rPr>
    </w:lvl>
    <w:lvl w:ilvl="6">
      <w:numFmt w:val="bullet"/>
      <w:lvlText w:val=""/>
      <w:lvlJc w:val="left"/>
      <w:pPr>
        <w:ind w:left="6186" w:hanging="360"/>
      </w:pPr>
      <w:rPr>
        <w:rFonts w:ascii="Symbol" w:hAnsi="Symbol"/>
      </w:rPr>
    </w:lvl>
    <w:lvl w:ilvl="7">
      <w:numFmt w:val="bullet"/>
      <w:lvlText w:val="o"/>
      <w:lvlJc w:val="left"/>
      <w:pPr>
        <w:ind w:left="6906" w:hanging="360"/>
      </w:pPr>
      <w:rPr>
        <w:rFonts w:ascii="Courier New" w:hAnsi="Courier New" w:cs="Courier New"/>
      </w:rPr>
    </w:lvl>
    <w:lvl w:ilvl="8">
      <w:numFmt w:val="bullet"/>
      <w:lvlText w:val=""/>
      <w:lvlJc w:val="left"/>
      <w:pPr>
        <w:ind w:left="7626" w:hanging="360"/>
      </w:pPr>
      <w:rPr>
        <w:rFonts w:ascii="Wingdings" w:hAnsi="Wingdings"/>
      </w:rPr>
    </w:lvl>
  </w:abstractNum>
  <w:abstractNum w:abstractNumId="14" w15:restartNumberingAfterBreak="0">
    <w:nsid w:val="22A30674"/>
    <w:multiLevelType w:val="multilevel"/>
    <w:tmpl w:val="869EBA52"/>
    <w:lvl w:ilvl="0">
      <w:numFmt w:val="bullet"/>
      <w:lvlText w:val=""/>
      <w:lvlJc w:val="left"/>
      <w:pPr>
        <w:ind w:left="1506" w:hanging="360"/>
      </w:pPr>
      <w:rPr>
        <w:rFonts w:ascii="Symbol" w:hAnsi="Symbol"/>
      </w:rPr>
    </w:lvl>
    <w:lvl w:ilvl="1">
      <w:numFmt w:val="bullet"/>
      <w:lvlText w:val="o"/>
      <w:lvlJc w:val="left"/>
      <w:pPr>
        <w:ind w:left="2226" w:hanging="360"/>
      </w:pPr>
      <w:rPr>
        <w:rFonts w:ascii="Courier New" w:hAnsi="Courier New" w:cs="Courier New"/>
      </w:rPr>
    </w:lvl>
    <w:lvl w:ilvl="2">
      <w:numFmt w:val="bullet"/>
      <w:lvlText w:val=""/>
      <w:lvlJc w:val="left"/>
      <w:pPr>
        <w:ind w:left="2946" w:hanging="360"/>
      </w:pPr>
      <w:rPr>
        <w:rFonts w:ascii="Wingdings" w:hAnsi="Wingdings"/>
      </w:rPr>
    </w:lvl>
    <w:lvl w:ilvl="3">
      <w:numFmt w:val="bullet"/>
      <w:lvlText w:val=""/>
      <w:lvlJc w:val="left"/>
      <w:pPr>
        <w:ind w:left="3666" w:hanging="360"/>
      </w:pPr>
      <w:rPr>
        <w:rFonts w:ascii="Symbol" w:hAnsi="Symbol"/>
      </w:rPr>
    </w:lvl>
    <w:lvl w:ilvl="4">
      <w:numFmt w:val="bullet"/>
      <w:lvlText w:val="o"/>
      <w:lvlJc w:val="left"/>
      <w:pPr>
        <w:ind w:left="4386" w:hanging="360"/>
      </w:pPr>
      <w:rPr>
        <w:rFonts w:ascii="Courier New" w:hAnsi="Courier New" w:cs="Courier New"/>
      </w:rPr>
    </w:lvl>
    <w:lvl w:ilvl="5">
      <w:numFmt w:val="bullet"/>
      <w:lvlText w:val=""/>
      <w:lvlJc w:val="left"/>
      <w:pPr>
        <w:ind w:left="5106" w:hanging="360"/>
      </w:pPr>
      <w:rPr>
        <w:rFonts w:ascii="Wingdings" w:hAnsi="Wingdings"/>
      </w:rPr>
    </w:lvl>
    <w:lvl w:ilvl="6">
      <w:numFmt w:val="bullet"/>
      <w:lvlText w:val=""/>
      <w:lvlJc w:val="left"/>
      <w:pPr>
        <w:ind w:left="5826" w:hanging="360"/>
      </w:pPr>
      <w:rPr>
        <w:rFonts w:ascii="Symbol" w:hAnsi="Symbol"/>
      </w:rPr>
    </w:lvl>
    <w:lvl w:ilvl="7">
      <w:numFmt w:val="bullet"/>
      <w:lvlText w:val="o"/>
      <w:lvlJc w:val="left"/>
      <w:pPr>
        <w:ind w:left="6546" w:hanging="360"/>
      </w:pPr>
      <w:rPr>
        <w:rFonts w:ascii="Courier New" w:hAnsi="Courier New" w:cs="Courier New"/>
      </w:rPr>
    </w:lvl>
    <w:lvl w:ilvl="8">
      <w:numFmt w:val="bullet"/>
      <w:lvlText w:val=""/>
      <w:lvlJc w:val="left"/>
      <w:pPr>
        <w:ind w:left="7266" w:hanging="360"/>
      </w:pPr>
      <w:rPr>
        <w:rFonts w:ascii="Wingdings" w:hAnsi="Wingdings"/>
      </w:rPr>
    </w:lvl>
  </w:abstractNum>
  <w:abstractNum w:abstractNumId="15" w15:restartNumberingAfterBreak="0">
    <w:nsid w:val="276F0879"/>
    <w:multiLevelType w:val="hybridMultilevel"/>
    <w:tmpl w:val="9004954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286B4312"/>
    <w:multiLevelType w:val="hybridMultilevel"/>
    <w:tmpl w:val="770EB6E0"/>
    <w:lvl w:ilvl="0" w:tplc="BA469A74">
      <w:start w:val="1"/>
      <w:numFmt w:val="bullet"/>
      <w:lvlText w:val=""/>
      <w:lvlJc w:val="left"/>
      <w:pPr>
        <w:ind w:left="2138" w:hanging="360"/>
      </w:pPr>
      <w:rPr>
        <w:rFonts w:ascii="Symbol" w:hAnsi="Symbol"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cs="Wingdings" w:hint="default"/>
      </w:rPr>
    </w:lvl>
    <w:lvl w:ilvl="3" w:tplc="04150001" w:tentative="1">
      <w:start w:val="1"/>
      <w:numFmt w:val="bullet"/>
      <w:lvlText w:val=""/>
      <w:lvlJc w:val="left"/>
      <w:pPr>
        <w:ind w:left="4298" w:hanging="360"/>
      </w:pPr>
      <w:rPr>
        <w:rFonts w:ascii="Symbol" w:hAnsi="Symbol" w:cs="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cs="Wingdings" w:hint="default"/>
      </w:rPr>
    </w:lvl>
    <w:lvl w:ilvl="6" w:tplc="04150001" w:tentative="1">
      <w:start w:val="1"/>
      <w:numFmt w:val="bullet"/>
      <w:lvlText w:val=""/>
      <w:lvlJc w:val="left"/>
      <w:pPr>
        <w:ind w:left="6458" w:hanging="360"/>
      </w:pPr>
      <w:rPr>
        <w:rFonts w:ascii="Symbol" w:hAnsi="Symbol" w:cs="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cs="Wingdings" w:hint="default"/>
      </w:rPr>
    </w:lvl>
  </w:abstractNum>
  <w:abstractNum w:abstractNumId="17" w15:restartNumberingAfterBreak="0">
    <w:nsid w:val="295A19F3"/>
    <w:multiLevelType w:val="hybridMultilevel"/>
    <w:tmpl w:val="805CDEF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2BE11153"/>
    <w:multiLevelType w:val="hybridMultilevel"/>
    <w:tmpl w:val="91641BB2"/>
    <w:lvl w:ilvl="0" w:tplc="20441260">
      <w:start w:val="1"/>
      <w:numFmt w:val="bullet"/>
      <w:lvlText w:val=""/>
      <w:lvlJc w:val="left"/>
      <w:pPr>
        <w:ind w:left="2160" w:hanging="360"/>
      </w:pPr>
      <w:rPr>
        <w:rFonts w:ascii="Symbol" w:hAnsi="Symbol" w:cs="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cs="Wingdings" w:hint="default"/>
      </w:rPr>
    </w:lvl>
    <w:lvl w:ilvl="3" w:tplc="04150001" w:tentative="1">
      <w:start w:val="1"/>
      <w:numFmt w:val="bullet"/>
      <w:lvlText w:val=""/>
      <w:lvlJc w:val="left"/>
      <w:pPr>
        <w:ind w:left="4320" w:hanging="360"/>
      </w:pPr>
      <w:rPr>
        <w:rFonts w:ascii="Symbol" w:hAnsi="Symbol" w:cs="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cs="Wingdings" w:hint="default"/>
      </w:rPr>
    </w:lvl>
    <w:lvl w:ilvl="6" w:tplc="04150001" w:tentative="1">
      <w:start w:val="1"/>
      <w:numFmt w:val="bullet"/>
      <w:lvlText w:val=""/>
      <w:lvlJc w:val="left"/>
      <w:pPr>
        <w:ind w:left="6480" w:hanging="360"/>
      </w:pPr>
      <w:rPr>
        <w:rFonts w:ascii="Symbol" w:hAnsi="Symbol" w:cs="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cs="Wingdings" w:hint="default"/>
      </w:rPr>
    </w:lvl>
  </w:abstractNum>
  <w:abstractNum w:abstractNumId="19" w15:restartNumberingAfterBreak="0">
    <w:nsid w:val="30BD71CE"/>
    <w:multiLevelType w:val="multilevel"/>
    <w:tmpl w:val="59B4D1F4"/>
    <w:lvl w:ilvl="0">
      <w:start w:val="1"/>
      <w:numFmt w:val="decimal"/>
      <w:lvlText w:val="%1)"/>
      <w:lvlJc w:val="left"/>
      <w:pPr>
        <w:ind w:left="1134" w:hanging="283"/>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339066C5"/>
    <w:multiLevelType w:val="multilevel"/>
    <w:tmpl w:val="C75CAF84"/>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21" w15:restartNumberingAfterBreak="0">
    <w:nsid w:val="36494516"/>
    <w:multiLevelType w:val="multilevel"/>
    <w:tmpl w:val="324271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851" w:hanging="567"/>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784763"/>
    <w:multiLevelType w:val="hybridMultilevel"/>
    <w:tmpl w:val="BD32A88C"/>
    <w:lvl w:ilvl="0" w:tplc="20441260">
      <w:start w:val="1"/>
      <w:numFmt w:val="bullet"/>
      <w:lvlText w:val=""/>
      <w:lvlJc w:val="left"/>
      <w:pPr>
        <w:ind w:left="2138" w:hanging="360"/>
      </w:pPr>
      <w:rPr>
        <w:rFonts w:ascii="Symbol" w:hAnsi="Symbol" w:cs="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cs="Wingdings" w:hint="default"/>
      </w:rPr>
    </w:lvl>
    <w:lvl w:ilvl="3" w:tplc="04150001" w:tentative="1">
      <w:start w:val="1"/>
      <w:numFmt w:val="bullet"/>
      <w:lvlText w:val=""/>
      <w:lvlJc w:val="left"/>
      <w:pPr>
        <w:ind w:left="4298" w:hanging="360"/>
      </w:pPr>
      <w:rPr>
        <w:rFonts w:ascii="Symbol" w:hAnsi="Symbol" w:cs="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cs="Wingdings" w:hint="default"/>
      </w:rPr>
    </w:lvl>
    <w:lvl w:ilvl="6" w:tplc="04150001" w:tentative="1">
      <w:start w:val="1"/>
      <w:numFmt w:val="bullet"/>
      <w:lvlText w:val=""/>
      <w:lvlJc w:val="left"/>
      <w:pPr>
        <w:ind w:left="6458" w:hanging="360"/>
      </w:pPr>
      <w:rPr>
        <w:rFonts w:ascii="Symbol" w:hAnsi="Symbol" w:cs="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7370897"/>
    <w:multiLevelType w:val="hybridMultilevel"/>
    <w:tmpl w:val="8B5AA12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39925EB1"/>
    <w:multiLevelType w:val="multilevel"/>
    <w:tmpl w:val="04E6263C"/>
    <w:lvl w:ilvl="0">
      <w:start w:val="1"/>
      <w:numFmt w:val="decimal"/>
      <w:lvlText w:val="%1)"/>
      <w:lvlJc w:val="left"/>
      <w:pPr>
        <w:ind w:left="1134"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FC2B88"/>
    <w:multiLevelType w:val="multilevel"/>
    <w:tmpl w:val="7BF28036"/>
    <w:lvl w:ilvl="0">
      <w:numFmt w:val="bullet"/>
      <w:lvlText w:val=""/>
      <w:lvlJc w:val="left"/>
      <w:pPr>
        <w:ind w:left="2586" w:hanging="360"/>
      </w:pPr>
      <w:rPr>
        <w:rFonts w:ascii="Symbol" w:hAnsi="Symbol"/>
      </w:rPr>
    </w:lvl>
    <w:lvl w:ilvl="1">
      <w:numFmt w:val="bullet"/>
      <w:lvlText w:val="o"/>
      <w:lvlJc w:val="left"/>
      <w:pPr>
        <w:ind w:left="3306" w:hanging="360"/>
      </w:pPr>
      <w:rPr>
        <w:rFonts w:ascii="Courier New" w:hAnsi="Courier New" w:cs="Courier New"/>
      </w:rPr>
    </w:lvl>
    <w:lvl w:ilvl="2">
      <w:numFmt w:val="bullet"/>
      <w:lvlText w:val=""/>
      <w:lvlJc w:val="left"/>
      <w:pPr>
        <w:ind w:left="4026" w:hanging="360"/>
      </w:pPr>
      <w:rPr>
        <w:rFonts w:ascii="Wingdings" w:hAnsi="Wingdings"/>
      </w:rPr>
    </w:lvl>
    <w:lvl w:ilvl="3">
      <w:numFmt w:val="bullet"/>
      <w:lvlText w:val=""/>
      <w:lvlJc w:val="left"/>
      <w:pPr>
        <w:ind w:left="4746" w:hanging="360"/>
      </w:pPr>
      <w:rPr>
        <w:rFonts w:ascii="Symbol" w:hAnsi="Symbol"/>
      </w:rPr>
    </w:lvl>
    <w:lvl w:ilvl="4">
      <w:numFmt w:val="bullet"/>
      <w:lvlText w:val="o"/>
      <w:lvlJc w:val="left"/>
      <w:pPr>
        <w:ind w:left="5466" w:hanging="360"/>
      </w:pPr>
      <w:rPr>
        <w:rFonts w:ascii="Courier New" w:hAnsi="Courier New" w:cs="Courier New"/>
      </w:rPr>
    </w:lvl>
    <w:lvl w:ilvl="5">
      <w:numFmt w:val="bullet"/>
      <w:lvlText w:val=""/>
      <w:lvlJc w:val="left"/>
      <w:pPr>
        <w:ind w:left="6186" w:hanging="360"/>
      </w:pPr>
      <w:rPr>
        <w:rFonts w:ascii="Wingdings" w:hAnsi="Wingdings"/>
      </w:rPr>
    </w:lvl>
    <w:lvl w:ilvl="6">
      <w:numFmt w:val="bullet"/>
      <w:lvlText w:val=""/>
      <w:lvlJc w:val="left"/>
      <w:pPr>
        <w:ind w:left="6906" w:hanging="360"/>
      </w:pPr>
      <w:rPr>
        <w:rFonts w:ascii="Symbol" w:hAnsi="Symbol"/>
      </w:rPr>
    </w:lvl>
    <w:lvl w:ilvl="7">
      <w:numFmt w:val="bullet"/>
      <w:lvlText w:val="o"/>
      <w:lvlJc w:val="left"/>
      <w:pPr>
        <w:ind w:left="7626" w:hanging="360"/>
      </w:pPr>
      <w:rPr>
        <w:rFonts w:ascii="Courier New" w:hAnsi="Courier New" w:cs="Courier New"/>
      </w:rPr>
    </w:lvl>
    <w:lvl w:ilvl="8">
      <w:numFmt w:val="bullet"/>
      <w:lvlText w:val=""/>
      <w:lvlJc w:val="left"/>
      <w:pPr>
        <w:ind w:left="8346" w:hanging="360"/>
      </w:pPr>
      <w:rPr>
        <w:rFonts w:ascii="Wingdings" w:hAnsi="Wingdings"/>
      </w:rPr>
    </w:lvl>
  </w:abstractNum>
  <w:abstractNum w:abstractNumId="26" w15:restartNumberingAfterBreak="0">
    <w:nsid w:val="3A661ECF"/>
    <w:multiLevelType w:val="multilevel"/>
    <w:tmpl w:val="1A603C24"/>
    <w:lvl w:ilvl="0">
      <w:start w:val="1"/>
      <w:numFmt w:val="lowerLetter"/>
      <w:lvlText w:val="%1)"/>
      <w:lvlJc w:val="left"/>
      <w:pPr>
        <w:ind w:left="2226" w:hanging="360"/>
      </w:pPr>
    </w:lvl>
    <w:lvl w:ilvl="1">
      <w:numFmt w:val="bullet"/>
      <w:lvlText w:val="o"/>
      <w:lvlJc w:val="left"/>
      <w:pPr>
        <w:ind w:left="2946" w:hanging="360"/>
      </w:pPr>
      <w:rPr>
        <w:rFonts w:ascii="Courier New" w:hAnsi="Courier New" w:cs="Courier New"/>
      </w:rPr>
    </w:lvl>
    <w:lvl w:ilvl="2">
      <w:numFmt w:val="bullet"/>
      <w:lvlText w:val=""/>
      <w:lvlJc w:val="left"/>
      <w:pPr>
        <w:ind w:left="3666" w:hanging="360"/>
      </w:pPr>
      <w:rPr>
        <w:rFonts w:ascii="Wingdings" w:hAnsi="Wingdings"/>
      </w:rPr>
    </w:lvl>
    <w:lvl w:ilvl="3">
      <w:numFmt w:val="bullet"/>
      <w:lvlText w:val=""/>
      <w:lvlJc w:val="left"/>
      <w:pPr>
        <w:ind w:left="4386" w:hanging="360"/>
      </w:pPr>
      <w:rPr>
        <w:rFonts w:ascii="Symbol" w:hAnsi="Symbol"/>
      </w:rPr>
    </w:lvl>
    <w:lvl w:ilvl="4">
      <w:numFmt w:val="bullet"/>
      <w:lvlText w:val="o"/>
      <w:lvlJc w:val="left"/>
      <w:pPr>
        <w:ind w:left="5106" w:hanging="360"/>
      </w:pPr>
      <w:rPr>
        <w:rFonts w:ascii="Courier New" w:hAnsi="Courier New" w:cs="Courier New"/>
      </w:rPr>
    </w:lvl>
    <w:lvl w:ilvl="5">
      <w:numFmt w:val="bullet"/>
      <w:lvlText w:val=""/>
      <w:lvlJc w:val="left"/>
      <w:pPr>
        <w:ind w:left="5826" w:hanging="360"/>
      </w:pPr>
      <w:rPr>
        <w:rFonts w:ascii="Wingdings" w:hAnsi="Wingdings"/>
      </w:rPr>
    </w:lvl>
    <w:lvl w:ilvl="6">
      <w:numFmt w:val="bullet"/>
      <w:lvlText w:val=""/>
      <w:lvlJc w:val="left"/>
      <w:pPr>
        <w:ind w:left="6546" w:hanging="360"/>
      </w:pPr>
      <w:rPr>
        <w:rFonts w:ascii="Symbol" w:hAnsi="Symbol"/>
      </w:rPr>
    </w:lvl>
    <w:lvl w:ilvl="7">
      <w:numFmt w:val="bullet"/>
      <w:lvlText w:val="o"/>
      <w:lvlJc w:val="left"/>
      <w:pPr>
        <w:ind w:left="7266" w:hanging="360"/>
      </w:pPr>
      <w:rPr>
        <w:rFonts w:ascii="Courier New" w:hAnsi="Courier New" w:cs="Courier New"/>
      </w:rPr>
    </w:lvl>
    <w:lvl w:ilvl="8">
      <w:numFmt w:val="bullet"/>
      <w:lvlText w:val=""/>
      <w:lvlJc w:val="left"/>
      <w:pPr>
        <w:ind w:left="7986" w:hanging="360"/>
      </w:pPr>
      <w:rPr>
        <w:rFonts w:ascii="Wingdings" w:hAnsi="Wingdings"/>
      </w:rPr>
    </w:lvl>
  </w:abstractNum>
  <w:abstractNum w:abstractNumId="27" w15:restartNumberingAfterBreak="0">
    <w:nsid w:val="3E6851D1"/>
    <w:multiLevelType w:val="multilevel"/>
    <w:tmpl w:val="EF7C18BC"/>
    <w:lvl w:ilvl="0">
      <w:numFmt w:val="bullet"/>
      <w:lvlText w:val=""/>
      <w:lvlJc w:val="left"/>
      <w:pPr>
        <w:ind w:left="1506" w:hanging="360"/>
      </w:pPr>
      <w:rPr>
        <w:rFonts w:ascii="Symbol" w:hAnsi="Symbol"/>
      </w:rPr>
    </w:lvl>
    <w:lvl w:ilvl="1">
      <w:numFmt w:val="bullet"/>
      <w:lvlText w:val="o"/>
      <w:lvlJc w:val="left"/>
      <w:pPr>
        <w:ind w:left="2226" w:hanging="360"/>
      </w:pPr>
      <w:rPr>
        <w:rFonts w:ascii="Courier New" w:hAnsi="Courier New" w:cs="Courier New"/>
      </w:rPr>
    </w:lvl>
    <w:lvl w:ilvl="2">
      <w:numFmt w:val="bullet"/>
      <w:lvlText w:val=""/>
      <w:lvlJc w:val="left"/>
      <w:pPr>
        <w:ind w:left="2946" w:hanging="360"/>
      </w:pPr>
      <w:rPr>
        <w:rFonts w:ascii="Wingdings" w:hAnsi="Wingdings"/>
      </w:rPr>
    </w:lvl>
    <w:lvl w:ilvl="3">
      <w:numFmt w:val="bullet"/>
      <w:lvlText w:val=""/>
      <w:lvlJc w:val="left"/>
      <w:pPr>
        <w:ind w:left="3666" w:hanging="360"/>
      </w:pPr>
      <w:rPr>
        <w:rFonts w:ascii="Symbol" w:hAnsi="Symbol"/>
      </w:rPr>
    </w:lvl>
    <w:lvl w:ilvl="4">
      <w:numFmt w:val="bullet"/>
      <w:lvlText w:val="o"/>
      <w:lvlJc w:val="left"/>
      <w:pPr>
        <w:ind w:left="4386" w:hanging="360"/>
      </w:pPr>
      <w:rPr>
        <w:rFonts w:ascii="Courier New" w:hAnsi="Courier New" w:cs="Courier New"/>
      </w:rPr>
    </w:lvl>
    <w:lvl w:ilvl="5">
      <w:numFmt w:val="bullet"/>
      <w:lvlText w:val=""/>
      <w:lvlJc w:val="left"/>
      <w:pPr>
        <w:ind w:left="5106" w:hanging="360"/>
      </w:pPr>
      <w:rPr>
        <w:rFonts w:ascii="Wingdings" w:hAnsi="Wingdings"/>
      </w:rPr>
    </w:lvl>
    <w:lvl w:ilvl="6">
      <w:numFmt w:val="bullet"/>
      <w:lvlText w:val=""/>
      <w:lvlJc w:val="left"/>
      <w:pPr>
        <w:ind w:left="5826" w:hanging="360"/>
      </w:pPr>
      <w:rPr>
        <w:rFonts w:ascii="Symbol" w:hAnsi="Symbol"/>
      </w:rPr>
    </w:lvl>
    <w:lvl w:ilvl="7">
      <w:numFmt w:val="bullet"/>
      <w:lvlText w:val="o"/>
      <w:lvlJc w:val="left"/>
      <w:pPr>
        <w:ind w:left="6546" w:hanging="360"/>
      </w:pPr>
      <w:rPr>
        <w:rFonts w:ascii="Courier New" w:hAnsi="Courier New" w:cs="Courier New"/>
      </w:rPr>
    </w:lvl>
    <w:lvl w:ilvl="8">
      <w:numFmt w:val="bullet"/>
      <w:lvlText w:val=""/>
      <w:lvlJc w:val="left"/>
      <w:pPr>
        <w:ind w:left="7266" w:hanging="360"/>
      </w:pPr>
      <w:rPr>
        <w:rFonts w:ascii="Wingdings" w:hAnsi="Wingdings"/>
      </w:rPr>
    </w:lvl>
  </w:abstractNum>
  <w:abstractNum w:abstractNumId="28" w15:restartNumberingAfterBreak="0">
    <w:nsid w:val="43CE6BDC"/>
    <w:multiLevelType w:val="multilevel"/>
    <w:tmpl w:val="57D2A058"/>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29" w15:restartNumberingAfterBreak="0">
    <w:nsid w:val="4B315B7C"/>
    <w:multiLevelType w:val="multilevel"/>
    <w:tmpl w:val="D136AAE4"/>
    <w:lvl w:ilvl="0">
      <w:numFmt w:val="bullet"/>
      <w:lvlText w:val="o"/>
      <w:lvlJc w:val="left"/>
      <w:pPr>
        <w:ind w:left="1418" w:hanging="284"/>
      </w:pPr>
      <w:rPr>
        <w:rFonts w:ascii="Courier New" w:hAnsi="Courier New"/>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30" w15:restartNumberingAfterBreak="0">
    <w:nsid w:val="4B913E31"/>
    <w:multiLevelType w:val="multilevel"/>
    <w:tmpl w:val="2A0A46C4"/>
    <w:lvl w:ilvl="0">
      <w:numFmt w:val="bullet"/>
      <w:lvlText w:val=""/>
      <w:lvlJc w:val="left"/>
      <w:pPr>
        <w:ind w:left="851" w:hanging="284"/>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31" w15:restartNumberingAfterBreak="0">
    <w:nsid w:val="4C8B3A8E"/>
    <w:multiLevelType w:val="multilevel"/>
    <w:tmpl w:val="158E5762"/>
    <w:lvl w:ilvl="0">
      <w:numFmt w:val="bullet"/>
      <w:lvlText w:val=""/>
      <w:lvlJc w:val="left"/>
      <w:pPr>
        <w:ind w:left="1866" w:hanging="360"/>
      </w:pPr>
      <w:rPr>
        <w:rFonts w:ascii="Symbol" w:hAnsi="Symbol"/>
      </w:rPr>
    </w:lvl>
    <w:lvl w:ilvl="1">
      <w:numFmt w:val="bullet"/>
      <w:lvlText w:val="o"/>
      <w:lvlJc w:val="left"/>
      <w:pPr>
        <w:ind w:left="2586" w:hanging="360"/>
      </w:pPr>
      <w:rPr>
        <w:rFonts w:ascii="Courier New" w:hAnsi="Courier New" w:cs="Courier New"/>
      </w:rPr>
    </w:lvl>
    <w:lvl w:ilvl="2">
      <w:numFmt w:val="bullet"/>
      <w:lvlText w:val=""/>
      <w:lvlJc w:val="left"/>
      <w:pPr>
        <w:ind w:left="3306" w:hanging="360"/>
      </w:pPr>
      <w:rPr>
        <w:rFonts w:ascii="Wingdings" w:hAnsi="Wingdings"/>
      </w:rPr>
    </w:lvl>
    <w:lvl w:ilvl="3">
      <w:numFmt w:val="bullet"/>
      <w:lvlText w:val=""/>
      <w:lvlJc w:val="left"/>
      <w:pPr>
        <w:ind w:left="4026" w:hanging="360"/>
      </w:pPr>
      <w:rPr>
        <w:rFonts w:ascii="Symbol" w:hAnsi="Symbol"/>
      </w:rPr>
    </w:lvl>
    <w:lvl w:ilvl="4">
      <w:numFmt w:val="bullet"/>
      <w:lvlText w:val="o"/>
      <w:lvlJc w:val="left"/>
      <w:pPr>
        <w:ind w:left="4746" w:hanging="360"/>
      </w:pPr>
      <w:rPr>
        <w:rFonts w:ascii="Courier New" w:hAnsi="Courier New" w:cs="Courier New"/>
      </w:rPr>
    </w:lvl>
    <w:lvl w:ilvl="5">
      <w:numFmt w:val="bullet"/>
      <w:lvlText w:val=""/>
      <w:lvlJc w:val="left"/>
      <w:pPr>
        <w:ind w:left="5466" w:hanging="360"/>
      </w:pPr>
      <w:rPr>
        <w:rFonts w:ascii="Wingdings" w:hAnsi="Wingdings"/>
      </w:rPr>
    </w:lvl>
    <w:lvl w:ilvl="6">
      <w:numFmt w:val="bullet"/>
      <w:lvlText w:val=""/>
      <w:lvlJc w:val="left"/>
      <w:pPr>
        <w:ind w:left="6186" w:hanging="360"/>
      </w:pPr>
      <w:rPr>
        <w:rFonts w:ascii="Symbol" w:hAnsi="Symbol"/>
      </w:rPr>
    </w:lvl>
    <w:lvl w:ilvl="7">
      <w:numFmt w:val="bullet"/>
      <w:lvlText w:val="o"/>
      <w:lvlJc w:val="left"/>
      <w:pPr>
        <w:ind w:left="6906" w:hanging="360"/>
      </w:pPr>
      <w:rPr>
        <w:rFonts w:ascii="Courier New" w:hAnsi="Courier New" w:cs="Courier New"/>
      </w:rPr>
    </w:lvl>
    <w:lvl w:ilvl="8">
      <w:numFmt w:val="bullet"/>
      <w:lvlText w:val=""/>
      <w:lvlJc w:val="left"/>
      <w:pPr>
        <w:ind w:left="7626" w:hanging="360"/>
      </w:pPr>
      <w:rPr>
        <w:rFonts w:ascii="Wingdings" w:hAnsi="Wingdings"/>
      </w:rPr>
    </w:lvl>
  </w:abstractNum>
  <w:abstractNum w:abstractNumId="32" w15:restartNumberingAfterBreak="0">
    <w:nsid w:val="4CD122D7"/>
    <w:multiLevelType w:val="hybridMultilevel"/>
    <w:tmpl w:val="9676BBEC"/>
    <w:lvl w:ilvl="0" w:tplc="20441260">
      <w:start w:val="1"/>
      <w:numFmt w:val="bullet"/>
      <w:lvlText w:val=""/>
      <w:lvlJc w:val="left"/>
      <w:pPr>
        <w:ind w:left="1800" w:hanging="360"/>
      </w:pPr>
      <w:rPr>
        <w:rFonts w:ascii="Symbol" w:hAnsi="Symbol" w:cs="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cs="Wingdings" w:hint="default"/>
      </w:rPr>
    </w:lvl>
    <w:lvl w:ilvl="3" w:tplc="04150001" w:tentative="1">
      <w:start w:val="1"/>
      <w:numFmt w:val="bullet"/>
      <w:lvlText w:val=""/>
      <w:lvlJc w:val="left"/>
      <w:pPr>
        <w:ind w:left="3960" w:hanging="360"/>
      </w:pPr>
      <w:rPr>
        <w:rFonts w:ascii="Symbol" w:hAnsi="Symbol" w:cs="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cs="Wingdings" w:hint="default"/>
      </w:rPr>
    </w:lvl>
    <w:lvl w:ilvl="6" w:tplc="04150001" w:tentative="1">
      <w:start w:val="1"/>
      <w:numFmt w:val="bullet"/>
      <w:lvlText w:val=""/>
      <w:lvlJc w:val="left"/>
      <w:pPr>
        <w:ind w:left="6120" w:hanging="360"/>
      </w:pPr>
      <w:rPr>
        <w:rFonts w:ascii="Symbol" w:hAnsi="Symbol" w:cs="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cs="Wingdings" w:hint="default"/>
      </w:rPr>
    </w:lvl>
  </w:abstractNum>
  <w:abstractNum w:abstractNumId="33" w15:restartNumberingAfterBreak="0">
    <w:nsid w:val="4FDE4426"/>
    <w:multiLevelType w:val="hybridMultilevel"/>
    <w:tmpl w:val="400C5988"/>
    <w:lvl w:ilvl="0" w:tplc="BA469A74">
      <w:start w:val="1"/>
      <w:numFmt w:val="bullet"/>
      <w:lvlText w:val=""/>
      <w:lvlJc w:val="left"/>
      <w:pPr>
        <w:ind w:left="2586" w:hanging="360"/>
      </w:pPr>
      <w:rPr>
        <w:rFonts w:ascii="Symbol" w:hAnsi="Symbol" w:hint="default"/>
        <w:color w:val="auto"/>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cs="Wingdings" w:hint="default"/>
      </w:rPr>
    </w:lvl>
    <w:lvl w:ilvl="3" w:tplc="04150001" w:tentative="1">
      <w:start w:val="1"/>
      <w:numFmt w:val="bullet"/>
      <w:lvlText w:val=""/>
      <w:lvlJc w:val="left"/>
      <w:pPr>
        <w:ind w:left="4746" w:hanging="360"/>
      </w:pPr>
      <w:rPr>
        <w:rFonts w:ascii="Symbol" w:hAnsi="Symbol" w:cs="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cs="Wingdings" w:hint="default"/>
      </w:rPr>
    </w:lvl>
    <w:lvl w:ilvl="6" w:tplc="04150001" w:tentative="1">
      <w:start w:val="1"/>
      <w:numFmt w:val="bullet"/>
      <w:lvlText w:val=""/>
      <w:lvlJc w:val="left"/>
      <w:pPr>
        <w:ind w:left="6906" w:hanging="360"/>
      </w:pPr>
      <w:rPr>
        <w:rFonts w:ascii="Symbol" w:hAnsi="Symbol" w:cs="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cs="Wingdings" w:hint="default"/>
      </w:rPr>
    </w:lvl>
  </w:abstractNum>
  <w:abstractNum w:abstractNumId="34" w15:restartNumberingAfterBreak="0">
    <w:nsid w:val="507B427C"/>
    <w:multiLevelType w:val="hybridMultilevel"/>
    <w:tmpl w:val="9668A736"/>
    <w:lvl w:ilvl="0" w:tplc="04150017">
      <w:start w:val="1"/>
      <w:numFmt w:val="lowerLetter"/>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35" w15:restartNumberingAfterBreak="0">
    <w:nsid w:val="5C53333C"/>
    <w:multiLevelType w:val="multilevel"/>
    <w:tmpl w:val="92A2D5AA"/>
    <w:lvl w:ilvl="0">
      <w:numFmt w:val="bullet"/>
      <w:lvlText w:val=""/>
      <w:lvlJc w:val="left"/>
      <w:pPr>
        <w:ind w:left="851" w:hanging="284"/>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15:restartNumberingAfterBreak="0">
    <w:nsid w:val="63057768"/>
    <w:multiLevelType w:val="hybridMultilevel"/>
    <w:tmpl w:val="67708B6E"/>
    <w:lvl w:ilvl="0" w:tplc="BA469A74">
      <w:start w:val="1"/>
      <w:numFmt w:val="bullet"/>
      <w:lvlText w:val=""/>
      <w:lvlJc w:val="left"/>
      <w:pPr>
        <w:ind w:left="2160" w:hanging="360"/>
      </w:pPr>
      <w:rPr>
        <w:rFonts w:ascii="Symbol" w:hAnsi="Symbol" w:hint="default"/>
        <w:color w:val="auto"/>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cs="Wingdings" w:hint="default"/>
      </w:rPr>
    </w:lvl>
    <w:lvl w:ilvl="3" w:tplc="04150001" w:tentative="1">
      <w:start w:val="1"/>
      <w:numFmt w:val="bullet"/>
      <w:lvlText w:val=""/>
      <w:lvlJc w:val="left"/>
      <w:pPr>
        <w:ind w:left="4320" w:hanging="360"/>
      </w:pPr>
      <w:rPr>
        <w:rFonts w:ascii="Symbol" w:hAnsi="Symbol" w:cs="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cs="Wingdings" w:hint="default"/>
      </w:rPr>
    </w:lvl>
    <w:lvl w:ilvl="6" w:tplc="04150001" w:tentative="1">
      <w:start w:val="1"/>
      <w:numFmt w:val="bullet"/>
      <w:lvlText w:val=""/>
      <w:lvlJc w:val="left"/>
      <w:pPr>
        <w:ind w:left="6480" w:hanging="360"/>
      </w:pPr>
      <w:rPr>
        <w:rFonts w:ascii="Symbol" w:hAnsi="Symbol" w:cs="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cs="Wingdings" w:hint="default"/>
      </w:rPr>
    </w:lvl>
  </w:abstractNum>
  <w:abstractNum w:abstractNumId="37" w15:restartNumberingAfterBreak="0">
    <w:nsid w:val="64683F73"/>
    <w:multiLevelType w:val="multilevel"/>
    <w:tmpl w:val="9CE6A83C"/>
    <w:lvl w:ilvl="0">
      <w:numFmt w:val="bullet"/>
      <w:lvlText w:val=""/>
      <w:lvlJc w:val="left"/>
      <w:pPr>
        <w:ind w:left="1134" w:hanging="283"/>
      </w:pPr>
      <w:rPr>
        <w:rFonts w:ascii="Symbol" w:hAnsi="Symbol"/>
      </w:rPr>
    </w:lvl>
    <w:lvl w:ilvl="1">
      <w:numFmt w:val="bullet"/>
      <w:lvlText w:val="o"/>
      <w:lvlJc w:val="left"/>
      <w:pPr>
        <w:ind w:left="2226" w:hanging="360"/>
      </w:pPr>
      <w:rPr>
        <w:rFonts w:ascii="Courier New" w:hAnsi="Courier New" w:cs="Courier New"/>
      </w:rPr>
    </w:lvl>
    <w:lvl w:ilvl="2">
      <w:numFmt w:val="bullet"/>
      <w:lvlText w:val=""/>
      <w:lvlJc w:val="left"/>
      <w:pPr>
        <w:ind w:left="2946" w:hanging="360"/>
      </w:pPr>
      <w:rPr>
        <w:rFonts w:ascii="Wingdings" w:hAnsi="Wingdings"/>
      </w:rPr>
    </w:lvl>
    <w:lvl w:ilvl="3">
      <w:numFmt w:val="bullet"/>
      <w:lvlText w:val=""/>
      <w:lvlJc w:val="left"/>
      <w:pPr>
        <w:ind w:left="3666" w:hanging="360"/>
      </w:pPr>
      <w:rPr>
        <w:rFonts w:ascii="Symbol" w:hAnsi="Symbol"/>
      </w:rPr>
    </w:lvl>
    <w:lvl w:ilvl="4">
      <w:numFmt w:val="bullet"/>
      <w:lvlText w:val="o"/>
      <w:lvlJc w:val="left"/>
      <w:pPr>
        <w:ind w:left="4386" w:hanging="360"/>
      </w:pPr>
      <w:rPr>
        <w:rFonts w:ascii="Courier New" w:hAnsi="Courier New" w:cs="Courier New"/>
      </w:rPr>
    </w:lvl>
    <w:lvl w:ilvl="5">
      <w:numFmt w:val="bullet"/>
      <w:lvlText w:val=""/>
      <w:lvlJc w:val="left"/>
      <w:pPr>
        <w:ind w:left="5106" w:hanging="360"/>
      </w:pPr>
      <w:rPr>
        <w:rFonts w:ascii="Wingdings" w:hAnsi="Wingdings"/>
      </w:rPr>
    </w:lvl>
    <w:lvl w:ilvl="6">
      <w:numFmt w:val="bullet"/>
      <w:lvlText w:val=""/>
      <w:lvlJc w:val="left"/>
      <w:pPr>
        <w:ind w:left="5826" w:hanging="360"/>
      </w:pPr>
      <w:rPr>
        <w:rFonts w:ascii="Symbol" w:hAnsi="Symbol"/>
      </w:rPr>
    </w:lvl>
    <w:lvl w:ilvl="7">
      <w:numFmt w:val="bullet"/>
      <w:lvlText w:val="o"/>
      <w:lvlJc w:val="left"/>
      <w:pPr>
        <w:ind w:left="6546" w:hanging="360"/>
      </w:pPr>
      <w:rPr>
        <w:rFonts w:ascii="Courier New" w:hAnsi="Courier New" w:cs="Courier New"/>
      </w:rPr>
    </w:lvl>
    <w:lvl w:ilvl="8">
      <w:numFmt w:val="bullet"/>
      <w:lvlText w:val=""/>
      <w:lvlJc w:val="left"/>
      <w:pPr>
        <w:ind w:left="7266" w:hanging="360"/>
      </w:pPr>
      <w:rPr>
        <w:rFonts w:ascii="Wingdings" w:hAnsi="Wingdings"/>
      </w:rPr>
    </w:lvl>
  </w:abstractNum>
  <w:abstractNum w:abstractNumId="38" w15:restartNumberingAfterBreak="0">
    <w:nsid w:val="6551316B"/>
    <w:multiLevelType w:val="multilevel"/>
    <w:tmpl w:val="03CC1E48"/>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39" w15:restartNumberingAfterBreak="0">
    <w:nsid w:val="65EA0A65"/>
    <w:multiLevelType w:val="multilevel"/>
    <w:tmpl w:val="D0DC068C"/>
    <w:lvl w:ilvl="0">
      <w:numFmt w:val="bullet"/>
      <w:lvlText w:val=""/>
      <w:lvlJc w:val="left"/>
      <w:pPr>
        <w:ind w:left="1866" w:hanging="360"/>
      </w:pPr>
      <w:rPr>
        <w:rFonts w:ascii="Symbol" w:hAnsi="Symbol"/>
      </w:rPr>
    </w:lvl>
    <w:lvl w:ilvl="1">
      <w:numFmt w:val="bullet"/>
      <w:lvlText w:val="o"/>
      <w:lvlJc w:val="left"/>
      <w:pPr>
        <w:ind w:left="2586" w:hanging="360"/>
      </w:pPr>
      <w:rPr>
        <w:rFonts w:ascii="Courier New" w:hAnsi="Courier New" w:cs="Courier New"/>
      </w:rPr>
    </w:lvl>
    <w:lvl w:ilvl="2">
      <w:numFmt w:val="bullet"/>
      <w:lvlText w:val=""/>
      <w:lvlJc w:val="left"/>
      <w:pPr>
        <w:ind w:left="3306" w:hanging="360"/>
      </w:pPr>
      <w:rPr>
        <w:rFonts w:ascii="Wingdings" w:hAnsi="Wingdings"/>
      </w:rPr>
    </w:lvl>
    <w:lvl w:ilvl="3">
      <w:numFmt w:val="bullet"/>
      <w:lvlText w:val=""/>
      <w:lvlJc w:val="left"/>
      <w:pPr>
        <w:ind w:left="4026" w:hanging="360"/>
      </w:pPr>
      <w:rPr>
        <w:rFonts w:ascii="Symbol" w:hAnsi="Symbol"/>
      </w:rPr>
    </w:lvl>
    <w:lvl w:ilvl="4">
      <w:numFmt w:val="bullet"/>
      <w:lvlText w:val="o"/>
      <w:lvlJc w:val="left"/>
      <w:pPr>
        <w:ind w:left="4746" w:hanging="360"/>
      </w:pPr>
      <w:rPr>
        <w:rFonts w:ascii="Courier New" w:hAnsi="Courier New" w:cs="Courier New"/>
      </w:rPr>
    </w:lvl>
    <w:lvl w:ilvl="5">
      <w:numFmt w:val="bullet"/>
      <w:lvlText w:val=""/>
      <w:lvlJc w:val="left"/>
      <w:pPr>
        <w:ind w:left="5466" w:hanging="360"/>
      </w:pPr>
      <w:rPr>
        <w:rFonts w:ascii="Wingdings" w:hAnsi="Wingdings"/>
      </w:rPr>
    </w:lvl>
    <w:lvl w:ilvl="6">
      <w:numFmt w:val="bullet"/>
      <w:lvlText w:val=""/>
      <w:lvlJc w:val="left"/>
      <w:pPr>
        <w:ind w:left="6186" w:hanging="360"/>
      </w:pPr>
      <w:rPr>
        <w:rFonts w:ascii="Symbol" w:hAnsi="Symbol"/>
      </w:rPr>
    </w:lvl>
    <w:lvl w:ilvl="7">
      <w:numFmt w:val="bullet"/>
      <w:lvlText w:val="o"/>
      <w:lvlJc w:val="left"/>
      <w:pPr>
        <w:ind w:left="6906" w:hanging="360"/>
      </w:pPr>
      <w:rPr>
        <w:rFonts w:ascii="Courier New" w:hAnsi="Courier New" w:cs="Courier New"/>
      </w:rPr>
    </w:lvl>
    <w:lvl w:ilvl="8">
      <w:numFmt w:val="bullet"/>
      <w:lvlText w:val=""/>
      <w:lvlJc w:val="left"/>
      <w:pPr>
        <w:ind w:left="7626" w:hanging="360"/>
      </w:pPr>
      <w:rPr>
        <w:rFonts w:ascii="Wingdings" w:hAnsi="Wingdings"/>
      </w:rPr>
    </w:lvl>
  </w:abstractNum>
  <w:abstractNum w:abstractNumId="40" w15:restartNumberingAfterBreak="0">
    <w:nsid w:val="6661565E"/>
    <w:multiLevelType w:val="multilevel"/>
    <w:tmpl w:val="2CB802F2"/>
    <w:lvl w:ilvl="0">
      <w:start w:val="6"/>
      <w:numFmt w:val="decimal"/>
      <w:lvlText w:val="%1."/>
      <w:lvlJc w:val="left"/>
      <w:pPr>
        <w:ind w:left="360" w:hanging="360"/>
      </w:pPr>
    </w:lvl>
    <w:lvl w:ilvl="1">
      <w:start w:val="1"/>
      <w:numFmt w:val="decimal"/>
      <w:lvlText w:val="%1.%2."/>
      <w:lvlJc w:val="left"/>
      <w:pPr>
        <w:ind w:left="567" w:hanging="56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8930FDC"/>
    <w:multiLevelType w:val="multilevel"/>
    <w:tmpl w:val="1D966676"/>
    <w:lvl w:ilvl="0">
      <w:numFmt w:val="bullet"/>
      <w:lvlText w:val=""/>
      <w:lvlJc w:val="left"/>
      <w:pPr>
        <w:ind w:left="2226" w:hanging="360"/>
      </w:pPr>
      <w:rPr>
        <w:rFonts w:ascii="Symbol" w:hAnsi="Symbol"/>
      </w:rPr>
    </w:lvl>
    <w:lvl w:ilvl="1">
      <w:numFmt w:val="bullet"/>
      <w:lvlText w:val="o"/>
      <w:lvlJc w:val="left"/>
      <w:pPr>
        <w:ind w:left="2946" w:hanging="360"/>
      </w:pPr>
      <w:rPr>
        <w:rFonts w:ascii="Courier New" w:hAnsi="Courier New" w:cs="Courier New"/>
      </w:rPr>
    </w:lvl>
    <w:lvl w:ilvl="2">
      <w:numFmt w:val="bullet"/>
      <w:lvlText w:val=""/>
      <w:lvlJc w:val="left"/>
      <w:pPr>
        <w:ind w:left="3666" w:hanging="360"/>
      </w:pPr>
      <w:rPr>
        <w:rFonts w:ascii="Wingdings" w:hAnsi="Wingdings"/>
      </w:rPr>
    </w:lvl>
    <w:lvl w:ilvl="3">
      <w:numFmt w:val="bullet"/>
      <w:lvlText w:val=""/>
      <w:lvlJc w:val="left"/>
      <w:pPr>
        <w:ind w:left="4386" w:hanging="360"/>
      </w:pPr>
      <w:rPr>
        <w:rFonts w:ascii="Symbol" w:hAnsi="Symbol"/>
      </w:rPr>
    </w:lvl>
    <w:lvl w:ilvl="4">
      <w:numFmt w:val="bullet"/>
      <w:lvlText w:val="o"/>
      <w:lvlJc w:val="left"/>
      <w:pPr>
        <w:ind w:left="5106" w:hanging="360"/>
      </w:pPr>
      <w:rPr>
        <w:rFonts w:ascii="Courier New" w:hAnsi="Courier New" w:cs="Courier New"/>
      </w:rPr>
    </w:lvl>
    <w:lvl w:ilvl="5">
      <w:numFmt w:val="bullet"/>
      <w:lvlText w:val=""/>
      <w:lvlJc w:val="left"/>
      <w:pPr>
        <w:ind w:left="5826" w:hanging="360"/>
      </w:pPr>
      <w:rPr>
        <w:rFonts w:ascii="Wingdings" w:hAnsi="Wingdings"/>
      </w:rPr>
    </w:lvl>
    <w:lvl w:ilvl="6">
      <w:numFmt w:val="bullet"/>
      <w:lvlText w:val=""/>
      <w:lvlJc w:val="left"/>
      <w:pPr>
        <w:ind w:left="6546" w:hanging="360"/>
      </w:pPr>
      <w:rPr>
        <w:rFonts w:ascii="Symbol" w:hAnsi="Symbol"/>
      </w:rPr>
    </w:lvl>
    <w:lvl w:ilvl="7">
      <w:numFmt w:val="bullet"/>
      <w:lvlText w:val="o"/>
      <w:lvlJc w:val="left"/>
      <w:pPr>
        <w:ind w:left="7266" w:hanging="360"/>
      </w:pPr>
      <w:rPr>
        <w:rFonts w:ascii="Courier New" w:hAnsi="Courier New" w:cs="Courier New"/>
      </w:rPr>
    </w:lvl>
    <w:lvl w:ilvl="8">
      <w:numFmt w:val="bullet"/>
      <w:lvlText w:val=""/>
      <w:lvlJc w:val="left"/>
      <w:pPr>
        <w:ind w:left="7986" w:hanging="360"/>
      </w:pPr>
      <w:rPr>
        <w:rFonts w:ascii="Wingdings" w:hAnsi="Wingdings"/>
      </w:rPr>
    </w:lvl>
  </w:abstractNum>
  <w:abstractNum w:abstractNumId="42" w15:restartNumberingAfterBreak="0">
    <w:nsid w:val="68A54F30"/>
    <w:multiLevelType w:val="multilevel"/>
    <w:tmpl w:val="77F4264E"/>
    <w:lvl w:ilvl="0">
      <w:start w:val="1"/>
      <w:numFmt w:val="lowerLetter"/>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43" w15:restartNumberingAfterBreak="0">
    <w:nsid w:val="79602B0C"/>
    <w:multiLevelType w:val="multilevel"/>
    <w:tmpl w:val="2AC2DC44"/>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44" w15:restartNumberingAfterBreak="0">
    <w:nsid w:val="7D81228A"/>
    <w:multiLevelType w:val="multilevel"/>
    <w:tmpl w:val="686A136A"/>
    <w:lvl w:ilvl="0">
      <w:numFmt w:val="bullet"/>
      <w:lvlText w:val=""/>
      <w:lvlJc w:val="left"/>
      <w:pPr>
        <w:ind w:left="1866" w:hanging="360"/>
      </w:pPr>
      <w:rPr>
        <w:rFonts w:ascii="Symbol" w:hAnsi="Symbol"/>
      </w:rPr>
    </w:lvl>
    <w:lvl w:ilvl="1">
      <w:numFmt w:val="bullet"/>
      <w:lvlText w:val="o"/>
      <w:lvlJc w:val="left"/>
      <w:pPr>
        <w:ind w:left="2586" w:hanging="360"/>
      </w:pPr>
      <w:rPr>
        <w:rFonts w:ascii="Courier New" w:hAnsi="Courier New" w:cs="Courier New"/>
      </w:rPr>
    </w:lvl>
    <w:lvl w:ilvl="2">
      <w:numFmt w:val="bullet"/>
      <w:lvlText w:val=""/>
      <w:lvlJc w:val="left"/>
      <w:pPr>
        <w:ind w:left="3306" w:hanging="360"/>
      </w:pPr>
      <w:rPr>
        <w:rFonts w:ascii="Wingdings" w:hAnsi="Wingdings"/>
      </w:rPr>
    </w:lvl>
    <w:lvl w:ilvl="3">
      <w:numFmt w:val="bullet"/>
      <w:lvlText w:val=""/>
      <w:lvlJc w:val="left"/>
      <w:pPr>
        <w:ind w:left="4026" w:hanging="360"/>
      </w:pPr>
      <w:rPr>
        <w:rFonts w:ascii="Symbol" w:hAnsi="Symbol"/>
      </w:rPr>
    </w:lvl>
    <w:lvl w:ilvl="4">
      <w:numFmt w:val="bullet"/>
      <w:lvlText w:val="o"/>
      <w:lvlJc w:val="left"/>
      <w:pPr>
        <w:ind w:left="4746" w:hanging="360"/>
      </w:pPr>
      <w:rPr>
        <w:rFonts w:ascii="Courier New" w:hAnsi="Courier New" w:cs="Courier New"/>
      </w:rPr>
    </w:lvl>
    <w:lvl w:ilvl="5">
      <w:numFmt w:val="bullet"/>
      <w:lvlText w:val=""/>
      <w:lvlJc w:val="left"/>
      <w:pPr>
        <w:ind w:left="5466" w:hanging="360"/>
      </w:pPr>
      <w:rPr>
        <w:rFonts w:ascii="Wingdings" w:hAnsi="Wingdings"/>
      </w:rPr>
    </w:lvl>
    <w:lvl w:ilvl="6">
      <w:numFmt w:val="bullet"/>
      <w:lvlText w:val=""/>
      <w:lvlJc w:val="left"/>
      <w:pPr>
        <w:ind w:left="6186" w:hanging="360"/>
      </w:pPr>
      <w:rPr>
        <w:rFonts w:ascii="Symbol" w:hAnsi="Symbol"/>
      </w:rPr>
    </w:lvl>
    <w:lvl w:ilvl="7">
      <w:numFmt w:val="bullet"/>
      <w:lvlText w:val="o"/>
      <w:lvlJc w:val="left"/>
      <w:pPr>
        <w:ind w:left="6906" w:hanging="360"/>
      </w:pPr>
      <w:rPr>
        <w:rFonts w:ascii="Courier New" w:hAnsi="Courier New" w:cs="Courier New"/>
      </w:rPr>
    </w:lvl>
    <w:lvl w:ilvl="8">
      <w:numFmt w:val="bullet"/>
      <w:lvlText w:val=""/>
      <w:lvlJc w:val="left"/>
      <w:pPr>
        <w:ind w:left="7626" w:hanging="360"/>
      </w:pPr>
      <w:rPr>
        <w:rFonts w:ascii="Wingdings" w:hAnsi="Wingdings"/>
      </w:rPr>
    </w:lvl>
  </w:abstractNum>
  <w:num w:numId="1">
    <w:abstractNumId w:val="1"/>
  </w:num>
  <w:num w:numId="2">
    <w:abstractNumId w:val="7"/>
  </w:num>
  <w:num w:numId="3">
    <w:abstractNumId w:val="11"/>
  </w:num>
  <w:num w:numId="4">
    <w:abstractNumId w:val="17"/>
  </w:num>
  <w:num w:numId="5">
    <w:abstractNumId w:val="15"/>
  </w:num>
  <w:num w:numId="6">
    <w:abstractNumId w:val="23"/>
  </w:num>
  <w:num w:numId="7">
    <w:abstractNumId w:val="6"/>
  </w:num>
  <w:num w:numId="8">
    <w:abstractNumId w:val="16"/>
  </w:num>
  <w:num w:numId="9">
    <w:abstractNumId w:val="12"/>
  </w:num>
  <w:num w:numId="10">
    <w:abstractNumId w:val="36"/>
  </w:num>
  <w:num w:numId="11">
    <w:abstractNumId w:val="8"/>
  </w:num>
  <w:num w:numId="12">
    <w:abstractNumId w:val="34"/>
  </w:num>
  <w:num w:numId="13">
    <w:abstractNumId w:val="42"/>
  </w:num>
  <w:num w:numId="14">
    <w:abstractNumId w:val="26"/>
  </w:num>
  <w:num w:numId="15">
    <w:abstractNumId w:val="0"/>
  </w:num>
  <w:num w:numId="16">
    <w:abstractNumId w:val="39"/>
  </w:num>
  <w:num w:numId="17">
    <w:abstractNumId w:val="31"/>
  </w:num>
  <w:num w:numId="18">
    <w:abstractNumId w:val="25"/>
  </w:num>
  <w:num w:numId="19">
    <w:abstractNumId w:val="9"/>
  </w:num>
  <w:num w:numId="20">
    <w:abstractNumId w:val="44"/>
  </w:num>
  <w:num w:numId="21">
    <w:abstractNumId w:val="3"/>
  </w:num>
  <w:num w:numId="22">
    <w:abstractNumId w:val="13"/>
  </w:num>
  <w:num w:numId="23">
    <w:abstractNumId w:val="33"/>
  </w:num>
  <w:num w:numId="24">
    <w:abstractNumId w:val="22"/>
  </w:num>
  <w:num w:numId="25">
    <w:abstractNumId w:val="4"/>
  </w:num>
  <w:num w:numId="26">
    <w:abstractNumId w:val="27"/>
  </w:num>
  <w:num w:numId="27">
    <w:abstractNumId w:val="14"/>
  </w:num>
  <w:num w:numId="28">
    <w:abstractNumId w:val="41"/>
  </w:num>
  <w:num w:numId="29">
    <w:abstractNumId w:val="21"/>
  </w:num>
  <w:num w:numId="30">
    <w:abstractNumId w:val="32"/>
  </w:num>
  <w:num w:numId="31">
    <w:abstractNumId w:val="18"/>
  </w:num>
  <w:num w:numId="32">
    <w:abstractNumId w:val="2"/>
  </w:num>
  <w:num w:numId="33">
    <w:abstractNumId w:val="35"/>
  </w:num>
  <w:num w:numId="34">
    <w:abstractNumId w:val="30"/>
  </w:num>
  <w:num w:numId="35">
    <w:abstractNumId w:val="24"/>
  </w:num>
  <w:num w:numId="36">
    <w:abstractNumId w:val="10"/>
  </w:num>
  <w:num w:numId="37">
    <w:abstractNumId w:val="43"/>
  </w:num>
  <w:num w:numId="38">
    <w:abstractNumId w:val="20"/>
  </w:num>
  <w:num w:numId="39">
    <w:abstractNumId w:val="5"/>
  </w:num>
  <w:num w:numId="40">
    <w:abstractNumId w:val="19"/>
  </w:num>
  <w:num w:numId="41">
    <w:abstractNumId w:val="28"/>
  </w:num>
  <w:num w:numId="42">
    <w:abstractNumId w:val="38"/>
  </w:num>
  <w:num w:numId="43">
    <w:abstractNumId w:val="29"/>
  </w:num>
  <w:num w:numId="44">
    <w:abstractNumId w:val="40"/>
  </w:num>
  <w:num w:numId="45">
    <w:abstractNumId w:val="37"/>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BC"/>
    <w:rsid w:val="00016D0E"/>
    <w:rsid w:val="000220BC"/>
    <w:rsid w:val="0002619C"/>
    <w:rsid w:val="00026C36"/>
    <w:rsid w:val="00042546"/>
    <w:rsid w:val="00053FB8"/>
    <w:rsid w:val="00056A40"/>
    <w:rsid w:val="0008155D"/>
    <w:rsid w:val="00085913"/>
    <w:rsid w:val="000959C9"/>
    <w:rsid w:val="00096F3A"/>
    <w:rsid w:val="000A559D"/>
    <w:rsid w:val="000D38E5"/>
    <w:rsid w:val="000D7A42"/>
    <w:rsid w:val="000F1D6B"/>
    <w:rsid w:val="0011203E"/>
    <w:rsid w:val="00137CEC"/>
    <w:rsid w:val="001468A0"/>
    <w:rsid w:val="00152A2F"/>
    <w:rsid w:val="0015540E"/>
    <w:rsid w:val="00181251"/>
    <w:rsid w:val="00181E0B"/>
    <w:rsid w:val="0018369C"/>
    <w:rsid w:val="00187CE6"/>
    <w:rsid w:val="001A1785"/>
    <w:rsid w:val="001A341A"/>
    <w:rsid w:val="001B42CF"/>
    <w:rsid w:val="001C756A"/>
    <w:rsid w:val="001E6215"/>
    <w:rsid w:val="001E7986"/>
    <w:rsid w:val="001F184D"/>
    <w:rsid w:val="00201C2A"/>
    <w:rsid w:val="0020308B"/>
    <w:rsid w:val="00207C0F"/>
    <w:rsid w:val="00237B0A"/>
    <w:rsid w:val="002529AB"/>
    <w:rsid w:val="00256E47"/>
    <w:rsid w:val="00263856"/>
    <w:rsid w:val="00263AB2"/>
    <w:rsid w:val="002A2534"/>
    <w:rsid w:val="002A4009"/>
    <w:rsid w:val="002A4BE2"/>
    <w:rsid w:val="002A5B83"/>
    <w:rsid w:val="002D211C"/>
    <w:rsid w:val="002D3A55"/>
    <w:rsid w:val="002D69D4"/>
    <w:rsid w:val="00300D8E"/>
    <w:rsid w:val="00305B9C"/>
    <w:rsid w:val="00307257"/>
    <w:rsid w:val="0035772E"/>
    <w:rsid w:val="00365971"/>
    <w:rsid w:val="00371EEB"/>
    <w:rsid w:val="00386329"/>
    <w:rsid w:val="003935E8"/>
    <w:rsid w:val="003A4A87"/>
    <w:rsid w:val="003A5748"/>
    <w:rsid w:val="003C7D48"/>
    <w:rsid w:val="003E35B2"/>
    <w:rsid w:val="00410829"/>
    <w:rsid w:val="004240DC"/>
    <w:rsid w:val="00433557"/>
    <w:rsid w:val="00441FF7"/>
    <w:rsid w:val="00446AAE"/>
    <w:rsid w:val="00474A07"/>
    <w:rsid w:val="0048508F"/>
    <w:rsid w:val="00486EE0"/>
    <w:rsid w:val="004B43CE"/>
    <w:rsid w:val="004B4B9E"/>
    <w:rsid w:val="004B70A3"/>
    <w:rsid w:val="004C7238"/>
    <w:rsid w:val="004D0C6A"/>
    <w:rsid w:val="004E4944"/>
    <w:rsid w:val="004E4FAC"/>
    <w:rsid w:val="004F0669"/>
    <w:rsid w:val="004F2358"/>
    <w:rsid w:val="005032E0"/>
    <w:rsid w:val="0050593D"/>
    <w:rsid w:val="005433FC"/>
    <w:rsid w:val="00555C2D"/>
    <w:rsid w:val="00571BC2"/>
    <w:rsid w:val="00574B80"/>
    <w:rsid w:val="005818AC"/>
    <w:rsid w:val="00582A2F"/>
    <w:rsid w:val="00590861"/>
    <w:rsid w:val="005A4EEC"/>
    <w:rsid w:val="005A73D1"/>
    <w:rsid w:val="005A79B9"/>
    <w:rsid w:val="005B50A0"/>
    <w:rsid w:val="005B5746"/>
    <w:rsid w:val="005C1620"/>
    <w:rsid w:val="005C7E06"/>
    <w:rsid w:val="005D0BEE"/>
    <w:rsid w:val="005F04C3"/>
    <w:rsid w:val="00603529"/>
    <w:rsid w:val="006101F8"/>
    <w:rsid w:val="00635A10"/>
    <w:rsid w:val="006405C7"/>
    <w:rsid w:val="006407C3"/>
    <w:rsid w:val="00640D67"/>
    <w:rsid w:val="00655CF7"/>
    <w:rsid w:val="00657CAE"/>
    <w:rsid w:val="006669CA"/>
    <w:rsid w:val="006730FC"/>
    <w:rsid w:val="00681C3F"/>
    <w:rsid w:val="006834AA"/>
    <w:rsid w:val="0068356C"/>
    <w:rsid w:val="006873E9"/>
    <w:rsid w:val="006929C6"/>
    <w:rsid w:val="006941D7"/>
    <w:rsid w:val="006A1852"/>
    <w:rsid w:val="006A6858"/>
    <w:rsid w:val="006A7DC4"/>
    <w:rsid w:val="006B66BF"/>
    <w:rsid w:val="006C215A"/>
    <w:rsid w:val="006C3F54"/>
    <w:rsid w:val="006C6E0D"/>
    <w:rsid w:val="006C721D"/>
    <w:rsid w:val="006D051B"/>
    <w:rsid w:val="007041D1"/>
    <w:rsid w:val="00706F1C"/>
    <w:rsid w:val="007438C2"/>
    <w:rsid w:val="007447B0"/>
    <w:rsid w:val="00760E9C"/>
    <w:rsid w:val="00782B3F"/>
    <w:rsid w:val="007872B3"/>
    <w:rsid w:val="007A55F4"/>
    <w:rsid w:val="007B45B8"/>
    <w:rsid w:val="007B4C18"/>
    <w:rsid w:val="007D4CA3"/>
    <w:rsid w:val="007E267A"/>
    <w:rsid w:val="007F2ADC"/>
    <w:rsid w:val="008267F1"/>
    <w:rsid w:val="0083177D"/>
    <w:rsid w:val="0083713D"/>
    <w:rsid w:val="00851ECB"/>
    <w:rsid w:val="00860448"/>
    <w:rsid w:val="008627E9"/>
    <w:rsid w:val="008628F5"/>
    <w:rsid w:val="00870908"/>
    <w:rsid w:val="008B5D62"/>
    <w:rsid w:val="008D291B"/>
    <w:rsid w:val="008E3859"/>
    <w:rsid w:val="008F0B2A"/>
    <w:rsid w:val="00921198"/>
    <w:rsid w:val="00954DB0"/>
    <w:rsid w:val="00954DB7"/>
    <w:rsid w:val="00963FFE"/>
    <w:rsid w:val="009733F3"/>
    <w:rsid w:val="0097599A"/>
    <w:rsid w:val="009777D2"/>
    <w:rsid w:val="009A3FCE"/>
    <w:rsid w:val="009A5AF6"/>
    <w:rsid w:val="009B1035"/>
    <w:rsid w:val="009B4C62"/>
    <w:rsid w:val="009E6239"/>
    <w:rsid w:val="009F0FF1"/>
    <w:rsid w:val="009F74D7"/>
    <w:rsid w:val="00A1104B"/>
    <w:rsid w:val="00A114B9"/>
    <w:rsid w:val="00A15F64"/>
    <w:rsid w:val="00A30C25"/>
    <w:rsid w:val="00A3254B"/>
    <w:rsid w:val="00A4483F"/>
    <w:rsid w:val="00A54C31"/>
    <w:rsid w:val="00A62561"/>
    <w:rsid w:val="00A631FE"/>
    <w:rsid w:val="00A77F76"/>
    <w:rsid w:val="00A86219"/>
    <w:rsid w:val="00AB4309"/>
    <w:rsid w:val="00AB6502"/>
    <w:rsid w:val="00AC2700"/>
    <w:rsid w:val="00AF0545"/>
    <w:rsid w:val="00B03A15"/>
    <w:rsid w:val="00B03A40"/>
    <w:rsid w:val="00B7640D"/>
    <w:rsid w:val="00B84A96"/>
    <w:rsid w:val="00B904C2"/>
    <w:rsid w:val="00B96FD4"/>
    <w:rsid w:val="00BA0CF8"/>
    <w:rsid w:val="00BA3DFE"/>
    <w:rsid w:val="00BB1905"/>
    <w:rsid w:val="00BC217A"/>
    <w:rsid w:val="00BD279F"/>
    <w:rsid w:val="00BD630C"/>
    <w:rsid w:val="00BE4A1B"/>
    <w:rsid w:val="00C1066B"/>
    <w:rsid w:val="00C15282"/>
    <w:rsid w:val="00C207B6"/>
    <w:rsid w:val="00C255B9"/>
    <w:rsid w:val="00C277B5"/>
    <w:rsid w:val="00C30D2E"/>
    <w:rsid w:val="00C3394D"/>
    <w:rsid w:val="00C52263"/>
    <w:rsid w:val="00C52592"/>
    <w:rsid w:val="00C652BA"/>
    <w:rsid w:val="00C67EB6"/>
    <w:rsid w:val="00C82E43"/>
    <w:rsid w:val="00CA1812"/>
    <w:rsid w:val="00CA1A08"/>
    <w:rsid w:val="00CC7893"/>
    <w:rsid w:val="00CD52E8"/>
    <w:rsid w:val="00CD5A5B"/>
    <w:rsid w:val="00CD7BD9"/>
    <w:rsid w:val="00CE7E50"/>
    <w:rsid w:val="00CF7451"/>
    <w:rsid w:val="00D04934"/>
    <w:rsid w:val="00D04CFB"/>
    <w:rsid w:val="00D24663"/>
    <w:rsid w:val="00D35805"/>
    <w:rsid w:val="00D42F83"/>
    <w:rsid w:val="00D44BD6"/>
    <w:rsid w:val="00D4759D"/>
    <w:rsid w:val="00D5662B"/>
    <w:rsid w:val="00D700D5"/>
    <w:rsid w:val="00D72A74"/>
    <w:rsid w:val="00D83E68"/>
    <w:rsid w:val="00DA3E7B"/>
    <w:rsid w:val="00DB4260"/>
    <w:rsid w:val="00DC046A"/>
    <w:rsid w:val="00DC100B"/>
    <w:rsid w:val="00DE06FA"/>
    <w:rsid w:val="00DE0749"/>
    <w:rsid w:val="00E058E2"/>
    <w:rsid w:val="00E05D40"/>
    <w:rsid w:val="00E159A7"/>
    <w:rsid w:val="00E5279D"/>
    <w:rsid w:val="00E53666"/>
    <w:rsid w:val="00E5674E"/>
    <w:rsid w:val="00E61E85"/>
    <w:rsid w:val="00E62C9B"/>
    <w:rsid w:val="00E703E1"/>
    <w:rsid w:val="00E7770F"/>
    <w:rsid w:val="00E8335F"/>
    <w:rsid w:val="00EA41D4"/>
    <w:rsid w:val="00EA4BB5"/>
    <w:rsid w:val="00EA5C88"/>
    <w:rsid w:val="00EB234D"/>
    <w:rsid w:val="00EC56E0"/>
    <w:rsid w:val="00ED1F0F"/>
    <w:rsid w:val="00EE14FE"/>
    <w:rsid w:val="00EF049E"/>
    <w:rsid w:val="00EF5387"/>
    <w:rsid w:val="00F1337A"/>
    <w:rsid w:val="00F221FC"/>
    <w:rsid w:val="00F24F5E"/>
    <w:rsid w:val="00F3249D"/>
    <w:rsid w:val="00F45C6D"/>
    <w:rsid w:val="00F468B1"/>
    <w:rsid w:val="00F47E18"/>
    <w:rsid w:val="00F51221"/>
    <w:rsid w:val="00F742C6"/>
    <w:rsid w:val="00F87114"/>
    <w:rsid w:val="00FE51C2"/>
    <w:rsid w:val="00FF3BA0"/>
    <w:rsid w:val="02D22ABF"/>
    <w:rsid w:val="057C2076"/>
    <w:rsid w:val="064683A9"/>
    <w:rsid w:val="0C117138"/>
    <w:rsid w:val="0CD84643"/>
    <w:rsid w:val="0E203DF3"/>
    <w:rsid w:val="0EBEEFFF"/>
    <w:rsid w:val="10976D24"/>
    <w:rsid w:val="115782AE"/>
    <w:rsid w:val="12EEED89"/>
    <w:rsid w:val="137A1CD3"/>
    <w:rsid w:val="15763A43"/>
    <w:rsid w:val="15E4E178"/>
    <w:rsid w:val="1766115B"/>
    <w:rsid w:val="17F3E8B4"/>
    <w:rsid w:val="193C50D7"/>
    <w:rsid w:val="19466871"/>
    <w:rsid w:val="19581382"/>
    <w:rsid w:val="195B2264"/>
    <w:rsid w:val="1A9DB21D"/>
    <w:rsid w:val="1BAE104B"/>
    <w:rsid w:val="1DE6831E"/>
    <w:rsid w:val="1DEA198B"/>
    <w:rsid w:val="1F03F42C"/>
    <w:rsid w:val="1F85E9EC"/>
    <w:rsid w:val="2008CEA5"/>
    <w:rsid w:val="20FBA920"/>
    <w:rsid w:val="275F438A"/>
    <w:rsid w:val="28250149"/>
    <w:rsid w:val="28407578"/>
    <w:rsid w:val="2AC9D329"/>
    <w:rsid w:val="2C968A04"/>
    <w:rsid w:val="2DCE850E"/>
    <w:rsid w:val="2E134883"/>
    <w:rsid w:val="2E4271BD"/>
    <w:rsid w:val="30388203"/>
    <w:rsid w:val="309C50BB"/>
    <w:rsid w:val="313FCB9D"/>
    <w:rsid w:val="320CC1C9"/>
    <w:rsid w:val="37A6C3EF"/>
    <w:rsid w:val="39BD6870"/>
    <w:rsid w:val="3A052B6D"/>
    <w:rsid w:val="3A5422C5"/>
    <w:rsid w:val="3BE4AC63"/>
    <w:rsid w:val="40F4D702"/>
    <w:rsid w:val="419823CF"/>
    <w:rsid w:val="4413E103"/>
    <w:rsid w:val="44973789"/>
    <w:rsid w:val="452E84F2"/>
    <w:rsid w:val="47C1E184"/>
    <w:rsid w:val="49A97FD6"/>
    <w:rsid w:val="4A37A68B"/>
    <w:rsid w:val="4A6B0908"/>
    <w:rsid w:val="4D0BAA51"/>
    <w:rsid w:val="4D97C0BB"/>
    <w:rsid w:val="4DDD8A62"/>
    <w:rsid w:val="51C4B807"/>
    <w:rsid w:val="56E866A3"/>
    <w:rsid w:val="583265F4"/>
    <w:rsid w:val="58859868"/>
    <w:rsid w:val="58F52881"/>
    <w:rsid w:val="5A8EC915"/>
    <w:rsid w:val="5B3BCE05"/>
    <w:rsid w:val="5C3D512F"/>
    <w:rsid w:val="5DFEF807"/>
    <w:rsid w:val="5ECD15AF"/>
    <w:rsid w:val="604A3DD2"/>
    <w:rsid w:val="619B9BC6"/>
    <w:rsid w:val="61C867F1"/>
    <w:rsid w:val="6322A57B"/>
    <w:rsid w:val="664564CE"/>
    <w:rsid w:val="68175D5C"/>
    <w:rsid w:val="6924B7EB"/>
    <w:rsid w:val="6B148F03"/>
    <w:rsid w:val="6C649A56"/>
    <w:rsid w:val="6D8B74DA"/>
    <w:rsid w:val="6E62B6C8"/>
    <w:rsid w:val="6FB503BF"/>
    <w:rsid w:val="70B010D7"/>
    <w:rsid w:val="7344AE20"/>
    <w:rsid w:val="740D282A"/>
    <w:rsid w:val="74C52686"/>
    <w:rsid w:val="75816657"/>
    <w:rsid w:val="7CA99193"/>
    <w:rsid w:val="7CEADE96"/>
    <w:rsid w:val="7D68786F"/>
    <w:rsid w:val="7FF4DD5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D5E5"/>
  <w15:chartTrackingRefBased/>
  <w15:docId w15:val="{39CF83DA-386A-48A6-8A7E-B26C1B57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20BC"/>
    <w:rPr>
      <w:rFonts w:eastAsia="Times New Roman"/>
      <w:sz w:val="24"/>
      <w:szCs w:val="24"/>
      <w:lang w:eastAsia="pl-PL"/>
    </w:rPr>
  </w:style>
  <w:style w:type="paragraph" w:styleId="Nagwek1">
    <w:name w:val="heading 1"/>
    <w:basedOn w:val="Normalny"/>
    <w:next w:val="Normalny"/>
    <w:link w:val="Nagwek1Znak"/>
    <w:uiPriority w:val="9"/>
    <w:qFormat/>
    <w:rsid w:val="000220BC"/>
    <w:pPr>
      <w:keepNext/>
      <w:keepLines/>
      <w:spacing w:before="240"/>
      <w:outlineLvl w:val="0"/>
    </w:pPr>
    <w:rPr>
      <w:rFonts w:ascii="Calibri Light" w:hAnsi="Calibri Light"/>
      <w:b/>
      <w:color w:val="000000"/>
      <w:sz w:val="32"/>
      <w:szCs w:val="32"/>
    </w:rPr>
  </w:style>
  <w:style w:type="paragraph" w:styleId="Nagwek2">
    <w:name w:val="heading 2"/>
    <w:basedOn w:val="Normalny"/>
    <w:next w:val="Normalny"/>
    <w:link w:val="Nagwek2Znak"/>
    <w:uiPriority w:val="9"/>
    <w:unhideWhenUsed/>
    <w:qFormat/>
    <w:rsid w:val="000220BC"/>
    <w:pPr>
      <w:keepNext/>
      <w:keepLines/>
      <w:numPr>
        <w:numId w:val="1"/>
      </w:numPr>
      <w:shd w:val="pct10" w:color="auto" w:fill="auto"/>
      <w:spacing w:before="40"/>
      <w:outlineLvl w:val="1"/>
    </w:pPr>
    <w:rPr>
      <w:b/>
      <w:color w:val="2F5496"/>
      <w:sz w:val="28"/>
      <w:szCs w:val="26"/>
    </w:rPr>
  </w:style>
  <w:style w:type="paragraph" w:styleId="Nagwek3">
    <w:name w:val="heading 3"/>
    <w:basedOn w:val="Normalny"/>
    <w:next w:val="Normalny"/>
    <w:link w:val="Nagwek3Znak"/>
    <w:uiPriority w:val="9"/>
    <w:unhideWhenUsed/>
    <w:qFormat/>
    <w:rsid w:val="000220BC"/>
    <w:pPr>
      <w:keepNext/>
      <w:keepLines/>
      <w:spacing w:before="40"/>
      <w:outlineLvl w:val="2"/>
    </w:pPr>
    <w:rPr>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220BC"/>
    <w:rPr>
      <w:rFonts w:ascii="Segoe UI" w:hAnsi="Segoe UI" w:cs="Segoe UI"/>
      <w:sz w:val="18"/>
      <w:szCs w:val="18"/>
    </w:rPr>
  </w:style>
  <w:style w:type="character" w:customStyle="1" w:styleId="TekstdymkaZnak">
    <w:name w:val="Tekst dymka Znak"/>
    <w:link w:val="Tekstdymka"/>
    <w:uiPriority w:val="99"/>
    <w:semiHidden/>
    <w:rsid w:val="000220BC"/>
    <w:rPr>
      <w:rFonts w:ascii="Segoe UI" w:hAnsi="Segoe UI" w:cs="Segoe UI"/>
      <w:sz w:val="18"/>
      <w:szCs w:val="18"/>
    </w:rPr>
  </w:style>
  <w:style w:type="character" w:customStyle="1" w:styleId="Nagwek1Znak">
    <w:name w:val="Nagłówek 1 Znak"/>
    <w:link w:val="Nagwek1"/>
    <w:uiPriority w:val="9"/>
    <w:rsid w:val="000220BC"/>
    <w:rPr>
      <w:rFonts w:ascii="Calibri Light" w:eastAsia="Times New Roman" w:hAnsi="Calibri Light" w:cs="Times New Roman"/>
      <w:b/>
      <w:color w:val="000000"/>
      <w:sz w:val="32"/>
      <w:szCs w:val="32"/>
      <w:lang w:eastAsia="pl-PL"/>
    </w:rPr>
  </w:style>
  <w:style w:type="character" w:customStyle="1" w:styleId="Nagwek2Znak">
    <w:name w:val="Nagłówek 2 Znak"/>
    <w:link w:val="Nagwek2"/>
    <w:uiPriority w:val="9"/>
    <w:rsid w:val="000220BC"/>
    <w:rPr>
      <w:rFonts w:ascii="Calibri" w:eastAsia="Times New Roman" w:hAnsi="Calibri" w:cs="Times New Roman"/>
      <w:b/>
      <w:color w:val="2F5496"/>
      <w:sz w:val="28"/>
      <w:szCs w:val="26"/>
      <w:shd w:val="pct10" w:color="auto" w:fill="auto"/>
      <w:lang w:eastAsia="pl-PL"/>
    </w:rPr>
  </w:style>
  <w:style w:type="paragraph" w:styleId="Akapitzlist">
    <w:name w:val="List Paragraph"/>
    <w:basedOn w:val="Normalny"/>
    <w:uiPriority w:val="34"/>
    <w:qFormat/>
    <w:rsid w:val="000220BC"/>
    <w:pPr>
      <w:ind w:left="720"/>
      <w:contextualSpacing/>
    </w:pPr>
  </w:style>
  <w:style w:type="character" w:customStyle="1" w:styleId="Nagwek3Znak">
    <w:name w:val="Nagłówek 3 Znak"/>
    <w:link w:val="Nagwek3"/>
    <w:uiPriority w:val="9"/>
    <w:rsid w:val="000220BC"/>
    <w:rPr>
      <w:rFonts w:ascii="Calibri" w:eastAsia="Times New Roman" w:hAnsi="Calibri" w:cs="Times New Roman"/>
      <w:b/>
      <w:sz w:val="26"/>
      <w:szCs w:val="24"/>
      <w:lang w:eastAsia="pl-PL"/>
    </w:rPr>
  </w:style>
  <w:style w:type="character" w:styleId="Odwoaniedokomentarza">
    <w:name w:val="annotation reference"/>
    <w:unhideWhenUsed/>
    <w:rsid w:val="00016D0E"/>
    <w:rPr>
      <w:sz w:val="16"/>
      <w:szCs w:val="16"/>
    </w:rPr>
  </w:style>
  <w:style w:type="paragraph" w:styleId="Tekstkomentarza">
    <w:name w:val="annotation text"/>
    <w:basedOn w:val="Normalny"/>
    <w:link w:val="TekstkomentarzaZnak"/>
    <w:unhideWhenUsed/>
    <w:rsid w:val="00016D0E"/>
    <w:rPr>
      <w:sz w:val="20"/>
      <w:szCs w:val="20"/>
    </w:rPr>
  </w:style>
  <w:style w:type="character" w:customStyle="1" w:styleId="TekstkomentarzaZnak">
    <w:name w:val="Tekst komentarza Znak"/>
    <w:link w:val="Tekstkomentarza"/>
    <w:rsid w:val="00016D0E"/>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E4944"/>
    <w:rPr>
      <w:b/>
      <w:bCs/>
    </w:rPr>
  </w:style>
  <w:style w:type="character" w:customStyle="1" w:styleId="TematkomentarzaZnak">
    <w:name w:val="Temat komentarza Znak"/>
    <w:link w:val="Tematkomentarza"/>
    <w:uiPriority w:val="99"/>
    <w:semiHidden/>
    <w:rsid w:val="004E4944"/>
    <w:rPr>
      <w:rFonts w:ascii="Calibri" w:eastAsia="Times New Roman" w:hAnsi="Calibri" w:cs="Times New Roman"/>
      <w:b/>
      <w:bCs/>
      <w:sz w:val="20"/>
      <w:szCs w:val="20"/>
      <w:lang w:eastAsia="pl-PL"/>
    </w:rPr>
  </w:style>
  <w:style w:type="paragraph" w:styleId="Poprawka">
    <w:name w:val="Revision"/>
    <w:hidden/>
    <w:uiPriority w:val="99"/>
    <w:semiHidden/>
    <w:rsid w:val="006941D7"/>
    <w:rPr>
      <w:rFonts w:eastAsia="Times New Roman"/>
      <w:sz w:val="24"/>
      <w:szCs w:val="24"/>
      <w:lang w:eastAsia="pl-PL"/>
    </w:rPr>
  </w:style>
  <w:style w:type="paragraph" w:customStyle="1" w:styleId="Default">
    <w:name w:val="Default"/>
    <w:rsid w:val="009F0FF1"/>
    <w:pPr>
      <w:autoSpaceDE w:val="0"/>
      <w:autoSpaceDN w:val="0"/>
      <w:adjustRightInd w:val="0"/>
    </w:pPr>
    <w:rPr>
      <w:rFonts w:cs="Calibri"/>
      <w:color w:val="000000"/>
      <w:sz w:val="24"/>
      <w:szCs w:val="24"/>
    </w:rPr>
  </w:style>
  <w:style w:type="paragraph" w:styleId="Nagwek">
    <w:name w:val="header"/>
    <w:basedOn w:val="Normalny"/>
    <w:link w:val="NagwekZnak"/>
    <w:uiPriority w:val="99"/>
    <w:unhideWhenUsed/>
    <w:rsid w:val="002A4BE2"/>
    <w:pPr>
      <w:tabs>
        <w:tab w:val="center" w:pos="4536"/>
        <w:tab w:val="right" w:pos="9072"/>
      </w:tabs>
    </w:pPr>
  </w:style>
  <w:style w:type="character" w:customStyle="1" w:styleId="NagwekZnak">
    <w:name w:val="Nagłówek Znak"/>
    <w:basedOn w:val="Domylnaczcionkaakapitu"/>
    <w:link w:val="Nagwek"/>
    <w:uiPriority w:val="99"/>
    <w:rsid w:val="002A4BE2"/>
    <w:rPr>
      <w:rFonts w:eastAsia="Times New Roman"/>
      <w:sz w:val="24"/>
      <w:szCs w:val="24"/>
      <w:lang w:eastAsia="pl-PL"/>
    </w:rPr>
  </w:style>
  <w:style w:type="paragraph" w:styleId="Stopka">
    <w:name w:val="footer"/>
    <w:basedOn w:val="Normalny"/>
    <w:link w:val="StopkaZnak"/>
    <w:uiPriority w:val="99"/>
    <w:unhideWhenUsed/>
    <w:rsid w:val="002A4BE2"/>
    <w:pPr>
      <w:tabs>
        <w:tab w:val="center" w:pos="4536"/>
        <w:tab w:val="right" w:pos="9072"/>
      </w:tabs>
    </w:pPr>
  </w:style>
  <w:style w:type="character" w:customStyle="1" w:styleId="StopkaZnak">
    <w:name w:val="Stopka Znak"/>
    <w:basedOn w:val="Domylnaczcionkaakapitu"/>
    <w:link w:val="Stopka"/>
    <w:uiPriority w:val="99"/>
    <w:rsid w:val="002A4BE2"/>
    <w:rPr>
      <w:rFonts w:eastAsia="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fron.org.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aim.org/techniques/css/invisiblecontent/" TargetMode="External"/><Relationship Id="rId5" Type="http://schemas.openxmlformats.org/officeDocument/2006/relationships/settings" Target="settings.xml"/><Relationship Id="rId10" Type="http://schemas.openxmlformats.org/officeDocument/2006/relationships/hyperlink" Target="https://www.w3.org/WAI/tutorials/table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496D024E141CB4090A7D757921C3CAA" ma:contentTypeVersion="2" ma:contentTypeDescription="Utwórz nowy dokument." ma:contentTypeScope="" ma:versionID="88cc2f46595103b8f33a700132346d6e">
  <xsd:schema xmlns:xsd="http://www.w3.org/2001/XMLSchema" xmlns:xs="http://www.w3.org/2001/XMLSchema" xmlns:p="http://schemas.microsoft.com/office/2006/metadata/properties" xmlns:ns2="7eb37c50-6d5f-49f7-b042-50d0d507a887" targetNamespace="http://schemas.microsoft.com/office/2006/metadata/properties" ma:root="true" ma:fieldsID="8bf10828a792a8815695e4be9776c657" ns2:_="">
    <xsd:import namespace="7eb37c50-6d5f-49f7-b042-50d0d507a88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37c50-6d5f-49f7-b042-50d0d507a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03326D-B258-4494-8DF9-DBBB23BC1755}">
  <ds:schemaRefs>
    <ds:schemaRef ds:uri="http://schemas.microsoft.com/sharepoint/v3/contenttype/forms"/>
  </ds:schemaRefs>
</ds:datastoreItem>
</file>

<file path=customXml/itemProps2.xml><?xml version="1.0" encoding="utf-8"?>
<ds:datastoreItem xmlns:ds="http://schemas.openxmlformats.org/officeDocument/2006/customXml" ds:itemID="{453ADF48-4C48-49FA-B2DE-A8A7CD647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37c50-6d5f-49f7-b042-50d0d507a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10016</Words>
  <Characters>60099</Characters>
  <Application>Microsoft Office Word</Application>
  <DocSecurity>0</DocSecurity>
  <Lines>500</Lines>
  <Paragraphs>139</Paragraphs>
  <ScaleCrop>false</ScaleCrop>
  <Company/>
  <LinksUpToDate>false</LinksUpToDate>
  <CharactersWithSpaces>69976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Bartold Monika</dc:creator>
  <cp:keywords/>
  <dc:description/>
  <cp:lastModifiedBy>Bartold Monika</cp:lastModifiedBy>
  <cp:revision>4</cp:revision>
  <cp:lastPrinted>2021-12-16T10:46:00Z</cp:lastPrinted>
  <dcterms:created xsi:type="dcterms:W3CDTF">2021-12-23T12:33:00Z</dcterms:created>
  <dcterms:modified xsi:type="dcterms:W3CDTF">2021-12-24T05:04:00Z</dcterms:modified>
</cp:coreProperties>
</file>