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16534" w14:textId="76E0A124" w:rsidR="00672090" w:rsidRPr="00672090" w:rsidRDefault="00672090" w:rsidP="00672090">
      <w:pPr>
        <w:autoSpaceDE w:val="0"/>
        <w:autoSpaceDN w:val="0"/>
        <w:adjustRightInd w:val="0"/>
        <w:spacing w:after="0"/>
        <w:jc w:val="right"/>
        <w:rPr>
          <w:rFonts w:ascii="Arial" w:eastAsiaTheme="minorHAnsi" w:hAnsi="Arial" w:cs="Arial"/>
          <w:color w:val="000000"/>
          <w:lang w:eastAsia="en-US"/>
        </w:rPr>
      </w:pPr>
      <w:r w:rsidRPr="00672090">
        <w:rPr>
          <w:rFonts w:ascii="Arial" w:eastAsiaTheme="minorHAnsi" w:hAnsi="Arial" w:cs="Arial"/>
          <w:color w:val="000000"/>
          <w:lang w:eastAsia="en-US"/>
        </w:rPr>
        <w:t xml:space="preserve">Rzeszów, dn. </w:t>
      </w:r>
      <w:r w:rsidR="00AD3F47">
        <w:rPr>
          <w:rFonts w:ascii="Arial" w:eastAsiaTheme="minorHAnsi" w:hAnsi="Arial" w:cs="Arial"/>
          <w:color w:val="000000"/>
          <w:lang w:eastAsia="en-US"/>
        </w:rPr>
        <w:t>05</w:t>
      </w:r>
      <w:r w:rsidRPr="00672090">
        <w:rPr>
          <w:rFonts w:ascii="Arial" w:eastAsiaTheme="minorHAnsi" w:hAnsi="Arial" w:cs="Arial"/>
          <w:color w:val="000000"/>
          <w:lang w:eastAsia="en-US"/>
        </w:rPr>
        <w:t>.0</w:t>
      </w:r>
      <w:r w:rsidR="00AD3F47">
        <w:rPr>
          <w:rFonts w:ascii="Arial" w:eastAsiaTheme="minorHAnsi" w:hAnsi="Arial" w:cs="Arial"/>
          <w:color w:val="000000"/>
          <w:lang w:eastAsia="en-US"/>
        </w:rPr>
        <w:t>5</w:t>
      </w:r>
      <w:r w:rsidRPr="00672090">
        <w:rPr>
          <w:rFonts w:ascii="Arial" w:eastAsiaTheme="minorHAnsi" w:hAnsi="Arial" w:cs="Arial"/>
          <w:color w:val="000000"/>
          <w:lang w:eastAsia="en-US"/>
        </w:rPr>
        <w:t>.202</w:t>
      </w:r>
      <w:r w:rsidR="00AD3F47">
        <w:rPr>
          <w:rFonts w:ascii="Arial" w:eastAsiaTheme="minorHAnsi" w:hAnsi="Arial" w:cs="Arial"/>
          <w:color w:val="000000"/>
          <w:lang w:eastAsia="en-US"/>
        </w:rPr>
        <w:t>3</w:t>
      </w:r>
      <w:r w:rsidRPr="00672090">
        <w:rPr>
          <w:rFonts w:ascii="Arial" w:eastAsiaTheme="minorHAnsi" w:hAnsi="Arial" w:cs="Arial"/>
          <w:color w:val="000000"/>
          <w:lang w:eastAsia="en-US"/>
        </w:rPr>
        <w:t xml:space="preserve"> r. </w:t>
      </w:r>
    </w:p>
    <w:p w14:paraId="216CB8E2" w14:textId="7C4ACFAD" w:rsidR="00672090" w:rsidRDefault="00165BEA" w:rsidP="00672090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Znak sprawy: </w:t>
      </w:r>
      <w:r w:rsidR="00DD1C9A">
        <w:rPr>
          <w:rFonts w:ascii="Arial" w:eastAsiaTheme="minorHAnsi" w:hAnsi="Arial" w:cs="Arial"/>
          <w:color w:val="000000"/>
          <w:lang w:eastAsia="en-US"/>
        </w:rPr>
        <w:t>OZP.261.8.2023.ŁF</w:t>
      </w:r>
    </w:p>
    <w:p w14:paraId="6F21C16D" w14:textId="77777777" w:rsidR="00672090" w:rsidRDefault="00672090" w:rsidP="00672090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lang w:eastAsia="en-US"/>
        </w:rPr>
      </w:pPr>
    </w:p>
    <w:p w14:paraId="62CC548E" w14:textId="77777777" w:rsidR="00672090" w:rsidRPr="00672090" w:rsidRDefault="00672090" w:rsidP="00672090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lang w:eastAsia="en-US"/>
        </w:rPr>
      </w:pPr>
    </w:p>
    <w:p w14:paraId="740758D4" w14:textId="5E826592" w:rsidR="00672090" w:rsidRDefault="00672090" w:rsidP="009F4550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672090">
        <w:rPr>
          <w:rFonts w:ascii="Arial" w:eastAsiaTheme="minorHAnsi" w:hAnsi="Arial" w:cs="Arial"/>
          <w:b/>
          <w:bCs/>
          <w:color w:val="000000"/>
          <w:lang w:eastAsia="en-US"/>
        </w:rPr>
        <w:t>ZAWIADOMIENIE O UNIEWAŻNIENIU POSTĘPOWANIA</w:t>
      </w:r>
    </w:p>
    <w:p w14:paraId="4DD71924" w14:textId="77777777" w:rsidR="00672090" w:rsidRPr="00672090" w:rsidRDefault="00672090" w:rsidP="00672090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lang w:eastAsia="en-US"/>
        </w:rPr>
      </w:pPr>
    </w:p>
    <w:p w14:paraId="6C5FCC76" w14:textId="0769B5AB" w:rsidR="00DD1C9A" w:rsidRDefault="00165BEA" w:rsidP="00F42960">
      <w:pPr>
        <w:spacing w:after="120"/>
        <w:ind w:left="1134" w:hanging="99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Dotyczy: post</w:t>
      </w:r>
      <w:r w:rsidR="0059048D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powania o udzielenie zamówienia publicznego </w:t>
      </w:r>
      <w:r w:rsidR="0059048D">
        <w:rPr>
          <w:rFonts w:ascii="Arial" w:hAnsi="Arial" w:cs="Arial"/>
        </w:rPr>
        <w:t>dot.</w:t>
      </w:r>
      <w:r>
        <w:rPr>
          <w:rFonts w:ascii="Arial" w:hAnsi="Arial" w:cs="Arial"/>
        </w:rPr>
        <w:t xml:space="preserve">: </w:t>
      </w:r>
      <w:bookmarkStart w:id="0" w:name="_Hlk129585748"/>
      <w:r w:rsidR="00F42960" w:rsidRPr="007D353F">
        <w:rPr>
          <w:rFonts w:ascii="Arial" w:hAnsi="Arial" w:cs="Arial"/>
          <w:b/>
          <w:caps/>
        </w:rPr>
        <w:t>termomodernizacji dachu na budynku Regionalnego Ośrodka Polityki Społecznej w</w:t>
      </w:r>
      <w:r w:rsidR="00F42960">
        <w:rPr>
          <w:rFonts w:ascii="Arial" w:hAnsi="Arial" w:cs="Arial"/>
          <w:b/>
          <w:caps/>
        </w:rPr>
        <w:t> </w:t>
      </w:r>
      <w:r w:rsidR="00F42960" w:rsidRPr="007D353F">
        <w:rPr>
          <w:rFonts w:ascii="Arial" w:hAnsi="Arial" w:cs="Arial"/>
          <w:b/>
          <w:caps/>
        </w:rPr>
        <w:t>Rzeszowie</w:t>
      </w:r>
      <w:bookmarkEnd w:id="0"/>
    </w:p>
    <w:p w14:paraId="39AC80EA" w14:textId="77777777" w:rsidR="00672090" w:rsidRDefault="00672090" w:rsidP="00DD1C9A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lang w:eastAsia="en-US"/>
        </w:rPr>
      </w:pPr>
    </w:p>
    <w:p w14:paraId="08254089" w14:textId="129BAB39" w:rsidR="00672090" w:rsidRPr="00672090" w:rsidRDefault="00672090" w:rsidP="00DD1C9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lang w:eastAsia="en-US"/>
        </w:rPr>
      </w:pPr>
      <w:r w:rsidRPr="00672090">
        <w:rPr>
          <w:rFonts w:ascii="Arial" w:eastAsiaTheme="minorHAnsi" w:hAnsi="Arial" w:cs="Arial"/>
          <w:color w:val="000000"/>
          <w:lang w:eastAsia="en-US"/>
        </w:rPr>
        <w:t xml:space="preserve">Działając na podstawie art. 260 </w:t>
      </w:r>
      <w:r w:rsidR="00D62CA0">
        <w:rPr>
          <w:rFonts w:ascii="Arial" w:eastAsiaTheme="minorHAnsi" w:hAnsi="Arial" w:cs="Arial"/>
          <w:color w:val="000000"/>
          <w:lang w:eastAsia="en-US"/>
        </w:rPr>
        <w:t>u</w:t>
      </w:r>
      <w:r w:rsidRPr="00672090">
        <w:rPr>
          <w:rFonts w:ascii="Arial" w:eastAsiaTheme="minorHAnsi" w:hAnsi="Arial" w:cs="Arial"/>
          <w:color w:val="000000"/>
          <w:lang w:eastAsia="en-US"/>
        </w:rPr>
        <w:t>stawy z dnia 11 września 2019 roku Prawo zamówień publicznych (</w:t>
      </w:r>
      <w:r w:rsidR="00165BEA" w:rsidRPr="00165BEA">
        <w:rPr>
          <w:rFonts w:ascii="Arial" w:eastAsiaTheme="minorHAnsi" w:hAnsi="Arial" w:cs="Arial"/>
          <w:color w:val="000000"/>
          <w:lang w:eastAsia="en-US"/>
        </w:rPr>
        <w:t>Dz.U.2022.1710</w:t>
      </w:r>
      <w:r w:rsidR="0059048D">
        <w:rPr>
          <w:rFonts w:ascii="Arial" w:eastAsiaTheme="minorHAnsi" w:hAnsi="Arial" w:cs="Arial"/>
          <w:color w:val="000000"/>
          <w:lang w:eastAsia="en-US"/>
        </w:rPr>
        <w:t xml:space="preserve"> </w:t>
      </w:r>
      <w:proofErr w:type="spellStart"/>
      <w:r w:rsidR="0059048D">
        <w:rPr>
          <w:rFonts w:ascii="Arial" w:eastAsiaTheme="minorHAnsi" w:hAnsi="Arial" w:cs="Arial"/>
          <w:color w:val="000000"/>
          <w:lang w:eastAsia="en-US"/>
        </w:rPr>
        <w:t>t.j</w:t>
      </w:r>
      <w:proofErr w:type="spellEnd"/>
      <w:r w:rsidR="00F42960">
        <w:rPr>
          <w:rFonts w:ascii="Arial" w:eastAsiaTheme="minorHAnsi" w:hAnsi="Arial" w:cs="Arial"/>
          <w:color w:val="000000"/>
          <w:lang w:eastAsia="en-US"/>
        </w:rPr>
        <w:t>.</w:t>
      </w:r>
      <w:r w:rsidRPr="00672090">
        <w:rPr>
          <w:rFonts w:ascii="Arial" w:eastAsiaTheme="minorHAnsi" w:hAnsi="Arial" w:cs="Arial"/>
          <w:color w:val="000000"/>
          <w:lang w:eastAsia="en-US"/>
        </w:rPr>
        <w:t xml:space="preserve">) dalej ustawa </w:t>
      </w:r>
      <w:r w:rsidR="00DD1C9A">
        <w:rPr>
          <w:rFonts w:ascii="Arial" w:eastAsiaTheme="minorHAnsi" w:hAnsi="Arial" w:cs="Arial"/>
          <w:color w:val="000000"/>
          <w:lang w:eastAsia="en-US"/>
        </w:rPr>
        <w:t>Prawo zamówień publicznych</w:t>
      </w:r>
      <w:r w:rsidRPr="00672090">
        <w:rPr>
          <w:rFonts w:ascii="Arial" w:eastAsiaTheme="minorHAnsi" w:hAnsi="Arial" w:cs="Arial"/>
          <w:color w:val="000000"/>
          <w:lang w:eastAsia="en-US"/>
        </w:rPr>
        <w:t xml:space="preserve">, Zamawiający informuje, że unieważnia przedmiotowe postępowanie. </w:t>
      </w:r>
    </w:p>
    <w:p w14:paraId="3D398AE6" w14:textId="77777777" w:rsidR="00165BEA" w:rsidRDefault="00165BEA" w:rsidP="00672090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14:paraId="1829897C" w14:textId="48F6C03C" w:rsidR="00672090" w:rsidRPr="00672090" w:rsidRDefault="00672090" w:rsidP="00F42960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u w:val="single"/>
          <w:lang w:eastAsia="en-US"/>
        </w:rPr>
      </w:pPr>
      <w:r w:rsidRPr="00672090">
        <w:rPr>
          <w:rFonts w:ascii="Arial" w:eastAsiaTheme="minorHAnsi" w:hAnsi="Arial" w:cs="Arial"/>
          <w:color w:val="000000"/>
          <w:u w:val="single"/>
          <w:lang w:eastAsia="en-US"/>
        </w:rPr>
        <w:t xml:space="preserve">Uzasadnienie prawne: </w:t>
      </w:r>
    </w:p>
    <w:p w14:paraId="3491FBF7" w14:textId="620CC580" w:rsidR="00DD1C9A" w:rsidRDefault="00DD1C9A" w:rsidP="00F42960">
      <w:pPr>
        <w:spacing w:after="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Zgodnie z art. 255 pkt 3 ustawy Prawo zamówień publicznych „Zamawiający unieważnia postępowanie o udzielenie zamówienia, jeżeli: cena lub koszt najkorzystniejszej oferty lub oferta z</w:t>
      </w:r>
      <w:r w:rsidR="00AD3F47">
        <w:rPr>
          <w:rFonts w:ascii="Arial" w:eastAsia="Times New Roman" w:hAnsi="Arial" w:cs="Arial"/>
          <w:bCs/>
        </w:rPr>
        <w:t> </w:t>
      </w:r>
      <w:r>
        <w:rPr>
          <w:rFonts w:ascii="Arial" w:eastAsia="Times New Roman" w:hAnsi="Arial" w:cs="Arial"/>
          <w:bCs/>
        </w:rPr>
        <w:t xml:space="preserve">najniższą ceną przewyższa kwotę, którą </w:t>
      </w:r>
      <w:r w:rsidR="00AD3F47">
        <w:rPr>
          <w:rFonts w:ascii="Arial" w:eastAsia="Times New Roman" w:hAnsi="Arial" w:cs="Arial"/>
          <w:bCs/>
        </w:rPr>
        <w:t>Z</w:t>
      </w:r>
      <w:r>
        <w:rPr>
          <w:rFonts w:ascii="Arial" w:eastAsia="Times New Roman" w:hAnsi="Arial" w:cs="Arial"/>
          <w:bCs/>
        </w:rPr>
        <w:t xml:space="preserve">amawiający zamierza przeznaczyć na sfinansowanie zamówienia, chyba że </w:t>
      </w:r>
      <w:r w:rsidR="00AD3F47">
        <w:rPr>
          <w:rFonts w:ascii="Arial" w:eastAsia="Times New Roman" w:hAnsi="Arial" w:cs="Arial"/>
          <w:bCs/>
        </w:rPr>
        <w:t>Z</w:t>
      </w:r>
      <w:r>
        <w:rPr>
          <w:rFonts w:ascii="Arial" w:eastAsia="Times New Roman" w:hAnsi="Arial" w:cs="Arial"/>
          <w:bCs/>
        </w:rPr>
        <w:t>amawiający może zwiększyć tę kwotę do ceny lub kosztu najkorzystniejszej oferty”</w:t>
      </w:r>
      <w:r>
        <w:rPr>
          <w:rFonts w:ascii="Arial" w:eastAsia="Times New Roman" w:hAnsi="Arial" w:cs="Arial"/>
        </w:rPr>
        <w:t xml:space="preserve">. </w:t>
      </w:r>
    </w:p>
    <w:p w14:paraId="75A76B90" w14:textId="77777777" w:rsidR="00672090" w:rsidRPr="00672090" w:rsidRDefault="00672090" w:rsidP="00F42960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u w:val="single"/>
          <w:lang w:eastAsia="en-US"/>
        </w:rPr>
      </w:pPr>
      <w:r w:rsidRPr="00672090">
        <w:rPr>
          <w:rFonts w:ascii="Arial" w:eastAsiaTheme="minorHAnsi" w:hAnsi="Arial" w:cs="Arial"/>
          <w:color w:val="000000"/>
          <w:u w:val="single"/>
          <w:lang w:eastAsia="en-US"/>
        </w:rPr>
        <w:t xml:space="preserve">Uzasadnienie faktyczne: </w:t>
      </w:r>
    </w:p>
    <w:p w14:paraId="1BE7BDBF" w14:textId="252C5075" w:rsidR="003E3512" w:rsidRDefault="00AD3F47" w:rsidP="00F42960">
      <w:pPr>
        <w:spacing w:after="0"/>
        <w:jc w:val="both"/>
        <w:rPr>
          <w:rFonts w:ascii="Arial" w:eastAsia="Cambria" w:hAnsi="Arial" w:cs="Arial"/>
          <w:lang w:val="cs-CZ" w:eastAsia="en-US"/>
        </w:rPr>
      </w:pPr>
      <w:r>
        <w:rPr>
          <w:rFonts w:ascii="Arial" w:hAnsi="Arial" w:cs="Arial"/>
        </w:rPr>
        <w:t>Na dzień 19.04.2023 r. wyznaczony został termin otwarcia ofert w</w:t>
      </w:r>
      <w:r w:rsidRPr="00F962C6">
        <w:rPr>
          <w:rFonts w:ascii="Arial" w:hAnsi="Arial" w:cs="Arial"/>
        </w:rPr>
        <w:t xml:space="preserve"> przedmiotowym postępowaniu o</w:t>
      </w:r>
      <w:r>
        <w:rPr>
          <w:rFonts w:ascii="Arial" w:hAnsi="Arial" w:cs="Arial"/>
        </w:rPr>
        <w:t> </w:t>
      </w:r>
      <w:r w:rsidRPr="00F962C6">
        <w:rPr>
          <w:rFonts w:ascii="Arial" w:hAnsi="Arial" w:cs="Arial"/>
        </w:rPr>
        <w:t>udzielenie zamówienia publicznego</w:t>
      </w:r>
      <w:r>
        <w:rPr>
          <w:rFonts w:ascii="Arial" w:hAnsi="Arial" w:cs="Arial"/>
        </w:rPr>
        <w:t>. Do</w:t>
      </w:r>
      <w:r w:rsidRPr="00F962C6">
        <w:rPr>
          <w:rFonts w:ascii="Arial" w:hAnsi="Arial" w:cs="Arial"/>
        </w:rPr>
        <w:t xml:space="preserve"> wyznaczonego </w:t>
      </w:r>
      <w:r>
        <w:rPr>
          <w:rFonts w:ascii="Arial" w:hAnsi="Arial" w:cs="Arial"/>
        </w:rPr>
        <w:t xml:space="preserve">terminu składania ofert do </w:t>
      </w:r>
      <w:r w:rsidRPr="00F962C6">
        <w:rPr>
          <w:rFonts w:ascii="Arial" w:hAnsi="Arial" w:cs="Arial"/>
        </w:rPr>
        <w:t>Zamawiającego</w:t>
      </w:r>
      <w:r>
        <w:rPr>
          <w:rFonts w:ascii="Arial" w:hAnsi="Arial" w:cs="Arial"/>
        </w:rPr>
        <w:t xml:space="preserve"> wpłynęły 4 oferty złożone przez Wykonawców: </w:t>
      </w:r>
      <w:r w:rsidR="003E3512">
        <w:rPr>
          <w:rFonts w:ascii="Arial" w:hAnsi="Arial" w:cs="Arial"/>
        </w:rPr>
        <w:t xml:space="preserve">Oferta Nr 1 - </w:t>
      </w:r>
      <w:r w:rsidRPr="00F036BE">
        <w:rPr>
          <w:rFonts w:ascii="Arial" w:eastAsia="Cambria" w:hAnsi="Arial" w:cs="Arial"/>
          <w:lang w:val="cs-CZ" w:eastAsia="en-US"/>
        </w:rPr>
        <w:t>Usługi budowlane Romex Roman Zawitkowski</w:t>
      </w:r>
      <w:r>
        <w:rPr>
          <w:rFonts w:ascii="Arial" w:eastAsia="Cambria" w:hAnsi="Arial" w:cs="Arial"/>
          <w:lang w:val="cs-CZ" w:eastAsia="en-US"/>
        </w:rPr>
        <w:t xml:space="preserve"> </w:t>
      </w:r>
      <w:r w:rsidRPr="00F036BE">
        <w:rPr>
          <w:rFonts w:ascii="Arial" w:eastAsia="Cambria" w:hAnsi="Arial" w:cs="Arial"/>
          <w:lang w:val="cs-CZ" w:eastAsia="en-US"/>
        </w:rPr>
        <w:t>ul.</w:t>
      </w:r>
      <w:r>
        <w:rPr>
          <w:rFonts w:ascii="Arial" w:eastAsia="Cambria" w:hAnsi="Arial" w:cs="Arial"/>
          <w:lang w:val="cs-CZ" w:eastAsia="en-US"/>
        </w:rPr>
        <w:t> </w:t>
      </w:r>
      <w:r w:rsidRPr="00F036BE">
        <w:rPr>
          <w:rFonts w:ascii="Arial" w:eastAsia="Cambria" w:hAnsi="Arial" w:cs="Arial"/>
          <w:lang w:val="cs-CZ" w:eastAsia="en-US"/>
        </w:rPr>
        <w:t>Dojazdowa 33, 37-500 Jarosław</w:t>
      </w:r>
      <w:r w:rsidR="00964851">
        <w:rPr>
          <w:rFonts w:ascii="Arial" w:eastAsia="Cambria" w:hAnsi="Arial" w:cs="Arial"/>
          <w:lang w:val="cs-CZ" w:eastAsia="en-US"/>
        </w:rPr>
        <w:t xml:space="preserve">; cena - </w:t>
      </w:r>
      <w:r w:rsidR="00964851" w:rsidRPr="00F036BE">
        <w:rPr>
          <w:rFonts w:ascii="Arial" w:eastAsia="Cambria" w:hAnsi="Arial" w:cs="Arial"/>
          <w:b/>
          <w:bCs/>
          <w:lang w:val="cs-CZ" w:eastAsia="en-US"/>
        </w:rPr>
        <w:t>965 774,81</w:t>
      </w:r>
      <w:r w:rsidR="00964851">
        <w:rPr>
          <w:rFonts w:ascii="Arial" w:eastAsia="Cambria" w:hAnsi="Arial" w:cs="Arial"/>
          <w:b/>
          <w:bCs/>
          <w:lang w:val="cs-CZ" w:eastAsia="en-US"/>
        </w:rPr>
        <w:t xml:space="preserve"> zł brutto</w:t>
      </w:r>
      <w:r>
        <w:rPr>
          <w:rFonts w:ascii="Arial" w:eastAsia="Cambria" w:hAnsi="Arial" w:cs="Arial"/>
          <w:lang w:val="cs-CZ" w:eastAsia="en-US"/>
        </w:rPr>
        <w:t xml:space="preserve">, </w:t>
      </w:r>
      <w:r w:rsidR="003E3512">
        <w:rPr>
          <w:rFonts w:ascii="Arial" w:eastAsia="Cambria" w:hAnsi="Arial" w:cs="Arial"/>
          <w:lang w:val="cs-CZ" w:eastAsia="en-US"/>
        </w:rPr>
        <w:t xml:space="preserve">Oferta Nr 2 - </w:t>
      </w:r>
      <w:r w:rsidRPr="00AD3F47">
        <w:rPr>
          <w:rFonts w:ascii="Arial" w:eastAsia="Cambria" w:hAnsi="Arial" w:cs="Arial"/>
          <w:lang w:val="cs-CZ" w:eastAsia="en-US"/>
        </w:rPr>
        <w:t>Firma Remontowo-Budowlana "DANPRO" Daniel Buczyński</w:t>
      </w:r>
      <w:r>
        <w:rPr>
          <w:rFonts w:ascii="Arial" w:eastAsia="Cambria" w:hAnsi="Arial" w:cs="Arial"/>
          <w:lang w:val="cs-CZ" w:eastAsia="en-US"/>
        </w:rPr>
        <w:t xml:space="preserve"> </w:t>
      </w:r>
      <w:r w:rsidRPr="00AD3F47">
        <w:rPr>
          <w:rFonts w:ascii="Arial" w:eastAsia="Cambria" w:hAnsi="Arial" w:cs="Arial"/>
          <w:lang w:val="cs-CZ" w:eastAsia="en-US"/>
        </w:rPr>
        <w:t>os.</w:t>
      </w:r>
      <w:r>
        <w:rPr>
          <w:rFonts w:ascii="Arial" w:eastAsia="Cambria" w:hAnsi="Arial" w:cs="Arial"/>
          <w:lang w:val="cs-CZ" w:eastAsia="en-US"/>
        </w:rPr>
        <w:t> </w:t>
      </w:r>
      <w:r w:rsidRPr="00AD3F47">
        <w:rPr>
          <w:rFonts w:ascii="Arial" w:eastAsia="Cambria" w:hAnsi="Arial" w:cs="Arial"/>
          <w:lang w:val="cs-CZ" w:eastAsia="en-US"/>
        </w:rPr>
        <w:t>Broniewskiego 18/2, 29-100 Włoszczowa</w:t>
      </w:r>
      <w:r w:rsidR="00964851">
        <w:rPr>
          <w:rFonts w:ascii="Arial" w:eastAsia="Cambria" w:hAnsi="Arial" w:cs="Arial"/>
          <w:lang w:val="cs-CZ" w:eastAsia="en-US"/>
        </w:rPr>
        <w:t xml:space="preserve">; </w:t>
      </w:r>
      <w:r w:rsidR="00964851">
        <w:rPr>
          <w:rFonts w:ascii="Arial" w:eastAsia="Cambria" w:hAnsi="Arial" w:cs="Arial"/>
          <w:b/>
          <w:bCs/>
          <w:lang w:val="cs-CZ" w:eastAsia="en-US"/>
        </w:rPr>
        <w:t>587 000,00 zł brutto</w:t>
      </w:r>
      <w:r>
        <w:rPr>
          <w:rFonts w:ascii="Arial" w:eastAsia="Cambria" w:hAnsi="Arial" w:cs="Arial"/>
          <w:lang w:val="cs-CZ" w:eastAsia="en-US"/>
        </w:rPr>
        <w:t xml:space="preserve">, </w:t>
      </w:r>
      <w:r w:rsidR="003E3512">
        <w:rPr>
          <w:rFonts w:ascii="Arial" w:eastAsia="Cambria" w:hAnsi="Arial" w:cs="Arial"/>
          <w:lang w:val="cs-CZ" w:eastAsia="en-US"/>
        </w:rPr>
        <w:t xml:space="preserve">Oferta Nr 3 - </w:t>
      </w:r>
      <w:r w:rsidR="003E3512" w:rsidRPr="003E3512">
        <w:rPr>
          <w:rFonts w:ascii="Arial" w:eastAsia="Cambria" w:hAnsi="Arial" w:cs="Arial"/>
          <w:lang w:val="cs-CZ" w:eastAsia="en-US"/>
        </w:rPr>
        <w:t>Genner Sp. z o.o.</w:t>
      </w:r>
      <w:r w:rsidR="003E3512">
        <w:rPr>
          <w:rFonts w:ascii="Arial" w:eastAsia="Cambria" w:hAnsi="Arial" w:cs="Arial"/>
          <w:lang w:val="cs-CZ" w:eastAsia="en-US"/>
        </w:rPr>
        <w:t xml:space="preserve"> </w:t>
      </w:r>
      <w:r w:rsidR="003E3512" w:rsidRPr="003E3512">
        <w:rPr>
          <w:rFonts w:ascii="Arial" w:eastAsia="Cambria" w:hAnsi="Arial" w:cs="Arial"/>
          <w:lang w:val="cs-CZ" w:eastAsia="en-US"/>
        </w:rPr>
        <w:t>ul. Grudniowa 44, 26-600 Radom</w:t>
      </w:r>
      <w:r w:rsidR="00964851">
        <w:rPr>
          <w:rFonts w:ascii="Arial" w:eastAsia="Cambria" w:hAnsi="Arial" w:cs="Arial"/>
          <w:lang w:val="cs-CZ" w:eastAsia="en-US"/>
        </w:rPr>
        <w:t xml:space="preserve">; cena – </w:t>
      </w:r>
      <w:r w:rsidR="00964851" w:rsidRPr="00AC73A4">
        <w:rPr>
          <w:rFonts w:ascii="Arial" w:eastAsia="Cambria" w:hAnsi="Arial" w:cs="Arial"/>
          <w:b/>
          <w:bCs/>
          <w:lang w:val="cs-CZ" w:eastAsia="en-US"/>
        </w:rPr>
        <w:t>785</w:t>
      </w:r>
      <w:r w:rsidR="00964851">
        <w:rPr>
          <w:rFonts w:ascii="Arial" w:eastAsia="Cambria" w:hAnsi="Arial" w:cs="Arial"/>
          <w:b/>
          <w:bCs/>
          <w:lang w:val="cs-CZ" w:eastAsia="en-US"/>
        </w:rPr>
        <w:t> </w:t>
      </w:r>
      <w:r w:rsidR="00964851" w:rsidRPr="00AC73A4">
        <w:rPr>
          <w:rFonts w:ascii="Arial" w:eastAsia="Cambria" w:hAnsi="Arial" w:cs="Arial"/>
          <w:b/>
          <w:bCs/>
          <w:lang w:val="cs-CZ" w:eastAsia="en-US"/>
        </w:rPr>
        <w:t>304,56</w:t>
      </w:r>
      <w:r w:rsidR="00964851">
        <w:rPr>
          <w:rFonts w:ascii="Arial" w:eastAsia="Cambria" w:hAnsi="Arial" w:cs="Arial"/>
          <w:b/>
          <w:bCs/>
          <w:lang w:val="cs-CZ" w:eastAsia="en-US"/>
        </w:rPr>
        <w:t xml:space="preserve"> zł brutto</w:t>
      </w:r>
      <w:r w:rsidR="003E3512">
        <w:rPr>
          <w:rFonts w:ascii="Arial" w:eastAsia="Cambria" w:hAnsi="Arial" w:cs="Arial"/>
          <w:lang w:val="cs-CZ" w:eastAsia="en-US"/>
        </w:rPr>
        <w:t xml:space="preserve">, Oferta 4 - </w:t>
      </w:r>
      <w:r w:rsidR="003E3512" w:rsidRPr="003E3512">
        <w:rPr>
          <w:rFonts w:ascii="Arial" w:eastAsia="Cambria" w:hAnsi="Arial" w:cs="Arial"/>
          <w:lang w:val="cs-CZ" w:eastAsia="en-US"/>
        </w:rPr>
        <w:t xml:space="preserve">CONSTRUM </w:t>
      </w:r>
      <w:r w:rsidR="003E3512" w:rsidRPr="003E3512">
        <w:rPr>
          <w:rFonts w:ascii="Arial" w:eastAsia="Cambria" w:hAnsi="Arial" w:cs="Arial"/>
          <w:lang w:eastAsia="en-US"/>
        </w:rPr>
        <w:t xml:space="preserve"> </w:t>
      </w:r>
      <w:r w:rsidR="003E3512" w:rsidRPr="003E3512">
        <w:rPr>
          <w:rFonts w:ascii="Arial" w:eastAsia="Cambria" w:hAnsi="Arial" w:cs="Arial"/>
          <w:lang w:val="cs-CZ" w:eastAsia="en-US"/>
        </w:rPr>
        <w:t>Sp. z o.o.</w:t>
      </w:r>
      <w:r w:rsidR="003E3512">
        <w:rPr>
          <w:rFonts w:ascii="Arial" w:eastAsia="Cambria" w:hAnsi="Arial" w:cs="Arial"/>
          <w:lang w:val="cs-CZ" w:eastAsia="en-US"/>
        </w:rPr>
        <w:t xml:space="preserve"> </w:t>
      </w:r>
      <w:r w:rsidR="003E3512" w:rsidRPr="003E3512">
        <w:rPr>
          <w:rFonts w:ascii="Arial" w:eastAsia="Cambria" w:hAnsi="Arial" w:cs="Arial"/>
          <w:lang w:val="cs-CZ" w:eastAsia="en-US"/>
        </w:rPr>
        <w:t>38-400 Krosno, Krakowska 21/1</w:t>
      </w:r>
      <w:r w:rsidR="00964851">
        <w:rPr>
          <w:rFonts w:ascii="Arial" w:eastAsia="Cambria" w:hAnsi="Arial" w:cs="Arial"/>
          <w:lang w:val="cs-CZ" w:eastAsia="en-US"/>
        </w:rPr>
        <w:t xml:space="preserve">; cena - </w:t>
      </w:r>
      <w:r w:rsidR="00964851" w:rsidRPr="00AC73A4">
        <w:rPr>
          <w:rFonts w:ascii="Arial" w:eastAsia="Cambria" w:hAnsi="Arial" w:cs="Arial"/>
          <w:b/>
          <w:bCs/>
          <w:lang w:val="cs-CZ" w:eastAsia="en-US"/>
        </w:rPr>
        <w:t>798 000,00</w:t>
      </w:r>
      <w:r w:rsidR="00964851">
        <w:rPr>
          <w:rFonts w:ascii="Arial" w:eastAsia="Cambria" w:hAnsi="Arial" w:cs="Arial"/>
          <w:b/>
          <w:bCs/>
          <w:lang w:val="cs-CZ" w:eastAsia="en-US"/>
        </w:rPr>
        <w:t xml:space="preserve"> zł brutto</w:t>
      </w:r>
      <w:r w:rsidR="003E3512">
        <w:rPr>
          <w:rFonts w:ascii="Arial" w:eastAsia="Cambria" w:hAnsi="Arial" w:cs="Arial"/>
          <w:lang w:val="cs-CZ" w:eastAsia="en-US"/>
        </w:rPr>
        <w:t>.</w:t>
      </w:r>
    </w:p>
    <w:p w14:paraId="61ED4C41" w14:textId="77777777" w:rsidR="005A064E" w:rsidRDefault="005A064E" w:rsidP="003E3512">
      <w:pPr>
        <w:spacing w:after="0"/>
        <w:jc w:val="both"/>
        <w:rPr>
          <w:rFonts w:ascii="Arial" w:eastAsia="Cambria" w:hAnsi="Arial" w:cs="Arial"/>
          <w:lang w:val="cs-CZ" w:eastAsia="en-US"/>
        </w:rPr>
      </w:pPr>
    </w:p>
    <w:p w14:paraId="1754903E" w14:textId="7B6FAE7D" w:rsidR="005A064E" w:rsidRPr="003E3512" w:rsidRDefault="005A064E" w:rsidP="005A064E">
      <w:pPr>
        <w:spacing w:after="0"/>
        <w:jc w:val="both"/>
        <w:rPr>
          <w:rFonts w:ascii="Arial" w:eastAsia="Cambria" w:hAnsi="Arial" w:cs="Arial"/>
          <w:lang w:val="cs-CZ" w:eastAsia="en-US"/>
        </w:rPr>
      </w:pPr>
      <w:r w:rsidRPr="005A064E">
        <w:rPr>
          <w:rFonts w:ascii="Arial" w:eastAsia="Cambria" w:hAnsi="Arial" w:cs="Arial"/>
          <w:lang w:val="cs-CZ" w:eastAsia="en-US"/>
        </w:rPr>
        <w:t>Zamawiający zamierza przeznaczyć na</w:t>
      </w:r>
      <w:r>
        <w:rPr>
          <w:rFonts w:ascii="Arial" w:eastAsia="Cambria" w:hAnsi="Arial" w:cs="Arial"/>
          <w:lang w:val="cs-CZ" w:eastAsia="en-US"/>
        </w:rPr>
        <w:t xml:space="preserve"> </w:t>
      </w:r>
      <w:r w:rsidRPr="005A064E">
        <w:rPr>
          <w:rFonts w:ascii="Arial" w:eastAsia="Cambria" w:hAnsi="Arial" w:cs="Arial"/>
          <w:lang w:val="cs-CZ" w:eastAsia="en-US"/>
        </w:rPr>
        <w:t xml:space="preserve">sfinansowanie zamówienia kwotę </w:t>
      </w:r>
      <w:r>
        <w:rPr>
          <w:rFonts w:ascii="Arial" w:eastAsia="Cambria" w:hAnsi="Arial" w:cs="Arial"/>
          <w:lang w:val="cs-CZ" w:eastAsia="en-US"/>
        </w:rPr>
        <w:t>600 000</w:t>
      </w:r>
      <w:r w:rsidRPr="005A064E">
        <w:rPr>
          <w:rFonts w:ascii="Arial" w:eastAsia="Cambria" w:hAnsi="Arial" w:cs="Arial"/>
          <w:lang w:val="cs-CZ" w:eastAsia="en-US"/>
        </w:rPr>
        <w:t>,00 zł brutto</w:t>
      </w:r>
    </w:p>
    <w:p w14:paraId="49F88121" w14:textId="24671138" w:rsidR="00AD3F47" w:rsidRPr="00F036BE" w:rsidRDefault="00AD3F47" w:rsidP="003E3512">
      <w:pPr>
        <w:spacing w:after="0"/>
        <w:jc w:val="both"/>
        <w:rPr>
          <w:rFonts w:ascii="Arial" w:eastAsia="Cambria" w:hAnsi="Arial" w:cs="Arial"/>
          <w:lang w:val="cs-CZ" w:eastAsia="en-US"/>
        </w:rPr>
      </w:pPr>
    </w:p>
    <w:p w14:paraId="3A71D585" w14:textId="72486CC9" w:rsidR="00F42960" w:rsidRDefault="005A064E" w:rsidP="00F4296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którego oferta zos</w:t>
      </w:r>
      <w:r w:rsidR="00B2674A">
        <w:rPr>
          <w:rFonts w:ascii="Arial" w:hAnsi="Arial" w:cs="Arial"/>
        </w:rPr>
        <w:t>tała najwyżej oceniona,</w:t>
      </w:r>
      <w:r>
        <w:rPr>
          <w:rFonts w:ascii="Arial" w:hAnsi="Arial" w:cs="Arial"/>
        </w:rPr>
        <w:t xml:space="preserve"> </w:t>
      </w:r>
      <w:r w:rsidR="005C40A7">
        <w:rPr>
          <w:rFonts w:ascii="Arial" w:hAnsi="Arial" w:cs="Arial"/>
        </w:rPr>
        <w:t xml:space="preserve">został wezwany przez </w:t>
      </w:r>
      <w:r w:rsidR="00964851">
        <w:rPr>
          <w:rFonts w:ascii="Arial" w:hAnsi="Arial" w:cs="Arial"/>
        </w:rPr>
        <w:t>Z</w:t>
      </w:r>
      <w:r w:rsidR="005C40A7">
        <w:rPr>
          <w:rFonts w:ascii="Arial" w:hAnsi="Arial" w:cs="Arial"/>
        </w:rPr>
        <w:t xml:space="preserve">amawiającego </w:t>
      </w:r>
      <w:r w:rsidR="00B2674A">
        <w:rPr>
          <w:rFonts w:ascii="Arial" w:hAnsi="Arial" w:cs="Arial"/>
        </w:rPr>
        <w:t>w</w:t>
      </w:r>
      <w:r w:rsidR="00C75036">
        <w:rPr>
          <w:rFonts w:ascii="Arial" w:hAnsi="Arial" w:cs="Arial"/>
        </w:rPr>
        <w:t> </w:t>
      </w:r>
      <w:r w:rsidR="00B2674A">
        <w:rPr>
          <w:rFonts w:ascii="Arial" w:hAnsi="Arial" w:cs="Arial"/>
        </w:rPr>
        <w:t xml:space="preserve">określonym terminie </w:t>
      </w:r>
      <w:r w:rsidR="005C40A7">
        <w:rPr>
          <w:rFonts w:ascii="Arial" w:hAnsi="Arial" w:cs="Arial"/>
        </w:rPr>
        <w:t>do złożenia podmiotowych środków dowodowych</w:t>
      </w:r>
      <w:r w:rsidR="00964851">
        <w:rPr>
          <w:rFonts w:ascii="Arial" w:hAnsi="Arial" w:cs="Arial"/>
        </w:rPr>
        <w:t>. W odpowiedzi Wykonawca poinformował Zamawiającego że nie złoży podmiotowych środków dowodowyc</w:t>
      </w:r>
      <w:r w:rsidR="00B2674A">
        <w:rPr>
          <w:rFonts w:ascii="Arial" w:hAnsi="Arial" w:cs="Arial"/>
        </w:rPr>
        <w:t>h. W</w:t>
      </w:r>
      <w:r w:rsidR="00C75036">
        <w:rPr>
          <w:rFonts w:ascii="Arial" w:hAnsi="Arial" w:cs="Arial"/>
        </w:rPr>
        <w:t> </w:t>
      </w:r>
      <w:r w:rsidR="00B2674A">
        <w:rPr>
          <w:rFonts w:ascii="Arial" w:hAnsi="Arial" w:cs="Arial"/>
        </w:rPr>
        <w:t>związku z powyższym Zamawiający wezwał ponownie ww. Wykonawcę do złożenia podmiotowych środków dowodowych w wyznaczonym przez Zamawiającego terminie. Wezwany Wykonawca ponownie odmówił złożenia wymaganych dokumentów.</w:t>
      </w:r>
    </w:p>
    <w:p w14:paraId="1383397F" w14:textId="77777777" w:rsidR="00F42960" w:rsidRDefault="00F42960" w:rsidP="00F42960">
      <w:pPr>
        <w:spacing w:after="0"/>
        <w:jc w:val="both"/>
        <w:rPr>
          <w:rFonts w:ascii="Arial" w:hAnsi="Arial" w:cs="Arial"/>
        </w:rPr>
      </w:pPr>
    </w:p>
    <w:p w14:paraId="25ED8E9B" w14:textId="5F7EE99D" w:rsidR="00F42960" w:rsidRDefault="00F42960" w:rsidP="00F42960">
      <w:pPr>
        <w:spacing w:after="0"/>
        <w:jc w:val="both"/>
        <w:rPr>
          <w:rFonts w:ascii="Arial" w:hAnsi="Arial" w:cs="Arial"/>
        </w:rPr>
      </w:pPr>
      <w:r w:rsidRPr="00F42960">
        <w:rPr>
          <w:rFonts w:ascii="Arial" w:hAnsi="Arial" w:cs="Arial"/>
        </w:rPr>
        <w:t>Kolejna oferta z najniższą ceną przewyższa kwotę jaką Zamawiający przeznaczył na realizację niniejszego zamówienia.</w:t>
      </w:r>
    </w:p>
    <w:p w14:paraId="615213EA" w14:textId="77777777" w:rsidR="00F42960" w:rsidRDefault="00F42960" w:rsidP="00F42960">
      <w:pPr>
        <w:spacing w:after="0"/>
        <w:jc w:val="both"/>
        <w:rPr>
          <w:rFonts w:ascii="Arial" w:hAnsi="Arial" w:cs="Arial"/>
        </w:rPr>
      </w:pPr>
    </w:p>
    <w:p w14:paraId="270FB08B" w14:textId="77777777" w:rsidR="00F42960" w:rsidRPr="00F42960" w:rsidRDefault="00F42960" w:rsidP="00F42960">
      <w:pPr>
        <w:spacing w:after="0"/>
        <w:jc w:val="both"/>
        <w:rPr>
          <w:rFonts w:ascii="Arial" w:hAnsi="Arial" w:cs="Arial"/>
          <w:u w:val="single"/>
        </w:rPr>
      </w:pPr>
      <w:r w:rsidRPr="00F42960">
        <w:rPr>
          <w:rFonts w:ascii="Arial" w:hAnsi="Arial" w:cs="Arial"/>
          <w:u w:val="single"/>
        </w:rPr>
        <w:t>Pouczenie:</w:t>
      </w:r>
    </w:p>
    <w:p w14:paraId="6C9A4FD2" w14:textId="7982EF82" w:rsidR="00F42960" w:rsidRPr="00F42960" w:rsidRDefault="00F42960" w:rsidP="00F42960">
      <w:pPr>
        <w:spacing w:after="0"/>
        <w:jc w:val="both"/>
        <w:rPr>
          <w:rFonts w:ascii="Arial" w:hAnsi="Arial" w:cs="Arial"/>
        </w:rPr>
      </w:pPr>
      <w:r w:rsidRPr="00F42960">
        <w:rPr>
          <w:rFonts w:ascii="Arial" w:hAnsi="Arial" w:cs="Arial"/>
        </w:rPr>
        <w:t>Na czynność unieważnienia postępowania, przysługują środki ochrony prawnej na zasadach</w:t>
      </w:r>
      <w:r>
        <w:rPr>
          <w:rFonts w:ascii="Arial" w:hAnsi="Arial" w:cs="Arial"/>
        </w:rPr>
        <w:t xml:space="preserve"> </w:t>
      </w:r>
      <w:r w:rsidRPr="00F42960">
        <w:rPr>
          <w:rFonts w:ascii="Arial" w:hAnsi="Arial" w:cs="Arial"/>
        </w:rPr>
        <w:t xml:space="preserve">przewidzianych w dziale IX </w:t>
      </w:r>
      <w:r>
        <w:rPr>
          <w:rFonts w:ascii="Arial" w:hAnsi="Arial" w:cs="Arial"/>
        </w:rPr>
        <w:t>U</w:t>
      </w:r>
      <w:r w:rsidRPr="00F42960">
        <w:rPr>
          <w:rFonts w:ascii="Arial" w:hAnsi="Arial" w:cs="Arial"/>
        </w:rPr>
        <w:t>stawy P</w:t>
      </w:r>
      <w:r>
        <w:rPr>
          <w:rFonts w:ascii="Arial" w:hAnsi="Arial" w:cs="Arial"/>
        </w:rPr>
        <w:t>rawo zamówień publicznych</w:t>
      </w:r>
      <w:r w:rsidRPr="00F42960">
        <w:rPr>
          <w:rFonts w:ascii="Arial" w:hAnsi="Arial" w:cs="Arial"/>
        </w:rPr>
        <w:t xml:space="preserve"> (art. 505–590).</w:t>
      </w:r>
    </w:p>
    <w:sectPr w:rsidR="00F42960" w:rsidRPr="00F42960" w:rsidSect="00A837F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1134" w:right="1134" w:bottom="1134" w:left="1134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65B26" w14:textId="77777777" w:rsidR="00F94B6B" w:rsidRDefault="00F94B6B">
      <w:pPr>
        <w:spacing w:after="0"/>
      </w:pPr>
      <w:r>
        <w:separator/>
      </w:r>
    </w:p>
  </w:endnote>
  <w:endnote w:type="continuationSeparator" w:id="0">
    <w:p w14:paraId="344FE207" w14:textId="77777777" w:rsidR="00F94B6B" w:rsidRDefault="00F94B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44DA" w14:textId="77777777" w:rsidR="00B901B6" w:rsidRPr="00E116FE" w:rsidRDefault="00000000" w:rsidP="00E116FE">
    <w:pPr>
      <w:pStyle w:val="Stopka"/>
      <w:ind w:right="-2"/>
      <w:jc w:val="center"/>
      <w:rPr>
        <w:rFonts w:ascii="Arial" w:hAnsi="Arial" w:cs="Arial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E319" w14:textId="77777777" w:rsidR="005E1A24" w:rsidRPr="00C135AE" w:rsidRDefault="005E1A24" w:rsidP="005E1A24">
    <w:pPr>
      <w:pStyle w:val="Stopka"/>
      <w:jc w:val="center"/>
      <w:rPr>
        <w:rFonts w:ascii="Arial" w:hAnsi="Arial" w:cs="Arial"/>
        <w:sz w:val="14"/>
        <w:szCs w:val="14"/>
      </w:rPr>
    </w:pPr>
    <w:r w:rsidRPr="00C135AE">
      <w:rPr>
        <w:rFonts w:ascii="Arial" w:hAnsi="Arial" w:cs="Arial"/>
        <w:sz w:val="14"/>
        <w:szCs w:val="14"/>
      </w:rPr>
      <w:t>ul. Hetmańska 9, 35-045 Rzeszów, tel. 48 17 747 06 00, fax. 48 17 747 06 01, www.rops.rzeszow.pl  e-mail: sekretariat@rops.rzeszow.pl</w:t>
    </w:r>
  </w:p>
  <w:p w14:paraId="4AB3A344" w14:textId="77777777" w:rsidR="005E1A24" w:rsidRDefault="005E1A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A4EA8" w14:textId="77777777" w:rsidR="00F94B6B" w:rsidRDefault="00F94B6B">
      <w:pPr>
        <w:spacing w:after="0"/>
      </w:pPr>
      <w:r>
        <w:separator/>
      </w:r>
    </w:p>
  </w:footnote>
  <w:footnote w:type="continuationSeparator" w:id="0">
    <w:p w14:paraId="7CC46B6A" w14:textId="77777777" w:rsidR="00F94B6B" w:rsidRDefault="00F94B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9264465"/>
      <w:docPartObj>
        <w:docPartGallery w:val="Page Numbers (Margins)"/>
        <w:docPartUnique/>
      </w:docPartObj>
    </w:sdtPr>
    <w:sdtContent>
      <w:p w14:paraId="2519C288" w14:textId="77777777" w:rsidR="00B901B6" w:rsidRDefault="00C73F48" w:rsidP="00377980">
        <w:pPr>
          <w:pStyle w:val="Nagwek"/>
          <w:spacing w:after="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180B6A1A" wp14:editId="08F2327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6" name="Prostokąt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E9A76" w14:textId="77777777" w:rsidR="00C73F48" w:rsidRDefault="00C73F4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</w:t>
                              </w:r>
                              <w:r w:rsidRPr="00C73F48"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t>rona</w:t>
                              </w:r>
                              <w:r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73F4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C73F4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C73F4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C73F48"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C73F48"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80B6A1A" id="Prostokąt 56" o:spid="_x0000_s1026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0D9E9A76" w14:textId="77777777" w:rsidR="00C73F48" w:rsidRDefault="00C73F4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</w:t>
                        </w:r>
                        <w:r w:rsidRPr="00C73F48"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  <w:t>rona</w:t>
                        </w:r>
                        <w:r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C73F4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/>
                        </w:r>
                        <w:r w:rsidRPr="00C73F4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C73F4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C73F48"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  <w:t>2</w:t>
                        </w:r>
                        <w:r w:rsidRPr="00C73F48"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F3A8" w14:textId="142F532C" w:rsidR="00730389" w:rsidRDefault="009A5260" w:rsidP="00730389">
    <w:pPr>
      <w:pStyle w:val="Nagwek"/>
      <w:tabs>
        <w:tab w:val="clear" w:pos="4536"/>
        <w:tab w:val="clear" w:pos="9072"/>
        <w:tab w:val="left" w:pos="138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740E81E0" wp14:editId="6B99673B">
          <wp:simplePos x="0" y="0"/>
          <wp:positionH relativeFrom="column">
            <wp:posOffset>5214620</wp:posOffset>
          </wp:positionH>
          <wp:positionV relativeFrom="paragraph">
            <wp:posOffset>41910</wp:posOffset>
          </wp:positionV>
          <wp:extent cx="1190625" cy="101423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ROPS Rzeszów przezrocz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101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1A422F" wp14:editId="4569F9BD">
          <wp:simplePos x="0" y="0"/>
          <wp:positionH relativeFrom="column">
            <wp:posOffset>-676275</wp:posOffset>
          </wp:positionH>
          <wp:positionV relativeFrom="paragraph">
            <wp:posOffset>-248285</wp:posOffset>
          </wp:positionV>
          <wp:extent cx="7221220" cy="1477645"/>
          <wp:effectExtent l="0" t="0" r="0" b="8255"/>
          <wp:wrapThrough wrapText="bothSides">
            <wp:wrapPolygon edited="0">
              <wp:start x="0" y="0"/>
              <wp:lineTo x="0" y="21442"/>
              <wp:lineTo x="21539" y="21442"/>
              <wp:lineTo x="21539" y="0"/>
              <wp:lineTo x="0" y="0"/>
            </wp:wrapPolygon>
          </wp:wrapThrough>
          <wp:docPr id="55" name="Obraz 2" descr="rops-niebie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ps-niebieski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21220" cy="1477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C5F"/>
    <w:multiLevelType w:val="multilevel"/>
    <w:tmpl w:val="5D9C8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EF50BFC"/>
    <w:multiLevelType w:val="hybridMultilevel"/>
    <w:tmpl w:val="CC546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D7559"/>
    <w:multiLevelType w:val="hybridMultilevel"/>
    <w:tmpl w:val="2C4A58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D484A"/>
    <w:multiLevelType w:val="hybridMultilevel"/>
    <w:tmpl w:val="00121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D0E8E"/>
    <w:multiLevelType w:val="hybridMultilevel"/>
    <w:tmpl w:val="770EB4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562A70"/>
    <w:multiLevelType w:val="hybridMultilevel"/>
    <w:tmpl w:val="9572BF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C650AE"/>
    <w:multiLevelType w:val="hybridMultilevel"/>
    <w:tmpl w:val="C71E53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21AC1"/>
    <w:multiLevelType w:val="hybridMultilevel"/>
    <w:tmpl w:val="B844AB2A"/>
    <w:lvl w:ilvl="0" w:tplc="365A74BC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2B834A3"/>
    <w:multiLevelType w:val="hybridMultilevel"/>
    <w:tmpl w:val="7160D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22FAA"/>
    <w:multiLevelType w:val="hybridMultilevel"/>
    <w:tmpl w:val="8466E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F4CB9"/>
    <w:multiLevelType w:val="hybridMultilevel"/>
    <w:tmpl w:val="44805A44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8F7095"/>
    <w:multiLevelType w:val="hybridMultilevel"/>
    <w:tmpl w:val="C7883F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6A529A2"/>
    <w:multiLevelType w:val="multilevel"/>
    <w:tmpl w:val="D1EE2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83928CE"/>
    <w:multiLevelType w:val="hybridMultilevel"/>
    <w:tmpl w:val="33C805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C2104"/>
    <w:multiLevelType w:val="hybridMultilevel"/>
    <w:tmpl w:val="426A4D6A"/>
    <w:lvl w:ilvl="0" w:tplc="B3C041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2376D8A"/>
    <w:multiLevelType w:val="hybridMultilevel"/>
    <w:tmpl w:val="285C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980430"/>
    <w:multiLevelType w:val="multilevel"/>
    <w:tmpl w:val="3684C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3C81A95"/>
    <w:multiLevelType w:val="hybridMultilevel"/>
    <w:tmpl w:val="FE0260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3D71FD6"/>
    <w:multiLevelType w:val="hybridMultilevel"/>
    <w:tmpl w:val="F662C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026E6"/>
    <w:multiLevelType w:val="hybridMultilevel"/>
    <w:tmpl w:val="17CEB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E5B01"/>
    <w:multiLevelType w:val="hybridMultilevel"/>
    <w:tmpl w:val="D158A52E"/>
    <w:lvl w:ilvl="0" w:tplc="0BDAEE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667863B5"/>
    <w:multiLevelType w:val="hybridMultilevel"/>
    <w:tmpl w:val="CFFED5EA"/>
    <w:lvl w:ilvl="0" w:tplc="54F6BCBC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 w15:restartNumberingAfterBreak="0">
    <w:nsid w:val="6A992E4B"/>
    <w:multiLevelType w:val="hybridMultilevel"/>
    <w:tmpl w:val="2E500B4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053274"/>
    <w:multiLevelType w:val="hybridMultilevel"/>
    <w:tmpl w:val="D41252BE"/>
    <w:lvl w:ilvl="0" w:tplc="93D013D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EE33BFF"/>
    <w:multiLevelType w:val="hybridMultilevel"/>
    <w:tmpl w:val="A9CEC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C1003"/>
    <w:multiLevelType w:val="hybridMultilevel"/>
    <w:tmpl w:val="F72AC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96445"/>
    <w:multiLevelType w:val="hybridMultilevel"/>
    <w:tmpl w:val="CC546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E3843"/>
    <w:multiLevelType w:val="hybridMultilevel"/>
    <w:tmpl w:val="30B4B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0082667">
    <w:abstractNumId w:val="26"/>
  </w:num>
  <w:num w:numId="2" w16cid:durableId="2106802993">
    <w:abstractNumId w:val="13"/>
  </w:num>
  <w:num w:numId="3" w16cid:durableId="1486975416">
    <w:abstractNumId w:val="14"/>
  </w:num>
  <w:num w:numId="4" w16cid:durableId="188570019">
    <w:abstractNumId w:val="23"/>
  </w:num>
  <w:num w:numId="5" w16cid:durableId="384452829">
    <w:abstractNumId w:val="4"/>
  </w:num>
  <w:num w:numId="6" w16cid:durableId="2108964935">
    <w:abstractNumId w:val="20"/>
  </w:num>
  <w:num w:numId="7" w16cid:durableId="227107251">
    <w:abstractNumId w:val="7"/>
  </w:num>
  <w:num w:numId="8" w16cid:durableId="15899227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9914197">
    <w:abstractNumId w:val="9"/>
  </w:num>
  <w:num w:numId="10" w16cid:durableId="531577236">
    <w:abstractNumId w:val="2"/>
  </w:num>
  <w:num w:numId="11" w16cid:durableId="2058167162">
    <w:abstractNumId w:val="21"/>
  </w:num>
  <w:num w:numId="12" w16cid:durableId="185794897">
    <w:abstractNumId w:val="22"/>
  </w:num>
  <w:num w:numId="13" w16cid:durableId="1442187848">
    <w:abstractNumId w:val="27"/>
  </w:num>
  <w:num w:numId="14" w16cid:durableId="273054978">
    <w:abstractNumId w:val="3"/>
  </w:num>
  <w:num w:numId="15" w16cid:durableId="725105430">
    <w:abstractNumId w:val="24"/>
  </w:num>
  <w:num w:numId="16" w16cid:durableId="892815033">
    <w:abstractNumId w:val="1"/>
  </w:num>
  <w:num w:numId="17" w16cid:durableId="527912504">
    <w:abstractNumId w:val="18"/>
  </w:num>
  <w:num w:numId="18" w16cid:durableId="414520413">
    <w:abstractNumId w:val="15"/>
  </w:num>
  <w:num w:numId="19" w16cid:durableId="1530874708">
    <w:abstractNumId w:val="10"/>
  </w:num>
  <w:num w:numId="20" w16cid:durableId="97801832">
    <w:abstractNumId w:val="16"/>
  </w:num>
  <w:num w:numId="21" w16cid:durableId="1824158315">
    <w:abstractNumId w:val="25"/>
  </w:num>
  <w:num w:numId="22" w16cid:durableId="1881014837">
    <w:abstractNumId w:val="0"/>
  </w:num>
  <w:num w:numId="23" w16cid:durableId="124081228">
    <w:abstractNumId w:val="6"/>
  </w:num>
  <w:num w:numId="24" w16cid:durableId="1270890901">
    <w:abstractNumId w:val="11"/>
  </w:num>
  <w:num w:numId="25" w16cid:durableId="504786448">
    <w:abstractNumId w:val="17"/>
  </w:num>
  <w:num w:numId="26" w16cid:durableId="808134989">
    <w:abstractNumId w:val="12"/>
  </w:num>
  <w:num w:numId="27" w16cid:durableId="1775632954">
    <w:abstractNumId w:val="19"/>
  </w:num>
  <w:num w:numId="28" w16cid:durableId="1650554903">
    <w:abstractNumId w:val="5"/>
  </w:num>
  <w:num w:numId="29" w16cid:durableId="10035145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BF1"/>
    <w:rsid w:val="00005CCD"/>
    <w:rsid w:val="000230A9"/>
    <w:rsid w:val="000405FC"/>
    <w:rsid w:val="000C174B"/>
    <w:rsid w:val="000C4478"/>
    <w:rsid w:val="000D0B4D"/>
    <w:rsid w:val="000D5B44"/>
    <w:rsid w:val="000E7975"/>
    <w:rsid w:val="00105C05"/>
    <w:rsid w:val="00115DB1"/>
    <w:rsid w:val="001215DC"/>
    <w:rsid w:val="00165BEA"/>
    <w:rsid w:val="001712F0"/>
    <w:rsid w:val="00195262"/>
    <w:rsid w:val="001A0722"/>
    <w:rsid w:val="001B515C"/>
    <w:rsid w:val="001C6B19"/>
    <w:rsid w:val="00210D7B"/>
    <w:rsid w:val="00233609"/>
    <w:rsid w:val="00236BF1"/>
    <w:rsid w:val="00265CAB"/>
    <w:rsid w:val="002819F8"/>
    <w:rsid w:val="00284683"/>
    <w:rsid w:val="002C2736"/>
    <w:rsid w:val="00321BBB"/>
    <w:rsid w:val="00324899"/>
    <w:rsid w:val="003503D4"/>
    <w:rsid w:val="0039277E"/>
    <w:rsid w:val="00393198"/>
    <w:rsid w:val="003A382D"/>
    <w:rsid w:val="003E3512"/>
    <w:rsid w:val="00400784"/>
    <w:rsid w:val="004244C7"/>
    <w:rsid w:val="00442F39"/>
    <w:rsid w:val="00451EEA"/>
    <w:rsid w:val="00453548"/>
    <w:rsid w:val="00470F7B"/>
    <w:rsid w:val="00481EBF"/>
    <w:rsid w:val="00494E55"/>
    <w:rsid w:val="004A50BF"/>
    <w:rsid w:val="004A7734"/>
    <w:rsid w:val="004B5847"/>
    <w:rsid w:val="004C7F90"/>
    <w:rsid w:val="005077CF"/>
    <w:rsid w:val="005078C6"/>
    <w:rsid w:val="00536098"/>
    <w:rsid w:val="00554B79"/>
    <w:rsid w:val="00574BE3"/>
    <w:rsid w:val="0059048D"/>
    <w:rsid w:val="00593B65"/>
    <w:rsid w:val="005A064E"/>
    <w:rsid w:val="005B1455"/>
    <w:rsid w:val="005C40A7"/>
    <w:rsid w:val="005E1A24"/>
    <w:rsid w:val="005F0573"/>
    <w:rsid w:val="005F69D6"/>
    <w:rsid w:val="00605633"/>
    <w:rsid w:val="00633B93"/>
    <w:rsid w:val="0064492A"/>
    <w:rsid w:val="0065057C"/>
    <w:rsid w:val="00652BF4"/>
    <w:rsid w:val="00671B98"/>
    <w:rsid w:val="00672090"/>
    <w:rsid w:val="00673BA5"/>
    <w:rsid w:val="00683398"/>
    <w:rsid w:val="00686DC0"/>
    <w:rsid w:val="006B2694"/>
    <w:rsid w:val="006E217F"/>
    <w:rsid w:val="007050BB"/>
    <w:rsid w:val="00720116"/>
    <w:rsid w:val="00722245"/>
    <w:rsid w:val="007E0D37"/>
    <w:rsid w:val="00801A6A"/>
    <w:rsid w:val="00840240"/>
    <w:rsid w:val="008570D1"/>
    <w:rsid w:val="0086694B"/>
    <w:rsid w:val="008A7B0C"/>
    <w:rsid w:val="008C17A9"/>
    <w:rsid w:val="008C2FD6"/>
    <w:rsid w:val="008F4D90"/>
    <w:rsid w:val="0090181A"/>
    <w:rsid w:val="0093565C"/>
    <w:rsid w:val="009543BE"/>
    <w:rsid w:val="009570A5"/>
    <w:rsid w:val="00964851"/>
    <w:rsid w:val="009A5260"/>
    <w:rsid w:val="009D0274"/>
    <w:rsid w:val="009D44F6"/>
    <w:rsid w:val="009F4550"/>
    <w:rsid w:val="00A328FB"/>
    <w:rsid w:val="00A36D87"/>
    <w:rsid w:val="00A423A0"/>
    <w:rsid w:val="00A42437"/>
    <w:rsid w:val="00A513D1"/>
    <w:rsid w:val="00A724F2"/>
    <w:rsid w:val="00A837FA"/>
    <w:rsid w:val="00A94315"/>
    <w:rsid w:val="00AC0704"/>
    <w:rsid w:val="00AC793F"/>
    <w:rsid w:val="00AD34C4"/>
    <w:rsid w:val="00AD3F47"/>
    <w:rsid w:val="00B00012"/>
    <w:rsid w:val="00B2674A"/>
    <w:rsid w:val="00B524E8"/>
    <w:rsid w:val="00B53A19"/>
    <w:rsid w:val="00B84CFE"/>
    <w:rsid w:val="00BB3D54"/>
    <w:rsid w:val="00BB41CE"/>
    <w:rsid w:val="00BB6988"/>
    <w:rsid w:val="00BD3CA0"/>
    <w:rsid w:val="00BD4571"/>
    <w:rsid w:val="00BE131F"/>
    <w:rsid w:val="00BF6CB9"/>
    <w:rsid w:val="00C04C37"/>
    <w:rsid w:val="00C135AE"/>
    <w:rsid w:val="00C22569"/>
    <w:rsid w:val="00C22C29"/>
    <w:rsid w:val="00C70515"/>
    <w:rsid w:val="00C71FC8"/>
    <w:rsid w:val="00C73F48"/>
    <w:rsid w:val="00C75036"/>
    <w:rsid w:val="00C858E7"/>
    <w:rsid w:val="00D060CE"/>
    <w:rsid w:val="00D222BA"/>
    <w:rsid w:val="00D437D3"/>
    <w:rsid w:val="00D5127B"/>
    <w:rsid w:val="00D53E97"/>
    <w:rsid w:val="00D57AEE"/>
    <w:rsid w:val="00D62CA0"/>
    <w:rsid w:val="00D9235B"/>
    <w:rsid w:val="00D939E6"/>
    <w:rsid w:val="00DA2145"/>
    <w:rsid w:val="00DD0B49"/>
    <w:rsid w:val="00DD1C9A"/>
    <w:rsid w:val="00DF1AD2"/>
    <w:rsid w:val="00E050D0"/>
    <w:rsid w:val="00E07B1C"/>
    <w:rsid w:val="00E3754D"/>
    <w:rsid w:val="00EA2163"/>
    <w:rsid w:val="00EA2866"/>
    <w:rsid w:val="00EE3DC9"/>
    <w:rsid w:val="00F22CED"/>
    <w:rsid w:val="00F42960"/>
    <w:rsid w:val="00F432F3"/>
    <w:rsid w:val="00F703C1"/>
    <w:rsid w:val="00F726E0"/>
    <w:rsid w:val="00F94B6B"/>
    <w:rsid w:val="00F95680"/>
    <w:rsid w:val="00FD5C5E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1F1A"/>
  <w15:chartTrackingRefBased/>
  <w15:docId w15:val="{FF2EF477-BE2C-4BDA-A189-586DF799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81A"/>
    <w:pPr>
      <w:spacing w:after="240" w:line="240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0181A"/>
    <w:pPr>
      <w:tabs>
        <w:tab w:val="center" w:pos="4320"/>
        <w:tab w:val="right" w:pos="8640"/>
      </w:tabs>
      <w:spacing w:after="200" w:line="276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81A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1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81A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90181A"/>
    <w:pPr>
      <w:spacing w:after="0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018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3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35B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837F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6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6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633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6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633"/>
    <w:rPr>
      <w:rFonts w:eastAsiaTheme="minorEastAsia"/>
      <w:b/>
      <w:bCs/>
      <w:sz w:val="20"/>
      <w:szCs w:val="20"/>
      <w:lang w:eastAsia="pl-PL"/>
    </w:rPr>
  </w:style>
  <w:style w:type="paragraph" w:customStyle="1" w:styleId="Standard">
    <w:name w:val="Standard"/>
    <w:rsid w:val="006449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4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msuch</dc:creator>
  <cp:keywords/>
  <dc:description/>
  <cp:lastModifiedBy>Łukasz Ferencz</cp:lastModifiedBy>
  <cp:revision>5</cp:revision>
  <cp:lastPrinted>2023-05-05T12:23:00Z</cp:lastPrinted>
  <dcterms:created xsi:type="dcterms:W3CDTF">2023-05-05T11:59:00Z</dcterms:created>
  <dcterms:modified xsi:type="dcterms:W3CDTF">2023-05-05T12:27:00Z</dcterms:modified>
</cp:coreProperties>
</file>