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913" w:rsidRPr="006951F0" w:rsidRDefault="00511913" w:rsidP="00314F99">
      <w:pPr>
        <w:pStyle w:val="Bezodstpw"/>
        <w:spacing w:line="276" w:lineRule="auto"/>
        <w:jc w:val="both"/>
        <w:rPr>
          <w:sz w:val="22"/>
          <w:szCs w:val="22"/>
          <w:u w:val="single"/>
          <w:lang w:eastAsia="ar-SA"/>
        </w:rPr>
      </w:pPr>
      <w:r w:rsidRPr="006951F0">
        <w:rPr>
          <w:sz w:val="22"/>
          <w:szCs w:val="22"/>
          <w:u w:val="single"/>
        </w:rPr>
        <w:t>Zamawiający:</w:t>
      </w:r>
      <w:r w:rsidRPr="006951F0">
        <w:rPr>
          <w:sz w:val="22"/>
          <w:szCs w:val="22"/>
          <w:u w:val="single"/>
          <w:lang w:eastAsia="ar-SA"/>
        </w:rPr>
        <w:t xml:space="preserve"> </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Zarząd Powiatu w Olkuszu</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ul. Mickiewicza 2</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32 - 300 Olkusz</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woj. małopolskie</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tel./fax. (32) 643 04 14</w:t>
      </w:r>
    </w:p>
    <w:p w:rsidR="00116CFF" w:rsidRDefault="00511913" w:rsidP="00314F99">
      <w:pPr>
        <w:pStyle w:val="Bezodstpw"/>
        <w:spacing w:line="276" w:lineRule="auto"/>
        <w:jc w:val="both"/>
        <w:rPr>
          <w:sz w:val="22"/>
          <w:szCs w:val="22"/>
          <w:lang w:eastAsia="ar-SA"/>
        </w:rPr>
      </w:pPr>
      <w:r w:rsidRPr="006951F0">
        <w:rPr>
          <w:sz w:val="22"/>
          <w:szCs w:val="22"/>
          <w:lang w:eastAsia="ar-SA"/>
        </w:rPr>
        <w:t xml:space="preserve"> </w:t>
      </w:r>
      <w:r w:rsidRPr="006951F0">
        <w:rPr>
          <w:sz w:val="22"/>
          <w:szCs w:val="22"/>
          <w:lang w:eastAsia="ar-SA"/>
        </w:rPr>
        <w:tab/>
      </w:r>
      <w:r w:rsidRPr="006951F0">
        <w:rPr>
          <w:sz w:val="22"/>
          <w:szCs w:val="22"/>
          <w:lang w:eastAsia="ar-SA"/>
        </w:rPr>
        <w:tab/>
      </w:r>
      <w:r w:rsidRPr="006951F0">
        <w:rPr>
          <w:sz w:val="22"/>
          <w:szCs w:val="22"/>
          <w:lang w:eastAsia="ar-SA"/>
        </w:rPr>
        <w:tab/>
        <w:t xml:space="preserve"> </w:t>
      </w:r>
      <w:r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1349B0" w:rsidRPr="006951F0">
        <w:rPr>
          <w:sz w:val="22"/>
          <w:szCs w:val="22"/>
          <w:lang w:eastAsia="ar-SA"/>
        </w:rPr>
        <w:tab/>
      </w:r>
      <w:r w:rsidR="00967F30">
        <w:rPr>
          <w:sz w:val="22"/>
          <w:szCs w:val="22"/>
          <w:lang w:eastAsia="ar-SA"/>
        </w:rPr>
        <w:t xml:space="preserve"> </w:t>
      </w:r>
      <w:r w:rsidRPr="006B1DC5">
        <w:rPr>
          <w:sz w:val="22"/>
          <w:szCs w:val="22"/>
          <w:lang w:eastAsia="ar-SA"/>
        </w:rPr>
        <w:t xml:space="preserve">Olkusz, dnia </w:t>
      </w:r>
      <w:r w:rsidR="0006060C">
        <w:rPr>
          <w:sz w:val="22"/>
          <w:szCs w:val="22"/>
          <w:lang w:eastAsia="ar-SA"/>
        </w:rPr>
        <w:t>0</w:t>
      </w:r>
      <w:r w:rsidR="006219BB">
        <w:rPr>
          <w:sz w:val="22"/>
          <w:szCs w:val="22"/>
          <w:lang w:eastAsia="ar-SA"/>
        </w:rPr>
        <w:t>6</w:t>
      </w:r>
      <w:r w:rsidR="0006060C">
        <w:rPr>
          <w:sz w:val="22"/>
          <w:szCs w:val="22"/>
          <w:lang w:eastAsia="ar-SA"/>
        </w:rPr>
        <w:t>.02</w:t>
      </w:r>
      <w:r w:rsidR="000D49C5">
        <w:rPr>
          <w:sz w:val="22"/>
          <w:szCs w:val="22"/>
          <w:lang w:eastAsia="ar-SA"/>
        </w:rPr>
        <w:t>.2020</w:t>
      </w:r>
      <w:r w:rsidRPr="006B1DC5">
        <w:rPr>
          <w:sz w:val="22"/>
          <w:szCs w:val="22"/>
          <w:lang w:eastAsia="ar-SA"/>
        </w:rPr>
        <w:t xml:space="preserve"> r.</w:t>
      </w:r>
    </w:p>
    <w:p w:rsidR="00116CFF" w:rsidRPr="006B1DC5" w:rsidRDefault="00116CFF" w:rsidP="00314F99">
      <w:pPr>
        <w:pStyle w:val="Bezodstpw"/>
        <w:spacing w:line="276" w:lineRule="auto"/>
        <w:jc w:val="both"/>
        <w:rPr>
          <w:sz w:val="22"/>
          <w:szCs w:val="22"/>
          <w:lang w:eastAsia="ar-SA"/>
        </w:rPr>
      </w:pPr>
    </w:p>
    <w:p w:rsidR="00511913" w:rsidRPr="006B1DC5" w:rsidRDefault="00511913" w:rsidP="00314F99">
      <w:pPr>
        <w:pStyle w:val="Bezodstpw"/>
        <w:spacing w:line="276" w:lineRule="auto"/>
        <w:jc w:val="center"/>
        <w:rPr>
          <w:b/>
          <w:bCs/>
          <w:sz w:val="22"/>
          <w:szCs w:val="22"/>
          <w:lang w:eastAsia="ar-SA"/>
        </w:rPr>
      </w:pPr>
      <w:r w:rsidRPr="006B1DC5">
        <w:rPr>
          <w:b/>
          <w:bCs/>
          <w:sz w:val="22"/>
          <w:szCs w:val="22"/>
          <w:lang w:eastAsia="ar-SA"/>
        </w:rPr>
        <w:t>SPECYFIKACJA ISTOTNYCH WARUNKÓW ZAMÓWIENIA</w:t>
      </w:r>
    </w:p>
    <w:p w:rsidR="00C53338" w:rsidRPr="006B1DC5" w:rsidRDefault="00511913" w:rsidP="00314F99">
      <w:pPr>
        <w:pStyle w:val="Bezodstpw"/>
        <w:spacing w:line="276" w:lineRule="auto"/>
        <w:jc w:val="center"/>
        <w:rPr>
          <w:b/>
          <w:sz w:val="22"/>
          <w:szCs w:val="22"/>
          <w:lang w:eastAsia="ar-SA"/>
        </w:rPr>
      </w:pPr>
      <w:r w:rsidRPr="006B1DC5">
        <w:rPr>
          <w:b/>
          <w:sz w:val="22"/>
          <w:szCs w:val="22"/>
          <w:lang w:eastAsia="ar-SA"/>
        </w:rPr>
        <w:t>na wykonanie usługi:</w:t>
      </w:r>
    </w:p>
    <w:p w:rsidR="00FF3D00" w:rsidRPr="00457163" w:rsidRDefault="00FF3D00" w:rsidP="00A566A3">
      <w:pPr>
        <w:pStyle w:val="Bezodstpw"/>
        <w:spacing w:line="276" w:lineRule="auto"/>
        <w:rPr>
          <w:rFonts w:eastAsia="Courier New"/>
          <w:b/>
          <w:bCs/>
          <w:color w:val="000000"/>
          <w:sz w:val="22"/>
          <w:szCs w:val="22"/>
          <w:lang w:bidi="pl-PL"/>
        </w:rPr>
      </w:pPr>
      <w:bookmarkStart w:id="0" w:name="_Hlk30401495"/>
    </w:p>
    <w:bookmarkEnd w:id="0"/>
    <w:p w:rsidR="00DD162E" w:rsidRDefault="00DD162E" w:rsidP="00DD162E">
      <w:pPr>
        <w:widowControl/>
        <w:spacing w:line="276" w:lineRule="auto"/>
        <w:jc w:val="both"/>
        <w:rPr>
          <w:rFonts w:ascii="Times New Roman" w:eastAsia="Times New Roman" w:hAnsi="Times New Roman" w:cs="Times New Roman"/>
          <w:b/>
          <w:color w:val="auto"/>
          <w:sz w:val="22"/>
          <w:szCs w:val="22"/>
          <w:lang w:eastAsia="ar-SA" w:bidi="ar-SA"/>
        </w:rPr>
      </w:pPr>
      <w:r>
        <w:rPr>
          <w:rFonts w:ascii="Times New Roman" w:eastAsia="Times New Roman" w:hAnsi="Times New Roman" w:cs="Times New Roman"/>
          <w:b/>
          <w:color w:val="auto"/>
          <w:sz w:val="22"/>
          <w:szCs w:val="22"/>
          <w:lang w:eastAsia="ar-SA" w:bidi="ar-SA"/>
        </w:rPr>
        <w:t>„Utworzenie inicjalnej powiatowej bazy danych GESUT oraz bazy danych BDOT500 dla jednostek ewidencyjnych: Bolesław, Klucze, Olkusz Gmina, Trzyciąż w ramach zadania inwestycyjnego pn.: ,,Zwiększenie dostępności do cyfrowego zasobu geodezyjnego w powiecie olkuskim”.</w:t>
      </w:r>
    </w:p>
    <w:p w:rsidR="000D49C5" w:rsidRPr="000D49C5" w:rsidRDefault="000D49C5" w:rsidP="000D49C5">
      <w:pPr>
        <w:pStyle w:val="Bezodstpw"/>
        <w:spacing w:line="276" w:lineRule="auto"/>
        <w:jc w:val="center"/>
        <w:rPr>
          <w:b/>
          <w:bCs/>
          <w:sz w:val="22"/>
          <w:szCs w:val="22"/>
        </w:rPr>
      </w:pPr>
    </w:p>
    <w:p w:rsidR="00511913" w:rsidRPr="006951F0" w:rsidRDefault="0006060C" w:rsidP="00314F99">
      <w:pPr>
        <w:pStyle w:val="Bezodstpw"/>
        <w:spacing w:line="276" w:lineRule="auto"/>
        <w:rPr>
          <w:b/>
          <w:sz w:val="22"/>
          <w:szCs w:val="22"/>
          <w:lang w:eastAsia="ar-SA"/>
        </w:rPr>
      </w:pPr>
      <w:r>
        <w:rPr>
          <w:b/>
          <w:sz w:val="22"/>
          <w:szCs w:val="22"/>
          <w:lang w:eastAsia="ar-SA"/>
        </w:rPr>
        <w:t>Nr sprawy: OZP.272.2</w:t>
      </w:r>
      <w:r w:rsidR="000D49C5">
        <w:rPr>
          <w:b/>
          <w:sz w:val="22"/>
          <w:szCs w:val="22"/>
          <w:lang w:eastAsia="ar-SA"/>
        </w:rPr>
        <w:t>.2020</w:t>
      </w:r>
    </w:p>
    <w:p w:rsidR="00864818" w:rsidRPr="006951F0" w:rsidRDefault="00864818" w:rsidP="00314F99">
      <w:pPr>
        <w:pStyle w:val="WW-BodyText2"/>
        <w:spacing w:line="276" w:lineRule="auto"/>
        <w:rPr>
          <w:b w:val="0"/>
          <w:sz w:val="22"/>
          <w:szCs w:val="22"/>
        </w:rPr>
      </w:pPr>
    </w:p>
    <w:p w:rsidR="00864818" w:rsidRPr="006951F0" w:rsidRDefault="00511913" w:rsidP="00314F99">
      <w:pPr>
        <w:pStyle w:val="WW-BodyText2"/>
        <w:spacing w:line="276" w:lineRule="auto"/>
        <w:rPr>
          <w:b w:val="0"/>
          <w:sz w:val="22"/>
          <w:szCs w:val="22"/>
        </w:rPr>
      </w:pPr>
      <w:r w:rsidRPr="006951F0">
        <w:rPr>
          <w:b w:val="0"/>
          <w:sz w:val="22"/>
          <w:szCs w:val="22"/>
        </w:rPr>
        <w:t xml:space="preserve">CPV: </w:t>
      </w:r>
      <w:r w:rsidRPr="006951F0">
        <w:rPr>
          <w:b w:val="0"/>
          <w:sz w:val="22"/>
          <w:szCs w:val="22"/>
        </w:rPr>
        <w:tab/>
      </w:r>
    </w:p>
    <w:p w:rsidR="000D49C5" w:rsidRPr="00A566A3" w:rsidRDefault="000D49C5" w:rsidP="00314F99">
      <w:pPr>
        <w:pStyle w:val="WW-BodyText2"/>
        <w:spacing w:line="276" w:lineRule="auto"/>
        <w:rPr>
          <w:b w:val="0"/>
          <w:sz w:val="22"/>
          <w:szCs w:val="22"/>
        </w:rPr>
      </w:pPr>
      <w:r w:rsidRPr="00A566A3">
        <w:rPr>
          <w:b w:val="0"/>
          <w:sz w:val="22"/>
          <w:szCs w:val="22"/>
        </w:rPr>
        <w:t>71354000-4</w:t>
      </w:r>
      <w:r w:rsidR="0006070C" w:rsidRPr="00A566A3">
        <w:rPr>
          <w:b w:val="0"/>
          <w:sz w:val="22"/>
          <w:szCs w:val="22"/>
        </w:rPr>
        <w:t xml:space="preserve"> usługi sporządzania map</w:t>
      </w:r>
    </w:p>
    <w:p w:rsidR="000D49C5" w:rsidRPr="00A566A3" w:rsidRDefault="000D49C5" w:rsidP="00314F99">
      <w:pPr>
        <w:pStyle w:val="WW-BodyText2"/>
        <w:spacing w:line="276" w:lineRule="auto"/>
        <w:rPr>
          <w:b w:val="0"/>
          <w:sz w:val="22"/>
          <w:szCs w:val="22"/>
        </w:rPr>
      </w:pPr>
      <w:r w:rsidRPr="00A566A3">
        <w:rPr>
          <w:b w:val="0"/>
          <w:sz w:val="22"/>
          <w:szCs w:val="22"/>
        </w:rPr>
        <w:t>71354100-5</w:t>
      </w:r>
    </w:p>
    <w:p w:rsidR="000D49C5" w:rsidRPr="00A566A3" w:rsidRDefault="000D49C5" w:rsidP="00314F99">
      <w:pPr>
        <w:pStyle w:val="WW-BodyText2"/>
        <w:spacing w:line="276" w:lineRule="auto"/>
        <w:rPr>
          <w:b w:val="0"/>
          <w:sz w:val="22"/>
          <w:szCs w:val="22"/>
        </w:rPr>
      </w:pPr>
      <w:r w:rsidRPr="00A566A3">
        <w:rPr>
          <w:b w:val="0"/>
          <w:sz w:val="22"/>
          <w:szCs w:val="22"/>
        </w:rPr>
        <w:t>7231</w:t>
      </w:r>
      <w:r w:rsidR="0006070C" w:rsidRPr="00A566A3">
        <w:rPr>
          <w:b w:val="0"/>
          <w:sz w:val="22"/>
          <w:szCs w:val="22"/>
        </w:rPr>
        <w:t>6000-3</w:t>
      </w:r>
    </w:p>
    <w:p w:rsidR="00511913" w:rsidRPr="00A566A3" w:rsidRDefault="00511913" w:rsidP="00314F99">
      <w:pPr>
        <w:pStyle w:val="Bezodstpw"/>
        <w:spacing w:line="276" w:lineRule="auto"/>
        <w:jc w:val="both"/>
        <w:rPr>
          <w:sz w:val="22"/>
          <w:szCs w:val="22"/>
          <w:lang w:eastAsia="ar-SA"/>
        </w:rPr>
      </w:pPr>
    </w:p>
    <w:p w:rsidR="00511913" w:rsidRPr="006951F0" w:rsidRDefault="00511913" w:rsidP="00314F99">
      <w:pPr>
        <w:pStyle w:val="Bezodstpw"/>
        <w:spacing w:line="276" w:lineRule="auto"/>
        <w:jc w:val="both"/>
        <w:rPr>
          <w:sz w:val="22"/>
          <w:szCs w:val="22"/>
          <w:lang w:eastAsia="ar-SA"/>
        </w:rPr>
      </w:pPr>
      <w:r w:rsidRPr="00A566A3">
        <w:rPr>
          <w:sz w:val="22"/>
          <w:szCs w:val="22"/>
          <w:lang w:eastAsia="ar-SA"/>
        </w:rPr>
        <w:t>Postępowanie prowadzone jest na zasadach określonych w ustawie z dnia 29 stycznia 200</w:t>
      </w:r>
      <w:r w:rsidR="009446BF" w:rsidRPr="00A566A3">
        <w:rPr>
          <w:sz w:val="22"/>
          <w:szCs w:val="22"/>
          <w:lang w:eastAsia="ar-SA"/>
        </w:rPr>
        <w:t>4 r. Prawo</w:t>
      </w:r>
      <w:r w:rsidR="009446BF" w:rsidRPr="006951F0">
        <w:rPr>
          <w:sz w:val="22"/>
          <w:szCs w:val="22"/>
          <w:lang w:eastAsia="ar-SA"/>
        </w:rPr>
        <w:t xml:space="preserve"> zamówień publicznych.</w:t>
      </w:r>
    </w:p>
    <w:p w:rsidR="00511913" w:rsidRPr="006951F0" w:rsidRDefault="00511913" w:rsidP="00314F99">
      <w:pPr>
        <w:pStyle w:val="Bezodstpw"/>
        <w:spacing w:line="276" w:lineRule="auto"/>
        <w:jc w:val="both"/>
        <w:rPr>
          <w:sz w:val="22"/>
          <w:szCs w:val="22"/>
          <w:lang w:eastAsia="ar-SA"/>
        </w:rPr>
      </w:pP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Tryb - przetarg nieograniczony na podstawie art. 39 ustawy Prawo zamówień publicznych</w:t>
      </w:r>
      <w:r w:rsidR="00C53338" w:rsidRPr="006951F0">
        <w:rPr>
          <w:sz w:val="22"/>
          <w:szCs w:val="22"/>
          <w:lang w:eastAsia="ar-SA"/>
        </w:rPr>
        <w:t>.</w:t>
      </w:r>
    </w:p>
    <w:p w:rsidR="00511913" w:rsidRPr="006951F0" w:rsidRDefault="00511913" w:rsidP="00314F99">
      <w:pPr>
        <w:pStyle w:val="Bezodstpw"/>
        <w:spacing w:line="276" w:lineRule="auto"/>
        <w:jc w:val="both"/>
        <w:rPr>
          <w:b/>
          <w:sz w:val="22"/>
          <w:szCs w:val="22"/>
          <w:u w:val="single"/>
          <w:lang w:eastAsia="ar-SA"/>
        </w:rPr>
      </w:pPr>
      <w:r w:rsidRPr="006951F0">
        <w:rPr>
          <w:sz w:val="22"/>
          <w:szCs w:val="22"/>
          <w:lang w:eastAsia="ar-SA"/>
        </w:rPr>
        <w:t>Zamówienie o wartości większej niż kwoty określone w</w:t>
      </w:r>
      <w:r w:rsidR="001121CB" w:rsidRPr="006951F0">
        <w:rPr>
          <w:sz w:val="22"/>
          <w:szCs w:val="22"/>
          <w:lang w:eastAsia="ar-SA"/>
        </w:rPr>
        <w:t xml:space="preserve"> </w:t>
      </w:r>
      <w:r w:rsidRPr="006951F0">
        <w:rPr>
          <w:sz w:val="22"/>
          <w:szCs w:val="22"/>
          <w:lang w:eastAsia="ar-SA"/>
        </w:rPr>
        <w:t xml:space="preserve">przepisach wydanych na podstawie art. 11 ust. 8 ustawy Prawo zamówień publicznych - </w:t>
      </w:r>
      <w:r w:rsidRPr="006951F0">
        <w:rPr>
          <w:b/>
          <w:sz w:val="22"/>
          <w:szCs w:val="22"/>
          <w:u w:val="single"/>
          <w:lang w:eastAsia="ar-SA"/>
        </w:rPr>
        <w:t>zamówienie powyżej</w:t>
      </w:r>
      <w:r w:rsidR="00967F30">
        <w:rPr>
          <w:b/>
          <w:sz w:val="22"/>
          <w:szCs w:val="22"/>
          <w:u w:val="single"/>
          <w:lang w:eastAsia="ar-SA"/>
        </w:rPr>
        <w:t xml:space="preserve"> </w:t>
      </w:r>
      <w:r w:rsidR="009446BF" w:rsidRPr="006951F0">
        <w:rPr>
          <w:b/>
          <w:sz w:val="22"/>
          <w:szCs w:val="22"/>
          <w:u w:val="single"/>
          <w:lang w:eastAsia="ar-SA"/>
        </w:rPr>
        <w:t>2</w:t>
      </w:r>
      <w:r w:rsidR="000D49C5">
        <w:rPr>
          <w:b/>
          <w:sz w:val="22"/>
          <w:szCs w:val="22"/>
          <w:u w:val="single"/>
          <w:lang w:eastAsia="ar-SA"/>
        </w:rPr>
        <w:t>14</w:t>
      </w:r>
      <w:r w:rsidR="009446BF" w:rsidRPr="006951F0">
        <w:rPr>
          <w:b/>
          <w:sz w:val="22"/>
          <w:szCs w:val="22"/>
          <w:u w:val="single"/>
          <w:lang w:eastAsia="ar-SA"/>
        </w:rPr>
        <w:t>.</w:t>
      </w:r>
      <w:r w:rsidRPr="006951F0">
        <w:rPr>
          <w:b/>
          <w:sz w:val="22"/>
          <w:szCs w:val="22"/>
          <w:u w:val="single"/>
          <w:lang w:eastAsia="ar-SA"/>
        </w:rPr>
        <w:t>000,00 euro.</w:t>
      </w:r>
    </w:p>
    <w:p w:rsidR="00511913" w:rsidRPr="006951F0" w:rsidRDefault="00511913" w:rsidP="00314F99">
      <w:pPr>
        <w:pStyle w:val="Bezodstpw"/>
        <w:spacing w:line="276" w:lineRule="auto"/>
        <w:jc w:val="both"/>
        <w:rPr>
          <w:b/>
          <w:sz w:val="22"/>
          <w:szCs w:val="22"/>
          <w:lang w:eastAsia="ar-SA"/>
        </w:rPr>
      </w:pPr>
    </w:p>
    <w:p w:rsidR="00511913" w:rsidRPr="006951F0" w:rsidRDefault="00511913" w:rsidP="00314F99">
      <w:pPr>
        <w:pStyle w:val="Bezodstpw"/>
        <w:spacing w:line="276" w:lineRule="auto"/>
        <w:jc w:val="both"/>
        <w:rPr>
          <w:sz w:val="22"/>
          <w:szCs w:val="22"/>
        </w:rPr>
      </w:pPr>
      <w:r w:rsidRPr="006951F0">
        <w:rPr>
          <w:sz w:val="22"/>
          <w:szCs w:val="22"/>
        </w:rPr>
        <w:t>Ilekroć w niniejszej Specyfikacji Istotnych Warunków Zamówienia jest mowa o „ustawie” lub „ustawie Pzp” należy przez to rozumieć ustawę z dnia 29 stycznia 200</w:t>
      </w:r>
      <w:r w:rsidR="009446BF" w:rsidRPr="006951F0">
        <w:rPr>
          <w:sz w:val="22"/>
          <w:szCs w:val="22"/>
        </w:rPr>
        <w:t>4 r. Prawo zamówień publicznych.</w:t>
      </w:r>
    </w:p>
    <w:p w:rsidR="00511913" w:rsidRPr="006951F0" w:rsidRDefault="00511913" w:rsidP="00314F99">
      <w:pPr>
        <w:pStyle w:val="Bezodstpw"/>
        <w:spacing w:line="276" w:lineRule="auto"/>
        <w:jc w:val="both"/>
        <w:rPr>
          <w:sz w:val="22"/>
          <w:szCs w:val="22"/>
        </w:rPr>
      </w:pPr>
    </w:p>
    <w:p w:rsidR="00511913" w:rsidRPr="006951F0" w:rsidRDefault="00511913" w:rsidP="00314F99">
      <w:pPr>
        <w:pStyle w:val="Bezodstpw"/>
        <w:spacing w:line="276" w:lineRule="auto"/>
        <w:jc w:val="both"/>
        <w:rPr>
          <w:sz w:val="22"/>
          <w:szCs w:val="22"/>
        </w:rPr>
      </w:pPr>
      <w:r w:rsidRPr="006951F0">
        <w:rPr>
          <w:sz w:val="22"/>
          <w:szCs w:val="22"/>
        </w:rPr>
        <w:t>Ilekroć w niniejszym dokumencie zawarty jest skrót SIWZ należy przez to rozumieć niniejszą Specyfikację Istotnych Warunków Zamówienia.</w:t>
      </w:r>
    </w:p>
    <w:p w:rsidR="00900C5B" w:rsidRPr="006951F0" w:rsidRDefault="00900C5B" w:rsidP="00314F99">
      <w:pPr>
        <w:pStyle w:val="Bezodstpw"/>
        <w:spacing w:line="276" w:lineRule="auto"/>
        <w:jc w:val="both"/>
        <w:rPr>
          <w:sz w:val="22"/>
          <w:szCs w:val="22"/>
        </w:rPr>
      </w:pPr>
    </w:p>
    <w:p w:rsidR="00AE1C88" w:rsidRDefault="00AE1C88" w:rsidP="00314F99">
      <w:pPr>
        <w:pStyle w:val="Bezodstpw"/>
        <w:spacing w:line="276" w:lineRule="auto"/>
        <w:jc w:val="both"/>
        <w:rPr>
          <w:rFonts w:eastAsia="Calibri"/>
          <w:sz w:val="22"/>
          <w:szCs w:val="22"/>
          <w:lang w:eastAsia="en-US"/>
        </w:rPr>
      </w:pPr>
    </w:p>
    <w:p w:rsidR="005A6B34" w:rsidRPr="006951F0" w:rsidRDefault="005A6B34" w:rsidP="00314F99">
      <w:pPr>
        <w:pStyle w:val="Bezodstpw"/>
        <w:spacing w:line="276" w:lineRule="auto"/>
        <w:jc w:val="both"/>
        <w:rPr>
          <w:sz w:val="22"/>
          <w:szCs w:val="22"/>
          <w:lang w:eastAsia="ar-SA"/>
        </w:rPr>
      </w:pPr>
    </w:p>
    <w:p w:rsidR="00900C5B" w:rsidRDefault="00900C5B" w:rsidP="00314F99">
      <w:pPr>
        <w:pStyle w:val="Bezodstpw"/>
        <w:spacing w:line="276" w:lineRule="auto"/>
        <w:jc w:val="both"/>
        <w:rPr>
          <w:sz w:val="22"/>
          <w:szCs w:val="22"/>
          <w:lang w:eastAsia="ar-SA"/>
        </w:rPr>
      </w:pPr>
    </w:p>
    <w:p w:rsidR="000D49C5" w:rsidRPr="006951F0" w:rsidRDefault="000D49C5" w:rsidP="00314F99">
      <w:pPr>
        <w:pStyle w:val="Bezodstpw"/>
        <w:spacing w:line="276" w:lineRule="auto"/>
        <w:jc w:val="both"/>
        <w:rPr>
          <w:sz w:val="22"/>
          <w:szCs w:val="22"/>
          <w:lang w:eastAsia="ar-SA"/>
        </w:rPr>
      </w:pPr>
    </w:p>
    <w:p w:rsidR="00511913" w:rsidRPr="006951F0" w:rsidRDefault="001121CB" w:rsidP="00314F99">
      <w:pPr>
        <w:pStyle w:val="Bezodstpw"/>
        <w:spacing w:line="276" w:lineRule="auto"/>
        <w:ind w:left="5664"/>
        <w:jc w:val="both"/>
        <w:rPr>
          <w:sz w:val="22"/>
          <w:szCs w:val="22"/>
          <w:lang w:eastAsia="ar-SA"/>
        </w:rPr>
      </w:pPr>
      <w:r w:rsidRPr="006951F0">
        <w:rPr>
          <w:sz w:val="22"/>
          <w:szCs w:val="22"/>
          <w:lang w:eastAsia="ar-SA"/>
        </w:rPr>
        <w:t xml:space="preserve"> </w:t>
      </w:r>
      <w:r w:rsidR="00511913" w:rsidRPr="006951F0">
        <w:rPr>
          <w:sz w:val="22"/>
          <w:szCs w:val="22"/>
          <w:lang w:eastAsia="ar-SA"/>
        </w:rPr>
        <w:t>……………………………….</w:t>
      </w:r>
    </w:p>
    <w:p w:rsidR="00013BB5" w:rsidRPr="00A3145A" w:rsidRDefault="00511913" w:rsidP="00A3145A">
      <w:pPr>
        <w:pStyle w:val="Bezodstpw"/>
        <w:spacing w:line="276" w:lineRule="auto"/>
        <w:ind w:left="5664"/>
        <w:jc w:val="both"/>
        <w:rPr>
          <w:sz w:val="22"/>
          <w:szCs w:val="22"/>
          <w:lang w:eastAsia="ar-SA"/>
        </w:rPr>
      </w:pPr>
      <w:r w:rsidRPr="006951F0">
        <w:rPr>
          <w:sz w:val="22"/>
          <w:szCs w:val="22"/>
          <w:lang w:eastAsia="ar-SA"/>
        </w:rPr>
        <w:t xml:space="preserve"> </w:t>
      </w:r>
      <w:r w:rsidRPr="002C6E47">
        <w:rPr>
          <w:sz w:val="22"/>
          <w:szCs w:val="22"/>
          <w:lang w:eastAsia="ar-SA"/>
        </w:rPr>
        <w:t>(Pełnomocnik Zamawiającego)</w:t>
      </w: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lastRenderedPageBreak/>
        <w:t>Rozdział I.</w:t>
      </w:r>
      <w:r w:rsidRPr="00381742">
        <w:rPr>
          <w:b/>
          <w:sz w:val="22"/>
          <w:szCs w:val="22"/>
          <w:lang w:eastAsia="ar-SA"/>
        </w:rPr>
        <w:tab/>
      </w:r>
      <w:r w:rsidRPr="00381742">
        <w:rPr>
          <w:b/>
          <w:sz w:val="22"/>
          <w:szCs w:val="22"/>
          <w:u w:val="single"/>
          <w:lang w:eastAsia="ar-SA"/>
        </w:rPr>
        <w:t xml:space="preserve"> Nazwa i adres Zamawiającego.</w:t>
      </w:r>
      <w:r w:rsidR="00381742" w:rsidRPr="00381742">
        <w:rPr>
          <w:b/>
          <w:sz w:val="22"/>
          <w:szCs w:val="22"/>
          <w:u w:val="single"/>
          <w:lang w:eastAsia="ar-SA"/>
        </w:rPr>
        <w:t xml:space="preserve">         </w:t>
      </w:r>
    </w:p>
    <w:p w:rsidR="00511913" w:rsidRPr="006951F0" w:rsidRDefault="00511913" w:rsidP="00314F99">
      <w:pPr>
        <w:pStyle w:val="Bezodstpw"/>
        <w:spacing w:line="276" w:lineRule="auto"/>
        <w:jc w:val="both"/>
        <w:rPr>
          <w:sz w:val="22"/>
          <w:szCs w:val="22"/>
          <w:u w:val="single"/>
          <w:lang w:eastAsia="ar-SA"/>
        </w:rPr>
      </w:pP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Zamawiający: Zarząd Powiatu w Olkuszu, ul. Mickiewicza 2; 32 - 300 Olkusz</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woj. małopolskie tel./fax. (32) 643 04 14</w:t>
      </w:r>
      <w:r w:rsidRPr="006951F0">
        <w:rPr>
          <w:color w:val="000000" w:themeColor="text1"/>
          <w:sz w:val="22"/>
          <w:szCs w:val="22"/>
          <w:lang w:eastAsia="ar-SA"/>
        </w:rPr>
        <w:t>; (32) 647</w:t>
      </w:r>
      <w:r w:rsidRPr="006951F0">
        <w:rPr>
          <w:sz w:val="22"/>
          <w:szCs w:val="22"/>
          <w:lang w:eastAsia="ar-SA"/>
        </w:rPr>
        <w:t xml:space="preserve"> 66 41</w:t>
      </w:r>
    </w:p>
    <w:p w:rsidR="00511913" w:rsidRPr="006951F0" w:rsidRDefault="00511913" w:rsidP="00314F99">
      <w:pPr>
        <w:pStyle w:val="Bezodstpw"/>
        <w:spacing w:line="276" w:lineRule="auto"/>
        <w:jc w:val="both"/>
        <w:rPr>
          <w:sz w:val="22"/>
          <w:szCs w:val="22"/>
          <w:lang w:eastAsia="ar-SA"/>
        </w:rPr>
      </w:pPr>
      <w:r w:rsidRPr="006951F0">
        <w:rPr>
          <w:sz w:val="22"/>
          <w:szCs w:val="22"/>
          <w:lang w:eastAsia="ar-SA"/>
        </w:rPr>
        <w:t xml:space="preserve">Godziny urzędowania: poniedziałek godz. 7:00 – 17:00 i od wtorku do piątku godz. 7:00 – 15:00. </w:t>
      </w:r>
    </w:p>
    <w:p w:rsidR="00511913" w:rsidRPr="006951F0" w:rsidRDefault="005A6B34" w:rsidP="00314F99">
      <w:pPr>
        <w:pStyle w:val="Bezodstpw"/>
        <w:spacing w:line="276" w:lineRule="auto"/>
        <w:jc w:val="both"/>
        <w:rPr>
          <w:sz w:val="22"/>
          <w:szCs w:val="22"/>
        </w:rPr>
      </w:pPr>
      <w:r>
        <w:rPr>
          <w:sz w:val="22"/>
          <w:szCs w:val="22"/>
          <w:lang w:eastAsia="ar-SA"/>
        </w:rPr>
        <w:t>Strona internetowa na której dostępna jest SIWZ</w:t>
      </w:r>
      <w:r w:rsidR="00511913" w:rsidRPr="006951F0">
        <w:rPr>
          <w:sz w:val="22"/>
          <w:szCs w:val="22"/>
          <w:lang w:eastAsia="ar-SA"/>
        </w:rPr>
        <w:t>:</w:t>
      </w:r>
      <w:r w:rsidR="00967F30">
        <w:rPr>
          <w:sz w:val="22"/>
          <w:szCs w:val="22"/>
          <w:lang w:eastAsia="ar-SA"/>
        </w:rPr>
        <w:t xml:space="preserve"> </w:t>
      </w:r>
      <w:hyperlink r:id="rId8" w:history="1">
        <w:r w:rsidR="00862C7F" w:rsidRPr="006951F0">
          <w:rPr>
            <w:rStyle w:val="Hipercze"/>
            <w:sz w:val="22"/>
            <w:szCs w:val="22"/>
            <w:lang w:eastAsia="ar-SA"/>
          </w:rPr>
          <w:t>https://platformazakupowa.pl/pn/sp_olkusz</w:t>
        </w:r>
      </w:hyperlink>
      <w:r w:rsidR="00862C7F" w:rsidRPr="006951F0">
        <w:rPr>
          <w:sz w:val="22"/>
          <w:szCs w:val="22"/>
          <w:lang w:eastAsia="ar-SA"/>
        </w:rPr>
        <w:t xml:space="preserve"> </w:t>
      </w:r>
    </w:p>
    <w:p w:rsidR="00511913" w:rsidRPr="006951F0" w:rsidRDefault="00511913" w:rsidP="00314F99">
      <w:pPr>
        <w:pStyle w:val="Bezodstpw"/>
        <w:spacing w:line="276" w:lineRule="auto"/>
        <w:jc w:val="both"/>
        <w:rPr>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t>Rozdział II.</w:t>
      </w:r>
      <w:r w:rsidRPr="00381742">
        <w:rPr>
          <w:b/>
          <w:sz w:val="22"/>
          <w:szCs w:val="22"/>
          <w:lang w:eastAsia="ar-SA"/>
        </w:rPr>
        <w:tab/>
      </w:r>
      <w:r w:rsidRPr="00381742">
        <w:rPr>
          <w:b/>
          <w:sz w:val="22"/>
          <w:szCs w:val="22"/>
          <w:u w:val="single"/>
          <w:lang w:eastAsia="ar-SA"/>
        </w:rPr>
        <w:t xml:space="preserve"> Tryb udzielenia zamówienia.</w:t>
      </w:r>
    </w:p>
    <w:p w:rsidR="00511913" w:rsidRPr="006951F0" w:rsidRDefault="00511913" w:rsidP="00314F99">
      <w:pPr>
        <w:pStyle w:val="Bezodstpw"/>
        <w:spacing w:line="276" w:lineRule="auto"/>
        <w:jc w:val="both"/>
        <w:rPr>
          <w:sz w:val="22"/>
          <w:szCs w:val="22"/>
          <w:highlight w:val="green"/>
          <w:lang w:eastAsia="ar-SA"/>
        </w:rPr>
      </w:pPr>
    </w:p>
    <w:p w:rsidR="00511913" w:rsidRPr="006951F0" w:rsidRDefault="00511913" w:rsidP="00314F99">
      <w:pPr>
        <w:pStyle w:val="Bezodstpw"/>
        <w:spacing w:line="276" w:lineRule="auto"/>
        <w:jc w:val="both"/>
        <w:rPr>
          <w:sz w:val="22"/>
          <w:szCs w:val="22"/>
        </w:rPr>
      </w:pPr>
      <w:r w:rsidRPr="006951F0">
        <w:rPr>
          <w:sz w:val="22"/>
          <w:szCs w:val="22"/>
          <w:lang w:eastAsia="ar-SA"/>
        </w:rPr>
        <w:t xml:space="preserve">Postępowanie prowadzone jest w trybie przetargu nieograniczonego o wartości szacunkowej powyżej progów ustalonych na podstawie art. 11 ust. 8 ustawy Prawo zamówień publicznych. Podstawa prawna udzielenia zamówienia publicznego: art. 10 ust.1 i art. 39-46 ustawy z dnia 29 stycznia 2004 </w:t>
      </w:r>
      <w:r w:rsidR="009446BF" w:rsidRPr="006951F0">
        <w:rPr>
          <w:sz w:val="22"/>
          <w:szCs w:val="22"/>
          <w:lang w:eastAsia="ar-SA"/>
        </w:rPr>
        <w:t xml:space="preserve">r. - Prawo zamówień publicznych. </w:t>
      </w:r>
    </w:p>
    <w:p w:rsidR="00511913" w:rsidRPr="006951F0" w:rsidRDefault="00511913" w:rsidP="00314F99">
      <w:pPr>
        <w:pStyle w:val="Bezodstpw"/>
        <w:spacing w:line="276" w:lineRule="auto"/>
        <w:jc w:val="both"/>
        <w:rPr>
          <w:sz w:val="22"/>
          <w:szCs w:val="22"/>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rPr>
      </w:pPr>
      <w:r w:rsidRPr="00381742">
        <w:rPr>
          <w:b/>
          <w:sz w:val="22"/>
          <w:szCs w:val="22"/>
        </w:rPr>
        <w:t xml:space="preserve">Rozdział III. </w:t>
      </w:r>
      <w:r w:rsidRPr="00381742">
        <w:rPr>
          <w:b/>
          <w:sz w:val="22"/>
          <w:szCs w:val="22"/>
        </w:rPr>
        <w:tab/>
      </w:r>
      <w:r w:rsidRPr="00381742">
        <w:rPr>
          <w:b/>
          <w:sz w:val="22"/>
          <w:szCs w:val="22"/>
          <w:u w:val="single"/>
        </w:rPr>
        <w:t>Opis Przedmiotu zamówienia.</w:t>
      </w:r>
    </w:p>
    <w:p w:rsidR="00511913" w:rsidRPr="006951F0" w:rsidRDefault="00511913" w:rsidP="00314F99">
      <w:pPr>
        <w:pStyle w:val="Bezodstpw"/>
        <w:spacing w:line="276" w:lineRule="auto"/>
        <w:jc w:val="both"/>
        <w:rPr>
          <w:b/>
          <w:sz w:val="22"/>
          <w:szCs w:val="22"/>
          <w:u w:val="single"/>
        </w:rPr>
      </w:pPr>
    </w:p>
    <w:p w:rsidR="00013BB5" w:rsidRPr="006951F0" w:rsidRDefault="00511913" w:rsidP="00314F99">
      <w:pPr>
        <w:pStyle w:val="Bezodstpw"/>
        <w:numPr>
          <w:ilvl w:val="0"/>
          <w:numId w:val="7"/>
        </w:numPr>
        <w:spacing w:line="276" w:lineRule="auto"/>
        <w:jc w:val="both"/>
        <w:rPr>
          <w:b/>
          <w:sz w:val="22"/>
          <w:szCs w:val="22"/>
        </w:rPr>
      </w:pPr>
      <w:r w:rsidRPr="006951F0">
        <w:rPr>
          <w:b/>
          <w:sz w:val="22"/>
          <w:szCs w:val="22"/>
        </w:rPr>
        <w:t>Opis przedmiotu zamówienia:</w:t>
      </w:r>
    </w:p>
    <w:p w:rsidR="00013BB5" w:rsidRPr="006951F0" w:rsidRDefault="00013BB5" w:rsidP="00314F99">
      <w:pPr>
        <w:pStyle w:val="Bezodstpw"/>
        <w:spacing w:line="276" w:lineRule="auto"/>
        <w:ind w:left="720"/>
        <w:jc w:val="both"/>
        <w:rPr>
          <w:b/>
          <w:sz w:val="22"/>
          <w:szCs w:val="22"/>
        </w:rPr>
      </w:pPr>
    </w:p>
    <w:p w:rsidR="00013BB5" w:rsidRPr="00E84729" w:rsidRDefault="00013BB5" w:rsidP="00314F99">
      <w:pPr>
        <w:pStyle w:val="Bezodstpw"/>
        <w:spacing w:line="276" w:lineRule="auto"/>
        <w:jc w:val="both"/>
        <w:rPr>
          <w:sz w:val="22"/>
          <w:szCs w:val="22"/>
        </w:rPr>
      </w:pPr>
      <w:r w:rsidRPr="00E84729">
        <w:rPr>
          <w:sz w:val="22"/>
          <w:szCs w:val="22"/>
        </w:rPr>
        <w:t>Przedmiotem zamówienia jest:</w:t>
      </w:r>
    </w:p>
    <w:p w:rsidR="00FF3D00" w:rsidRPr="00FF3D00" w:rsidRDefault="00FF3D00" w:rsidP="00FF3D00">
      <w:pPr>
        <w:widowControl/>
        <w:spacing w:line="276" w:lineRule="auto"/>
        <w:jc w:val="both"/>
        <w:rPr>
          <w:rFonts w:ascii="Times New Roman" w:eastAsia="Times New Roman" w:hAnsi="Times New Roman" w:cs="Times New Roman"/>
          <w:b/>
          <w:color w:val="auto"/>
          <w:sz w:val="22"/>
          <w:szCs w:val="22"/>
          <w:lang w:eastAsia="ar-SA" w:bidi="ar-SA"/>
        </w:rPr>
      </w:pPr>
      <w:r w:rsidRPr="00FF3D00">
        <w:rPr>
          <w:rFonts w:ascii="Times New Roman" w:eastAsia="Times New Roman" w:hAnsi="Times New Roman" w:cs="Times New Roman"/>
          <w:b/>
          <w:color w:val="auto"/>
          <w:sz w:val="22"/>
          <w:szCs w:val="22"/>
          <w:lang w:eastAsia="ar-SA" w:bidi="ar-SA"/>
        </w:rPr>
        <w:t>„Utworzenie inicjalnej powiatowej bazy danych GESUT oraz bazy danych BDOT500 dla jednostek ewidencyjnych: Bolesław, Klucze, Olkusz Gmina, Trzyciąż w ramach zadania inwestycyjnego pn.: ,,Zwiększenie dostępności do cyfrowego zasobu geodezyjnego w powiecie olkuskim”</w:t>
      </w:r>
      <w:r>
        <w:rPr>
          <w:rFonts w:ascii="Times New Roman" w:eastAsia="Times New Roman" w:hAnsi="Times New Roman" w:cs="Times New Roman"/>
          <w:b/>
          <w:color w:val="auto"/>
          <w:sz w:val="22"/>
          <w:szCs w:val="22"/>
          <w:lang w:eastAsia="ar-SA" w:bidi="ar-SA"/>
        </w:rPr>
        <w:t>.</w:t>
      </w:r>
    </w:p>
    <w:p w:rsidR="00511913" w:rsidRPr="00E84729" w:rsidRDefault="00511913" w:rsidP="00A3145A">
      <w:pPr>
        <w:pStyle w:val="Bezodstpw"/>
        <w:jc w:val="both"/>
        <w:rPr>
          <w:sz w:val="22"/>
          <w:szCs w:val="22"/>
        </w:rPr>
      </w:pPr>
    </w:p>
    <w:p w:rsidR="0006070C" w:rsidRPr="002C6E47" w:rsidRDefault="0006070C" w:rsidP="00A3145A">
      <w:pPr>
        <w:suppressAutoHyphens/>
        <w:spacing w:line="276" w:lineRule="auto"/>
        <w:jc w:val="both"/>
        <w:rPr>
          <w:rFonts w:ascii="Times New Roman" w:eastAsia="Times New Roman" w:hAnsi="Times New Roman" w:cs="Times New Roman"/>
          <w:color w:val="auto"/>
          <w:sz w:val="22"/>
          <w:szCs w:val="22"/>
          <w:lang w:eastAsia="ar-SA" w:bidi="ar-SA"/>
        </w:rPr>
      </w:pPr>
      <w:r w:rsidRPr="002C6E47">
        <w:rPr>
          <w:rFonts w:ascii="Times New Roman" w:eastAsia="Times New Roman" w:hAnsi="Times New Roman" w:cs="Times New Roman"/>
          <w:color w:val="auto"/>
          <w:sz w:val="22"/>
          <w:szCs w:val="22"/>
          <w:lang w:eastAsia="ar-SA" w:bidi="ar-SA"/>
        </w:rPr>
        <w:t xml:space="preserve">Przedmiotem zamówienia jest </w:t>
      </w:r>
      <w:bookmarkStart w:id="1" w:name="_Hlk30328853"/>
      <w:r w:rsidRPr="002C6E47">
        <w:rPr>
          <w:rFonts w:ascii="Times New Roman" w:eastAsia="Times New Roman" w:hAnsi="Times New Roman" w:cs="Times New Roman"/>
          <w:color w:val="auto"/>
          <w:sz w:val="22"/>
          <w:szCs w:val="22"/>
          <w:lang w:eastAsia="ar-SA" w:bidi="ar-SA"/>
        </w:rPr>
        <w:t xml:space="preserve">utworzenie baz danych: inicjalnej powiatowej bazy danych geodezyjnej ewidencji sieci uzbrojenia terenu (GESUT) </w:t>
      </w:r>
      <w:bookmarkEnd w:id="1"/>
      <w:r w:rsidRPr="002C6E47">
        <w:rPr>
          <w:rFonts w:ascii="Times New Roman" w:eastAsia="Times New Roman" w:hAnsi="Times New Roman" w:cs="Times New Roman"/>
          <w:color w:val="auto"/>
          <w:sz w:val="22"/>
          <w:szCs w:val="22"/>
          <w:lang w:eastAsia="ar-SA" w:bidi="ar-SA"/>
        </w:rPr>
        <w:t xml:space="preserve">oraz bazy danych obiektów topograficznych </w:t>
      </w:r>
      <w:r w:rsidR="002C6E47">
        <w:rPr>
          <w:rFonts w:ascii="Times New Roman" w:eastAsia="Times New Roman" w:hAnsi="Times New Roman" w:cs="Times New Roman"/>
          <w:color w:val="auto"/>
          <w:sz w:val="22"/>
          <w:szCs w:val="22"/>
          <w:lang w:eastAsia="ar-SA" w:bidi="ar-SA"/>
        </w:rPr>
        <w:br/>
      </w:r>
      <w:r w:rsidRPr="002C6E47">
        <w:rPr>
          <w:rFonts w:ascii="Times New Roman" w:eastAsia="Times New Roman" w:hAnsi="Times New Roman" w:cs="Times New Roman"/>
          <w:color w:val="auto"/>
          <w:sz w:val="22"/>
          <w:szCs w:val="22"/>
          <w:lang w:eastAsia="ar-SA" w:bidi="ar-SA"/>
        </w:rPr>
        <w:t>o szczegółowości zapewniającej tworzenie standardowych opracowań kartograficznych w skalach 1:500 - 1:5000 (BDOT500) – dla czterech jednostek ewidencyjnych Powiatu Olkuskiego: Bolesław, Klucze, Olkusz Gmina, Trzyciąż oraz wprowadzenie do systemu teleinformatycznego Zamawiającego utworzonych przez Wykonawcę zbiorów inicjalnej bazy danych GESUT oraz BDOT500 – w ramach projektu pn.: Zwiększenie dostępności do cyfrowego zasobu geodezyjnego w powiecie olkuskim, realizowanego w ramach Regionalnego Programu Operacyjnego Województwa Małopolskiego na lata 2014-2020, Osi Priorytetowej 2 Cyfrowa Małopolska, Działanie 2.1 E-Administracja i Otwarte Zasoby, Poddziałanie 2.1.4 E-Usługi w Informacji Przestrzennej.</w:t>
      </w:r>
    </w:p>
    <w:p w:rsidR="00C828C6" w:rsidRDefault="00C828C6" w:rsidP="00A3145A">
      <w:pPr>
        <w:suppressAutoHyphens/>
        <w:spacing w:line="276" w:lineRule="auto"/>
        <w:jc w:val="both"/>
        <w:rPr>
          <w:rFonts w:ascii="Times New Roman" w:eastAsia="Times New Roman" w:hAnsi="Times New Roman" w:cs="Times New Roman"/>
          <w:color w:val="auto"/>
          <w:sz w:val="22"/>
          <w:szCs w:val="22"/>
          <w:lang w:eastAsia="fa-IR" w:bidi="fa-IR"/>
        </w:rPr>
      </w:pPr>
    </w:p>
    <w:p w:rsidR="00A95C49" w:rsidRPr="00C828C6" w:rsidRDefault="00C828C6" w:rsidP="00314F99">
      <w:pPr>
        <w:suppressAutoHyphens/>
        <w:spacing w:line="276" w:lineRule="auto"/>
        <w:jc w:val="both"/>
        <w:rPr>
          <w:rFonts w:ascii="Times New Roman" w:eastAsia="Times New Roman" w:hAnsi="Times New Roman" w:cs="Times New Roman"/>
          <w:color w:val="auto"/>
          <w:sz w:val="22"/>
          <w:szCs w:val="22"/>
          <w:lang w:eastAsia="fa-IR" w:bidi="fa-IR"/>
        </w:rPr>
      </w:pPr>
      <w:r w:rsidRPr="00C828C6">
        <w:rPr>
          <w:rFonts w:ascii="Times New Roman" w:eastAsia="Times New Roman" w:hAnsi="Times New Roman" w:cs="Times New Roman"/>
          <w:color w:val="auto"/>
          <w:sz w:val="22"/>
          <w:szCs w:val="22"/>
          <w:lang w:eastAsia="fa-IR" w:bidi="fa-IR"/>
        </w:rPr>
        <w:t>Szczegółowy opis zamówienia zawarty</w:t>
      </w:r>
      <w:r>
        <w:rPr>
          <w:rFonts w:ascii="Times New Roman" w:eastAsia="Times New Roman" w:hAnsi="Times New Roman" w:cs="Times New Roman"/>
          <w:color w:val="auto"/>
          <w:sz w:val="22"/>
          <w:szCs w:val="22"/>
          <w:lang w:eastAsia="fa-IR" w:bidi="fa-IR"/>
        </w:rPr>
        <w:t xml:space="preserve"> jest</w:t>
      </w:r>
      <w:r w:rsidRPr="00C828C6">
        <w:rPr>
          <w:rFonts w:ascii="Times New Roman" w:eastAsia="Times New Roman" w:hAnsi="Times New Roman" w:cs="Times New Roman"/>
          <w:color w:val="auto"/>
          <w:sz w:val="22"/>
          <w:szCs w:val="22"/>
          <w:lang w:eastAsia="fa-IR" w:bidi="fa-IR"/>
        </w:rPr>
        <w:t xml:space="preserve"> w załączniku nr </w:t>
      </w:r>
      <w:r>
        <w:rPr>
          <w:rFonts w:ascii="Times New Roman" w:eastAsia="Times New Roman" w:hAnsi="Times New Roman" w:cs="Times New Roman"/>
          <w:color w:val="auto"/>
          <w:sz w:val="22"/>
          <w:szCs w:val="22"/>
          <w:lang w:eastAsia="fa-IR" w:bidi="fa-IR"/>
        </w:rPr>
        <w:t>7</w:t>
      </w:r>
      <w:r w:rsidRPr="00C828C6">
        <w:rPr>
          <w:rFonts w:ascii="Times New Roman" w:eastAsia="Times New Roman" w:hAnsi="Times New Roman" w:cs="Times New Roman"/>
          <w:color w:val="auto"/>
          <w:sz w:val="22"/>
          <w:szCs w:val="22"/>
          <w:lang w:eastAsia="fa-IR" w:bidi="fa-IR"/>
        </w:rPr>
        <w:t xml:space="preserve"> do SIWZ - Warunki techniczne wykonania zamówienia.</w:t>
      </w:r>
    </w:p>
    <w:p w:rsidR="007A5649" w:rsidRPr="006951F0" w:rsidRDefault="007A5649" w:rsidP="00314F99">
      <w:pPr>
        <w:spacing w:line="276" w:lineRule="auto"/>
        <w:jc w:val="both"/>
        <w:rPr>
          <w:rFonts w:ascii="Times New Roman" w:eastAsia="Times New Roman" w:hAnsi="Times New Roman" w:cs="Times New Roman"/>
          <w:color w:val="auto"/>
          <w:sz w:val="22"/>
          <w:szCs w:val="22"/>
          <w:lang w:eastAsia="ar-SA" w:bidi="ar-SA"/>
        </w:rPr>
      </w:pPr>
    </w:p>
    <w:p w:rsidR="00E41699" w:rsidRDefault="00511913" w:rsidP="00A3145A">
      <w:pPr>
        <w:pStyle w:val="Bezodstpw"/>
        <w:numPr>
          <w:ilvl w:val="0"/>
          <w:numId w:val="7"/>
        </w:numPr>
        <w:spacing w:line="276" w:lineRule="auto"/>
        <w:jc w:val="both"/>
        <w:rPr>
          <w:b/>
          <w:sz w:val="22"/>
          <w:szCs w:val="22"/>
        </w:rPr>
      </w:pPr>
      <w:r w:rsidRPr="006951F0">
        <w:rPr>
          <w:b/>
          <w:sz w:val="22"/>
          <w:szCs w:val="22"/>
        </w:rPr>
        <w:t xml:space="preserve">Informacja o przewidywanym zamówieniu, o którym mowa w art. 67 ust. 1 pkt 6 </w:t>
      </w:r>
    </w:p>
    <w:p w:rsidR="00A3145A" w:rsidRPr="00A3145A" w:rsidRDefault="00A3145A" w:rsidP="00A3145A">
      <w:pPr>
        <w:pStyle w:val="Bezodstpw"/>
        <w:spacing w:line="276" w:lineRule="auto"/>
        <w:ind w:left="720"/>
        <w:jc w:val="both"/>
        <w:rPr>
          <w:b/>
          <w:sz w:val="22"/>
          <w:szCs w:val="22"/>
        </w:rPr>
      </w:pPr>
    </w:p>
    <w:p w:rsidR="00511913" w:rsidRPr="006951F0" w:rsidRDefault="00511913" w:rsidP="00314F99">
      <w:pPr>
        <w:pStyle w:val="Bezodstpw"/>
        <w:spacing w:line="276" w:lineRule="auto"/>
        <w:ind w:left="720"/>
        <w:jc w:val="both"/>
        <w:rPr>
          <w:sz w:val="22"/>
          <w:szCs w:val="22"/>
        </w:rPr>
      </w:pPr>
      <w:r w:rsidRPr="006951F0">
        <w:rPr>
          <w:sz w:val="22"/>
          <w:szCs w:val="22"/>
        </w:rPr>
        <w:t>Zamawiający nie</w:t>
      </w:r>
      <w:r w:rsidR="001121CB" w:rsidRPr="006951F0">
        <w:rPr>
          <w:sz w:val="22"/>
          <w:szCs w:val="22"/>
        </w:rPr>
        <w:t xml:space="preserve"> </w:t>
      </w:r>
      <w:r w:rsidRPr="006951F0">
        <w:rPr>
          <w:sz w:val="22"/>
          <w:szCs w:val="22"/>
        </w:rPr>
        <w:t>przewiduje możliwości udzielenia zamówienia, o którym mowa w art. 67 ust. 1 pkt</w:t>
      </w:r>
      <w:r w:rsidR="00223D6A" w:rsidRPr="006951F0">
        <w:rPr>
          <w:sz w:val="22"/>
          <w:szCs w:val="22"/>
        </w:rPr>
        <w:t>.</w:t>
      </w:r>
      <w:r w:rsidRPr="006951F0">
        <w:rPr>
          <w:sz w:val="22"/>
          <w:szCs w:val="22"/>
        </w:rPr>
        <w:t xml:space="preserve"> 6 ustawy Pzp</w:t>
      </w:r>
      <w:r w:rsidR="00223D6A" w:rsidRPr="006951F0">
        <w:rPr>
          <w:sz w:val="22"/>
          <w:szCs w:val="22"/>
        </w:rPr>
        <w:t>.</w:t>
      </w:r>
      <w:r w:rsidRPr="006951F0">
        <w:rPr>
          <w:sz w:val="22"/>
          <w:szCs w:val="22"/>
        </w:rPr>
        <w:t xml:space="preserve"> </w:t>
      </w:r>
    </w:p>
    <w:p w:rsidR="00511913" w:rsidRDefault="00511913" w:rsidP="00314F99">
      <w:pPr>
        <w:pStyle w:val="Bezodstpw"/>
        <w:spacing w:line="276" w:lineRule="auto"/>
        <w:ind w:left="720"/>
        <w:jc w:val="both"/>
        <w:rPr>
          <w:b/>
          <w:color w:val="FF0000"/>
          <w:sz w:val="22"/>
          <w:szCs w:val="22"/>
        </w:rPr>
      </w:pPr>
    </w:p>
    <w:p w:rsidR="00116CFF" w:rsidRPr="006951F0" w:rsidRDefault="00116CFF" w:rsidP="00314F99">
      <w:pPr>
        <w:pStyle w:val="Bezodstpw"/>
        <w:spacing w:line="276" w:lineRule="auto"/>
        <w:ind w:left="720"/>
        <w:jc w:val="both"/>
        <w:rPr>
          <w:b/>
          <w:color w:val="FF0000"/>
          <w:sz w:val="22"/>
          <w:szCs w:val="22"/>
        </w:rPr>
      </w:pPr>
    </w:p>
    <w:p w:rsidR="00511913" w:rsidRPr="006951F0" w:rsidRDefault="00511913" w:rsidP="00314F99">
      <w:pPr>
        <w:pStyle w:val="Bezodstpw"/>
        <w:numPr>
          <w:ilvl w:val="0"/>
          <w:numId w:val="7"/>
        </w:numPr>
        <w:spacing w:line="276" w:lineRule="auto"/>
        <w:jc w:val="both"/>
        <w:rPr>
          <w:b/>
          <w:sz w:val="22"/>
          <w:szCs w:val="22"/>
        </w:rPr>
      </w:pPr>
      <w:r w:rsidRPr="006951F0">
        <w:rPr>
          <w:b/>
          <w:sz w:val="22"/>
          <w:szCs w:val="22"/>
        </w:rPr>
        <w:t>Opis sposobu przedstawiania ofert wariantowych oraz minimalne warunki, jakim muszą odpowiadać oferty wariantowe wraz z wybranymi kryteriami oceny</w:t>
      </w:r>
    </w:p>
    <w:p w:rsidR="00511913" w:rsidRPr="006951F0" w:rsidRDefault="00511913" w:rsidP="00314F99">
      <w:pPr>
        <w:pStyle w:val="Bezodstpw"/>
        <w:spacing w:line="276" w:lineRule="auto"/>
        <w:jc w:val="both"/>
        <w:rPr>
          <w:sz w:val="22"/>
          <w:szCs w:val="22"/>
        </w:rPr>
      </w:pPr>
    </w:p>
    <w:p w:rsidR="00511913" w:rsidRDefault="00511913" w:rsidP="00314F99">
      <w:pPr>
        <w:pStyle w:val="Bezodstpw"/>
        <w:spacing w:line="276" w:lineRule="auto"/>
        <w:ind w:left="720"/>
        <w:jc w:val="both"/>
        <w:rPr>
          <w:sz w:val="22"/>
          <w:szCs w:val="22"/>
        </w:rPr>
      </w:pPr>
      <w:r w:rsidRPr="006951F0">
        <w:rPr>
          <w:sz w:val="22"/>
          <w:szCs w:val="22"/>
        </w:rPr>
        <w:t>Zamawiający nie dopuszcza możliwości składania ofert wariantowych.</w:t>
      </w:r>
    </w:p>
    <w:p w:rsidR="00116CFF" w:rsidRPr="006951F0" w:rsidRDefault="00116CFF" w:rsidP="00314F99">
      <w:pPr>
        <w:pStyle w:val="Bezodstpw"/>
        <w:spacing w:line="276" w:lineRule="auto"/>
        <w:ind w:left="720"/>
        <w:jc w:val="both"/>
        <w:rPr>
          <w:sz w:val="22"/>
          <w:szCs w:val="22"/>
        </w:rPr>
      </w:pPr>
    </w:p>
    <w:p w:rsidR="00511913" w:rsidRPr="006951F0" w:rsidRDefault="00511913" w:rsidP="00314F99">
      <w:pPr>
        <w:pStyle w:val="Bezodstpw"/>
        <w:numPr>
          <w:ilvl w:val="0"/>
          <w:numId w:val="7"/>
        </w:numPr>
        <w:spacing w:line="276" w:lineRule="auto"/>
        <w:jc w:val="both"/>
        <w:rPr>
          <w:b/>
          <w:sz w:val="22"/>
          <w:szCs w:val="22"/>
        </w:rPr>
      </w:pPr>
      <w:r w:rsidRPr="006951F0">
        <w:rPr>
          <w:b/>
          <w:sz w:val="22"/>
          <w:szCs w:val="22"/>
        </w:rPr>
        <w:t>Wymagania, o których mowa w art. 29 ust. 3a.</w:t>
      </w:r>
    </w:p>
    <w:p w:rsidR="00511913" w:rsidRPr="006951F0" w:rsidRDefault="00511913" w:rsidP="00314F99">
      <w:pPr>
        <w:pStyle w:val="Bezodstpw"/>
        <w:spacing w:line="276" w:lineRule="auto"/>
        <w:ind w:left="708"/>
        <w:jc w:val="both"/>
        <w:rPr>
          <w:color w:val="000000" w:themeColor="text1"/>
          <w:sz w:val="22"/>
          <w:szCs w:val="22"/>
        </w:rPr>
      </w:pPr>
    </w:p>
    <w:p w:rsidR="00562ECC" w:rsidRPr="00562ECC" w:rsidRDefault="00562ECC" w:rsidP="00314F99">
      <w:pPr>
        <w:widowControl/>
        <w:spacing w:line="276" w:lineRule="auto"/>
        <w:ind w:left="708"/>
        <w:jc w:val="both"/>
        <w:rPr>
          <w:rFonts w:ascii="Times New Roman" w:eastAsia="Times New Roman" w:hAnsi="Times New Roman" w:cs="Times New Roman"/>
          <w:color w:val="auto"/>
          <w:sz w:val="22"/>
          <w:szCs w:val="22"/>
          <w:lang w:bidi="ar-SA"/>
        </w:rPr>
      </w:pPr>
      <w:r w:rsidRPr="00562ECC">
        <w:rPr>
          <w:rFonts w:ascii="Times New Roman" w:eastAsia="Times New Roman" w:hAnsi="Times New Roman" w:cs="Times New Roman"/>
          <w:color w:val="auto"/>
          <w:sz w:val="22"/>
          <w:szCs w:val="22"/>
          <w:lang w:bidi="ar-SA"/>
        </w:rPr>
        <w:t>Zamawiający nie określa wymagań dotyczących zatrudniania na umowę o pracę, o których mowa w art. 29 ust. 3a ustawy Pzp.</w:t>
      </w:r>
    </w:p>
    <w:p w:rsidR="00E41699" w:rsidRPr="006951F0" w:rsidRDefault="00E41699" w:rsidP="00314F99">
      <w:pPr>
        <w:pStyle w:val="Bezodstpw"/>
        <w:spacing w:line="276" w:lineRule="auto"/>
        <w:jc w:val="both"/>
        <w:rPr>
          <w:color w:val="000000" w:themeColor="text1"/>
          <w:sz w:val="22"/>
          <w:szCs w:val="22"/>
        </w:rPr>
      </w:pPr>
    </w:p>
    <w:p w:rsidR="00511913" w:rsidRPr="00381742" w:rsidRDefault="00511913" w:rsidP="00381742">
      <w:pPr>
        <w:pStyle w:val="Bezodstpw"/>
        <w:shd w:val="clear" w:color="auto" w:fill="D9D9D9" w:themeFill="background1" w:themeFillShade="D9"/>
        <w:spacing w:line="276" w:lineRule="auto"/>
        <w:jc w:val="both"/>
        <w:rPr>
          <w:b/>
          <w:sz w:val="22"/>
          <w:szCs w:val="22"/>
          <w:u w:val="single"/>
          <w:lang w:eastAsia="ar-SA"/>
        </w:rPr>
      </w:pPr>
      <w:r w:rsidRPr="00381742">
        <w:rPr>
          <w:b/>
          <w:sz w:val="22"/>
          <w:szCs w:val="22"/>
          <w:lang w:eastAsia="ar-SA"/>
        </w:rPr>
        <w:t xml:space="preserve">Rozdział IV. </w:t>
      </w:r>
      <w:r w:rsidRPr="00381742">
        <w:rPr>
          <w:b/>
          <w:sz w:val="22"/>
          <w:szCs w:val="22"/>
          <w:lang w:eastAsia="ar-SA"/>
        </w:rPr>
        <w:tab/>
      </w:r>
      <w:r w:rsidRPr="00381742">
        <w:rPr>
          <w:b/>
          <w:sz w:val="22"/>
          <w:szCs w:val="22"/>
          <w:u w:val="single"/>
          <w:lang w:eastAsia="ar-SA"/>
        </w:rPr>
        <w:t>Termin wykonania zamówienia.</w:t>
      </w:r>
    </w:p>
    <w:p w:rsidR="00511913" w:rsidRPr="00382B0B" w:rsidRDefault="00511913" w:rsidP="00314F99">
      <w:pPr>
        <w:pStyle w:val="Bezodstpw"/>
        <w:spacing w:line="276" w:lineRule="auto"/>
        <w:jc w:val="both"/>
        <w:rPr>
          <w:bCs/>
          <w:sz w:val="22"/>
          <w:szCs w:val="22"/>
          <w:lang w:eastAsia="ar-SA"/>
        </w:rPr>
      </w:pPr>
    </w:p>
    <w:p w:rsidR="00511913" w:rsidRPr="006951F0" w:rsidRDefault="00B34E71" w:rsidP="00314F99">
      <w:pPr>
        <w:pStyle w:val="Bezodstpw"/>
        <w:spacing w:line="276" w:lineRule="auto"/>
        <w:jc w:val="both"/>
        <w:rPr>
          <w:b/>
          <w:bCs/>
          <w:sz w:val="22"/>
          <w:szCs w:val="22"/>
        </w:rPr>
      </w:pPr>
      <w:r w:rsidRPr="00382B0B">
        <w:rPr>
          <w:sz w:val="22"/>
          <w:szCs w:val="22"/>
        </w:rPr>
        <w:t>Termin</w:t>
      </w:r>
      <w:r w:rsidR="00967F30" w:rsidRPr="00382B0B">
        <w:rPr>
          <w:sz w:val="22"/>
          <w:szCs w:val="22"/>
        </w:rPr>
        <w:t xml:space="preserve"> </w:t>
      </w:r>
      <w:r w:rsidRPr="00382B0B">
        <w:rPr>
          <w:sz w:val="22"/>
          <w:szCs w:val="22"/>
        </w:rPr>
        <w:t xml:space="preserve">wykonania zamówienia: </w:t>
      </w:r>
      <w:r w:rsidR="00382B0B" w:rsidRPr="00382B0B">
        <w:rPr>
          <w:sz w:val="22"/>
          <w:szCs w:val="22"/>
        </w:rPr>
        <w:t xml:space="preserve">do </w:t>
      </w:r>
      <w:r w:rsidR="008A1EB1" w:rsidRPr="00382B0B">
        <w:rPr>
          <w:b/>
          <w:sz w:val="22"/>
          <w:szCs w:val="22"/>
        </w:rPr>
        <w:t>13 miesięcy o</w:t>
      </w:r>
      <w:r w:rsidR="00EB4AD8" w:rsidRPr="00382B0B">
        <w:rPr>
          <w:b/>
          <w:sz w:val="22"/>
          <w:szCs w:val="22"/>
        </w:rPr>
        <w:t>d dnia zawarci</w:t>
      </w:r>
      <w:r w:rsidR="005E6297" w:rsidRPr="00382B0B">
        <w:rPr>
          <w:b/>
          <w:sz w:val="22"/>
          <w:szCs w:val="22"/>
        </w:rPr>
        <w:t>a umowy</w:t>
      </w:r>
      <w:r w:rsidR="00382B0B">
        <w:rPr>
          <w:b/>
          <w:sz w:val="22"/>
          <w:szCs w:val="22"/>
        </w:rPr>
        <w:t>.</w:t>
      </w:r>
    </w:p>
    <w:p w:rsidR="00511913" w:rsidRPr="006951F0" w:rsidRDefault="00511913" w:rsidP="00314F99">
      <w:pPr>
        <w:pStyle w:val="Bezodstpw"/>
        <w:spacing w:line="276" w:lineRule="auto"/>
        <w:jc w:val="both"/>
        <w:rPr>
          <w:b/>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b/>
          <w:bCs/>
          <w:sz w:val="22"/>
          <w:szCs w:val="22"/>
          <w:u w:val="single"/>
          <w:lang w:eastAsia="ar-SA"/>
        </w:rPr>
      </w:pPr>
      <w:r w:rsidRPr="00381742">
        <w:rPr>
          <w:b/>
          <w:sz w:val="22"/>
          <w:szCs w:val="22"/>
          <w:lang w:eastAsia="ar-SA"/>
        </w:rPr>
        <w:t>Rozdział</w:t>
      </w:r>
      <w:r w:rsidRPr="00381742">
        <w:rPr>
          <w:b/>
          <w:bCs/>
          <w:sz w:val="22"/>
          <w:szCs w:val="22"/>
          <w:lang w:eastAsia="ar-SA"/>
        </w:rPr>
        <w:t xml:space="preserve"> V.</w:t>
      </w:r>
      <w:r w:rsidRPr="00381742">
        <w:rPr>
          <w:b/>
          <w:bCs/>
          <w:sz w:val="22"/>
          <w:szCs w:val="22"/>
          <w:lang w:eastAsia="ar-SA"/>
        </w:rPr>
        <w:tab/>
      </w:r>
      <w:r w:rsidRPr="00381742">
        <w:rPr>
          <w:b/>
          <w:bCs/>
          <w:sz w:val="22"/>
          <w:szCs w:val="22"/>
          <w:u w:val="single"/>
          <w:lang w:eastAsia="ar-SA"/>
        </w:rPr>
        <w:t xml:space="preserve">Warunki udziału w postępowaniu. </w:t>
      </w:r>
    </w:p>
    <w:p w:rsidR="00511913" w:rsidRPr="006951F0" w:rsidRDefault="00511913" w:rsidP="00314F99">
      <w:pPr>
        <w:pStyle w:val="Bezodstpw"/>
        <w:spacing w:line="276" w:lineRule="auto"/>
        <w:jc w:val="both"/>
        <w:rPr>
          <w:b/>
          <w:bCs/>
          <w:sz w:val="22"/>
          <w:szCs w:val="22"/>
          <w:u w:val="single"/>
          <w:lang w:eastAsia="ar-SA"/>
        </w:rPr>
      </w:pPr>
    </w:p>
    <w:p w:rsidR="00511913" w:rsidRPr="006951F0" w:rsidRDefault="00511913" w:rsidP="00314F99">
      <w:pPr>
        <w:pStyle w:val="Bezodstpw"/>
        <w:numPr>
          <w:ilvl w:val="0"/>
          <w:numId w:val="10"/>
        </w:numPr>
        <w:suppressAutoHyphens/>
        <w:spacing w:line="276" w:lineRule="auto"/>
        <w:jc w:val="both"/>
        <w:rPr>
          <w:b/>
          <w:sz w:val="22"/>
          <w:szCs w:val="22"/>
        </w:rPr>
      </w:pPr>
      <w:r w:rsidRPr="006951F0">
        <w:rPr>
          <w:b/>
          <w:sz w:val="22"/>
          <w:szCs w:val="22"/>
        </w:rPr>
        <w:t>O udzielenie zamówienia mogą ubiegać się Wykonawcy, którzy:</w:t>
      </w:r>
    </w:p>
    <w:p w:rsidR="00511913" w:rsidRPr="006951F0" w:rsidRDefault="00511913" w:rsidP="00314F99">
      <w:pPr>
        <w:pStyle w:val="Bezodstpw"/>
        <w:numPr>
          <w:ilvl w:val="1"/>
          <w:numId w:val="12"/>
        </w:numPr>
        <w:suppressAutoHyphens/>
        <w:spacing w:line="276" w:lineRule="auto"/>
        <w:jc w:val="both"/>
        <w:rPr>
          <w:sz w:val="22"/>
          <w:szCs w:val="22"/>
        </w:rPr>
      </w:pPr>
      <w:r w:rsidRPr="006951F0">
        <w:rPr>
          <w:sz w:val="22"/>
          <w:szCs w:val="22"/>
        </w:rPr>
        <w:t>nie podlegają wykluczeniu;</w:t>
      </w:r>
    </w:p>
    <w:p w:rsidR="00511913" w:rsidRPr="006951F0" w:rsidRDefault="00511913" w:rsidP="00314F99">
      <w:pPr>
        <w:pStyle w:val="Bezodstpw"/>
        <w:numPr>
          <w:ilvl w:val="1"/>
          <w:numId w:val="12"/>
        </w:numPr>
        <w:suppressAutoHyphens/>
        <w:spacing w:line="276" w:lineRule="auto"/>
        <w:jc w:val="both"/>
        <w:rPr>
          <w:sz w:val="22"/>
          <w:szCs w:val="22"/>
          <w:u w:val="single"/>
        </w:rPr>
      </w:pPr>
      <w:r w:rsidRPr="006951F0">
        <w:rPr>
          <w:sz w:val="22"/>
          <w:szCs w:val="22"/>
        </w:rPr>
        <w:t>spełniają warunki udziału w postępowaniu, określone przez zamawiającego</w:t>
      </w:r>
      <w:r w:rsidR="001121CB" w:rsidRPr="006951F0">
        <w:rPr>
          <w:sz w:val="22"/>
          <w:szCs w:val="22"/>
        </w:rPr>
        <w:br/>
      </w:r>
      <w:r w:rsidRPr="006951F0">
        <w:rPr>
          <w:sz w:val="22"/>
          <w:szCs w:val="22"/>
        </w:rPr>
        <w:t>w ogłoszeniu o zamówieniu.</w:t>
      </w:r>
    </w:p>
    <w:p w:rsidR="00511913" w:rsidRPr="006951F0" w:rsidRDefault="00511913" w:rsidP="00314F99">
      <w:pPr>
        <w:pStyle w:val="Bezodstpw"/>
        <w:suppressAutoHyphens/>
        <w:spacing w:line="276" w:lineRule="auto"/>
        <w:ind w:left="1440"/>
        <w:jc w:val="both"/>
        <w:rPr>
          <w:sz w:val="22"/>
          <w:szCs w:val="22"/>
          <w:u w:val="single"/>
        </w:rPr>
      </w:pPr>
    </w:p>
    <w:p w:rsidR="00511913" w:rsidRPr="006951F0" w:rsidRDefault="00511913" w:rsidP="00314F99">
      <w:pPr>
        <w:pStyle w:val="Bezodstpw"/>
        <w:numPr>
          <w:ilvl w:val="0"/>
          <w:numId w:val="12"/>
        </w:numPr>
        <w:suppressAutoHyphens/>
        <w:spacing w:line="276" w:lineRule="auto"/>
        <w:jc w:val="both"/>
        <w:rPr>
          <w:b/>
          <w:sz w:val="22"/>
          <w:szCs w:val="22"/>
          <w:u w:val="single"/>
        </w:rPr>
      </w:pPr>
      <w:r w:rsidRPr="006951F0">
        <w:rPr>
          <w:b/>
          <w:sz w:val="22"/>
          <w:szCs w:val="22"/>
          <w:lang w:eastAsia="ar-SA"/>
        </w:rPr>
        <w:t>WARUNKI UDZIAŁU W POSTĘPOWANIU:</w:t>
      </w:r>
      <w:r w:rsidR="001121CB" w:rsidRPr="006951F0">
        <w:rPr>
          <w:b/>
          <w:sz w:val="22"/>
          <w:szCs w:val="22"/>
          <w:lang w:eastAsia="ar-SA"/>
        </w:rPr>
        <w:t xml:space="preserve"> </w:t>
      </w:r>
    </w:p>
    <w:p w:rsidR="00511913" w:rsidRDefault="00601CE8" w:rsidP="00314F99">
      <w:pPr>
        <w:pStyle w:val="Bezodstpw"/>
        <w:numPr>
          <w:ilvl w:val="1"/>
          <w:numId w:val="12"/>
        </w:numPr>
        <w:suppressAutoHyphens/>
        <w:spacing w:line="276" w:lineRule="auto"/>
        <w:jc w:val="both"/>
        <w:rPr>
          <w:sz w:val="22"/>
          <w:szCs w:val="22"/>
        </w:rPr>
      </w:pPr>
      <w:r w:rsidRPr="00601CE8">
        <w:rPr>
          <w:b/>
          <w:sz w:val="22"/>
          <w:szCs w:val="22"/>
        </w:rPr>
        <w:t>K</w:t>
      </w:r>
      <w:r w:rsidR="00511913" w:rsidRPr="00601CE8">
        <w:rPr>
          <w:b/>
          <w:sz w:val="22"/>
          <w:szCs w:val="22"/>
        </w:rPr>
        <w:t xml:space="preserve">ompetencje lub uprawnienia </w:t>
      </w:r>
      <w:r w:rsidR="00511913" w:rsidRPr="006951F0">
        <w:rPr>
          <w:sz w:val="22"/>
          <w:szCs w:val="22"/>
        </w:rPr>
        <w:t>do prowadzenia określonej działalności zawodowej,</w:t>
      </w:r>
      <w:r w:rsidR="001121CB" w:rsidRPr="006951F0">
        <w:rPr>
          <w:sz w:val="22"/>
          <w:szCs w:val="22"/>
        </w:rPr>
        <w:br/>
      </w:r>
      <w:r w:rsidR="00511913" w:rsidRPr="006951F0">
        <w:rPr>
          <w:sz w:val="22"/>
          <w:szCs w:val="22"/>
        </w:rPr>
        <w:t>o ile wynika to z odrębnych przepisów w tym wymogi związane z wpisem do rejestru zawodowego lub handlowego:</w:t>
      </w:r>
    </w:p>
    <w:p w:rsidR="00601CE8" w:rsidRPr="006951F0" w:rsidRDefault="00601CE8" w:rsidP="00601CE8">
      <w:pPr>
        <w:pStyle w:val="Bezodstpw"/>
        <w:suppressAutoHyphens/>
        <w:spacing w:line="276" w:lineRule="auto"/>
        <w:ind w:left="1440"/>
        <w:jc w:val="both"/>
        <w:rPr>
          <w:sz w:val="22"/>
          <w:szCs w:val="22"/>
        </w:rPr>
      </w:pPr>
    </w:p>
    <w:p w:rsidR="00511913" w:rsidRPr="00601CE8" w:rsidRDefault="00601CE8" w:rsidP="00314F99">
      <w:pPr>
        <w:pStyle w:val="Bezodstpw"/>
        <w:spacing w:line="276" w:lineRule="auto"/>
        <w:ind w:left="360"/>
        <w:jc w:val="both"/>
        <w:rPr>
          <w:sz w:val="22"/>
          <w:szCs w:val="22"/>
          <w:lang w:eastAsia="ar-SA"/>
        </w:rPr>
      </w:pPr>
      <w:r>
        <w:rPr>
          <w:b/>
          <w:sz w:val="22"/>
          <w:szCs w:val="22"/>
          <w:lang w:eastAsia="ar-SA"/>
        </w:rPr>
        <w:t xml:space="preserve">                 </w:t>
      </w:r>
      <w:r w:rsidRPr="00601CE8">
        <w:rPr>
          <w:sz w:val="22"/>
          <w:szCs w:val="22"/>
          <w:lang w:eastAsia="ar-SA"/>
        </w:rPr>
        <w:t xml:space="preserve"> </w:t>
      </w:r>
      <w:r w:rsidR="00511913" w:rsidRPr="00601CE8">
        <w:rPr>
          <w:sz w:val="22"/>
          <w:szCs w:val="22"/>
          <w:lang w:eastAsia="ar-SA"/>
        </w:rPr>
        <w:t>Zamawiający nie stawia warunku w tym zakresie.</w:t>
      </w:r>
    </w:p>
    <w:p w:rsidR="00511913" w:rsidRPr="006951F0" w:rsidRDefault="00511913" w:rsidP="00314F99">
      <w:pPr>
        <w:pStyle w:val="Bezodstpw"/>
        <w:spacing w:line="276" w:lineRule="auto"/>
        <w:ind w:left="360"/>
        <w:jc w:val="both"/>
        <w:rPr>
          <w:b/>
          <w:sz w:val="22"/>
          <w:szCs w:val="22"/>
          <w:lang w:eastAsia="ar-SA"/>
        </w:rPr>
      </w:pPr>
    </w:p>
    <w:p w:rsidR="00511913" w:rsidRPr="00601CE8" w:rsidRDefault="001121CB" w:rsidP="00314F99">
      <w:pPr>
        <w:pStyle w:val="Bezodstpw"/>
        <w:numPr>
          <w:ilvl w:val="1"/>
          <w:numId w:val="12"/>
        </w:numPr>
        <w:suppressAutoHyphens/>
        <w:spacing w:line="276" w:lineRule="auto"/>
        <w:jc w:val="both"/>
        <w:rPr>
          <w:sz w:val="22"/>
          <w:szCs w:val="22"/>
        </w:rPr>
      </w:pPr>
      <w:r w:rsidRPr="00601CE8">
        <w:rPr>
          <w:b/>
          <w:sz w:val="22"/>
          <w:szCs w:val="22"/>
        </w:rPr>
        <w:t>S</w:t>
      </w:r>
      <w:r w:rsidR="00511913" w:rsidRPr="00601CE8">
        <w:rPr>
          <w:b/>
          <w:sz w:val="22"/>
          <w:szCs w:val="22"/>
        </w:rPr>
        <w:t>ytuacja ekonomiczna lub finansowa</w:t>
      </w:r>
      <w:r w:rsidR="00511913" w:rsidRPr="00601CE8">
        <w:rPr>
          <w:sz w:val="22"/>
          <w:szCs w:val="22"/>
        </w:rPr>
        <w:t>:</w:t>
      </w:r>
    </w:p>
    <w:p w:rsidR="00511913" w:rsidRPr="006951F0" w:rsidRDefault="00511913" w:rsidP="00314F99">
      <w:pPr>
        <w:pStyle w:val="Bezodstpw"/>
        <w:spacing w:line="276" w:lineRule="auto"/>
        <w:ind w:left="360"/>
        <w:jc w:val="both"/>
        <w:rPr>
          <w:b/>
          <w:sz w:val="22"/>
          <w:szCs w:val="22"/>
          <w:lang w:eastAsia="ar-SA"/>
        </w:rPr>
      </w:pPr>
    </w:p>
    <w:p w:rsidR="00511913" w:rsidRPr="00601CE8" w:rsidRDefault="00511913" w:rsidP="00314F99">
      <w:pPr>
        <w:pStyle w:val="Bezodstpw"/>
        <w:spacing w:line="276" w:lineRule="auto"/>
        <w:ind w:left="732" w:firstLine="684"/>
        <w:jc w:val="both"/>
        <w:rPr>
          <w:sz w:val="22"/>
          <w:szCs w:val="22"/>
          <w:lang w:eastAsia="ar-SA"/>
        </w:rPr>
      </w:pPr>
      <w:r w:rsidRPr="00601CE8">
        <w:rPr>
          <w:sz w:val="22"/>
          <w:szCs w:val="22"/>
          <w:lang w:eastAsia="ar-SA"/>
        </w:rPr>
        <w:t>Zamawiający nie stawia warunku w tym zakresie.</w:t>
      </w:r>
    </w:p>
    <w:p w:rsidR="00511913" w:rsidRPr="00601CE8" w:rsidRDefault="00511913" w:rsidP="00314F99">
      <w:pPr>
        <w:pStyle w:val="Bezodstpw"/>
        <w:suppressAutoHyphens/>
        <w:spacing w:line="276" w:lineRule="auto"/>
        <w:ind w:left="1440"/>
        <w:jc w:val="both"/>
        <w:rPr>
          <w:sz w:val="22"/>
          <w:szCs w:val="22"/>
        </w:rPr>
      </w:pPr>
    </w:p>
    <w:p w:rsidR="00511913" w:rsidRPr="006951F0" w:rsidRDefault="00511913" w:rsidP="00314F99">
      <w:pPr>
        <w:pStyle w:val="Bezodstpw"/>
        <w:numPr>
          <w:ilvl w:val="1"/>
          <w:numId w:val="12"/>
        </w:numPr>
        <w:tabs>
          <w:tab w:val="left" w:pos="426"/>
        </w:tabs>
        <w:suppressAutoHyphens/>
        <w:spacing w:line="276" w:lineRule="auto"/>
        <w:jc w:val="both"/>
        <w:rPr>
          <w:sz w:val="22"/>
          <w:szCs w:val="22"/>
        </w:rPr>
      </w:pPr>
      <w:r w:rsidRPr="00601CE8">
        <w:rPr>
          <w:b/>
          <w:sz w:val="22"/>
          <w:szCs w:val="22"/>
        </w:rPr>
        <w:t xml:space="preserve">Zdolność techniczna lub zawodowa </w:t>
      </w:r>
      <w:r w:rsidRPr="006951F0">
        <w:rPr>
          <w:sz w:val="22"/>
          <w:szCs w:val="22"/>
        </w:rPr>
        <w:t>–</w:t>
      </w:r>
      <w:r w:rsidR="005B1CAC" w:rsidRPr="006951F0">
        <w:rPr>
          <w:sz w:val="22"/>
          <w:szCs w:val="22"/>
        </w:rPr>
        <w:t xml:space="preserve"> </w:t>
      </w:r>
      <w:r w:rsidRPr="006951F0">
        <w:rPr>
          <w:sz w:val="22"/>
          <w:szCs w:val="22"/>
        </w:rPr>
        <w:t>o udzielenie zamówienia mogą ubiegać się Wykonawcy, którzy wykażą, że:</w:t>
      </w:r>
    </w:p>
    <w:p w:rsidR="00511913" w:rsidRPr="006951F0" w:rsidRDefault="00511913" w:rsidP="00314F99">
      <w:pPr>
        <w:pStyle w:val="Bezodstpw"/>
        <w:numPr>
          <w:ilvl w:val="2"/>
          <w:numId w:val="12"/>
        </w:numPr>
        <w:tabs>
          <w:tab w:val="left" w:pos="426"/>
        </w:tabs>
        <w:suppressAutoHyphens/>
        <w:spacing w:line="276" w:lineRule="auto"/>
        <w:ind w:left="2127" w:hanging="709"/>
        <w:jc w:val="both"/>
        <w:rPr>
          <w:rFonts w:eastAsia="Arial"/>
          <w:sz w:val="22"/>
          <w:szCs w:val="22"/>
        </w:rPr>
      </w:pPr>
      <w:r w:rsidRPr="006951F0">
        <w:rPr>
          <w:bCs/>
          <w:sz w:val="22"/>
          <w:szCs w:val="22"/>
        </w:rPr>
        <w:t>dysponują osobami zdolnymi do wykonania zamówienia, tj.</w:t>
      </w:r>
      <w:r w:rsidR="001121CB" w:rsidRPr="006951F0">
        <w:rPr>
          <w:bCs/>
          <w:sz w:val="22"/>
          <w:szCs w:val="22"/>
        </w:rPr>
        <w:t xml:space="preserve"> </w:t>
      </w:r>
      <w:r w:rsidRPr="006951F0">
        <w:rPr>
          <w:rFonts w:eastAsia="Arial"/>
          <w:sz w:val="22"/>
          <w:szCs w:val="22"/>
        </w:rPr>
        <w:t>zamawiający wymaga:</w:t>
      </w:r>
    </w:p>
    <w:p w:rsidR="008A1EB1" w:rsidRPr="008A1EB1" w:rsidRDefault="004D3595" w:rsidP="008A1EB1">
      <w:pPr>
        <w:pStyle w:val="Bezodstpw"/>
        <w:spacing w:line="276" w:lineRule="auto"/>
        <w:ind w:left="2127"/>
        <w:jc w:val="both"/>
        <w:rPr>
          <w:sz w:val="22"/>
          <w:szCs w:val="22"/>
        </w:rPr>
      </w:pPr>
      <w:r w:rsidRPr="006951F0">
        <w:rPr>
          <w:rFonts w:eastAsia="Arial"/>
          <w:b/>
          <w:sz w:val="22"/>
          <w:szCs w:val="22"/>
        </w:rPr>
        <w:t xml:space="preserve">- </w:t>
      </w:r>
      <w:r w:rsidRPr="006951F0">
        <w:rPr>
          <w:rFonts w:eastAsia="Arial"/>
          <w:sz w:val="22"/>
          <w:szCs w:val="22"/>
        </w:rPr>
        <w:t xml:space="preserve">dysponowania co najmniej </w:t>
      </w:r>
      <w:r w:rsidRPr="00382B0B">
        <w:rPr>
          <w:rFonts w:eastAsia="Arial"/>
          <w:sz w:val="22"/>
          <w:szCs w:val="22"/>
        </w:rPr>
        <w:t xml:space="preserve">jedną osobą posiadającą </w:t>
      </w:r>
      <w:bookmarkStart w:id="2" w:name="_Hlk30399011"/>
      <w:r w:rsidR="008A1EB1" w:rsidRPr="00382B0B">
        <w:rPr>
          <w:rFonts w:eastAsia="Arial"/>
          <w:b/>
          <w:bCs/>
          <w:kern w:val="1"/>
          <w:shd w:val="clear" w:color="auto" w:fill="FFFFFF"/>
          <w:lang w:eastAsia="zh-CN"/>
        </w:rPr>
        <w:t>uprawnienia zawodowe w zakresie geodezyjnych pomiarów sytuacyjno-wysokościowych, realizacyjnych i inwentaryzacyjnych (1)</w:t>
      </w:r>
      <w:r w:rsidR="008A1EB1" w:rsidRPr="00382B0B">
        <w:rPr>
          <w:rFonts w:eastAsia="Arial"/>
          <w:kern w:val="1"/>
          <w:shd w:val="clear" w:color="auto" w:fill="FFFFFF"/>
          <w:lang w:eastAsia="zh-CN"/>
        </w:rPr>
        <w:t xml:space="preserve"> zgodnie </w:t>
      </w:r>
      <w:r w:rsidR="00382B0B" w:rsidRPr="00382B0B">
        <w:rPr>
          <w:rFonts w:eastAsia="Arial"/>
          <w:kern w:val="1"/>
          <w:shd w:val="clear" w:color="auto" w:fill="FFFFFF"/>
          <w:lang w:eastAsia="zh-CN"/>
        </w:rPr>
        <w:br/>
      </w:r>
      <w:r w:rsidR="008A1EB1" w:rsidRPr="00382B0B">
        <w:rPr>
          <w:rFonts w:eastAsia="Arial"/>
          <w:kern w:val="1"/>
          <w:shd w:val="clear" w:color="auto" w:fill="FFFFFF"/>
          <w:lang w:eastAsia="zh-CN"/>
        </w:rPr>
        <w:t xml:space="preserve">z przepisami ustawy z dnia 17.05.1989 r. </w:t>
      </w:r>
      <w:bookmarkStart w:id="3" w:name="_Hlk534362652"/>
      <w:r w:rsidR="008A1EB1" w:rsidRPr="00382B0B">
        <w:rPr>
          <w:rFonts w:eastAsia="Arial"/>
          <w:kern w:val="1"/>
          <w:shd w:val="clear" w:color="auto" w:fill="FFFFFF"/>
          <w:lang w:eastAsia="zh-CN"/>
        </w:rPr>
        <w:t xml:space="preserve">Prawo geodezyjne </w:t>
      </w:r>
      <w:r w:rsidR="00382B0B" w:rsidRPr="00382B0B">
        <w:rPr>
          <w:rFonts w:eastAsia="Arial"/>
          <w:kern w:val="1"/>
          <w:shd w:val="clear" w:color="auto" w:fill="FFFFFF"/>
          <w:lang w:eastAsia="zh-CN"/>
        </w:rPr>
        <w:br/>
      </w:r>
      <w:r w:rsidR="008A1EB1" w:rsidRPr="00382B0B">
        <w:rPr>
          <w:rFonts w:eastAsia="Arial"/>
          <w:kern w:val="1"/>
          <w:shd w:val="clear" w:color="auto" w:fill="FFFFFF"/>
          <w:lang w:eastAsia="zh-CN"/>
        </w:rPr>
        <w:t>i kartograficzne (t.j. Dz.U. 201</w:t>
      </w:r>
      <w:r w:rsidR="002C0964">
        <w:rPr>
          <w:rFonts w:eastAsia="Arial"/>
          <w:kern w:val="1"/>
          <w:shd w:val="clear" w:color="auto" w:fill="FFFFFF"/>
          <w:lang w:eastAsia="zh-CN"/>
        </w:rPr>
        <w:t xml:space="preserve">9 </w:t>
      </w:r>
      <w:r w:rsidR="008A1EB1" w:rsidRPr="00382B0B">
        <w:rPr>
          <w:rFonts w:eastAsia="Arial"/>
          <w:kern w:val="1"/>
          <w:shd w:val="clear" w:color="auto" w:fill="FFFFFF"/>
          <w:lang w:eastAsia="zh-CN"/>
        </w:rPr>
        <w:t xml:space="preserve">r. poz. </w:t>
      </w:r>
      <w:r w:rsidR="002C0964">
        <w:rPr>
          <w:rFonts w:eastAsia="Arial"/>
          <w:kern w:val="1"/>
          <w:shd w:val="clear" w:color="auto" w:fill="FFFFFF"/>
          <w:lang w:eastAsia="zh-CN"/>
        </w:rPr>
        <w:t>725</w:t>
      </w:r>
      <w:r w:rsidR="008A1EB1" w:rsidRPr="00382B0B">
        <w:rPr>
          <w:rFonts w:eastAsia="Arial"/>
          <w:kern w:val="1"/>
          <w:shd w:val="clear" w:color="auto" w:fill="FFFFFF"/>
          <w:lang w:eastAsia="zh-CN"/>
        </w:rPr>
        <w:t>)</w:t>
      </w:r>
      <w:bookmarkEnd w:id="3"/>
    </w:p>
    <w:p w:rsidR="008A1EB1" w:rsidRPr="009A5805" w:rsidRDefault="008A1EB1" w:rsidP="008A1EB1">
      <w:pPr>
        <w:widowControl/>
        <w:suppressAutoHyphens/>
        <w:ind w:left="2127"/>
        <w:jc w:val="both"/>
        <w:rPr>
          <w:rFonts w:ascii="Times New Roman" w:eastAsia="Times New Roman" w:hAnsi="Times New Roman" w:cs="Times New Roman"/>
          <w:color w:val="auto"/>
          <w:kern w:val="1"/>
          <w:lang w:eastAsia="zh-CN" w:bidi="ar-SA"/>
        </w:rPr>
      </w:pPr>
      <w:r w:rsidRPr="009A5805">
        <w:rPr>
          <w:rFonts w:ascii="Times New Roman" w:eastAsia="Arial" w:hAnsi="Times New Roman" w:cs="Times New Roman"/>
          <w:color w:val="auto"/>
          <w:kern w:val="1"/>
          <w:shd w:val="clear" w:color="auto" w:fill="FFFFFF"/>
          <w:lang w:eastAsia="zh-CN" w:bidi="ar-SA"/>
        </w:rPr>
        <w:lastRenderedPageBreak/>
        <w:t>lub</w:t>
      </w:r>
      <w:r w:rsidRPr="009A5805">
        <w:rPr>
          <w:rFonts w:ascii="Trebuchet MS" w:eastAsia="Arial" w:hAnsi="Trebuchet MS" w:cs="Trebuchet MS"/>
          <w:color w:val="auto"/>
          <w:kern w:val="1"/>
          <w:shd w:val="clear" w:color="auto" w:fill="FFFFFF"/>
          <w:lang w:eastAsia="zh-CN" w:bidi="ar-SA"/>
        </w:rPr>
        <w:t xml:space="preserve"> </w:t>
      </w:r>
    </w:p>
    <w:p w:rsidR="008A1EB1" w:rsidRPr="009A5805" w:rsidRDefault="008A1EB1" w:rsidP="00601CE8">
      <w:pPr>
        <w:widowControl/>
        <w:suppressAutoHyphens/>
        <w:ind w:left="2127"/>
        <w:jc w:val="both"/>
        <w:rPr>
          <w:rFonts w:ascii="Times New Roman" w:eastAsia="Times New Roman" w:hAnsi="Times New Roman" w:cs="Times New Roman"/>
          <w:color w:val="auto"/>
          <w:kern w:val="1"/>
          <w:lang w:eastAsia="zh-CN" w:bidi="ar-SA"/>
        </w:rPr>
      </w:pPr>
      <w:r w:rsidRPr="009A5805">
        <w:rPr>
          <w:rFonts w:ascii="Times New Roman" w:eastAsia="Arial" w:hAnsi="Times New Roman" w:cs="Times New Roman"/>
          <w:color w:val="auto"/>
          <w:kern w:val="1"/>
          <w:shd w:val="clear" w:color="auto" w:fill="FFFFFF"/>
          <w:lang w:eastAsia="zh-CN" w:bidi="ar-SA"/>
        </w:rPr>
        <w:t xml:space="preserve">której/ych uprawnienia zostały uznane zgodnie z przepisami ustawy </w:t>
      </w:r>
      <w:r w:rsidRPr="009A5805">
        <w:rPr>
          <w:rFonts w:ascii="Times New Roman" w:eastAsia="Arial" w:hAnsi="Times New Roman" w:cs="Times New Roman"/>
          <w:color w:val="auto"/>
          <w:kern w:val="1"/>
          <w:shd w:val="clear" w:color="auto" w:fill="FFFFFF"/>
          <w:lang w:eastAsia="zh-CN" w:bidi="ar-SA"/>
        </w:rPr>
        <w:br/>
        <w:t>z dnia 22 grudnia 2015 r. o zasadach uznawania kwalifikacji zawodowych nabytych w państwach członkowskich Unii Europejskiej (t.j. Dz.U. z 2018 r. poz. 2272) bądź na podstawie innych właściwych przepisów.</w:t>
      </w:r>
      <w:bookmarkEnd w:id="2"/>
    </w:p>
    <w:p w:rsidR="008A1EB1" w:rsidRPr="009A5805" w:rsidRDefault="008A1EB1" w:rsidP="008A1EB1">
      <w:pPr>
        <w:pStyle w:val="Bezodstpw"/>
        <w:spacing w:line="276" w:lineRule="auto"/>
        <w:ind w:left="2127"/>
        <w:jc w:val="both"/>
        <w:rPr>
          <w:sz w:val="22"/>
          <w:szCs w:val="22"/>
        </w:rPr>
      </w:pPr>
    </w:p>
    <w:p w:rsidR="00511913" w:rsidRPr="009A5805" w:rsidRDefault="00511913" w:rsidP="008A1EB1">
      <w:pPr>
        <w:pStyle w:val="Bezodstpw1"/>
        <w:numPr>
          <w:ilvl w:val="2"/>
          <w:numId w:val="12"/>
        </w:numPr>
        <w:tabs>
          <w:tab w:val="left" w:pos="1560"/>
        </w:tabs>
        <w:overflowPunct w:val="0"/>
        <w:autoSpaceDE w:val="0"/>
        <w:spacing w:line="276" w:lineRule="auto"/>
        <w:ind w:left="2127" w:hanging="709"/>
        <w:jc w:val="both"/>
        <w:textAlignment w:val="baseline"/>
        <w:rPr>
          <w:sz w:val="22"/>
          <w:szCs w:val="22"/>
          <w:lang w:eastAsia="ar-SA"/>
        </w:rPr>
      </w:pPr>
      <w:r w:rsidRPr="009A5805">
        <w:rPr>
          <w:bCs/>
          <w:sz w:val="22"/>
          <w:szCs w:val="22"/>
          <w:lang w:eastAsia="ar-SA"/>
        </w:rPr>
        <w:t xml:space="preserve">posiadają niezbędną wiedzę i doświadczenie </w:t>
      </w:r>
      <w:r w:rsidR="005B1CAC" w:rsidRPr="009A5805">
        <w:rPr>
          <w:sz w:val="22"/>
          <w:szCs w:val="22"/>
        </w:rPr>
        <w:t xml:space="preserve">- </w:t>
      </w:r>
      <w:r w:rsidRPr="009A5805">
        <w:rPr>
          <w:bCs/>
          <w:sz w:val="22"/>
          <w:szCs w:val="22"/>
          <w:lang w:eastAsia="ar-SA"/>
        </w:rPr>
        <w:t>tj.</w:t>
      </w:r>
      <w:r w:rsidR="001121CB" w:rsidRPr="009A5805">
        <w:rPr>
          <w:bCs/>
          <w:sz w:val="22"/>
          <w:szCs w:val="22"/>
          <w:lang w:eastAsia="ar-SA"/>
        </w:rPr>
        <w:t xml:space="preserve"> z</w:t>
      </w:r>
      <w:r w:rsidRPr="009A5805">
        <w:rPr>
          <w:sz w:val="22"/>
          <w:szCs w:val="22"/>
          <w:lang w:eastAsia="ar-SA"/>
        </w:rPr>
        <w:t>amawiający wymaga:</w:t>
      </w:r>
    </w:p>
    <w:p w:rsidR="00511913" w:rsidRPr="008A1EB1" w:rsidRDefault="004D3595" w:rsidP="008A1EB1">
      <w:pPr>
        <w:autoSpaceDE w:val="0"/>
        <w:spacing w:line="276" w:lineRule="auto"/>
        <w:ind w:left="2127"/>
        <w:jc w:val="both"/>
        <w:rPr>
          <w:rFonts w:ascii="Times New Roman" w:hAnsi="Times New Roman" w:cs="Times New Roman"/>
          <w:sz w:val="22"/>
          <w:szCs w:val="22"/>
        </w:rPr>
      </w:pPr>
      <w:r w:rsidRPr="009A5805">
        <w:rPr>
          <w:rFonts w:ascii="Times New Roman" w:hAnsi="Times New Roman" w:cs="Times New Roman"/>
          <w:sz w:val="22"/>
          <w:szCs w:val="22"/>
        </w:rPr>
        <w:t>- wykonania w okresie ostatnich 3 lat przed upływem terminu składania ofert, a jeżeli okres prowadzenia działalności jest krótszy</w:t>
      </w:r>
      <w:r w:rsidRPr="009A5805">
        <w:rPr>
          <w:rFonts w:ascii="Times New Roman" w:hAnsi="Times New Roman" w:cs="Times New Roman"/>
          <w:b/>
          <w:sz w:val="22"/>
          <w:szCs w:val="22"/>
        </w:rPr>
        <w:t xml:space="preserve"> -</w:t>
      </w:r>
      <w:r w:rsidRPr="009A5805">
        <w:rPr>
          <w:rFonts w:ascii="Times New Roman" w:hAnsi="Times New Roman" w:cs="Times New Roman"/>
          <w:sz w:val="22"/>
          <w:szCs w:val="22"/>
        </w:rPr>
        <w:t xml:space="preserve"> w tym okresie,</w:t>
      </w:r>
      <w:r w:rsidR="001121CB" w:rsidRPr="009A5805">
        <w:rPr>
          <w:rFonts w:ascii="Times New Roman" w:hAnsi="Times New Roman" w:cs="Times New Roman"/>
          <w:sz w:val="22"/>
          <w:szCs w:val="22"/>
        </w:rPr>
        <w:br/>
      </w:r>
      <w:r w:rsidRPr="009A5805">
        <w:rPr>
          <w:rFonts w:ascii="Times New Roman" w:hAnsi="Times New Roman" w:cs="Times New Roman"/>
          <w:sz w:val="22"/>
          <w:szCs w:val="22"/>
        </w:rPr>
        <w:t xml:space="preserve">co najmniej 1 usługi </w:t>
      </w:r>
      <w:r w:rsidR="008A1EB1" w:rsidRPr="009A5805">
        <w:rPr>
          <w:rFonts w:ascii="Times New Roman" w:hAnsi="Times New Roman" w:cs="Times New Roman"/>
          <w:b/>
          <w:bCs/>
          <w:sz w:val="22"/>
          <w:szCs w:val="22"/>
        </w:rPr>
        <w:t>utworzeni</w:t>
      </w:r>
      <w:r w:rsidR="00601CE8" w:rsidRPr="009A5805">
        <w:rPr>
          <w:rFonts w:ascii="Times New Roman" w:hAnsi="Times New Roman" w:cs="Times New Roman"/>
          <w:b/>
          <w:bCs/>
          <w:sz w:val="22"/>
          <w:szCs w:val="22"/>
        </w:rPr>
        <w:t>a</w:t>
      </w:r>
      <w:r w:rsidR="008A1EB1" w:rsidRPr="009A5805">
        <w:rPr>
          <w:rFonts w:ascii="Times New Roman" w:hAnsi="Times New Roman" w:cs="Times New Roman"/>
          <w:b/>
          <w:bCs/>
          <w:sz w:val="22"/>
          <w:szCs w:val="22"/>
        </w:rPr>
        <w:t xml:space="preserve"> inicjalnej bazy danych GESUT oraz bazy danych BDOT</w:t>
      </w:r>
      <w:r w:rsidR="00601CE8" w:rsidRPr="009A5805">
        <w:rPr>
          <w:rFonts w:ascii="Times New Roman" w:hAnsi="Times New Roman" w:cs="Times New Roman"/>
          <w:b/>
          <w:bCs/>
          <w:sz w:val="22"/>
          <w:szCs w:val="22"/>
        </w:rPr>
        <w:t xml:space="preserve"> </w:t>
      </w:r>
      <w:r w:rsidR="008A1EB1" w:rsidRPr="009A5805">
        <w:rPr>
          <w:rFonts w:ascii="Times New Roman" w:hAnsi="Times New Roman" w:cs="Times New Roman"/>
          <w:b/>
          <w:bCs/>
          <w:sz w:val="22"/>
          <w:szCs w:val="22"/>
        </w:rPr>
        <w:t>500 dla jednostki ewidencyjnej (w tym prace przygotowawcze )</w:t>
      </w:r>
      <w:r w:rsidR="009A5805" w:rsidRPr="009A5805">
        <w:rPr>
          <w:rFonts w:ascii="Times New Roman" w:hAnsi="Times New Roman" w:cs="Times New Roman"/>
          <w:b/>
          <w:bCs/>
          <w:sz w:val="22"/>
          <w:szCs w:val="22"/>
        </w:rPr>
        <w:t>.</w:t>
      </w:r>
    </w:p>
    <w:p w:rsidR="007E40B9" w:rsidRPr="006951F0" w:rsidRDefault="007E40B9" w:rsidP="005526DC">
      <w:pPr>
        <w:autoSpaceDE w:val="0"/>
        <w:spacing w:line="276" w:lineRule="auto"/>
        <w:jc w:val="both"/>
        <w:rPr>
          <w:rFonts w:ascii="Times New Roman" w:eastAsia="ArialMT" w:hAnsi="Times New Roman" w:cs="Times New Roman"/>
          <w:sz w:val="22"/>
          <w:szCs w:val="22"/>
        </w:rPr>
      </w:pPr>
    </w:p>
    <w:p w:rsidR="00511913" w:rsidRPr="006951F0" w:rsidRDefault="00C32808" w:rsidP="00314F99">
      <w:pPr>
        <w:pStyle w:val="Bezodstpw"/>
        <w:numPr>
          <w:ilvl w:val="0"/>
          <w:numId w:val="12"/>
        </w:numPr>
        <w:spacing w:line="276" w:lineRule="auto"/>
        <w:jc w:val="both"/>
        <w:rPr>
          <w:b/>
          <w:bCs/>
          <w:sz w:val="22"/>
          <w:szCs w:val="22"/>
          <w:lang w:eastAsia="ar-SA"/>
        </w:rPr>
      </w:pPr>
      <w:r w:rsidRPr="006951F0">
        <w:rPr>
          <w:b/>
          <w:bCs/>
          <w:sz w:val="22"/>
          <w:szCs w:val="22"/>
          <w:lang w:eastAsia="ar-SA"/>
        </w:rPr>
        <w:t>WARUNEK UDZIAŁU W POSTĘPOWANIU DOTYCZĄCY NIEZBĘDNEJ WIEDZY</w:t>
      </w:r>
      <w:r w:rsidRPr="006951F0">
        <w:rPr>
          <w:b/>
          <w:bCs/>
          <w:sz w:val="22"/>
          <w:szCs w:val="22"/>
          <w:lang w:eastAsia="ar-SA"/>
        </w:rPr>
        <w:br/>
        <w:t xml:space="preserve">I DOŚWIADCZENIA, MUSI BYĆ SPEŁNIONY: </w:t>
      </w:r>
    </w:p>
    <w:p w:rsidR="00511913" w:rsidRPr="006951F0" w:rsidRDefault="00511913" w:rsidP="00314F99">
      <w:pPr>
        <w:pStyle w:val="Bezodstpw"/>
        <w:numPr>
          <w:ilvl w:val="1"/>
          <w:numId w:val="12"/>
        </w:numPr>
        <w:spacing w:line="276" w:lineRule="auto"/>
        <w:jc w:val="both"/>
        <w:rPr>
          <w:bCs/>
          <w:sz w:val="22"/>
          <w:szCs w:val="22"/>
          <w:lang w:eastAsia="ar-SA"/>
        </w:rPr>
      </w:pPr>
      <w:r w:rsidRPr="006951F0">
        <w:rPr>
          <w:bCs/>
          <w:sz w:val="22"/>
          <w:szCs w:val="22"/>
          <w:lang w:eastAsia="ar-SA"/>
        </w:rPr>
        <w:t>Przez Wykonawcę samodzielnie,</w:t>
      </w:r>
    </w:p>
    <w:p w:rsidR="00511913" w:rsidRPr="006951F0" w:rsidRDefault="00511913" w:rsidP="00314F99">
      <w:pPr>
        <w:pStyle w:val="Bezodstpw"/>
        <w:numPr>
          <w:ilvl w:val="1"/>
          <w:numId w:val="12"/>
        </w:numPr>
        <w:spacing w:line="276" w:lineRule="auto"/>
        <w:jc w:val="both"/>
        <w:rPr>
          <w:bCs/>
          <w:sz w:val="22"/>
          <w:szCs w:val="22"/>
          <w:lang w:eastAsia="ar-SA"/>
        </w:rPr>
      </w:pPr>
      <w:r w:rsidRPr="006951F0">
        <w:rPr>
          <w:bCs/>
          <w:sz w:val="22"/>
          <w:szCs w:val="22"/>
          <w:lang w:eastAsia="ar-SA"/>
        </w:rPr>
        <w:t>Przez minimum jeden podmiot udostępniający wiedzę i doświadczenie (podwykonawcę) samodzielnie; a w przypadku podmiotów występujących wspólnie, samodzielnie przez jednego z wykonawców występujących wspólnie.</w:t>
      </w:r>
    </w:p>
    <w:p w:rsidR="00304A7E" w:rsidRPr="006951F0" w:rsidRDefault="00304A7E" w:rsidP="00314F99">
      <w:pPr>
        <w:pStyle w:val="Bezodstpw"/>
        <w:spacing w:line="276" w:lineRule="auto"/>
        <w:ind w:left="360"/>
        <w:jc w:val="both"/>
        <w:rPr>
          <w:bCs/>
          <w:sz w:val="22"/>
          <w:szCs w:val="22"/>
          <w:lang w:eastAsia="ar-SA"/>
        </w:rPr>
      </w:pPr>
    </w:p>
    <w:p w:rsidR="00511913" w:rsidRPr="00381742" w:rsidRDefault="00511913" w:rsidP="00381742">
      <w:pPr>
        <w:pStyle w:val="Bezodstpw"/>
        <w:shd w:val="clear" w:color="auto" w:fill="D9D9D9" w:themeFill="background1" w:themeFillShade="D9"/>
        <w:spacing w:line="276" w:lineRule="auto"/>
        <w:jc w:val="both"/>
        <w:rPr>
          <w:rFonts w:eastAsia="Courier New"/>
          <w:b/>
          <w:sz w:val="22"/>
          <w:szCs w:val="22"/>
          <w:u w:val="single"/>
          <w:lang w:eastAsia="ar-SA"/>
        </w:rPr>
      </w:pPr>
      <w:r w:rsidRPr="00381742">
        <w:rPr>
          <w:rFonts w:eastAsia="Courier New"/>
          <w:b/>
          <w:sz w:val="22"/>
          <w:szCs w:val="22"/>
          <w:lang w:eastAsia="ar-SA"/>
        </w:rPr>
        <w:t>Rozdział VI.</w:t>
      </w:r>
      <w:r w:rsidR="001121CB" w:rsidRPr="00381742">
        <w:rPr>
          <w:rFonts w:eastAsia="Courier New"/>
          <w:b/>
          <w:sz w:val="22"/>
          <w:szCs w:val="22"/>
          <w:lang w:eastAsia="ar-SA"/>
        </w:rPr>
        <w:t xml:space="preserve"> </w:t>
      </w:r>
      <w:r w:rsidRPr="00381742">
        <w:rPr>
          <w:rFonts w:eastAsia="Courier New"/>
          <w:b/>
          <w:sz w:val="22"/>
          <w:szCs w:val="22"/>
          <w:u w:val="single"/>
          <w:lang w:eastAsia="ar-SA"/>
        </w:rPr>
        <w:t>Przesłanki wykluczenia Wykonawców.</w:t>
      </w:r>
    </w:p>
    <w:p w:rsidR="00511913" w:rsidRPr="006951F0" w:rsidRDefault="00511913" w:rsidP="00314F99">
      <w:pPr>
        <w:pStyle w:val="Bezodstpw"/>
        <w:spacing w:line="276" w:lineRule="auto"/>
        <w:jc w:val="both"/>
        <w:rPr>
          <w:rFonts w:eastAsia="Courier New"/>
          <w:b/>
          <w:sz w:val="22"/>
          <w:szCs w:val="22"/>
          <w:u w:val="single"/>
          <w:lang w:eastAsia="ar-SA"/>
        </w:rPr>
      </w:pPr>
    </w:p>
    <w:p w:rsidR="00511913" w:rsidRPr="006951F0" w:rsidRDefault="00511913" w:rsidP="00314F99">
      <w:pPr>
        <w:pStyle w:val="Bezodstpw"/>
        <w:numPr>
          <w:ilvl w:val="0"/>
          <w:numId w:val="1"/>
        </w:numPr>
        <w:spacing w:line="276" w:lineRule="auto"/>
        <w:jc w:val="both"/>
        <w:rPr>
          <w:sz w:val="22"/>
          <w:szCs w:val="22"/>
        </w:rPr>
      </w:pPr>
      <w:r w:rsidRPr="006951F0">
        <w:rPr>
          <w:rFonts w:eastAsia="Courier New"/>
          <w:sz w:val="22"/>
          <w:szCs w:val="22"/>
          <w:lang w:eastAsia="ar-SA"/>
        </w:rPr>
        <w:t>Obligatoryjne przesłanki wykluczenia Wykonawcy określone są</w:t>
      </w:r>
      <w:r w:rsidR="001121CB" w:rsidRPr="006951F0">
        <w:rPr>
          <w:rFonts w:eastAsia="Courier New"/>
          <w:sz w:val="22"/>
          <w:szCs w:val="22"/>
          <w:lang w:eastAsia="ar-SA"/>
        </w:rPr>
        <w:t xml:space="preserve"> </w:t>
      </w:r>
      <w:r w:rsidRPr="006951F0">
        <w:rPr>
          <w:rFonts w:eastAsia="Courier New"/>
          <w:sz w:val="22"/>
          <w:szCs w:val="22"/>
          <w:lang w:eastAsia="ar-SA"/>
        </w:rPr>
        <w:t>w art. 24 ust. 1 pkt. 12-23 ustawy Pzp.</w:t>
      </w:r>
    </w:p>
    <w:p w:rsidR="00511913" w:rsidRPr="006951F0" w:rsidRDefault="00511913" w:rsidP="00314F99">
      <w:pPr>
        <w:pStyle w:val="Bezodstpw"/>
        <w:numPr>
          <w:ilvl w:val="0"/>
          <w:numId w:val="1"/>
        </w:numPr>
        <w:spacing w:line="276" w:lineRule="auto"/>
        <w:jc w:val="both"/>
        <w:rPr>
          <w:b/>
          <w:sz w:val="22"/>
          <w:szCs w:val="22"/>
        </w:rPr>
      </w:pPr>
      <w:r w:rsidRPr="006951F0">
        <w:rPr>
          <w:rFonts w:eastAsia="Courier New"/>
          <w:b/>
          <w:sz w:val="22"/>
          <w:szCs w:val="22"/>
          <w:lang w:eastAsia="ar-SA"/>
        </w:rPr>
        <w:t xml:space="preserve">Ponadto Zamawiający wykluczy z postępowania </w:t>
      </w:r>
      <w:r w:rsidR="00B34E71" w:rsidRPr="006951F0">
        <w:rPr>
          <w:rFonts w:eastAsia="Courier New"/>
          <w:b/>
          <w:sz w:val="22"/>
          <w:szCs w:val="22"/>
          <w:lang w:eastAsia="ar-SA"/>
        </w:rPr>
        <w:t xml:space="preserve">o udzielenie zamówienia </w:t>
      </w:r>
      <w:r w:rsidRPr="006951F0">
        <w:rPr>
          <w:rFonts w:eastAsia="Courier New"/>
          <w:b/>
          <w:sz w:val="22"/>
          <w:szCs w:val="22"/>
          <w:lang w:eastAsia="ar-SA"/>
        </w:rPr>
        <w:t>Wykonawcę:</w:t>
      </w:r>
    </w:p>
    <w:p w:rsidR="00B34E71" w:rsidRPr="004004B7" w:rsidRDefault="00511913" w:rsidP="00314F99">
      <w:pPr>
        <w:pStyle w:val="Bezodstpw"/>
        <w:numPr>
          <w:ilvl w:val="1"/>
          <w:numId w:val="1"/>
        </w:numPr>
        <w:spacing w:line="276" w:lineRule="auto"/>
        <w:jc w:val="both"/>
        <w:rPr>
          <w:b/>
          <w:sz w:val="22"/>
          <w:szCs w:val="22"/>
        </w:rPr>
      </w:pPr>
      <w:r w:rsidRPr="004004B7">
        <w:rPr>
          <w:b/>
          <w:sz w:val="22"/>
          <w:szCs w:val="22"/>
        </w:rPr>
        <w:t>w stosunku do którego otwarto likwidację</w:t>
      </w:r>
      <w:r w:rsidRPr="004004B7">
        <w:rPr>
          <w:bCs/>
          <w:sz w:val="22"/>
          <w:szCs w:val="22"/>
        </w:rPr>
        <w:t xml:space="preserve">, w zatwierdzonym przez sąd układzie </w:t>
      </w:r>
      <w:r w:rsidRPr="004004B7">
        <w:rPr>
          <w:bCs/>
          <w:sz w:val="22"/>
          <w:szCs w:val="22"/>
        </w:rPr>
        <w:br/>
        <w:t>w postępowaniu restrukturyzacyjnym jest przewidziane zaspokojenie wierzycieli przez likwidację jego majątku lub sąd zarządził likwidację jego majątku w trybie art. 332 ust. 1 ustawy z dnia 15 maja 2015 r. – Prawo restrukturyzacyjne</w:t>
      </w:r>
      <w:r w:rsidR="00932BDA" w:rsidRPr="004004B7">
        <w:rPr>
          <w:bCs/>
          <w:sz w:val="22"/>
          <w:szCs w:val="22"/>
        </w:rPr>
        <w:t xml:space="preserve"> </w:t>
      </w:r>
      <w:r w:rsidRPr="004004B7">
        <w:rPr>
          <w:b/>
          <w:sz w:val="22"/>
          <w:szCs w:val="22"/>
        </w:rPr>
        <w:t>lub którego upadłość ogłoszono,</w:t>
      </w:r>
      <w:r w:rsidR="00B34E71" w:rsidRPr="004004B7">
        <w:rPr>
          <w:bCs/>
          <w:sz w:val="22"/>
          <w:szCs w:val="22"/>
        </w:rPr>
        <w:t xml:space="preserve"> </w:t>
      </w:r>
      <w:r w:rsidRPr="004004B7">
        <w:rPr>
          <w:bCs/>
          <w:sz w:val="22"/>
          <w:szCs w:val="22"/>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w:t>
      </w:r>
      <w:r w:rsidR="00932BDA" w:rsidRPr="004004B7">
        <w:rPr>
          <w:bCs/>
          <w:sz w:val="22"/>
          <w:szCs w:val="22"/>
        </w:rPr>
        <w:t>ego 2003 r. – Prawo upadłościowe.</w:t>
      </w:r>
      <w:r w:rsidR="00967F30" w:rsidRPr="004004B7">
        <w:rPr>
          <w:bCs/>
          <w:sz w:val="22"/>
          <w:szCs w:val="22"/>
        </w:rPr>
        <w:t xml:space="preserve"> </w:t>
      </w:r>
      <w:r w:rsidRPr="004004B7">
        <w:rPr>
          <w:bCs/>
          <w:sz w:val="22"/>
          <w:szCs w:val="22"/>
        </w:rPr>
        <w:t xml:space="preserve">Podstawa prawna wykluczenia wynika z art. 24 ust. 5 pkt. 1 ustawy Pzp; </w:t>
      </w:r>
    </w:p>
    <w:p w:rsidR="00511913" w:rsidRPr="004004B7" w:rsidRDefault="00511913" w:rsidP="00314F99">
      <w:pPr>
        <w:pStyle w:val="Bezodstpw"/>
        <w:numPr>
          <w:ilvl w:val="1"/>
          <w:numId w:val="1"/>
        </w:numPr>
        <w:spacing w:line="276" w:lineRule="auto"/>
        <w:jc w:val="both"/>
        <w:rPr>
          <w:b/>
          <w:sz w:val="22"/>
          <w:szCs w:val="22"/>
        </w:rPr>
      </w:pPr>
      <w:r w:rsidRPr="004004B7">
        <w:rPr>
          <w:b/>
          <w:sz w:val="22"/>
          <w:szCs w:val="22"/>
        </w:rPr>
        <w:t>który w sposób zawiniony poważnie naruszył obowiązki zawodowe</w:t>
      </w:r>
      <w:r w:rsidRPr="004004B7">
        <w:rPr>
          <w:bCs/>
          <w:sz w:val="22"/>
          <w:szCs w:val="22"/>
        </w:rPr>
        <w:t xml:space="preserve">, co podważa jego uczciwość, </w:t>
      </w:r>
      <w:r w:rsidRPr="004004B7">
        <w:rPr>
          <w:b/>
          <w:sz w:val="22"/>
          <w:szCs w:val="22"/>
        </w:rPr>
        <w:t>w szczególności gdy wykonawca w wyniku zamierzonego działania lub rażącego niedbalstwa nie wykonał lub nienależycie wykonał zamówienie</w:t>
      </w:r>
      <w:r w:rsidRPr="004004B7">
        <w:rPr>
          <w:bCs/>
          <w:sz w:val="22"/>
          <w:szCs w:val="22"/>
        </w:rPr>
        <w:t>, co zamawiający jest w stanie wykazać za pomocą stosownych środków dowodowych;</w:t>
      </w:r>
      <w:r w:rsidR="001349B0" w:rsidRPr="004004B7">
        <w:rPr>
          <w:b/>
          <w:sz w:val="22"/>
          <w:szCs w:val="22"/>
        </w:rPr>
        <w:t xml:space="preserve"> </w:t>
      </w:r>
      <w:r w:rsidRPr="004004B7">
        <w:rPr>
          <w:bCs/>
          <w:sz w:val="22"/>
          <w:szCs w:val="22"/>
        </w:rPr>
        <w:t>Podstawa prawna wykluczenia wynika z art. 24 ust. 5 pkt. 2 ustawy Pzp;</w:t>
      </w:r>
    </w:p>
    <w:p w:rsidR="00511913" w:rsidRPr="004004B7" w:rsidRDefault="00511913" w:rsidP="00314F99">
      <w:pPr>
        <w:pStyle w:val="Bezodstpw"/>
        <w:numPr>
          <w:ilvl w:val="1"/>
          <w:numId w:val="1"/>
        </w:numPr>
        <w:spacing w:line="276" w:lineRule="auto"/>
        <w:jc w:val="both"/>
        <w:rPr>
          <w:b/>
          <w:sz w:val="22"/>
          <w:szCs w:val="22"/>
        </w:rPr>
      </w:pPr>
      <w:r w:rsidRPr="004004B7">
        <w:rPr>
          <w:b/>
          <w:sz w:val="22"/>
          <w:szCs w:val="22"/>
        </w:rPr>
        <w:t>który, z przyczyn leżących po jego stronie, nie wykonał albo nienależycie wykonał</w:t>
      </w:r>
      <w:r w:rsidR="001121CB" w:rsidRPr="004004B7">
        <w:rPr>
          <w:b/>
          <w:sz w:val="22"/>
          <w:szCs w:val="22"/>
        </w:rPr>
        <w:br/>
      </w:r>
      <w:r w:rsidRPr="004004B7">
        <w:rPr>
          <w:b/>
          <w:sz w:val="22"/>
          <w:szCs w:val="22"/>
        </w:rPr>
        <w:t>w istotnym stopniu wcześniejszą umowę w sprawie zamówienia publicznego</w:t>
      </w:r>
      <w:r w:rsidRPr="004004B7">
        <w:rPr>
          <w:bCs/>
          <w:sz w:val="22"/>
          <w:szCs w:val="22"/>
        </w:rPr>
        <w:t xml:space="preserve"> lub umowę koncesji, zawartą z zamawiającym, o którym mowa w art. 3 ust. 1 pkt 1–4, co doprowadziło </w:t>
      </w:r>
      <w:r w:rsidRPr="004004B7">
        <w:rPr>
          <w:bCs/>
          <w:sz w:val="22"/>
          <w:szCs w:val="22"/>
        </w:rPr>
        <w:lastRenderedPageBreak/>
        <w:t>do rozwiązania umowy lub zasądzenia odszkodowania;</w:t>
      </w:r>
      <w:r w:rsidR="001349B0" w:rsidRPr="004004B7">
        <w:rPr>
          <w:b/>
          <w:sz w:val="22"/>
          <w:szCs w:val="22"/>
        </w:rPr>
        <w:t xml:space="preserve"> </w:t>
      </w:r>
      <w:bookmarkStart w:id="4" w:name="_Hlk31374610"/>
      <w:r w:rsidRPr="004004B7">
        <w:rPr>
          <w:bCs/>
          <w:sz w:val="22"/>
          <w:szCs w:val="22"/>
        </w:rPr>
        <w:t>Podstawa prawna wykluczenia wynika z a</w:t>
      </w:r>
      <w:r w:rsidR="00127E1A" w:rsidRPr="004004B7">
        <w:rPr>
          <w:bCs/>
          <w:sz w:val="22"/>
          <w:szCs w:val="22"/>
        </w:rPr>
        <w:t>rt. 24 ust. 5 pkt. 4 ustawy Pzp;</w:t>
      </w:r>
      <w:r w:rsidRPr="004004B7">
        <w:rPr>
          <w:bCs/>
          <w:sz w:val="22"/>
          <w:szCs w:val="22"/>
        </w:rPr>
        <w:t xml:space="preserve"> </w:t>
      </w:r>
    </w:p>
    <w:bookmarkEnd w:id="4"/>
    <w:p w:rsidR="00494B77" w:rsidRPr="004004B7" w:rsidRDefault="00127E1A" w:rsidP="00314F99">
      <w:pPr>
        <w:pStyle w:val="Bezodstpw"/>
        <w:numPr>
          <w:ilvl w:val="1"/>
          <w:numId w:val="1"/>
        </w:numPr>
        <w:spacing w:line="276" w:lineRule="auto"/>
        <w:jc w:val="both"/>
        <w:rPr>
          <w:b/>
          <w:sz w:val="22"/>
          <w:szCs w:val="22"/>
        </w:rPr>
      </w:pPr>
      <w:r w:rsidRPr="004004B7">
        <w:rPr>
          <w:b/>
          <w:sz w:val="22"/>
          <w:szCs w:val="22"/>
        </w:rPr>
        <w:t>k</w:t>
      </w:r>
      <w:r w:rsidR="00494B77" w:rsidRPr="004004B7">
        <w:rPr>
          <w:b/>
          <w:sz w:val="22"/>
          <w:szCs w:val="22"/>
        </w:rPr>
        <w:t>tóry naruszył obowiązki dotyczące płatności podatków, opłat lub składek na ubezpieczenia społeczne lub zdrowotne</w:t>
      </w:r>
      <w:r w:rsidR="00494B77" w:rsidRPr="004004B7">
        <w:rPr>
          <w:bCs/>
          <w:sz w:val="22"/>
          <w:szCs w:val="22"/>
        </w:rPr>
        <w:t>, co zamawiający jest w stanie wykazać za pomocą stosownych środków dowodowych, z wyjątkiem przypadku,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r w:rsidR="00B424C5" w:rsidRPr="004004B7">
        <w:rPr>
          <w:bCs/>
          <w:sz w:val="22"/>
          <w:szCs w:val="22"/>
        </w:rPr>
        <w:t xml:space="preserve"> Podstawa prawna wykluczenia wynika</w:t>
      </w:r>
      <w:r w:rsidR="00967F30" w:rsidRPr="004004B7">
        <w:rPr>
          <w:bCs/>
          <w:sz w:val="22"/>
          <w:szCs w:val="22"/>
        </w:rPr>
        <w:t xml:space="preserve"> </w:t>
      </w:r>
      <w:r w:rsidR="00B424C5" w:rsidRPr="004004B7">
        <w:rPr>
          <w:bCs/>
          <w:sz w:val="22"/>
          <w:szCs w:val="22"/>
        </w:rPr>
        <w:t xml:space="preserve">z art. 24 ust. 5 pkt. 8 ustawy Pzp. </w:t>
      </w:r>
      <w:r w:rsidR="004004B7">
        <w:rPr>
          <w:bCs/>
          <w:sz w:val="22"/>
          <w:szCs w:val="22"/>
        </w:rPr>
        <w:t xml:space="preserve"> </w:t>
      </w:r>
    </w:p>
    <w:p w:rsidR="004004B7" w:rsidRDefault="004004B7" w:rsidP="004004B7">
      <w:pPr>
        <w:pStyle w:val="Bezodstpw"/>
        <w:spacing w:line="276" w:lineRule="auto"/>
        <w:jc w:val="both"/>
        <w:rPr>
          <w:b/>
          <w:sz w:val="22"/>
          <w:szCs w:val="22"/>
        </w:rPr>
      </w:pPr>
    </w:p>
    <w:p w:rsidR="004004B7" w:rsidRPr="004004B7" w:rsidRDefault="004004B7" w:rsidP="004004B7">
      <w:pPr>
        <w:pStyle w:val="Bezodstpw"/>
        <w:spacing w:line="276" w:lineRule="auto"/>
        <w:jc w:val="both"/>
        <w:rPr>
          <w:bCs/>
          <w:sz w:val="22"/>
          <w:szCs w:val="22"/>
        </w:rPr>
      </w:pPr>
      <w:r w:rsidRPr="004004B7">
        <w:rPr>
          <w:bCs/>
          <w:sz w:val="22"/>
          <w:szCs w:val="22"/>
        </w:rPr>
        <w:t xml:space="preserve">Zgodnie z art. 24 ust. 4 ustawy Pzp ofertę </w:t>
      </w:r>
      <w:r w:rsidR="00D509D1">
        <w:rPr>
          <w:bCs/>
          <w:sz w:val="22"/>
          <w:szCs w:val="22"/>
        </w:rPr>
        <w:t>W</w:t>
      </w:r>
      <w:r w:rsidRPr="004004B7">
        <w:rPr>
          <w:bCs/>
          <w:sz w:val="22"/>
          <w:szCs w:val="22"/>
        </w:rPr>
        <w:t>ykonawcy wykluczonego uznaje się za odrzuconą.</w:t>
      </w:r>
    </w:p>
    <w:p w:rsidR="004004B7" w:rsidRPr="004004B7" w:rsidRDefault="004004B7" w:rsidP="004004B7">
      <w:pPr>
        <w:pStyle w:val="Bezodstpw"/>
        <w:spacing w:line="276" w:lineRule="auto"/>
        <w:jc w:val="both"/>
        <w:rPr>
          <w:bCs/>
          <w:sz w:val="22"/>
          <w:szCs w:val="22"/>
        </w:rPr>
      </w:pPr>
      <w:r w:rsidRPr="004004B7">
        <w:rPr>
          <w:bCs/>
          <w:sz w:val="22"/>
          <w:szCs w:val="22"/>
        </w:rPr>
        <w:t>Zgodnie z art. 24 ust. 12 ustawy Pzp Zamawiający może wykluczyć wykonawcę na każdym etapie postepowania o udzielenie zamówienia.</w:t>
      </w:r>
    </w:p>
    <w:p w:rsidR="004004B7" w:rsidRPr="006951F0" w:rsidRDefault="004004B7" w:rsidP="004004B7">
      <w:pPr>
        <w:pStyle w:val="Bezodstpw"/>
        <w:spacing w:line="276" w:lineRule="auto"/>
        <w:jc w:val="both"/>
        <w:rPr>
          <w:b/>
          <w:sz w:val="22"/>
          <w:szCs w:val="22"/>
        </w:rPr>
      </w:pPr>
    </w:p>
    <w:p w:rsidR="00511913" w:rsidRPr="006951F0" w:rsidRDefault="00511913" w:rsidP="00381742">
      <w:pPr>
        <w:pStyle w:val="Bezodstpw"/>
        <w:shd w:val="clear" w:color="auto" w:fill="D9D9D9" w:themeFill="background1" w:themeFillShade="D9"/>
        <w:spacing w:line="276" w:lineRule="auto"/>
        <w:ind w:left="1410" w:hanging="1410"/>
        <w:jc w:val="both"/>
        <w:rPr>
          <w:b/>
          <w:sz w:val="22"/>
          <w:szCs w:val="22"/>
          <w:u w:val="single"/>
        </w:rPr>
      </w:pPr>
      <w:r w:rsidRPr="00381742">
        <w:rPr>
          <w:b/>
          <w:sz w:val="22"/>
          <w:szCs w:val="22"/>
        </w:rPr>
        <w:t>Rozdział VII</w:t>
      </w:r>
      <w:r w:rsidR="001121CB" w:rsidRPr="00381742">
        <w:rPr>
          <w:b/>
          <w:sz w:val="22"/>
          <w:szCs w:val="22"/>
        </w:rPr>
        <w:t>.</w:t>
      </w:r>
      <w:r w:rsidRPr="00381742">
        <w:rPr>
          <w:b/>
          <w:sz w:val="22"/>
          <w:szCs w:val="22"/>
        </w:rPr>
        <w:tab/>
      </w:r>
      <w:r w:rsidRPr="00381742">
        <w:rPr>
          <w:b/>
          <w:sz w:val="22"/>
          <w:szCs w:val="22"/>
        </w:rPr>
        <w:tab/>
      </w:r>
      <w:r w:rsidRPr="00381742">
        <w:rPr>
          <w:b/>
          <w:sz w:val="22"/>
          <w:szCs w:val="22"/>
          <w:u w:val="single"/>
        </w:rPr>
        <w:t>Warunki w zakresie powierzenia części zamówienia do wykonania przez</w:t>
      </w:r>
      <w:r w:rsidRPr="00381742">
        <w:rPr>
          <w:b/>
          <w:sz w:val="22"/>
          <w:szCs w:val="22"/>
          <w:u w:val="single"/>
        </w:rPr>
        <w:br/>
        <w:t>podwykonawców.</w:t>
      </w:r>
    </w:p>
    <w:p w:rsidR="00511913" w:rsidRPr="006951F0" w:rsidRDefault="00511913" w:rsidP="00314F99">
      <w:pPr>
        <w:spacing w:line="276" w:lineRule="auto"/>
        <w:jc w:val="both"/>
        <w:rPr>
          <w:rFonts w:ascii="Times New Roman" w:eastAsia="Times New Roman" w:hAnsi="Times New Roman" w:cs="Times New Roman"/>
          <w:b/>
          <w:color w:val="auto"/>
          <w:sz w:val="22"/>
          <w:szCs w:val="22"/>
          <w:lang w:bidi="ar-SA"/>
        </w:rPr>
      </w:pPr>
    </w:p>
    <w:p w:rsidR="00511913" w:rsidRPr="006951F0" w:rsidRDefault="00511913" w:rsidP="00314F99">
      <w:pPr>
        <w:pStyle w:val="Akapitzlist"/>
        <w:numPr>
          <w:ilvl w:val="0"/>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 xml:space="preserve">Zamawiający nie dokonuje zastrzeżenia obowiązku osobistego </w:t>
      </w:r>
      <w:r w:rsidR="004D5F47" w:rsidRPr="006951F0">
        <w:rPr>
          <w:rFonts w:ascii="Times New Roman" w:hAnsi="Times New Roman" w:cs="Times New Roman"/>
          <w:sz w:val="22"/>
          <w:szCs w:val="22"/>
        </w:rPr>
        <w:t>wykonania przez Wykonawcę kluczowych części zamówienia, o którym mowa w art. 36a ust. 2 ustawy Pzp.</w:t>
      </w:r>
    </w:p>
    <w:p w:rsidR="00511913" w:rsidRPr="006951F0" w:rsidRDefault="00511913" w:rsidP="00314F99">
      <w:pPr>
        <w:pStyle w:val="Akapitzlist"/>
        <w:numPr>
          <w:ilvl w:val="0"/>
          <w:numId w:val="2"/>
        </w:numPr>
        <w:spacing w:line="276" w:lineRule="auto"/>
        <w:jc w:val="both"/>
        <w:rPr>
          <w:rFonts w:ascii="Times New Roman" w:hAnsi="Times New Roman" w:cs="Times New Roman"/>
          <w:sz w:val="22"/>
          <w:szCs w:val="22"/>
        </w:rPr>
      </w:pPr>
      <w:r w:rsidRPr="006951F0">
        <w:rPr>
          <w:rFonts w:ascii="Times New Roman" w:hAnsi="Times New Roman" w:cs="Times New Roman"/>
          <w:b/>
          <w:sz w:val="22"/>
          <w:szCs w:val="22"/>
        </w:rPr>
        <w:t>Wymagania dotyczące podwykonawstwa</w:t>
      </w:r>
      <w:r w:rsidRPr="006951F0">
        <w:rPr>
          <w:rFonts w:ascii="Times New Roman" w:hAnsi="Times New Roman" w:cs="Times New Roman"/>
          <w:sz w:val="22"/>
          <w:szCs w:val="22"/>
        </w:rPr>
        <w:t>:</w:t>
      </w:r>
    </w:p>
    <w:p w:rsidR="00BA111E" w:rsidRPr="006951F0" w:rsidRDefault="00BA111E" w:rsidP="00314F99">
      <w:pPr>
        <w:spacing w:line="276" w:lineRule="auto"/>
        <w:jc w:val="both"/>
        <w:rPr>
          <w:rFonts w:ascii="Times New Roman" w:hAnsi="Times New Roman" w:cs="Times New Roman"/>
          <w:sz w:val="22"/>
          <w:szCs w:val="22"/>
        </w:rPr>
      </w:pP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Zamawiający dopuszcza udział podwykonawców przy wykonywaniu przedmiotu zamówienia.</w:t>
      </w:r>
    </w:p>
    <w:p w:rsidR="00A84C03" w:rsidRPr="000E1510" w:rsidRDefault="00511913" w:rsidP="000E1510">
      <w:pPr>
        <w:pStyle w:val="Akapitzlist"/>
        <w:numPr>
          <w:ilvl w:val="1"/>
          <w:numId w:val="2"/>
        </w:numPr>
        <w:spacing w:line="276" w:lineRule="auto"/>
        <w:jc w:val="both"/>
        <w:rPr>
          <w:rFonts w:ascii="Times New Roman" w:hAnsi="Times New Roman" w:cs="Times New Roman"/>
          <w:color w:val="auto"/>
          <w:sz w:val="22"/>
          <w:szCs w:val="22"/>
        </w:rPr>
      </w:pPr>
      <w:r w:rsidRPr="00D509D1">
        <w:rPr>
          <w:rFonts w:ascii="Times New Roman" w:hAnsi="Times New Roman" w:cs="Times New Roman"/>
          <w:color w:val="auto"/>
          <w:sz w:val="22"/>
          <w:szCs w:val="22"/>
        </w:rPr>
        <w:t>Zamawiający żąda zgodnie z art. 36b ust. 1 ustawy Pzp podania przez Wykonawcę</w:t>
      </w:r>
      <w:r w:rsidR="001121CB" w:rsidRPr="00D509D1">
        <w:rPr>
          <w:rFonts w:ascii="Times New Roman" w:hAnsi="Times New Roman" w:cs="Times New Roman"/>
          <w:color w:val="auto"/>
          <w:sz w:val="22"/>
          <w:szCs w:val="22"/>
        </w:rPr>
        <w:br/>
      </w:r>
      <w:r w:rsidRPr="00D509D1">
        <w:rPr>
          <w:rFonts w:ascii="Times New Roman" w:hAnsi="Times New Roman" w:cs="Times New Roman"/>
          <w:color w:val="auto"/>
          <w:sz w:val="22"/>
          <w:szCs w:val="22"/>
        </w:rPr>
        <w:t>(</w:t>
      </w:r>
      <w:r w:rsidR="00434ACC" w:rsidRPr="00D509D1">
        <w:rPr>
          <w:rFonts w:ascii="Times New Roman" w:hAnsi="Times New Roman" w:cs="Times New Roman"/>
          <w:color w:val="auto"/>
          <w:sz w:val="22"/>
          <w:szCs w:val="22"/>
        </w:rPr>
        <w:t xml:space="preserve">w </w:t>
      </w:r>
      <w:r w:rsidR="00434ACC" w:rsidRPr="00D509D1">
        <w:rPr>
          <w:rFonts w:ascii="Times New Roman" w:eastAsia="Times New Roman" w:hAnsi="Times New Roman" w:cs="Times New Roman"/>
          <w:bCs/>
          <w:sz w:val="22"/>
          <w:szCs w:val="22"/>
          <w:lang w:eastAsia="zh-CN" w:bidi="ar-SA"/>
        </w:rPr>
        <w:t>jednolitym europejskim dokumencie zamówienia</w:t>
      </w:r>
      <w:r w:rsidR="00434ACC" w:rsidRPr="00D509D1">
        <w:rPr>
          <w:rFonts w:ascii="Times New Roman" w:hAnsi="Times New Roman" w:cs="Times New Roman"/>
          <w:color w:val="auto"/>
          <w:sz w:val="22"/>
          <w:szCs w:val="22"/>
        </w:rPr>
        <w:t xml:space="preserve"> - JEDZ </w:t>
      </w:r>
      <w:r w:rsidRPr="00D509D1">
        <w:rPr>
          <w:rFonts w:ascii="Times New Roman" w:hAnsi="Times New Roman" w:cs="Times New Roman"/>
          <w:color w:val="auto"/>
          <w:sz w:val="22"/>
          <w:szCs w:val="22"/>
        </w:rPr>
        <w:t>) firm podwykonawców oraz</w:t>
      </w:r>
      <w:r w:rsidRPr="00434ACC">
        <w:rPr>
          <w:rFonts w:ascii="Times New Roman" w:hAnsi="Times New Roman" w:cs="Times New Roman"/>
          <w:color w:val="auto"/>
          <w:sz w:val="22"/>
          <w:szCs w:val="22"/>
        </w:rPr>
        <w:t xml:space="preserve"> części zamówienia, których </w:t>
      </w:r>
      <w:r w:rsidR="00A84C03" w:rsidRPr="00434ACC">
        <w:rPr>
          <w:rFonts w:ascii="Times New Roman" w:hAnsi="Times New Roman" w:cs="Times New Roman"/>
          <w:color w:val="auto"/>
          <w:sz w:val="22"/>
          <w:szCs w:val="22"/>
        </w:rPr>
        <w:t xml:space="preserve">wykonanie zamierza im powierzyć lub </w:t>
      </w:r>
      <w:r w:rsidR="00A84C03" w:rsidRPr="000E1510">
        <w:rPr>
          <w:rFonts w:ascii="Times New Roman" w:hAnsi="Times New Roman" w:cs="Times New Roman"/>
          <w:color w:val="auto"/>
          <w:sz w:val="22"/>
          <w:szCs w:val="22"/>
        </w:rPr>
        <w:t>zgodnie z art. 36 b ust. 1a ustawy Pzp zamawiający żąda: w przypadku zamówień na usługi, które mają być wykonane w miejscu podlegającym bezpośredniemu nadzorowi zamawiającego, aby przed przystąpieniem do wykonania zamówienia wykonawca, o ile są już znane, podał nazwy albo imiona i nazwiska oraz dane kontaktowe podwykonawców</w:t>
      </w:r>
      <w:r w:rsidR="00A84C03" w:rsidRPr="000E1510">
        <w:rPr>
          <w:rFonts w:ascii="Times New Roman" w:hAnsi="Times New Roman" w:cs="Times New Roman"/>
          <w:color w:val="auto"/>
          <w:sz w:val="22"/>
          <w:szCs w:val="22"/>
        </w:rPr>
        <w:br/>
        <w:t>i osób do kontaktu z nimi, zaangażowanych w takie usługi. Wykonawca zawiadamia zamawiającego o wszelkich zmianach danych, o których mowa w zdaniu pierwszym,</w:t>
      </w:r>
      <w:r w:rsidR="00A84C03" w:rsidRPr="000E1510">
        <w:rPr>
          <w:rFonts w:ascii="Times New Roman" w:hAnsi="Times New Roman" w:cs="Times New Roman"/>
          <w:color w:val="auto"/>
          <w:sz w:val="22"/>
          <w:szCs w:val="22"/>
        </w:rPr>
        <w:br/>
        <w:t>w trakcie realizacji zamówienia, a także przekazuje informacje na temat nowych podwykonawców, którym w późniejszym okresie zamierza powierzyć realizację usług.</w:t>
      </w: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Jeżeli zmiana albo rezygnacja z podwykonawcy dotyczy podmiotu, na którego zasoby Wykonawca powoływał się, na zasadach określonych w art.22a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11913" w:rsidRPr="006951F0" w:rsidRDefault="00511913" w:rsidP="00314F99">
      <w:pPr>
        <w:pStyle w:val="Akapitzlist"/>
        <w:numPr>
          <w:ilvl w:val="1"/>
          <w:numId w:val="2"/>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Powierzenie wykonania części zamówienia podwykonawcom nie zwalnia Wykonawcy</w:t>
      </w:r>
      <w:r w:rsidR="001121CB" w:rsidRPr="006951F0">
        <w:rPr>
          <w:rFonts w:ascii="Times New Roman" w:hAnsi="Times New Roman" w:cs="Times New Roman"/>
          <w:sz w:val="22"/>
          <w:szCs w:val="22"/>
        </w:rPr>
        <w:br/>
      </w:r>
      <w:r w:rsidRPr="006951F0">
        <w:rPr>
          <w:rFonts w:ascii="Times New Roman" w:hAnsi="Times New Roman" w:cs="Times New Roman"/>
          <w:sz w:val="22"/>
          <w:szCs w:val="22"/>
        </w:rPr>
        <w:t>z odpowiedzialności za należyte wykonanie tego zamówienia.</w:t>
      </w:r>
    </w:p>
    <w:p w:rsidR="00967F30" w:rsidRDefault="00120580" w:rsidP="00314F99">
      <w:pPr>
        <w:pStyle w:val="Default"/>
        <w:spacing w:line="276" w:lineRule="auto"/>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p>
    <w:p w:rsidR="00511913" w:rsidRPr="006951F0" w:rsidRDefault="00511913" w:rsidP="00381742">
      <w:pPr>
        <w:pStyle w:val="Bezodstpw"/>
        <w:shd w:val="clear" w:color="auto" w:fill="D9D9D9" w:themeFill="background1" w:themeFillShade="D9"/>
        <w:spacing w:line="276" w:lineRule="auto"/>
        <w:jc w:val="both"/>
        <w:rPr>
          <w:b/>
          <w:sz w:val="22"/>
          <w:szCs w:val="22"/>
          <w:u w:val="single"/>
        </w:rPr>
      </w:pPr>
      <w:r w:rsidRPr="006951F0">
        <w:rPr>
          <w:b/>
          <w:sz w:val="22"/>
          <w:szCs w:val="22"/>
        </w:rPr>
        <w:lastRenderedPageBreak/>
        <w:t>Rozdział VIII.</w:t>
      </w:r>
      <w:r w:rsidR="001121CB" w:rsidRPr="006951F0">
        <w:rPr>
          <w:b/>
          <w:sz w:val="22"/>
          <w:szCs w:val="22"/>
        </w:rPr>
        <w:t xml:space="preserve"> </w:t>
      </w:r>
      <w:r w:rsidRPr="006951F0">
        <w:rPr>
          <w:b/>
          <w:sz w:val="22"/>
          <w:szCs w:val="22"/>
          <w:u w:val="single"/>
        </w:rPr>
        <w:t>Wykaz oświadczeń lub dokumentów, potwierdzających spełnianie warunków</w:t>
      </w:r>
      <w:r w:rsidRPr="006951F0">
        <w:rPr>
          <w:b/>
          <w:sz w:val="22"/>
          <w:szCs w:val="22"/>
          <w:u w:val="single"/>
        </w:rPr>
        <w:br/>
      </w:r>
      <w:r w:rsidR="00967F30">
        <w:rPr>
          <w:b/>
          <w:sz w:val="22"/>
          <w:szCs w:val="22"/>
        </w:rPr>
        <w:t xml:space="preserve"> </w:t>
      </w:r>
      <w:r w:rsidR="00381742">
        <w:rPr>
          <w:b/>
          <w:sz w:val="22"/>
          <w:szCs w:val="22"/>
        </w:rPr>
        <w:t xml:space="preserve">                          </w:t>
      </w:r>
      <w:r w:rsidRPr="006951F0">
        <w:rPr>
          <w:b/>
          <w:sz w:val="22"/>
          <w:szCs w:val="22"/>
          <w:u w:val="single"/>
        </w:rPr>
        <w:t>udziału w postępowaniu oraz brak podstaw do wykluczenia.</w:t>
      </w:r>
    </w:p>
    <w:p w:rsidR="00511913" w:rsidRPr="006951F0" w:rsidRDefault="00511913" w:rsidP="00314F99">
      <w:pPr>
        <w:pStyle w:val="Bezodstpw"/>
        <w:spacing w:line="276" w:lineRule="auto"/>
        <w:jc w:val="both"/>
        <w:rPr>
          <w:b/>
          <w:sz w:val="22"/>
          <w:szCs w:val="22"/>
          <w:u w:val="single"/>
        </w:rPr>
      </w:pPr>
    </w:p>
    <w:p w:rsidR="00704CCB" w:rsidRDefault="00511913" w:rsidP="00314F99">
      <w:pPr>
        <w:pStyle w:val="Bezodstpw"/>
        <w:numPr>
          <w:ilvl w:val="2"/>
          <w:numId w:val="10"/>
        </w:numPr>
        <w:tabs>
          <w:tab w:val="clear" w:pos="1440"/>
          <w:tab w:val="num" w:pos="567"/>
        </w:tabs>
        <w:spacing w:line="276" w:lineRule="auto"/>
        <w:ind w:left="567" w:hanging="567"/>
        <w:jc w:val="both"/>
        <w:rPr>
          <w:b/>
          <w:sz w:val="22"/>
          <w:szCs w:val="22"/>
          <w:u w:val="single"/>
        </w:rPr>
      </w:pPr>
      <w:r w:rsidRPr="006951F0">
        <w:rPr>
          <w:b/>
          <w:sz w:val="22"/>
          <w:szCs w:val="22"/>
          <w:u w:val="single"/>
        </w:rPr>
        <w:t>Dokumenty i oświadczenia wymagane od wszystkich Wykonawców, które należy złożyć wraz z ofertą</w:t>
      </w:r>
      <w:r w:rsidR="00237E0B">
        <w:rPr>
          <w:b/>
          <w:sz w:val="22"/>
          <w:szCs w:val="22"/>
          <w:u w:val="single"/>
        </w:rPr>
        <w:t>.</w:t>
      </w:r>
    </w:p>
    <w:p w:rsidR="00D03008" w:rsidRPr="00304A7E" w:rsidRDefault="00D03008" w:rsidP="00D03008">
      <w:pPr>
        <w:pStyle w:val="Bezodstpw"/>
        <w:spacing w:line="276" w:lineRule="auto"/>
        <w:ind w:left="567"/>
        <w:jc w:val="both"/>
        <w:rPr>
          <w:b/>
          <w:sz w:val="22"/>
          <w:szCs w:val="22"/>
          <w:u w:val="single"/>
        </w:rPr>
      </w:pPr>
    </w:p>
    <w:p w:rsidR="001630A3" w:rsidRPr="00237E0B" w:rsidRDefault="001630A3" w:rsidP="00DF6B1F">
      <w:pPr>
        <w:pStyle w:val="Akapitzlist"/>
        <w:widowControl/>
        <w:numPr>
          <w:ilvl w:val="1"/>
          <w:numId w:val="38"/>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Do oferty sporządzonej w oparciu o Formularz oferty, stanowiący Załącznik nr 1 do SIWZ na</w:t>
      </w:r>
      <w:r w:rsidR="003D492A" w:rsidRPr="00237E0B">
        <w:rPr>
          <w:rFonts w:ascii="Times New Roman" w:eastAsia="Times New Roman" w:hAnsi="Times New Roman" w:cs="Times New Roman"/>
          <w:sz w:val="22"/>
          <w:szCs w:val="22"/>
          <w:lang w:eastAsia="zh-CN" w:bidi="ar-SA"/>
        </w:rPr>
        <w:t>leży</w:t>
      </w:r>
      <w:r w:rsidR="00237E0B">
        <w:rPr>
          <w:rFonts w:ascii="Times New Roman" w:eastAsia="Times New Roman" w:hAnsi="Times New Roman" w:cs="Times New Roman"/>
          <w:sz w:val="22"/>
          <w:szCs w:val="22"/>
          <w:lang w:eastAsia="zh-CN" w:bidi="ar-SA"/>
        </w:rPr>
        <w:t xml:space="preserve"> </w:t>
      </w:r>
      <w:r w:rsidR="003D492A" w:rsidRPr="00237E0B">
        <w:rPr>
          <w:rFonts w:ascii="Times New Roman" w:eastAsia="Times New Roman" w:hAnsi="Times New Roman" w:cs="Times New Roman"/>
          <w:sz w:val="22"/>
          <w:szCs w:val="22"/>
          <w:lang w:eastAsia="zh-CN" w:bidi="ar-SA"/>
        </w:rPr>
        <w:t xml:space="preserve">dołączyć </w:t>
      </w:r>
      <w:r w:rsidRPr="00237E0B">
        <w:rPr>
          <w:rFonts w:ascii="Times New Roman" w:eastAsia="Times New Roman" w:hAnsi="Times New Roman" w:cs="Times New Roman"/>
          <w:sz w:val="22"/>
          <w:szCs w:val="22"/>
          <w:lang w:eastAsia="zh-CN" w:bidi="ar-SA"/>
        </w:rPr>
        <w:t>aktualne na dzień składania ofert oświadczenie stanowiące wstępne potwierdzenie, że Wykonawca:</w:t>
      </w:r>
    </w:p>
    <w:p w:rsidR="001630A3" w:rsidRPr="00237E0B" w:rsidRDefault="001630A3" w:rsidP="00DF6B1F">
      <w:pPr>
        <w:pStyle w:val="Akapitzlist"/>
        <w:widowControl/>
        <w:numPr>
          <w:ilvl w:val="1"/>
          <w:numId w:val="37"/>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nie podlega wykluczeniu,</w:t>
      </w:r>
    </w:p>
    <w:p w:rsidR="001630A3" w:rsidRPr="00237E0B" w:rsidRDefault="001630A3" w:rsidP="00DF6B1F">
      <w:pPr>
        <w:pStyle w:val="Akapitzlist"/>
        <w:widowControl/>
        <w:numPr>
          <w:ilvl w:val="1"/>
          <w:numId w:val="37"/>
        </w:numPr>
        <w:suppressAutoHyphens/>
        <w:spacing w:line="276" w:lineRule="auto"/>
        <w:jc w:val="both"/>
        <w:rPr>
          <w:rFonts w:ascii="Times New Roman" w:eastAsia="Times New Roman" w:hAnsi="Times New Roman" w:cs="Times New Roman"/>
          <w:sz w:val="22"/>
          <w:szCs w:val="22"/>
          <w:lang w:eastAsia="zh-CN" w:bidi="ar-SA"/>
        </w:rPr>
      </w:pPr>
      <w:r w:rsidRPr="00237E0B">
        <w:rPr>
          <w:rFonts w:ascii="Times New Roman" w:eastAsia="Times New Roman" w:hAnsi="Times New Roman" w:cs="Times New Roman"/>
          <w:sz w:val="22"/>
          <w:szCs w:val="22"/>
          <w:lang w:eastAsia="zh-CN" w:bidi="ar-SA"/>
        </w:rPr>
        <w:t>spełnia warunki udziału w postępowaniu</w:t>
      </w:r>
      <w:r w:rsidR="003D492A" w:rsidRPr="00237E0B">
        <w:rPr>
          <w:rFonts w:ascii="Times New Roman" w:eastAsia="Times New Roman" w:hAnsi="Times New Roman" w:cs="Times New Roman"/>
          <w:sz w:val="22"/>
          <w:szCs w:val="22"/>
          <w:lang w:eastAsia="zh-CN" w:bidi="ar-SA"/>
        </w:rPr>
        <w:t>.</w:t>
      </w:r>
    </w:p>
    <w:p w:rsidR="00237E0B" w:rsidRP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Oświadczenie, o którym mowa powyżej Wykonawca zobowiązany jest złożyć w formie jednolitego europejskiego dokumentu zamówienia (JEDZ) sporządzonego zgodnie ze wzorem standardowego formularza określonego w rozporządzeniu Wykonawczym Komisji Europejskiej wydanym na podstawie art. 59 ust. 2 dyrektywy 2014/24/UE, zwanego dalej „jednolitym dokumentem”.</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Jednolity dokument przygotowany wstępnie przez Zamawiającego dla przedmiotowego postępowania jest dostępny na stronie internetowej Zamawiającego w miejscu zamieszczenia niniejszej SIWZ - Załącznik nr 2 do SIWZ.</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Wykonawca wypełnia JEDZ, tworząc dokument w postaci elektronicznej. Wykonawca może korzystać z narzędzia ESPD lub innych dostępnych narzędzi lub oprogramowania, które umożliwiają wypełnienie JEDZ i utworzenie dokumentu </w:t>
      </w:r>
      <w:r w:rsidR="002E28D5">
        <w:rPr>
          <w:rFonts w:ascii="Times New Roman" w:eastAsia="Times New Roman" w:hAnsi="Times New Roman" w:cs="Times New Roman"/>
          <w:bCs/>
          <w:sz w:val="22"/>
          <w:szCs w:val="22"/>
          <w:lang w:eastAsia="zh-CN" w:bidi="ar-SA"/>
        </w:rPr>
        <w:br/>
      </w:r>
      <w:r w:rsidRPr="00237E0B">
        <w:rPr>
          <w:rFonts w:ascii="Times New Roman" w:eastAsia="Times New Roman" w:hAnsi="Times New Roman" w:cs="Times New Roman"/>
          <w:bCs/>
          <w:sz w:val="22"/>
          <w:szCs w:val="22"/>
          <w:lang w:eastAsia="zh-CN" w:bidi="ar-SA"/>
        </w:rPr>
        <w:t>w postaci elektronicznej.</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Zamawiający udostępnia Wykonawcom plik, w formacie xml, wygenerowany </w:t>
      </w:r>
      <w:r w:rsidR="002E28D5">
        <w:rPr>
          <w:rFonts w:ascii="Times New Roman" w:eastAsia="Times New Roman" w:hAnsi="Times New Roman" w:cs="Times New Roman"/>
          <w:bCs/>
          <w:sz w:val="22"/>
          <w:szCs w:val="22"/>
          <w:lang w:eastAsia="zh-CN" w:bidi="ar-SA"/>
        </w:rPr>
        <w:br/>
      </w:r>
      <w:r w:rsidRPr="00237E0B">
        <w:rPr>
          <w:rFonts w:ascii="Times New Roman" w:eastAsia="Times New Roman" w:hAnsi="Times New Roman" w:cs="Times New Roman"/>
          <w:bCs/>
          <w:sz w:val="22"/>
          <w:szCs w:val="22"/>
          <w:lang w:eastAsia="zh-CN" w:bidi="ar-SA"/>
        </w:rPr>
        <w:t>z narzędzia ESPD,</w:t>
      </w:r>
    </w:p>
    <w:p w:rsidR="00237E0B"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 xml:space="preserve">Zamawiający informuje, że pod adresem: </w:t>
      </w:r>
      <w:hyperlink r:id="rId9" w:history="1">
        <w:r w:rsidRPr="00237E0B">
          <w:rPr>
            <w:rFonts w:ascii="Times New Roman" w:eastAsia="Times New Roman" w:hAnsi="Times New Roman" w:cs="Times New Roman"/>
            <w:color w:val="0000FF"/>
            <w:sz w:val="22"/>
            <w:szCs w:val="22"/>
            <w:u w:val="single"/>
            <w:lang w:eastAsia="zh-CN" w:bidi="ar-SA"/>
          </w:rPr>
          <w:t>http://espd.uzp.gov.pl/</w:t>
        </w:r>
      </w:hyperlink>
      <w:r w:rsidRPr="00237E0B">
        <w:rPr>
          <w:rFonts w:ascii="Times New Roman" w:eastAsia="Times New Roman" w:hAnsi="Times New Roman" w:cs="Times New Roman"/>
          <w:bCs/>
          <w:sz w:val="22"/>
          <w:szCs w:val="22"/>
          <w:lang w:eastAsia="zh-CN" w:bidi="ar-SA"/>
        </w:rPr>
        <w:t xml:space="preserve"> Urząd Zamówień Publicznych udostępnił narzędzie umożliwiające zamawiającym i wykonawcom utworzenie, wypełnienie i ponowne wykorzystanie standardowego formularza JEDZ (JEDZ/ESPD) w wersji elektronicznej (eESPD).</w:t>
      </w:r>
    </w:p>
    <w:p w:rsidR="002E28D5" w:rsidRPr="00427C7B" w:rsidRDefault="001630A3" w:rsidP="00427C7B">
      <w:pPr>
        <w:pStyle w:val="Akapitzlist"/>
        <w:widowControl/>
        <w:numPr>
          <w:ilvl w:val="2"/>
          <w:numId w:val="38"/>
        </w:numPr>
        <w:suppressAutoHyphens/>
        <w:spacing w:line="276" w:lineRule="auto"/>
        <w:rPr>
          <w:rFonts w:ascii="Times New Roman" w:eastAsia="Times New Roman" w:hAnsi="Times New Roman" w:cs="Times New Roman"/>
          <w:bCs/>
          <w:sz w:val="22"/>
          <w:szCs w:val="22"/>
          <w:lang w:eastAsia="zh-CN" w:bidi="ar-SA"/>
        </w:rPr>
      </w:pPr>
      <w:r w:rsidRPr="00237E0B">
        <w:rPr>
          <w:rFonts w:ascii="Times New Roman" w:eastAsia="Times New Roman" w:hAnsi="Times New Roman" w:cs="Times New Roman"/>
          <w:bCs/>
          <w:sz w:val="22"/>
          <w:szCs w:val="22"/>
          <w:lang w:eastAsia="zh-CN" w:bidi="ar-SA"/>
        </w:rPr>
        <w:t>Szczegółowa instrukcja składania JEDZ elektronicznie</w:t>
      </w:r>
      <w:r w:rsidR="00427C7B">
        <w:rPr>
          <w:rFonts w:ascii="Times New Roman" w:eastAsia="Times New Roman" w:hAnsi="Times New Roman" w:cs="Times New Roman"/>
          <w:bCs/>
          <w:sz w:val="22"/>
          <w:szCs w:val="22"/>
          <w:lang w:eastAsia="zh-CN" w:bidi="ar-SA"/>
        </w:rPr>
        <w:t xml:space="preserve"> dostępna jest na stronie </w:t>
      </w:r>
      <w:r w:rsidRPr="00237E0B">
        <w:rPr>
          <w:rFonts w:ascii="Times New Roman" w:eastAsia="Times New Roman" w:hAnsi="Times New Roman" w:cs="Times New Roman"/>
          <w:bCs/>
          <w:sz w:val="22"/>
          <w:szCs w:val="22"/>
          <w:lang w:eastAsia="zh-CN" w:bidi="ar-SA"/>
        </w:rPr>
        <w:t>interneto</w:t>
      </w:r>
      <w:r w:rsidR="00427C7B">
        <w:rPr>
          <w:rFonts w:ascii="Times New Roman" w:eastAsia="Times New Roman" w:hAnsi="Times New Roman" w:cs="Times New Roman"/>
          <w:bCs/>
          <w:sz w:val="22"/>
          <w:szCs w:val="22"/>
          <w:lang w:eastAsia="zh-CN" w:bidi="ar-SA"/>
        </w:rPr>
        <w:t xml:space="preserve">wej Urzędu Zamówień Publicznych: </w:t>
      </w:r>
      <w:hyperlink r:id="rId10" w:history="1">
        <w:r w:rsidR="00427C7B" w:rsidRPr="00235E94">
          <w:rPr>
            <w:rStyle w:val="Hipercze"/>
            <w:rFonts w:ascii="Times New Roman" w:hAnsi="Times New Roman" w:cs="Times New Roman"/>
            <w:sz w:val="22"/>
            <w:szCs w:val="22"/>
          </w:rPr>
          <w:t>https://www.uzp.gov.pl/__data/assets/pdf_file/0025/36196/Instrukcja-skladania-JEDZ-elektronicznie.pdf</w:t>
        </w:r>
      </w:hyperlink>
      <w:r w:rsidR="00427C7B">
        <w:rPr>
          <w:rFonts w:ascii="Times New Roman" w:hAnsi="Times New Roman" w:cs="Times New Roman"/>
          <w:sz w:val="22"/>
          <w:szCs w:val="22"/>
        </w:rPr>
        <w:t xml:space="preserve"> </w:t>
      </w:r>
    </w:p>
    <w:p w:rsid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Oświadczenia podmiotów składających ofertę wspólnie oraz podmiotów udostępniających potencjał składane na formularzu JEDZ muszą mieć formę dokumentu w postaci elektronicznej podpisanego kwalifikowanym podpisem elektronicznym przez każdy z tych podmiotów w zakresie w jakim potwierdzają okoliczności, o których mowa w treści art. 22 ust. 1 ustawy.</w:t>
      </w:r>
    </w:p>
    <w:p w:rsid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Środkiem komunikacji elektronicznej, służącym złożeniu JEDZ przez Wyk</w:t>
      </w:r>
      <w:r w:rsidR="000E1510">
        <w:rPr>
          <w:rFonts w:ascii="Times New Roman" w:eastAsia="Times New Roman" w:hAnsi="Times New Roman" w:cs="Times New Roman"/>
          <w:bCs/>
          <w:sz w:val="22"/>
          <w:szCs w:val="22"/>
          <w:lang w:eastAsia="zh-CN" w:bidi="ar-SA"/>
        </w:rPr>
        <w:t>onawcę, jest Platforma Zakupowa.</w:t>
      </w:r>
    </w:p>
    <w:p w:rsidR="002E28D5"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 xml:space="preserve">Obowiązek złożenia JEDZ w postaci elektronicznej opatrzonej kwalifikowanym podpisem elektronicznym w sposób określony powyżej dotyczy również JEDZ składanego na wezwanie </w:t>
      </w:r>
      <w:r w:rsidR="00C36E48" w:rsidRPr="002E28D5">
        <w:rPr>
          <w:rFonts w:ascii="Times New Roman" w:eastAsia="Times New Roman" w:hAnsi="Times New Roman" w:cs="Times New Roman"/>
          <w:bCs/>
          <w:sz w:val="22"/>
          <w:szCs w:val="22"/>
          <w:lang w:eastAsia="zh-CN" w:bidi="ar-SA"/>
        </w:rPr>
        <w:t xml:space="preserve">w trybie art. 26 ust. 3 ustawy. </w:t>
      </w:r>
      <w:r w:rsidRPr="002E28D5">
        <w:rPr>
          <w:rFonts w:ascii="Times New Roman" w:eastAsia="Times New Roman" w:hAnsi="Times New Roman" w:cs="Times New Roman"/>
          <w:bCs/>
          <w:color w:val="auto"/>
          <w:sz w:val="22"/>
          <w:szCs w:val="22"/>
          <w:lang w:eastAsia="zh-CN" w:bidi="ar-SA"/>
        </w:rPr>
        <w:t xml:space="preserve">W przypadku Wykonawców </w:t>
      </w:r>
      <w:r w:rsidRPr="002E28D5">
        <w:rPr>
          <w:rFonts w:ascii="Times New Roman" w:eastAsia="Times New Roman" w:hAnsi="Times New Roman" w:cs="Times New Roman"/>
          <w:bCs/>
          <w:color w:val="auto"/>
          <w:sz w:val="22"/>
          <w:szCs w:val="22"/>
          <w:lang w:eastAsia="zh-CN" w:bidi="ar-SA"/>
        </w:rPr>
        <w:lastRenderedPageBreak/>
        <w:t xml:space="preserve">wspólnie ubiegających się o udzielenie zamówienia, oświadczenie w formie jednolitego europejskiego dokumentu zamówienia składa każdy z Wykonawców wspólnie ubiegających się o zamówienie. Dokumenty te potwierdzają spełnianie warunków udziału w postępowaniu oraz brak podstaw wykluczenia w zakresie, </w:t>
      </w:r>
      <w:r w:rsidR="000F368C">
        <w:rPr>
          <w:rFonts w:ascii="Times New Roman" w:eastAsia="Times New Roman" w:hAnsi="Times New Roman" w:cs="Times New Roman"/>
          <w:bCs/>
          <w:color w:val="auto"/>
          <w:sz w:val="22"/>
          <w:szCs w:val="22"/>
          <w:lang w:eastAsia="zh-CN" w:bidi="ar-SA"/>
        </w:rPr>
        <w:br/>
      </w:r>
      <w:r w:rsidRPr="002E28D5">
        <w:rPr>
          <w:rFonts w:ascii="Times New Roman" w:eastAsia="Times New Roman" w:hAnsi="Times New Roman" w:cs="Times New Roman"/>
          <w:bCs/>
          <w:color w:val="auto"/>
          <w:sz w:val="22"/>
          <w:szCs w:val="22"/>
          <w:lang w:eastAsia="zh-CN" w:bidi="ar-SA"/>
        </w:rPr>
        <w:t xml:space="preserve">w którym każdy z Wykonawców wykazuje spełnianie warunków udziału </w:t>
      </w:r>
      <w:r w:rsidR="000F368C">
        <w:rPr>
          <w:rFonts w:ascii="Times New Roman" w:eastAsia="Times New Roman" w:hAnsi="Times New Roman" w:cs="Times New Roman"/>
          <w:bCs/>
          <w:color w:val="auto"/>
          <w:sz w:val="22"/>
          <w:szCs w:val="22"/>
          <w:lang w:eastAsia="zh-CN" w:bidi="ar-SA"/>
        </w:rPr>
        <w:br/>
      </w:r>
      <w:r w:rsidRPr="002E28D5">
        <w:rPr>
          <w:rFonts w:ascii="Times New Roman" w:eastAsia="Times New Roman" w:hAnsi="Times New Roman" w:cs="Times New Roman"/>
          <w:bCs/>
          <w:color w:val="auto"/>
          <w:sz w:val="22"/>
          <w:szCs w:val="22"/>
          <w:lang w:eastAsia="zh-CN" w:bidi="ar-SA"/>
        </w:rPr>
        <w:t>w postępowaniu oraz brak podstaw wykluczenia.</w:t>
      </w:r>
    </w:p>
    <w:p w:rsidR="001630A3"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bCs/>
          <w:sz w:val="22"/>
          <w:szCs w:val="22"/>
          <w:lang w:eastAsia="zh-CN" w:bidi="ar-SA"/>
        </w:rPr>
      </w:pPr>
      <w:r w:rsidRPr="002E28D5">
        <w:rPr>
          <w:rFonts w:ascii="Times New Roman" w:eastAsia="Times New Roman" w:hAnsi="Times New Roman" w:cs="Times New Roman"/>
          <w:bCs/>
          <w:sz w:val="22"/>
          <w:szCs w:val="22"/>
          <w:lang w:eastAsia="zh-CN" w:bidi="ar-SA"/>
        </w:rPr>
        <w:t xml:space="preserve">Wykonawca, który powołuje się na zasoby innych podmiotów, w celu wykazania braku istnienia wobec nich podstaw wykluczenia oraz spełniania, w zakresie, w jakim powołuje się na ich zasoby, warunków udziału w postępowaniu składa także oświadczenia JEDZ, </w:t>
      </w:r>
      <w:r w:rsidRPr="002E28D5">
        <w:rPr>
          <w:rFonts w:ascii="Times New Roman" w:eastAsia="Times New Roman" w:hAnsi="Times New Roman" w:cs="Times New Roman"/>
          <w:bCs/>
          <w:color w:val="auto"/>
          <w:sz w:val="22"/>
          <w:szCs w:val="22"/>
          <w:lang w:eastAsia="zh-CN" w:bidi="ar-SA"/>
        </w:rPr>
        <w:t>dotyczące tych podmiotów.</w:t>
      </w: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r w:rsidRPr="00D03008">
        <w:rPr>
          <w:rFonts w:ascii="Times New Roman" w:eastAsia="Times New Roman" w:hAnsi="Times New Roman" w:cs="Times New Roman"/>
          <w:b/>
          <w:bCs/>
          <w:sz w:val="22"/>
          <w:szCs w:val="22"/>
          <w:lang w:eastAsia="zh-CN" w:bidi="ar-SA"/>
        </w:rPr>
        <w:t>Wykonawca, który powołuje się na zasoby innych podmiotów,</w:t>
      </w:r>
      <w:r w:rsidRPr="001630A3">
        <w:rPr>
          <w:rFonts w:ascii="Times New Roman" w:eastAsia="Times New Roman" w:hAnsi="Times New Roman" w:cs="Times New Roman"/>
          <w:bCs/>
          <w:sz w:val="22"/>
          <w:szCs w:val="22"/>
          <w:lang w:eastAsia="zh-CN" w:bidi="ar-SA"/>
        </w:rPr>
        <w:t xml:space="preserve"> w celu wykazania braku istnienia wobec nich podstaw wykluczenia oraz spełniania, w zakresie, w jakim powołuje się na ich zasoby, warunków udziału w postępowaniu składa także jednolite dokumenty dotyczące tych podmiotów.</w:t>
      </w: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p>
    <w:p w:rsidR="001630A3" w:rsidRPr="001630A3" w:rsidRDefault="001630A3" w:rsidP="00314F99">
      <w:pPr>
        <w:widowControl/>
        <w:suppressAutoHyphens/>
        <w:spacing w:line="276" w:lineRule="auto"/>
        <w:jc w:val="both"/>
        <w:rPr>
          <w:rFonts w:ascii="Times New Roman" w:eastAsia="Times New Roman" w:hAnsi="Times New Roman" w:cs="Times New Roman"/>
          <w:bCs/>
          <w:sz w:val="22"/>
          <w:szCs w:val="22"/>
          <w:lang w:eastAsia="zh-CN" w:bidi="ar-SA"/>
        </w:rPr>
      </w:pPr>
      <w:r w:rsidRPr="00D03008">
        <w:rPr>
          <w:rFonts w:ascii="Times New Roman" w:eastAsia="Times New Roman" w:hAnsi="Times New Roman" w:cs="Times New Roman"/>
          <w:b/>
          <w:bCs/>
          <w:sz w:val="22"/>
          <w:szCs w:val="22"/>
          <w:lang w:eastAsia="zh-CN" w:bidi="ar-SA"/>
        </w:rPr>
        <w:t>W przypadku wspólnego ubiegania się o zamówienie przez wykonawców</w:t>
      </w:r>
      <w:r w:rsidRPr="001630A3">
        <w:rPr>
          <w:rFonts w:ascii="Times New Roman" w:eastAsia="Times New Roman" w:hAnsi="Times New Roman" w:cs="Times New Roman"/>
          <w:bCs/>
          <w:sz w:val="22"/>
          <w:szCs w:val="22"/>
          <w:lang w:eastAsia="zh-CN" w:bidi="ar-SA"/>
        </w:rPr>
        <w:t>,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630A3" w:rsidRPr="001630A3" w:rsidRDefault="001630A3"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1630A3" w:rsidRPr="002E28D5" w:rsidRDefault="001630A3" w:rsidP="00DF6B1F">
      <w:pPr>
        <w:pStyle w:val="Akapitzlist"/>
        <w:widowControl/>
        <w:numPr>
          <w:ilvl w:val="1"/>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b/>
          <w:sz w:val="22"/>
          <w:szCs w:val="22"/>
          <w:lang w:eastAsia="zh-CN" w:bidi="ar-SA"/>
        </w:rPr>
        <w:t>Pe</w:t>
      </w:r>
      <w:r w:rsidRPr="002E28D5">
        <w:rPr>
          <w:rFonts w:ascii="Times New Roman" w:eastAsia="Arial" w:hAnsi="Times New Roman" w:cs="Times New Roman"/>
          <w:b/>
          <w:sz w:val="22"/>
          <w:szCs w:val="22"/>
          <w:lang w:eastAsia="zh-CN" w:bidi="ar-SA"/>
        </w:rPr>
        <w:t>łnomocnictwo złożone w formie oryginału lub kopii poświadczonej notarialnie</w:t>
      </w:r>
      <w:r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i/>
          <w:iCs/>
          <w:sz w:val="22"/>
          <w:szCs w:val="22"/>
          <w:lang w:eastAsia="zh-CN" w:bidi="ar-SA"/>
        </w:rPr>
        <w:t>(jeśli</w:t>
      </w:r>
      <w:r w:rsidR="009433D3" w:rsidRPr="002E28D5">
        <w:rPr>
          <w:rFonts w:ascii="Times New Roman" w:eastAsia="Arial" w:hAnsi="Times New Roman" w:cs="Times New Roman"/>
          <w:i/>
          <w:iCs/>
          <w:sz w:val="22"/>
          <w:szCs w:val="22"/>
          <w:lang w:eastAsia="zh-CN" w:bidi="ar-SA"/>
        </w:rPr>
        <w:br/>
      </w:r>
      <w:r w:rsidR="00967F30" w:rsidRPr="002E28D5">
        <w:rPr>
          <w:rFonts w:ascii="Times New Roman" w:eastAsia="Arial" w:hAnsi="Times New Roman" w:cs="Times New Roman"/>
          <w:i/>
          <w:iCs/>
          <w:sz w:val="22"/>
          <w:szCs w:val="22"/>
          <w:lang w:eastAsia="zh-CN" w:bidi="ar-SA"/>
        </w:rPr>
        <w:t xml:space="preserve"> </w:t>
      </w:r>
      <w:r w:rsidRPr="002E28D5">
        <w:rPr>
          <w:rFonts w:ascii="Times New Roman" w:eastAsia="Arial" w:hAnsi="Times New Roman" w:cs="Times New Roman"/>
          <w:i/>
          <w:iCs/>
          <w:sz w:val="22"/>
          <w:szCs w:val="22"/>
          <w:lang w:eastAsia="zh-CN" w:bidi="ar-SA"/>
        </w:rPr>
        <w:t>dotyczy).</w:t>
      </w:r>
    </w:p>
    <w:p w:rsidR="002E28D5" w:rsidRPr="002E28D5"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sz w:val="22"/>
          <w:szCs w:val="22"/>
          <w:lang w:eastAsia="zh-CN" w:bidi="ar-SA"/>
        </w:rPr>
        <w:t xml:space="preserve">W przypadku podpisywania oferty przez osoby nie wymienione w odpisie </w:t>
      </w:r>
      <w:r w:rsidR="009433D3" w:rsidRPr="002E28D5">
        <w:rPr>
          <w:rFonts w:ascii="Times New Roman" w:eastAsia="Times New Roman" w:hAnsi="Times New Roman" w:cs="Times New Roman"/>
          <w:sz w:val="22"/>
          <w:szCs w:val="22"/>
          <w:lang w:eastAsia="zh-CN" w:bidi="ar-SA"/>
        </w:rPr>
        <w:br/>
      </w:r>
      <w:r w:rsidR="00967F30" w:rsidRPr="002E28D5">
        <w:rPr>
          <w:rFonts w:ascii="Times New Roman" w:eastAsia="Times New Roman" w:hAnsi="Times New Roman" w:cs="Times New Roman"/>
          <w:sz w:val="22"/>
          <w:szCs w:val="22"/>
          <w:lang w:eastAsia="zh-CN" w:bidi="ar-SA"/>
        </w:rPr>
        <w:t xml:space="preserve"> </w:t>
      </w:r>
      <w:r w:rsidRPr="002E28D5">
        <w:rPr>
          <w:rFonts w:ascii="Times New Roman" w:eastAsia="Times New Roman" w:hAnsi="Times New Roman" w:cs="Times New Roman"/>
          <w:sz w:val="22"/>
          <w:szCs w:val="22"/>
          <w:lang w:eastAsia="zh-CN" w:bidi="ar-SA"/>
        </w:rPr>
        <w:t>z w</w:t>
      </w:r>
      <w:r w:rsidRPr="002E28D5">
        <w:rPr>
          <w:rFonts w:ascii="Times New Roman" w:eastAsia="Arial" w:hAnsi="Times New Roman" w:cs="Times New Roman"/>
          <w:sz w:val="22"/>
          <w:szCs w:val="22"/>
          <w:lang w:eastAsia="zh-CN" w:bidi="ar-SA"/>
        </w:rPr>
        <w:t>łaściwego rejestru – pełnomocnictwo do podpisania oferty lub podpisania oferty</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i zawarcia umowy.</w:t>
      </w:r>
    </w:p>
    <w:p w:rsidR="001630A3" w:rsidRPr="00655052" w:rsidRDefault="001630A3" w:rsidP="00DF6B1F">
      <w:pPr>
        <w:pStyle w:val="Akapitzlist"/>
        <w:widowControl/>
        <w:numPr>
          <w:ilvl w:val="2"/>
          <w:numId w:val="38"/>
        </w:numPr>
        <w:suppressAutoHyphens/>
        <w:spacing w:line="276" w:lineRule="auto"/>
        <w:jc w:val="both"/>
        <w:rPr>
          <w:rFonts w:ascii="Times New Roman" w:eastAsia="Times New Roman" w:hAnsi="Times New Roman" w:cs="Times New Roman"/>
          <w:sz w:val="22"/>
          <w:szCs w:val="22"/>
          <w:lang w:eastAsia="zh-CN" w:bidi="ar-SA"/>
        </w:rPr>
      </w:pPr>
      <w:r w:rsidRPr="002E28D5">
        <w:rPr>
          <w:rFonts w:ascii="Times New Roman" w:eastAsia="Times New Roman" w:hAnsi="Times New Roman" w:cs="Times New Roman"/>
          <w:sz w:val="22"/>
          <w:szCs w:val="22"/>
          <w:lang w:eastAsia="zh-CN" w:bidi="ar-SA"/>
        </w:rPr>
        <w:t>W przypadku podmiot</w:t>
      </w:r>
      <w:r w:rsidRPr="002E28D5">
        <w:rPr>
          <w:rFonts w:ascii="Times New Roman" w:eastAsia="Arial" w:hAnsi="Times New Roman" w:cs="Times New Roman"/>
          <w:sz w:val="22"/>
          <w:szCs w:val="22"/>
          <w:lang w:eastAsia="zh-CN" w:bidi="ar-SA"/>
        </w:rPr>
        <w:t>ów występujących wspólnie pełnomocnictwo podpisane przez</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 xml:space="preserve">upoważnionych przedstawicieli każdego z podmiotów występujących wspólnie, </w:t>
      </w:r>
      <w:r w:rsidR="009433D3" w:rsidRPr="002E28D5">
        <w:rPr>
          <w:rFonts w:ascii="Times New Roman" w:eastAsia="Arial" w:hAnsi="Times New Roman" w:cs="Times New Roman"/>
          <w:sz w:val="22"/>
          <w:szCs w:val="22"/>
          <w:lang w:eastAsia="zh-CN" w:bidi="ar-SA"/>
        </w:rPr>
        <w:br/>
      </w:r>
      <w:r w:rsidR="00967F30" w:rsidRPr="002E28D5">
        <w:rPr>
          <w:rFonts w:ascii="Times New Roman" w:eastAsia="Arial" w:hAnsi="Times New Roman" w:cs="Times New Roman"/>
          <w:sz w:val="22"/>
          <w:szCs w:val="22"/>
          <w:lang w:eastAsia="zh-CN" w:bidi="ar-SA"/>
        </w:rPr>
        <w:t xml:space="preserve"> </w:t>
      </w:r>
      <w:r w:rsidRPr="002E28D5">
        <w:rPr>
          <w:rFonts w:ascii="Times New Roman" w:eastAsia="Arial" w:hAnsi="Times New Roman" w:cs="Times New Roman"/>
          <w:sz w:val="22"/>
          <w:szCs w:val="22"/>
          <w:lang w:eastAsia="zh-CN" w:bidi="ar-SA"/>
        </w:rPr>
        <w:t>do reprezentowania w postępowaniu (zgodnie z art. 23 ustawy Pzp).</w:t>
      </w:r>
    </w:p>
    <w:p w:rsidR="00655052" w:rsidRPr="002E28D5" w:rsidRDefault="00655052" w:rsidP="00655052">
      <w:pPr>
        <w:pStyle w:val="Akapitzlist"/>
        <w:widowControl/>
        <w:suppressAutoHyphens/>
        <w:spacing w:line="276" w:lineRule="auto"/>
        <w:ind w:left="1440"/>
        <w:jc w:val="both"/>
        <w:rPr>
          <w:rFonts w:ascii="Times New Roman" w:eastAsia="Times New Roman" w:hAnsi="Times New Roman" w:cs="Times New Roman"/>
          <w:sz w:val="22"/>
          <w:szCs w:val="22"/>
          <w:lang w:eastAsia="zh-CN" w:bidi="ar-SA"/>
        </w:rPr>
      </w:pPr>
    </w:p>
    <w:p w:rsidR="001630A3" w:rsidRDefault="001630A3" w:rsidP="00DF6B1F">
      <w:pPr>
        <w:pStyle w:val="Akapitzlist"/>
        <w:widowControl/>
        <w:numPr>
          <w:ilvl w:val="1"/>
          <w:numId w:val="38"/>
        </w:numPr>
        <w:suppressAutoHyphens/>
        <w:spacing w:line="276" w:lineRule="auto"/>
        <w:jc w:val="both"/>
        <w:rPr>
          <w:rFonts w:ascii="Times New Roman" w:eastAsia="Arial" w:hAnsi="Times New Roman" w:cs="Times New Roman"/>
          <w:i/>
          <w:iCs/>
          <w:sz w:val="22"/>
          <w:szCs w:val="22"/>
          <w:lang w:eastAsia="zh-CN" w:bidi="ar-SA"/>
        </w:rPr>
      </w:pPr>
      <w:r w:rsidRPr="002E28D5">
        <w:rPr>
          <w:rFonts w:ascii="Times New Roman" w:eastAsia="Times New Roman" w:hAnsi="Times New Roman" w:cs="Times New Roman"/>
          <w:b/>
          <w:sz w:val="22"/>
          <w:szCs w:val="22"/>
          <w:lang w:eastAsia="zh-CN" w:bidi="ar-SA"/>
        </w:rPr>
        <w:t>Zobowi</w:t>
      </w:r>
      <w:r w:rsidRPr="002E28D5">
        <w:rPr>
          <w:rFonts w:ascii="Times New Roman" w:eastAsia="Arial" w:hAnsi="Times New Roman" w:cs="Times New Roman"/>
          <w:b/>
          <w:sz w:val="22"/>
          <w:szCs w:val="22"/>
          <w:lang w:eastAsia="zh-CN" w:bidi="ar-SA"/>
        </w:rPr>
        <w:t xml:space="preserve">ązanie innego podmiotu, na zasobach którego polega Wykonawca, </w:t>
      </w:r>
      <w:r w:rsidRPr="002E28D5">
        <w:rPr>
          <w:rFonts w:ascii="Times New Roman" w:eastAsia="Arial" w:hAnsi="Times New Roman" w:cs="Times New Roman"/>
          <w:sz w:val="22"/>
          <w:szCs w:val="22"/>
          <w:lang w:eastAsia="zh-CN" w:bidi="ar-SA"/>
        </w:rPr>
        <w:t xml:space="preserve">do oddania do dyspozycji Wykonawcy niezbędnych zasobów na potrzeby realizacji zamówienia </w:t>
      </w:r>
      <w:r w:rsidRPr="002E28D5">
        <w:rPr>
          <w:rFonts w:ascii="Times New Roman" w:eastAsia="Arial" w:hAnsi="Times New Roman" w:cs="Times New Roman"/>
          <w:i/>
          <w:iCs/>
          <w:sz w:val="22"/>
          <w:szCs w:val="22"/>
          <w:lang w:eastAsia="zh-CN" w:bidi="ar-SA"/>
        </w:rPr>
        <w:t xml:space="preserve">(jeśli dotyczy). </w:t>
      </w:r>
    </w:p>
    <w:p w:rsidR="00655052" w:rsidRPr="002E28D5" w:rsidRDefault="00655052" w:rsidP="00655052">
      <w:pPr>
        <w:pStyle w:val="Akapitzlist"/>
        <w:widowControl/>
        <w:suppressAutoHyphens/>
        <w:spacing w:line="276" w:lineRule="auto"/>
        <w:jc w:val="both"/>
        <w:rPr>
          <w:rFonts w:ascii="Times New Roman" w:eastAsia="Arial" w:hAnsi="Times New Roman" w:cs="Times New Roman"/>
          <w:i/>
          <w:iCs/>
          <w:sz w:val="22"/>
          <w:szCs w:val="22"/>
          <w:lang w:eastAsia="zh-CN" w:bidi="ar-SA"/>
        </w:rPr>
      </w:pPr>
    </w:p>
    <w:p w:rsidR="009433D3" w:rsidRDefault="009433D3" w:rsidP="00DF6B1F">
      <w:pPr>
        <w:pStyle w:val="Bezodstpw"/>
        <w:numPr>
          <w:ilvl w:val="1"/>
          <w:numId w:val="38"/>
        </w:numPr>
        <w:spacing w:line="276" w:lineRule="auto"/>
        <w:jc w:val="both"/>
        <w:rPr>
          <w:bCs/>
          <w:sz w:val="22"/>
          <w:szCs w:val="22"/>
        </w:rPr>
      </w:pPr>
      <w:r w:rsidRPr="00655052">
        <w:rPr>
          <w:bCs/>
          <w:sz w:val="22"/>
          <w:szCs w:val="22"/>
        </w:rPr>
        <w:t xml:space="preserve">Ponadto w terminie do 3 dni od dnia </w:t>
      </w:r>
      <w:r w:rsidR="00267763" w:rsidRPr="00655052">
        <w:rPr>
          <w:bCs/>
          <w:sz w:val="22"/>
          <w:szCs w:val="22"/>
        </w:rPr>
        <w:t xml:space="preserve">upublicznienia </w:t>
      </w:r>
      <w:r w:rsidRPr="00655052">
        <w:rPr>
          <w:bCs/>
          <w:sz w:val="22"/>
          <w:szCs w:val="22"/>
        </w:rPr>
        <w:t>na stronie internetowej zamawiającego</w:t>
      </w:r>
      <w:r w:rsidR="00967F30" w:rsidRPr="00655052">
        <w:rPr>
          <w:bCs/>
          <w:sz w:val="22"/>
          <w:szCs w:val="22"/>
        </w:rPr>
        <w:t xml:space="preserve"> </w:t>
      </w:r>
      <w:r w:rsidR="00267763" w:rsidRPr="00655052">
        <w:rPr>
          <w:rFonts w:eastAsia="Arial"/>
          <w:sz w:val="22"/>
          <w:szCs w:val="22"/>
          <w:lang w:eastAsia="zh-CN"/>
        </w:rPr>
        <w:t>(</w:t>
      </w:r>
      <w:hyperlink r:id="rId11" w:history="1">
        <w:r w:rsidR="00D5187D" w:rsidRPr="00655052">
          <w:rPr>
            <w:rStyle w:val="Hipercze"/>
            <w:sz w:val="22"/>
            <w:szCs w:val="22"/>
            <w:lang w:eastAsia="zh-CN"/>
          </w:rPr>
          <w:t>https://platformazakupowa.pl/pn/sp_olkusz</w:t>
        </w:r>
      </w:hyperlink>
      <w:r w:rsidR="00267763" w:rsidRPr="00655052">
        <w:rPr>
          <w:bCs/>
          <w:sz w:val="22"/>
          <w:szCs w:val="22"/>
        </w:rPr>
        <w:t xml:space="preserve">) </w:t>
      </w:r>
      <w:r w:rsidRPr="00655052">
        <w:rPr>
          <w:bCs/>
          <w:sz w:val="22"/>
          <w:szCs w:val="22"/>
        </w:rPr>
        <w:t>informacji, o których mowa w art. 86 ust. 5 ustawy Pzp Wykonawca przekaże zamawiającemu:</w:t>
      </w:r>
    </w:p>
    <w:p w:rsidR="00655052" w:rsidRPr="00655052" w:rsidRDefault="00655052" w:rsidP="00655052">
      <w:pPr>
        <w:pStyle w:val="Bezodstpw"/>
        <w:spacing w:line="276" w:lineRule="auto"/>
        <w:jc w:val="both"/>
        <w:rPr>
          <w:bCs/>
          <w:sz w:val="22"/>
          <w:szCs w:val="22"/>
        </w:rPr>
      </w:pPr>
    </w:p>
    <w:p w:rsidR="009433D3" w:rsidRPr="00655052" w:rsidRDefault="00655052" w:rsidP="00314F99">
      <w:pPr>
        <w:pStyle w:val="Bezodstpw"/>
        <w:spacing w:line="276" w:lineRule="auto"/>
        <w:ind w:left="426"/>
        <w:jc w:val="both"/>
        <w:rPr>
          <w:bCs/>
          <w:sz w:val="22"/>
          <w:szCs w:val="22"/>
        </w:rPr>
      </w:pPr>
      <w:r>
        <w:rPr>
          <w:bCs/>
          <w:sz w:val="22"/>
          <w:szCs w:val="22"/>
        </w:rPr>
        <w:t xml:space="preserve">    </w:t>
      </w:r>
      <w:r w:rsidR="009433D3" w:rsidRPr="00655052">
        <w:rPr>
          <w:bCs/>
          <w:sz w:val="22"/>
          <w:szCs w:val="22"/>
        </w:rPr>
        <w:t xml:space="preserve">- </w:t>
      </w:r>
      <w:r w:rsidR="009433D3" w:rsidRPr="00655052">
        <w:rPr>
          <w:b/>
          <w:sz w:val="22"/>
          <w:szCs w:val="22"/>
        </w:rPr>
        <w:t>Oświadczenie o przynależności albo braku przynależności do tej samej grupy</w:t>
      </w:r>
      <w:r>
        <w:rPr>
          <w:b/>
          <w:sz w:val="22"/>
          <w:szCs w:val="22"/>
        </w:rPr>
        <w:br/>
        <w:t xml:space="preserve">      </w:t>
      </w:r>
      <w:r w:rsidR="009433D3" w:rsidRPr="00655052">
        <w:rPr>
          <w:b/>
          <w:sz w:val="22"/>
          <w:szCs w:val="22"/>
        </w:rPr>
        <w:t xml:space="preserve"> </w:t>
      </w:r>
      <w:r>
        <w:rPr>
          <w:b/>
          <w:sz w:val="22"/>
          <w:szCs w:val="22"/>
        </w:rPr>
        <w:t xml:space="preserve"> </w:t>
      </w:r>
      <w:r w:rsidR="009433D3" w:rsidRPr="00655052">
        <w:rPr>
          <w:b/>
          <w:sz w:val="22"/>
          <w:szCs w:val="22"/>
        </w:rPr>
        <w:t>kapitałowej</w:t>
      </w:r>
      <w:r w:rsidR="009433D3" w:rsidRPr="00655052">
        <w:rPr>
          <w:bCs/>
          <w:sz w:val="22"/>
          <w:szCs w:val="22"/>
        </w:rPr>
        <w:t xml:space="preserve"> (wzór oświadczenia w załączniku nr 3 do SIWZ).</w:t>
      </w:r>
    </w:p>
    <w:p w:rsidR="001630A3" w:rsidRPr="00655052" w:rsidRDefault="001630A3" w:rsidP="00314F99">
      <w:pPr>
        <w:pStyle w:val="Bezodstpw"/>
        <w:spacing w:line="276" w:lineRule="auto"/>
        <w:jc w:val="both"/>
        <w:rPr>
          <w:b/>
          <w:sz w:val="22"/>
          <w:szCs w:val="22"/>
          <w:u w:val="single"/>
        </w:rPr>
      </w:pPr>
    </w:p>
    <w:p w:rsidR="00756EA9" w:rsidRPr="00655052" w:rsidRDefault="00756EA9" w:rsidP="00DF6B1F">
      <w:pPr>
        <w:pStyle w:val="Akapitzlist"/>
        <w:widowControl/>
        <w:numPr>
          <w:ilvl w:val="0"/>
          <w:numId w:val="38"/>
        </w:numPr>
        <w:suppressAutoHyphens/>
        <w:spacing w:line="276" w:lineRule="auto"/>
        <w:jc w:val="both"/>
        <w:rPr>
          <w:rFonts w:ascii="Times New Roman" w:eastAsia="Arial" w:hAnsi="Times New Roman" w:cs="Times New Roman"/>
          <w:b/>
          <w:sz w:val="22"/>
          <w:szCs w:val="22"/>
          <w:lang w:eastAsia="zh-CN" w:bidi="ar-SA"/>
        </w:rPr>
      </w:pPr>
      <w:r w:rsidRPr="00655052">
        <w:rPr>
          <w:rFonts w:ascii="Times New Roman" w:eastAsia="Times New Roman" w:hAnsi="Times New Roman" w:cs="Times New Roman"/>
          <w:b/>
          <w:sz w:val="22"/>
          <w:szCs w:val="22"/>
          <w:lang w:eastAsia="zh-CN" w:bidi="ar-SA"/>
        </w:rPr>
        <w:lastRenderedPageBreak/>
        <w:t>DOKUMENTY I O</w:t>
      </w:r>
      <w:r w:rsidRPr="00655052">
        <w:rPr>
          <w:rFonts w:ascii="Times New Roman" w:eastAsia="Arial" w:hAnsi="Times New Roman" w:cs="Times New Roman"/>
          <w:b/>
          <w:sz w:val="22"/>
          <w:szCs w:val="22"/>
          <w:lang w:eastAsia="zh-CN" w:bidi="ar-SA"/>
        </w:rPr>
        <w:t>ŚWIADCZENIA KTÓRE MA ZŁOŻYĆ WYKONAWCA NA</w:t>
      </w:r>
      <w:r w:rsidR="00967F30" w:rsidRPr="00655052">
        <w:rPr>
          <w:rFonts w:ascii="Times New Roman" w:eastAsia="Arial" w:hAnsi="Times New Roman" w:cs="Times New Roman"/>
          <w:b/>
          <w:sz w:val="22"/>
          <w:szCs w:val="22"/>
          <w:lang w:eastAsia="zh-CN" w:bidi="ar-SA"/>
        </w:rPr>
        <w:t xml:space="preserve"> </w:t>
      </w:r>
      <w:r w:rsidRPr="00655052">
        <w:rPr>
          <w:rFonts w:ascii="Times New Roman" w:eastAsia="Arial" w:hAnsi="Times New Roman" w:cs="Times New Roman"/>
          <w:b/>
          <w:sz w:val="22"/>
          <w:szCs w:val="22"/>
          <w:lang w:eastAsia="zh-CN" w:bidi="ar-SA"/>
        </w:rPr>
        <w:t>ŻĄDANIE ZAMAWIAJĄCEGO – dotyczy wykonawcy, którego oferta została najwyżej oceniona:</w:t>
      </w:r>
    </w:p>
    <w:p w:rsidR="00756EA9" w:rsidRPr="00655052" w:rsidRDefault="00756EA9"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756EA9" w:rsidRPr="00655052" w:rsidRDefault="00756EA9" w:rsidP="00DF6B1F">
      <w:pPr>
        <w:pStyle w:val="Akapitzlist"/>
        <w:widowControl/>
        <w:numPr>
          <w:ilvl w:val="1"/>
          <w:numId w:val="38"/>
        </w:numPr>
        <w:suppressAutoHyphens/>
        <w:spacing w:line="276" w:lineRule="auto"/>
        <w:jc w:val="both"/>
        <w:rPr>
          <w:rFonts w:ascii="Times New Roman" w:eastAsia="Times New Roman" w:hAnsi="Times New Roman" w:cs="Times New Roman"/>
          <w:b/>
          <w:sz w:val="22"/>
          <w:szCs w:val="22"/>
          <w:lang w:eastAsia="zh-CN" w:bidi="ar-SA"/>
        </w:rPr>
      </w:pPr>
      <w:r w:rsidRPr="00655052">
        <w:rPr>
          <w:rFonts w:ascii="Times New Roman" w:eastAsia="Times New Roman" w:hAnsi="Times New Roman" w:cs="Times New Roman"/>
          <w:b/>
          <w:sz w:val="22"/>
          <w:szCs w:val="22"/>
          <w:lang w:eastAsia="zh-CN" w:bidi="ar-SA"/>
        </w:rPr>
        <w:t>Dokumenty dotyczące potwierdzenia spełniania warunków udziału w postępowaniu:</w:t>
      </w:r>
    </w:p>
    <w:p w:rsidR="007309DA" w:rsidRPr="00655052" w:rsidRDefault="007309DA" w:rsidP="00314F99">
      <w:pPr>
        <w:pStyle w:val="Akapitzlist"/>
        <w:widowControl/>
        <w:suppressAutoHyphens/>
        <w:spacing w:line="276" w:lineRule="auto"/>
        <w:ind w:left="405"/>
        <w:jc w:val="both"/>
        <w:rPr>
          <w:rFonts w:ascii="Times New Roman" w:eastAsia="Times New Roman" w:hAnsi="Times New Roman" w:cs="Times New Roman"/>
          <w:b/>
          <w:sz w:val="22"/>
          <w:szCs w:val="22"/>
          <w:lang w:eastAsia="zh-CN" w:bidi="ar-SA"/>
        </w:rPr>
      </w:pPr>
    </w:p>
    <w:p w:rsidR="007309DA" w:rsidRDefault="00304A7E" w:rsidP="008A1EB1">
      <w:pPr>
        <w:widowControl/>
        <w:suppressAutoHyphens/>
        <w:spacing w:line="276" w:lineRule="auto"/>
        <w:ind w:left="720" w:hanging="294"/>
        <w:jc w:val="both"/>
        <w:rPr>
          <w:rFonts w:ascii="Times New Roman" w:eastAsia="Arial" w:hAnsi="Times New Roman" w:cs="Times New Roman"/>
          <w:sz w:val="22"/>
          <w:szCs w:val="22"/>
          <w:lang w:eastAsia="zh-CN" w:bidi="ar-SA"/>
        </w:rPr>
      </w:pPr>
      <w:r w:rsidRPr="00655052">
        <w:rPr>
          <w:rFonts w:ascii="Times New Roman" w:eastAsia="Arial" w:hAnsi="Times New Roman" w:cs="Times New Roman"/>
          <w:b/>
          <w:bCs/>
          <w:color w:val="auto"/>
          <w:sz w:val="22"/>
          <w:szCs w:val="22"/>
          <w:lang w:eastAsia="zh-CN" w:bidi="ar-SA"/>
        </w:rPr>
        <w:t xml:space="preserve">- </w:t>
      </w:r>
      <w:r w:rsidR="00756EA9" w:rsidRPr="00655052">
        <w:rPr>
          <w:rFonts w:ascii="Times New Roman" w:eastAsia="Arial" w:hAnsi="Times New Roman" w:cs="Times New Roman"/>
          <w:b/>
          <w:bCs/>
          <w:color w:val="auto"/>
          <w:sz w:val="22"/>
          <w:szCs w:val="22"/>
          <w:lang w:eastAsia="zh-CN" w:bidi="ar-SA"/>
        </w:rPr>
        <w:t xml:space="preserve">Wykaz usług </w:t>
      </w:r>
      <w:r w:rsidR="00756EA9" w:rsidRPr="00655052">
        <w:rPr>
          <w:rFonts w:ascii="Times New Roman" w:eastAsia="Arial" w:hAnsi="Times New Roman" w:cs="Times New Roman"/>
          <w:color w:val="auto"/>
          <w:sz w:val="22"/>
          <w:szCs w:val="22"/>
          <w:lang w:eastAsia="zh-CN" w:bidi="ar-SA"/>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którego usługi były wykonywane, </w:t>
      </w:r>
      <w:r w:rsidR="00C828C6" w:rsidRPr="00655052">
        <w:rPr>
          <w:rFonts w:ascii="Times New Roman" w:eastAsia="Arial" w:hAnsi="Times New Roman" w:cs="Times New Roman"/>
          <w:color w:val="auto"/>
          <w:sz w:val="22"/>
          <w:szCs w:val="22"/>
          <w:lang w:eastAsia="zh-CN" w:bidi="ar-SA"/>
        </w:rPr>
        <w:br/>
      </w:r>
      <w:r w:rsidR="00756EA9" w:rsidRPr="00655052">
        <w:rPr>
          <w:rFonts w:ascii="Times New Roman" w:eastAsia="Arial" w:hAnsi="Times New Roman" w:cs="Times New Roman"/>
          <w:color w:val="auto"/>
          <w:sz w:val="22"/>
          <w:szCs w:val="22"/>
          <w:lang w:eastAsia="zh-CN" w:bidi="ar-SA"/>
        </w:rPr>
        <w:t xml:space="preserve">a w przypadku świadczeń okresowych lub ciągłych nadal wykonywanych referencje bądź inne dokumenty potwierdzające ich należyte wykonywanie powinny być wydane nie wcześniej niż 3 miesiące przed upływem terminu składania ofert </w:t>
      </w:r>
      <w:r w:rsidR="00756EA9" w:rsidRPr="00655052">
        <w:rPr>
          <w:rFonts w:ascii="Times New Roman" w:eastAsia="Arial" w:hAnsi="Times New Roman" w:cs="Times New Roman"/>
          <w:sz w:val="22"/>
          <w:szCs w:val="22"/>
          <w:lang w:eastAsia="zh-CN" w:bidi="ar-SA"/>
        </w:rPr>
        <w:t>(według załącznika nr 5 do SIWZ),</w:t>
      </w:r>
    </w:p>
    <w:p w:rsidR="00655052" w:rsidRPr="008A1EB1" w:rsidRDefault="00655052" w:rsidP="008A1EB1">
      <w:pPr>
        <w:widowControl/>
        <w:suppressAutoHyphens/>
        <w:spacing w:line="276" w:lineRule="auto"/>
        <w:ind w:left="720" w:hanging="294"/>
        <w:jc w:val="both"/>
        <w:rPr>
          <w:rFonts w:ascii="Times New Roman" w:eastAsia="Arial" w:hAnsi="Times New Roman" w:cs="Times New Roman"/>
          <w:sz w:val="22"/>
          <w:szCs w:val="22"/>
          <w:lang w:eastAsia="zh-CN" w:bidi="ar-SA"/>
        </w:rPr>
      </w:pPr>
    </w:p>
    <w:p w:rsidR="00304A7E" w:rsidRPr="00AC1AB0" w:rsidRDefault="00C36E48" w:rsidP="00314F99">
      <w:pPr>
        <w:widowControl/>
        <w:suppressAutoHyphens/>
        <w:spacing w:line="276" w:lineRule="auto"/>
        <w:ind w:left="720" w:hanging="294"/>
        <w:jc w:val="both"/>
        <w:rPr>
          <w:rFonts w:ascii="Times New Roman" w:eastAsia="Times New Roman" w:hAnsi="Times New Roman" w:cs="Times New Roman"/>
          <w:b/>
          <w:sz w:val="22"/>
          <w:lang w:eastAsia="zh-CN" w:bidi="ar-SA"/>
        </w:rPr>
      </w:pPr>
      <w:r w:rsidRPr="006B1DC5">
        <w:rPr>
          <w:rFonts w:ascii="Times New Roman" w:eastAsia="Times New Roman" w:hAnsi="Times New Roman" w:cs="Times New Roman"/>
          <w:b/>
          <w:sz w:val="22"/>
          <w:szCs w:val="22"/>
          <w:lang w:eastAsia="zh-CN" w:bidi="ar-SA"/>
        </w:rPr>
        <w:t xml:space="preserve">- </w:t>
      </w:r>
      <w:r w:rsidR="00304A7E" w:rsidRPr="006B1DC5">
        <w:rPr>
          <w:rFonts w:ascii="Times New Roman" w:eastAsia="Times New Roman" w:hAnsi="Times New Roman" w:cs="Times New Roman"/>
          <w:b/>
          <w:color w:val="auto"/>
          <w:spacing w:val="-3"/>
          <w:sz w:val="22"/>
          <w:lang w:bidi="ar-SA"/>
        </w:rPr>
        <w:t>Wykaz osób</w:t>
      </w:r>
      <w:r w:rsidR="00304A7E" w:rsidRPr="006B1DC5">
        <w:rPr>
          <w:rFonts w:ascii="Times New Roman" w:eastAsia="Times New Roman" w:hAnsi="Times New Roman" w:cs="Times New Roman"/>
          <w:color w:val="auto"/>
          <w:spacing w:val="-3"/>
          <w:sz w:val="22"/>
          <w:lang w:bidi="ar-SA"/>
        </w:rPr>
        <w:t xml:space="preserve">, skierowanych przez wykonawcę do realizacji zamówienia publicznego, </w:t>
      </w:r>
      <w:r w:rsidR="00C828C6" w:rsidRPr="006B1DC5">
        <w:rPr>
          <w:rFonts w:ascii="Times New Roman" w:eastAsia="Times New Roman" w:hAnsi="Times New Roman" w:cs="Times New Roman"/>
          <w:color w:val="auto"/>
          <w:spacing w:val="-3"/>
          <w:sz w:val="22"/>
          <w:lang w:bidi="ar-SA"/>
        </w:rPr>
        <w:br/>
      </w:r>
      <w:r w:rsidR="00304A7E" w:rsidRPr="006B1DC5">
        <w:rPr>
          <w:rFonts w:ascii="Times New Roman" w:eastAsia="Times New Roman" w:hAnsi="Times New Roman" w:cs="Times New Roman"/>
          <w:color w:val="auto"/>
          <w:spacing w:val="-3"/>
          <w:sz w:val="22"/>
          <w:lang w:bidi="ar-SA"/>
        </w:rPr>
        <w:t xml:space="preserve">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00304A7E" w:rsidRPr="006B1DC5">
        <w:rPr>
          <w:rFonts w:ascii="Times New Roman" w:eastAsia="Times New Roman" w:hAnsi="Times New Roman" w:cs="Times New Roman"/>
          <w:spacing w:val="-3"/>
          <w:sz w:val="22"/>
          <w:lang w:bidi="ar-SA"/>
        </w:rPr>
        <w:t xml:space="preserve">(według załącznika nr </w:t>
      </w:r>
      <w:r w:rsidR="00633C64" w:rsidRPr="006B1DC5">
        <w:rPr>
          <w:rFonts w:ascii="Times New Roman" w:eastAsia="Times New Roman" w:hAnsi="Times New Roman" w:cs="Times New Roman"/>
          <w:spacing w:val="-3"/>
          <w:sz w:val="22"/>
          <w:lang w:bidi="ar-SA"/>
        </w:rPr>
        <w:t>8</w:t>
      </w:r>
      <w:r w:rsidR="00304A7E" w:rsidRPr="006B1DC5">
        <w:rPr>
          <w:rFonts w:ascii="Times New Roman" w:eastAsia="Times New Roman" w:hAnsi="Times New Roman" w:cs="Times New Roman"/>
          <w:spacing w:val="-3"/>
          <w:sz w:val="22"/>
          <w:lang w:bidi="ar-SA"/>
        </w:rPr>
        <w:t xml:space="preserve"> do SIWZ);</w:t>
      </w:r>
    </w:p>
    <w:p w:rsidR="00304A7E" w:rsidRDefault="00304A7E" w:rsidP="00314F99">
      <w:pPr>
        <w:widowControl/>
        <w:suppressAutoHyphens/>
        <w:spacing w:line="276" w:lineRule="auto"/>
        <w:ind w:left="720"/>
        <w:jc w:val="both"/>
        <w:rPr>
          <w:rFonts w:ascii="Times New Roman" w:eastAsia="Times New Roman" w:hAnsi="Times New Roman" w:cs="Times New Roman"/>
          <w:b/>
          <w:sz w:val="20"/>
          <w:szCs w:val="22"/>
          <w:highlight w:val="yellow"/>
          <w:lang w:eastAsia="zh-CN" w:bidi="ar-SA"/>
        </w:rPr>
      </w:pPr>
    </w:p>
    <w:p w:rsidR="00F54411" w:rsidRDefault="00F54411" w:rsidP="00314F99">
      <w:pPr>
        <w:widowControl/>
        <w:suppressAutoHyphens/>
        <w:spacing w:line="276" w:lineRule="auto"/>
        <w:ind w:left="720"/>
        <w:jc w:val="both"/>
        <w:rPr>
          <w:rFonts w:ascii="Times New Roman" w:eastAsia="Times New Roman" w:hAnsi="Times New Roman" w:cs="Times New Roman"/>
          <w:b/>
          <w:sz w:val="20"/>
          <w:szCs w:val="22"/>
          <w:highlight w:val="yellow"/>
          <w:lang w:eastAsia="zh-CN" w:bidi="ar-SA"/>
        </w:rPr>
      </w:pPr>
    </w:p>
    <w:p w:rsidR="00F54411" w:rsidRPr="00C828C6" w:rsidRDefault="00F54411" w:rsidP="00314F99">
      <w:pPr>
        <w:widowControl/>
        <w:suppressAutoHyphens/>
        <w:spacing w:line="276" w:lineRule="auto"/>
        <w:ind w:left="720"/>
        <w:jc w:val="both"/>
        <w:rPr>
          <w:rFonts w:ascii="Times New Roman" w:eastAsia="Times New Roman" w:hAnsi="Times New Roman" w:cs="Times New Roman"/>
          <w:b/>
          <w:sz w:val="20"/>
          <w:szCs w:val="22"/>
          <w:highlight w:val="yellow"/>
          <w:lang w:eastAsia="zh-CN" w:bidi="ar-SA"/>
        </w:rPr>
      </w:pPr>
    </w:p>
    <w:p w:rsidR="002E28D5" w:rsidRDefault="00304A7E" w:rsidP="00DF6B1F">
      <w:pPr>
        <w:pStyle w:val="Akapitzlist"/>
        <w:widowControl/>
        <w:numPr>
          <w:ilvl w:val="1"/>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15"/>
          <w:sz w:val="22"/>
          <w:szCs w:val="22"/>
          <w:lang w:bidi="ar-SA"/>
        </w:rPr>
        <w:t xml:space="preserve"> </w:t>
      </w:r>
      <w:r w:rsidR="00756EA9" w:rsidRPr="002E28D5">
        <w:rPr>
          <w:rFonts w:ascii="Times New Roman" w:eastAsia="Times New Roman" w:hAnsi="Times New Roman" w:cs="Times New Roman"/>
          <w:b/>
          <w:color w:val="auto"/>
          <w:spacing w:val="-15"/>
          <w:sz w:val="22"/>
          <w:szCs w:val="22"/>
          <w:lang w:bidi="ar-SA"/>
        </w:rPr>
        <w:t>Dokumenty na potwierdzenie braku podstaw do wykluczenia:</w:t>
      </w:r>
    </w:p>
    <w:p w:rsidR="00F54411" w:rsidRDefault="00F54411" w:rsidP="00F54411">
      <w:pPr>
        <w:pStyle w:val="Akapitzlist"/>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2E28D5" w:rsidRPr="00F54411"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8"/>
          <w:sz w:val="22"/>
          <w:szCs w:val="22"/>
          <w:lang w:bidi="ar-SA"/>
        </w:rPr>
        <w:t>Informacja z Krajowego Rejestru Karnego</w:t>
      </w:r>
      <w:r w:rsidRPr="002E28D5">
        <w:rPr>
          <w:rFonts w:ascii="Times New Roman" w:eastAsia="Times New Roman" w:hAnsi="Times New Roman" w:cs="Times New Roman"/>
          <w:color w:val="auto"/>
          <w:spacing w:val="-8"/>
          <w:sz w:val="22"/>
          <w:szCs w:val="22"/>
          <w:lang w:bidi="ar-SA"/>
        </w:rPr>
        <w:t xml:space="preserve"> w zakresie określonym w art. 24 ust. 1 pkt 13, </w:t>
      </w:r>
      <w:r w:rsidRPr="002E28D5">
        <w:rPr>
          <w:rFonts w:ascii="Times New Roman" w:eastAsia="Times New Roman" w:hAnsi="Times New Roman" w:cs="Times New Roman"/>
          <w:color w:val="auto"/>
          <w:spacing w:val="-9"/>
          <w:sz w:val="22"/>
          <w:szCs w:val="22"/>
          <w:lang w:bidi="ar-SA"/>
        </w:rPr>
        <w:t xml:space="preserve">14 i 21 ustawy Pzp oraz odnośnie skazania za wykroczenie na karę aresztu, wystawiona </w:t>
      </w:r>
      <w:r w:rsidRPr="002E28D5">
        <w:rPr>
          <w:rFonts w:ascii="Times New Roman" w:eastAsia="Times New Roman" w:hAnsi="Times New Roman" w:cs="Times New Roman"/>
          <w:color w:val="auto"/>
          <w:spacing w:val="-8"/>
          <w:sz w:val="22"/>
          <w:szCs w:val="22"/>
          <w:lang w:bidi="ar-SA"/>
        </w:rPr>
        <w:t>nie wcześniej niż 6 miesięcy przed upływem terminu składania ofert,</w:t>
      </w:r>
    </w:p>
    <w:p w:rsidR="00F54411" w:rsidRPr="002E28D5" w:rsidRDefault="00F54411" w:rsidP="00F54411">
      <w:pPr>
        <w:pStyle w:val="Akapitzlist"/>
        <w:widowControl/>
        <w:shd w:val="clear" w:color="auto" w:fill="FFFFFF"/>
        <w:tabs>
          <w:tab w:val="left" w:pos="284"/>
        </w:tabs>
        <w:suppressAutoHyphens/>
        <w:autoSpaceDE w:val="0"/>
        <w:autoSpaceDN w:val="0"/>
        <w:adjustRightInd w:val="0"/>
        <w:spacing w:line="276" w:lineRule="auto"/>
        <w:ind w:left="1440"/>
        <w:jc w:val="both"/>
        <w:rPr>
          <w:rFonts w:ascii="Times New Roman" w:eastAsia="Times New Roman" w:hAnsi="Times New Roman" w:cs="Times New Roman"/>
          <w:b/>
          <w:color w:val="auto"/>
          <w:spacing w:val="-15"/>
          <w:sz w:val="22"/>
          <w:szCs w:val="22"/>
          <w:lang w:bidi="ar-SA"/>
        </w:rPr>
      </w:pPr>
    </w:p>
    <w:p w:rsidR="002E28D5" w:rsidRPr="00F54411"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3"/>
          <w:sz w:val="22"/>
          <w:szCs w:val="22"/>
          <w:lang w:bidi="ar-SA"/>
        </w:rPr>
        <w:t>Zaświadczenie właściwego naczelnika urzędu skarbowego</w:t>
      </w:r>
      <w:r w:rsidRPr="002E28D5">
        <w:rPr>
          <w:rFonts w:ascii="Times New Roman" w:eastAsia="Times New Roman" w:hAnsi="Times New Roman" w:cs="Times New Roman"/>
          <w:color w:val="auto"/>
          <w:spacing w:val="-3"/>
          <w:sz w:val="22"/>
          <w:szCs w:val="22"/>
          <w:lang w:bidi="ar-SA"/>
        </w:rPr>
        <w:t xml:space="preserve"> potwierdzające, że </w:t>
      </w:r>
      <w:r w:rsidRPr="002E28D5">
        <w:rPr>
          <w:rFonts w:ascii="Times New Roman" w:eastAsia="Times New Roman" w:hAnsi="Times New Roman" w:cs="Times New Roman"/>
          <w:color w:val="auto"/>
          <w:spacing w:val="-10"/>
          <w:sz w:val="22"/>
          <w:szCs w:val="22"/>
          <w:lang w:bidi="ar-SA"/>
        </w:rPr>
        <w:t xml:space="preserve">Wykonawca nie zalega z opłacaniem podatków, wystawione nie wcześniej niż 3 miesiące </w:t>
      </w:r>
      <w:r w:rsidRPr="002E28D5">
        <w:rPr>
          <w:rFonts w:ascii="Times New Roman" w:eastAsia="Times New Roman" w:hAnsi="Times New Roman" w:cs="Times New Roman"/>
          <w:color w:val="auto"/>
          <w:spacing w:val="-4"/>
          <w:sz w:val="22"/>
          <w:szCs w:val="22"/>
          <w:lang w:bidi="ar-SA"/>
        </w:rPr>
        <w:t xml:space="preserve">przed upływem terminu składania ofert, lub innego dokumentu potwierdzającego, że </w:t>
      </w:r>
      <w:r w:rsidRPr="002E28D5">
        <w:rPr>
          <w:rFonts w:ascii="Times New Roman" w:eastAsia="Times New Roman" w:hAnsi="Times New Roman" w:cs="Times New Roman"/>
          <w:color w:val="auto"/>
          <w:spacing w:val="-7"/>
          <w:sz w:val="22"/>
          <w:szCs w:val="22"/>
          <w:lang w:bidi="ar-SA"/>
        </w:rPr>
        <w:t>Wykonawca zawarł</w:t>
      </w:r>
      <w:r w:rsidR="00B65F37">
        <w:rPr>
          <w:rFonts w:ascii="Times New Roman" w:eastAsia="Times New Roman" w:hAnsi="Times New Roman" w:cs="Times New Roman"/>
          <w:color w:val="auto"/>
          <w:spacing w:val="-7"/>
          <w:sz w:val="22"/>
          <w:szCs w:val="22"/>
          <w:lang w:bidi="ar-SA"/>
        </w:rPr>
        <w:t xml:space="preserve"> </w:t>
      </w:r>
      <w:r w:rsidRPr="002E28D5">
        <w:rPr>
          <w:rFonts w:ascii="Times New Roman" w:eastAsia="Times New Roman" w:hAnsi="Times New Roman" w:cs="Times New Roman"/>
          <w:color w:val="auto"/>
          <w:spacing w:val="-7"/>
          <w:sz w:val="22"/>
          <w:szCs w:val="22"/>
          <w:lang w:bidi="ar-SA"/>
        </w:rPr>
        <w:t>porozumienie</w:t>
      </w:r>
      <w:r w:rsidR="00B65F37">
        <w:rPr>
          <w:rFonts w:ascii="Times New Roman" w:eastAsia="Times New Roman" w:hAnsi="Times New Roman" w:cs="Times New Roman"/>
          <w:color w:val="auto"/>
          <w:spacing w:val="-7"/>
          <w:sz w:val="22"/>
          <w:szCs w:val="22"/>
          <w:lang w:bidi="ar-SA"/>
        </w:rPr>
        <w:t xml:space="preserve"> </w:t>
      </w:r>
      <w:r w:rsidRPr="002E28D5">
        <w:rPr>
          <w:rFonts w:ascii="Times New Roman" w:eastAsia="Times New Roman" w:hAnsi="Times New Roman" w:cs="Times New Roman"/>
          <w:color w:val="auto"/>
          <w:spacing w:val="-7"/>
          <w:sz w:val="22"/>
          <w:szCs w:val="22"/>
          <w:lang w:bidi="ar-SA"/>
        </w:rPr>
        <w:t xml:space="preserve">z właściwym organem podatkowym w sprawie spłat </w:t>
      </w:r>
      <w:r w:rsidRPr="002E28D5">
        <w:rPr>
          <w:rFonts w:ascii="Times New Roman" w:eastAsia="Times New Roman" w:hAnsi="Times New Roman" w:cs="Times New Roman"/>
          <w:color w:val="auto"/>
          <w:spacing w:val="-9"/>
          <w:sz w:val="22"/>
          <w:szCs w:val="22"/>
          <w:lang w:bidi="ar-SA"/>
        </w:rPr>
        <w:t xml:space="preserve">tych należności wraz z ewentualnymi odsetkami lub grzywnami, w szczególności uzyskał </w:t>
      </w:r>
      <w:r w:rsidRPr="002E28D5">
        <w:rPr>
          <w:rFonts w:ascii="Times New Roman" w:eastAsia="Times New Roman" w:hAnsi="Times New Roman" w:cs="Times New Roman"/>
          <w:color w:val="auto"/>
          <w:spacing w:val="-5"/>
          <w:sz w:val="22"/>
          <w:szCs w:val="22"/>
          <w:lang w:bidi="ar-SA"/>
        </w:rPr>
        <w:t xml:space="preserve">przewidziane prawem zwolnienie, odroczenie lub rozłożenie na raty zaległości lub </w:t>
      </w:r>
      <w:r w:rsidRPr="002E28D5">
        <w:rPr>
          <w:rFonts w:ascii="Times New Roman" w:eastAsia="Times New Roman" w:hAnsi="Times New Roman" w:cs="Times New Roman"/>
          <w:color w:val="auto"/>
          <w:sz w:val="22"/>
          <w:szCs w:val="22"/>
          <w:lang w:bidi="ar-SA"/>
        </w:rPr>
        <w:t>wstrzymanie w całości wykonania decyzji właściwego organu,</w:t>
      </w:r>
    </w:p>
    <w:p w:rsidR="00F54411" w:rsidRPr="00F54411" w:rsidRDefault="00F54411" w:rsidP="00F54411">
      <w:pPr>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2E28D5" w:rsidRPr="00F54411"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7"/>
          <w:sz w:val="22"/>
          <w:szCs w:val="22"/>
          <w:lang w:bidi="ar-SA"/>
        </w:rPr>
        <w:t xml:space="preserve">Zaświadczenie właściwej terenowej jednostki organizacyjnej Zakładu Ubezpieczeń </w:t>
      </w:r>
      <w:r w:rsidRPr="002E28D5">
        <w:rPr>
          <w:rFonts w:ascii="Times New Roman" w:eastAsia="Times New Roman" w:hAnsi="Times New Roman" w:cs="Times New Roman"/>
          <w:b/>
          <w:color w:val="auto"/>
          <w:spacing w:val="-9"/>
          <w:sz w:val="22"/>
          <w:szCs w:val="22"/>
          <w:lang w:bidi="ar-SA"/>
        </w:rPr>
        <w:t>Społecznych</w:t>
      </w:r>
      <w:r w:rsidRPr="002E28D5">
        <w:rPr>
          <w:rFonts w:ascii="Times New Roman" w:eastAsia="Times New Roman" w:hAnsi="Times New Roman" w:cs="Times New Roman"/>
          <w:color w:val="auto"/>
          <w:spacing w:val="-9"/>
          <w:sz w:val="22"/>
          <w:szCs w:val="22"/>
          <w:lang w:bidi="ar-SA"/>
        </w:rPr>
        <w:t xml:space="preserve"> lub Kasy Rolniczego Ubezpieczenia Społecznego albo inny dokument </w:t>
      </w:r>
      <w:r w:rsidRPr="002E28D5">
        <w:rPr>
          <w:rFonts w:ascii="Times New Roman" w:eastAsia="Times New Roman" w:hAnsi="Times New Roman" w:cs="Times New Roman"/>
          <w:color w:val="auto"/>
          <w:spacing w:val="-7"/>
          <w:sz w:val="22"/>
          <w:szCs w:val="22"/>
          <w:lang w:bidi="ar-SA"/>
        </w:rPr>
        <w:t xml:space="preserve">potwierdzający, że Wykonawca nie zalega z opłacaniem składek na ubezpieczenia </w:t>
      </w:r>
      <w:r w:rsidRPr="002E28D5">
        <w:rPr>
          <w:rFonts w:ascii="Times New Roman" w:eastAsia="Times New Roman" w:hAnsi="Times New Roman" w:cs="Times New Roman"/>
          <w:color w:val="auto"/>
          <w:spacing w:val="-5"/>
          <w:sz w:val="22"/>
          <w:szCs w:val="22"/>
          <w:lang w:bidi="ar-SA"/>
        </w:rPr>
        <w:t xml:space="preserve">społeczne lub zdrowotne, wystawione nie wcześniej niż 3 miesiące przed upływem terminu składania ofert, lub inny dokument potwierdzający, że Wykonawca zawarł </w:t>
      </w:r>
      <w:r w:rsidRPr="002E28D5">
        <w:rPr>
          <w:rFonts w:ascii="Times New Roman" w:eastAsia="Times New Roman" w:hAnsi="Times New Roman" w:cs="Times New Roman"/>
          <w:color w:val="auto"/>
          <w:spacing w:val="-1"/>
          <w:sz w:val="22"/>
          <w:szCs w:val="22"/>
          <w:lang w:bidi="ar-SA"/>
        </w:rPr>
        <w:t xml:space="preserve">porozumienie z właściwym organem w sprawie spłat tych należności wraz z </w:t>
      </w:r>
      <w:r w:rsidRPr="002E28D5">
        <w:rPr>
          <w:rFonts w:ascii="Times New Roman" w:eastAsia="Times New Roman" w:hAnsi="Times New Roman" w:cs="Times New Roman"/>
          <w:color w:val="auto"/>
          <w:spacing w:val="-9"/>
          <w:sz w:val="22"/>
          <w:szCs w:val="22"/>
          <w:lang w:bidi="ar-SA"/>
        </w:rPr>
        <w:t xml:space="preserve">ewentualnymi odsetkami lub grzywnami, w szczególności uzyskał przewidziane prawem </w:t>
      </w:r>
      <w:r w:rsidRPr="002E28D5">
        <w:rPr>
          <w:rFonts w:ascii="Times New Roman" w:eastAsia="Times New Roman" w:hAnsi="Times New Roman" w:cs="Times New Roman"/>
          <w:color w:val="auto"/>
          <w:spacing w:val="-5"/>
          <w:sz w:val="22"/>
          <w:szCs w:val="22"/>
          <w:lang w:bidi="ar-SA"/>
        </w:rPr>
        <w:t xml:space="preserve">zwolnienie, odroczenie lub </w:t>
      </w:r>
      <w:r w:rsidRPr="002E28D5">
        <w:rPr>
          <w:rFonts w:ascii="Times New Roman" w:eastAsia="Times New Roman" w:hAnsi="Times New Roman" w:cs="Times New Roman"/>
          <w:color w:val="auto"/>
          <w:spacing w:val="-5"/>
          <w:sz w:val="22"/>
          <w:szCs w:val="22"/>
          <w:lang w:bidi="ar-SA"/>
        </w:rPr>
        <w:lastRenderedPageBreak/>
        <w:t xml:space="preserve">rozłożenie na raty zaległych płatności lub wstrzymanie w </w:t>
      </w:r>
      <w:r w:rsidRPr="002E28D5">
        <w:rPr>
          <w:rFonts w:ascii="Times New Roman" w:eastAsia="Times New Roman" w:hAnsi="Times New Roman" w:cs="Times New Roman"/>
          <w:color w:val="auto"/>
          <w:sz w:val="22"/>
          <w:szCs w:val="22"/>
          <w:lang w:bidi="ar-SA"/>
        </w:rPr>
        <w:t>całości wykonania decyzji właściwego organu,</w:t>
      </w:r>
    </w:p>
    <w:p w:rsidR="00F54411" w:rsidRPr="00F54411" w:rsidRDefault="00F54411" w:rsidP="00F54411">
      <w:pPr>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016428" w:rsidRPr="00F54411"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016428">
        <w:rPr>
          <w:rFonts w:ascii="Times New Roman" w:eastAsia="Times New Roman" w:hAnsi="Times New Roman" w:cs="Times New Roman"/>
          <w:b/>
          <w:sz w:val="22"/>
          <w:szCs w:val="22"/>
          <w:lang w:eastAsia="zh-CN" w:bidi="ar-SA"/>
        </w:rPr>
        <w:t>Odpis z w</w:t>
      </w:r>
      <w:r w:rsidRPr="00016428">
        <w:rPr>
          <w:rFonts w:ascii="Times New Roman" w:eastAsia="Arial" w:hAnsi="Times New Roman" w:cs="Times New Roman"/>
          <w:b/>
          <w:sz w:val="22"/>
          <w:szCs w:val="22"/>
          <w:lang w:eastAsia="zh-CN" w:bidi="ar-SA"/>
        </w:rPr>
        <w:t xml:space="preserve">łaściwego rejestru </w:t>
      </w:r>
      <w:r w:rsidRPr="00016428">
        <w:rPr>
          <w:rFonts w:ascii="Times New Roman" w:eastAsia="Arial" w:hAnsi="Times New Roman" w:cs="Times New Roman"/>
          <w:sz w:val="22"/>
          <w:szCs w:val="22"/>
          <w:lang w:eastAsia="zh-CN" w:bidi="ar-SA"/>
        </w:rPr>
        <w:t xml:space="preserve">lub </w:t>
      </w:r>
      <w:r w:rsidRPr="00016428">
        <w:rPr>
          <w:rFonts w:ascii="Times New Roman" w:eastAsia="Arial" w:hAnsi="Times New Roman" w:cs="Times New Roman"/>
          <w:b/>
          <w:sz w:val="22"/>
          <w:szCs w:val="22"/>
          <w:lang w:eastAsia="zh-CN" w:bidi="ar-SA"/>
        </w:rPr>
        <w:t>z centralnej ewidencji i informacji o działalności gospodarczej</w:t>
      </w:r>
      <w:r w:rsidRPr="00016428">
        <w:rPr>
          <w:rFonts w:ascii="Times New Roman" w:eastAsia="Arial" w:hAnsi="Times New Roman" w:cs="Times New Roman"/>
          <w:sz w:val="22"/>
          <w:szCs w:val="22"/>
          <w:lang w:eastAsia="zh-CN" w:bidi="ar-SA"/>
        </w:rPr>
        <w:t xml:space="preserve">, jeżeli odrębne przepisy wymagają wpisu do rejestru lub ewidencji, w celu potwierdzenia braku podstaw wykluczenia na podstawie art. 24 ust. 5 pkt 1 ustawy. </w:t>
      </w:r>
    </w:p>
    <w:p w:rsidR="00F54411" w:rsidRPr="00F54411" w:rsidRDefault="00F54411" w:rsidP="00F54411">
      <w:pPr>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2E28D5" w:rsidRPr="00F54411" w:rsidRDefault="00756EA9" w:rsidP="00A00FF6">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016428">
        <w:rPr>
          <w:rFonts w:ascii="Times New Roman" w:eastAsia="Times New Roman" w:hAnsi="Times New Roman" w:cs="Times New Roman"/>
          <w:b/>
          <w:color w:val="auto"/>
          <w:spacing w:val="-7"/>
          <w:sz w:val="22"/>
          <w:szCs w:val="22"/>
          <w:lang w:bidi="ar-SA"/>
        </w:rPr>
        <w:t>Oświadczenie Wykonawcy o braku wydania wobec niego prawomocnego wyroku sądu</w:t>
      </w:r>
      <w:r w:rsidRPr="00016428">
        <w:rPr>
          <w:rFonts w:ascii="Times New Roman" w:eastAsia="Times New Roman" w:hAnsi="Times New Roman" w:cs="Times New Roman"/>
          <w:color w:val="auto"/>
          <w:spacing w:val="-7"/>
          <w:sz w:val="22"/>
          <w:szCs w:val="22"/>
          <w:lang w:bidi="ar-SA"/>
        </w:rPr>
        <w:t xml:space="preserve"> lub ostatecznej decyzji administracyjnej o zaleganiu z uiszczaniem podatków, opłat lub składek na ubezpieczenia społeczne lub zdrowotne albo w przypadku wydania takiego </w:t>
      </w:r>
      <w:r w:rsidRPr="00016428">
        <w:rPr>
          <w:rFonts w:ascii="Times New Roman" w:eastAsia="Times New Roman" w:hAnsi="Times New Roman" w:cs="Times New Roman"/>
          <w:color w:val="auto"/>
          <w:spacing w:val="-5"/>
          <w:sz w:val="22"/>
          <w:szCs w:val="22"/>
          <w:lang w:bidi="ar-SA"/>
        </w:rPr>
        <w:t xml:space="preserve">wyroku lub decyzji - dokumenty potwierdzające dokonanie płatności tych należności </w:t>
      </w:r>
      <w:r w:rsidRPr="00016428">
        <w:rPr>
          <w:rFonts w:ascii="Times New Roman" w:eastAsia="Times New Roman" w:hAnsi="Times New Roman" w:cs="Times New Roman"/>
          <w:color w:val="auto"/>
          <w:spacing w:val="-9"/>
          <w:sz w:val="22"/>
          <w:szCs w:val="22"/>
          <w:lang w:bidi="ar-SA"/>
        </w:rPr>
        <w:t xml:space="preserve">wraz z ewentualnymi odsetkami lub grzywnami lub zawarcie wiążącego porozumienia w </w:t>
      </w:r>
      <w:r w:rsidR="00A00FF6">
        <w:rPr>
          <w:rFonts w:ascii="Times New Roman" w:eastAsia="Times New Roman" w:hAnsi="Times New Roman" w:cs="Times New Roman"/>
          <w:color w:val="auto"/>
          <w:sz w:val="22"/>
          <w:szCs w:val="22"/>
          <w:lang w:bidi="ar-SA"/>
        </w:rPr>
        <w:t>sprawie spłat tych należności</w:t>
      </w:r>
      <w:r w:rsidR="00A00FF6" w:rsidRPr="00A00FF6">
        <w:t xml:space="preserve"> </w:t>
      </w:r>
      <w:r w:rsidR="00A00FF6" w:rsidRPr="00A00FF6">
        <w:rPr>
          <w:rFonts w:ascii="Times New Roman" w:eastAsia="Times New Roman" w:hAnsi="Times New Roman" w:cs="Times New Roman"/>
          <w:color w:val="auto"/>
          <w:sz w:val="22"/>
          <w:szCs w:val="22"/>
          <w:lang w:bidi="ar-SA"/>
        </w:rPr>
        <w:t>(według Załącznika nr 9 do SIWZ)</w:t>
      </w:r>
      <w:r w:rsidR="00A00FF6">
        <w:rPr>
          <w:rFonts w:ascii="Times New Roman" w:eastAsia="Times New Roman" w:hAnsi="Times New Roman" w:cs="Times New Roman"/>
          <w:color w:val="auto"/>
          <w:sz w:val="22"/>
          <w:szCs w:val="22"/>
          <w:lang w:bidi="ar-SA"/>
        </w:rPr>
        <w:t>;</w:t>
      </w:r>
    </w:p>
    <w:p w:rsidR="00F54411" w:rsidRPr="00F54411" w:rsidRDefault="00F54411" w:rsidP="00F54411">
      <w:pPr>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2E28D5" w:rsidRPr="00F54411" w:rsidRDefault="00EB4AD8" w:rsidP="00A00FF6">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2"/>
          <w:sz w:val="22"/>
          <w:szCs w:val="22"/>
          <w:lang w:bidi="ar-SA"/>
        </w:rPr>
        <w:t>Oświadczenie</w:t>
      </w:r>
      <w:r w:rsidR="00756EA9" w:rsidRPr="002E28D5">
        <w:rPr>
          <w:rFonts w:ascii="Times New Roman" w:eastAsia="Times New Roman" w:hAnsi="Times New Roman" w:cs="Times New Roman"/>
          <w:b/>
          <w:color w:val="auto"/>
          <w:spacing w:val="-2"/>
          <w:sz w:val="22"/>
          <w:szCs w:val="22"/>
          <w:lang w:bidi="ar-SA"/>
        </w:rPr>
        <w:t xml:space="preserve"> Wykonawcy o braku orzeczenia wobec niego tytułem środka</w:t>
      </w:r>
      <w:r w:rsidR="00756EA9" w:rsidRPr="002E28D5">
        <w:rPr>
          <w:rFonts w:ascii="Times New Roman" w:eastAsia="Times New Roman" w:hAnsi="Times New Roman" w:cs="Times New Roman"/>
          <w:color w:val="auto"/>
          <w:spacing w:val="-2"/>
          <w:sz w:val="22"/>
          <w:szCs w:val="22"/>
          <w:lang w:bidi="ar-SA"/>
        </w:rPr>
        <w:t xml:space="preserve"> </w:t>
      </w:r>
      <w:r w:rsidR="00756EA9" w:rsidRPr="002E28D5">
        <w:rPr>
          <w:rFonts w:ascii="Times New Roman" w:eastAsia="Times New Roman" w:hAnsi="Times New Roman" w:cs="Times New Roman"/>
          <w:b/>
          <w:color w:val="auto"/>
          <w:sz w:val="22"/>
          <w:szCs w:val="22"/>
          <w:lang w:bidi="ar-SA"/>
        </w:rPr>
        <w:t>zapobiegawczego</w:t>
      </w:r>
      <w:r w:rsidR="00756EA9" w:rsidRPr="002E28D5">
        <w:rPr>
          <w:rFonts w:ascii="Times New Roman" w:eastAsia="Times New Roman" w:hAnsi="Times New Roman" w:cs="Times New Roman"/>
          <w:color w:val="auto"/>
          <w:sz w:val="22"/>
          <w:szCs w:val="22"/>
          <w:lang w:bidi="ar-SA"/>
        </w:rPr>
        <w:t xml:space="preserve"> zakazu ubieg</w:t>
      </w:r>
      <w:r w:rsidR="00A00FF6">
        <w:rPr>
          <w:rFonts w:ascii="Times New Roman" w:eastAsia="Times New Roman" w:hAnsi="Times New Roman" w:cs="Times New Roman"/>
          <w:color w:val="auto"/>
          <w:sz w:val="22"/>
          <w:szCs w:val="22"/>
          <w:lang w:bidi="ar-SA"/>
        </w:rPr>
        <w:t>ania się o zamówienie publiczne</w:t>
      </w:r>
      <w:r w:rsidR="00A00FF6" w:rsidRPr="00A00FF6">
        <w:t xml:space="preserve"> </w:t>
      </w:r>
      <w:r w:rsidR="00A00FF6" w:rsidRPr="00A00FF6">
        <w:rPr>
          <w:rFonts w:ascii="Times New Roman" w:eastAsia="Times New Roman" w:hAnsi="Times New Roman" w:cs="Times New Roman"/>
          <w:color w:val="auto"/>
          <w:sz w:val="22"/>
          <w:szCs w:val="22"/>
          <w:lang w:bidi="ar-SA"/>
        </w:rPr>
        <w:t>(według Załącznika nr 9 do SIWZ)</w:t>
      </w:r>
      <w:r w:rsidR="00A00FF6">
        <w:rPr>
          <w:rFonts w:ascii="Times New Roman" w:eastAsia="Times New Roman" w:hAnsi="Times New Roman" w:cs="Times New Roman"/>
          <w:color w:val="auto"/>
          <w:sz w:val="22"/>
          <w:szCs w:val="22"/>
          <w:lang w:bidi="ar-SA"/>
        </w:rPr>
        <w:t>;</w:t>
      </w:r>
    </w:p>
    <w:p w:rsidR="00F54411" w:rsidRPr="00F54411" w:rsidRDefault="00F54411" w:rsidP="00F54411">
      <w:pPr>
        <w:widowControl/>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p>
    <w:p w:rsidR="001215E4" w:rsidRPr="006B1DC5" w:rsidRDefault="00756EA9" w:rsidP="00DF6B1F">
      <w:pPr>
        <w:pStyle w:val="Akapitzlist"/>
        <w:widowControl/>
        <w:numPr>
          <w:ilvl w:val="2"/>
          <w:numId w:val="38"/>
        </w:numPr>
        <w:shd w:val="clear" w:color="auto" w:fill="FFFFFF"/>
        <w:tabs>
          <w:tab w:val="left" w:pos="284"/>
        </w:tabs>
        <w:suppressAutoHyphens/>
        <w:autoSpaceDE w:val="0"/>
        <w:autoSpaceDN w:val="0"/>
        <w:adjustRightInd w:val="0"/>
        <w:spacing w:line="276" w:lineRule="auto"/>
        <w:jc w:val="both"/>
        <w:rPr>
          <w:rFonts w:ascii="Times New Roman" w:eastAsia="Times New Roman" w:hAnsi="Times New Roman" w:cs="Times New Roman"/>
          <w:b/>
          <w:color w:val="auto"/>
          <w:spacing w:val="-15"/>
          <w:sz w:val="22"/>
          <w:szCs w:val="22"/>
          <w:lang w:bidi="ar-SA"/>
        </w:rPr>
      </w:pPr>
      <w:r w:rsidRPr="002E28D5">
        <w:rPr>
          <w:rFonts w:ascii="Times New Roman" w:eastAsia="Times New Roman" w:hAnsi="Times New Roman" w:cs="Times New Roman"/>
          <w:b/>
          <w:color w:val="auto"/>
          <w:spacing w:val="-12"/>
          <w:sz w:val="22"/>
          <w:szCs w:val="22"/>
          <w:lang w:bidi="ar-SA"/>
        </w:rPr>
        <w:t>Oświadczenie Wykonawcy o niezaleganiu z opłacaniem podatków i opłat lokalnych</w:t>
      </w:r>
      <w:r w:rsidRPr="002E28D5">
        <w:rPr>
          <w:rFonts w:ascii="Times New Roman" w:eastAsia="Times New Roman" w:hAnsi="Times New Roman" w:cs="Times New Roman"/>
          <w:color w:val="auto"/>
          <w:spacing w:val="-12"/>
          <w:sz w:val="22"/>
          <w:szCs w:val="22"/>
          <w:lang w:bidi="ar-SA"/>
        </w:rPr>
        <w:t xml:space="preserve">, o których </w:t>
      </w:r>
      <w:r w:rsidRPr="00AC1AB0">
        <w:rPr>
          <w:rFonts w:ascii="Times New Roman" w:eastAsia="Times New Roman" w:hAnsi="Times New Roman" w:cs="Times New Roman"/>
          <w:color w:val="auto"/>
          <w:spacing w:val="-12"/>
          <w:sz w:val="22"/>
          <w:szCs w:val="22"/>
          <w:lang w:bidi="ar-SA"/>
        </w:rPr>
        <w:t xml:space="preserve">mowa w ustawie z dnia 12 stycznia 1991 r. o podatkach i opłatach </w:t>
      </w:r>
      <w:r w:rsidRPr="006B1DC5">
        <w:rPr>
          <w:rFonts w:ascii="Times New Roman" w:eastAsia="Times New Roman" w:hAnsi="Times New Roman" w:cs="Times New Roman"/>
          <w:color w:val="auto"/>
          <w:spacing w:val="-12"/>
          <w:sz w:val="22"/>
          <w:szCs w:val="22"/>
          <w:lang w:bidi="ar-SA"/>
        </w:rPr>
        <w:t>lokalnych (według Załącznika nr 9 do SIWZ)</w:t>
      </w:r>
      <w:r w:rsidR="00A00FF6" w:rsidRPr="006B1DC5">
        <w:rPr>
          <w:rFonts w:ascii="Times New Roman" w:eastAsia="Times New Roman" w:hAnsi="Times New Roman" w:cs="Times New Roman"/>
          <w:color w:val="auto"/>
          <w:spacing w:val="-12"/>
          <w:sz w:val="22"/>
          <w:szCs w:val="22"/>
          <w:lang w:bidi="ar-SA"/>
        </w:rPr>
        <w:t>.</w:t>
      </w:r>
    </w:p>
    <w:p w:rsidR="00756EA9" w:rsidRPr="00756EA9" w:rsidRDefault="00756EA9" w:rsidP="00F54411">
      <w:pPr>
        <w:widowControl/>
        <w:suppressAutoHyphens/>
        <w:spacing w:line="276" w:lineRule="auto"/>
        <w:jc w:val="both"/>
        <w:rPr>
          <w:rFonts w:ascii="Times New Roman" w:eastAsia="Arial" w:hAnsi="Times New Roman" w:cs="Times New Roman"/>
          <w:b/>
          <w:color w:val="auto"/>
          <w:sz w:val="22"/>
          <w:szCs w:val="22"/>
          <w:lang w:eastAsia="zh-CN" w:bidi="ar-SA"/>
        </w:rPr>
      </w:pPr>
      <w:r w:rsidRPr="00756EA9">
        <w:rPr>
          <w:rFonts w:ascii="Times New Roman" w:eastAsia="Arial" w:hAnsi="Times New Roman" w:cs="Times New Roman"/>
          <w:b/>
          <w:color w:val="auto"/>
          <w:sz w:val="22"/>
          <w:szCs w:val="22"/>
          <w:lang w:eastAsia="zh-CN" w:bidi="ar-SA"/>
        </w:rPr>
        <w:t>Uwaga:</w:t>
      </w:r>
    </w:p>
    <w:p w:rsidR="00756EA9" w:rsidRPr="00756EA9" w:rsidRDefault="00756EA9" w:rsidP="00314F99">
      <w:pPr>
        <w:widowControl/>
        <w:autoSpaceDE w:val="0"/>
        <w:autoSpaceDN w:val="0"/>
        <w:adjustRightInd w:val="0"/>
        <w:spacing w:after="80" w:line="276" w:lineRule="auto"/>
        <w:jc w:val="both"/>
        <w:rPr>
          <w:rFonts w:ascii="Times New Roman" w:eastAsia="Times New Roman" w:hAnsi="Times New Roman" w:cs="Times New Roman"/>
          <w:b/>
          <w:bCs/>
          <w:color w:val="auto"/>
          <w:sz w:val="22"/>
          <w:szCs w:val="22"/>
          <w:u w:val="single"/>
          <w:lang w:bidi="ar-SA"/>
        </w:rPr>
      </w:pPr>
      <w:r w:rsidRPr="00756EA9">
        <w:rPr>
          <w:rFonts w:ascii="Times New Roman" w:eastAsia="Times New Roman" w:hAnsi="Times New Roman" w:cs="Times New Roman"/>
          <w:b/>
          <w:bCs/>
          <w:color w:val="auto"/>
          <w:sz w:val="22"/>
          <w:szCs w:val="22"/>
          <w:u w:val="single"/>
          <w:lang w:bidi="ar-SA"/>
        </w:rPr>
        <w:t>Dokumenty podmiotów zagranicznych:</w:t>
      </w:r>
    </w:p>
    <w:p w:rsid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Wykonawcy mający siedzibę lub miejsce zamieszkania poza terytorium Rzeczypospolitej Polskiej składają dokumenty na zasadach określonych w rozporządzeniu Ministra Rozwoju z dnia 27 lipca 2016r. w sprawie rodzajów dokumentów, jakich może żądać zamawiający od wykonawcy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color w:val="auto"/>
          <w:sz w:val="22"/>
          <w:szCs w:val="22"/>
          <w:lang w:eastAsia="zh-CN" w:bidi="ar-SA"/>
        </w:rPr>
        <w:t>w postępowaniu o udzielenie zamówienia, tj.:</w:t>
      </w:r>
    </w:p>
    <w:p w:rsidR="00F95013" w:rsidRPr="00756EA9" w:rsidRDefault="00F95013"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p>
    <w:p w:rsidR="00756EA9" w:rsidRDefault="00756EA9" w:rsidP="00DF6B1F">
      <w:pPr>
        <w:widowControl/>
        <w:numPr>
          <w:ilvl w:val="0"/>
          <w:numId w:val="14"/>
        </w:numPr>
        <w:tabs>
          <w:tab w:val="num" w:pos="426"/>
        </w:tabs>
        <w:suppressAutoHyphens/>
        <w:autoSpaceDE w:val="0"/>
        <w:autoSpaceDN w:val="0"/>
        <w:adjustRightInd w:val="0"/>
        <w:spacing w:line="276" w:lineRule="auto"/>
        <w:ind w:left="426" w:hanging="426"/>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zamiast dokumentów, o których mowa w </w:t>
      </w:r>
      <w:r w:rsidRPr="00756EA9">
        <w:rPr>
          <w:rFonts w:ascii="Times New Roman" w:eastAsia="Times New Roman" w:hAnsi="Times New Roman" w:cs="Times New Roman"/>
          <w:b/>
          <w:color w:val="auto"/>
          <w:sz w:val="22"/>
          <w:szCs w:val="22"/>
          <w:lang w:eastAsia="zh-CN" w:bidi="ar-SA"/>
        </w:rPr>
        <w:t xml:space="preserve">pkt. </w:t>
      </w:r>
      <w:r w:rsidR="002E28D5">
        <w:rPr>
          <w:rFonts w:ascii="Times New Roman" w:eastAsia="Times New Roman" w:hAnsi="Times New Roman" w:cs="Times New Roman"/>
          <w:b/>
          <w:color w:val="auto"/>
          <w:sz w:val="22"/>
          <w:szCs w:val="22"/>
          <w:lang w:eastAsia="zh-CN" w:bidi="ar-SA"/>
        </w:rPr>
        <w:t>2.2.1</w:t>
      </w:r>
      <w:r w:rsidRPr="00756EA9">
        <w:rPr>
          <w:rFonts w:ascii="Times New Roman" w:eastAsia="Times New Roman" w:hAnsi="Times New Roman" w:cs="Times New Roman"/>
          <w:color w:val="auto"/>
          <w:sz w:val="22"/>
          <w:szCs w:val="22"/>
          <w:lang w:eastAsia="zh-CN" w:bidi="ar-SA"/>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F95013" w:rsidRPr="00756EA9" w:rsidRDefault="00F95013" w:rsidP="00F95013">
      <w:pPr>
        <w:widowControl/>
        <w:suppressAutoHyphens/>
        <w:autoSpaceDE w:val="0"/>
        <w:autoSpaceDN w:val="0"/>
        <w:adjustRightInd w:val="0"/>
        <w:spacing w:line="276" w:lineRule="auto"/>
        <w:ind w:left="426"/>
        <w:jc w:val="both"/>
        <w:rPr>
          <w:rFonts w:ascii="Times New Roman" w:eastAsia="Times New Roman" w:hAnsi="Times New Roman" w:cs="Times New Roman"/>
          <w:color w:val="auto"/>
          <w:sz w:val="22"/>
          <w:szCs w:val="22"/>
          <w:lang w:eastAsia="zh-CN" w:bidi="ar-SA"/>
        </w:rPr>
      </w:pPr>
    </w:p>
    <w:p w:rsidR="00756EA9" w:rsidRPr="00756EA9" w:rsidRDefault="00756EA9" w:rsidP="00DF6B1F">
      <w:pPr>
        <w:widowControl/>
        <w:numPr>
          <w:ilvl w:val="0"/>
          <w:numId w:val="14"/>
        </w:numPr>
        <w:tabs>
          <w:tab w:val="num" w:pos="426"/>
        </w:tabs>
        <w:suppressAutoHyphens/>
        <w:autoSpaceDE w:val="0"/>
        <w:autoSpaceDN w:val="0"/>
        <w:adjustRightInd w:val="0"/>
        <w:spacing w:line="276" w:lineRule="auto"/>
        <w:ind w:left="426" w:hanging="426"/>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zamiast dokumentów, o których mowa w</w:t>
      </w:r>
      <w:r w:rsidRPr="00756EA9">
        <w:rPr>
          <w:rFonts w:ascii="Times New Roman" w:eastAsia="Times New Roman" w:hAnsi="Times New Roman" w:cs="Times New Roman"/>
          <w:b/>
          <w:color w:val="auto"/>
          <w:sz w:val="22"/>
          <w:szCs w:val="22"/>
          <w:lang w:eastAsia="zh-CN" w:bidi="ar-SA"/>
        </w:rPr>
        <w:t xml:space="preserve"> pkt. </w:t>
      </w:r>
      <w:r w:rsidR="002E28D5">
        <w:rPr>
          <w:rFonts w:ascii="Times New Roman" w:eastAsia="Times New Roman" w:hAnsi="Times New Roman" w:cs="Times New Roman"/>
          <w:b/>
          <w:color w:val="auto"/>
          <w:sz w:val="22"/>
          <w:szCs w:val="22"/>
          <w:lang w:eastAsia="zh-CN" w:bidi="ar-SA"/>
        </w:rPr>
        <w:t>2.2.</w:t>
      </w:r>
      <w:r w:rsidRPr="00756EA9">
        <w:rPr>
          <w:rFonts w:ascii="Times New Roman" w:eastAsia="Times New Roman" w:hAnsi="Times New Roman" w:cs="Times New Roman"/>
          <w:b/>
          <w:color w:val="auto"/>
          <w:sz w:val="22"/>
          <w:szCs w:val="22"/>
          <w:lang w:eastAsia="zh-CN" w:bidi="ar-SA"/>
        </w:rPr>
        <w:t>2-</w:t>
      </w:r>
      <w:r w:rsidR="002E28D5">
        <w:rPr>
          <w:rFonts w:ascii="Times New Roman" w:eastAsia="Times New Roman" w:hAnsi="Times New Roman" w:cs="Times New Roman"/>
          <w:b/>
          <w:color w:val="auto"/>
          <w:sz w:val="22"/>
          <w:szCs w:val="22"/>
          <w:lang w:eastAsia="zh-CN" w:bidi="ar-SA"/>
        </w:rPr>
        <w:t>2.2.4</w:t>
      </w:r>
      <w:r w:rsidRPr="00756EA9">
        <w:rPr>
          <w:rFonts w:ascii="Times New Roman" w:eastAsia="Times New Roman" w:hAnsi="Times New Roman" w:cs="Times New Roman"/>
          <w:color w:val="auto"/>
          <w:sz w:val="22"/>
          <w:szCs w:val="22"/>
          <w:lang w:eastAsia="zh-CN" w:bidi="ar-SA"/>
        </w:rPr>
        <w:t xml:space="preserve"> wykonawca składa dokument lub dokumenty wystawione w kraju, w którym ma siedzibę lub miejsce zamieszkania, potwierdzające odpowiednio, że:</w:t>
      </w:r>
    </w:p>
    <w:p w:rsidR="00756EA9" w:rsidRPr="00756EA9" w:rsidRDefault="00756EA9" w:rsidP="00DF6B1F">
      <w:pPr>
        <w:widowControl/>
        <w:numPr>
          <w:ilvl w:val="0"/>
          <w:numId w:val="15"/>
        </w:numPr>
        <w:suppressAutoHyphens/>
        <w:autoSpaceDE w:val="0"/>
        <w:autoSpaceDN w:val="0"/>
        <w:adjustRightInd w:val="0"/>
        <w:spacing w:line="276" w:lineRule="auto"/>
        <w:ind w:hanging="294"/>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nie zalega z opłacaniem podatków, opłat, składek na ubezpieczenie społeczne lub zdrowotne albo że zawarł porozumienie z właściwym organem w sprawie spłat tych należności wraz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color w:val="auto"/>
          <w:sz w:val="22"/>
          <w:szCs w:val="22"/>
          <w:lang w:eastAsia="zh-CN" w:bidi="ar-SA"/>
        </w:rPr>
        <w:t>z ewentualnymi odsetkami lub grzywnami, w szczególności uzyskał przewidziane prawem zwolnienie, odroczenie lub rozłożenie na raty zaległych płatności lub wstrzymanie w całości wykonania decyzji właściwego organu,</w:t>
      </w:r>
    </w:p>
    <w:p w:rsidR="00756EA9" w:rsidRPr="00756EA9" w:rsidRDefault="00756EA9" w:rsidP="00DF6B1F">
      <w:pPr>
        <w:widowControl/>
        <w:numPr>
          <w:ilvl w:val="0"/>
          <w:numId w:val="15"/>
        </w:numPr>
        <w:suppressAutoHyphens/>
        <w:autoSpaceDE w:val="0"/>
        <w:autoSpaceDN w:val="0"/>
        <w:adjustRightInd w:val="0"/>
        <w:spacing w:line="276" w:lineRule="auto"/>
        <w:ind w:hanging="295"/>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lastRenderedPageBreak/>
        <w:t>nie otwarto jego likwidacji i nie ogłoszono upadłości.</w:t>
      </w:r>
    </w:p>
    <w:p w:rsidR="00756EA9" w:rsidRPr="00756EA9" w:rsidRDefault="00756EA9" w:rsidP="00314F99">
      <w:pPr>
        <w:widowControl/>
        <w:suppressAutoHyphens/>
        <w:autoSpaceDE w:val="0"/>
        <w:autoSpaceDN w:val="0"/>
        <w:adjustRightInd w:val="0"/>
        <w:spacing w:line="276" w:lineRule="auto"/>
        <w:ind w:left="720"/>
        <w:jc w:val="both"/>
        <w:rPr>
          <w:rFonts w:ascii="Times New Roman" w:eastAsia="Times New Roman" w:hAnsi="Times New Roman" w:cs="Times New Roman"/>
          <w:color w:val="auto"/>
          <w:sz w:val="22"/>
          <w:szCs w:val="22"/>
          <w:lang w:eastAsia="zh-CN" w:bidi="ar-SA"/>
        </w:rPr>
      </w:pPr>
    </w:p>
    <w:p w:rsidR="00756EA9" w:rsidRPr="00756EA9" w:rsidRDefault="00756EA9" w:rsidP="00314F99">
      <w:pPr>
        <w:widowControl/>
        <w:autoSpaceDE w:val="0"/>
        <w:autoSpaceDN w:val="0"/>
        <w:adjustRightInd w:val="0"/>
        <w:spacing w:line="276" w:lineRule="auto"/>
        <w:jc w:val="both"/>
        <w:rPr>
          <w:rFonts w:ascii="Times New Roman" w:eastAsia="Times New Roman" w:hAnsi="Times New Roman" w:cs="Times New Roman"/>
          <w:color w:val="auto"/>
          <w:sz w:val="22"/>
          <w:szCs w:val="22"/>
          <w:lang w:bidi="ar-SA"/>
        </w:rPr>
      </w:pPr>
      <w:r w:rsidRPr="00756EA9">
        <w:rPr>
          <w:rFonts w:ascii="Times New Roman" w:eastAsia="Times New Roman" w:hAnsi="Times New Roman" w:cs="Times New Roman"/>
          <w:color w:val="auto"/>
          <w:sz w:val="22"/>
          <w:szCs w:val="22"/>
          <w:lang w:bidi="ar-SA"/>
        </w:rPr>
        <w:t xml:space="preserve">Dokumenty, o których mowa w </w:t>
      </w:r>
      <w:r w:rsidRPr="00756EA9">
        <w:rPr>
          <w:rFonts w:ascii="Times New Roman" w:eastAsia="Times New Roman" w:hAnsi="Times New Roman" w:cs="Times New Roman"/>
          <w:b/>
          <w:color w:val="auto"/>
          <w:sz w:val="22"/>
          <w:szCs w:val="22"/>
          <w:lang w:bidi="ar-SA"/>
        </w:rPr>
        <w:t>pkt 1) oraz</w:t>
      </w:r>
      <w:r w:rsidR="00967F30">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color w:val="auto"/>
          <w:sz w:val="22"/>
          <w:szCs w:val="22"/>
          <w:lang w:bidi="ar-SA"/>
        </w:rPr>
        <w:t xml:space="preserve">pkt 2) lit b) </w:t>
      </w:r>
      <w:r w:rsidRPr="00756EA9">
        <w:rPr>
          <w:rFonts w:ascii="Times New Roman" w:eastAsia="Times New Roman" w:hAnsi="Times New Roman" w:cs="Times New Roman"/>
          <w:color w:val="auto"/>
          <w:sz w:val="22"/>
          <w:szCs w:val="22"/>
          <w:lang w:bidi="ar-SA"/>
        </w:rPr>
        <w:t xml:space="preserve">powinny być wystawione nie wcześniej niż </w:t>
      </w:r>
      <w:r w:rsidR="00967F30">
        <w:rPr>
          <w:rFonts w:ascii="Times New Roman" w:eastAsia="Times New Roman" w:hAnsi="Times New Roman" w:cs="Times New Roman"/>
          <w:color w:val="auto"/>
          <w:sz w:val="22"/>
          <w:szCs w:val="22"/>
          <w:lang w:bidi="ar-SA"/>
        </w:rPr>
        <w:br/>
      </w:r>
      <w:r w:rsidRPr="00756EA9">
        <w:rPr>
          <w:rFonts w:ascii="Times New Roman" w:eastAsia="Times New Roman" w:hAnsi="Times New Roman" w:cs="Times New Roman"/>
          <w:b/>
          <w:color w:val="auto"/>
          <w:sz w:val="22"/>
          <w:szCs w:val="22"/>
          <w:lang w:bidi="ar-SA"/>
        </w:rPr>
        <w:t>6 miesięcy</w:t>
      </w:r>
      <w:r w:rsidRPr="00756EA9">
        <w:rPr>
          <w:rFonts w:ascii="Times New Roman" w:eastAsia="Times New Roman" w:hAnsi="Times New Roman" w:cs="Times New Roman"/>
          <w:color w:val="auto"/>
          <w:sz w:val="22"/>
          <w:szCs w:val="22"/>
          <w:lang w:bidi="ar-SA"/>
        </w:rPr>
        <w:t xml:space="preserve"> przed upływem terminu składania ofert. Dokument, o którym mowa w </w:t>
      </w:r>
      <w:r w:rsidRPr="00756EA9">
        <w:rPr>
          <w:rFonts w:ascii="Times New Roman" w:eastAsia="Times New Roman" w:hAnsi="Times New Roman" w:cs="Times New Roman"/>
          <w:b/>
          <w:color w:val="auto"/>
          <w:sz w:val="22"/>
          <w:szCs w:val="22"/>
          <w:lang w:bidi="ar-SA"/>
        </w:rPr>
        <w:t>pkt 2) lit a)</w:t>
      </w:r>
      <w:r w:rsidRPr="00756EA9">
        <w:rPr>
          <w:rFonts w:ascii="Times New Roman" w:eastAsia="Times New Roman" w:hAnsi="Times New Roman" w:cs="Times New Roman"/>
          <w:color w:val="auto"/>
          <w:sz w:val="22"/>
          <w:szCs w:val="22"/>
          <w:lang w:bidi="ar-SA"/>
        </w:rPr>
        <w:t xml:space="preserve">, powinien być wystawiony nie wcześniej niż </w:t>
      </w:r>
      <w:r w:rsidRPr="00756EA9">
        <w:rPr>
          <w:rFonts w:ascii="Times New Roman" w:eastAsia="Times New Roman" w:hAnsi="Times New Roman" w:cs="Times New Roman"/>
          <w:b/>
          <w:color w:val="auto"/>
          <w:sz w:val="22"/>
          <w:szCs w:val="22"/>
          <w:lang w:bidi="ar-SA"/>
        </w:rPr>
        <w:t>3 miesiące</w:t>
      </w:r>
      <w:r w:rsidRPr="00756EA9">
        <w:rPr>
          <w:rFonts w:ascii="Times New Roman" w:eastAsia="Times New Roman" w:hAnsi="Times New Roman" w:cs="Times New Roman"/>
          <w:color w:val="auto"/>
          <w:sz w:val="22"/>
          <w:szCs w:val="22"/>
          <w:lang w:bidi="ar-SA"/>
        </w:rPr>
        <w:t xml:space="preserve"> przed upływem terminu składania ofert.</w:t>
      </w:r>
    </w:p>
    <w:p w:rsidR="00756EA9" w:rsidRP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p>
    <w:p w:rsidR="00756EA9" w:rsidRPr="00756EA9" w:rsidRDefault="00756EA9" w:rsidP="00314F99">
      <w:pPr>
        <w:widowControl/>
        <w:suppressAutoHyphens/>
        <w:autoSpaceDE w:val="0"/>
        <w:autoSpaceDN w:val="0"/>
        <w:adjustRightInd w:val="0"/>
        <w:spacing w:after="40"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 xml:space="preserve">Jeżeli w kraju, w którym wykonawca ma siedzibę lub miejsce zamieszkania lub miejsce zamieszkania ma osoba, której dotyczy dokument, nie wydaje się dokumentów, o których mowa w </w:t>
      </w:r>
      <w:r w:rsidRPr="00756EA9">
        <w:rPr>
          <w:rFonts w:ascii="Times New Roman" w:eastAsia="Times New Roman" w:hAnsi="Times New Roman" w:cs="Times New Roman"/>
          <w:b/>
          <w:color w:val="auto"/>
          <w:sz w:val="22"/>
          <w:szCs w:val="22"/>
          <w:lang w:eastAsia="zh-CN" w:bidi="ar-SA"/>
        </w:rPr>
        <w:t>pkt 1) i</w:t>
      </w:r>
      <w:r w:rsidR="00967F30">
        <w:rPr>
          <w:rFonts w:ascii="Times New Roman" w:eastAsia="Times New Roman" w:hAnsi="Times New Roman" w:cs="Times New Roman"/>
          <w:b/>
          <w:color w:val="auto"/>
          <w:sz w:val="22"/>
          <w:szCs w:val="22"/>
          <w:lang w:eastAsia="zh-CN" w:bidi="ar-SA"/>
        </w:rPr>
        <w:t xml:space="preserve"> </w:t>
      </w:r>
      <w:r w:rsidRPr="00756EA9">
        <w:rPr>
          <w:rFonts w:ascii="Times New Roman" w:eastAsia="Times New Roman" w:hAnsi="Times New Roman" w:cs="Times New Roman"/>
          <w:b/>
          <w:color w:val="auto"/>
          <w:sz w:val="22"/>
          <w:szCs w:val="22"/>
          <w:lang w:eastAsia="zh-CN" w:bidi="ar-SA"/>
        </w:rPr>
        <w:t>pkt 2)</w:t>
      </w:r>
      <w:r w:rsidRPr="00756EA9">
        <w:rPr>
          <w:rFonts w:ascii="Times New Roman" w:eastAsia="Times New Roman" w:hAnsi="Times New Roman" w:cs="Times New Roman"/>
          <w:color w:val="auto"/>
          <w:sz w:val="22"/>
          <w:szCs w:val="22"/>
          <w:lang w:eastAsia="zh-CN" w:bidi="ar-SA"/>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miejsca zamieszkania wykonawcy lub miejsce zamieszkania tej osoby.</w:t>
      </w:r>
      <w:r w:rsidR="00967F30">
        <w:rPr>
          <w:rFonts w:ascii="Times New Roman" w:eastAsia="Times New Roman" w:hAnsi="Times New Roman" w:cs="Times New Roman"/>
          <w:color w:val="auto"/>
          <w:sz w:val="22"/>
          <w:szCs w:val="22"/>
          <w:lang w:eastAsia="zh-CN" w:bidi="ar-SA"/>
        </w:rPr>
        <w:t xml:space="preserve"> </w:t>
      </w:r>
      <w:r w:rsidRPr="00756EA9">
        <w:rPr>
          <w:rFonts w:ascii="Times New Roman" w:eastAsia="Times New Roman" w:hAnsi="Times New Roman" w:cs="Times New Roman"/>
          <w:color w:val="auto"/>
          <w:sz w:val="22"/>
          <w:szCs w:val="22"/>
          <w:lang w:eastAsia="zh-CN" w:bidi="ar-SA"/>
        </w:rPr>
        <w:t xml:space="preserve">Dokumenty powinny zostać wystawione przy odpowiednim zastosowaniu terminów ważności, tj. w zależności: nie wcześniej niż </w:t>
      </w:r>
      <w:r w:rsidR="001215E4">
        <w:rPr>
          <w:rFonts w:ascii="Times New Roman" w:eastAsia="Times New Roman" w:hAnsi="Times New Roman" w:cs="Times New Roman"/>
          <w:color w:val="auto"/>
          <w:sz w:val="22"/>
          <w:szCs w:val="22"/>
          <w:lang w:eastAsia="zh-CN" w:bidi="ar-SA"/>
        </w:rPr>
        <w:br/>
      </w:r>
      <w:r w:rsidRPr="00756EA9">
        <w:rPr>
          <w:rFonts w:ascii="Times New Roman" w:eastAsia="Times New Roman" w:hAnsi="Times New Roman" w:cs="Times New Roman"/>
          <w:b/>
          <w:color w:val="auto"/>
          <w:sz w:val="22"/>
          <w:szCs w:val="22"/>
          <w:lang w:eastAsia="zh-CN" w:bidi="ar-SA"/>
        </w:rPr>
        <w:t>6 miesięcy</w:t>
      </w:r>
      <w:r w:rsidRPr="00756EA9">
        <w:rPr>
          <w:rFonts w:ascii="Times New Roman" w:eastAsia="Times New Roman" w:hAnsi="Times New Roman" w:cs="Times New Roman"/>
          <w:color w:val="auto"/>
          <w:sz w:val="22"/>
          <w:szCs w:val="22"/>
          <w:lang w:eastAsia="zh-CN" w:bidi="ar-SA"/>
        </w:rPr>
        <w:t xml:space="preserve"> lub nie wcześniej niż </w:t>
      </w:r>
      <w:r w:rsidRPr="00756EA9">
        <w:rPr>
          <w:rFonts w:ascii="Times New Roman" w:eastAsia="Times New Roman" w:hAnsi="Times New Roman" w:cs="Times New Roman"/>
          <w:b/>
          <w:color w:val="auto"/>
          <w:sz w:val="22"/>
          <w:szCs w:val="22"/>
          <w:lang w:eastAsia="zh-CN" w:bidi="ar-SA"/>
        </w:rPr>
        <w:t>3 miesiące</w:t>
      </w:r>
      <w:r w:rsidRPr="00756EA9">
        <w:rPr>
          <w:rFonts w:ascii="Times New Roman" w:eastAsia="Times New Roman" w:hAnsi="Times New Roman" w:cs="Times New Roman"/>
          <w:color w:val="auto"/>
          <w:sz w:val="22"/>
          <w:szCs w:val="22"/>
          <w:lang w:eastAsia="zh-CN" w:bidi="ar-SA"/>
        </w:rPr>
        <w:t xml:space="preserve"> przed upływem terminu składania ofert.</w:t>
      </w:r>
    </w:p>
    <w:p w:rsidR="00756EA9" w:rsidRPr="00756EA9" w:rsidRDefault="00756EA9" w:rsidP="00314F99">
      <w:pPr>
        <w:widowControl/>
        <w:suppressAutoHyphens/>
        <w:autoSpaceDE w:val="0"/>
        <w:autoSpaceDN w:val="0"/>
        <w:adjustRightInd w:val="0"/>
        <w:spacing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756EA9" w:rsidRPr="00756EA9" w:rsidRDefault="00756EA9" w:rsidP="00314F99">
      <w:pPr>
        <w:widowControl/>
        <w:autoSpaceDE w:val="0"/>
        <w:autoSpaceDN w:val="0"/>
        <w:adjustRightInd w:val="0"/>
        <w:spacing w:line="276" w:lineRule="auto"/>
        <w:jc w:val="both"/>
        <w:rPr>
          <w:rFonts w:ascii="Times New Roman" w:eastAsia="Times New Roman" w:hAnsi="Times New Roman" w:cs="Times New Roman"/>
          <w:color w:val="auto"/>
          <w:sz w:val="22"/>
          <w:szCs w:val="22"/>
          <w:lang w:bidi="ar-SA"/>
        </w:rPr>
      </w:pPr>
    </w:p>
    <w:p w:rsidR="00756EA9" w:rsidRPr="00756EA9" w:rsidRDefault="00756EA9" w:rsidP="00314F99">
      <w:pPr>
        <w:widowControl/>
        <w:autoSpaceDE w:val="0"/>
        <w:autoSpaceDN w:val="0"/>
        <w:adjustRightInd w:val="0"/>
        <w:spacing w:after="80" w:line="276" w:lineRule="auto"/>
        <w:jc w:val="both"/>
        <w:rPr>
          <w:rFonts w:ascii="Times New Roman" w:eastAsia="Times New Roman" w:hAnsi="Times New Roman" w:cs="Times New Roman"/>
          <w:color w:val="auto"/>
          <w:sz w:val="22"/>
          <w:szCs w:val="22"/>
          <w:lang w:bidi="ar-SA"/>
        </w:rPr>
      </w:pPr>
      <w:r w:rsidRPr="00756EA9">
        <w:rPr>
          <w:rFonts w:ascii="Times New Roman" w:eastAsia="Times New Roman" w:hAnsi="Times New Roman" w:cs="Times New Roman"/>
          <w:b/>
          <w:bCs/>
          <w:color w:val="auto"/>
          <w:sz w:val="22"/>
          <w:szCs w:val="22"/>
          <w:lang w:bidi="ar-SA"/>
        </w:rPr>
        <w:t>Wykonawca</w:t>
      </w:r>
      <w:r w:rsidR="00967F30">
        <w:rPr>
          <w:rFonts w:ascii="Times New Roman" w:eastAsia="Times New Roman" w:hAnsi="Times New Roman" w:cs="Times New Roman"/>
          <w:b/>
          <w:bCs/>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mający siedzibę na terytorium Rzeczypospolitej Polskiej, w odniesieniu do osoby mającej miejsce zamieszkania poza terytorium Rzeczypospolitej Polskiej, której dotyczy dokument wskazany w ust. </w:t>
      </w:r>
      <w:r w:rsidR="002E28D5">
        <w:rPr>
          <w:rFonts w:ascii="Times New Roman" w:eastAsia="Times New Roman" w:hAnsi="Times New Roman" w:cs="Times New Roman"/>
          <w:b/>
          <w:color w:val="auto"/>
          <w:sz w:val="22"/>
          <w:szCs w:val="22"/>
          <w:lang w:bidi="ar-SA"/>
        </w:rPr>
        <w:t>2</w:t>
      </w:r>
      <w:r w:rsidRPr="00756EA9">
        <w:rPr>
          <w:rFonts w:ascii="Times New Roman" w:eastAsia="Times New Roman" w:hAnsi="Times New Roman" w:cs="Times New Roman"/>
          <w:b/>
          <w:color w:val="auto"/>
          <w:sz w:val="22"/>
          <w:szCs w:val="22"/>
          <w:lang w:bidi="ar-SA"/>
        </w:rPr>
        <w:t xml:space="preserve">.2 pkt. </w:t>
      </w:r>
      <w:r w:rsidR="002E28D5">
        <w:rPr>
          <w:rFonts w:ascii="Times New Roman" w:eastAsia="Times New Roman" w:hAnsi="Times New Roman" w:cs="Times New Roman"/>
          <w:b/>
          <w:color w:val="auto"/>
          <w:sz w:val="22"/>
          <w:szCs w:val="22"/>
          <w:lang w:bidi="ar-SA"/>
        </w:rPr>
        <w:t>2.2.1</w:t>
      </w:r>
      <w:r w:rsidRPr="00756EA9">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składa dokument o którym mowa w pkt </w:t>
      </w:r>
      <w:r w:rsidRPr="00756EA9">
        <w:rPr>
          <w:rFonts w:ascii="Times New Roman" w:eastAsia="Times New Roman" w:hAnsi="Times New Roman" w:cs="Times New Roman"/>
          <w:color w:val="auto"/>
          <w:sz w:val="22"/>
          <w:szCs w:val="22"/>
          <w:lang w:bidi="ar-SA"/>
        </w:rPr>
        <w:t>1)</w:t>
      </w:r>
      <w:r w:rsidRPr="00756EA9">
        <w:rPr>
          <w:rFonts w:ascii="Times New Roman" w:eastAsia="Times New Roman" w:hAnsi="Times New Roman" w:cs="Times New Roman"/>
          <w:b/>
          <w:color w:val="auto"/>
          <w:sz w:val="22"/>
          <w:szCs w:val="22"/>
          <w:lang w:bidi="ar-SA"/>
        </w:rPr>
        <w:t xml:space="preserve"> </w:t>
      </w:r>
      <w:r w:rsidRPr="00756EA9">
        <w:rPr>
          <w:rFonts w:ascii="Times New Roman" w:eastAsia="Times New Roman" w:hAnsi="Times New Roman" w:cs="Times New Roman"/>
          <w:b/>
          <w:bCs/>
          <w:color w:val="auto"/>
          <w:sz w:val="22"/>
          <w:szCs w:val="22"/>
          <w:lang w:bidi="ar-SA"/>
        </w:rPr>
        <w:t xml:space="preserve">w zakresie określonym w art. 24 ust. 1 pkt 14 i 21 Pzp. </w:t>
      </w:r>
      <w:r w:rsidRPr="00756EA9">
        <w:rPr>
          <w:rFonts w:ascii="Times New Roman" w:eastAsia="Times New Roman" w:hAnsi="Times New Roman" w:cs="Times New Roman"/>
          <w:color w:val="auto"/>
          <w:sz w:val="22"/>
          <w:szCs w:val="22"/>
          <w:lang w:bidi="ar-SA"/>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siedzibę lub miejsca zamieszkania wykonawcy lub miejsce zamieszkania tej osoby</w:t>
      </w:r>
      <w:r w:rsidRPr="00756EA9">
        <w:rPr>
          <w:rFonts w:ascii="Times New Roman" w:eastAsia="Times New Roman" w:hAnsi="Times New Roman" w:cs="Times New Roman"/>
          <w:b/>
          <w:bCs/>
          <w:color w:val="auto"/>
          <w:sz w:val="22"/>
          <w:szCs w:val="22"/>
          <w:lang w:bidi="ar-SA"/>
        </w:rPr>
        <w:t xml:space="preserve">. </w:t>
      </w:r>
      <w:r w:rsidRPr="00756EA9">
        <w:rPr>
          <w:rFonts w:ascii="Times New Roman" w:eastAsia="Times New Roman" w:hAnsi="Times New Roman" w:cs="Times New Roman"/>
          <w:color w:val="auto"/>
          <w:sz w:val="22"/>
          <w:szCs w:val="22"/>
          <w:lang w:bidi="ar-SA"/>
        </w:rPr>
        <w:t xml:space="preserve">Dokument powinien zostać wystawiony przy odpowiednim zastosowaniu terminów ważności, tj. nie wcześniej niż </w:t>
      </w:r>
      <w:r w:rsidRPr="00756EA9">
        <w:rPr>
          <w:rFonts w:ascii="Times New Roman" w:eastAsia="Times New Roman" w:hAnsi="Times New Roman" w:cs="Times New Roman"/>
          <w:b/>
          <w:color w:val="auto"/>
          <w:sz w:val="22"/>
          <w:szCs w:val="22"/>
          <w:lang w:bidi="ar-SA"/>
        </w:rPr>
        <w:t xml:space="preserve">6 miesięcy </w:t>
      </w:r>
      <w:r w:rsidRPr="00756EA9">
        <w:rPr>
          <w:rFonts w:ascii="Times New Roman" w:eastAsia="Times New Roman" w:hAnsi="Times New Roman" w:cs="Times New Roman"/>
          <w:color w:val="auto"/>
          <w:sz w:val="22"/>
          <w:szCs w:val="22"/>
          <w:lang w:bidi="ar-SA"/>
        </w:rPr>
        <w:t>przed upływem terminu składania ofert.</w:t>
      </w:r>
    </w:p>
    <w:p w:rsidR="00756EA9" w:rsidRPr="00756EA9" w:rsidRDefault="00756EA9" w:rsidP="00314F99">
      <w:pPr>
        <w:widowControl/>
        <w:suppressAutoHyphens/>
        <w:autoSpaceDE w:val="0"/>
        <w:autoSpaceDN w:val="0"/>
        <w:adjustRightInd w:val="0"/>
        <w:spacing w:after="120" w:line="276" w:lineRule="auto"/>
        <w:jc w:val="both"/>
        <w:rPr>
          <w:rFonts w:ascii="Times New Roman" w:eastAsia="Times New Roman" w:hAnsi="Times New Roman" w:cs="Times New Roman"/>
          <w:color w:val="auto"/>
          <w:sz w:val="22"/>
          <w:szCs w:val="22"/>
          <w:lang w:eastAsia="zh-CN" w:bidi="ar-SA"/>
        </w:rPr>
      </w:pPr>
      <w:r w:rsidRPr="00756EA9">
        <w:rPr>
          <w:rFonts w:ascii="Times New Roman" w:eastAsia="Times New Roman" w:hAnsi="Times New Roman" w:cs="Times New Roman"/>
          <w:color w:val="auto"/>
          <w:sz w:val="22"/>
          <w:szCs w:val="22"/>
          <w:lang w:eastAsia="zh-CN" w:bidi="ar-SA"/>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E13257" w:rsidRDefault="00E13257" w:rsidP="00E13257">
      <w:pPr>
        <w:widowControl/>
        <w:suppressAutoHyphens/>
        <w:spacing w:line="276" w:lineRule="auto"/>
        <w:jc w:val="both"/>
        <w:rPr>
          <w:rFonts w:ascii="Times New Roman" w:eastAsia="Times New Roman" w:hAnsi="Times New Roman" w:cs="Times New Roman"/>
          <w:b/>
          <w:sz w:val="22"/>
          <w:szCs w:val="22"/>
          <w:lang w:eastAsia="zh-CN" w:bidi="ar-SA"/>
        </w:rPr>
      </w:pPr>
    </w:p>
    <w:p w:rsidR="00317A16" w:rsidRPr="00E13257" w:rsidRDefault="00317A16" w:rsidP="00DF6B1F">
      <w:pPr>
        <w:pStyle w:val="Akapitzlist"/>
        <w:widowControl/>
        <w:numPr>
          <w:ilvl w:val="0"/>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b/>
          <w:sz w:val="22"/>
          <w:szCs w:val="22"/>
          <w:lang w:eastAsia="zh-CN" w:bidi="ar-SA"/>
        </w:rPr>
        <w:t>DOKUMENTY I O</w:t>
      </w:r>
      <w:r w:rsidRPr="00E13257">
        <w:rPr>
          <w:rFonts w:ascii="Times New Roman" w:eastAsia="Arial" w:hAnsi="Times New Roman" w:cs="Times New Roman"/>
          <w:b/>
          <w:sz w:val="22"/>
          <w:szCs w:val="22"/>
          <w:lang w:eastAsia="zh-CN" w:bidi="ar-SA"/>
        </w:rPr>
        <w:t>ŚWIADCZENIA WYMAGANE PRZY POLEGANIU NA</w:t>
      </w:r>
      <w:r w:rsidR="00967F30" w:rsidRPr="00E13257">
        <w:rPr>
          <w:rFonts w:ascii="Times New Roman" w:eastAsia="Arial" w:hAnsi="Times New Roman" w:cs="Times New Roman"/>
          <w:b/>
          <w:sz w:val="22"/>
          <w:szCs w:val="22"/>
          <w:lang w:eastAsia="zh-CN" w:bidi="ar-SA"/>
        </w:rPr>
        <w:t xml:space="preserve"> </w:t>
      </w:r>
      <w:r w:rsidRPr="00E13257">
        <w:rPr>
          <w:rFonts w:ascii="Times New Roman" w:eastAsia="Arial" w:hAnsi="Times New Roman" w:cs="Times New Roman"/>
          <w:b/>
          <w:sz w:val="22"/>
          <w:szCs w:val="22"/>
          <w:lang w:eastAsia="zh-CN" w:bidi="ar-SA"/>
        </w:rPr>
        <w:t>ZASOBACH INNYCH PODMIOTÓW</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E13257" w:rsidRPr="00F95013"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u w:val="single"/>
          <w:lang w:eastAsia="zh-CN" w:bidi="ar-SA"/>
        </w:rPr>
      </w:pPr>
      <w:r w:rsidRPr="00E13257">
        <w:rPr>
          <w:rFonts w:ascii="Times New Roman" w:eastAsia="Times New Roman" w:hAnsi="Times New Roman" w:cs="Times New Roman"/>
          <w:b/>
          <w:sz w:val="22"/>
          <w:szCs w:val="22"/>
          <w:lang w:eastAsia="zh-CN" w:bidi="ar-SA"/>
        </w:rPr>
        <w:t>Wykonawca mo</w:t>
      </w:r>
      <w:r w:rsidRPr="00E13257">
        <w:rPr>
          <w:rFonts w:ascii="Times New Roman" w:eastAsia="Arial" w:hAnsi="Times New Roman" w:cs="Times New Roman"/>
          <w:b/>
          <w:sz w:val="22"/>
          <w:szCs w:val="22"/>
          <w:lang w:eastAsia="zh-CN" w:bidi="ar-SA"/>
        </w:rPr>
        <w:t xml:space="preserve">że </w:t>
      </w:r>
      <w:r w:rsidRPr="00E13257">
        <w:rPr>
          <w:rFonts w:ascii="Times New Roman" w:eastAsia="Arial" w:hAnsi="Times New Roman" w:cs="Times New Roman"/>
          <w:sz w:val="22"/>
          <w:szCs w:val="22"/>
          <w:lang w:eastAsia="zh-CN" w:bidi="ar-SA"/>
        </w:rPr>
        <w:t xml:space="preserve">w celu potwierdzenia spełniania warunków udziału w postępowaniu, </w:t>
      </w:r>
      <w:r w:rsidR="001215E4" w:rsidRPr="00E13257">
        <w:rPr>
          <w:rFonts w:ascii="Times New Roman" w:eastAsia="Arial" w:hAnsi="Times New Roman" w:cs="Times New Roman"/>
          <w:sz w:val="22"/>
          <w:szCs w:val="22"/>
          <w:lang w:eastAsia="zh-CN" w:bidi="ar-SA"/>
        </w:rPr>
        <w:br/>
      </w:r>
      <w:r w:rsidRPr="00E13257">
        <w:rPr>
          <w:rFonts w:ascii="Times New Roman" w:eastAsia="Arial" w:hAnsi="Times New Roman" w:cs="Times New Roman"/>
          <w:sz w:val="22"/>
          <w:szCs w:val="22"/>
          <w:lang w:eastAsia="zh-CN" w:bidi="ar-SA"/>
        </w:rPr>
        <w:t>w stosownych sytuacjach oraz w odniesieniu do konkretnego zamówienia, lub jego części,</w:t>
      </w:r>
      <w:r w:rsidR="00E13257">
        <w:rPr>
          <w:rFonts w:ascii="Times New Roman" w:eastAsia="Arial" w:hAnsi="Times New Roman" w:cs="Times New Roman"/>
          <w:sz w:val="22"/>
          <w:szCs w:val="22"/>
          <w:lang w:eastAsia="zh-CN" w:bidi="ar-SA"/>
        </w:rPr>
        <w:t xml:space="preserve"> </w:t>
      </w:r>
      <w:r w:rsidRPr="00E13257">
        <w:rPr>
          <w:rFonts w:ascii="Times New Roman" w:eastAsia="Times New Roman" w:hAnsi="Times New Roman" w:cs="Times New Roman"/>
          <w:b/>
          <w:sz w:val="22"/>
          <w:szCs w:val="22"/>
          <w:lang w:eastAsia="zh-CN" w:bidi="ar-SA"/>
        </w:rPr>
        <w:t>polega</w:t>
      </w:r>
      <w:r w:rsidRPr="00E13257">
        <w:rPr>
          <w:rFonts w:ascii="Times New Roman" w:eastAsia="Arial" w:hAnsi="Times New Roman" w:cs="Times New Roman"/>
          <w:b/>
          <w:sz w:val="22"/>
          <w:szCs w:val="22"/>
          <w:lang w:eastAsia="zh-CN" w:bidi="ar-SA"/>
        </w:rPr>
        <w:t>ć na zdolnościach technicznych lub zawodowych lub sytuacji finansowej lub ekonomicznej innych podmiotów</w:t>
      </w:r>
      <w:r w:rsidRPr="00E13257">
        <w:rPr>
          <w:rFonts w:ascii="Times New Roman" w:eastAsia="Arial" w:hAnsi="Times New Roman" w:cs="Times New Roman"/>
          <w:sz w:val="22"/>
          <w:szCs w:val="22"/>
          <w:lang w:eastAsia="zh-CN" w:bidi="ar-SA"/>
        </w:rPr>
        <w:t xml:space="preserve">, </w:t>
      </w:r>
      <w:r w:rsidRPr="00F95013">
        <w:rPr>
          <w:rFonts w:ascii="Times New Roman" w:eastAsia="Arial" w:hAnsi="Times New Roman" w:cs="Times New Roman"/>
          <w:sz w:val="22"/>
          <w:szCs w:val="22"/>
          <w:u w:val="single"/>
          <w:lang w:eastAsia="zh-CN" w:bidi="ar-SA"/>
        </w:rPr>
        <w:t>niezależnie od charakteru prawnego łączących go z nim stosunków prawnych.</w:t>
      </w:r>
    </w:p>
    <w:p w:rsidR="00E13257"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lang w:eastAsia="zh-CN" w:bidi="ar-SA"/>
        </w:rPr>
      </w:pPr>
      <w:r w:rsidRPr="00E13257">
        <w:rPr>
          <w:rFonts w:ascii="Times New Roman" w:eastAsia="Times New Roman" w:hAnsi="Times New Roman" w:cs="Times New Roman"/>
          <w:b/>
          <w:sz w:val="22"/>
          <w:szCs w:val="22"/>
          <w:lang w:eastAsia="zh-CN" w:bidi="ar-SA"/>
        </w:rPr>
        <w:lastRenderedPageBreak/>
        <w:t>Wykonawca, kt</w:t>
      </w:r>
      <w:r w:rsidRPr="00E13257">
        <w:rPr>
          <w:rFonts w:ascii="Times New Roman" w:eastAsia="Arial" w:hAnsi="Times New Roman" w:cs="Times New Roman"/>
          <w:b/>
          <w:sz w:val="22"/>
          <w:szCs w:val="22"/>
          <w:lang w:eastAsia="zh-CN" w:bidi="ar-SA"/>
        </w:rPr>
        <w:t xml:space="preserve">óry polega na zdolnościach lub sytuacji innych podmiotów, musi udowodnić zamawiającemu, że realizując zamówienie, będzie dysponował niezbędnymi zasobami </w:t>
      </w:r>
      <w:r w:rsidRPr="00E13257">
        <w:rPr>
          <w:rFonts w:ascii="Times New Roman" w:eastAsia="Arial" w:hAnsi="Times New Roman" w:cs="Times New Roman"/>
          <w:sz w:val="22"/>
          <w:szCs w:val="22"/>
          <w:lang w:eastAsia="zh-CN" w:bidi="ar-SA"/>
        </w:rPr>
        <w:t xml:space="preserve">tych podmiotów, w szczególności </w:t>
      </w:r>
      <w:r w:rsidRPr="00E13257">
        <w:rPr>
          <w:rFonts w:ascii="Times New Roman" w:eastAsia="Arial" w:hAnsi="Times New Roman" w:cs="Times New Roman"/>
          <w:b/>
          <w:sz w:val="22"/>
          <w:szCs w:val="22"/>
          <w:lang w:eastAsia="zh-CN" w:bidi="ar-SA"/>
        </w:rPr>
        <w:t xml:space="preserve">przedstawiając wraz z ofertą zobowiązanie tych podmiotów do oddania mu do dyspozycji niezbędnych zasobów </w:t>
      </w:r>
      <w:r w:rsidRPr="00E13257">
        <w:rPr>
          <w:rFonts w:ascii="Times New Roman" w:eastAsia="Arial" w:hAnsi="Times New Roman" w:cs="Times New Roman"/>
          <w:sz w:val="22"/>
          <w:szCs w:val="22"/>
          <w:lang w:eastAsia="zh-CN" w:bidi="ar-SA"/>
        </w:rPr>
        <w:t>na potrzeby realizacji zamówienia.</w:t>
      </w: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b/>
          <w:sz w:val="22"/>
          <w:szCs w:val="22"/>
          <w:lang w:eastAsia="zh-CN" w:bidi="ar-SA"/>
        </w:rPr>
      </w:pPr>
      <w:r w:rsidRPr="00E13257">
        <w:rPr>
          <w:rFonts w:ascii="Times New Roman" w:eastAsia="Times New Roman" w:hAnsi="Times New Roman" w:cs="Times New Roman"/>
          <w:sz w:val="22"/>
          <w:szCs w:val="22"/>
          <w:lang w:eastAsia="zh-CN" w:bidi="ar-SA"/>
        </w:rPr>
        <w:t>Tre</w:t>
      </w:r>
      <w:r w:rsidRPr="00E13257">
        <w:rPr>
          <w:rFonts w:ascii="Times New Roman" w:eastAsia="Arial" w:hAnsi="Times New Roman" w:cs="Times New Roman"/>
          <w:sz w:val="22"/>
          <w:szCs w:val="22"/>
          <w:lang w:eastAsia="zh-CN" w:bidi="ar-SA"/>
        </w:rPr>
        <w:t>ść zobowiązania powinna bezspornie i jednoznacznie wskazywać na zakres zobowiązania innego podmiotu, określać czego dotyczy zobowiązanie oraz w jaki sposób i w jakim okresie będzie ono wykonywane, a</w:t>
      </w:r>
      <w:r w:rsidRPr="00E13257">
        <w:rPr>
          <w:rFonts w:ascii="Times New Roman" w:eastAsia="Times New Roman" w:hAnsi="Times New Roman" w:cs="Times New Roman"/>
          <w:sz w:val="22"/>
          <w:szCs w:val="22"/>
          <w:lang w:eastAsia="zh-CN" w:bidi="ar-SA"/>
        </w:rPr>
        <w:t xml:space="preserve"> mianowicie określać:</w:t>
      </w:r>
    </w:p>
    <w:p w:rsidR="00317A16" w:rsidRPr="00317A16" w:rsidRDefault="00317A16" w:rsidP="00DF6B1F">
      <w:pPr>
        <w:widowControl/>
        <w:numPr>
          <w:ilvl w:val="1"/>
          <w:numId w:val="24"/>
        </w:numPr>
        <w:suppressAutoHyphens/>
        <w:spacing w:line="276" w:lineRule="auto"/>
        <w:ind w:left="993" w:hanging="284"/>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zakres dostępnych Wykonawcy zasobów innego podmiotu;</w:t>
      </w:r>
    </w:p>
    <w:p w:rsidR="00317A16" w:rsidRPr="00317A16" w:rsidRDefault="00317A16" w:rsidP="00DF6B1F">
      <w:pPr>
        <w:widowControl/>
        <w:numPr>
          <w:ilvl w:val="1"/>
          <w:numId w:val="24"/>
        </w:numPr>
        <w:suppressAutoHyphens/>
        <w:spacing w:line="276" w:lineRule="auto"/>
        <w:ind w:left="993" w:hanging="284"/>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sposób wykorzystania zasobów innego podmiotu, przez Wykonawcę, przy wykonywaniu zamówienia publicznego;</w:t>
      </w:r>
    </w:p>
    <w:p w:rsidR="00317A16" w:rsidRPr="00317A16" w:rsidRDefault="00317A16" w:rsidP="00DF6B1F">
      <w:pPr>
        <w:widowControl/>
        <w:numPr>
          <w:ilvl w:val="1"/>
          <w:numId w:val="24"/>
        </w:numPr>
        <w:suppressAutoHyphens/>
        <w:spacing w:line="276" w:lineRule="auto"/>
        <w:ind w:left="993" w:hanging="284"/>
        <w:jc w:val="both"/>
        <w:rPr>
          <w:rFonts w:ascii="Times New Roman" w:eastAsia="Arial"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zakres i okres udziału innego podmiotu przy wykonywaniu zamówienia publicznego</w:t>
      </w:r>
      <w:r w:rsidR="000E1510">
        <w:rPr>
          <w:rFonts w:ascii="Times New Roman" w:eastAsia="Times New Roman" w:hAnsi="Times New Roman" w:cs="Times New Roman"/>
          <w:sz w:val="22"/>
          <w:szCs w:val="22"/>
          <w:lang w:eastAsia="zh-CN" w:bidi="ar-SA"/>
        </w:rPr>
        <w:t>.</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317A16" w:rsidRDefault="00317A16" w:rsidP="00314F99">
      <w:pPr>
        <w:widowControl/>
        <w:suppressAutoHyphens/>
        <w:spacing w:line="276" w:lineRule="auto"/>
        <w:jc w:val="both"/>
        <w:rPr>
          <w:rFonts w:ascii="Times New Roman" w:eastAsia="Arial"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 xml:space="preserve">Jeżeli z załączonego zobowiązania nie będzie wynikało dysponowanie niezbędnymi zasobami </w:t>
      </w:r>
      <w:r w:rsidR="001215E4">
        <w:rPr>
          <w:rFonts w:ascii="Times New Roman" w:eastAsia="Times New Roman" w:hAnsi="Times New Roman" w:cs="Times New Roman"/>
          <w:sz w:val="22"/>
          <w:szCs w:val="22"/>
          <w:lang w:eastAsia="zh-CN" w:bidi="ar-SA"/>
        </w:rPr>
        <w:br/>
      </w:r>
      <w:r w:rsidRPr="00317A16">
        <w:rPr>
          <w:rFonts w:ascii="Times New Roman" w:eastAsia="Times New Roman" w:hAnsi="Times New Roman" w:cs="Times New Roman"/>
          <w:sz w:val="22"/>
          <w:szCs w:val="22"/>
          <w:lang w:eastAsia="zh-CN" w:bidi="ar-SA"/>
        </w:rPr>
        <w:t>w stopniu umożliwiającym należyte wykonanie zamówienia publicznego oraz nie będzie możliwa ocena, czy stosunek łączący Wykonawcę z tymi podmiotami gwarantuje rzeczywisty dostęp do ich zasobów, Zamawiający zażąda innych dokumentów, które wykażą w/w okoliczności.</w:t>
      </w:r>
    </w:p>
    <w:p w:rsidR="00317A16" w:rsidRPr="00317A16" w:rsidRDefault="00317A16" w:rsidP="00314F99">
      <w:pPr>
        <w:widowControl/>
        <w:suppressAutoHyphens/>
        <w:spacing w:line="276" w:lineRule="auto"/>
        <w:jc w:val="both"/>
        <w:rPr>
          <w:rFonts w:ascii="Times New Roman" w:eastAsia="Arial" w:hAnsi="Times New Roman" w:cs="Times New Roman"/>
          <w:sz w:val="22"/>
          <w:szCs w:val="22"/>
          <w:lang w:eastAsia="zh-CN" w:bidi="ar-SA"/>
        </w:rPr>
      </w:pPr>
      <w:r w:rsidRPr="00307AA0">
        <w:rPr>
          <w:rFonts w:ascii="Times New Roman" w:eastAsia="Arial" w:hAnsi="Times New Roman" w:cs="Times New Roman"/>
          <w:sz w:val="22"/>
          <w:szCs w:val="22"/>
          <w:lang w:eastAsia="zh-CN" w:bidi="ar-SA"/>
        </w:rPr>
        <w:t xml:space="preserve">W sytuacji, gdy przedmiotem udostępnienia są zasoby nierozerwalnie związane z podmiotem ich udzielającym, niemożliwe do samodzielnego obrotu i dalszego udzielenia ich bez zaangażowania tego podmiotu w wykonanie zamówienia (w szczególności wiedza, doświadczenie), </w:t>
      </w:r>
      <w:r w:rsidRPr="00307AA0">
        <w:rPr>
          <w:rFonts w:ascii="Times New Roman" w:eastAsia="Arial" w:hAnsi="Times New Roman" w:cs="Times New Roman"/>
          <w:sz w:val="22"/>
          <w:szCs w:val="22"/>
          <w:u w:val="single"/>
          <w:lang w:eastAsia="zh-CN" w:bidi="ar-SA"/>
        </w:rPr>
        <w:t xml:space="preserve">taki dokument powinien zawierać wyraźne nawiązanie do uczestnictwa tego podmiotu w </w:t>
      </w:r>
      <w:r w:rsidR="00307AA0" w:rsidRPr="00307AA0">
        <w:rPr>
          <w:rFonts w:ascii="Times New Roman" w:eastAsia="Arial" w:hAnsi="Times New Roman" w:cs="Times New Roman"/>
          <w:sz w:val="22"/>
          <w:szCs w:val="22"/>
          <w:u w:val="single"/>
          <w:lang w:eastAsia="zh-CN" w:bidi="ar-SA"/>
        </w:rPr>
        <w:t>wykonaniu zamówienia.</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Zamawiaj</w:t>
      </w:r>
      <w:r w:rsidRPr="00E13257">
        <w:rPr>
          <w:rFonts w:ascii="Times New Roman" w:eastAsia="Arial" w:hAnsi="Times New Roman" w:cs="Times New Roman"/>
          <w:sz w:val="22"/>
          <w:szCs w:val="22"/>
          <w:lang w:eastAsia="zh-CN" w:bidi="ar-SA"/>
        </w:rPr>
        <w:t>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Pzp.</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w:t>
      </w:r>
      <w:r w:rsidRPr="00E13257">
        <w:rPr>
          <w:rFonts w:ascii="Times New Roman" w:eastAsia="Times New Roman" w:hAnsi="Times New Roman" w:cs="Times New Roman"/>
          <w:b/>
          <w:sz w:val="22"/>
          <w:szCs w:val="22"/>
          <w:lang w:eastAsia="zh-CN" w:bidi="ar-SA"/>
        </w:rPr>
        <w:t>W odniesieniu do warunk</w:t>
      </w:r>
      <w:r w:rsidRPr="00E13257">
        <w:rPr>
          <w:rFonts w:ascii="Times New Roman" w:eastAsia="Arial" w:hAnsi="Times New Roman" w:cs="Times New Roman"/>
          <w:b/>
          <w:sz w:val="22"/>
          <w:szCs w:val="22"/>
          <w:lang w:eastAsia="zh-CN" w:bidi="ar-SA"/>
        </w:rPr>
        <w:t>ów dotyczących wykształcenia, kwalifikacji zawodowych lub doświadczenia, wykonawcy mogą polegać na zdolnościach innych podmiotów, jeśli podmioty te zrealizują usługi, do realizacji których te zdolności są wymagane</w:t>
      </w:r>
      <w:r w:rsidRPr="00E13257">
        <w:rPr>
          <w:rFonts w:ascii="Times New Roman" w:eastAsia="Arial" w:hAnsi="Times New Roman" w:cs="Times New Roman"/>
          <w:sz w:val="22"/>
          <w:szCs w:val="22"/>
          <w:lang w:eastAsia="zh-CN" w:bidi="ar-SA"/>
        </w:rPr>
        <w:t>.</w:t>
      </w:r>
    </w:p>
    <w:p w:rsidR="00317A16" w:rsidRPr="00317A16" w:rsidRDefault="00317A16" w:rsidP="00314F99">
      <w:pPr>
        <w:widowControl/>
        <w:suppressAutoHyphens/>
        <w:spacing w:line="276" w:lineRule="auto"/>
        <w:jc w:val="both"/>
        <w:rPr>
          <w:rFonts w:ascii="Times New Roman" w:eastAsia="Times New Roman" w:hAnsi="Times New Roman" w:cs="Times New Roman"/>
          <w:sz w:val="22"/>
          <w:szCs w:val="22"/>
          <w:lang w:eastAsia="zh-CN" w:bidi="ar-SA"/>
        </w:rPr>
      </w:pPr>
    </w:p>
    <w:p w:rsidR="00E13257"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 xml:space="preserve"> Wykonawca, kt</w:t>
      </w:r>
      <w:r w:rsidRPr="00E13257">
        <w:rPr>
          <w:rFonts w:ascii="Times New Roman" w:eastAsia="Arial" w:hAnsi="Times New Roman" w:cs="Times New Roman"/>
          <w:sz w:val="22"/>
          <w:szCs w:val="22"/>
          <w:lang w:eastAsia="zh-CN" w:bidi="ar-SA"/>
        </w:rPr>
        <w: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13257" w:rsidRPr="00E13257" w:rsidRDefault="00E13257" w:rsidP="00E13257">
      <w:pPr>
        <w:pStyle w:val="Akapitzlist"/>
        <w:rPr>
          <w:rFonts w:ascii="Times New Roman" w:eastAsia="Times New Roman" w:hAnsi="Times New Roman" w:cs="Times New Roman"/>
          <w:sz w:val="22"/>
          <w:szCs w:val="22"/>
          <w:lang w:eastAsia="zh-CN" w:bidi="ar-SA"/>
        </w:rPr>
      </w:pPr>
    </w:p>
    <w:p w:rsidR="00317A16" w:rsidRPr="00E13257" w:rsidRDefault="00317A16" w:rsidP="00DF6B1F">
      <w:pPr>
        <w:pStyle w:val="Akapitzlist"/>
        <w:widowControl/>
        <w:numPr>
          <w:ilvl w:val="1"/>
          <w:numId w:val="14"/>
        </w:numPr>
        <w:suppressAutoHyphens/>
        <w:spacing w:line="276" w:lineRule="auto"/>
        <w:jc w:val="both"/>
        <w:rPr>
          <w:rFonts w:ascii="Times New Roman" w:eastAsia="Times New Roman" w:hAnsi="Times New Roman" w:cs="Times New Roman"/>
          <w:sz w:val="22"/>
          <w:szCs w:val="22"/>
          <w:lang w:eastAsia="zh-CN" w:bidi="ar-SA"/>
        </w:rPr>
      </w:pPr>
      <w:r w:rsidRPr="00E13257">
        <w:rPr>
          <w:rFonts w:ascii="Times New Roman" w:eastAsia="Times New Roman" w:hAnsi="Times New Roman" w:cs="Times New Roman"/>
          <w:sz w:val="22"/>
          <w:szCs w:val="22"/>
          <w:lang w:eastAsia="zh-CN" w:bidi="ar-SA"/>
        </w:rPr>
        <w:t>Je</w:t>
      </w:r>
      <w:r w:rsidRPr="00E13257">
        <w:rPr>
          <w:rFonts w:ascii="Times New Roman" w:eastAsia="Arial" w:hAnsi="Times New Roman" w:cs="Times New Roman"/>
          <w:sz w:val="22"/>
          <w:szCs w:val="22"/>
          <w:lang w:eastAsia="zh-CN" w:bidi="ar-SA"/>
        </w:rPr>
        <w:t>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317A16" w:rsidRPr="00317A16" w:rsidRDefault="00317A16" w:rsidP="00E13257">
      <w:pPr>
        <w:widowControl/>
        <w:suppressAutoHyphens/>
        <w:spacing w:line="276" w:lineRule="auto"/>
        <w:ind w:left="1134" w:hanging="283"/>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t>a)</w:t>
      </w:r>
      <w:r w:rsidR="00967F3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zast</w:t>
      </w:r>
      <w:r w:rsidRPr="00317A16">
        <w:rPr>
          <w:rFonts w:ascii="Times New Roman" w:eastAsia="Arial" w:hAnsi="Times New Roman" w:cs="Times New Roman"/>
          <w:sz w:val="22"/>
          <w:szCs w:val="22"/>
          <w:lang w:eastAsia="zh-CN" w:bidi="ar-SA"/>
        </w:rPr>
        <w:t>ąpił ten podmiot innym podmiotem lub podmiotami lub</w:t>
      </w:r>
    </w:p>
    <w:p w:rsidR="00317A16" w:rsidRPr="00317A16" w:rsidRDefault="00317A16" w:rsidP="00E13257">
      <w:pPr>
        <w:widowControl/>
        <w:suppressAutoHyphens/>
        <w:spacing w:line="276" w:lineRule="auto"/>
        <w:ind w:left="1134" w:hanging="283"/>
        <w:jc w:val="both"/>
        <w:rPr>
          <w:rFonts w:ascii="Times New Roman" w:eastAsia="Times New Roman" w:hAnsi="Times New Roman" w:cs="Times New Roman"/>
          <w:sz w:val="22"/>
          <w:szCs w:val="22"/>
          <w:lang w:eastAsia="zh-CN" w:bidi="ar-SA"/>
        </w:rPr>
      </w:pPr>
      <w:r w:rsidRPr="00317A16">
        <w:rPr>
          <w:rFonts w:ascii="Times New Roman" w:eastAsia="Times New Roman" w:hAnsi="Times New Roman" w:cs="Times New Roman"/>
          <w:sz w:val="22"/>
          <w:szCs w:val="22"/>
          <w:lang w:eastAsia="zh-CN" w:bidi="ar-SA"/>
        </w:rPr>
        <w:lastRenderedPageBreak/>
        <w:t>b)</w:t>
      </w:r>
      <w:r w:rsidR="00967F3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zobowi</w:t>
      </w:r>
      <w:r w:rsidRPr="00317A16">
        <w:rPr>
          <w:rFonts w:ascii="Times New Roman" w:eastAsia="Arial" w:hAnsi="Times New Roman" w:cs="Times New Roman"/>
          <w:sz w:val="22"/>
          <w:szCs w:val="22"/>
          <w:lang w:eastAsia="zh-CN" w:bidi="ar-SA"/>
        </w:rPr>
        <w:t>ązał się do osobistego wykonania odpowiedniej części zamówienia,</w:t>
      </w:r>
      <w:r w:rsidRPr="006951F0">
        <w:rPr>
          <w:rFonts w:ascii="Times New Roman" w:eastAsia="Times New Roman" w:hAnsi="Times New Roman" w:cs="Times New Roman"/>
          <w:sz w:val="22"/>
          <w:szCs w:val="22"/>
          <w:lang w:eastAsia="zh-CN" w:bidi="ar-SA"/>
        </w:rPr>
        <w:t xml:space="preserve"> </w:t>
      </w:r>
      <w:r w:rsidRPr="00317A16">
        <w:rPr>
          <w:rFonts w:ascii="Times New Roman" w:eastAsia="Times New Roman" w:hAnsi="Times New Roman" w:cs="Times New Roman"/>
          <w:sz w:val="22"/>
          <w:szCs w:val="22"/>
          <w:lang w:eastAsia="zh-CN" w:bidi="ar-SA"/>
        </w:rPr>
        <w:t>je</w:t>
      </w:r>
      <w:r w:rsidRPr="00317A16">
        <w:rPr>
          <w:rFonts w:ascii="Times New Roman" w:eastAsia="Arial" w:hAnsi="Times New Roman" w:cs="Times New Roman"/>
          <w:sz w:val="22"/>
          <w:szCs w:val="22"/>
          <w:lang w:eastAsia="zh-CN" w:bidi="ar-SA"/>
        </w:rPr>
        <w:t xml:space="preserve">żeli wykaże </w:t>
      </w:r>
      <w:r w:rsidRPr="00307AA0">
        <w:rPr>
          <w:rFonts w:ascii="Times New Roman" w:eastAsia="Arial" w:hAnsi="Times New Roman" w:cs="Times New Roman"/>
          <w:sz w:val="22"/>
          <w:szCs w:val="22"/>
          <w:lang w:eastAsia="zh-CN" w:bidi="ar-SA"/>
        </w:rPr>
        <w:t>wymagane</w:t>
      </w:r>
      <w:r w:rsidRPr="00317A16">
        <w:rPr>
          <w:rFonts w:ascii="Times New Roman" w:eastAsia="Arial" w:hAnsi="Times New Roman" w:cs="Times New Roman"/>
          <w:sz w:val="22"/>
          <w:szCs w:val="22"/>
          <w:lang w:eastAsia="zh-CN" w:bidi="ar-SA"/>
        </w:rPr>
        <w:t xml:space="preserve"> zdolności techniczne lub zawodowe lub sytuację finansową lub ekonomiczną.</w:t>
      </w:r>
      <w:r w:rsidR="00F87C30">
        <w:rPr>
          <w:rFonts w:ascii="Times New Roman" w:eastAsia="Arial" w:hAnsi="Times New Roman" w:cs="Times New Roman"/>
          <w:sz w:val="22"/>
          <w:szCs w:val="22"/>
          <w:lang w:eastAsia="zh-CN" w:bidi="ar-SA"/>
        </w:rPr>
        <w:t xml:space="preserve"> </w:t>
      </w:r>
    </w:p>
    <w:p w:rsidR="00317A16" w:rsidRPr="006951F0" w:rsidRDefault="00317A16" w:rsidP="00314F99">
      <w:pPr>
        <w:spacing w:line="276" w:lineRule="auto"/>
        <w:jc w:val="both"/>
        <w:rPr>
          <w:rFonts w:ascii="Times New Roman" w:eastAsia="Arial" w:hAnsi="Times New Roman" w:cs="Times New Roman"/>
          <w:b/>
          <w:sz w:val="22"/>
          <w:szCs w:val="22"/>
        </w:rPr>
      </w:pPr>
    </w:p>
    <w:p w:rsidR="00511913" w:rsidRPr="006951F0" w:rsidRDefault="00511913" w:rsidP="00517EB8">
      <w:pPr>
        <w:shd w:val="clear" w:color="auto" w:fill="D9D9D9" w:themeFill="background1" w:themeFillShade="D9"/>
        <w:spacing w:line="276" w:lineRule="auto"/>
        <w:ind w:left="1276" w:hanging="1276"/>
        <w:jc w:val="both"/>
        <w:rPr>
          <w:rFonts w:ascii="Times New Roman" w:hAnsi="Times New Roman" w:cs="Times New Roman"/>
          <w:b/>
          <w:sz w:val="22"/>
          <w:szCs w:val="22"/>
        </w:rPr>
      </w:pPr>
      <w:r w:rsidRPr="006951F0">
        <w:rPr>
          <w:rFonts w:ascii="Times New Roman" w:eastAsia="Arial" w:hAnsi="Times New Roman" w:cs="Times New Roman"/>
          <w:b/>
          <w:sz w:val="22"/>
          <w:szCs w:val="22"/>
        </w:rPr>
        <w:t>Rozdział IX.</w:t>
      </w:r>
      <w:r w:rsidRPr="006951F0">
        <w:rPr>
          <w:rFonts w:ascii="Times New Roman" w:eastAsia="Arial" w:hAnsi="Times New Roman" w:cs="Times New Roman"/>
          <w:sz w:val="22"/>
          <w:szCs w:val="22"/>
        </w:rPr>
        <w:t xml:space="preserve"> </w:t>
      </w:r>
      <w:r w:rsidRPr="006951F0">
        <w:rPr>
          <w:rFonts w:ascii="Times New Roman" w:hAnsi="Times New Roman" w:cs="Times New Roman"/>
          <w:b/>
          <w:sz w:val="22"/>
          <w:szCs w:val="22"/>
          <w:u w:val="single"/>
        </w:rPr>
        <w:t>Informacje o sposobie porozumiewania się Zamawiającego z Wykonawcami oraz przekazywania oświadczeń lub dok</w:t>
      </w:r>
      <w:r w:rsidR="002F78DA" w:rsidRPr="006951F0">
        <w:rPr>
          <w:rFonts w:ascii="Times New Roman" w:hAnsi="Times New Roman" w:cs="Times New Roman"/>
          <w:b/>
          <w:sz w:val="22"/>
          <w:szCs w:val="22"/>
          <w:u w:val="single"/>
        </w:rPr>
        <w:t xml:space="preserve">umentów, a także wskazanie osób </w:t>
      </w:r>
      <w:r w:rsidRPr="006951F0">
        <w:rPr>
          <w:rFonts w:ascii="Times New Roman" w:hAnsi="Times New Roman" w:cs="Times New Roman"/>
          <w:b/>
          <w:sz w:val="22"/>
          <w:szCs w:val="22"/>
          <w:u w:val="single"/>
        </w:rPr>
        <w:t>uprawnionych do porozumiewania się z Wykonawcami.</w:t>
      </w:r>
      <w:r w:rsidR="001121CB" w:rsidRPr="006951F0">
        <w:rPr>
          <w:rFonts w:ascii="Times New Roman" w:hAnsi="Times New Roman" w:cs="Times New Roman"/>
          <w:b/>
          <w:sz w:val="22"/>
          <w:szCs w:val="22"/>
        </w:rPr>
        <w:t xml:space="preserve"> </w:t>
      </w:r>
    </w:p>
    <w:p w:rsidR="00317A16" w:rsidRPr="00317A16" w:rsidRDefault="00317A16" w:rsidP="00314F99">
      <w:pPr>
        <w:widowControl/>
        <w:suppressAutoHyphens/>
        <w:spacing w:line="276" w:lineRule="auto"/>
        <w:jc w:val="both"/>
        <w:rPr>
          <w:rFonts w:ascii="Times New Roman" w:eastAsia="Times New Roman" w:hAnsi="Times New Roman" w:cs="Times New Roman"/>
          <w:b/>
          <w:color w:val="auto"/>
          <w:spacing w:val="10"/>
          <w:sz w:val="22"/>
          <w:szCs w:val="22"/>
          <w:lang w:eastAsia="zh-CN" w:bidi="ar-SA"/>
        </w:rPr>
      </w:pP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Osobą uprawnioną do kontaktu z Wykonawcami jest:</w:t>
      </w:r>
      <w:r w:rsidRPr="00317A16">
        <w:rPr>
          <w:rFonts w:ascii="Times New Roman" w:eastAsia="Times New Roman" w:hAnsi="Times New Roman" w:cs="Times New Roman"/>
          <w:color w:val="auto"/>
          <w:sz w:val="22"/>
          <w:szCs w:val="22"/>
          <w:lang w:eastAsia="zh-CN" w:bidi="ar-SA"/>
        </w:rPr>
        <w:t xml:space="preserve"> </w:t>
      </w:r>
      <w:r w:rsidRPr="006951F0">
        <w:rPr>
          <w:rFonts w:ascii="Times New Roman" w:eastAsia="Times New Roman" w:hAnsi="Times New Roman" w:cs="Times New Roman"/>
          <w:color w:val="auto"/>
          <w:sz w:val="22"/>
          <w:szCs w:val="22"/>
          <w:lang w:eastAsia="zh-CN" w:bidi="ar-SA"/>
        </w:rPr>
        <w:t>Brygida Stopa, Tomasz Barzycki;</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1155CC"/>
          <w:sz w:val="22"/>
          <w:szCs w:val="22"/>
          <w:u w:val="single"/>
          <w:lang w:eastAsia="zh-CN" w:bidi="ar-SA"/>
        </w:rPr>
      </w:pPr>
      <w:r w:rsidRPr="00317A16">
        <w:rPr>
          <w:rFonts w:ascii="Times New Roman" w:eastAsia="Verdana" w:hAnsi="Times New Roman" w:cs="Times New Roman"/>
          <w:color w:val="auto"/>
          <w:sz w:val="22"/>
          <w:szCs w:val="22"/>
          <w:lang w:eastAsia="zh-CN" w:bidi="ar-SA"/>
        </w:rPr>
        <w:t xml:space="preserve">Postępowanie prowadzone jest w języku polskim w formie elektronicznej za pośrednictwem Platformy Zakupowej (dalej jako „Platforma”) pod adresem: </w:t>
      </w:r>
      <w:hyperlink r:id="rId12" w:history="1">
        <w:r w:rsidR="00D5187D" w:rsidRPr="00E1367A">
          <w:rPr>
            <w:rStyle w:val="Hipercze"/>
            <w:rFonts w:ascii="Times New Roman" w:eastAsia="Times New Roman" w:hAnsi="Times New Roman" w:cs="Times New Roman"/>
            <w:sz w:val="22"/>
            <w:szCs w:val="22"/>
            <w:lang w:eastAsia="zh-CN" w:bidi="ar-SA"/>
          </w:rPr>
          <w:t>https://platformazakupowa.pl/pn/sp_olkusz</w:t>
        </w:r>
      </w:hyperlink>
      <w:r w:rsidR="00967F30">
        <w:rPr>
          <w:rFonts w:ascii="Times New Roman" w:eastAsia="Times New Roman" w:hAnsi="Times New Roman" w:cs="Times New Roman"/>
          <w:color w:val="auto"/>
          <w:sz w:val="22"/>
          <w:szCs w:val="22"/>
          <w:lang w:eastAsia="zh-CN" w:bidi="ar-SA"/>
        </w:rPr>
        <w:t xml:space="preserve"> </w:t>
      </w:r>
      <w:r w:rsidR="00B44FCC">
        <w:rPr>
          <w:rFonts w:ascii="Times New Roman" w:eastAsia="Times New Roman" w:hAnsi="Times New Roman" w:cs="Times New Roman"/>
          <w:color w:val="auto"/>
          <w:sz w:val="22"/>
          <w:szCs w:val="22"/>
          <w:lang w:eastAsia="zh-CN" w:bidi="ar-SA"/>
        </w:rPr>
        <w:t>.</w:t>
      </w:r>
      <w:r w:rsidR="00C654E1" w:rsidRPr="00317A16">
        <w:rPr>
          <w:rFonts w:ascii="Times New Roman" w:eastAsia="Times New Roman" w:hAnsi="Times New Roman" w:cs="Times New Roman"/>
          <w:color w:val="auto"/>
          <w:sz w:val="22"/>
          <w:szCs w:val="22"/>
          <w:lang w:eastAsia="zh-CN" w:bidi="ar-SA"/>
        </w:rPr>
        <w:fldChar w:fldCharType="begin"/>
      </w:r>
      <w:r w:rsidRPr="00317A16">
        <w:rPr>
          <w:rFonts w:ascii="Times New Roman" w:eastAsia="Times New Roman" w:hAnsi="Times New Roman" w:cs="Times New Roman"/>
          <w:color w:val="auto"/>
          <w:sz w:val="22"/>
          <w:szCs w:val="22"/>
          <w:lang w:eastAsia="zh-CN" w:bidi="ar-SA"/>
        </w:rPr>
        <w:instrText xml:space="preserve"> HYPERLINK "https://platformazakupowa.pl/" </w:instrText>
      </w:r>
      <w:r w:rsidR="00C654E1" w:rsidRPr="00317A16">
        <w:rPr>
          <w:rFonts w:ascii="Times New Roman" w:eastAsia="Times New Roman" w:hAnsi="Times New Roman" w:cs="Times New Roman"/>
          <w:color w:val="auto"/>
          <w:sz w:val="22"/>
          <w:szCs w:val="22"/>
          <w:lang w:eastAsia="zh-CN" w:bidi="ar-SA"/>
        </w:rPr>
        <w:fldChar w:fldCharType="separate"/>
      </w:r>
    </w:p>
    <w:p w:rsidR="00317A16" w:rsidRPr="00317A16" w:rsidRDefault="00C654E1"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Times New Roman" w:hAnsi="Times New Roman" w:cs="Times New Roman"/>
          <w:color w:val="auto"/>
          <w:sz w:val="22"/>
          <w:szCs w:val="22"/>
          <w:lang w:eastAsia="zh-CN" w:bidi="ar-SA"/>
        </w:rPr>
        <w:fldChar w:fldCharType="end"/>
      </w:r>
      <w:r w:rsidR="00317A16" w:rsidRPr="00317A16">
        <w:rPr>
          <w:rFonts w:ascii="Times New Roman" w:eastAsia="Verdana" w:hAnsi="Times New Roman" w:cs="Times New Roman"/>
          <w:color w:val="auto"/>
          <w:sz w:val="22"/>
          <w:szCs w:val="22"/>
          <w:lang w:eastAsia="zh-CN" w:bidi="ar-SA"/>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00894550">
        <w:rPr>
          <w:rFonts w:ascii="Times New Roman" w:eastAsia="Verdana" w:hAnsi="Times New Roman" w:cs="Times New Roman"/>
          <w:color w:val="auto"/>
          <w:sz w:val="22"/>
          <w:szCs w:val="22"/>
          <w:lang w:eastAsia="zh-CN" w:bidi="ar-SA"/>
        </w:rPr>
        <w:br/>
      </w:r>
      <w:r w:rsidR="00317A16" w:rsidRPr="00317A16">
        <w:rPr>
          <w:rFonts w:ascii="Times New Roman" w:eastAsia="Verdana" w:hAnsi="Times New Roman" w:cs="Times New Roman"/>
          <w:color w:val="auto"/>
          <w:sz w:val="22"/>
          <w:szCs w:val="22"/>
          <w:lang w:eastAsia="zh-CN" w:bidi="ar-SA"/>
        </w:rPr>
        <w:t>Za datę przekazania (wpływu) oświadczeń, wniosków, zawiadomień oraz informacji przyjmuje się datę ich przesłania za pośrednictwem platformy poprzez kliknięcie przycisku</w:t>
      </w:r>
      <w:r w:rsidR="00967F30">
        <w:rPr>
          <w:rFonts w:ascii="Times New Roman" w:eastAsia="Verdana" w:hAnsi="Times New Roman" w:cs="Times New Roman"/>
          <w:color w:val="auto"/>
          <w:sz w:val="22"/>
          <w:szCs w:val="22"/>
          <w:lang w:eastAsia="zh-CN" w:bidi="ar-SA"/>
        </w:rPr>
        <w:t xml:space="preserve"> </w:t>
      </w:r>
      <w:r w:rsidR="00317A16" w:rsidRPr="00317A16">
        <w:rPr>
          <w:rFonts w:ascii="Times New Roman" w:eastAsia="Verdana" w:hAnsi="Times New Roman" w:cs="Times New Roman"/>
          <w:color w:val="auto"/>
          <w:sz w:val="22"/>
          <w:szCs w:val="22"/>
          <w:lang w:eastAsia="zh-CN" w:bidi="ar-SA"/>
        </w:rPr>
        <w:t>„wyślij wiadomość” po których pojawi się komunikat, że wiadomość została wysłana do Zamawiającego.</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 xml:space="preserve">Zamawiający z Wykonawcami będzie przekazywał informacje w formie elektronicznej za pośrednictwem Platformy. Informacje dotyczące odpowiedzi na pytania, zmiany </w:t>
      </w:r>
      <w:r w:rsidR="00E91186" w:rsidRPr="006951F0">
        <w:rPr>
          <w:rFonts w:ascii="Times New Roman" w:eastAsia="Verdana" w:hAnsi="Times New Roman" w:cs="Times New Roman"/>
          <w:color w:val="auto"/>
          <w:sz w:val="22"/>
          <w:szCs w:val="22"/>
          <w:lang w:eastAsia="zh-CN" w:bidi="ar-SA"/>
        </w:rPr>
        <w:t>SIWZ</w:t>
      </w:r>
      <w:r w:rsidRPr="00317A16">
        <w:rPr>
          <w:rFonts w:ascii="Times New Roman" w:eastAsia="Verdana" w:hAnsi="Times New Roman" w:cs="Times New Roman"/>
          <w:color w:val="auto"/>
          <w:sz w:val="22"/>
          <w:szCs w:val="22"/>
          <w:lang w:eastAsia="zh-CN" w:bidi="ar-SA"/>
        </w:rPr>
        <w:t>, zmiany terminu składania i otwarcia ofert zamawiający będzie zamieszczał na platformie w sekcji “Komunikaty”.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Korespondencja której zgodnie z obowiązującymi przepisami adresatem jest konkretny Wykonawca będzie przekazywana w formie elektronicznej za pośrednictwem Platformy do tego konkretnego Wykonawcy.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0D3D03">
        <w:rPr>
          <w:rFonts w:ascii="Times New Roman" w:eastAsia="Verdana" w:hAnsi="Times New Roman" w:cs="Times New Roman"/>
          <w:color w:val="auto"/>
          <w:sz w:val="22"/>
          <w:szCs w:val="22"/>
          <w:lang w:eastAsia="zh-CN" w:bidi="ar-SA"/>
        </w:rPr>
        <w:t>W sytuacjach awaryjnych np. w przypadku braku działania platformy zakupowej</w:t>
      </w:r>
      <w:r w:rsidRPr="00317A16">
        <w:rPr>
          <w:rFonts w:ascii="Times New Roman" w:eastAsia="Verdana" w:hAnsi="Times New Roman" w:cs="Times New Roman"/>
          <w:color w:val="auto"/>
          <w:sz w:val="22"/>
          <w:szCs w:val="22"/>
          <w:lang w:eastAsia="zh-CN" w:bidi="ar-SA"/>
        </w:rPr>
        <w:t xml:space="preserve"> </w:t>
      </w:r>
      <w:hyperlink r:id="rId13" w:history="1">
        <w:r w:rsidR="00D5187D" w:rsidRPr="00E1367A">
          <w:rPr>
            <w:rStyle w:val="Hipercze"/>
            <w:rFonts w:ascii="Times New Roman" w:eastAsia="Times New Roman" w:hAnsi="Times New Roman" w:cs="Times New Roman"/>
            <w:sz w:val="22"/>
            <w:szCs w:val="22"/>
            <w:lang w:eastAsia="zh-CN" w:bidi="ar-SA"/>
          </w:rPr>
          <w:t>https://platformazakupowa.pl/pn/sp_olkusz</w:t>
        </w:r>
      </w:hyperlink>
      <w:r w:rsidR="00D5187D">
        <w:rPr>
          <w:rStyle w:val="Hipercze"/>
          <w:rFonts w:ascii="Times New Roman" w:eastAsia="Times New Roman" w:hAnsi="Times New Roman" w:cs="Times New Roman"/>
          <w:sz w:val="22"/>
          <w:szCs w:val="22"/>
          <w:lang w:eastAsia="zh-CN" w:bidi="ar-SA"/>
        </w:rPr>
        <w:t xml:space="preserve"> </w:t>
      </w:r>
      <w:r w:rsidRPr="00317A16">
        <w:rPr>
          <w:rFonts w:ascii="Times New Roman" w:eastAsia="Verdana" w:hAnsi="Times New Roman" w:cs="Times New Roman"/>
          <w:color w:val="auto"/>
          <w:sz w:val="22"/>
          <w:szCs w:val="22"/>
          <w:lang w:eastAsia="zh-CN" w:bidi="ar-SA"/>
        </w:rPr>
        <w:t>Zamawiający może również komunikować się z Wykonawcami za pomocą poczty elektronicznej przetarg</w:t>
      </w:r>
      <w:r w:rsidR="00E91186" w:rsidRPr="006951F0">
        <w:rPr>
          <w:rFonts w:ascii="Times New Roman" w:eastAsia="Verdana" w:hAnsi="Times New Roman" w:cs="Times New Roman"/>
          <w:color w:val="auto"/>
          <w:sz w:val="22"/>
          <w:szCs w:val="22"/>
          <w:lang w:eastAsia="zh-CN" w:bidi="ar-SA"/>
        </w:rPr>
        <w:t>i</w:t>
      </w:r>
      <w:r w:rsidRPr="00317A16">
        <w:rPr>
          <w:rFonts w:ascii="Times New Roman" w:eastAsia="Verdana" w:hAnsi="Times New Roman" w:cs="Times New Roman"/>
          <w:color w:val="auto"/>
          <w:sz w:val="22"/>
          <w:szCs w:val="22"/>
          <w:lang w:eastAsia="zh-CN" w:bidi="ar-SA"/>
        </w:rPr>
        <w:t>@</w:t>
      </w:r>
      <w:r w:rsidR="00E91186" w:rsidRPr="006951F0">
        <w:rPr>
          <w:rFonts w:ascii="Times New Roman" w:eastAsia="Verdana" w:hAnsi="Times New Roman" w:cs="Times New Roman"/>
          <w:color w:val="auto"/>
          <w:sz w:val="22"/>
          <w:szCs w:val="22"/>
          <w:lang w:eastAsia="zh-CN" w:bidi="ar-SA"/>
        </w:rPr>
        <w:t>sp.</w:t>
      </w:r>
      <w:r w:rsidRPr="00317A16">
        <w:rPr>
          <w:rFonts w:ascii="Times New Roman" w:eastAsia="Verdana" w:hAnsi="Times New Roman" w:cs="Times New Roman"/>
          <w:color w:val="auto"/>
          <w:sz w:val="22"/>
          <w:szCs w:val="22"/>
          <w:lang w:eastAsia="zh-CN" w:bidi="ar-SA"/>
        </w:rPr>
        <w:t>olkusz.pl.</w:t>
      </w:r>
    </w:p>
    <w:p w:rsidR="00317A16" w:rsidRPr="00894550" w:rsidRDefault="00317A16" w:rsidP="00894550">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 xml:space="preserve">Zamawiający, zgodnie z § 3 ust. 3 Rozporządzenia Prezesa Rady Ministrów w sprawie użycia środków komunikacji elektronicznej w postępowaniu o udzielenie zamówienia publicznego oraz udostępniania i przechowywania dokumentów elektronicznych (Dz. U. z </w:t>
      </w:r>
      <w:r w:rsidRPr="00894550">
        <w:rPr>
          <w:rFonts w:ascii="Times New Roman" w:eastAsia="Verdana" w:hAnsi="Times New Roman" w:cs="Times New Roman"/>
          <w:i/>
          <w:color w:val="auto"/>
          <w:sz w:val="22"/>
          <w:szCs w:val="22"/>
          <w:lang w:eastAsia="zh-CN" w:bidi="ar-SA"/>
        </w:rPr>
        <w:t xml:space="preserve">2017 r. poz. 1320 </w:t>
      </w:r>
      <w:r w:rsidR="001215E4" w:rsidRPr="00894550">
        <w:rPr>
          <w:rFonts w:ascii="Times New Roman" w:eastAsia="Verdana" w:hAnsi="Times New Roman" w:cs="Times New Roman"/>
          <w:i/>
          <w:color w:val="auto"/>
          <w:sz w:val="22"/>
          <w:szCs w:val="22"/>
          <w:lang w:eastAsia="zh-CN" w:bidi="ar-SA"/>
        </w:rPr>
        <w:br/>
      </w:r>
      <w:r w:rsidRPr="00894550">
        <w:rPr>
          <w:rFonts w:ascii="Times New Roman" w:eastAsia="Verdana" w:hAnsi="Times New Roman" w:cs="Times New Roman"/>
          <w:i/>
          <w:color w:val="auto"/>
          <w:sz w:val="22"/>
          <w:szCs w:val="22"/>
          <w:lang w:eastAsia="zh-CN" w:bidi="ar-SA"/>
        </w:rPr>
        <w:t>z późn. zm</w:t>
      </w:r>
      <w:r w:rsidR="005470F4">
        <w:rPr>
          <w:rFonts w:ascii="Times New Roman" w:eastAsia="Verdana" w:hAnsi="Times New Roman" w:cs="Times New Roman"/>
          <w:i/>
          <w:color w:val="auto"/>
          <w:sz w:val="22"/>
          <w:szCs w:val="22"/>
          <w:lang w:eastAsia="zh-CN" w:bidi="ar-SA"/>
        </w:rPr>
        <w:t xml:space="preserve">.) </w:t>
      </w:r>
      <w:r w:rsidRPr="00894550">
        <w:rPr>
          <w:rFonts w:ascii="Times New Roman" w:eastAsia="Verdana" w:hAnsi="Times New Roman" w:cs="Times New Roman"/>
          <w:color w:val="auto"/>
          <w:sz w:val="22"/>
          <w:szCs w:val="22"/>
          <w:lang w:eastAsia="zh-CN" w:bidi="ar-SA"/>
        </w:rPr>
        <w:t>określa niezbędne wymagania sprzętowo - aplikacyjne umożliwiające pracę na Platformie Zakupowej, tj.:</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stały dostęp do sieci Internet o gwarantowanej przepustowości nie mniejszej niż 512 kb/s,</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komputer klasy PC lub MAC, o następującej konfiguracji: pamięć min. 2 GB Ram, procesor Intel IV 2 GHZ lub jego nowsza wersja, jeden z systemów operacyjnych - MS Windows 7, Mac Os x 10 4, Linux, lub ich nowsze wersje.</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zainstalowana dowolna przeglądarka internetowa, w przypadku Internet Explorer minimalnie wersja 10,</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włączona obsługa JavaScript,</w:t>
      </w:r>
    </w:p>
    <w:p w:rsidR="00317A16" w:rsidRPr="00317A16" w:rsidRDefault="00317A16" w:rsidP="00DF6B1F">
      <w:pPr>
        <w:widowControl/>
        <w:numPr>
          <w:ilvl w:val="1"/>
          <w:numId w:val="26"/>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zainstalowany program Adobe Acrobat Reader, lub inny obsługujący format plików .pdf.</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Zalecane formaty przesyłanych danych, tj. plików o wielkości do 75 MB. -</w:t>
      </w:r>
      <w:r w:rsidR="00967F30">
        <w:rPr>
          <w:rFonts w:ascii="Times New Roman" w:eastAsia="Verdana" w:hAnsi="Times New Roman" w:cs="Times New Roman"/>
          <w:color w:val="auto"/>
          <w:sz w:val="22"/>
          <w:szCs w:val="22"/>
          <w:lang w:eastAsia="zh-CN" w:bidi="ar-SA"/>
        </w:rPr>
        <w:t xml:space="preserve"> </w:t>
      </w:r>
      <w:r w:rsidRPr="00317A16">
        <w:rPr>
          <w:rFonts w:ascii="Times New Roman" w:eastAsia="Verdana" w:hAnsi="Times New Roman" w:cs="Times New Roman"/>
          <w:color w:val="auto"/>
          <w:sz w:val="22"/>
          <w:szCs w:val="22"/>
          <w:lang w:eastAsia="zh-CN" w:bidi="ar-SA"/>
        </w:rPr>
        <w:t>Zalecany</w:t>
      </w:r>
      <w:r w:rsidR="00967F30">
        <w:rPr>
          <w:rFonts w:ascii="Times New Roman" w:eastAsia="Verdana" w:hAnsi="Times New Roman" w:cs="Times New Roman"/>
          <w:color w:val="auto"/>
          <w:sz w:val="22"/>
          <w:szCs w:val="22"/>
          <w:lang w:eastAsia="zh-CN" w:bidi="ar-SA"/>
        </w:rPr>
        <w:t xml:space="preserve"> </w:t>
      </w:r>
      <w:r w:rsidRPr="00317A16">
        <w:rPr>
          <w:rFonts w:ascii="Times New Roman" w:eastAsia="Verdana" w:hAnsi="Times New Roman" w:cs="Times New Roman"/>
          <w:color w:val="auto"/>
          <w:sz w:val="22"/>
          <w:szCs w:val="22"/>
          <w:lang w:eastAsia="zh-CN" w:bidi="ar-SA"/>
        </w:rPr>
        <w:t>format: .pdf.</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Zalecany format kwalifikowanego podpisu elektronicznego:</w:t>
      </w:r>
    </w:p>
    <w:p w:rsidR="00317A16" w:rsidRPr="00317A16" w:rsidRDefault="00317A16" w:rsidP="00DF6B1F">
      <w:pPr>
        <w:widowControl/>
        <w:numPr>
          <w:ilvl w:val="1"/>
          <w:numId w:val="27"/>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lastRenderedPageBreak/>
        <w:t>dokumenty w formacie .pdf zaleca się podpisywać formatem PAdES;</w:t>
      </w:r>
    </w:p>
    <w:p w:rsidR="00317A16" w:rsidRPr="00317A16" w:rsidRDefault="00317A16" w:rsidP="00DF6B1F">
      <w:pPr>
        <w:widowControl/>
        <w:numPr>
          <w:ilvl w:val="1"/>
          <w:numId w:val="27"/>
        </w:numPr>
        <w:tabs>
          <w:tab w:val="left" w:pos="851"/>
        </w:tabs>
        <w:suppressAutoHyphens/>
        <w:spacing w:line="276" w:lineRule="auto"/>
        <w:ind w:left="851" w:hanging="425"/>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dopuszcza się podpisanie dokumentów w formacie innym niż .pdf, wtedy zaleca się użyć formatu XAdES.</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Verdana"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Wykonawca przystępując do niniejszego postępowania o udzielenie zamówienia publicznego, akceptuje warunki korzystania z Platformy Zakupowej, określone w Regulaminie zamieszczonym na stronie internetowej pod adresem</w:t>
      </w:r>
      <w:hyperlink r:id="rId14">
        <w:r w:rsidRPr="00317A16">
          <w:rPr>
            <w:rFonts w:ascii="Times New Roman" w:eastAsia="Verdana" w:hAnsi="Times New Roman" w:cs="Times New Roman"/>
            <w:color w:val="auto"/>
            <w:sz w:val="22"/>
            <w:szCs w:val="22"/>
            <w:lang w:eastAsia="zh-CN" w:bidi="ar-SA"/>
          </w:rPr>
          <w:t xml:space="preserve"> </w:t>
        </w:r>
      </w:hyperlink>
      <w:hyperlink r:id="rId15">
        <w:r w:rsidRPr="00317A16">
          <w:rPr>
            <w:rFonts w:ascii="Times New Roman" w:eastAsia="Verdana" w:hAnsi="Times New Roman" w:cs="Times New Roman"/>
            <w:color w:val="1155CC"/>
            <w:sz w:val="22"/>
            <w:szCs w:val="22"/>
            <w:u w:val="single"/>
            <w:lang w:eastAsia="zh-CN" w:bidi="ar-SA"/>
          </w:rPr>
          <w:t>https://platformazakupowa.pl/strona/1-regulamin</w:t>
        </w:r>
      </w:hyperlink>
      <w:r w:rsidRPr="00317A16">
        <w:rPr>
          <w:rFonts w:ascii="Times New Roman" w:eastAsia="Verdana" w:hAnsi="Times New Roman" w:cs="Times New Roman"/>
          <w:color w:val="auto"/>
          <w:sz w:val="22"/>
          <w:szCs w:val="22"/>
          <w:lang w:eastAsia="zh-CN" w:bidi="ar-SA"/>
        </w:rPr>
        <w:t xml:space="preserve"> w zakładce „Regulamin" oraz uznaje go za wiążący.</w:t>
      </w:r>
    </w:p>
    <w:p w:rsidR="00317A16" w:rsidRPr="00317A16" w:rsidRDefault="00317A16" w:rsidP="00DF6B1F">
      <w:pPr>
        <w:widowControl/>
        <w:numPr>
          <w:ilvl w:val="0"/>
          <w:numId w:val="25"/>
        </w:numPr>
        <w:tabs>
          <w:tab w:val="num" w:pos="426"/>
        </w:tabs>
        <w:suppressAutoHyphens/>
        <w:spacing w:line="276" w:lineRule="auto"/>
        <w:ind w:left="426"/>
        <w:jc w:val="both"/>
        <w:rPr>
          <w:rFonts w:ascii="Times New Roman" w:eastAsia="Times New Roman" w:hAnsi="Times New Roman" w:cs="Times New Roman"/>
          <w:color w:val="auto"/>
          <w:sz w:val="22"/>
          <w:szCs w:val="22"/>
          <w:lang w:eastAsia="zh-CN" w:bidi="ar-SA"/>
        </w:rPr>
      </w:pPr>
      <w:r w:rsidRPr="00317A16">
        <w:rPr>
          <w:rFonts w:ascii="Times New Roman" w:eastAsia="Verdana" w:hAnsi="Times New Roman" w:cs="Times New Roman"/>
          <w:color w:val="auto"/>
          <w:sz w:val="22"/>
          <w:szCs w:val="22"/>
          <w:lang w:eastAsia="zh-CN" w:bidi="ar-SA"/>
        </w:rPr>
        <w:t xml:space="preserve">Zamawiający informuje, że instrukcje korzystania z Platformy Zakupowej dotyczące w szczególności logowania, pobrania dokumentacji, składania wniosków o wyjaśnienie treści </w:t>
      </w:r>
      <w:r w:rsidR="004023F1">
        <w:rPr>
          <w:rFonts w:ascii="Times New Roman" w:eastAsia="Verdana" w:hAnsi="Times New Roman" w:cs="Times New Roman"/>
          <w:color w:val="auto"/>
          <w:sz w:val="22"/>
          <w:szCs w:val="22"/>
          <w:lang w:eastAsia="zh-CN" w:bidi="ar-SA"/>
        </w:rPr>
        <w:t>SIWZ</w:t>
      </w:r>
      <w:r w:rsidRPr="00317A16">
        <w:rPr>
          <w:rFonts w:ascii="Times New Roman" w:eastAsia="Verdana" w:hAnsi="Times New Roman" w:cs="Times New Roman"/>
          <w:color w:val="auto"/>
          <w:sz w:val="22"/>
          <w:szCs w:val="22"/>
          <w:lang w:eastAsia="zh-CN" w:bidi="ar-SA"/>
        </w:rPr>
        <w:t>, składania ofert oraz innych czynności podejmowanych w niniejszym postępowaniu przy użyciu Platformy Zakupowej znajdują się w zakładce „Instrukcje dla Wykonawców" na stronie internetowej pod adresem</w:t>
      </w:r>
      <w:r w:rsidR="00967F30">
        <w:rPr>
          <w:rFonts w:ascii="Times New Roman" w:eastAsia="Verdana" w:hAnsi="Times New Roman" w:cs="Times New Roman"/>
          <w:color w:val="auto"/>
          <w:sz w:val="22"/>
          <w:szCs w:val="22"/>
          <w:lang w:eastAsia="zh-CN" w:bidi="ar-SA"/>
        </w:rPr>
        <w:t xml:space="preserve"> </w:t>
      </w:r>
      <w:hyperlink r:id="rId16">
        <w:r w:rsidRPr="00317A16">
          <w:rPr>
            <w:rFonts w:ascii="Times New Roman" w:eastAsia="Verdana" w:hAnsi="Times New Roman" w:cs="Times New Roman"/>
            <w:color w:val="1155CC"/>
            <w:sz w:val="22"/>
            <w:szCs w:val="22"/>
            <w:u w:val="single"/>
            <w:lang w:eastAsia="zh-CN" w:bidi="ar-SA"/>
          </w:rPr>
          <w:t>https://platformazakupowa.pl/strona/45-instrukcje</w:t>
        </w:r>
      </w:hyperlink>
    </w:p>
    <w:p w:rsidR="00317A16" w:rsidRPr="00317A16" w:rsidRDefault="00317A16" w:rsidP="00314F99">
      <w:pPr>
        <w:widowControl/>
        <w:tabs>
          <w:tab w:val="left" w:pos="341"/>
        </w:tabs>
        <w:suppressAutoHyphens/>
        <w:spacing w:line="276" w:lineRule="auto"/>
        <w:jc w:val="both"/>
        <w:rPr>
          <w:rFonts w:ascii="Times New Roman" w:eastAsia="Times New Roman" w:hAnsi="Times New Roman" w:cs="Times New Roman"/>
          <w:color w:val="auto"/>
          <w:sz w:val="22"/>
          <w:szCs w:val="22"/>
          <w:lang w:eastAsia="zh-CN" w:bidi="ar-SA"/>
        </w:rPr>
      </w:pPr>
    </w:p>
    <w:p w:rsidR="00317A16" w:rsidRPr="00317A16" w:rsidRDefault="00317A16"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r w:rsidRPr="00317A16">
        <w:rPr>
          <w:rFonts w:ascii="Times New Roman" w:eastAsia="Times New Roman" w:hAnsi="Times New Roman" w:cs="Times New Roman"/>
          <w:b/>
          <w:color w:val="auto"/>
          <w:sz w:val="22"/>
          <w:szCs w:val="22"/>
          <w:lang w:eastAsia="zh-CN" w:bidi="ar-SA"/>
        </w:rPr>
        <w:t>Zamawiający oświadcza, że nie planuje zwołania zebrania Wykonawców w celu udzielenia wyjaśnień dotyczących Specyfikacji Istotnych Warunków Zamówienia Publicznego.</w:t>
      </w:r>
    </w:p>
    <w:p w:rsidR="004A325E" w:rsidRPr="006951F0" w:rsidRDefault="004A325E" w:rsidP="00314F99">
      <w:pPr>
        <w:pStyle w:val="Bezodstpw"/>
        <w:spacing w:line="276" w:lineRule="auto"/>
        <w:jc w:val="both"/>
        <w:rPr>
          <w:b/>
          <w:bCs/>
          <w:sz w:val="22"/>
          <w:szCs w:val="22"/>
          <w:lang w:eastAsia="ar-SA"/>
        </w:rPr>
      </w:pPr>
    </w:p>
    <w:p w:rsidR="00511913" w:rsidRPr="006951F0" w:rsidRDefault="00511913" w:rsidP="00517EB8">
      <w:pPr>
        <w:pStyle w:val="Bezodstpw"/>
        <w:shd w:val="clear" w:color="auto" w:fill="D9D9D9" w:themeFill="background1" w:themeFillShade="D9"/>
        <w:spacing w:line="276" w:lineRule="auto"/>
        <w:jc w:val="both"/>
        <w:rPr>
          <w:b/>
          <w:bCs/>
          <w:sz w:val="22"/>
          <w:szCs w:val="22"/>
          <w:u w:val="single"/>
          <w:lang w:eastAsia="ar-SA"/>
        </w:rPr>
      </w:pPr>
      <w:r w:rsidRPr="006951F0">
        <w:rPr>
          <w:b/>
          <w:bCs/>
          <w:sz w:val="22"/>
          <w:szCs w:val="22"/>
          <w:lang w:eastAsia="ar-SA"/>
        </w:rPr>
        <w:t>Rozdział X.</w:t>
      </w:r>
      <w:r w:rsidRPr="006951F0">
        <w:rPr>
          <w:b/>
          <w:bCs/>
          <w:sz w:val="22"/>
          <w:szCs w:val="22"/>
          <w:u w:val="single"/>
          <w:lang w:eastAsia="ar-SA"/>
        </w:rPr>
        <w:t xml:space="preserve"> Wymagania dotyczące wadium</w:t>
      </w:r>
    </w:p>
    <w:p w:rsidR="00511913" w:rsidRPr="006951F0" w:rsidRDefault="00511913" w:rsidP="00314F99">
      <w:pPr>
        <w:pStyle w:val="Bezodstpw"/>
        <w:spacing w:line="276" w:lineRule="auto"/>
        <w:jc w:val="both"/>
        <w:rPr>
          <w:bCs/>
          <w:sz w:val="22"/>
          <w:szCs w:val="22"/>
          <w:u w:val="single"/>
          <w:lang w:eastAsia="ar-SA"/>
        </w:rPr>
      </w:pPr>
    </w:p>
    <w:p w:rsidR="00195231" w:rsidRPr="00E776D0" w:rsidRDefault="00195231" w:rsidP="00DF6B1F">
      <w:pPr>
        <w:pStyle w:val="Akapitzlist"/>
        <w:widowControl/>
        <w:numPr>
          <w:ilvl w:val="0"/>
          <w:numId w:val="33"/>
        </w:numPr>
        <w:tabs>
          <w:tab w:val="clear" w:pos="720"/>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E776D0">
        <w:rPr>
          <w:rFonts w:ascii="Times New Roman" w:eastAsia="Times New Roman" w:hAnsi="Times New Roman" w:cs="Times New Roman"/>
          <w:color w:val="auto"/>
          <w:sz w:val="22"/>
          <w:szCs w:val="22"/>
          <w:lang w:eastAsia="zh-CN" w:bidi="ar-SA"/>
        </w:rPr>
        <w:t>Zamawiający żąda od Wykonawców</w:t>
      </w:r>
      <w:r w:rsidR="00BC4E22" w:rsidRPr="00E776D0">
        <w:rPr>
          <w:rFonts w:ascii="Times New Roman" w:eastAsia="Times New Roman" w:hAnsi="Times New Roman" w:cs="Times New Roman"/>
          <w:color w:val="auto"/>
          <w:sz w:val="22"/>
          <w:szCs w:val="22"/>
          <w:lang w:eastAsia="zh-CN" w:bidi="ar-SA"/>
        </w:rPr>
        <w:t xml:space="preserve"> wniesienia wadium przetargowego w wysokości: </w:t>
      </w:r>
      <w:r w:rsidRPr="00E776D0">
        <w:rPr>
          <w:rFonts w:ascii="Times New Roman" w:eastAsia="Times New Roman" w:hAnsi="Times New Roman" w:cs="Times New Roman"/>
          <w:color w:val="auto"/>
          <w:sz w:val="22"/>
          <w:szCs w:val="22"/>
          <w:lang w:eastAsia="zh-CN" w:bidi="ar-SA"/>
        </w:rPr>
        <w:br/>
      </w:r>
      <w:r w:rsidR="005B6283" w:rsidRPr="00E776D0">
        <w:rPr>
          <w:rFonts w:ascii="Times New Roman" w:eastAsia="Times New Roman" w:hAnsi="Times New Roman" w:cs="Times New Roman"/>
          <w:b/>
          <w:bCs/>
          <w:sz w:val="22"/>
          <w:szCs w:val="22"/>
          <w:lang w:eastAsia="zh-CN" w:bidi="ar-SA"/>
        </w:rPr>
        <w:t>4</w:t>
      </w:r>
      <w:r w:rsidR="00E776D0" w:rsidRPr="00E776D0">
        <w:rPr>
          <w:rFonts w:ascii="Times New Roman" w:eastAsia="Times New Roman" w:hAnsi="Times New Roman" w:cs="Times New Roman"/>
          <w:b/>
          <w:bCs/>
          <w:sz w:val="22"/>
          <w:szCs w:val="22"/>
          <w:lang w:eastAsia="zh-CN" w:bidi="ar-SA"/>
        </w:rPr>
        <w:t>0</w:t>
      </w:r>
      <w:r w:rsidR="005B6283" w:rsidRPr="00E776D0">
        <w:rPr>
          <w:rFonts w:ascii="Times New Roman" w:eastAsia="Times New Roman" w:hAnsi="Times New Roman" w:cs="Times New Roman"/>
          <w:b/>
          <w:bCs/>
          <w:sz w:val="22"/>
          <w:szCs w:val="22"/>
          <w:lang w:eastAsia="zh-CN" w:bidi="ar-SA"/>
        </w:rPr>
        <w:t>.</w:t>
      </w:r>
      <w:r w:rsidR="00E776D0" w:rsidRPr="00E776D0">
        <w:rPr>
          <w:rFonts w:ascii="Times New Roman" w:eastAsia="Times New Roman" w:hAnsi="Times New Roman" w:cs="Times New Roman"/>
          <w:b/>
          <w:bCs/>
          <w:sz w:val="22"/>
          <w:szCs w:val="22"/>
          <w:lang w:eastAsia="zh-CN" w:bidi="ar-SA"/>
        </w:rPr>
        <w:t>0</w:t>
      </w:r>
      <w:r w:rsidR="005B6283" w:rsidRPr="00E776D0">
        <w:rPr>
          <w:rFonts w:ascii="Times New Roman" w:eastAsia="Times New Roman" w:hAnsi="Times New Roman" w:cs="Times New Roman"/>
          <w:b/>
          <w:bCs/>
          <w:sz w:val="22"/>
          <w:szCs w:val="22"/>
          <w:lang w:eastAsia="zh-CN" w:bidi="ar-SA"/>
        </w:rPr>
        <w:t>00,00</w:t>
      </w:r>
      <w:r w:rsidR="00BC4E22" w:rsidRPr="00E776D0">
        <w:rPr>
          <w:rFonts w:ascii="Times New Roman" w:eastAsia="Times New Roman" w:hAnsi="Times New Roman" w:cs="Times New Roman"/>
          <w:b/>
          <w:bCs/>
          <w:spacing w:val="10"/>
          <w:sz w:val="22"/>
          <w:szCs w:val="22"/>
          <w:lang w:eastAsia="zh-CN" w:bidi="ar-SA"/>
        </w:rPr>
        <w:t xml:space="preserve"> zł</w:t>
      </w:r>
      <w:r w:rsidR="00BC4E22" w:rsidRPr="00E776D0">
        <w:rPr>
          <w:rFonts w:ascii="Times New Roman" w:eastAsia="Times New Roman" w:hAnsi="Times New Roman" w:cs="Times New Roman"/>
          <w:spacing w:val="10"/>
          <w:sz w:val="22"/>
          <w:szCs w:val="22"/>
          <w:lang w:eastAsia="zh-CN" w:bidi="ar-SA"/>
        </w:rPr>
        <w:t xml:space="preserve">, słownie: </w:t>
      </w:r>
      <w:r w:rsidR="00E776D0" w:rsidRPr="00E776D0">
        <w:rPr>
          <w:rFonts w:ascii="Times New Roman" w:eastAsia="Times New Roman" w:hAnsi="Times New Roman" w:cs="Times New Roman"/>
          <w:b/>
          <w:bCs/>
          <w:spacing w:val="10"/>
          <w:sz w:val="22"/>
          <w:szCs w:val="22"/>
          <w:lang w:eastAsia="zh-CN" w:bidi="ar-SA"/>
        </w:rPr>
        <w:t xml:space="preserve">czterdzieści tysięcy </w:t>
      </w:r>
      <w:r w:rsidRPr="00E776D0">
        <w:rPr>
          <w:rFonts w:ascii="Times New Roman" w:eastAsia="Times New Roman" w:hAnsi="Times New Roman" w:cs="Times New Roman"/>
          <w:b/>
          <w:bCs/>
          <w:spacing w:val="10"/>
          <w:sz w:val="22"/>
          <w:szCs w:val="22"/>
          <w:lang w:eastAsia="zh-CN" w:bidi="ar-SA"/>
        </w:rPr>
        <w:t>złotych</w:t>
      </w:r>
      <w:r w:rsidR="00BC4E22" w:rsidRPr="00E776D0">
        <w:rPr>
          <w:rFonts w:ascii="Times New Roman" w:eastAsia="Times New Roman" w:hAnsi="Times New Roman" w:cs="Times New Roman"/>
          <w:b/>
          <w:bCs/>
          <w:spacing w:val="10"/>
          <w:sz w:val="22"/>
          <w:szCs w:val="22"/>
          <w:lang w:eastAsia="zh-CN" w:bidi="ar-SA"/>
        </w:rPr>
        <w:t xml:space="preserve"> 00/100</w:t>
      </w:r>
      <w:r w:rsidRPr="00E776D0">
        <w:rPr>
          <w:rFonts w:ascii="Times New Roman" w:eastAsia="Times New Roman" w:hAnsi="Times New Roman" w:cs="Times New Roman"/>
          <w:b/>
          <w:bCs/>
          <w:spacing w:val="10"/>
          <w:sz w:val="22"/>
          <w:szCs w:val="22"/>
          <w:lang w:eastAsia="zh-CN" w:bidi="ar-SA"/>
        </w:rPr>
        <w:t>.</w:t>
      </w:r>
    </w:p>
    <w:p w:rsidR="00195231" w:rsidRPr="00195231" w:rsidRDefault="00BC4E22" w:rsidP="00DF6B1F">
      <w:pPr>
        <w:pStyle w:val="Akapitzlist"/>
        <w:widowControl/>
        <w:numPr>
          <w:ilvl w:val="0"/>
          <w:numId w:val="33"/>
        </w:numPr>
        <w:tabs>
          <w:tab w:val="clear" w:pos="720"/>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Wadium może być wnoszone w jednej lub kilku następujących formach:</w:t>
      </w:r>
    </w:p>
    <w:p w:rsidR="00B61DFE" w:rsidRDefault="00BC4E22" w:rsidP="00B61DFE">
      <w:pPr>
        <w:pStyle w:val="Akapitzlist"/>
        <w:widowControl/>
        <w:numPr>
          <w:ilvl w:val="0"/>
          <w:numId w:val="32"/>
        </w:numPr>
        <w:suppressAutoHyphens/>
        <w:spacing w:line="276" w:lineRule="auto"/>
        <w:ind w:left="851" w:hanging="284"/>
        <w:jc w:val="both"/>
        <w:rPr>
          <w:rFonts w:ascii="Times New Roman" w:eastAsia="Times New Roman" w:hAnsi="Times New Roman" w:cs="Times New Roman"/>
          <w:color w:val="auto"/>
          <w:sz w:val="22"/>
          <w:szCs w:val="22"/>
          <w:lang w:eastAsia="zh-CN" w:bidi="ar-SA"/>
        </w:rPr>
      </w:pPr>
      <w:r w:rsidRPr="00195231">
        <w:rPr>
          <w:rFonts w:ascii="Times New Roman" w:eastAsia="Times New Roman" w:hAnsi="Times New Roman" w:cs="Times New Roman"/>
          <w:color w:val="auto"/>
          <w:sz w:val="22"/>
          <w:szCs w:val="22"/>
          <w:lang w:eastAsia="zh-CN" w:bidi="ar-SA"/>
        </w:rPr>
        <w:t>pieniądzu;</w:t>
      </w:r>
    </w:p>
    <w:p w:rsidR="00B61DFE" w:rsidRDefault="00BC4E22" w:rsidP="00B61DFE">
      <w:pPr>
        <w:pStyle w:val="Akapitzlist"/>
        <w:widowControl/>
        <w:numPr>
          <w:ilvl w:val="0"/>
          <w:numId w:val="32"/>
        </w:numPr>
        <w:suppressAutoHyphens/>
        <w:spacing w:line="276" w:lineRule="auto"/>
        <w:ind w:left="851" w:hanging="284"/>
        <w:jc w:val="both"/>
        <w:rPr>
          <w:rFonts w:ascii="Times New Roman" w:eastAsia="Times New Roman" w:hAnsi="Times New Roman" w:cs="Times New Roman"/>
          <w:color w:val="auto"/>
          <w:sz w:val="22"/>
          <w:szCs w:val="22"/>
          <w:lang w:eastAsia="zh-CN" w:bidi="ar-SA"/>
        </w:rPr>
      </w:pPr>
      <w:r w:rsidRPr="00B61DFE">
        <w:rPr>
          <w:rFonts w:ascii="Times New Roman" w:eastAsia="Times New Roman" w:hAnsi="Times New Roman" w:cs="Times New Roman"/>
          <w:color w:val="auto"/>
          <w:sz w:val="22"/>
          <w:szCs w:val="22"/>
          <w:lang w:eastAsia="zh-CN" w:bidi="ar-SA"/>
        </w:rPr>
        <w:t>poręczeniach bankowych lub poręczeniach spółdzielczej kasy oszczędnościowo – kredytowej, z tym że poręczenie kasy jest zawsze poręczeniem pieniężnym;</w:t>
      </w:r>
    </w:p>
    <w:p w:rsidR="00B61DFE" w:rsidRDefault="00BC4E22" w:rsidP="00B61DFE">
      <w:pPr>
        <w:pStyle w:val="Akapitzlist"/>
        <w:widowControl/>
        <w:numPr>
          <w:ilvl w:val="0"/>
          <w:numId w:val="32"/>
        </w:numPr>
        <w:suppressAutoHyphens/>
        <w:spacing w:line="276" w:lineRule="auto"/>
        <w:ind w:left="851" w:hanging="284"/>
        <w:jc w:val="both"/>
        <w:rPr>
          <w:rFonts w:ascii="Times New Roman" w:eastAsia="Times New Roman" w:hAnsi="Times New Roman" w:cs="Times New Roman"/>
          <w:color w:val="auto"/>
          <w:sz w:val="22"/>
          <w:szCs w:val="22"/>
          <w:lang w:eastAsia="zh-CN" w:bidi="ar-SA"/>
        </w:rPr>
      </w:pPr>
      <w:r w:rsidRPr="00B61DFE">
        <w:rPr>
          <w:rFonts w:ascii="Times New Roman" w:eastAsia="Times New Roman" w:hAnsi="Times New Roman" w:cs="Times New Roman"/>
          <w:color w:val="auto"/>
          <w:sz w:val="22"/>
          <w:szCs w:val="22"/>
          <w:lang w:eastAsia="zh-CN" w:bidi="ar-SA"/>
        </w:rPr>
        <w:t>gwarancjach bankowych;</w:t>
      </w:r>
    </w:p>
    <w:p w:rsidR="00B61DFE" w:rsidRDefault="00BC4E22" w:rsidP="00B61DFE">
      <w:pPr>
        <w:pStyle w:val="Akapitzlist"/>
        <w:widowControl/>
        <w:numPr>
          <w:ilvl w:val="0"/>
          <w:numId w:val="32"/>
        </w:numPr>
        <w:suppressAutoHyphens/>
        <w:spacing w:line="276" w:lineRule="auto"/>
        <w:ind w:left="851" w:hanging="284"/>
        <w:jc w:val="both"/>
        <w:rPr>
          <w:rFonts w:ascii="Times New Roman" w:eastAsia="Times New Roman" w:hAnsi="Times New Roman" w:cs="Times New Roman"/>
          <w:color w:val="auto"/>
          <w:sz w:val="22"/>
          <w:szCs w:val="22"/>
          <w:lang w:eastAsia="zh-CN" w:bidi="ar-SA"/>
        </w:rPr>
      </w:pPr>
      <w:r w:rsidRPr="00B61DFE">
        <w:rPr>
          <w:rFonts w:ascii="Times New Roman" w:eastAsia="Times New Roman" w:hAnsi="Times New Roman" w:cs="Times New Roman"/>
          <w:color w:val="auto"/>
          <w:sz w:val="22"/>
          <w:szCs w:val="22"/>
          <w:lang w:eastAsia="zh-CN" w:bidi="ar-SA"/>
        </w:rPr>
        <w:t>gwarancjach ubezpieczeniowych;</w:t>
      </w:r>
    </w:p>
    <w:p w:rsidR="00246207" w:rsidRPr="00F84355" w:rsidRDefault="00BC4E22" w:rsidP="00F84355">
      <w:pPr>
        <w:pStyle w:val="Akapitzlist"/>
        <w:widowControl/>
        <w:numPr>
          <w:ilvl w:val="0"/>
          <w:numId w:val="32"/>
        </w:numPr>
        <w:suppressAutoHyphens/>
        <w:spacing w:line="276" w:lineRule="auto"/>
        <w:ind w:left="851" w:hanging="284"/>
        <w:jc w:val="both"/>
        <w:rPr>
          <w:rFonts w:ascii="Times New Roman" w:eastAsia="Times New Roman" w:hAnsi="Times New Roman" w:cs="Times New Roman"/>
          <w:color w:val="auto"/>
          <w:sz w:val="22"/>
          <w:szCs w:val="22"/>
          <w:lang w:eastAsia="zh-CN" w:bidi="ar-SA"/>
        </w:rPr>
      </w:pPr>
      <w:r w:rsidRPr="00B61DFE">
        <w:rPr>
          <w:rFonts w:ascii="Times New Roman" w:eastAsia="Times New Roman" w:hAnsi="Times New Roman" w:cs="Times New Roman"/>
          <w:color w:val="auto"/>
          <w:sz w:val="22"/>
          <w:szCs w:val="22"/>
          <w:lang w:eastAsia="zh-CN" w:bidi="ar-SA"/>
        </w:rPr>
        <w:t xml:space="preserve">poręczeniach udzielanych przez podmioty, o których mowa w art. 6 b ust. 5 pkt 2 ustawy </w:t>
      </w:r>
      <w:r w:rsidR="00B61DFE">
        <w:rPr>
          <w:rFonts w:ascii="Times New Roman" w:eastAsia="Times New Roman" w:hAnsi="Times New Roman" w:cs="Times New Roman"/>
          <w:color w:val="auto"/>
          <w:sz w:val="22"/>
          <w:szCs w:val="22"/>
          <w:lang w:eastAsia="zh-CN" w:bidi="ar-SA"/>
        </w:rPr>
        <w:br/>
      </w:r>
      <w:r w:rsidRPr="00B61DFE">
        <w:rPr>
          <w:rFonts w:ascii="Times New Roman" w:eastAsia="Times New Roman" w:hAnsi="Times New Roman" w:cs="Times New Roman"/>
          <w:color w:val="auto"/>
          <w:sz w:val="22"/>
          <w:szCs w:val="22"/>
          <w:lang w:eastAsia="zh-CN" w:bidi="ar-SA"/>
        </w:rPr>
        <w:t>z dnia 9 listopada 2000 r. o utworzeniu Polskiej Agencji Rozwoju Przedsiębiorczości</w:t>
      </w:r>
      <w:r w:rsidR="00195231" w:rsidRPr="00B61DFE">
        <w:rPr>
          <w:rFonts w:ascii="Times New Roman" w:eastAsia="Times New Roman" w:hAnsi="Times New Roman" w:cs="Times New Roman"/>
          <w:color w:val="auto"/>
          <w:sz w:val="22"/>
          <w:szCs w:val="22"/>
          <w:lang w:eastAsia="zh-CN" w:bidi="ar-SA"/>
        </w:rPr>
        <w:t>.</w:t>
      </w:r>
    </w:p>
    <w:p w:rsidR="00BC4E22" w:rsidRPr="001549EF" w:rsidRDefault="00195231" w:rsidP="00DF6B1F">
      <w:pPr>
        <w:pStyle w:val="Bezodstpw"/>
        <w:numPr>
          <w:ilvl w:val="0"/>
          <w:numId w:val="33"/>
        </w:numPr>
        <w:tabs>
          <w:tab w:val="clear" w:pos="720"/>
          <w:tab w:val="num" w:pos="426"/>
        </w:tabs>
        <w:spacing w:line="276" w:lineRule="auto"/>
        <w:ind w:left="426" w:hanging="284"/>
        <w:jc w:val="both"/>
        <w:rPr>
          <w:sz w:val="22"/>
          <w:szCs w:val="22"/>
          <w:lang w:eastAsia="ar-SA"/>
        </w:rPr>
      </w:pPr>
      <w:r w:rsidRPr="001549EF">
        <w:rPr>
          <w:bCs/>
          <w:sz w:val="22"/>
          <w:szCs w:val="22"/>
        </w:rPr>
        <w:t xml:space="preserve">Wadium wnoszone w pieniądzu wpłaca się przed upływem terminu składania ofert przelewem na rachunek bankowy nr konta 48 1020 2528 0000 0102 0453 1083 z dopiskiem: </w:t>
      </w:r>
      <w:r w:rsidR="000D3D03" w:rsidRPr="001549EF">
        <w:rPr>
          <w:b/>
          <w:bCs/>
          <w:sz w:val="22"/>
          <w:szCs w:val="22"/>
        </w:rPr>
        <w:t>GESU</w:t>
      </w:r>
      <w:r w:rsidR="00945C9B">
        <w:rPr>
          <w:b/>
          <w:bCs/>
          <w:sz w:val="22"/>
          <w:szCs w:val="22"/>
        </w:rPr>
        <w:t>T</w:t>
      </w:r>
      <w:r w:rsidR="000D3D03" w:rsidRPr="001549EF">
        <w:rPr>
          <w:b/>
          <w:bCs/>
          <w:sz w:val="22"/>
          <w:szCs w:val="22"/>
        </w:rPr>
        <w:t xml:space="preserve"> oraz BDOT500.</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1549EF">
        <w:rPr>
          <w:rFonts w:ascii="Times New Roman" w:eastAsia="Times New Roman" w:hAnsi="Times New Roman" w:cs="Times New Roman"/>
          <w:color w:val="auto"/>
          <w:sz w:val="22"/>
          <w:szCs w:val="22"/>
          <w:lang w:eastAsia="zh-CN" w:bidi="ar-SA"/>
        </w:rPr>
        <w:t>W przypadku wnoszenia wadium w formie poręczenia lub gwarancji, za pośrednictwem</w:t>
      </w:r>
      <w:r w:rsidRPr="00195231">
        <w:rPr>
          <w:rFonts w:ascii="Times New Roman" w:eastAsia="Times New Roman" w:hAnsi="Times New Roman" w:cs="Times New Roman"/>
          <w:color w:val="auto"/>
          <w:sz w:val="22"/>
          <w:szCs w:val="22"/>
          <w:lang w:eastAsia="zh-CN" w:bidi="ar-SA"/>
        </w:rPr>
        <w:t xml:space="preserve"> platformy zakupowej – Zamawiający wymaga złożenia dokumentu w formie elektronicznej na zasadach określonych w rozdz. </w:t>
      </w:r>
      <w:r w:rsidRPr="00AA63AF">
        <w:rPr>
          <w:rFonts w:ascii="Times New Roman" w:eastAsia="Times New Roman" w:hAnsi="Times New Roman" w:cs="Times New Roman"/>
          <w:b/>
          <w:bCs/>
          <w:color w:val="auto"/>
          <w:sz w:val="22"/>
          <w:szCs w:val="22"/>
          <w:lang w:eastAsia="zh-CN" w:bidi="ar-SA"/>
        </w:rPr>
        <w:t>IX SIWZ –</w:t>
      </w:r>
      <w:r w:rsidR="00967F30" w:rsidRPr="00AA63AF">
        <w:rPr>
          <w:rFonts w:ascii="Times New Roman" w:eastAsia="Times New Roman" w:hAnsi="Times New Roman" w:cs="Times New Roman"/>
          <w:b/>
          <w:bCs/>
          <w:color w:val="auto"/>
          <w:sz w:val="22"/>
          <w:szCs w:val="22"/>
          <w:lang w:eastAsia="zh-CN" w:bidi="ar-SA"/>
        </w:rPr>
        <w:t xml:space="preserve"> </w:t>
      </w:r>
      <w:r w:rsidRPr="00AA63AF">
        <w:rPr>
          <w:rFonts w:ascii="Times New Roman" w:eastAsia="Times New Roman" w:hAnsi="Times New Roman" w:cs="Times New Roman"/>
          <w:b/>
          <w:bCs/>
          <w:color w:val="auto"/>
          <w:sz w:val="22"/>
          <w:szCs w:val="22"/>
          <w:lang w:eastAsia="zh-CN" w:bidi="ar-SA"/>
        </w:rPr>
        <w:t>z</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zastrzeżeniem,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iż</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będzie</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on</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podpisany</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kwalifikowanym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podpisem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elektronicznym</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przez</w:t>
      </w:r>
      <w:r w:rsidR="00967F30" w:rsidRPr="00195231">
        <w:rPr>
          <w:rFonts w:ascii="Times New Roman" w:eastAsia="Times New Roman" w:hAnsi="Times New Roman" w:cs="Times New Roman"/>
          <w:b/>
          <w:color w:val="auto"/>
          <w:sz w:val="22"/>
          <w:szCs w:val="22"/>
          <w:lang w:eastAsia="zh-CN" w:bidi="ar-SA"/>
        </w:rPr>
        <w:t xml:space="preserve"> </w:t>
      </w:r>
      <w:r w:rsidRPr="00195231">
        <w:rPr>
          <w:rFonts w:ascii="Times New Roman" w:eastAsia="Times New Roman" w:hAnsi="Times New Roman" w:cs="Times New Roman"/>
          <w:b/>
          <w:color w:val="auto"/>
          <w:sz w:val="22"/>
          <w:szCs w:val="22"/>
          <w:lang w:eastAsia="zh-CN" w:bidi="ar-SA"/>
        </w:rPr>
        <w:t>Gwaranta tj. wystawcę gwarancji/poręczenia.</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z w:val="22"/>
          <w:szCs w:val="22"/>
          <w:lang w:eastAsia="zh-CN" w:bidi="ar-SA"/>
        </w:rPr>
        <w:t>Oferta Wykonawcy, który nie wniósł wadium do upływu terminu składania ofert lub wniósł wadium w sposób nieprawidłowy, zostaje odrzucona.</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9"/>
          <w:sz w:val="22"/>
          <w:szCs w:val="22"/>
          <w:lang w:bidi="ar-SA"/>
        </w:rPr>
        <w:t>Wadium wniesione w pieniądzu Zamawiający przechowuje na rachunku bankowym.</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Wadium wnoszone w formie: poręczenia bankowego lub poręczenia spółdzielczej kasy oszczędnościowo-kredytowej, gwarancji bankowej, gwarancji ubezpieczeniowej lub poręczeniach </w:t>
      </w:r>
      <w:r w:rsidRPr="00AA63AF">
        <w:rPr>
          <w:rFonts w:ascii="Times New Roman" w:eastAsia="Times New Roman" w:hAnsi="Times New Roman" w:cs="Times New Roman"/>
          <w:color w:val="auto"/>
          <w:spacing w:val="-8"/>
          <w:sz w:val="22"/>
          <w:szCs w:val="22"/>
          <w:lang w:bidi="ar-SA"/>
        </w:rPr>
        <w:t xml:space="preserve">udzielanych przez podmioty, o których mowa w art. 6b ust. 5 pkt 2 ustawy z dnia 9 listopada 2000 r. </w:t>
      </w:r>
      <w:r w:rsidRPr="00AA63AF">
        <w:rPr>
          <w:rFonts w:ascii="Times New Roman" w:eastAsia="Times New Roman" w:hAnsi="Times New Roman" w:cs="Times New Roman"/>
          <w:color w:val="auto"/>
          <w:spacing w:val="-12"/>
          <w:sz w:val="22"/>
          <w:szCs w:val="22"/>
          <w:lang w:bidi="ar-SA"/>
        </w:rPr>
        <w:t>o</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lastRenderedPageBreak/>
        <w:t>utworzeniu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Polskiej</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Agencji</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Rozwoju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Przedsiębiorczości,</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należy</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dołączyć w</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formie</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oryginału</w:t>
      </w:r>
      <w:r w:rsidR="00967F30" w:rsidRPr="00AA63AF">
        <w:rPr>
          <w:rFonts w:ascii="Times New Roman" w:eastAsia="Times New Roman" w:hAnsi="Times New Roman" w:cs="Times New Roman"/>
          <w:color w:val="auto"/>
          <w:spacing w:val="-12"/>
          <w:sz w:val="22"/>
          <w:szCs w:val="22"/>
          <w:lang w:bidi="ar-SA"/>
        </w:rPr>
        <w:t xml:space="preserve"> </w:t>
      </w:r>
      <w:r w:rsidRPr="00AA63AF">
        <w:rPr>
          <w:rFonts w:ascii="Times New Roman" w:eastAsia="Times New Roman" w:hAnsi="Times New Roman" w:cs="Times New Roman"/>
          <w:color w:val="auto"/>
          <w:spacing w:val="-12"/>
          <w:sz w:val="22"/>
          <w:szCs w:val="22"/>
          <w:lang w:bidi="ar-SA"/>
        </w:rPr>
        <w:t xml:space="preserve">do </w:t>
      </w:r>
      <w:r w:rsidRPr="00AA63AF">
        <w:rPr>
          <w:rFonts w:ascii="Times New Roman" w:eastAsia="Times New Roman" w:hAnsi="Times New Roman" w:cs="Times New Roman"/>
          <w:color w:val="auto"/>
          <w:spacing w:val="-5"/>
          <w:sz w:val="22"/>
          <w:szCs w:val="22"/>
          <w:lang w:bidi="ar-SA"/>
        </w:rPr>
        <w:t xml:space="preserve">oferty. Wadium wniesione w formie innej niż pieniądz musi obejmować odpowiedzialność za </w:t>
      </w:r>
      <w:r w:rsidRPr="00AA63AF">
        <w:rPr>
          <w:rFonts w:ascii="Times New Roman" w:eastAsia="Times New Roman" w:hAnsi="Times New Roman" w:cs="Times New Roman"/>
          <w:color w:val="auto"/>
          <w:spacing w:val="-6"/>
          <w:sz w:val="22"/>
          <w:szCs w:val="22"/>
          <w:lang w:bidi="ar-SA"/>
        </w:rPr>
        <w:t xml:space="preserve">wszystkie przypadki powodujące utratę wadium przez Wykonawcę określone w art. 46 ust. 4a i 5 </w:t>
      </w:r>
      <w:r w:rsidRPr="00AA63AF">
        <w:rPr>
          <w:rFonts w:ascii="Times New Roman" w:eastAsia="Times New Roman" w:hAnsi="Times New Roman" w:cs="Times New Roman"/>
          <w:color w:val="auto"/>
          <w:sz w:val="22"/>
          <w:szCs w:val="22"/>
          <w:lang w:bidi="ar-SA"/>
        </w:rPr>
        <w:t>Ustawy.</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2"/>
          <w:sz w:val="22"/>
          <w:szCs w:val="22"/>
          <w:lang w:bidi="ar-SA"/>
        </w:rPr>
        <w:t xml:space="preserve">Wadium należy wnieść przed upływem terminu składania ofert, przy czym wadium </w:t>
      </w:r>
      <w:r w:rsidRPr="00AA63AF">
        <w:rPr>
          <w:rFonts w:ascii="Times New Roman" w:eastAsia="Times New Roman" w:hAnsi="Times New Roman" w:cs="Times New Roman"/>
          <w:color w:val="auto"/>
          <w:spacing w:val="-8"/>
          <w:sz w:val="22"/>
          <w:szCs w:val="22"/>
          <w:lang w:bidi="ar-SA"/>
        </w:rPr>
        <w:t xml:space="preserve">wniesione </w:t>
      </w:r>
      <w:r w:rsidR="001215E4" w:rsidRPr="00AA63AF">
        <w:rPr>
          <w:rFonts w:ascii="Times New Roman" w:eastAsia="Times New Roman" w:hAnsi="Times New Roman" w:cs="Times New Roman"/>
          <w:color w:val="auto"/>
          <w:spacing w:val="-8"/>
          <w:sz w:val="22"/>
          <w:szCs w:val="22"/>
          <w:lang w:bidi="ar-SA"/>
        </w:rPr>
        <w:br/>
      </w:r>
      <w:r w:rsidRPr="00AA63AF">
        <w:rPr>
          <w:rFonts w:ascii="Times New Roman" w:eastAsia="Times New Roman" w:hAnsi="Times New Roman" w:cs="Times New Roman"/>
          <w:color w:val="auto"/>
          <w:spacing w:val="-8"/>
          <w:sz w:val="22"/>
          <w:szCs w:val="22"/>
          <w:lang w:bidi="ar-SA"/>
        </w:rPr>
        <w:t xml:space="preserve">w pieniądzu za pomocą przelewu bankowego Zamawiający będzie uważał za skuteczne </w:t>
      </w:r>
      <w:r w:rsidRPr="00AA63AF">
        <w:rPr>
          <w:rFonts w:ascii="Times New Roman" w:eastAsia="Times New Roman" w:hAnsi="Times New Roman" w:cs="Times New Roman"/>
          <w:color w:val="auto"/>
          <w:spacing w:val="-9"/>
          <w:sz w:val="22"/>
          <w:szCs w:val="22"/>
          <w:lang w:bidi="ar-SA"/>
        </w:rPr>
        <w:t xml:space="preserve">tylko wówczas, gdy bank prowadzący rachunek Zamawiającego potwierdzi, że otrzymał taki przelew </w:t>
      </w:r>
      <w:r w:rsidRPr="00AA63AF">
        <w:rPr>
          <w:rFonts w:ascii="Times New Roman" w:eastAsia="Times New Roman" w:hAnsi="Times New Roman" w:cs="Times New Roman"/>
          <w:color w:val="auto"/>
          <w:sz w:val="22"/>
          <w:szCs w:val="22"/>
          <w:lang w:bidi="ar-SA"/>
        </w:rPr>
        <w:t>przed upływem terminu składania ofert.</w:t>
      </w:r>
    </w:p>
    <w:p w:rsidR="000D3D03" w:rsidRPr="000D3D03" w:rsidRDefault="00BC4E22" w:rsidP="000D3D03">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Zamawiający zwraca wadium wszystkim Wykonawcom niezwłocznie po wyborze oferty </w:t>
      </w:r>
      <w:r w:rsidRPr="00AA63AF">
        <w:rPr>
          <w:rFonts w:ascii="Times New Roman" w:eastAsia="Times New Roman" w:hAnsi="Times New Roman" w:cs="Times New Roman"/>
          <w:color w:val="auto"/>
          <w:spacing w:val="-9"/>
          <w:sz w:val="22"/>
          <w:szCs w:val="22"/>
          <w:lang w:bidi="ar-SA"/>
        </w:rPr>
        <w:t>najkorzystniejszej lub unieważnieniu postępowania, z wyjątkiem Wykonawcy, którego oferta została wybrana jako najkorzystniejsza, z zastrzeżeniem zawartym w art. 46 ust. 4a Ustawy.</w:t>
      </w:r>
    </w:p>
    <w:p w:rsidR="00AA63AF" w:rsidRPr="000D3D03" w:rsidRDefault="00BC4E22" w:rsidP="000D3D03">
      <w:pPr>
        <w:pStyle w:val="Akapitzlist"/>
        <w:widowControl/>
        <w:numPr>
          <w:ilvl w:val="0"/>
          <w:numId w:val="33"/>
        </w:numPr>
        <w:tabs>
          <w:tab w:val="clear" w:pos="720"/>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0D3D03">
        <w:rPr>
          <w:rFonts w:ascii="Times New Roman" w:eastAsia="Times New Roman" w:hAnsi="Times New Roman" w:cs="Times New Roman"/>
          <w:color w:val="auto"/>
          <w:spacing w:val="-7"/>
          <w:sz w:val="22"/>
          <w:szCs w:val="22"/>
          <w:lang w:bidi="ar-SA"/>
        </w:rPr>
        <w:t xml:space="preserve">Wykonawcy, którego oferta została wybrana jako najkorzystniejsza, Zamawiający zwraca </w:t>
      </w:r>
      <w:r w:rsidRPr="000D3D03">
        <w:rPr>
          <w:rFonts w:ascii="Times New Roman" w:eastAsia="Times New Roman" w:hAnsi="Times New Roman" w:cs="Times New Roman"/>
          <w:color w:val="auto"/>
          <w:spacing w:val="-6"/>
          <w:sz w:val="22"/>
          <w:szCs w:val="22"/>
          <w:lang w:bidi="ar-SA"/>
        </w:rPr>
        <w:t xml:space="preserve">wadium niezwłocznie po zawarciu umowy w sprawie zmówienia publicznego oraz wniesieniu </w:t>
      </w:r>
      <w:r w:rsidRPr="000D3D03">
        <w:rPr>
          <w:rFonts w:ascii="Times New Roman" w:eastAsia="Times New Roman" w:hAnsi="Times New Roman" w:cs="Times New Roman"/>
          <w:color w:val="auto"/>
          <w:sz w:val="22"/>
          <w:szCs w:val="22"/>
          <w:lang w:bidi="ar-SA"/>
        </w:rPr>
        <w:t>zabezpieczenia należytego wykonania umowy.</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6"/>
          <w:sz w:val="22"/>
          <w:szCs w:val="22"/>
          <w:lang w:bidi="ar-SA"/>
        </w:rPr>
        <w:t xml:space="preserve">Zamawiający zwraca niezwłocznie wadium na wniosek Wykonawcy, który wycofał ofertę </w:t>
      </w:r>
      <w:r w:rsidRPr="00AA63AF">
        <w:rPr>
          <w:rFonts w:ascii="Times New Roman" w:eastAsia="Times New Roman" w:hAnsi="Times New Roman" w:cs="Times New Roman"/>
          <w:color w:val="auto"/>
          <w:sz w:val="22"/>
          <w:szCs w:val="22"/>
          <w:lang w:bidi="ar-SA"/>
        </w:rPr>
        <w:t>przed upływem terminu składania ofert.</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Zamawiający żąda ponownego wniesienia wadium przez Wykonawcę, któremu zwrócono </w:t>
      </w:r>
      <w:r w:rsidRPr="00AA63AF">
        <w:rPr>
          <w:rFonts w:ascii="Times New Roman" w:eastAsia="Times New Roman" w:hAnsi="Times New Roman" w:cs="Times New Roman"/>
          <w:color w:val="auto"/>
          <w:spacing w:val="-8"/>
          <w:sz w:val="22"/>
          <w:szCs w:val="22"/>
          <w:lang w:bidi="ar-SA"/>
        </w:rPr>
        <w:t xml:space="preserve">wadium na podstawie </w:t>
      </w:r>
      <w:r w:rsidR="00AA63AF">
        <w:rPr>
          <w:rFonts w:ascii="Times New Roman" w:eastAsia="Times New Roman" w:hAnsi="Times New Roman" w:cs="Times New Roman"/>
          <w:color w:val="auto"/>
          <w:spacing w:val="-8"/>
          <w:sz w:val="22"/>
          <w:szCs w:val="22"/>
          <w:lang w:bidi="ar-SA"/>
        </w:rPr>
        <w:t>pkt. 9</w:t>
      </w:r>
      <w:r w:rsidRPr="00AA63AF">
        <w:rPr>
          <w:rFonts w:ascii="Times New Roman" w:eastAsia="Times New Roman" w:hAnsi="Times New Roman" w:cs="Times New Roman"/>
          <w:color w:val="auto"/>
          <w:spacing w:val="-8"/>
          <w:sz w:val="22"/>
          <w:szCs w:val="22"/>
          <w:lang w:bidi="ar-SA"/>
        </w:rPr>
        <w:t xml:space="preserve"> jeżeli w wyniku rozstrzygnięcia odwołania jego oferta została </w:t>
      </w:r>
      <w:r w:rsidRPr="00AA63AF">
        <w:rPr>
          <w:rFonts w:ascii="Times New Roman" w:eastAsia="Times New Roman" w:hAnsi="Times New Roman" w:cs="Times New Roman"/>
          <w:color w:val="auto"/>
          <w:spacing w:val="-5"/>
          <w:sz w:val="22"/>
          <w:szCs w:val="22"/>
          <w:lang w:bidi="ar-SA"/>
        </w:rPr>
        <w:t xml:space="preserve">wybrana jako najkorzystniejsza. Wykonawca wnosi wadium w terminie określonym przez </w:t>
      </w:r>
      <w:r w:rsidRPr="00AA63AF">
        <w:rPr>
          <w:rFonts w:ascii="Times New Roman" w:eastAsia="Times New Roman" w:hAnsi="Times New Roman" w:cs="Times New Roman"/>
          <w:color w:val="auto"/>
          <w:sz w:val="22"/>
          <w:szCs w:val="22"/>
          <w:lang w:bidi="ar-SA"/>
        </w:rPr>
        <w:t>Zamawiającego.</w:t>
      </w:r>
    </w:p>
    <w:p w:rsid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10"/>
          <w:sz w:val="22"/>
          <w:szCs w:val="22"/>
          <w:lang w:bidi="ar-SA"/>
        </w:rPr>
        <w:t xml:space="preserve">Jeżeli wadium wniesiono w pieniądzu, Zamawiający zwraca je wraz z odsetkami wynikającymi </w:t>
      </w:r>
      <w:r w:rsidRPr="00AA63AF">
        <w:rPr>
          <w:rFonts w:ascii="Times New Roman" w:eastAsia="Times New Roman" w:hAnsi="Times New Roman" w:cs="Times New Roman"/>
          <w:color w:val="auto"/>
          <w:spacing w:val="-4"/>
          <w:sz w:val="22"/>
          <w:szCs w:val="22"/>
          <w:lang w:bidi="ar-SA"/>
        </w:rPr>
        <w:t xml:space="preserve">z umowy rachunku bankowego, na którym było ono przechowywane, pomniejszone o koszty </w:t>
      </w:r>
      <w:r w:rsidRPr="00AA63AF">
        <w:rPr>
          <w:rFonts w:ascii="Times New Roman" w:eastAsia="Times New Roman" w:hAnsi="Times New Roman" w:cs="Times New Roman"/>
          <w:color w:val="auto"/>
          <w:spacing w:val="-5"/>
          <w:sz w:val="22"/>
          <w:szCs w:val="22"/>
          <w:lang w:bidi="ar-SA"/>
        </w:rPr>
        <w:t xml:space="preserve">prowadzenia rachunku bankowego oraz prowizji bankowej za przelew pieniędzy na rachunek </w:t>
      </w:r>
      <w:r w:rsidRPr="00AA63AF">
        <w:rPr>
          <w:rFonts w:ascii="Times New Roman" w:eastAsia="Times New Roman" w:hAnsi="Times New Roman" w:cs="Times New Roman"/>
          <w:color w:val="auto"/>
          <w:sz w:val="22"/>
          <w:szCs w:val="22"/>
          <w:lang w:bidi="ar-SA"/>
        </w:rPr>
        <w:t>bankowy wskazany przez Wykonawcę.</w:t>
      </w:r>
    </w:p>
    <w:p w:rsidR="00AA63AF"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7"/>
          <w:sz w:val="22"/>
          <w:szCs w:val="22"/>
          <w:lang w:bidi="ar-SA"/>
        </w:rPr>
        <w:t xml:space="preserve">Zgodnie z art. 46 ust. 4a Ustawy Zamawiający zatrzymuje wadium wraz z odsetkami, jeżeli </w:t>
      </w:r>
      <w:r w:rsidRPr="00AA63AF">
        <w:rPr>
          <w:rFonts w:ascii="Times New Roman" w:eastAsia="Times New Roman" w:hAnsi="Times New Roman" w:cs="Times New Roman"/>
          <w:color w:val="auto"/>
          <w:spacing w:val="-5"/>
          <w:sz w:val="22"/>
          <w:szCs w:val="22"/>
          <w:lang w:bidi="ar-SA"/>
        </w:rPr>
        <w:t>Wykonawca</w:t>
      </w:r>
      <w:r w:rsidR="00AA63AF">
        <w:rPr>
          <w:rFonts w:ascii="Times New Roman" w:eastAsia="Times New Roman" w:hAnsi="Times New Roman" w:cs="Times New Roman"/>
          <w:color w:val="auto"/>
          <w:spacing w:val="-5"/>
          <w:sz w:val="22"/>
          <w:szCs w:val="22"/>
          <w:lang w:bidi="ar-SA"/>
        </w:rPr>
        <w:t xml:space="preserve"> </w:t>
      </w:r>
      <w:r w:rsidRPr="00AA63AF">
        <w:rPr>
          <w:rFonts w:ascii="Times New Roman" w:eastAsia="Times New Roman" w:hAnsi="Times New Roman" w:cs="Times New Roman"/>
          <w:color w:val="auto"/>
          <w:spacing w:val="-5"/>
          <w:sz w:val="22"/>
          <w:szCs w:val="22"/>
          <w:lang w:bidi="ar-SA"/>
        </w:rPr>
        <w:t xml:space="preserve">w odpowiedzi na wezwanie, o którym mowa w art. 26 ust.3 i 3a Ustawy, z przyczyn </w:t>
      </w:r>
      <w:r w:rsidRPr="00AA63AF">
        <w:rPr>
          <w:rFonts w:ascii="Times New Roman" w:eastAsia="Times New Roman" w:hAnsi="Times New Roman" w:cs="Times New Roman"/>
          <w:color w:val="auto"/>
          <w:spacing w:val="-7"/>
          <w:sz w:val="22"/>
          <w:szCs w:val="22"/>
          <w:lang w:bidi="ar-SA"/>
        </w:rPr>
        <w:t xml:space="preserve">leżących po jego stronie, nie złożył oświadczeń lub dokumentów potwierdzających okoliczności, o których mowa w art. 25 ust. 1 Ustawy, oświadczenia, o którym mowa w art. 25a ust. 1 ustawy Pzp, </w:t>
      </w:r>
      <w:r w:rsidRPr="00AA63AF">
        <w:rPr>
          <w:rFonts w:ascii="Times New Roman" w:eastAsia="Times New Roman" w:hAnsi="Times New Roman" w:cs="Times New Roman"/>
          <w:color w:val="auto"/>
          <w:spacing w:val="-5"/>
          <w:sz w:val="22"/>
          <w:szCs w:val="22"/>
          <w:lang w:bidi="ar-SA"/>
        </w:rPr>
        <w:t xml:space="preserve">pełnomocnictw lub nie wyraził zgody na poprawienie omyłki, o której mowa w art. 87 ust. 2 pkt 3, </w:t>
      </w:r>
      <w:r w:rsidRPr="00AA63AF">
        <w:rPr>
          <w:rFonts w:ascii="Times New Roman" w:eastAsia="Times New Roman" w:hAnsi="Times New Roman" w:cs="Times New Roman"/>
          <w:color w:val="auto"/>
          <w:spacing w:val="-9"/>
          <w:sz w:val="22"/>
          <w:szCs w:val="22"/>
          <w:lang w:bidi="ar-SA"/>
        </w:rPr>
        <w:t>co powodowało brak możliwości wybrania oferty złożonej przez Wykonawcę jako najkorzystniejszej.</w:t>
      </w:r>
    </w:p>
    <w:p w:rsidR="00BC4E22" w:rsidRPr="00AA63AF" w:rsidRDefault="00BC4E22" w:rsidP="00DF6B1F">
      <w:pPr>
        <w:pStyle w:val="Akapitzlist"/>
        <w:widowControl/>
        <w:numPr>
          <w:ilvl w:val="0"/>
          <w:numId w:val="33"/>
        </w:numPr>
        <w:tabs>
          <w:tab w:val="clear" w:pos="720"/>
          <w:tab w:val="num" w:pos="426"/>
        </w:tabs>
        <w:suppressAutoHyphens/>
        <w:spacing w:line="276" w:lineRule="auto"/>
        <w:ind w:left="426" w:hanging="284"/>
        <w:jc w:val="both"/>
        <w:rPr>
          <w:rFonts w:ascii="Times New Roman" w:eastAsia="Times New Roman" w:hAnsi="Times New Roman" w:cs="Times New Roman"/>
          <w:color w:val="auto"/>
          <w:sz w:val="22"/>
          <w:szCs w:val="22"/>
          <w:lang w:eastAsia="zh-CN" w:bidi="ar-SA"/>
        </w:rPr>
      </w:pPr>
      <w:r w:rsidRPr="00AA63AF">
        <w:rPr>
          <w:rFonts w:ascii="Times New Roman" w:eastAsia="Times New Roman" w:hAnsi="Times New Roman" w:cs="Times New Roman"/>
          <w:color w:val="auto"/>
          <w:spacing w:val="-6"/>
          <w:sz w:val="22"/>
          <w:szCs w:val="22"/>
          <w:lang w:bidi="ar-SA"/>
        </w:rPr>
        <w:t xml:space="preserve">Zgodnie z art. 46 ust. 5 Ustawy Zamawiający zatrzymuje wadium wraz z odsetkami, jeżeli </w:t>
      </w:r>
      <w:r w:rsidRPr="00AA63AF">
        <w:rPr>
          <w:rFonts w:ascii="Times New Roman" w:eastAsia="Times New Roman" w:hAnsi="Times New Roman" w:cs="Times New Roman"/>
          <w:color w:val="auto"/>
          <w:sz w:val="22"/>
          <w:szCs w:val="22"/>
          <w:lang w:bidi="ar-SA"/>
        </w:rPr>
        <w:t>Wykonawca, którego oferta została wybrana:</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7"/>
          <w:sz w:val="22"/>
          <w:szCs w:val="22"/>
          <w:lang w:bidi="ar-SA"/>
        </w:rPr>
        <w:t xml:space="preserve">odmówił podpisania umowy w sprawie zamówienia publicznego na warunkach określonych w </w:t>
      </w:r>
      <w:r w:rsidRPr="00BC4E22">
        <w:rPr>
          <w:rFonts w:ascii="Times New Roman" w:eastAsia="Times New Roman" w:hAnsi="Times New Roman" w:cs="Times New Roman"/>
          <w:color w:val="auto"/>
          <w:sz w:val="22"/>
          <w:szCs w:val="22"/>
          <w:lang w:bidi="ar-SA"/>
        </w:rPr>
        <w:t>ofercie,</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10"/>
          <w:sz w:val="22"/>
          <w:szCs w:val="22"/>
          <w:lang w:bidi="ar-SA"/>
        </w:rPr>
        <w:t>nie wniósł wymaganego zabezpieczenia należytego wykonania umowy,</w:t>
      </w:r>
    </w:p>
    <w:p w:rsidR="00BC4E22" w:rsidRPr="00BC4E22" w:rsidRDefault="00BC4E22" w:rsidP="00DF6B1F">
      <w:pPr>
        <w:widowControl/>
        <w:numPr>
          <w:ilvl w:val="0"/>
          <w:numId w:val="34"/>
        </w:numPr>
        <w:shd w:val="clear" w:color="auto" w:fill="FFFFFF"/>
        <w:tabs>
          <w:tab w:val="left" w:pos="284"/>
          <w:tab w:val="left" w:pos="1152"/>
        </w:tabs>
        <w:suppressAutoHyphens/>
        <w:autoSpaceDE w:val="0"/>
        <w:autoSpaceDN w:val="0"/>
        <w:adjustRightInd w:val="0"/>
        <w:spacing w:before="5" w:line="276" w:lineRule="auto"/>
        <w:ind w:left="1134" w:hanging="425"/>
        <w:rPr>
          <w:rFonts w:ascii="Times New Roman" w:eastAsia="Times New Roman" w:hAnsi="Times New Roman" w:cs="Times New Roman"/>
          <w:color w:val="auto"/>
          <w:spacing w:val="-10"/>
          <w:sz w:val="22"/>
          <w:szCs w:val="22"/>
          <w:lang w:bidi="ar-SA"/>
        </w:rPr>
      </w:pPr>
      <w:r w:rsidRPr="00BC4E22">
        <w:rPr>
          <w:rFonts w:ascii="Times New Roman" w:eastAsia="Times New Roman" w:hAnsi="Times New Roman" w:cs="Times New Roman"/>
          <w:color w:val="auto"/>
          <w:spacing w:val="-7"/>
          <w:sz w:val="22"/>
          <w:szCs w:val="22"/>
          <w:lang w:bidi="ar-SA"/>
        </w:rPr>
        <w:t xml:space="preserve">zawarcie umowy w sprawie zamówienia publicznego stało się niemożliwe z przyczyn leżących </w:t>
      </w:r>
      <w:r w:rsidRPr="00BC4E22">
        <w:rPr>
          <w:rFonts w:ascii="Times New Roman" w:eastAsia="Times New Roman" w:hAnsi="Times New Roman" w:cs="Times New Roman"/>
          <w:color w:val="auto"/>
          <w:sz w:val="22"/>
          <w:szCs w:val="22"/>
          <w:lang w:bidi="ar-SA"/>
        </w:rPr>
        <w:t>po stronie Wykonawcy.</w:t>
      </w:r>
    </w:p>
    <w:p w:rsidR="00511913" w:rsidRDefault="00511913" w:rsidP="00314F99">
      <w:pPr>
        <w:widowControl/>
        <w:suppressAutoHyphens/>
        <w:overflowPunct w:val="0"/>
        <w:autoSpaceDE w:val="0"/>
        <w:autoSpaceDN w:val="0"/>
        <w:adjustRightInd w:val="0"/>
        <w:spacing w:line="276" w:lineRule="auto"/>
        <w:jc w:val="both"/>
        <w:textAlignment w:val="baseline"/>
        <w:rPr>
          <w:rFonts w:ascii="Times New Roman" w:hAnsi="Times New Roman" w:cs="Times New Roman"/>
          <w:b/>
          <w:sz w:val="22"/>
          <w:szCs w:val="22"/>
          <w:lang w:eastAsia="ar-SA"/>
        </w:rPr>
      </w:pPr>
    </w:p>
    <w:p w:rsidR="00511913" w:rsidRPr="006951F0" w:rsidRDefault="00511913" w:rsidP="00517EB8">
      <w:pPr>
        <w:pStyle w:val="Tekstpodstawowy"/>
        <w:shd w:val="clear" w:color="auto" w:fill="D9D9D9" w:themeFill="background1" w:themeFillShade="D9"/>
        <w:spacing w:line="276" w:lineRule="auto"/>
        <w:jc w:val="both"/>
        <w:rPr>
          <w:rFonts w:ascii="Times New Roman" w:hAnsi="Times New Roman"/>
          <w:b w:val="0"/>
          <w:sz w:val="22"/>
          <w:szCs w:val="22"/>
          <w:u w:val="single"/>
        </w:rPr>
      </w:pPr>
      <w:r w:rsidRPr="006951F0">
        <w:rPr>
          <w:rFonts w:ascii="Times New Roman" w:hAnsi="Times New Roman"/>
          <w:sz w:val="22"/>
          <w:szCs w:val="22"/>
        </w:rPr>
        <w:t>Rozdział XI.</w:t>
      </w:r>
      <w:r w:rsidR="001121CB" w:rsidRPr="006951F0">
        <w:rPr>
          <w:rFonts w:ascii="Times New Roman" w:hAnsi="Times New Roman"/>
          <w:sz w:val="22"/>
          <w:szCs w:val="22"/>
        </w:rPr>
        <w:t xml:space="preserve"> </w:t>
      </w:r>
      <w:r w:rsidRPr="006951F0">
        <w:rPr>
          <w:rFonts w:ascii="Times New Roman" w:hAnsi="Times New Roman"/>
          <w:sz w:val="22"/>
          <w:szCs w:val="22"/>
          <w:u w:val="single"/>
        </w:rPr>
        <w:t>Termin</w:t>
      </w:r>
      <w:r w:rsidR="001121CB" w:rsidRPr="006951F0">
        <w:rPr>
          <w:rFonts w:ascii="Times New Roman" w:hAnsi="Times New Roman"/>
          <w:sz w:val="22"/>
          <w:szCs w:val="22"/>
          <w:u w:val="single"/>
        </w:rPr>
        <w:t xml:space="preserve"> </w:t>
      </w:r>
      <w:r w:rsidRPr="006951F0">
        <w:rPr>
          <w:rFonts w:ascii="Times New Roman" w:hAnsi="Times New Roman"/>
          <w:sz w:val="22"/>
          <w:szCs w:val="22"/>
          <w:u w:val="single"/>
        </w:rPr>
        <w:t>związania ofertą.</w:t>
      </w:r>
    </w:p>
    <w:p w:rsidR="00511913" w:rsidRPr="006951F0" w:rsidRDefault="00511913" w:rsidP="00314F99">
      <w:pPr>
        <w:widowControl/>
        <w:suppressAutoHyphens/>
        <w:overflowPunct w:val="0"/>
        <w:autoSpaceDE w:val="0"/>
        <w:autoSpaceDN w:val="0"/>
        <w:adjustRightInd w:val="0"/>
        <w:spacing w:line="276" w:lineRule="auto"/>
        <w:jc w:val="both"/>
        <w:textAlignment w:val="baseline"/>
        <w:rPr>
          <w:rFonts w:ascii="Times New Roman" w:hAnsi="Times New Roman" w:cs="Times New Roman"/>
          <w:sz w:val="22"/>
          <w:szCs w:val="22"/>
          <w:lang w:eastAsia="ar-SA"/>
        </w:rPr>
      </w:pP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Cs/>
          <w:sz w:val="22"/>
          <w:szCs w:val="22"/>
          <w:lang w:eastAsia="ar-SA"/>
        </w:rPr>
        <w:t xml:space="preserve">Wykonawca jest związany </w:t>
      </w:r>
      <w:r w:rsidRPr="006951F0">
        <w:rPr>
          <w:rFonts w:ascii="Times New Roman" w:hAnsi="Times New Roman" w:cs="Times New Roman"/>
          <w:bCs/>
          <w:color w:val="auto"/>
          <w:sz w:val="22"/>
          <w:szCs w:val="22"/>
          <w:lang w:eastAsia="ar-SA"/>
        </w:rPr>
        <w:t xml:space="preserve">ofertą </w:t>
      </w:r>
      <w:r w:rsidRPr="006951F0">
        <w:rPr>
          <w:rFonts w:ascii="Times New Roman" w:hAnsi="Times New Roman" w:cs="Times New Roman"/>
          <w:b/>
          <w:bCs/>
          <w:color w:val="auto"/>
          <w:sz w:val="22"/>
          <w:szCs w:val="22"/>
          <w:lang w:eastAsia="ar-SA"/>
        </w:rPr>
        <w:t>60 dni</w:t>
      </w:r>
      <w:r w:rsidRPr="006951F0">
        <w:rPr>
          <w:rFonts w:ascii="Times New Roman" w:hAnsi="Times New Roman" w:cs="Times New Roman"/>
          <w:b/>
          <w:color w:val="auto"/>
          <w:sz w:val="22"/>
          <w:szCs w:val="22"/>
          <w:lang w:eastAsia="ar-SA"/>
        </w:rPr>
        <w:t xml:space="preserve"> – bieg</w:t>
      </w:r>
      <w:r w:rsidRPr="006951F0">
        <w:rPr>
          <w:rFonts w:ascii="Times New Roman" w:hAnsi="Times New Roman" w:cs="Times New Roman"/>
          <w:b/>
          <w:sz w:val="22"/>
          <w:szCs w:val="22"/>
          <w:lang w:eastAsia="ar-SA"/>
        </w:rPr>
        <w:t xml:space="preserve"> terminu związania ofertą rozpoczyna się wraz</w:t>
      </w:r>
      <w:r w:rsidR="00887A21" w:rsidRPr="006951F0">
        <w:rPr>
          <w:rFonts w:ascii="Times New Roman" w:hAnsi="Times New Roman" w:cs="Times New Roman"/>
          <w:b/>
          <w:sz w:val="22"/>
          <w:szCs w:val="22"/>
          <w:lang w:eastAsia="ar-SA"/>
        </w:rPr>
        <w:br/>
      </w:r>
      <w:r w:rsidRPr="006951F0">
        <w:rPr>
          <w:rFonts w:ascii="Times New Roman" w:hAnsi="Times New Roman" w:cs="Times New Roman"/>
          <w:b/>
          <w:sz w:val="22"/>
          <w:szCs w:val="22"/>
          <w:lang w:eastAsia="ar-SA"/>
        </w:rPr>
        <w:t>z upływem terminu składania ofert.</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bCs/>
          <w:sz w:val="22"/>
          <w:szCs w:val="22"/>
        </w:rPr>
        <w:t xml:space="preserve">Wykonawca samodzielnie lub na wniosek zamawiającego może przedłużyć termin </w:t>
      </w:r>
      <w:r w:rsidRPr="006951F0">
        <w:rPr>
          <w:rFonts w:ascii="Times New Roman" w:hAnsi="Times New Roman" w:cs="Times New Roman"/>
          <w:b/>
          <w:sz w:val="22"/>
          <w:szCs w:val="22"/>
        </w:rPr>
        <w:t>związania ofertą</w:t>
      </w:r>
      <w:r w:rsidRPr="006951F0">
        <w:rPr>
          <w:rFonts w:ascii="Times New Roman" w:hAnsi="Times New Roman" w:cs="Times New Roman"/>
          <w:sz w:val="22"/>
          <w:szCs w:val="22"/>
        </w:rPr>
        <w:t xml:space="preserve">, z tym, że zamawiający może tylko raz, co najmniej na 3 dni przed upływem terminu </w:t>
      </w:r>
      <w:r w:rsidRPr="006951F0">
        <w:rPr>
          <w:rFonts w:ascii="Times New Roman" w:hAnsi="Times New Roman" w:cs="Times New Roman"/>
          <w:sz w:val="22"/>
          <w:szCs w:val="22"/>
        </w:rPr>
        <w:lastRenderedPageBreak/>
        <w:t>związania ofertą, zwrócić się do wykonawców o wyrażenie zgody na przedłużenie tego terminu o oznaczony okres, nie dłuższy jednak niż 60 dni.</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sz w:val="22"/>
          <w:szCs w:val="22"/>
        </w:rPr>
        <w:t>Przedłużenie terminu związania ofertą jest dopuszczalne tylko z jednoczesnym przedłużeniem okresu ważności wadium albo, jeżeli nie jest możliwe, z wniesieniem nowego wadium na przedłużony okres związania ofertą.</w:t>
      </w:r>
    </w:p>
    <w:p w:rsidR="00511913" w:rsidRPr="006951F0" w:rsidRDefault="00511913" w:rsidP="00314F99">
      <w:pPr>
        <w:pStyle w:val="Akapitzlist"/>
        <w:numPr>
          <w:ilvl w:val="0"/>
          <w:numId w:val="4"/>
        </w:numPr>
        <w:suppressAutoHyphens/>
        <w:overflowPunct w:val="0"/>
        <w:autoSpaceDE w:val="0"/>
        <w:spacing w:line="276" w:lineRule="auto"/>
        <w:jc w:val="both"/>
        <w:textAlignment w:val="baseline"/>
        <w:rPr>
          <w:rFonts w:ascii="Times New Roman" w:hAnsi="Times New Roman" w:cs="Times New Roman"/>
          <w:b/>
          <w:sz w:val="22"/>
          <w:szCs w:val="22"/>
          <w:lang w:eastAsia="ar-SA"/>
        </w:rPr>
      </w:pPr>
      <w:r w:rsidRPr="006951F0">
        <w:rPr>
          <w:rFonts w:ascii="Times New Roman" w:hAnsi="Times New Roman" w:cs="Times New Roman"/>
          <w:b/>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C07446" w:rsidRPr="006951F0" w:rsidRDefault="00C07446" w:rsidP="00314F99">
      <w:pPr>
        <w:spacing w:line="276" w:lineRule="auto"/>
        <w:jc w:val="both"/>
        <w:rPr>
          <w:rFonts w:ascii="Times New Roman" w:hAnsi="Times New Roman" w:cs="Times New Roman"/>
          <w:b/>
          <w:sz w:val="22"/>
          <w:szCs w:val="22"/>
        </w:rPr>
      </w:pPr>
    </w:p>
    <w:p w:rsidR="00507912" w:rsidRPr="00B01A81" w:rsidRDefault="00511913" w:rsidP="00517EB8">
      <w:pPr>
        <w:shd w:val="clear" w:color="auto" w:fill="D9D9D9" w:themeFill="background1" w:themeFillShade="D9"/>
        <w:spacing w:line="276" w:lineRule="auto"/>
        <w:ind w:left="1560" w:hanging="1560"/>
        <w:jc w:val="both"/>
        <w:rPr>
          <w:rFonts w:ascii="Times New Roman" w:eastAsia="Verdana" w:hAnsi="Times New Roman" w:cs="Times New Roman"/>
          <w:b/>
          <w:color w:val="auto"/>
          <w:sz w:val="22"/>
          <w:szCs w:val="22"/>
          <w:u w:val="single"/>
          <w:lang w:bidi="ar-SA"/>
        </w:rPr>
      </w:pPr>
      <w:r w:rsidRPr="006951F0">
        <w:rPr>
          <w:rFonts w:ascii="Times New Roman" w:hAnsi="Times New Roman" w:cs="Times New Roman"/>
          <w:b/>
          <w:sz w:val="22"/>
          <w:szCs w:val="22"/>
        </w:rPr>
        <w:t>Rozdział XII</w:t>
      </w:r>
      <w:r w:rsidR="00507912" w:rsidRPr="006951F0">
        <w:rPr>
          <w:rFonts w:ascii="Times New Roman" w:hAnsi="Times New Roman" w:cs="Times New Roman"/>
          <w:b/>
          <w:sz w:val="22"/>
          <w:szCs w:val="22"/>
        </w:rPr>
        <w:t xml:space="preserve">. </w:t>
      </w:r>
      <w:r w:rsidR="00507912" w:rsidRPr="00B01A81">
        <w:rPr>
          <w:rFonts w:ascii="Times New Roman" w:eastAsia="Verdana" w:hAnsi="Times New Roman" w:cs="Times New Roman"/>
          <w:b/>
          <w:color w:val="auto"/>
          <w:sz w:val="22"/>
          <w:szCs w:val="22"/>
          <w:u w:val="single"/>
          <w:lang w:bidi="ar-SA"/>
        </w:rPr>
        <w:t>Opis sposobu przygotowania ofert oraz dokumentów wymaganych przez</w:t>
      </w:r>
      <w:r w:rsidR="00507912" w:rsidRPr="00B01A81">
        <w:rPr>
          <w:rFonts w:ascii="Times New Roman" w:hAnsi="Times New Roman" w:cs="Times New Roman"/>
          <w:b/>
          <w:sz w:val="22"/>
          <w:szCs w:val="22"/>
          <w:u w:val="single"/>
        </w:rPr>
        <w:t xml:space="preserve"> </w:t>
      </w:r>
      <w:r w:rsidR="00507912" w:rsidRPr="00B01A81">
        <w:rPr>
          <w:rFonts w:ascii="Times New Roman" w:eastAsia="Verdana" w:hAnsi="Times New Roman" w:cs="Times New Roman"/>
          <w:b/>
          <w:color w:val="auto"/>
          <w:sz w:val="22"/>
          <w:szCs w:val="22"/>
          <w:u w:val="single"/>
          <w:lang w:bidi="ar-SA"/>
        </w:rPr>
        <w:t>Zamawiającego w SIWZ.</w:t>
      </w:r>
    </w:p>
    <w:p w:rsidR="00507912" w:rsidRPr="006951F0" w:rsidRDefault="00507912" w:rsidP="00314F99">
      <w:pPr>
        <w:spacing w:line="276" w:lineRule="auto"/>
        <w:jc w:val="both"/>
        <w:rPr>
          <w:rFonts w:ascii="Times New Roman" w:hAnsi="Times New Roman" w:cs="Times New Roman"/>
          <w:b/>
          <w:sz w:val="22"/>
          <w:szCs w:val="22"/>
          <w:u w:val="single"/>
        </w:rPr>
      </w:pPr>
    </w:p>
    <w:p w:rsidR="00E87D5F" w:rsidRPr="00E87D5F" w:rsidRDefault="00E87D5F" w:rsidP="00314F99">
      <w:pPr>
        <w:widowControl/>
        <w:tabs>
          <w:tab w:val="left" w:pos="341"/>
        </w:tabs>
        <w:suppressAutoHyphens/>
        <w:overflowPunct w:val="0"/>
        <w:autoSpaceDE w:val="0"/>
        <w:spacing w:line="276" w:lineRule="auto"/>
        <w:jc w:val="both"/>
        <w:textAlignment w:val="baseline"/>
        <w:rPr>
          <w:rFonts w:ascii="Times New Roman" w:eastAsia="Times New Roman" w:hAnsi="Times New Roman" w:cs="Times New Roman"/>
          <w:bCs/>
          <w:color w:val="auto"/>
          <w:sz w:val="22"/>
          <w:szCs w:val="22"/>
          <w:lang w:eastAsia="zh-CN" w:bidi="ar-SA"/>
        </w:rPr>
      </w:pPr>
      <w:r w:rsidRPr="00E87D5F">
        <w:rPr>
          <w:rFonts w:ascii="Times New Roman" w:eastAsia="Times New Roman" w:hAnsi="Times New Roman" w:cs="Times New Roman"/>
          <w:color w:val="auto"/>
          <w:sz w:val="22"/>
          <w:szCs w:val="22"/>
          <w:lang w:eastAsia="zh-CN" w:bidi="ar-SA"/>
        </w:rPr>
        <w:t>Opis sposobu przygotowania oferty:</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bCs/>
          <w:color w:val="auto"/>
          <w:sz w:val="22"/>
          <w:szCs w:val="22"/>
          <w:lang w:eastAsia="zh-CN" w:bidi="ar-SA"/>
        </w:rPr>
        <w:t>Wykonawca może złożyć jedną ofertę.</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Ofertę należy przygotować na formularzu stanowiącym </w:t>
      </w:r>
      <w:r w:rsidRPr="00E87D5F">
        <w:rPr>
          <w:rFonts w:ascii="Times New Roman" w:eastAsia="Times New Roman" w:hAnsi="Times New Roman" w:cs="Times New Roman"/>
          <w:b/>
          <w:i/>
          <w:color w:val="auto"/>
          <w:sz w:val="22"/>
          <w:szCs w:val="22"/>
          <w:lang w:eastAsia="zh-CN" w:bidi="ar-SA"/>
        </w:rPr>
        <w:t>Załącznik nr 1 do SIWZ.</w:t>
      </w:r>
      <w:r w:rsidRPr="00E87D5F">
        <w:rPr>
          <w:rFonts w:ascii="Times New Roman" w:eastAsia="Times New Roman" w:hAnsi="Times New Roman" w:cs="Times New Roman"/>
          <w:color w:val="auto"/>
          <w:sz w:val="22"/>
          <w:szCs w:val="22"/>
          <w:lang w:eastAsia="zh-CN" w:bidi="ar-SA"/>
        </w:rPr>
        <w:t xml:space="preserve"> </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Pełnomocnictwo do podpisania oferty winno być dołączone do oferty, o ile prawo do podpisania oferty nie wynika z innych dokumentów dołączonych do oferty. Przyjmuje się, </w:t>
      </w:r>
      <w:r w:rsidR="00967F30">
        <w:rPr>
          <w:rFonts w:ascii="Times New Roman" w:eastAsia="Times New Roman" w:hAnsi="Times New Roman" w:cs="Times New Roman"/>
          <w:color w:val="auto"/>
          <w:sz w:val="22"/>
          <w:szCs w:val="22"/>
          <w:lang w:eastAsia="zh-CN" w:bidi="ar-SA"/>
        </w:rPr>
        <w:br/>
      </w:r>
      <w:r w:rsidRPr="00E87D5F">
        <w:rPr>
          <w:rFonts w:ascii="Times New Roman" w:eastAsia="Times New Roman" w:hAnsi="Times New Roman" w:cs="Times New Roman"/>
          <w:color w:val="auto"/>
          <w:sz w:val="22"/>
          <w:szCs w:val="22"/>
          <w:lang w:eastAsia="zh-CN" w:bidi="ar-SA"/>
        </w:rPr>
        <w:t>że pełnomocnictwo do podpisania oferty obejmuje pełnomocnictwo do poświadczenia za zgodność z oryginałem ewentualnych kopii składanych wraz z ofertą</w:t>
      </w:r>
      <w:r w:rsidRPr="00E87D5F">
        <w:rPr>
          <w:rFonts w:ascii="Times New Roman" w:eastAsia="Times New Roman" w:hAnsi="Times New Roman" w:cs="Times New Roman"/>
          <w:b/>
          <w:color w:val="auto"/>
          <w:sz w:val="22"/>
          <w:szCs w:val="22"/>
          <w:lang w:eastAsia="zh-CN" w:bidi="ar-SA"/>
        </w:rPr>
        <w:t>.</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Wykonawcy mogą ubiegać się wspólnie o udzielenie zamówienia publicznego (np. spółka cywilna, konsorcjum). W takim przypadku ustanawiają pełnomocnika do reprezentowania ich w postępowaniu o udzielenie zamówienia albo reprezentowania w postępowaniu i zawarcia umowy w sprawie zamówienia publicznego.</w:t>
      </w:r>
    </w:p>
    <w:p w:rsidR="00E87D5F" w:rsidRPr="00E87D5F" w:rsidRDefault="00E87D5F" w:rsidP="00314F99">
      <w:pPr>
        <w:widowControl/>
        <w:suppressAutoHyphens/>
        <w:overflowPunct w:val="0"/>
        <w:autoSpaceDE w:val="0"/>
        <w:spacing w:line="276" w:lineRule="auto"/>
        <w:ind w:left="737"/>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 xml:space="preserve">Pełnomocnictwo powinno jednoznacznie określać postępowanie, do którego się odnosi, precyzować zakres umocowania i wskazywać pełnomocnika (może to być jeden </w:t>
      </w:r>
      <w:r w:rsidR="00967F30">
        <w:rPr>
          <w:rFonts w:ascii="Times New Roman" w:eastAsia="Times New Roman" w:hAnsi="Times New Roman" w:cs="Times New Roman"/>
          <w:color w:val="auto"/>
          <w:sz w:val="22"/>
          <w:szCs w:val="22"/>
          <w:lang w:eastAsia="zh-CN" w:bidi="ar-SA"/>
        </w:rPr>
        <w:br/>
      </w:r>
      <w:r w:rsidRPr="00E87D5F">
        <w:rPr>
          <w:rFonts w:ascii="Times New Roman" w:eastAsia="Times New Roman" w:hAnsi="Times New Roman" w:cs="Times New Roman"/>
          <w:color w:val="auto"/>
          <w:sz w:val="22"/>
          <w:szCs w:val="22"/>
          <w:lang w:eastAsia="zh-CN" w:bidi="ar-SA"/>
        </w:rPr>
        <w:t>z przedsiębiorców tworzących konsorcjum tzw. lider). Musi też wyliczać wszystkich Wykonawców, którzy wspólnie ubiegają się o zamówienie i każdy z nich powinien podpisać się pod tym dokumentem. Wykonawcy, którzy ubiegają się wspólnie o udzielenie zamówienia ponoszą solidarną odpowiedzialność za wykonanie umowy.</w:t>
      </w:r>
    </w:p>
    <w:p w:rsidR="00E87D5F" w:rsidRPr="00E87D5F" w:rsidRDefault="00E87D5F" w:rsidP="00314F99">
      <w:pPr>
        <w:widowControl/>
        <w:suppressAutoHyphens/>
        <w:overflowPunct w:val="0"/>
        <w:autoSpaceDE w:val="0"/>
        <w:spacing w:line="276" w:lineRule="auto"/>
        <w:ind w:left="737"/>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Oferta musi być podpisana w taki sposób, by prawnie zobowiązywała wszystkie podmioty występujące wspólnie. Wszelka korespondencja między Zamawiającym a Wykonawcami wspólnie ubiegającymi się o udzielenie zamówienia będzie kierowana do ustanowionego pełnomocnika ze skutkiem dla mocodawców.</w:t>
      </w:r>
    </w:p>
    <w:p w:rsidR="00E87D5F" w:rsidRPr="00E87D5F" w:rsidRDefault="00E87D5F" w:rsidP="00DF6B1F">
      <w:pPr>
        <w:widowControl/>
        <w:numPr>
          <w:ilvl w:val="1"/>
          <w:numId w:val="20"/>
        </w:numPr>
        <w:tabs>
          <w:tab w:val="left" w:pos="736"/>
        </w:tabs>
        <w:suppressAutoHyphens/>
        <w:overflowPunct w:val="0"/>
        <w:autoSpaceDE w:val="0"/>
        <w:spacing w:line="276" w:lineRule="auto"/>
        <w:ind w:left="737" w:hanging="340"/>
        <w:jc w:val="both"/>
        <w:textAlignment w:val="baseline"/>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t>Wykonawca poniesie wszelkie koszty związane z przygotowaniem i złożeniem oferty.</w:t>
      </w:r>
    </w:p>
    <w:p w:rsidR="00E87D5F" w:rsidRPr="00E87D5F" w:rsidRDefault="00E87D5F" w:rsidP="00DF6B1F">
      <w:pPr>
        <w:widowControl/>
        <w:numPr>
          <w:ilvl w:val="1"/>
          <w:numId w:val="20"/>
        </w:numPr>
        <w:tabs>
          <w:tab w:val="left" w:pos="736"/>
        </w:tabs>
        <w:suppressAutoHyphens/>
        <w:overflowPunct w:val="0"/>
        <w:autoSpaceDE w:val="0"/>
        <w:spacing w:line="276" w:lineRule="auto"/>
        <w:ind w:left="709" w:hanging="340"/>
        <w:jc w:val="both"/>
        <w:textAlignment w:val="baseline"/>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Oferta powinna być:</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sporządzona na podstawie załączników niniejszej SIWZ w języku polskim</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złożona w formie elektronicznej za pośrednictwem Platformy</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0"/>
          <w:numId w:val="22"/>
        </w:numPr>
        <w:suppressAutoHyphens/>
        <w:spacing w:line="276" w:lineRule="auto"/>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podpisana kwalifikowanym podpisem elektronicznym przez osobę/osoby upoważnioną/upoważnione</w:t>
      </w:r>
      <w:r w:rsidR="00F80094">
        <w:rPr>
          <w:rFonts w:ascii="Times New Roman" w:eastAsia="Verdana" w:hAnsi="Times New Roman" w:cs="Times New Roman"/>
          <w:color w:val="auto"/>
          <w:sz w:val="22"/>
          <w:szCs w:val="22"/>
          <w:lang w:eastAsia="zh-CN" w:bidi="ar-SA"/>
        </w:rPr>
        <w:t>.</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w:t>
      </w:r>
      <w:r w:rsidRPr="00E87D5F">
        <w:rPr>
          <w:rFonts w:ascii="Times New Roman" w:eastAsia="Verdana" w:hAnsi="Times New Roman" w:cs="Times New Roman"/>
          <w:color w:val="auto"/>
          <w:sz w:val="22"/>
          <w:szCs w:val="22"/>
          <w:lang w:eastAsia="zh-CN" w:bidi="ar-SA"/>
        </w:rPr>
        <w:lastRenderedPageBreak/>
        <w:t>zastrzegł, że nie mogą być one udostępniane oraz wykazał, załączając stosowne wyjaśnienia, iż zastrzeżone informacje stanowią tajemnicę przedsiębiorstwa.</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Wykonawca, za pośrednictwem Platformy może przed upływem terminu do składania ofert zmienić lub wycofać ofertę. Sposób dokonywania zmiany lub wycofania oferty zamieszczono w instrukcji zamieszczonej na stronie internetowej pod adresem</w:t>
      </w:r>
      <w:hyperlink r:id="rId17">
        <w:r w:rsidRPr="00E87D5F">
          <w:rPr>
            <w:rFonts w:ascii="Times New Roman" w:eastAsia="Verdana" w:hAnsi="Times New Roman" w:cs="Times New Roman"/>
            <w:color w:val="auto"/>
            <w:sz w:val="22"/>
            <w:szCs w:val="22"/>
            <w:lang w:eastAsia="zh-CN" w:bidi="ar-SA"/>
          </w:rPr>
          <w:t xml:space="preserve"> </w:t>
        </w:r>
      </w:hyperlink>
      <w:r w:rsidR="00C654E1" w:rsidRPr="00E87D5F">
        <w:rPr>
          <w:rFonts w:ascii="Times New Roman" w:eastAsia="Times New Roman" w:hAnsi="Times New Roman" w:cs="Times New Roman"/>
          <w:color w:val="auto"/>
          <w:sz w:val="22"/>
          <w:szCs w:val="22"/>
          <w:lang w:eastAsia="zh-CN" w:bidi="ar-SA"/>
        </w:rPr>
        <w:fldChar w:fldCharType="begin"/>
      </w:r>
      <w:r w:rsidRPr="00E87D5F">
        <w:rPr>
          <w:rFonts w:ascii="Times New Roman" w:eastAsia="Times New Roman" w:hAnsi="Times New Roman" w:cs="Times New Roman"/>
          <w:color w:val="auto"/>
          <w:sz w:val="22"/>
          <w:szCs w:val="22"/>
          <w:lang w:eastAsia="zh-CN" w:bidi="ar-SA"/>
        </w:rPr>
        <w:instrText xml:space="preserve"> HYPERLINK "https://platformazakupowa.pl/strona/45-instrukcje" </w:instrText>
      </w:r>
      <w:r w:rsidR="00C654E1" w:rsidRPr="00E87D5F">
        <w:rPr>
          <w:rFonts w:ascii="Times New Roman" w:eastAsia="Times New Roman" w:hAnsi="Times New Roman" w:cs="Times New Roman"/>
          <w:color w:val="auto"/>
          <w:sz w:val="22"/>
          <w:szCs w:val="22"/>
          <w:lang w:eastAsia="zh-CN" w:bidi="ar-SA"/>
        </w:rPr>
        <w:fldChar w:fldCharType="separate"/>
      </w:r>
      <w:r w:rsidRPr="00E87D5F">
        <w:rPr>
          <w:rFonts w:ascii="Times New Roman" w:eastAsia="Verdana" w:hAnsi="Times New Roman" w:cs="Times New Roman"/>
          <w:color w:val="1155CC"/>
          <w:sz w:val="22"/>
          <w:szCs w:val="22"/>
          <w:u w:val="single"/>
          <w:lang w:eastAsia="zh-CN" w:bidi="ar-SA"/>
        </w:rPr>
        <w:t>https://platformazakupowa.pl/strona/45-instrukcje</w:t>
      </w:r>
    </w:p>
    <w:p w:rsidR="00E87D5F" w:rsidRPr="00E87D5F" w:rsidRDefault="00C654E1"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Times New Roman" w:hAnsi="Times New Roman" w:cs="Times New Roman"/>
          <w:color w:val="auto"/>
          <w:sz w:val="22"/>
          <w:szCs w:val="22"/>
          <w:lang w:eastAsia="zh-CN" w:bidi="ar-SA"/>
        </w:rPr>
        <w:fldChar w:fldCharType="end"/>
      </w:r>
      <w:r w:rsidR="00E87D5F" w:rsidRPr="00E87D5F">
        <w:rPr>
          <w:rFonts w:ascii="Times New Roman" w:eastAsia="Verdana" w:hAnsi="Times New Roman" w:cs="Times New Roman"/>
          <w:color w:val="auto"/>
          <w:sz w:val="22"/>
          <w:szCs w:val="22"/>
          <w:lang w:eastAsia="zh-CN" w:bidi="ar-SA"/>
        </w:rPr>
        <w:t>Każdy z Wykonawców może złożyć tylko jedną ofertę. Złożenie większej liczby ofert lub oferty zawierającej propozycje wariantowe spowoduje odrzucenie wszystkich ofert złożonych przez danego Wykonawcę.</w:t>
      </w:r>
    </w:p>
    <w:p w:rsidR="00E87D5F" w:rsidRPr="00E87D5F" w:rsidRDefault="00E87D5F"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Ceny oferty muszą zawierać wszystkie koszty jakie musi ponieść Wykonawca, aby zrealizować zamówienie z najwyższą starannością oraz ewentualne rabaty.</w:t>
      </w:r>
    </w:p>
    <w:p w:rsidR="00F80094" w:rsidRPr="00A02899" w:rsidRDefault="00E87D5F" w:rsidP="00DF6B1F">
      <w:pPr>
        <w:widowControl/>
        <w:numPr>
          <w:ilvl w:val="1"/>
          <w:numId w:val="20"/>
        </w:numPr>
        <w:tabs>
          <w:tab w:val="num" w:pos="709"/>
        </w:tabs>
        <w:suppressAutoHyphens/>
        <w:spacing w:line="276" w:lineRule="auto"/>
        <w:ind w:left="709"/>
        <w:jc w:val="both"/>
        <w:rPr>
          <w:rFonts w:ascii="Times New Roman" w:eastAsia="Times New Roman" w:hAnsi="Times New Roman" w:cs="Times New Roman"/>
          <w:color w:val="auto"/>
          <w:sz w:val="22"/>
          <w:szCs w:val="22"/>
          <w:lang w:eastAsia="zh-CN" w:bidi="ar-SA"/>
        </w:rPr>
      </w:pPr>
      <w:r w:rsidRPr="00E87D5F">
        <w:rPr>
          <w:rFonts w:ascii="Times New Roman" w:eastAsia="Verdana" w:hAnsi="Times New Roman" w:cs="Times New Roman"/>
          <w:color w:val="auto"/>
          <w:sz w:val="22"/>
          <w:szCs w:val="22"/>
          <w:lang w:eastAsia="zh-CN" w:bidi="ar-SA"/>
        </w:rPr>
        <w:t>Dokumenty i oświadczenia składane przez Wykonawcę powinny być w języku polskim chyba, że w SIWZ dopuszczono inaczej. W przypadku</w:t>
      </w:r>
      <w:r w:rsidR="00967F30">
        <w:rPr>
          <w:rFonts w:ascii="Times New Roman" w:eastAsia="Verdana" w:hAnsi="Times New Roman" w:cs="Times New Roman"/>
          <w:color w:val="auto"/>
          <w:sz w:val="22"/>
          <w:szCs w:val="22"/>
          <w:lang w:eastAsia="zh-CN" w:bidi="ar-SA"/>
        </w:rPr>
        <w:t xml:space="preserve"> </w:t>
      </w:r>
      <w:r w:rsidRPr="00E87D5F">
        <w:rPr>
          <w:rFonts w:ascii="Times New Roman" w:eastAsia="Verdana" w:hAnsi="Times New Roman" w:cs="Times New Roman"/>
          <w:color w:val="auto"/>
          <w:sz w:val="22"/>
          <w:szCs w:val="22"/>
          <w:lang w:eastAsia="zh-CN" w:bidi="ar-SA"/>
        </w:rPr>
        <w:t xml:space="preserve">załączenia dokumentów sporządzonych </w:t>
      </w:r>
      <w:r w:rsidR="001215E4">
        <w:rPr>
          <w:rFonts w:ascii="Times New Roman" w:eastAsia="Verdana" w:hAnsi="Times New Roman" w:cs="Times New Roman"/>
          <w:color w:val="auto"/>
          <w:sz w:val="22"/>
          <w:szCs w:val="22"/>
          <w:lang w:eastAsia="zh-CN" w:bidi="ar-SA"/>
        </w:rPr>
        <w:br/>
      </w:r>
      <w:r w:rsidRPr="00E87D5F">
        <w:rPr>
          <w:rFonts w:ascii="Times New Roman" w:eastAsia="Verdana" w:hAnsi="Times New Roman" w:cs="Times New Roman"/>
          <w:color w:val="auto"/>
          <w:sz w:val="22"/>
          <w:szCs w:val="22"/>
          <w:lang w:eastAsia="zh-CN" w:bidi="ar-SA"/>
        </w:rPr>
        <w:t>w innym języku niż dopuszczony, Wykonawca zobowiązany jest załączyć tłumaczenie na język polski.</w:t>
      </w:r>
    </w:p>
    <w:p w:rsidR="0030178A" w:rsidRPr="0030178A" w:rsidRDefault="00E87D5F" w:rsidP="00DF6B1F">
      <w:pPr>
        <w:widowControl/>
        <w:numPr>
          <w:ilvl w:val="1"/>
          <w:numId w:val="20"/>
        </w:numPr>
        <w:tabs>
          <w:tab w:val="num" w:pos="426"/>
        </w:tabs>
        <w:suppressAutoHyphens/>
        <w:spacing w:line="276" w:lineRule="auto"/>
        <w:ind w:left="426" w:firstLine="0"/>
        <w:jc w:val="both"/>
        <w:rPr>
          <w:rFonts w:ascii="Times New Roman" w:eastAsia="Times New Roman" w:hAnsi="Times New Roman" w:cs="Times New Roman"/>
          <w:color w:val="1155CC"/>
          <w:sz w:val="22"/>
          <w:szCs w:val="22"/>
          <w:u w:val="single"/>
          <w:lang w:eastAsia="zh-CN" w:bidi="ar-SA"/>
        </w:rPr>
      </w:pPr>
      <w:r w:rsidRPr="00E87D5F">
        <w:rPr>
          <w:rFonts w:ascii="Times New Roman" w:eastAsia="Verdana" w:hAnsi="Times New Roman" w:cs="Times New Roman"/>
          <w:color w:val="auto"/>
          <w:sz w:val="22"/>
          <w:szCs w:val="22"/>
          <w:lang w:eastAsia="zh-CN" w:bidi="ar-SA"/>
        </w:rPr>
        <w:t xml:space="preserve">Zamawiający informuje, że instrukcje korzystania z Platformy Zakupowej dotyczące </w:t>
      </w:r>
      <w:r w:rsidR="00F80094">
        <w:rPr>
          <w:rFonts w:ascii="Times New Roman" w:eastAsia="Verdana" w:hAnsi="Times New Roman" w:cs="Times New Roman"/>
          <w:color w:val="auto"/>
          <w:sz w:val="22"/>
          <w:szCs w:val="22"/>
          <w:lang w:eastAsia="zh-CN" w:bidi="ar-SA"/>
        </w:rPr>
        <w:br/>
      </w:r>
      <w:r w:rsidRPr="00E87D5F">
        <w:rPr>
          <w:rFonts w:ascii="Times New Roman" w:eastAsia="Verdana" w:hAnsi="Times New Roman" w:cs="Times New Roman"/>
          <w:color w:val="auto"/>
          <w:sz w:val="22"/>
          <w:szCs w:val="22"/>
          <w:lang w:eastAsia="zh-CN" w:bidi="ar-SA"/>
        </w:rPr>
        <w:t xml:space="preserve">w szczególności logowania, pobrania dokumentacji, składania wniosków o wyjaśnienie treści </w:t>
      </w:r>
      <w:r w:rsidR="0030178A">
        <w:rPr>
          <w:rFonts w:ascii="Times New Roman" w:eastAsia="Verdana" w:hAnsi="Times New Roman" w:cs="Times New Roman"/>
          <w:color w:val="auto"/>
          <w:sz w:val="22"/>
          <w:szCs w:val="22"/>
          <w:lang w:eastAsia="zh-CN" w:bidi="ar-SA"/>
        </w:rPr>
        <w:t>SIWZ</w:t>
      </w:r>
      <w:r w:rsidRPr="00E87D5F">
        <w:rPr>
          <w:rFonts w:ascii="Times New Roman" w:eastAsia="Verdana" w:hAnsi="Times New Roman" w:cs="Times New Roman"/>
          <w:color w:val="auto"/>
          <w:sz w:val="22"/>
          <w:szCs w:val="22"/>
          <w:lang w:eastAsia="zh-CN" w:bidi="ar-SA"/>
        </w:rPr>
        <w:t xml:space="preserve">, składania ofert oraz innych czynności podejmowanych w niniejszym postępowaniu przy użyciu Platformy Zakupowej znajdują się w zakładce „Instrukcje dla Wykonawców" na stronie internetowej pod adresem </w:t>
      </w:r>
      <w:hyperlink r:id="rId18">
        <w:r w:rsidRPr="00E87D5F">
          <w:rPr>
            <w:rFonts w:ascii="Times New Roman" w:eastAsia="Verdana" w:hAnsi="Times New Roman" w:cs="Times New Roman"/>
            <w:color w:val="auto"/>
            <w:sz w:val="22"/>
            <w:szCs w:val="22"/>
            <w:lang w:eastAsia="zh-CN" w:bidi="ar-SA"/>
          </w:rPr>
          <w:t xml:space="preserve"> </w:t>
        </w:r>
      </w:hyperlink>
      <w:r w:rsidR="00C654E1">
        <w:rPr>
          <w:rFonts w:ascii="Times New Roman" w:eastAsia="Verdana" w:hAnsi="Times New Roman" w:cs="Times New Roman"/>
          <w:color w:val="1155CC"/>
          <w:sz w:val="22"/>
          <w:szCs w:val="22"/>
          <w:u w:val="single"/>
          <w:lang w:eastAsia="zh-CN" w:bidi="ar-SA"/>
        </w:rPr>
        <w:fldChar w:fldCharType="begin"/>
      </w:r>
      <w:r w:rsidR="0030178A">
        <w:rPr>
          <w:rFonts w:ascii="Times New Roman" w:eastAsia="Verdana" w:hAnsi="Times New Roman" w:cs="Times New Roman"/>
          <w:color w:val="1155CC"/>
          <w:sz w:val="22"/>
          <w:szCs w:val="22"/>
          <w:u w:val="single"/>
          <w:lang w:eastAsia="zh-CN" w:bidi="ar-SA"/>
        </w:rPr>
        <w:instrText xml:space="preserve"> HYPERLINK "</w:instrText>
      </w:r>
      <w:r w:rsidR="0030178A" w:rsidRPr="0030178A">
        <w:rPr>
          <w:rFonts w:ascii="Times New Roman" w:eastAsia="Verdana" w:hAnsi="Times New Roman" w:cs="Times New Roman"/>
          <w:color w:val="1155CC"/>
          <w:sz w:val="22"/>
          <w:szCs w:val="22"/>
          <w:u w:val="single"/>
          <w:lang w:eastAsia="zh-CN" w:bidi="ar-SA"/>
        </w:rPr>
        <w:instrText xml:space="preserve">https://platformazakupowa.pl/strona/45-instrukcje </w:instrText>
      </w:r>
    </w:p>
    <w:p w:rsidR="0030178A" w:rsidRPr="00E1367A" w:rsidRDefault="0030178A" w:rsidP="00DF6B1F">
      <w:pPr>
        <w:widowControl/>
        <w:numPr>
          <w:ilvl w:val="1"/>
          <w:numId w:val="20"/>
        </w:numPr>
        <w:tabs>
          <w:tab w:val="num" w:pos="709"/>
        </w:tabs>
        <w:suppressAutoHyphens/>
        <w:spacing w:line="276" w:lineRule="auto"/>
        <w:ind w:left="709"/>
        <w:jc w:val="both"/>
        <w:rPr>
          <w:rStyle w:val="Hipercze"/>
          <w:rFonts w:ascii="Times New Roman" w:eastAsia="Times New Roman" w:hAnsi="Times New Roman" w:cs="Times New Roman"/>
          <w:sz w:val="22"/>
          <w:szCs w:val="22"/>
          <w:lang w:eastAsia="zh-CN" w:bidi="ar-SA"/>
        </w:rPr>
      </w:pPr>
      <w:r>
        <w:rPr>
          <w:rFonts w:ascii="Times New Roman" w:eastAsia="Verdana" w:hAnsi="Times New Roman" w:cs="Times New Roman"/>
          <w:color w:val="1155CC"/>
          <w:sz w:val="22"/>
          <w:szCs w:val="22"/>
          <w:u w:val="single"/>
          <w:lang w:eastAsia="zh-CN" w:bidi="ar-SA"/>
        </w:rPr>
        <w:instrText xml:space="preserve">" </w:instrText>
      </w:r>
      <w:r w:rsidR="00C654E1">
        <w:rPr>
          <w:rFonts w:ascii="Times New Roman" w:eastAsia="Verdana" w:hAnsi="Times New Roman" w:cs="Times New Roman"/>
          <w:color w:val="1155CC"/>
          <w:sz w:val="22"/>
          <w:szCs w:val="22"/>
          <w:u w:val="single"/>
          <w:lang w:eastAsia="zh-CN" w:bidi="ar-SA"/>
        </w:rPr>
        <w:fldChar w:fldCharType="separate"/>
      </w:r>
      <w:r w:rsidRPr="00E1367A">
        <w:rPr>
          <w:rStyle w:val="Hipercze"/>
          <w:rFonts w:ascii="Times New Roman" w:eastAsia="Verdana" w:hAnsi="Times New Roman" w:cs="Times New Roman"/>
          <w:sz w:val="22"/>
          <w:szCs w:val="22"/>
          <w:lang w:eastAsia="zh-CN" w:bidi="ar-SA"/>
        </w:rPr>
        <w:t xml:space="preserve">https://platformazakupowa.pl/strona/45-instrukcje </w:t>
      </w:r>
    </w:p>
    <w:p w:rsidR="00E87D5F" w:rsidRPr="00E87D5F" w:rsidRDefault="00C654E1" w:rsidP="00314F99">
      <w:pPr>
        <w:widowControl/>
        <w:tabs>
          <w:tab w:val="num" w:pos="709"/>
        </w:tabs>
        <w:suppressAutoHyphens/>
        <w:spacing w:line="276" w:lineRule="auto"/>
        <w:ind w:left="709"/>
        <w:jc w:val="both"/>
        <w:rPr>
          <w:rFonts w:ascii="Times New Roman" w:eastAsia="Verdana" w:hAnsi="Times New Roman" w:cs="Times New Roman"/>
          <w:b/>
          <w:color w:val="auto"/>
          <w:sz w:val="22"/>
          <w:szCs w:val="22"/>
          <w:lang w:eastAsia="zh-CN" w:bidi="ar-SA"/>
        </w:rPr>
      </w:pPr>
      <w:r>
        <w:rPr>
          <w:rFonts w:ascii="Times New Roman" w:eastAsia="Verdana" w:hAnsi="Times New Roman" w:cs="Times New Roman"/>
          <w:color w:val="1155CC"/>
          <w:sz w:val="22"/>
          <w:szCs w:val="22"/>
          <w:u w:val="single"/>
          <w:lang w:eastAsia="zh-CN" w:bidi="ar-SA"/>
        </w:rPr>
        <w:fldChar w:fldCharType="end"/>
      </w:r>
      <w:r w:rsidR="00967F30">
        <w:rPr>
          <w:rFonts w:ascii="Times New Roman" w:eastAsia="Verdana" w:hAnsi="Times New Roman" w:cs="Times New Roman"/>
          <w:color w:val="auto"/>
          <w:sz w:val="22"/>
          <w:szCs w:val="22"/>
          <w:lang w:eastAsia="zh-CN" w:bidi="ar-SA"/>
        </w:rPr>
        <w:t xml:space="preserve"> </w:t>
      </w:r>
    </w:p>
    <w:p w:rsidR="00E87D5F" w:rsidRDefault="00E87D5F" w:rsidP="00314F99">
      <w:pPr>
        <w:widowControl/>
        <w:suppressAutoHyphens/>
        <w:spacing w:line="276" w:lineRule="auto"/>
        <w:ind w:left="360"/>
        <w:jc w:val="both"/>
        <w:rPr>
          <w:rFonts w:ascii="Times New Roman" w:eastAsia="Verdana" w:hAnsi="Times New Roman" w:cs="Times New Roman"/>
          <w:color w:val="auto"/>
          <w:sz w:val="22"/>
          <w:szCs w:val="22"/>
          <w:lang w:eastAsia="zh-CN" w:bidi="ar-SA"/>
        </w:rPr>
      </w:pPr>
      <w:r w:rsidRPr="00E87D5F">
        <w:rPr>
          <w:rFonts w:ascii="Times New Roman" w:eastAsia="Verdana" w:hAnsi="Times New Roman" w:cs="Times New Roman"/>
          <w:b/>
          <w:color w:val="auto"/>
          <w:sz w:val="22"/>
          <w:szCs w:val="22"/>
          <w:lang w:eastAsia="zh-CN" w:bidi="ar-SA"/>
        </w:rPr>
        <w:t xml:space="preserve">Uwaga: </w:t>
      </w:r>
      <w:r w:rsidRPr="00E87D5F">
        <w:rPr>
          <w:rFonts w:ascii="Times New Roman" w:eastAsia="Verdana" w:hAnsi="Times New Roman" w:cs="Times New Roman"/>
          <w:color w:val="auto"/>
          <w:sz w:val="22"/>
          <w:szCs w:val="22"/>
          <w:lang w:eastAsia="zh-CN" w:bidi="ar-SA"/>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rsidR="00314F99">
        <w:rPr>
          <w:rFonts w:ascii="Times New Roman" w:eastAsia="Verdana" w:hAnsi="Times New Roman" w:cs="Times New Roman"/>
          <w:color w:val="auto"/>
          <w:sz w:val="22"/>
          <w:szCs w:val="22"/>
          <w:lang w:eastAsia="zh-CN" w:bidi="ar-SA"/>
        </w:rPr>
        <w:t xml:space="preserve"> </w:t>
      </w:r>
    </w:p>
    <w:p w:rsidR="000D3D03" w:rsidRPr="00E87D5F" w:rsidRDefault="000D3D03" w:rsidP="00314F99">
      <w:pPr>
        <w:widowControl/>
        <w:suppressAutoHyphens/>
        <w:spacing w:line="276" w:lineRule="auto"/>
        <w:ind w:left="360"/>
        <w:jc w:val="both"/>
        <w:rPr>
          <w:rFonts w:ascii="Times New Roman" w:eastAsia="Verdana" w:hAnsi="Times New Roman" w:cs="Times New Roman"/>
          <w:color w:val="auto"/>
          <w:sz w:val="22"/>
          <w:szCs w:val="22"/>
          <w:lang w:eastAsia="zh-CN" w:bidi="ar-SA"/>
        </w:rPr>
      </w:pPr>
    </w:p>
    <w:p w:rsidR="00511913" w:rsidRPr="00517EB8" w:rsidRDefault="00511913" w:rsidP="00517EB8">
      <w:pPr>
        <w:shd w:val="clear" w:color="auto" w:fill="D9D9D9" w:themeFill="background1" w:themeFillShade="D9"/>
        <w:suppressAutoHyphens/>
        <w:overflowPunct w:val="0"/>
        <w:autoSpaceDE w:val="0"/>
        <w:spacing w:line="276" w:lineRule="auto"/>
        <w:ind w:left="540" w:hanging="540"/>
        <w:jc w:val="both"/>
        <w:textAlignment w:val="baseline"/>
        <w:rPr>
          <w:rFonts w:ascii="Times New Roman" w:hAnsi="Times New Roman" w:cs="Times New Roman"/>
          <w:b/>
          <w:bCs/>
          <w:color w:val="auto"/>
          <w:sz w:val="22"/>
          <w:szCs w:val="22"/>
          <w:u w:val="single"/>
          <w:lang w:eastAsia="ar-SA"/>
        </w:rPr>
      </w:pPr>
      <w:r w:rsidRPr="00517EB8">
        <w:rPr>
          <w:rFonts w:ascii="Times New Roman" w:hAnsi="Times New Roman" w:cs="Times New Roman"/>
          <w:b/>
          <w:color w:val="auto"/>
          <w:sz w:val="22"/>
          <w:szCs w:val="22"/>
          <w:lang w:eastAsia="ar-SA"/>
        </w:rPr>
        <w:t>Rozdział XIII.</w:t>
      </w:r>
      <w:r w:rsidR="001121CB" w:rsidRPr="00517EB8">
        <w:rPr>
          <w:rFonts w:ascii="Times New Roman" w:hAnsi="Times New Roman" w:cs="Times New Roman"/>
          <w:b/>
          <w:color w:val="auto"/>
          <w:sz w:val="22"/>
          <w:szCs w:val="22"/>
          <w:u w:val="single"/>
          <w:lang w:eastAsia="ar-SA"/>
        </w:rPr>
        <w:t xml:space="preserve"> </w:t>
      </w:r>
      <w:r w:rsidRPr="00517EB8">
        <w:rPr>
          <w:rFonts w:ascii="Times New Roman" w:hAnsi="Times New Roman" w:cs="Times New Roman"/>
          <w:b/>
          <w:bCs/>
          <w:color w:val="auto"/>
          <w:sz w:val="22"/>
          <w:szCs w:val="22"/>
          <w:u w:val="single"/>
          <w:lang w:eastAsia="ar-SA"/>
        </w:rPr>
        <w:t>Miejsce oraz termin składania i otwarcia ofert.</w:t>
      </w:r>
    </w:p>
    <w:p w:rsidR="00314F99" w:rsidRPr="006951F0" w:rsidRDefault="00314F99" w:rsidP="00314F99">
      <w:pPr>
        <w:suppressAutoHyphens/>
        <w:overflowPunct w:val="0"/>
        <w:autoSpaceDE w:val="0"/>
        <w:spacing w:line="276" w:lineRule="auto"/>
        <w:ind w:left="540" w:hanging="540"/>
        <w:jc w:val="both"/>
        <w:textAlignment w:val="baseline"/>
        <w:rPr>
          <w:rFonts w:ascii="Times New Roman" w:hAnsi="Times New Roman" w:cs="Times New Roman"/>
          <w:color w:val="auto"/>
          <w:sz w:val="22"/>
          <w:szCs w:val="22"/>
          <w:highlight w:val="yellow"/>
          <w:lang w:eastAsia="ar-SA"/>
        </w:rPr>
      </w:pPr>
    </w:p>
    <w:p w:rsidR="00314F99" w:rsidRPr="00B01A81" w:rsidRDefault="00314F99" w:rsidP="00DF6B1F">
      <w:pPr>
        <w:pStyle w:val="Akapitzlist"/>
        <w:widowControl/>
        <w:numPr>
          <w:ilvl w:val="2"/>
          <w:numId w:val="33"/>
        </w:numPr>
        <w:suppressAutoHyphens/>
        <w:spacing w:line="276" w:lineRule="auto"/>
        <w:ind w:left="284" w:hanging="284"/>
        <w:rPr>
          <w:rFonts w:ascii="Times New Roman" w:eastAsia="Times New Roman" w:hAnsi="Times New Roman" w:cs="Times New Roman"/>
          <w:b/>
          <w:bCs/>
          <w:color w:val="auto"/>
          <w:sz w:val="22"/>
          <w:szCs w:val="22"/>
          <w:lang w:eastAsia="zh-CN" w:bidi="ar-SA"/>
        </w:rPr>
      </w:pPr>
      <w:r w:rsidRPr="00B01A81">
        <w:rPr>
          <w:rFonts w:ascii="Times New Roman" w:eastAsia="Times New Roman" w:hAnsi="Times New Roman" w:cs="Times New Roman"/>
          <w:b/>
          <w:bCs/>
          <w:color w:val="auto"/>
          <w:sz w:val="22"/>
          <w:szCs w:val="22"/>
          <w:lang w:eastAsia="zh-CN" w:bidi="ar-SA"/>
        </w:rPr>
        <w:t>SKŁADANIE OFERT</w:t>
      </w:r>
      <w:r>
        <w:rPr>
          <w:rFonts w:ascii="Times New Roman" w:eastAsia="Times New Roman" w:hAnsi="Times New Roman" w:cs="Times New Roman"/>
          <w:b/>
          <w:bCs/>
          <w:color w:val="auto"/>
          <w:sz w:val="22"/>
          <w:szCs w:val="22"/>
          <w:lang w:eastAsia="zh-CN" w:bidi="ar-SA"/>
        </w:rPr>
        <w:t>:</w:t>
      </w:r>
      <w:r w:rsidRPr="00B01A81">
        <w:rPr>
          <w:rFonts w:ascii="Times New Roman" w:eastAsia="Times New Roman" w:hAnsi="Times New Roman" w:cs="Times New Roman"/>
          <w:b/>
          <w:bCs/>
          <w:color w:val="auto"/>
          <w:sz w:val="22"/>
          <w:szCs w:val="22"/>
          <w:lang w:eastAsia="zh-CN" w:bidi="ar-SA"/>
        </w:rPr>
        <w:t xml:space="preserve"> </w:t>
      </w:r>
    </w:p>
    <w:p w:rsidR="00511913" w:rsidRPr="006951F0" w:rsidRDefault="00511913" w:rsidP="00314F99">
      <w:pPr>
        <w:suppressAutoHyphens/>
        <w:overflowPunct w:val="0"/>
        <w:autoSpaceDE w:val="0"/>
        <w:spacing w:line="276" w:lineRule="auto"/>
        <w:jc w:val="both"/>
        <w:textAlignment w:val="baseline"/>
        <w:rPr>
          <w:rFonts w:ascii="Times New Roman" w:hAnsi="Times New Roman" w:cs="Times New Roman"/>
          <w:bCs/>
          <w:color w:val="auto"/>
          <w:sz w:val="22"/>
          <w:szCs w:val="22"/>
          <w:highlight w:val="yellow"/>
          <w:lang w:eastAsia="ar-SA"/>
        </w:rPr>
      </w:pPr>
    </w:p>
    <w:p w:rsidR="00314F99" w:rsidRPr="00B55444" w:rsidRDefault="00590817" w:rsidP="00DF6B1F">
      <w:pPr>
        <w:pStyle w:val="Akapitzlist"/>
        <w:widowControl/>
        <w:numPr>
          <w:ilvl w:val="0"/>
          <w:numId w:val="35"/>
        </w:numPr>
        <w:suppressAutoHyphens/>
        <w:spacing w:line="276" w:lineRule="auto"/>
        <w:jc w:val="both"/>
        <w:rPr>
          <w:rFonts w:ascii="Times New Roman" w:eastAsia="Verdana" w:hAnsi="Times New Roman" w:cs="Times New Roman"/>
          <w:b/>
          <w:bCs/>
          <w:color w:val="auto"/>
          <w:sz w:val="22"/>
          <w:szCs w:val="22"/>
          <w:lang w:eastAsia="zh-CN" w:bidi="ar-SA"/>
        </w:rPr>
      </w:pPr>
      <w:r w:rsidRPr="00B55444">
        <w:rPr>
          <w:rFonts w:ascii="Times New Roman" w:eastAsia="Times New Roman" w:hAnsi="Times New Roman" w:cs="Times New Roman"/>
          <w:color w:val="auto"/>
          <w:sz w:val="22"/>
          <w:szCs w:val="22"/>
          <w:lang w:bidi="ar-SA"/>
        </w:rPr>
        <w:t>Ofertę wraz z wymaganymi dokumentami należy umieścić na Platformie pod adresem:</w:t>
      </w:r>
      <w:r w:rsidR="008F3895" w:rsidRPr="00B55444">
        <w:rPr>
          <w:rFonts w:ascii="Times New Roman" w:eastAsia="Times New Roman" w:hAnsi="Times New Roman" w:cs="Times New Roman"/>
          <w:color w:val="auto"/>
          <w:sz w:val="22"/>
          <w:szCs w:val="22"/>
          <w:lang w:bidi="ar-SA"/>
        </w:rPr>
        <w:br/>
      </w:r>
      <w:r w:rsidR="00967F30" w:rsidRPr="00B55444">
        <w:rPr>
          <w:rFonts w:ascii="Times New Roman" w:eastAsia="Times New Roman" w:hAnsi="Times New Roman" w:cs="Times New Roman"/>
          <w:color w:val="auto"/>
          <w:sz w:val="22"/>
          <w:szCs w:val="22"/>
          <w:lang w:bidi="ar-SA"/>
        </w:rPr>
        <w:t xml:space="preserve"> </w:t>
      </w:r>
      <w:hyperlink r:id="rId19" w:history="1">
        <w:r w:rsidR="00314F99" w:rsidRPr="00B55444">
          <w:rPr>
            <w:rStyle w:val="Hipercze"/>
            <w:rFonts w:ascii="Times New Roman" w:eastAsia="Times New Roman" w:hAnsi="Times New Roman" w:cs="Times New Roman"/>
            <w:sz w:val="22"/>
            <w:szCs w:val="22"/>
            <w:lang w:eastAsia="zh-CN" w:bidi="ar-SA"/>
          </w:rPr>
          <w:t>https://platformazakupowa.pl/pn/sp_olkusz</w:t>
        </w:r>
      </w:hyperlink>
      <w:r w:rsidR="00314F99" w:rsidRPr="00B55444">
        <w:rPr>
          <w:rStyle w:val="Hipercze"/>
          <w:rFonts w:ascii="Times New Roman" w:eastAsia="Times New Roman" w:hAnsi="Times New Roman" w:cs="Times New Roman"/>
          <w:sz w:val="22"/>
          <w:szCs w:val="22"/>
          <w:lang w:eastAsia="zh-CN" w:bidi="ar-SA"/>
        </w:rPr>
        <w:t xml:space="preserve"> </w:t>
      </w:r>
      <w:r w:rsidR="000D3D03" w:rsidRPr="00B55444">
        <w:rPr>
          <w:rStyle w:val="Hipercze"/>
          <w:rFonts w:ascii="Times New Roman" w:eastAsia="Times New Roman" w:hAnsi="Times New Roman" w:cs="Times New Roman"/>
          <w:sz w:val="22"/>
          <w:szCs w:val="22"/>
          <w:lang w:eastAsia="zh-CN" w:bidi="ar-SA"/>
        </w:rPr>
        <w:t xml:space="preserve"> </w:t>
      </w:r>
      <w:r w:rsidR="000D3D03" w:rsidRPr="00B55444">
        <w:rPr>
          <w:rStyle w:val="Hipercze"/>
          <w:rFonts w:ascii="Times New Roman" w:eastAsia="Times New Roman" w:hAnsi="Times New Roman" w:cs="Times New Roman"/>
          <w:sz w:val="22"/>
          <w:szCs w:val="22"/>
          <w:u w:val="none"/>
          <w:lang w:eastAsia="zh-CN" w:bidi="ar-SA"/>
        </w:rPr>
        <w:t xml:space="preserve">  </w:t>
      </w:r>
      <w:r w:rsidR="00314F99" w:rsidRPr="00B55444">
        <w:rPr>
          <w:rFonts w:ascii="Times New Roman" w:eastAsia="Verdana" w:hAnsi="Times New Roman" w:cs="Times New Roman"/>
          <w:color w:val="auto"/>
          <w:sz w:val="22"/>
          <w:szCs w:val="22"/>
          <w:lang w:eastAsia="zh-CN" w:bidi="ar-SA"/>
        </w:rPr>
        <w:t xml:space="preserve">do </w:t>
      </w:r>
      <w:r w:rsidR="0088707E" w:rsidRPr="00B55444">
        <w:rPr>
          <w:rFonts w:ascii="Times New Roman" w:eastAsia="Verdana" w:hAnsi="Times New Roman" w:cs="Times New Roman"/>
          <w:color w:val="auto"/>
          <w:sz w:val="22"/>
          <w:szCs w:val="22"/>
          <w:lang w:eastAsia="zh-CN" w:bidi="ar-SA"/>
        </w:rPr>
        <w:t xml:space="preserve">dnia </w:t>
      </w:r>
      <w:r w:rsidR="006A2878" w:rsidRPr="00B55444">
        <w:rPr>
          <w:rFonts w:ascii="Times New Roman" w:eastAsia="Verdana" w:hAnsi="Times New Roman" w:cs="Times New Roman"/>
          <w:b/>
          <w:bCs/>
          <w:color w:val="auto"/>
          <w:sz w:val="22"/>
          <w:szCs w:val="22"/>
          <w:lang w:eastAsia="zh-CN" w:bidi="ar-SA"/>
        </w:rPr>
        <w:t>1</w:t>
      </w:r>
      <w:r w:rsidR="009628C4">
        <w:rPr>
          <w:rFonts w:ascii="Times New Roman" w:eastAsia="Verdana" w:hAnsi="Times New Roman" w:cs="Times New Roman"/>
          <w:b/>
          <w:bCs/>
          <w:color w:val="auto"/>
          <w:sz w:val="22"/>
          <w:szCs w:val="22"/>
          <w:lang w:eastAsia="zh-CN" w:bidi="ar-SA"/>
        </w:rPr>
        <w:t>6</w:t>
      </w:r>
      <w:bookmarkStart w:id="5" w:name="_GoBack"/>
      <w:bookmarkEnd w:id="5"/>
      <w:r w:rsidR="006A2878" w:rsidRPr="00B55444">
        <w:rPr>
          <w:rFonts w:ascii="Times New Roman" w:eastAsia="Verdana" w:hAnsi="Times New Roman" w:cs="Times New Roman"/>
          <w:b/>
          <w:bCs/>
          <w:color w:val="auto"/>
          <w:sz w:val="22"/>
          <w:szCs w:val="22"/>
          <w:lang w:eastAsia="zh-CN" w:bidi="ar-SA"/>
        </w:rPr>
        <w:t>.03.</w:t>
      </w:r>
      <w:r w:rsidR="000D3D03" w:rsidRPr="00B55444">
        <w:rPr>
          <w:rFonts w:ascii="Times New Roman" w:eastAsia="Verdana" w:hAnsi="Times New Roman" w:cs="Times New Roman"/>
          <w:b/>
          <w:bCs/>
          <w:color w:val="auto"/>
          <w:sz w:val="22"/>
          <w:szCs w:val="22"/>
          <w:lang w:eastAsia="zh-CN" w:bidi="ar-SA"/>
        </w:rPr>
        <w:t xml:space="preserve">2020 </w:t>
      </w:r>
      <w:r w:rsidR="0088707E" w:rsidRPr="00B55444">
        <w:rPr>
          <w:rFonts w:ascii="Times New Roman" w:eastAsia="Verdana" w:hAnsi="Times New Roman" w:cs="Times New Roman"/>
          <w:b/>
          <w:bCs/>
          <w:color w:val="auto"/>
          <w:sz w:val="22"/>
          <w:szCs w:val="22"/>
          <w:lang w:eastAsia="zh-CN" w:bidi="ar-SA"/>
        </w:rPr>
        <w:t xml:space="preserve"> do godz. 10:30</w:t>
      </w:r>
      <w:r w:rsidR="00314F99" w:rsidRPr="00B55444">
        <w:rPr>
          <w:rFonts w:ascii="Times New Roman" w:eastAsia="Verdana" w:hAnsi="Times New Roman" w:cs="Times New Roman"/>
          <w:b/>
          <w:bCs/>
          <w:color w:val="auto"/>
          <w:sz w:val="22"/>
          <w:szCs w:val="22"/>
          <w:lang w:eastAsia="zh-CN" w:bidi="ar-SA"/>
        </w:rPr>
        <w:t>.</w:t>
      </w:r>
    </w:p>
    <w:p w:rsidR="00590817" w:rsidRPr="00B55444"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B55444">
        <w:rPr>
          <w:rFonts w:ascii="Times New Roman" w:eastAsia="Times New Roman" w:hAnsi="Times New Roman" w:cs="Times New Roman"/>
          <w:color w:val="auto"/>
          <w:sz w:val="22"/>
          <w:szCs w:val="22"/>
          <w:lang w:bidi="ar-SA"/>
        </w:rPr>
        <w:t>Do oferty należy d</w:t>
      </w:r>
      <w:r w:rsidR="00B85B84" w:rsidRPr="00B55444">
        <w:rPr>
          <w:rFonts w:ascii="Times New Roman" w:eastAsia="Times New Roman" w:hAnsi="Times New Roman" w:cs="Times New Roman"/>
          <w:color w:val="auto"/>
          <w:sz w:val="22"/>
          <w:szCs w:val="22"/>
          <w:lang w:bidi="ar-SA"/>
        </w:rPr>
        <w:t>ołączyć wszystkie wymagane w</w:t>
      </w:r>
      <w:r w:rsidR="00967F30" w:rsidRPr="00B55444">
        <w:rPr>
          <w:rFonts w:ascii="Times New Roman" w:eastAsia="Times New Roman" w:hAnsi="Times New Roman" w:cs="Times New Roman"/>
          <w:color w:val="auto"/>
          <w:sz w:val="22"/>
          <w:szCs w:val="22"/>
          <w:lang w:bidi="ar-SA"/>
        </w:rPr>
        <w:t xml:space="preserve"> </w:t>
      </w:r>
      <w:r w:rsidR="00B85B84" w:rsidRPr="00B55444">
        <w:rPr>
          <w:rFonts w:ascii="Times New Roman" w:eastAsia="Times New Roman" w:hAnsi="Times New Roman" w:cs="Times New Roman"/>
          <w:color w:val="auto"/>
          <w:sz w:val="22"/>
          <w:szCs w:val="22"/>
          <w:lang w:bidi="ar-SA"/>
        </w:rPr>
        <w:t xml:space="preserve">Rozdz. </w:t>
      </w:r>
      <w:r w:rsidR="00144224" w:rsidRPr="00B55444">
        <w:rPr>
          <w:rFonts w:ascii="Times New Roman" w:eastAsia="Times New Roman" w:hAnsi="Times New Roman" w:cs="Times New Roman"/>
          <w:color w:val="auto"/>
          <w:sz w:val="22"/>
          <w:szCs w:val="22"/>
          <w:lang w:bidi="ar-SA"/>
        </w:rPr>
        <w:t>VIII</w:t>
      </w:r>
      <w:r w:rsidR="00B85B84" w:rsidRPr="00B55444">
        <w:rPr>
          <w:rFonts w:ascii="Times New Roman" w:eastAsia="Times New Roman" w:hAnsi="Times New Roman" w:cs="Times New Roman"/>
          <w:color w:val="auto"/>
          <w:sz w:val="22"/>
          <w:szCs w:val="22"/>
          <w:lang w:bidi="ar-SA"/>
        </w:rPr>
        <w:t xml:space="preserve"> </w:t>
      </w:r>
      <w:r w:rsidR="008F3895" w:rsidRPr="00B55444">
        <w:rPr>
          <w:rFonts w:ascii="Times New Roman" w:eastAsia="Times New Roman" w:hAnsi="Times New Roman" w:cs="Times New Roman"/>
          <w:color w:val="auto"/>
          <w:sz w:val="22"/>
          <w:szCs w:val="22"/>
          <w:lang w:bidi="ar-SA"/>
        </w:rPr>
        <w:t xml:space="preserve">SIWZ </w:t>
      </w:r>
      <w:r w:rsidRPr="00B55444">
        <w:rPr>
          <w:rFonts w:ascii="Times New Roman" w:eastAsia="Times New Roman" w:hAnsi="Times New Roman" w:cs="Times New Roman"/>
          <w:color w:val="auto"/>
          <w:sz w:val="22"/>
          <w:szCs w:val="22"/>
          <w:lang w:bidi="ar-SA"/>
        </w:rPr>
        <w:t>dokumenty w postaci elektronicznej</w:t>
      </w:r>
      <w:r w:rsidR="00967F30" w:rsidRPr="00B55444">
        <w:rPr>
          <w:rFonts w:ascii="Times New Roman" w:eastAsia="Times New Roman" w:hAnsi="Times New Roman" w:cs="Times New Roman"/>
          <w:color w:val="auto"/>
          <w:sz w:val="22"/>
          <w:szCs w:val="22"/>
          <w:lang w:bidi="ar-SA"/>
        </w:rPr>
        <w:t xml:space="preserve"> </w:t>
      </w:r>
      <w:r w:rsidRPr="00B55444">
        <w:rPr>
          <w:rFonts w:ascii="Times New Roman" w:eastAsia="Times New Roman" w:hAnsi="Times New Roman" w:cs="Times New Roman"/>
          <w:color w:val="auto"/>
          <w:sz w:val="22"/>
          <w:szCs w:val="22"/>
          <w:lang w:bidi="ar-SA"/>
        </w:rPr>
        <w:t>- w tym m.in. Jednolity Europejski Dokument Zamówienia.</w:t>
      </w:r>
    </w:p>
    <w:p w:rsidR="00590817" w:rsidRP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Po wypełnieniu Formularza składania oferty i załadowaniu wszystkich</w:t>
      </w:r>
      <w:r w:rsidR="008F3895"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wymaganych załączników należy kliknąć przycisk „Przejdź do podsumowania”.</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Oferta składana elektronicznie musi zostać podpisana kwalifikowanym elektronicznym</w:t>
      </w:r>
      <w:r w:rsidR="008F3895"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podpisem.</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 xml:space="preserve">W procesie składania oferty za pośrednictwem platformy Wykonawca może złożyć podpis </w:t>
      </w:r>
      <w:r w:rsidR="008F3895" w:rsidRPr="00A02899">
        <w:rPr>
          <w:rFonts w:ascii="Times New Roman" w:eastAsia="Times New Roman" w:hAnsi="Times New Roman" w:cs="Times New Roman"/>
          <w:color w:val="auto"/>
          <w:sz w:val="22"/>
          <w:szCs w:val="22"/>
          <w:lang w:bidi="ar-SA"/>
        </w:rPr>
        <w:br/>
      </w:r>
      <w:r w:rsidR="00967F30"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xml:space="preserve">w następujący sposób: </w:t>
      </w:r>
    </w:p>
    <w:p w:rsidR="00A02899" w:rsidRDefault="00590817" w:rsidP="00314F99">
      <w:pPr>
        <w:pStyle w:val="Akapitzlist"/>
        <w:spacing w:line="276" w:lineRule="auto"/>
        <w:ind w:left="567"/>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lastRenderedPageBreak/>
        <w:t>- bezpośrednio na dokumencie przesłanym za pośrednictwem Platformy - jeżeli jest to wymagane</w:t>
      </w:r>
    </w:p>
    <w:p w:rsidR="00A02899" w:rsidRDefault="00A02899" w:rsidP="00314F99">
      <w:pPr>
        <w:pStyle w:val="Akapitzlist"/>
        <w:spacing w:line="276" w:lineRule="auto"/>
        <w:ind w:left="567"/>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dla całego pakietu dokumentów w kroku 2 Formularza składania oferty (po kliknięciu </w:t>
      </w:r>
      <w:r>
        <w:rPr>
          <w:rFonts w:ascii="Times New Roman" w:eastAsia="Times New Roman" w:hAnsi="Times New Roman" w:cs="Times New Roman"/>
          <w:color w:val="auto"/>
          <w:sz w:val="22"/>
          <w:szCs w:val="22"/>
          <w:lang w:bidi="ar-SA"/>
        </w:rPr>
        <w:br/>
        <w:t>w przycisk „Przejdź do podsumowania”).</w:t>
      </w:r>
    </w:p>
    <w:p w:rsidR="00A02899"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Za datę przekazania oferty przyjmuje się datę jej przekazania w systemie (platformie) wraz</w:t>
      </w:r>
      <w:r w:rsidR="00967F30" w:rsidRPr="00A02899">
        <w:rPr>
          <w:rFonts w:ascii="Times New Roman" w:eastAsia="Times New Roman" w:hAnsi="Times New Roman" w:cs="Times New Roman"/>
          <w:color w:val="auto"/>
          <w:sz w:val="22"/>
          <w:szCs w:val="22"/>
          <w:lang w:bidi="ar-SA"/>
        </w:rPr>
        <w:t xml:space="preserve"> </w:t>
      </w:r>
      <w:r w:rsidR="008F3895" w:rsidRPr="00A02899">
        <w:rPr>
          <w:rFonts w:ascii="Times New Roman" w:eastAsia="Times New Roman" w:hAnsi="Times New Roman" w:cs="Times New Roman"/>
          <w:color w:val="auto"/>
          <w:sz w:val="22"/>
          <w:szCs w:val="22"/>
          <w:lang w:bidi="ar-SA"/>
        </w:rPr>
        <w:br/>
      </w:r>
      <w:r w:rsidRPr="00A02899">
        <w:rPr>
          <w:rFonts w:ascii="Times New Roman" w:eastAsia="Times New Roman" w:hAnsi="Times New Roman" w:cs="Times New Roman"/>
          <w:color w:val="auto"/>
          <w:sz w:val="22"/>
          <w:szCs w:val="22"/>
          <w:lang w:bidi="ar-SA"/>
        </w:rPr>
        <w:t>z wgraniem paczki w formacie XML w drugim kroku składania oferty poprzez kliknięcie przycisku</w:t>
      </w:r>
      <w:r w:rsidR="00967F30" w:rsidRP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Złóż ofertę” i wyświetlaniu komunikatu, że oferta została złożona.</w:t>
      </w:r>
    </w:p>
    <w:p w:rsidR="00590817" w:rsidRDefault="00590817" w:rsidP="00DF6B1F">
      <w:pPr>
        <w:pStyle w:val="Akapitzlist"/>
        <w:numPr>
          <w:ilvl w:val="0"/>
          <w:numId w:val="35"/>
        </w:numPr>
        <w:spacing w:line="276" w:lineRule="auto"/>
        <w:jc w:val="both"/>
        <w:rPr>
          <w:rFonts w:ascii="Times New Roman" w:eastAsia="Times New Roman" w:hAnsi="Times New Roman" w:cs="Times New Roman"/>
          <w:color w:val="auto"/>
          <w:sz w:val="22"/>
          <w:szCs w:val="22"/>
          <w:lang w:bidi="ar-SA"/>
        </w:rPr>
      </w:pPr>
      <w:r w:rsidRPr="00A02899">
        <w:rPr>
          <w:rFonts w:ascii="Times New Roman" w:eastAsia="Times New Roman" w:hAnsi="Times New Roman" w:cs="Times New Roman"/>
          <w:color w:val="auto"/>
          <w:sz w:val="22"/>
          <w:szCs w:val="22"/>
          <w:lang w:bidi="ar-SA"/>
        </w:rPr>
        <w:t>Szczegółowa instrukcja dla Wykonawców dotycząca złożenia oferty znajduje się na stronie</w:t>
      </w:r>
      <w:r w:rsidR="008F3895" w:rsidRPr="00A02899">
        <w:rPr>
          <w:rFonts w:ascii="Times New Roman" w:eastAsia="Times New Roman" w:hAnsi="Times New Roman" w:cs="Times New Roman"/>
          <w:color w:val="auto"/>
          <w:sz w:val="22"/>
          <w:szCs w:val="22"/>
          <w:lang w:bidi="ar-SA"/>
        </w:rPr>
        <w:br/>
      </w:r>
      <w:r w:rsidRPr="00A02899">
        <w:rPr>
          <w:rFonts w:ascii="Times New Roman" w:eastAsia="Times New Roman" w:hAnsi="Times New Roman" w:cs="Times New Roman"/>
          <w:color w:val="auto"/>
          <w:sz w:val="22"/>
          <w:szCs w:val="22"/>
          <w:lang w:bidi="ar-SA"/>
        </w:rPr>
        <w:t>internetowej pod adresami: https://platformazakupowa.pl/strona/1-regulamin oraz</w:t>
      </w:r>
      <w:r w:rsidR="00967F30" w:rsidRPr="00A02899">
        <w:rPr>
          <w:rFonts w:ascii="Times New Roman" w:eastAsia="Times New Roman" w:hAnsi="Times New Roman" w:cs="Times New Roman"/>
          <w:color w:val="auto"/>
          <w:sz w:val="22"/>
          <w:szCs w:val="22"/>
          <w:lang w:bidi="ar-SA"/>
        </w:rPr>
        <w:t xml:space="preserve"> </w:t>
      </w:r>
      <w:r w:rsidR="00A02899">
        <w:rPr>
          <w:rFonts w:ascii="Times New Roman" w:eastAsia="Times New Roman" w:hAnsi="Times New Roman" w:cs="Times New Roman"/>
          <w:color w:val="auto"/>
          <w:sz w:val="22"/>
          <w:szCs w:val="22"/>
          <w:lang w:bidi="ar-SA"/>
        </w:rPr>
        <w:t xml:space="preserve"> </w:t>
      </w:r>
      <w:r w:rsidRPr="00A02899">
        <w:rPr>
          <w:rFonts w:ascii="Times New Roman" w:eastAsia="Times New Roman" w:hAnsi="Times New Roman" w:cs="Times New Roman"/>
          <w:color w:val="auto"/>
          <w:sz w:val="22"/>
          <w:szCs w:val="22"/>
          <w:lang w:bidi="ar-SA"/>
        </w:rPr>
        <w:t xml:space="preserve">https://platformazakupowa.pl/strona/45-instrukcje </w:t>
      </w:r>
      <w:r w:rsidR="00A02899">
        <w:rPr>
          <w:rFonts w:ascii="Times New Roman" w:eastAsia="Times New Roman" w:hAnsi="Times New Roman" w:cs="Times New Roman"/>
          <w:color w:val="auto"/>
          <w:sz w:val="22"/>
          <w:szCs w:val="22"/>
          <w:lang w:bidi="ar-SA"/>
        </w:rPr>
        <w:t>.</w:t>
      </w:r>
    </w:p>
    <w:p w:rsidR="00F84355" w:rsidRDefault="00F84355" w:rsidP="00F84355">
      <w:pPr>
        <w:pStyle w:val="Akapitzlist"/>
        <w:spacing w:line="276" w:lineRule="auto"/>
        <w:jc w:val="both"/>
        <w:rPr>
          <w:rFonts w:ascii="Times New Roman" w:eastAsia="Times New Roman" w:hAnsi="Times New Roman" w:cs="Times New Roman"/>
          <w:color w:val="auto"/>
          <w:sz w:val="22"/>
          <w:szCs w:val="22"/>
          <w:lang w:bidi="ar-SA"/>
        </w:rPr>
      </w:pPr>
    </w:p>
    <w:p w:rsidR="00AF3C89" w:rsidRDefault="00AF3C89"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p>
    <w:p w:rsidR="00D83A92" w:rsidRPr="00314F99" w:rsidRDefault="00A10924" w:rsidP="00DF6B1F">
      <w:pPr>
        <w:pStyle w:val="Akapitzlist"/>
        <w:widowControl/>
        <w:numPr>
          <w:ilvl w:val="2"/>
          <w:numId w:val="33"/>
        </w:numPr>
        <w:tabs>
          <w:tab w:val="clear" w:pos="1440"/>
          <w:tab w:val="num" w:pos="284"/>
        </w:tabs>
        <w:suppressAutoHyphens/>
        <w:spacing w:line="276" w:lineRule="auto"/>
        <w:ind w:hanging="1440"/>
        <w:rPr>
          <w:rFonts w:ascii="Times New Roman" w:eastAsia="Times New Roman" w:hAnsi="Times New Roman" w:cs="Times New Roman"/>
          <w:b/>
          <w:bCs/>
          <w:color w:val="auto"/>
          <w:sz w:val="22"/>
          <w:szCs w:val="22"/>
          <w:lang w:eastAsia="zh-CN" w:bidi="ar-SA"/>
        </w:rPr>
      </w:pPr>
      <w:r w:rsidRPr="00314F99">
        <w:rPr>
          <w:rFonts w:ascii="Times New Roman" w:eastAsia="Times New Roman" w:hAnsi="Times New Roman" w:cs="Times New Roman"/>
          <w:b/>
          <w:bCs/>
          <w:color w:val="auto"/>
          <w:sz w:val="22"/>
          <w:szCs w:val="22"/>
          <w:lang w:eastAsia="zh-CN" w:bidi="ar-SA"/>
        </w:rPr>
        <w:t>OTWARCIE</w:t>
      </w:r>
      <w:r w:rsidR="00D83A92" w:rsidRPr="00314F99">
        <w:rPr>
          <w:rFonts w:ascii="Times New Roman" w:eastAsia="Times New Roman" w:hAnsi="Times New Roman" w:cs="Times New Roman"/>
          <w:b/>
          <w:bCs/>
          <w:color w:val="auto"/>
          <w:sz w:val="22"/>
          <w:szCs w:val="22"/>
          <w:lang w:eastAsia="zh-CN" w:bidi="ar-SA"/>
        </w:rPr>
        <w:t xml:space="preserve"> OFERT</w:t>
      </w:r>
      <w:r w:rsidR="00314F99" w:rsidRPr="00314F99">
        <w:rPr>
          <w:rFonts w:ascii="Times New Roman" w:eastAsia="Times New Roman" w:hAnsi="Times New Roman" w:cs="Times New Roman"/>
          <w:b/>
          <w:bCs/>
          <w:color w:val="auto"/>
          <w:sz w:val="22"/>
          <w:szCs w:val="22"/>
          <w:lang w:eastAsia="zh-CN" w:bidi="ar-SA"/>
        </w:rPr>
        <w:t>:</w:t>
      </w:r>
      <w:r w:rsidR="00D83A92" w:rsidRPr="00314F99">
        <w:rPr>
          <w:rFonts w:ascii="Times New Roman" w:eastAsia="Times New Roman" w:hAnsi="Times New Roman" w:cs="Times New Roman"/>
          <w:b/>
          <w:bCs/>
          <w:color w:val="auto"/>
          <w:sz w:val="22"/>
          <w:szCs w:val="22"/>
          <w:lang w:eastAsia="zh-CN" w:bidi="ar-SA"/>
        </w:rPr>
        <w:t xml:space="preserve"> </w:t>
      </w:r>
    </w:p>
    <w:p w:rsidR="00314F99" w:rsidRPr="00314F99" w:rsidRDefault="00314F99" w:rsidP="00314F99">
      <w:pPr>
        <w:pStyle w:val="Akapitzlist"/>
        <w:widowControl/>
        <w:suppressAutoHyphens/>
        <w:spacing w:line="276" w:lineRule="auto"/>
        <w:rPr>
          <w:rFonts w:ascii="Times New Roman" w:eastAsia="Times New Roman" w:hAnsi="Times New Roman" w:cs="Times New Roman"/>
          <w:b/>
          <w:bCs/>
          <w:color w:val="auto"/>
          <w:sz w:val="22"/>
          <w:szCs w:val="22"/>
          <w:lang w:eastAsia="zh-CN" w:bidi="ar-SA"/>
        </w:rPr>
      </w:pPr>
    </w:p>
    <w:p w:rsidR="00D83A92" w:rsidRPr="00314F99" w:rsidRDefault="00D83A92" w:rsidP="00DF6B1F">
      <w:pPr>
        <w:pStyle w:val="Akapitzlist"/>
        <w:widowControl/>
        <w:numPr>
          <w:ilvl w:val="3"/>
          <w:numId w:val="23"/>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314F99">
        <w:rPr>
          <w:rFonts w:ascii="Times New Roman" w:eastAsia="Times New Roman" w:hAnsi="Times New Roman" w:cs="Times New Roman"/>
          <w:color w:val="auto"/>
          <w:sz w:val="22"/>
          <w:szCs w:val="22"/>
          <w:lang w:eastAsia="zh-CN" w:bidi="ar-SA"/>
        </w:rPr>
        <w:t xml:space="preserve">Otwarcie ofert nastąpi w </w:t>
      </w:r>
      <w:r w:rsidRPr="003A643F">
        <w:rPr>
          <w:rFonts w:ascii="Times New Roman" w:eastAsia="Times New Roman" w:hAnsi="Times New Roman" w:cs="Times New Roman"/>
          <w:color w:val="auto"/>
          <w:sz w:val="22"/>
          <w:szCs w:val="22"/>
          <w:lang w:eastAsia="zh-CN" w:bidi="ar-SA"/>
        </w:rPr>
        <w:t xml:space="preserve">dniu </w:t>
      </w:r>
      <w:r w:rsidR="002E2F63" w:rsidRPr="003A643F">
        <w:rPr>
          <w:rFonts w:ascii="Times New Roman" w:eastAsia="Times New Roman" w:hAnsi="Times New Roman" w:cs="Times New Roman"/>
          <w:b/>
          <w:bCs/>
          <w:color w:val="auto"/>
          <w:sz w:val="22"/>
          <w:szCs w:val="22"/>
          <w:lang w:eastAsia="zh-CN" w:bidi="ar-SA"/>
        </w:rPr>
        <w:t>1</w:t>
      </w:r>
      <w:r w:rsidR="009628C4">
        <w:rPr>
          <w:rFonts w:ascii="Times New Roman" w:eastAsia="Times New Roman" w:hAnsi="Times New Roman" w:cs="Times New Roman"/>
          <w:b/>
          <w:bCs/>
          <w:color w:val="auto"/>
          <w:sz w:val="22"/>
          <w:szCs w:val="22"/>
          <w:lang w:eastAsia="zh-CN" w:bidi="ar-SA"/>
        </w:rPr>
        <w:t>6</w:t>
      </w:r>
      <w:r w:rsidR="002E2F63" w:rsidRPr="003A643F">
        <w:rPr>
          <w:rFonts w:ascii="Times New Roman" w:eastAsia="Times New Roman" w:hAnsi="Times New Roman" w:cs="Times New Roman"/>
          <w:b/>
          <w:bCs/>
          <w:color w:val="auto"/>
          <w:sz w:val="22"/>
          <w:szCs w:val="22"/>
          <w:lang w:eastAsia="zh-CN" w:bidi="ar-SA"/>
        </w:rPr>
        <w:t>.03.</w:t>
      </w:r>
      <w:r w:rsidR="000D3D03" w:rsidRPr="003A643F">
        <w:rPr>
          <w:rFonts w:ascii="Times New Roman" w:eastAsia="Times New Roman" w:hAnsi="Times New Roman" w:cs="Times New Roman"/>
          <w:b/>
          <w:bCs/>
          <w:color w:val="auto"/>
          <w:sz w:val="22"/>
          <w:szCs w:val="22"/>
          <w:lang w:eastAsia="zh-CN" w:bidi="ar-SA"/>
        </w:rPr>
        <w:t>2020 r</w:t>
      </w:r>
      <w:r w:rsidRPr="003A643F">
        <w:rPr>
          <w:rFonts w:ascii="Times New Roman" w:eastAsia="Times New Roman" w:hAnsi="Times New Roman" w:cs="Times New Roman"/>
          <w:b/>
          <w:bCs/>
          <w:color w:val="auto"/>
          <w:sz w:val="22"/>
          <w:szCs w:val="22"/>
          <w:lang w:eastAsia="zh-CN" w:bidi="ar-SA"/>
        </w:rPr>
        <w:t xml:space="preserve">. o godz. </w:t>
      </w:r>
      <w:r w:rsidR="0088707E" w:rsidRPr="003A643F">
        <w:rPr>
          <w:rFonts w:ascii="Times New Roman" w:eastAsia="Times New Roman" w:hAnsi="Times New Roman" w:cs="Times New Roman"/>
          <w:b/>
          <w:bCs/>
          <w:color w:val="auto"/>
          <w:sz w:val="22"/>
          <w:szCs w:val="22"/>
          <w:lang w:eastAsia="zh-CN" w:bidi="ar-SA"/>
        </w:rPr>
        <w:t>1</w:t>
      </w:r>
      <w:r w:rsidR="002E2F63" w:rsidRPr="003A643F">
        <w:rPr>
          <w:rFonts w:ascii="Times New Roman" w:eastAsia="Times New Roman" w:hAnsi="Times New Roman" w:cs="Times New Roman"/>
          <w:b/>
          <w:bCs/>
          <w:color w:val="auto"/>
          <w:sz w:val="22"/>
          <w:szCs w:val="22"/>
          <w:lang w:eastAsia="zh-CN" w:bidi="ar-SA"/>
        </w:rPr>
        <w:t>0</w:t>
      </w:r>
      <w:r w:rsidR="0088707E" w:rsidRPr="003A643F">
        <w:rPr>
          <w:rFonts w:ascii="Times New Roman" w:eastAsia="Times New Roman" w:hAnsi="Times New Roman" w:cs="Times New Roman"/>
          <w:b/>
          <w:bCs/>
          <w:color w:val="auto"/>
          <w:sz w:val="22"/>
          <w:szCs w:val="22"/>
          <w:lang w:eastAsia="zh-CN" w:bidi="ar-SA"/>
        </w:rPr>
        <w:t>:</w:t>
      </w:r>
      <w:r w:rsidR="002E2F63" w:rsidRPr="003A643F">
        <w:rPr>
          <w:rFonts w:ascii="Times New Roman" w:eastAsia="Times New Roman" w:hAnsi="Times New Roman" w:cs="Times New Roman"/>
          <w:b/>
          <w:bCs/>
          <w:color w:val="auto"/>
          <w:sz w:val="22"/>
          <w:szCs w:val="22"/>
          <w:lang w:eastAsia="zh-CN" w:bidi="ar-SA"/>
        </w:rPr>
        <w:t>45</w:t>
      </w:r>
      <w:r w:rsidRPr="003A643F">
        <w:rPr>
          <w:rFonts w:ascii="Times New Roman" w:eastAsia="Times New Roman" w:hAnsi="Times New Roman" w:cs="Times New Roman"/>
          <w:color w:val="auto"/>
          <w:sz w:val="22"/>
          <w:szCs w:val="22"/>
          <w:lang w:eastAsia="zh-CN" w:bidi="ar-SA"/>
        </w:rPr>
        <w:t xml:space="preserve"> za</w:t>
      </w:r>
      <w:r w:rsidRPr="00314F99">
        <w:rPr>
          <w:rFonts w:ascii="Times New Roman" w:eastAsia="Times New Roman" w:hAnsi="Times New Roman" w:cs="Times New Roman"/>
          <w:color w:val="auto"/>
          <w:sz w:val="22"/>
          <w:szCs w:val="22"/>
          <w:lang w:eastAsia="zh-CN" w:bidi="ar-SA"/>
        </w:rPr>
        <w:t xml:space="preserve"> pośrednictwem Platformy Zakupowej Zamawiającego w siedzibie Zamawiającego tj. w </w:t>
      </w:r>
      <w:r w:rsidR="00AF3C89" w:rsidRPr="00314F99">
        <w:rPr>
          <w:rFonts w:ascii="Times New Roman" w:eastAsia="Times New Roman" w:hAnsi="Times New Roman" w:cs="Times New Roman"/>
          <w:color w:val="auto"/>
          <w:sz w:val="22"/>
          <w:szCs w:val="22"/>
          <w:lang w:eastAsia="zh-CN" w:bidi="ar-SA"/>
        </w:rPr>
        <w:t xml:space="preserve">Starostwie Powiatowym </w:t>
      </w:r>
      <w:r w:rsidR="008E5DE7">
        <w:rPr>
          <w:rFonts w:ascii="Times New Roman" w:eastAsia="Times New Roman" w:hAnsi="Times New Roman" w:cs="Times New Roman"/>
          <w:color w:val="auto"/>
          <w:sz w:val="22"/>
          <w:szCs w:val="22"/>
          <w:lang w:eastAsia="zh-CN" w:bidi="ar-SA"/>
        </w:rPr>
        <w:br/>
      </w:r>
      <w:r w:rsidRPr="00314F99">
        <w:rPr>
          <w:rFonts w:ascii="Times New Roman" w:eastAsia="Times New Roman" w:hAnsi="Times New Roman" w:cs="Times New Roman"/>
          <w:color w:val="auto"/>
          <w:sz w:val="22"/>
          <w:szCs w:val="22"/>
          <w:lang w:eastAsia="zh-CN" w:bidi="ar-SA"/>
        </w:rPr>
        <w:t xml:space="preserve">w Olkuszu, </w:t>
      </w:r>
      <w:r w:rsidR="00AF3C89" w:rsidRPr="00314F99">
        <w:rPr>
          <w:rFonts w:ascii="Times New Roman" w:eastAsia="Times New Roman" w:hAnsi="Times New Roman" w:cs="Times New Roman"/>
          <w:color w:val="auto"/>
          <w:sz w:val="22"/>
          <w:szCs w:val="22"/>
          <w:lang w:eastAsia="zh-CN" w:bidi="ar-SA"/>
        </w:rPr>
        <w:t>ul. Mickiewicza 2</w:t>
      </w:r>
      <w:r w:rsidRPr="00314F99">
        <w:rPr>
          <w:rFonts w:ascii="Times New Roman" w:eastAsia="Times New Roman" w:hAnsi="Times New Roman" w:cs="Times New Roman"/>
          <w:color w:val="auto"/>
          <w:sz w:val="22"/>
          <w:szCs w:val="22"/>
          <w:lang w:eastAsia="zh-CN" w:bidi="ar-SA"/>
        </w:rPr>
        <w:t xml:space="preserve">, 32-300 Olkusz </w:t>
      </w:r>
      <w:r w:rsidR="003F61BF">
        <w:rPr>
          <w:rFonts w:ascii="Times New Roman" w:eastAsia="Times New Roman" w:hAnsi="Times New Roman" w:cs="Times New Roman"/>
          <w:color w:val="auto"/>
          <w:sz w:val="22"/>
          <w:szCs w:val="22"/>
          <w:lang w:eastAsia="zh-CN" w:bidi="ar-SA"/>
        </w:rPr>
        <w:t>pokój nr 205</w:t>
      </w:r>
      <w:r w:rsidRPr="00314F99">
        <w:rPr>
          <w:rFonts w:ascii="Times New Roman" w:eastAsia="Times New Roman" w:hAnsi="Times New Roman" w:cs="Times New Roman"/>
          <w:color w:val="auto"/>
          <w:sz w:val="22"/>
          <w:szCs w:val="22"/>
          <w:lang w:eastAsia="zh-CN" w:bidi="ar-SA"/>
        </w:rPr>
        <w:t>.</w:t>
      </w:r>
    </w:p>
    <w:p w:rsidR="00D83A92" w:rsidRDefault="00D83A92" w:rsidP="00DF6B1F">
      <w:pPr>
        <w:widowControl/>
        <w:numPr>
          <w:ilvl w:val="3"/>
          <w:numId w:val="23"/>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 xml:space="preserve">Informację z otwarcia ofert Zamawiający udostępni na Platformie Zakupowej w zakładce „Komunikaty”. </w:t>
      </w:r>
    </w:p>
    <w:p w:rsidR="00246207" w:rsidRDefault="00246207" w:rsidP="00246207">
      <w:pPr>
        <w:widowControl/>
        <w:suppressAutoHyphens/>
        <w:spacing w:line="276" w:lineRule="auto"/>
        <w:ind w:left="567"/>
        <w:jc w:val="both"/>
        <w:rPr>
          <w:rFonts w:ascii="Times New Roman" w:eastAsia="Times New Roman" w:hAnsi="Times New Roman" w:cs="Times New Roman"/>
          <w:color w:val="auto"/>
          <w:sz w:val="22"/>
          <w:szCs w:val="22"/>
          <w:lang w:eastAsia="zh-CN" w:bidi="ar-SA"/>
        </w:rPr>
      </w:pPr>
    </w:p>
    <w:p w:rsidR="00D83A92" w:rsidRPr="00314F99" w:rsidRDefault="00D83A92" w:rsidP="00DF6B1F">
      <w:pPr>
        <w:pStyle w:val="Akapitzlist"/>
        <w:widowControl/>
        <w:numPr>
          <w:ilvl w:val="3"/>
          <w:numId w:val="23"/>
        </w:numPr>
        <w:suppressAutoHyphens/>
        <w:spacing w:line="276" w:lineRule="auto"/>
        <w:ind w:left="284" w:hanging="284"/>
        <w:jc w:val="both"/>
        <w:rPr>
          <w:rFonts w:ascii="Times New Roman" w:eastAsia="Times New Roman" w:hAnsi="Times New Roman" w:cs="Times New Roman"/>
          <w:b/>
          <w:bCs/>
          <w:color w:val="auto"/>
          <w:sz w:val="22"/>
          <w:szCs w:val="22"/>
          <w:lang w:eastAsia="zh-CN" w:bidi="ar-SA"/>
        </w:rPr>
      </w:pPr>
      <w:r w:rsidRPr="00314F99">
        <w:rPr>
          <w:rFonts w:ascii="Times New Roman" w:eastAsia="Times New Roman" w:hAnsi="Times New Roman" w:cs="Times New Roman"/>
          <w:b/>
          <w:bCs/>
          <w:color w:val="auto"/>
          <w:sz w:val="22"/>
          <w:szCs w:val="22"/>
          <w:lang w:eastAsia="zh-CN" w:bidi="ar-SA"/>
        </w:rPr>
        <w:t>ZAWARTOŚĆ OFERTY:</w:t>
      </w:r>
    </w:p>
    <w:p w:rsidR="00314F99" w:rsidRPr="00B01A81" w:rsidRDefault="00314F99" w:rsidP="00314F99">
      <w:pPr>
        <w:widowControl/>
        <w:suppressAutoHyphens/>
        <w:spacing w:line="276" w:lineRule="auto"/>
        <w:ind w:left="284"/>
        <w:jc w:val="both"/>
        <w:rPr>
          <w:rFonts w:ascii="Times New Roman" w:eastAsia="Times New Roman" w:hAnsi="Times New Roman" w:cs="Times New Roman"/>
          <w:b/>
          <w:bCs/>
          <w:color w:val="auto"/>
          <w:sz w:val="22"/>
          <w:szCs w:val="22"/>
          <w:lang w:eastAsia="zh-CN" w:bidi="ar-SA"/>
        </w:rPr>
      </w:pP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Formularz oferty</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Jednolity europejski dokument zamówienia (JEDZ)</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Oryginał gwarancji/poręczenia jeżeli Wykonawca wnosi wadium w innej formie niż pieniężna</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Jeżeli dotyczy – zobowiązanie podmiotu trzeciego podpisane kwalifikowanym podpisem elektronicznym</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Jeżeli dotyczy – pełnomocnictwo, opatrzone kwalifikowanym podpisem elektronicznym</w:t>
      </w:r>
      <w:r w:rsidR="00314F99">
        <w:rPr>
          <w:rFonts w:ascii="Times New Roman" w:eastAsia="Times New Roman" w:hAnsi="Times New Roman" w:cs="Times New Roman"/>
          <w:color w:val="auto"/>
          <w:sz w:val="22"/>
          <w:szCs w:val="22"/>
          <w:lang w:eastAsia="zh-CN" w:bidi="ar-SA"/>
        </w:rPr>
        <w:t>,</w:t>
      </w:r>
    </w:p>
    <w:p w:rsidR="00D83A92" w:rsidRPr="00D83A92" w:rsidRDefault="00D83A92" w:rsidP="00DF6B1F">
      <w:pPr>
        <w:widowControl/>
        <w:numPr>
          <w:ilvl w:val="0"/>
          <w:numId w:val="36"/>
        </w:numPr>
        <w:suppressAutoHyphens/>
        <w:spacing w:line="276" w:lineRule="auto"/>
        <w:ind w:left="567" w:hanging="283"/>
        <w:jc w:val="both"/>
        <w:rPr>
          <w:rFonts w:ascii="Times New Roman" w:eastAsia="Times New Roman" w:hAnsi="Times New Roman" w:cs="Times New Roman"/>
          <w:color w:val="auto"/>
          <w:sz w:val="22"/>
          <w:szCs w:val="22"/>
          <w:lang w:eastAsia="zh-CN" w:bidi="ar-SA"/>
        </w:rPr>
      </w:pPr>
      <w:r w:rsidRPr="00D83A92">
        <w:rPr>
          <w:rFonts w:ascii="Times New Roman" w:eastAsia="Times New Roman" w:hAnsi="Times New Roman" w:cs="Times New Roman"/>
          <w:color w:val="auto"/>
          <w:sz w:val="22"/>
          <w:szCs w:val="22"/>
          <w:lang w:eastAsia="zh-CN" w:bidi="ar-SA"/>
        </w:rPr>
        <w:t xml:space="preserve">Dokument stwierdzający ustanowienie przez Wykonawców wspólnie ubiegających się </w:t>
      </w:r>
      <w:r w:rsidR="00967F30">
        <w:rPr>
          <w:rFonts w:ascii="Times New Roman" w:eastAsia="Times New Roman" w:hAnsi="Times New Roman" w:cs="Times New Roman"/>
          <w:color w:val="auto"/>
          <w:sz w:val="22"/>
          <w:szCs w:val="22"/>
          <w:lang w:eastAsia="zh-CN" w:bidi="ar-SA"/>
        </w:rPr>
        <w:br/>
      </w:r>
      <w:r w:rsidRPr="00D83A92">
        <w:rPr>
          <w:rFonts w:ascii="Times New Roman" w:eastAsia="Times New Roman" w:hAnsi="Times New Roman" w:cs="Times New Roman"/>
          <w:color w:val="auto"/>
          <w:sz w:val="22"/>
          <w:szCs w:val="22"/>
          <w:lang w:eastAsia="zh-CN" w:bidi="ar-SA"/>
        </w:rPr>
        <w:t>o zamówienie, pełnomocnika do reprezentowania ich w postępowaniu o udzielenie zamówienia albo reprezentowania ich w postępowaniu i zawarcia umowy w sprawie zamówienia publicznego (dotyczy jedynie Wykonawców wspólnie ubiegających się o zamówienie) - dokument winien być przedstawiony w</w:t>
      </w:r>
      <w:r w:rsidR="00B85B84">
        <w:rPr>
          <w:rFonts w:ascii="Times New Roman" w:eastAsia="Times New Roman" w:hAnsi="Times New Roman" w:cs="Times New Roman"/>
          <w:color w:val="auto"/>
          <w:sz w:val="22"/>
          <w:szCs w:val="22"/>
          <w:lang w:eastAsia="zh-CN" w:bidi="ar-SA"/>
        </w:rPr>
        <w:t xml:space="preserve"> formie elektronicznej opatrzony</w:t>
      </w:r>
      <w:r w:rsidRPr="00D83A92">
        <w:rPr>
          <w:rFonts w:ascii="Times New Roman" w:eastAsia="Times New Roman" w:hAnsi="Times New Roman" w:cs="Times New Roman"/>
          <w:color w:val="auto"/>
          <w:sz w:val="22"/>
          <w:szCs w:val="22"/>
          <w:lang w:eastAsia="zh-CN" w:bidi="ar-SA"/>
        </w:rPr>
        <w:t xml:space="preserve"> kwalifikowanym podpisem elektronicznym</w:t>
      </w:r>
      <w:r w:rsidR="00B85B84">
        <w:rPr>
          <w:rFonts w:ascii="Times New Roman" w:eastAsia="Times New Roman" w:hAnsi="Times New Roman" w:cs="Times New Roman"/>
          <w:color w:val="auto"/>
          <w:sz w:val="22"/>
          <w:szCs w:val="22"/>
          <w:lang w:eastAsia="zh-CN" w:bidi="ar-SA"/>
        </w:rPr>
        <w:t>.</w:t>
      </w:r>
    </w:p>
    <w:p w:rsidR="00B27DAC" w:rsidRPr="006951F0" w:rsidRDefault="00B27DAC" w:rsidP="00314F99">
      <w:pPr>
        <w:widowControl/>
        <w:suppressAutoHyphens/>
        <w:spacing w:line="276" w:lineRule="auto"/>
        <w:jc w:val="both"/>
        <w:rPr>
          <w:rFonts w:ascii="Times New Roman" w:eastAsia="Times New Roman" w:hAnsi="Times New Roman" w:cs="Times New Roman"/>
          <w:color w:val="auto"/>
          <w:sz w:val="22"/>
          <w:szCs w:val="22"/>
          <w:lang w:eastAsia="zh-CN" w:bidi="ar-SA"/>
        </w:rPr>
      </w:pPr>
    </w:p>
    <w:p w:rsidR="00B27DAC" w:rsidRPr="006951F0" w:rsidRDefault="008571FE" w:rsidP="00517EB8">
      <w:pPr>
        <w:widowControl/>
        <w:shd w:val="clear" w:color="auto" w:fill="D9D9D9" w:themeFill="background1" w:themeFillShade="D9"/>
        <w:suppressAutoHyphens/>
        <w:spacing w:line="276" w:lineRule="auto"/>
        <w:rPr>
          <w:rFonts w:ascii="Times New Roman" w:hAnsi="Times New Roman" w:cs="Times New Roman"/>
          <w:b/>
          <w:sz w:val="22"/>
          <w:szCs w:val="22"/>
          <w:u w:val="single"/>
          <w:lang w:eastAsia="ar-SA"/>
        </w:rPr>
      </w:pPr>
      <w:r w:rsidRPr="006951F0">
        <w:rPr>
          <w:rFonts w:ascii="Times New Roman" w:hAnsi="Times New Roman" w:cs="Times New Roman"/>
          <w:b/>
          <w:sz w:val="22"/>
          <w:szCs w:val="22"/>
          <w:lang w:eastAsia="ar-SA"/>
        </w:rPr>
        <w:t>Rozdział XIV.</w:t>
      </w:r>
      <w:r w:rsidRPr="006951F0">
        <w:rPr>
          <w:rFonts w:ascii="Times New Roman" w:hAnsi="Times New Roman" w:cs="Times New Roman"/>
          <w:b/>
          <w:sz w:val="22"/>
          <w:szCs w:val="22"/>
          <w:u w:val="single"/>
          <w:lang w:eastAsia="ar-SA"/>
        </w:rPr>
        <w:t xml:space="preserve"> Opis sposobu obliczenia ceny oferty.</w:t>
      </w:r>
    </w:p>
    <w:p w:rsidR="008571FE" w:rsidRPr="006951F0" w:rsidRDefault="008571FE" w:rsidP="00314F99">
      <w:pPr>
        <w:widowControl/>
        <w:suppressAutoHyphens/>
        <w:spacing w:line="276" w:lineRule="auto"/>
        <w:rPr>
          <w:rFonts w:ascii="Times New Roman" w:eastAsia="Times New Roman" w:hAnsi="Times New Roman" w:cs="Times New Roman"/>
          <w:color w:val="auto"/>
          <w:sz w:val="22"/>
          <w:szCs w:val="22"/>
          <w:lang w:eastAsia="zh-CN" w:bidi="ar-SA"/>
        </w:rPr>
      </w:pPr>
    </w:p>
    <w:p w:rsidR="00B27DAC" w:rsidRPr="006951F0" w:rsidRDefault="00B27DAC" w:rsidP="00DF6B1F">
      <w:pPr>
        <w:widowControl/>
        <w:numPr>
          <w:ilvl w:val="0"/>
          <w:numId w:val="21"/>
        </w:numPr>
        <w:tabs>
          <w:tab w:val="left" w:pos="232"/>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W druku formularza ofertowego – załącznik nr 1 do SIWZ należy podać cenę oferty brutto, która musi określać całkowitą wycenę przedmiotu zamówienia.</w:t>
      </w:r>
    </w:p>
    <w:p w:rsidR="00B27DAC" w:rsidRPr="006951F0" w:rsidRDefault="00B27DAC" w:rsidP="00DF6B1F">
      <w:pPr>
        <w:widowControl/>
        <w:numPr>
          <w:ilvl w:val="0"/>
          <w:numId w:val="21"/>
        </w:numPr>
        <w:tabs>
          <w:tab w:val="left" w:pos="286"/>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 xml:space="preserve">Cena ofertowa musi uwzględniać wszystkie należne Wykonawcy elementy wynagrodzenia wynikające z tytułu przygotowania oferty, realizacji i rozliczenia przedmiotu zamówienia. </w:t>
      </w:r>
    </w:p>
    <w:p w:rsidR="00B27DAC" w:rsidRPr="006951F0" w:rsidRDefault="00B27DAC" w:rsidP="00DF6B1F">
      <w:pPr>
        <w:widowControl/>
        <w:numPr>
          <w:ilvl w:val="0"/>
          <w:numId w:val="21"/>
        </w:numPr>
        <w:tabs>
          <w:tab w:val="left" w:pos="395"/>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 xml:space="preserve">W wyniku nieuwzględnienia okoliczności, które mogą wpłynąć na cenę zamówienia, Wykonawca ponosić będzie skutki błędów w ofercie. Od Wykonawcy wymagane jest bardzo szczegółowe </w:t>
      </w:r>
      <w:r w:rsidRPr="006951F0">
        <w:rPr>
          <w:rFonts w:ascii="Times New Roman" w:eastAsia="Times New Roman" w:hAnsi="Times New Roman" w:cs="Times New Roman"/>
          <w:color w:val="auto"/>
          <w:sz w:val="22"/>
          <w:szCs w:val="22"/>
          <w:lang w:eastAsia="zh-CN" w:bidi="ar-SA"/>
        </w:rPr>
        <w:lastRenderedPageBreak/>
        <w:t>zapoznanie się z przedmiotem zamówienia, a także sprawdzenie warunków wykonania zamówienia i skalkulowanie ceny oferty z należytą starannością.</w:t>
      </w:r>
    </w:p>
    <w:p w:rsidR="00B27DAC" w:rsidRPr="006951F0" w:rsidRDefault="00B27DAC" w:rsidP="00DF6B1F">
      <w:pPr>
        <w:widowControl/>
        <w:numPr>
          <w:ilvl w:val="0"/>
          <w:numId w:val="21"/>
        </w:numPr>
        <w:tabs>
          <w:tab w:val="left" w:pos="284"/>
        </w:tabs>
        <w:suppressAutoHyphens/>
        <w:spacing w:line="276" w:lineRule="auto"/>
        <w:jc w:val="both"/>
        <w:rPr>
          <w:rFonts w:ascii="Times New Roman" w:eastAsia="Times New Roman" w:hAnsi="Times New Roman" w:cs="Times New Roman"/>
          <w:color w:val="auto"/>
          <w:sz w:val="22"/>
          <w:szCs w:val="22"/>
          <w:lang w:eastAsia="zh-CN" w:bidi="ar-SA"/>
        </w:rPr>
      </w:pPr>
      <w:r w:rsidRPr="006951F0">
        <w:rPr>
          <w:rFonts w:ascii="Times New Roman" w:eastAsia="Times New Roman" w:hAnsi="Times New Roman" w:cs="Times New Roman"/>
          <w:color w:val="auto"/>
          <w:sz w:val="22"/>
          <w:szCs w:val="22"/>
          <w:lang w:eastAsia="zh-CN" w:bidi="ar-SA"/>
        </w:rPr>
        <w:t xml:space="preserve">Cena ma być wyrażona w złotych polskich brutto z uwzględnieniem należnego podatku VAT. Cenę oferty należy podać z zaokrągleniem do 1 grosza. </w:t>
      </w:r>
    </w:p>
    <w:p w:rsidR="00B27DAC" w:rsidRPr="006951F0" w:rsidRDefault="008571FE" w:rsidP="00DF6B1F">
      <w:pPr>
        <w:widowControl/>
        <w:numPr>
          <w:ilvl w:val="0"/>
          <w:numId w:val="21"/>
        </w:numPr>
        <w:tabs>
          <w:tab w:val="left" w:pos="284"/>
        </w:tabs>
        <w:suppressAutoHyphens/>
        <w:spacing w:line="276" w:lineRule="auto"/>
        <w:jc w:val="both"/>
        <w:rPr>
          <w:rFonts w:ascii="Times New Roman" w:eastAsia="Times New Roman" w:hAnsi="Times New Roman" w:cs="Times New Roman"/>
          <w:bCs/>
          <w:color w:val="auto"/>
          <w:sz w:val="22"/>
          <w:szCs w:val="22"/>
          <w:lang w:eastAsia="zh-CN" w:bidi="ar-SA"/>
        </w:rPr>
      </w:pPr>
      <w:r w:rsidRPr="006951F0">
        <w:rPr>
          <w:rFonts w:ascii="Times New Roman" w:hAnsi="Times New Roman" w:cs="Times New Roman"/>
          <w:bCs/>
          <w:sz w:val="22"/>
          <w:szCs w:val="22"/>
          <w:lang w:eastAsia="ar-SA"/>
        </w:rPr>
        <w:t>Rozliczenia pomiędzy Zamawiającym a Wykonawcą prowadzone będą w PLN.</w:t>
      </w:r>
    </w:p>
    <w:p w:rsidR="00314F99" w:rsidRDefault="00314F99" w:rsidP="00314F99">
      <w:pPr>
        <w:pStyle w:val="Bezodstpw"/>
        <w:spacing w:line="276" w:lineRule="auto"/>
        <w:ind w:left="720"/>
        <w:jc w:val="both"/>
        <w:rPr>
          <w:sz w:val="22"/>
          <w:szCs w:val="22"/>
          <w:lang w:eastAsia="ar-SA"/>
        </w:rPr>
      </w:pPr>
    </w:p>
    <w:p w:rsidR="00634A67" w:rsidRPr="006951F0" w:rsidRDefault="00634A67" w:rsidP="005470F4">
      <w:pPr>
        <w:pStyle w:val="Bezodstpw"/>
        <w:spacing w:line="276" w:lineRule="auto"/>
        <w:jc w:val="both"/>
        <w:rPr>
          <w:sz w:val="22"/>
          <w:szCs w:val="22"/>
          <w:lang w:eastAsia="ar-SA"/>
        </w:rPr>
      </w:pPr>
    </w:p>
    <w:p w:rsidR="00511913" w:rsidRPr="006951F0" w:rsidRDefault="00511913" w:rsidP="00517EB8">
      <w:pPr>
        <w:pStyle w:val="Bezodstpw"/>
        <w:shd w:val="clear" w:color="auto" w:fill="D9D9D9" w:themeFill="background1" w:themeFillShade="D9"/>
        <w:spacing w:line="276" w:lineRule="auto"/>
        <w:jc w:val="both"/>
        <w:rPr>
          <w:b/>
          <w:sz w:val="22"/>
          <w:szCs w:val="22"/>
          <w:u w:val="single"/>
          <w:lang w:eastAsia="ar-SA"/>
        </w:rPr>
      </w:pPr>
      <w:r w:rsidRPr="006951F0">
        <w:rPr>
          <w:b/>
          <w:sz w:val="22"/>
          <w:szCs w:val="22"/>
          <w:lang w:eastAsia="ar-SA"/>
        </w:rPr>
        <w:t>Rozdział XV.</w:t>
      </w:r>
      <w:r w:rsidR="001121CB" w:rsidRPr="006951F0">
        <w:rPr>
          <w:b/>
          <w:sz w:val="22"/>
          <w:szCs w:val="22"/>
          <w:u w:val="single"/>
          <w:lang w:eastAsia="ar-SA"/>
        </w:rPr>
        <w:t xml:space="preserve"> </w:t>
      </w:r>
      <w:r w:rsidRPr="006951F0">
        <w:rPr>
          <w:b/>
          <w:sz w:val="22"/>
          <w:szCs w:val="22"/>
          <w:u w:val="single"/>
          <w:lang w:eastAsia="ar-SA"/>
        </w:rPr>
        <w:t>Opis kryteriów, którymi Zamawiający będzie się kierował przy wyborze oferty,</w:t>
      </w:r>
      <w:r w:rsidRPr="006951F0">
        <w:rPr>
          <w:b/>
          <w:sz w:val="22"/>
          <w:szCs w:val="22"/>
          <w:u w:val="single"/>
          <w:lang w:eastAsia="ar-SA"/>
        </w:rPr>
        <w:br/>
      </w:r>
      <w:r w:rsidR="00517EB8" w:rsidRPr="00517EB8">
        <w:rPr>
          <w:b/>
          <w:sz w:val="22"/>
          <w:szCs w:val="22"/>
          <w:lang w:eastAsia="ar-SA"/>
        </w:rPr>
        <w:t xml:space="preserve">                         </w:t>
      </w:r>
      <w:r w:rsidRPr="006951F0">
        <w:rPr>
          <w:b/>
          <w:sz w:val="22"/>
          <w:szCs w:val="22"/>
          <w:u w:val="single"/>
          <w:lang w:eastAsia="ar-SA"/>
        </w:rPr>
        <w:t>wraz z podaniem wag tych kryteriów i sposobu oceny ofert.</w:t>
      </w:r>
    </w:p>
    <w:p w:rsidR="00511913" w:rsidRPr="006951F0" w:rsidRDefault="00511913" w:rsidP="00314F99">
      <w:pPr>
        <w:pStyle w:val="Bezodstpw"/>
        <w:spacing w:line="276" w:lineRule="auto"/>
        <w:jc w:val="both"/>
        <w:rPr>
          <w:b/>
          <w:sz w:val="22"/>
          <w:szCs w:val="22"/>
          <w:u w:val="single"/>
          <w:lang w:eastAsia="ar-SA"/>
        </w:rPr>
      </w:pPr>
    </w:p>
    <w:p w:rsidR="00511913" w:rsidRPr="006951F0" w:rsidRDefault="00511913" w:rsidP="00314F99">
      <w:pPr>
        <w:pStyle w:val="Akapitzlist"/>
        <w:numPr>
          <w:ilvl w:val="1"/>
          <w:numId w:val="3"/>
        </w:numPr>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niniejszym przetargu nieograniczonym wybór oferty dokonany zostanie na</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podstawie kryteriów: </w:t>
      </w:r>
    </w:p>
    <w:p w:rsidR="00511913" w:rsidRPr="006951F0" w:rsidRDefault="00511913" w:rsidP="00314F99">
      <w:pPr>
        <w:widowControl/>
        <w:numPr>
          <w:ilvl w:val="0"/>
          <w:numId w:val="6"/>
        </w:numPr>
        <w:tabs>
          <w:tab w:val="num" w:pos="0"/>
        </w:tabs>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cena oferty brutto – znaczenie: 60 %</w:t>
      </w:r>
    </w:p>
    <w:p w:rsidR="00511913" w:rsidRDefault="00E72F47" w:rsidP="00314F99">
      <w:pPr>
        <w:widowControl/>
        <w:numPr>
          <w:ilvl w:val="0"/>
          <w:numId w:val="6"/>
        </w:numPr>
        <w:tabs>
          <w:tab w:val="num" w:pos="0"/>
        </w:tabs>
        <w:suppressAutoHyphens/>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długość okresu</w:t>
      </w:r>
      <w:r w:rsidR="00511913" w:rsidRPr="006951F0">
        <w:rPr>
          <w:rFonts w:ascii="Times New Roman" w:hAnsi="Times New Roman" w:cs="Times New Roman"/>
          <w:sz w:val="22"/>
          <w:szCs w:val="22"/>
        </w:rPr>
        <w:t xml:space="preserve"> rękojmi – znaczenie: </w:t>
      </w:r>
      <w:r w:rsidR="003E6B50" w:rsidRPr="006951F0">
        <w:rPr>
          <w:rFonts w:ascii="Times New Roman" w:hAnsi="Times New Roman" w:cs="Times New Roman"/>
          <w:sz w:val="22"/>
          <w:szCs w:val="22"/>
        </w:rPr>
        <w:t>4</w:t>
      </w:r>
      <w:r w:rsidR="00511913" w:rsidRPr="006951F0">
        <w:rPr>
          <w:rFonts w:ascii="Times New Roman" w:hAnsi="Times New Roman" w:cs="Times New Roman"/>
          <w:sz w:val="22"/>
          <w:szCs w:val="22"/>
        </w:rPr>
        <w:t>0 %</w:t>
      </w:r>
    </w:p>
    <w:p w:rsidR="006E2554" w:rsidRPr="006E2554" w:rsidRDefault="006E2554" w:rsidP="006E2554">
      <w:pPr>
        <w:widowControl/>
        <w:suppressAutoHyphens/>
        <w:autoSpaceDE w:val="0"/>
        <w:spacing w:line="276" w:lineRule="auto"/>
        <w:ind w:left="1211"/>
        <w:jc w:val="both"/>
        <w:rPr>
          <w:rFonts w:ascii="Times New Roman" w:hAnsi="Times New Roman" w:cs="Times New Roman"/>
          <w:sz w:val="22"/>
          <w:szCs w:val="22"/>
        </w:rPr>
      </w:pPr>
    </w:p>
    <w:p w:rsidR="006E2554" w:rsidRDefault="00511913" w:rsidP="006E2554">
      <w:pPr>
        <w:autoSpaceDE w:val="0"/>
        <w:spacing w:line="276" w:lineRule="auto"/>
        <w:ind w:firstLine="360"/>
        <w:jc w:val="both"/>
        <w:rPr>
          <w:rFonts w:ascii="Times New Roman" w:hAnsi="Times New Roman" w:cs="Times New Roman"/>
          <w:sz w:val="22"/>
          <w:szCs w:val="22"/>
        </w:rPr>
      </w:pPr>
      <w:r w:rsidRPr="006951F0">
        <w:rPr>
          <w:rFonts w:ascii="Times New Roman" w:hAnsi="Times New Roman" w:cs="Times New Roman"/>
          <w:sz w:val="22"/>
          <w:szCs w:val="22"/>
        </w:rPr>
        <w:t>Oferty oceniane będą wg wzoru:</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P = </w:t>
      </w: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1</w:t>
      </w:r>
      <w:r w:rsidRPr="006951F0">
        <w:rPr>
          <w:rFonts w:ascii="Times New Roman" w:hAnsi="Times New Roman" w:cs="Times New Roman"/>
          <w:bCs/>
          <w:sz w:val="22"/>
          <w:szCs w:val="22"/>
        </w:rPr>
        <w:t xml:space="preserve"> + P</w:t>
      </w:r>
      <w:r w:rsidRPr="006951F0">
        <w:rPr>
          <w:rFonts w:ascii="Times New Roman" w:hAnsi="Times New Roman" w:cs="Times New Roman"/>
          <w:bCs/>
          <w:sz w:val="22"/>
          <w:szCs w:val="22"/>
          <w:vertAlign w:val="subscript"/>
        </w:rPr>
        <w:t>2</w:t>
      </w:r>
      <w:r w:rsidR="001121CB" w:rsidRPr="006951F0">
        <w:rPr>
          <w:rFonts w:ascii="Times New Roman" w:hAnsi="Times New Roman" w:cs="Times New Roman"/>
          <w:bCs/>
          <w:sz w:val="22"/>
          <w:szCs w:val="22"/>
          <w:vertAlign w:val="subscript"/>
        </w:rPr>
        <w:t xml:space="preserve"> </w:t>
      </w:r>
      <w:r w:rsidR="006E2554">
        <w:rPr>
          <w:rFonts w:ascii="Times New Roman" w:hAnsi="Times New Roman" w:cs="Times New Roman"/>
          <w:sz w:val="22"/>
          <w:szCs w:val="22"/>
        </w:rPr>
        <w:t xml:space="preserve"> </w:t>
      </w:r>
    </w:p>
    <w:p w:rsidR="006E2554" w:rsidRDefault="003E6B50" w:rsidP="006E2554">
      <w:pPr>
        <w:autoSpaceDE w:val="0"/>
        <w:spacing w:line="276" w:lineRule="auto"/>
        <w:ind w:firstLine="360"/>
        <w:jc w:val="both"/>
        <w:rPr>
          <w:rFonts w:ascii="Times New Roman" w:hAnsi="Times New Roman" w:cs="Times New Roman"/>
          <w:bCs/>
          <w:sz w:val="22"/>
          <w:szCs w:val="22"/>
        </w:rPr>
      </w:pPr>
      <w:r w:rsidRPr="006951F0">
        <w:rPr>
          <w:rFonts w:ascii="Times New Roman" w:hAnsi="Times New Roman" w:cs="Times New Roman"/>
          <w:bCs/>
          <w:sz w:val="22"/>
          <w:szCs w:val="22"/>
        </w:rPr>
        <w:t>gdzie:</w:t>
      </w:r>
      <w:r w:rsidR="001121CB" w:rsidRPr="006951F0">
        <w:rPr>
          <w:rFonts w:ascii="Times New Roman" w:hAnsi="Times New Roman" w:cs="Times New Roman"/>
          <w:bCs/>
          <w:sz w:val="22"/>
          <w:szCs w:val="22"/>
        </w:rPr>
        <w:t xml:space="preserve"> </w:t>
      </w:r>
    </w:p>
    <w:p w:rsidR="003E6B50" w:rsidRPr="006E2554" w:rsidRDefault="006E2554" w:rsidP="006E2554">
      <w:pPr>
        <w:autoSpaceDE w:val="0"/>
        <w:spacing w:line="276" w:lineRule="auto"/>
        <w:ind w:firstLine="360"/>
        <w:jc w:val="both"/>
        <w:rPr>
          <w:rFonts w:ascii="Times New Roman" w:hAnsi="Times New Roman" w:cs="Times New Roman"/>
          <w:sz w:val="22"/>
          <w:szCs w:val="22"/>
        </w:rPr>
      </w:pPr>
      <w:r>
        <w:rPr>
          <w:rFonts w:ascii="Times New Roman" w:hAnsi="Times New Roman" w:cs="Times New Roman"/>
          <w:bCs/>
          <w:sz w:val="22"/>
          <w:szCs w:val="22"/>
        </w:rPr>
        <w:tab/>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1121CB" w:rsidRPr="006951F0">
        <w:rPr>
          <w:rFonts w:ascii="Times New Roman" w:hAnsi="Times New Roman" w:cs="Times New Roman"/>
          <w:bCs/>
          <w:sz w:val="22"/>
          <w:szCs w:val="22"/>
        </w:rPr>
        <w:t xml:space="preserve"> </w:t>
      </w:r>
      <w:r w:rsidR="00511913" w:rsidRPr="006951F0">
        <w:rPr>
          <w:rFonts w:ascii="Times New Roman" w:hAnsi="Times New Roman" w:cs="Times New Roman"/>
          <w:bCs/>
          <w:sz w:val="22"/>
          <w:szCs w:val="22"/>
        </w:rPr>
        <w:t>– ilość punktów przyznanych ofercie w łącznej punktacji ocenianych kryteriów</w:t>
      </w:r>
    </w:p>
    <w:p w:rsidR="00511913" w:rsidRPr="006951F0" w:rsidRDefault="001121CB" w:rsidP="00314F99">
      <w:pPr>
        <w:autoSpaceDE w:val="0"/>
        <w:spacing w:line="276" w:lineRule="auto"/>
        <w:ind w:left="708"/>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511913" w:rsidRPr="006951F0">
        <w:rPr>
          <w:rFonts w:ascii="Times New Roman" w:hAnsi="Times New Roman" w:cs="Times New Roman"/>
          <w:bCs/>
          <w:sz w:val="22"/>
          <w:szCs w:val="22"/>
          <w:vertAlign w:val="subscript"/>
        </w:rPr>
        <w:t xml:space="preserve">1 </w:t>
      </w:r>
      <w:r w:rsidR="00511913" w:rsidRPr="006951F0">
        <w:rPr>
          <w:rFonts w:ascii="Times New Roman" w:hAnsi="Times New Roman" w:cs="Times New Roman"/>
          <w:bCs/>
          <w:sz w:val="22"/>
          <w:szCs w:val="22"/>
        </w:rPr>
        <w:t>– ilość punktów przyznanych ofercie w kryterium ceny oferty.</w:t>
      </w:r>
    </w:p>
    <w:p w:rsidR="00511913" w:rsidRPr="006951F0" w:rsidRDefault="001121CB" w:rsidP="00314F99">
      <w:pPr>
        <w:autoSpaceDE w:val="0"/>
        <w:spacing w:line="276" w:lineRule="auto"/>
        <w:ind w:firstLine="708"/>
        <w:jc w:val="both"/>
        <w:rPr>
          <w:rFonts w:ascii="Times New Roman" w:hAnsi="Times New Roman" w:cs="Times New Roman"/>
          <w:bCs/>
          <w:sz w:val="22"/>
          <w:szCs w:val="22"/>
        </w:rPr>
      </w:pPr>
      <w:r w:rsidRPr="006951F0">
        <w:rPr>
          <w:rFonts w:ascii="Times New Roman" w:hAnsi="Times New Roman" w:cs="Times New Roman"/>
          <w:bCs/>
          <w:sz w:val="22"/>
          <w:szCs w:val="22"/>
        </w:rPr>
        <w:t xml:space="preserve"> </w:t>
      </w:r>
      <w:r w:rsidR="00B23B90" w:rsidRPr="006951F0">
        <w:rPr>
          <w:rFonts w:ascii="Times New Roman" w:hAnsi="Times New Roman" w:cs="Times New Roman"/>
          <w:bCs/>
          <w:sz w:val="22"/>
          <w:szCs w:val="22"/>
        </w:rPr>
        <w:tab/>
      </w:r>
      <w:r w:rsidR="00511913" w:rsidRPr="006951F0">
        <w:rPr>
          <w:rFonts w:ascii="Times New Roman" w:hAnsi="Times New Roman" w:cs="Times New Roman"/>
          <w:bCs/>
          <w:sz w:val="22"/>
          <w:szCs w:val="22"/>
        </w:rPr>
        <w:t>P</w:t>
      </w:r>
      <w:r w:rsidR="00511913" w:rsidRPr="006951F0">
        <w:rPr>
          <w:rFonts w:ascii="Times New Roman" w:hAnsi="Times New Roman" w:cs="Times New Roman"/>
          <w:bCs/>
          <w:sz w:val="22"/>
          <w:szCs w:val="22"/>
          <w:vertAlign w:val="subscript"/>
        </w:rPr>
        <w:t xml:space="preserve">2 </w:t>
      </w:r>
      <w:r w:rsidR="00511913" w:rsidRPr="006951F0">
        <w:rPr>
          <w:rFonts w:ascii="Times New Roman" w:hAnsi="Times New Roman" w:cs="Times New Roman"/>
          <w:bCs/>
          <w:sz w:val="22"/>
          <w:szCs w:val="22"/>
        </w:rPr>
        <w:t>–</w:t>
      </w:r>
      <w:r w:rsidR="003E6B50" w:rsidRPr="006951F0">
        <w:rPr>
          <w:rFonts w:ascii="Times New Roman" w:hAnsi="Times New Roman" w:cs="Times New Roman"/>
          <w:bCs/>
          <w:sz w:val="22"/>
          <w:szCs w:val="22"/>
        </w:rPr>
        <w:t xml:space="preserve"> ilość </w:t>
      </w:r>
      <w:r w:rsidR="00511913" w:rsidRPr="006951F0">
        <w:rPr>
          <w:rFonts w:ascii="Times New Roman" w:hAnsi="Times New Roman" w:cs="Times New Roman"/>
          <w:bCs/>
          <w:sz w:val="22"/>
          <w:szCs w:val="22"/>
        </w:rPr>
        <w:t xml:space="preserve">punktów przyznanych ofercie w kryterium </w:t>
      </w:r>
      <w:r w:rsidR="00E72F47" w:rsidRPr="006951F0">
        <w:rPr>
          <w:rFonts w:ascii="Times New Roman" w:hAnsi="Times New Roman" w:cs="Times New Roman"/>
          <w:sz w:val="22"/>
          <w:szCs w:val="22"/>
        </w:rPr>
        <w:t>długość okresu</w:t>
      </w:r>
      <w:r w:rsidR="00511913" w:rsidRPr="006951F0">
        <w:rPr>
          <w:rFonts w:ascii="Times New Roman" w:hAnsi="Times New Roman" w:cs="Times New Roman"/>
          <w:sz w:val="22"/>
          <w:szCs w:val="22"/>
        </w:rPr>
        <w:t xml:space="preserve"> </w:t>
      </w:r>
      <w:r w:rsidR="00511913" w:rsidRPr="006951F0">
        <w:rPr>
          <w:rFonts w:ascii="Times New Roman" w:hAnsi="Times New Roman" w:cs="Times New Roman"/>
          <w:bCs/>
          <w:sz w:val="22"/>
          <w:szCs w:val="22"/>
        </w:rPr>
        <w:t>rękojmi.</w:t>
      </w:r>
    </w:p>
    <w:p w:rsidR="006D6BE8" w:rsidRPr="006951F0" w:rsidRDefault="006D6BE8" w:rsidP="00314F99">
      <w:pPr>
        <w:autoSpaceDE w:val="0"/>
        <w:spacing w:line="276" w:lineRule="auto"/>
        <w:jc w:val="both"/>
        <w:rPr>
          <w:rFonts w:ascii="Times New Roman" w:hAnsi="Times New Roman" w:cs="Times New Roman"/>
          <w:sz w:val="22"/>
          <w:szCs w:val="22"/>
        </w:rPr>
      </w:pPr>
    </w:p>
    <w:p w:rsidR="00511913" w:rsidRPr="006E2554" w:rsidRDefault="00511913" w:rsidP="00314F99">
      <w:pPr>
        <w:pStyle w:val="Akapitzlist"/>
        <w:widowControl/>
        <w:numPr>
          <w:ilvl w:val="1"/>
          <w:numId w:val="11"/>
        </w:numPr>
        <w:suppressAutoHyphens/>
        <w:autoSpaceDE w:val="0"/>
        <w:spacing w:line="276" w:lineRule="auto"/>
        <w:ind w:left="709"/>
        <w:jc w:val="both"/>
        <w:rPr>
          <w:rFonts w:ascii="Times New Roman" w:hAnsi="Times New Roman" w:cs="Times New Roman"/>
          <w:sz w:val="22"/>
          <w:szCs w:val="22"/>
        </w:rPr>
      </w:pPr>
      <w:r w:rsidRPr="006951F0">
        <w:rPr>
          <w:rFonts w:ascii="Times New Roman" w:hAnsi="Times New Roman" w:cs="Times New Roman"/>
          <w:sz w:val="22"/>
          <w:szCs w:val="22"/>
        </w:rPr>
        <w:t>W kryterium ceny,</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oferty oceniane będą wg wzoru:</w:t>
      </w:r>
    </w:p>
    <w:p w:rsidR="00511913" w:rsidRPr="006951F0" w:rsidRDefault="00511913" w:rsidP="00314F99">
      <w:pPr>
        <w:autoSpaceDE w:val="0"/>
        <w:spacing w:line="276" w:lineRule="auto"/>
        <w:ind w:left="708" w:firstLine="372"/>
        <w:jc w:val="both"/>
        <w:rPr>
          <w:rFonts w:ascii="Times New Roman" w:hAnsi="Times New Roman" w:cs="Times New Roman"/>
          <w:sz w:val="22"/>
          <w:szCs w:val="22"/>
        </w:rPr>
      </w:pPr>
      <w:r w:rsidRPr="006951F0">
        <w:rPr>
          <w:rFonts w:ascii="Times New Roman" w:hAnsi="Times New Roman" w:cs="Times New Roman"/>
          <w:bCs/>
          <w:sz w:val="22"/>
          <w:szCs w:val="22"/>
        </w:rPr>
        <w:t>P</w:t>
      </w:r>
      <w:r w:rsidRPr="006951F0">
        <w:rPr>
          <w:rFonts w:ascii="Times New Roman" w:hAnsi="Times New Roman" w:cs="Times New Roman"/>
          <w:bCs/>
          <w:sz w:val="22"/>
          <w:szCs w:val="22"/>
          <w:vertAlign w:val="subscript"/>
        </w:rPr>
        <w:t>1</w:t>
      </w:r>
      <w:r w:rsidRPr="006951F0">
        <w:rPr>
          <w:rFonts w:ascii="Times New Roman" w:hAnsi="Times New Roman" w:cs="Times New Roman"/>
          <w:bCs/>
          <w:sz w:val="22"/>
          <w:szCs w:val="22"/>
        </w:rPr>
        <w:t xml:space="preserve"> = (C</w:t>
      </w:r>
      <w:r w:rsidRPr="006951F0">
        <w:rPr>
          <w:rFonts w:ascii="Times New Roman" w:hAnsi="Times New Roman" w:cs="Times New Roman"/>
          <w:bCs/>
          <w:sz w:val="22"/>
          <w:szCs w:val="22"/>
          <w:vertAlign w:val="subscript"/>
        </w:rPr>
        <w:t>min</w:t>
      </w:r>
      <w:r w:rsidRPr="006951F0">
        <w:rPr>
          <w:rFonts w:ascii="Times New Roman" w:hAnsi="Times New Roman" w:cs="Times New Roman"/>
          <w:bCs/>
          <w:sz w:val="22"/>
          <w:szCs w:val="22"/>
        </w:rPr>
        <w:t xml:space="preserve"> / C</w:t>
      </w:r>
      <w:r w:rsidRPr="006951F0">
        <w:rPr>
          <w:rFonts w:ascii="Times New Roman" w:hAnsi="Times New Roman" w:cs="Times New Roman"/>
          <w:bCs/>
          <w:sz w:val="22"/>
          <w:szCs w:val="22"/>
          <w:vertAlign w:val="subscript"/>
        </w:rPr>
        <w:t>of.licz.</w:t>
      </w:r>
      <w:r w:rsidRPr="006951F0">
        <w:rPr>
          <w:rFonts w:ascii="Times New Roman" w:hAnsi="Times New Roman" w:cs="Times New Roman"/>
          <w:bCs/>
          <w:sz w:val="22"/>
          <w:szCs w:val="22"/>
        </w:rPr>
        <w:t>) x 60%</w:t>
      </w:r>
      <w:r w:rsidR="001121CB" w:rsidRPr="006951F0">
        <w:rPr>
          <w:rFonts w:ascii="Times New Roman" w:hAnsi="Times New Roman" w:cs="Times New Roman"/>
          <w:bCs/>
          <w:sz w:val="22"/>
          <w:szCs w:val="22"/>
        </w:rPr>
        <w:t xml:space="preserve"> </w:t>
      </w:r>
      <w:r w:rsidRPr="006951F0">
        <w:rPr>
          <w:rFonts w:ascii="Times New Roman" w:hAnsi="Times New Roman" w:cs="Times New Roman"/>
          <w:sz w:val="22"/>
          <w:szCs w:val="22"/>
        </w:rPr>
        <w:t>przy czym 1 % =1 pkt.</w:t>
      </w:r>
    </w:p>
    <w:p w:rsidR="00511913" w:rsidRPr="006951F0" w:rsidRDefault="00511913" w:rsidP="00314F99">
      <w:pPr>
        <w:autoSpaceDE w:val="0"/>
        <w:spacing w:line="276" w:lineRule="auto"/>
        <w:ind w:left="1843" w:hanging="1843"/>
        <w:jc w:val="both"/>
        <w:rPr>
          <w:rFonts w:ascii="Times New Roman" w:hAnsi="Times New Roman" w:cs="Times New Roman"/>
          <w:sz w:val="22"/>
          <w:szCs w:val="22"/>
        </w:rPr>
      </w:pPr>
    </w:p>
    <w:p w:rsidR="00511913" w:rsidRPr="006951F0" w:rsidRDefault="001121CB" w:rsidP="00314F99">
      <w:pPr>
        <w:autoSpaceDE w:val="0"/>
        <w:spacing w:line="276" w:lineRule="auto"/>
        <w:ind w:left="1843" w:hanging="1843"/>
        <w:jc w:val="both"/>
        <w:rPr>
          <w:rFonts w:ascii="Times New Roman" w:hAnsi="Times New Roman" w:cs="Times New Roman"/>
          <w:bCs/>
          <w:sz w:val="22"/>
          <w:szCs w:val="22"/>
        </w:rPr>
      </w:pP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Gdzie:</w:t>
      </w:r>
      <w:r w:rsidRPr="006951F0">
        <w:rPr>
          <w:rFonts w:ascii="Times New Roman" w:hAnsi="Times New Roman" w:cs="Times New Roman"/>
          <w:sz w:val="22"/>
          <w:szCs w:val="22"/>
        </w:rPr>
        <w:t xml:space="preserve"> </w:t>
      </w:r>
      <w:r w:rsidR="00511913" w:rsidRPr="006951F0">
        <w:rPr>
          <w:rFonts w:ascii="Times New Roman" w:hAnsi="Times New Roman" w:cs="Times New Roman"/>
          <w:bCs/>
          <w:sz w:val="22"/>
          <w:szCs w:val="22"/>
        </w:rPr>
        <w:t>C</w:t>
      </w:r>
      <w:r w:rsidR="00511913" w:rsidRPr="006951F0">
        <w:rPr>
          <w:rFonts w:ascii="Times New Roman" w:hAnsi="Times New Roman" w:cs="Times New Roman"/>
          <w:bCs/>
          <w:sz w:val="22"/>
          <w:szCs w:val="22"/>
          <w:vertAlign w:val="subscript"/>
        </w:rPr>
        <w:t>min</w:t>
      </w:r>
      <w:r w:rsidR="00511913" w:rsidRPr="006951F0">
        <w:rPr>
          <w:rFonts w:ascii="Times New Roman" w:hAnsi="Times New Roman" w:cs="Times New Roman"/>
          <w:bCs/>
          <w:sz w:val="22"/>
          <w:szCs w:val="22"/>
        </w:rPr>
        <w:t xml:space="preserve"> – </w:t>
      </w:r>
      <w:r w:rsidR="00511913" w:rsidRPr="006951F0">
        <w:rPr>
          <w:rFonts w:ascii="Times New Roman" w:hAnsi="Times New Roman" w:cs="Times New Roman"/>
          <w:sz w:val="22"/>
          <w:szCs w:val="22"/>
        </w:rPr>
        <w:t>najniższa całkowita cena oferty brutto wykonania zamówienia</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spośród</w:t>
      </w:r>
      <w:r w:rsidR="003E6B50" w:rsidRPr="006951F0">
        <w:rPr>
          <w:rFonts w:ascii="Times New Roman" w:hAnsi="Times New Roman" w:cs="Times New Roman"/>
          <w:sz w:val="22"/>
          <w:szCs w:val="22"/>
        </w:rPr>
        <w:br/>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wszystkich</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ocenianych ofert.</w:t>
      </w:r>
    </w:p>
    <w:p w:rsidR="00511913" w:rsidRPr="006951F0" w:rsidRDefault="001121CB" w:rsidP="00314F99">
      <w:pPr>
        <w:autoSpaceDE w:val="0"/>
        <w:spacing w:line="276" w:lineRule="auto"/>
        <w:ind w:left="1701" w:hanging="992"/>
        <w:jc w:val="both"/>
        <w:rPr>
          <w:rFonts w:ascii="Times New Roman" w:hAnsi="Times New Roman" w:cs="Times New Roman"/>
          <w:sz w:val="22"/>
          <w:szCs w:val="22"/>
        </w:rPr>
      </w:pPr>
      <w:r w:rsidRPr="006951F0">
        <w:rPr>
          <w:rFonts w:ascii="Times New Roman" w:hAnsi="Times New Roman" w:cs="Times New Roman"/>
          <w:bCs/>
          <w:sz w:val="22"/>
          <w:szCs w:val="22"/>
        </w:rPr>
        <w:t xml:space="preserve"> </w:t>
      </w:r>
      <w:r w:rsidR="00511913" w:rsidRPr="006951F0">
        <w:rPr>
          <w:rFonts w:ascii="Times New Roman" w:hAnsi="Times New Roman" w:cs="Times New Roman"/>
          <w:bCs/>
          <w:sz w:val="22"/>
          <w:szCs w:val="22"/>
        </w:rPr>
        <w:t>C</w:t>
      </w:r>
      <w:r w:rsidR="00511913" w:rsidRPr="006951F0">
        <w:rPr>
          <w:rFonts w:ascii="Times New Roman" w:hAnsi="Times New Roman" w:cs="Times New Roman"/>
          <w:bCs/>
          <w:sz w:val="22"/>
          <w:szCs w:val="22"/>
          <w:vertAlign w:val="subscript"/>
        </w:rPr>
        <w:t>of.licz.</w:t>
      </w:r>
      <w:r w:rsidR="00511913" w:rsidRPr="006951F0">
        <w:rPr>
          <w:rFonts w:ascii="Times New Roman" w:hAnsi="Times New Roman" w:cs="Times New Roman"/>
          <w:bCs/>
          <w:sz w:val="22"/>
          <w:szCs w:val="22"/>
        </w:rPr>
        <w:t xml:space="preserve"> – </w:t>
      </w:r>
      <w:r w:rsidR="00511913" w:rsidRPr="006951F0">
        <w:rPr>
          <w:rFonts w:ascii="Times New Roman" w:hAnsi="Times New Roman" w:cs="Times New Roman"/>
          <w:sz w:val="22"/>
          <w:szCs w:val="22"/>
        </w:rPr>
        <w:t>zaoferowana całkowita cena oferty brutto wykonania zamówienia</w:t>
      </w:r>
      <w:r w:rsidR="003E6B50" w:rsidRPr="006951F0">
        <w:rPr>
          <w:rFonts w:ascii="Times New Roman" w:hAnsi="Times New Roman" w:cs="Times New Roman"/>
          <w:sz w:val="22"/>
          <w:szCs w:val="22"/>
        </w:rPr>
        <w:br/>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w ofercie</w:t>
      </w: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ocenianej.</w:t>
      </w:r>
    </w:p>
    <w:p w:rsidR="00511913" w:rsidRDefault="001121CB" w:rsidP="00314F99">
      <w:pPr>
        <w:autoSpaceDE w:val="0"/>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 xml:space="preserve"> </w:t>
      </w:r>
      <w:r w:rsidR="00511913" w:rsidRPr="006951F0">
        <w:rPr>
          <w:rFonts w:ascii="Times New Roman" w:hAnsi="Times New Roman" w:cs="Times New Roman"/>
          <w:sz w:val="22"/>
          <w:szCs w:val="22"/>
        </w:rPr>
        <w:t>Maksymalna ilość punktów w punktacji kryterium ceny wynosi 60.</w:t>
      </w:r>
    </w:p>
    <w:p w:rsidR="006E2554" w:rsidRPr="006951F0" w:rsidRDefault="006E2554" w:rsidP="00314F99">
      <w:pPr>
        <w:autoSpaceDE w:val="0"/>
        <w:spacing w:line="276" w:lineRule="auto"/>
        <w:jc w:val="both"/>
        <w:rPr>
          <w:rFonts w:ascii="Times New Roman" w:hAnsi="Times New Roman" w:cs="Times New Roman"/>
          <w:sz w:val="22"/>
          <w:szCs w:val="22"/>
        </w:rPr>
      </w:pPr>
    </w:p>
    <w:p w:rsidR="006E2554" w:rsidRPr="006E2554" w:rsidRDefault="006E2554" w:rsidP="006E2554">
      <w:pPr>
        <w:pStyle w:val="Akapitzlist"/>
        <w:numPr>
          <w:ilvl w:val="1"/>
          <w:numId w:val="11"/>
        </w:numPr>
        <w:overflowPunct w:val="0"/>
        <w:autoSpaceDE w:val="0"/>
        <w:spacing w:line="276" w:lineRule="auto"/>
        <w:ind w:left="709"/>
        <w:jc w:val="both"/>
        <w:textAlignment w:val="baseline"/>
        <w:rPr>
          <w:rFonts w:ascii="Times New Roman" w:hAnsi="Times New Roman" w:cs="Times New Roman"/>
          <w:sz w:val="22"/>
          <w:szCs w:val="22"/>
        </w:rPr>
      </w:pPr>
      <w:r w:rsidRPr="006E2554">
        <w:rPr>
          <w:rFonts w:ascii="Times New Roman" w:hAnsi="Times New Roman" w:cs="Times New Roman"/>
          <w:sz w:val="22"/>
          <w:szCs w:val="22"/>
        </w:rPr>
        <w:t>W kryterium długość okresu rękojmi oferty oceniane będą na podstawie wypełnionego przez Wykonawcę formularza ofertowego, w następujący sposób: Wykonawca, który zaoferuje minimalny (wymagany)  tj. 24 miesięczny okres rękojmi otrzy</w:t>
      </w:r>
      <w:r>
        <w:rPr>
          <w:rFonts w:ascii="Times New Roman" w:hAnsi="Times New Roman" w:cs="Times New Roman"/>
          <w:sz w:val="22"/>
          <w:szCs w:val="22"/>
        </w:rPr>
        <w:t xml:space="preserve">ma 0 pkt </w:t>
      </w:r>
      <w:r w:rsidRPr="006E2554">
        <w:rPr>
          <w:rFonts w:ascii="Times New Roman" w:hAnsi="Times New Roman" w:cs="Times New Roman"/>
          <w:sz w:val="22"/>
          <w:szCs w:val="22"/>
        </w:rPr>
        <w:t xml:space="preserve">w punktacji tego kryterium. Natomiast za zaoferowanie przedłużenia okresu rękojmi o pół roku wykonawca otrzyma każdorazowo 10 pkt w punktacji tego kryterium (aż do maksymalnej ilości 40 punktów). Zatem Wykonawca, który zaoferuje okres rękojmi wynoszący 48 miesięcy lub więcej otrzyma maksymalną liczbę punktów w tym kryterium czyli 40 punktów. Sposób punktacji określono poniżej: </w:t>
      </w:r>
    </w:p>
    <w:p w:rsidR="006E2554" w:rsidRPr="006E2554" w:rsidRDefault="006E2554" w:rsidP="006E2554">
      <w:pPr>
        <w:overflowPunct w:val="0"/>
        <w:autoSpaceDE w:val="0"/>
        <w:spacing w:line="276" w:lineRule="auto"/>
        <w:jc w:val="both"/>
        <w:textAlignment w:val="baseline"/>
        <w:rPr>
          <w:rFonts w:ascii="Times New Roman" w:hAnsi="Times New Roman" w:cs="Times New Roman"/>
          <w:sz w:val="22"/>
          <w:szCs w:val="22"/>
        </w:rPr>
      </w:pPr>
      <w:r w:rsidRPr="006E2554">
        <w:rPr>
          <w:rFonts w:ascii="Times New Roman" w:hAnsi="Times New Roman" w:cs="Times New Roman"/>
          <w:bCs/>
          <w:sz w:val="22"/>
          <w:szCs w:val="22"/>
        </w:rPr>
        <w:t>P</w:t>
      </w:r>
      <w:r w:rsidRPr="006E2554">
        <w:rPr>
          <w:rFonts w:ascii="Times New Roman" w:hAnsi="Times New Roman" w:cs="Times New Roman"/>
          <w:bCs/>
          <w:sz w:val="22"/>
          <w:szCs w:val="22"/>
          <w:vertAlign w:val="subscript"/>
        </w:rPr>
        <w:t>2</w:t>
      </w:r>
      <w:r w:rsidRPr="006E2554">
        <w:rPr>
          <w:rFonts w:ascii="Times New Roman" w:hAnsi="Times New Roman" w:cs="Times New Roman"/>
          <w:bCs/>
          <w:sz w:val="22"/>
          <w:szCs w:val="22"/>
        </w:rPr>
        <w:t xml:space="preserve"> </w:t>
      </w:r>
      <w:r w:rsidRPr="006E2554">
        <w:rPr>
          <w:rFonts w:ascii="Times New Roman" w:hAnsi="Times New Roman" w:cs="Times New Roman"/>
          <w:sz w:val="22"/>
          <w:szCs w:val="22"/>
        </w:rPr>
        <w:t>= 0 pkt. dla</w:t>
      </w:r>
      <w:r w:rsidRPr="006E2554">
        <w:rPr>
          <w:rFonts w:ascii="Times New Roman" w:hAnsi="Times New Roman" w:cs="Times New Roman"/>
          <w:bCs/>
          <w:sz w:val="22"/>
          <w:szCs w:val="22"/>
        </w:rPr>
        <w:t xml:space="preserve"> Wykonawcy, który zapewni w ofercie co najmniej </w:t>
      </w:r>
      <w:r w:rsidRPr="006E2554">
        <w:rPr>
          <w:rFonts w:ascii="Times New Roman" w:hAnsi="Times New Roman" w:cs="Times New Roman"/>
          <w:sz w:val="22"/>
          <w:szCs w:val="22"/>
        </w:rPr>
        <w:t>24 miesięczny okres rękojmi,</w:t>
      </w:r>
    </w:p>
    <w:p w:rsidR="006E2554" w:rsidRPr="006E2554" w:rsidRDefault="006E2554" w:rsidP="006E2554">
      <w:pPr>
        <w:overflowPunct w:val="0"/>
        <w:autoSpaceDE w:val="0"/>
        <w:spacing w:line="276" w:lineRule="auto"/>
        <w:jc w:val="both"/>
        <w:textAlignment w:val="baseline"/>
        <w:rPr>
          <w:rFonts w:ascii="Times New Roman" w:hAnsi="Times New Roman" w:cs="Times New Roman"/>
          <w:sz w:val="22"/>
          <w:szCs w:val="22"/>
        </w:rPr>
      </w:pPr>
      <w:r w:rsidRPr="006E2554">
        <w:rPr>
          <w:rFonts w:ascii="Times New Roman" w:hAnsi="Times New Roman" w:cs="Times New Roman"/>
          <w:bCs/>
          <w:sz w:val="22"/>
          <w:szCs w:val="22"/>
        </w:rPr>
        <w:t>P</w:t>
      </w:r>
      <w:r w:rsidRPr="006E2554">
        <w:rPr>
          <w:rFonts w:ascii="Times New Roman" w:hAnsi="Times New Roman" w:cs="Times New Roman"/>
          <w:bCs/>
          <w:sz w:val="22"/>
          <w:szCs w:val="22"/>
          <w:vertAlign w:val="subscript"/>
        </w:rPr>
        <w:t>2</w:t>
      </w:r>
      <w:r w:rsidRPr="006E2554">
        <w:rPr>
          <w:rFonts w:ascii="Times New Roman" w:hAnsi="Times New Roman" w:cs="Times New Roman"/>
          <w:bCs/>
          <w:sz w:val="22"/>
          <w:szCs w:val="22"/>
        </w:rPr>
        <w:t xml:space="preserve"> </w:t>
      </w:r>
      <w:r w:rsidRPr="006E2554">
        <w:rPr>
          <w:rFonts w:ascii="Times New Roman" w:hAnsi="Times New Roman" w:cs="Times New Roman"/>
          <w:sz w:val="22"/>
          <w:szCs w:val="22"/>
        </w:rPr>
        <w:t>= 10 pkt. dla</w:t>
      </w:r>
      <w:r w:rsidRPr="006E2554">
        <w:rPr>
          <w:rFonts w:ascii="Times New Roman" w:hAnsi="Times New Roman" w:cs="Times New Roman"/>
          <w:bCs/>
          <w:sz w:val="22"/>
          <w:szCs w:val="22"/>
        </w:rPr>
        <w:t xml:space="preserve"> Wykonawcy, który zapewni w ofercie co najmniej </w:t>
      </w:r>
      <w:r w:rsidRPr="006E2554">
        <w:rPr>
          <w:rFonts w:ascii="Times New Roman" w:hAnsi="Times New Roman" w:cs="Times New Roman"/>
          <w:sz w:val="22"/>
          <w:szCs w:val="22"/>
        </w:rPr>
        <w:t>30 miesięczny okres rękojmi,</w:t>
      </w:r>
    </w:p>
    <w:p w:rsidR="006E2554" w:rsidRPr="006E2554" w:rsidRDefault="006E2554" w:rsidP="006E2554">
      <w:pPr>
        <w:overflowPunct w:val="0"/>
        <w:autoSpaceDE w:val="0"/>
        <w:spacing w:line="276" w:lineRule="auto"/>
        <w:jc w:val="both"/>
        <w:textAlignment w:val="baseline"/>
        <w:rPr>
          <w:rFonts w:ascii="Times New Roman" w:hAnsi="Times New Roman" w:cs="Times New Roman"/>
          <w:bCs/>
          <w:sz w:val="22"/>
          <w:szCs w:val="22"/>
        </w:rPr>
      </w:pPr>
      <w:r w:rsidRPr="006E2554">
        <w:rPr>
          <w:rFonts w:ascii="Times New Roman" w:hAnsi="Times New Roman" w:cs="Times New Roman"/>
          <w:bCs/>
          <w:sz w:val="22"/>
          <w:szCs w:val="22"/>
        </w:rPr>
        <w:t>P</w:t>
      </w:r>
      <w:r w:rsidRPr="006E2554">
        <w:rPr>
          <w:rFonts w:ascii="Times New Roman" w:hAnsi="Times New Roman" w:cs="Times New Roman"/>
          <w:bCs/>
          <w:sz w:val="22"/>
          <w:szCs w:val="22"/>
          <w:vertAlign w:val="subscript"/>
        </w:rPr>
        <w:t>2</w:t>
      </w:r>
      <w:r w:rsidRPr="006E2554">
        <w:rPr>
          <w:rFonts w:ascii="Times New Roman" w:hAnsi="Times New Roman" w:cs="Times New Roman"/>
          <w:bCs/>
          <w:sz w:val="22"/>
          <w:szCs w:val="22"/>
        </w:rPr>
        <w:t xml:space="preserve"> </w:t>
      </w:r>
      <w:r w:rsidRPr="006E2554">
        <w:rPr>
          <w:rFonts w:ascii="Times New Roman" w:hAnsi="Times New Roman" w:cs="Times New Roman"/>
          <w:sz w:val="22"/>
          <w:szCs w:val="22"/>
        </w:rPr>
        <w:t>= 20 pkt. dla</w:t>
      </w:r>
      <w:r w:rsidRPr="006E2554">
        <w:rPr>
          <w:rFonts w:ascii="Times New Roman" w:hAnsi="Times New Roman" w:cs="Times New Roman"/>
          <w:bCs/>
          <w:sz w:val="22"/>
          <w:szCs w:val="22"/>
        </w:rPr>
        <w:t xml:space="preserve"> Wykonawcy, który zapewni w ofercie co najmniej 36</w:t>
      </w:r>
      <w:r w:rsidRPr="006E2554">
        <w:rPr>
          <w:rFonts w:ascii="Times New Roman" w:hAnsi="Times New Roman" w:cs="Times New Roman"/>
          <w:sz w:val="22"/>
          <w:szCs w:val="22"/>
        </w:rPr>
        <w:t xml:space="preserve"> miesięczny okres rękojmi</w:t>
      </w:r>
      <w:r w:rsidRPr="006E2554">
        <w:rPr>
          <w:rFonts w:ascii="Times New Roman" w:hAnsi="Times New Roman" w:cs="Times New Roman"/>
          <w:bCs/>
          <w:sz w:val="22"/>
          <w:szCs w:val="22"/>
        </w:rPr>
        <w:t>,</w:t>
      </w:r>
    </w:p>
    <w:p w:rsidR="006E2554" w:rsidRPr="006E2554" w:rsidRDefault="006E2554" w:rsidP="006E2554">
      <w:pPr>
        <w:overflowPunct w:val="0"/>
        <w:autoSpaceDE w:val="0"/>
        <w:spacing w:line="276" w:lineRule="auto"/>
        <w:jc w:val="both"/>
        <w:textAlignment w:val="baseline"/>
        <w:rPr>
          <w:rFonts w:ascii="Times New Roman" w:hAnsi="Times New Roman" w:cs="Times New Roman"/>
          <w:bCs/>
          <w:sz w:val="22"/>
          <w:szCs w:val="22"/>
        </w:rPr>
      </w:pPr>
      <w:r w:rsidRPr="006E2554">
        <w:rPr>
          <w:rFonts w:ascii="Times New Roman" w:hAnsi="Times New Roman" w:cs="Times New Roman"/>
          <w:bCs/>
          <w:sz w:val="22"/>
          <w:szCs w:val="22"/>
        </w:rPr>
        <w:t>P</w:t>
      </w:r>
      <w:r w:rsidRPr="006E2554">
        <w:rPr>
          <w:rFonts w:ascii="Times New Roman" w:hAnsi="Times New Roman" w:cs="Times New Roman"/>
          <w:bCs/>
          <w:sz w:val="22"/>
          <w:szCs w:val="22"/>
          <w:vertAlign w:val="subscript"/>
        </w:rPr>
        <w:t>2</w:t>
      </w:r>
      <w:r w:rsidRPr="006E2554">
        <w:rPr>
          <w:rFonts w:ascii="Times New Roman" w:hAnsi="Times New Roman" w:cs="Times New Roman"/>
          <w:bCs/>
          <w:sz w:val="22"/>
          <w:szCs w:val="22"/>
        </w:rPr>
        <w:t xml:space="preserve"> </w:t>
      </w:r>
      <w:r w:rsidRPr="006E2554">
        <w:rPr>
          <w:rFonts w:ascii="Times New Roman" w:hAnsi="Times New Roman" w:cs="Times New Roman"/>
          <w:sz w:val="22"/>
          <w:szCs w:val="22"/>
        </w:rPr>
        <w:t>= 30 pkt. dla</w:t>
      </w:r>
      <w:r w:rsidRPr="006E2554">
        <w:rPr>
          <w:rFonts w:ascii="Times New Roman" w:hAnsi="Times New Roman" w:cs="Times New Roman"/>
          <w:bCs/>
          <w:sz w:val="22"/>
          <w:szCs w:val="22"/>
        </w:rPr>
        <w:t xml:space="preserve"> Wykonawcy, który zapewni w ofercie co najmniej 42</w:t>
      </w:r>
      <w:r w:rsidRPr="006E2554">
        <w:rPr>
          <w:rFonts w:ascii="Times New Roman" w:hAnsi="Times New Roman" w:cs="Times New Roman"/>
          <w:sz w:val="22"/>
          <w:szCs w:val="22"/>
        </w:rPr>
        <w:t xml:space="preserve"> miesięczny okres rękojmi,</w:t>
      </w:r>
    </w:p>
    <w:p w:rsidR="006E2554" w:rsidRPr="006E2554" w:rsidRDefault="006E2554" w:rsidP="006E2554">
      <w:pPr>
        <w:overflowPunct w:val="0"/>
        <w:autoSpaceDE w:val="0"/>
        <w:spacing w:line="276" w:lineRule="auto"/>
        <w:jc w:val="both"/>
        <w:textAlignment w:val="baseline"/>
        <w:rPr>
          <w:rFonts w:ascii="Times New Roman" w:hAnsi="Times New Roman" w:cs="Times New Roman"/>
          <w:bCs/>
          <w:sz w:val="22"/>
          <w:szCs w:val="22"/>
        </w:rPr>
      </w:pPr>
      <w:r w:rsidRPr="006E2554">
        <w:rPr>
          <w:rFonts w:ascii="Times New Roman" w:hAnsi="Times New Roman" w:cs="Times New Roman"/>
          <w:bCs/>
          <w:sz w:val="22"/>
          <w:szCs w:val="22"/>
        </w:rPr>
        <w:t>P</w:t>
      </w:r>
      <w:r w:rsidRPr="006E2554">
        <w:rPr>
          <w:rFonts w:ascii="Times New Roman" w:hAnsi="Times New Roman" w:cs="Times New Roman"/>
          <w:bCs/>
          <w:sz w:val="22"/>
          <w:szCs w:val="22"/>
          <w:vertAlign w:val="subscript"/>
        </w:rPr>
        <w:t>2</w:t>
      </w:r>
      <w:r w:rsidRPr="006E2554">
        <w:rPr>
          <w:rFonts w:ascii="Times New Roman" w:hAnsi="Times New Roman" w:cs="Times New Roman"/>
          <w:bCs/>
          <w:sz w:val="22"/>
          <w:szCs w:val="22"/>
        </w:rPr>
        <w:t xml:space="preserve"> </w:t>
      </w:r>
      <w:r w:rsidRPr="006E2554">
        <w:rPr>
          <w:rFonts w:ascii="Times New Roman" w:hAnsi="Times New Roman" w:cs="Times New Roman"/>
          <w:sz w:val="22"/>
          <w:szCs w:val="22"/>
        </w:rPr>
        <w:t>= 40 pkt. dla</w:t>
      </w:r>
      <w:r w:rsidRPr="006E2554">
        <w:rPr>
          <w:rFonts w:ascii="Times New Roman" w:hAnsi="Times New Roman" w:cs="Times New Roman"/>
          <w:bCs/>
          <w:sz w:val="22"/>
          <w:szCs w:val="22"/>
        </w:rPr>
        <w:t xml:space="preserve"> Wykonawcy, który zapewni w ofercie co najmniej 48</w:t>
      </w:r>
      <w:r w:rsidRPr="006E2554">
        <w:rPr>
          <w:rFonts w:ascii="Times New Roman" w:hAnsi="Times New Roman" w:cs="Times New Roman"/>
          <w:sz w:val="22"/>
          <w:szCs w:val="22"/>
        </w:rPr>
        <w:t xml:space="preserve"> miesięczny lub dłuższy okres rękojmi.</w:t>
      </w:r>
    </w:p>
    <w:p w:rsidR="006E2554" w:rsidRPr="006E2554" w:rsidRDefault="006E2554" w:rsidP="006E2554">
      <w:pPr>
        <w:overflowPunct w:val="0"/>
        <w:autoSpaceDE w:val="0"/>
        <w:spacing w:line="276" w:lineRule="auto"/>
        <w:ind w:firstLine="708"/>
        <w:jc w:val="both"/>
        <w:textAlignment w:val="baseline"/>
        <w:rPr>
          <w:rFonts w:ascii="Times New Roman" w:hAnsi="Times New Roman" w:cs="Times New Roman"/>
          <w:sz w:val="22"/>
          <w:szCs w:val="22"/>
        </w:rPr>
      </w:pPr>
    </w:p>
    <w:p w:rsidR="006E2554" w:rsidRPr="006E2554" w:rsidRDefault="006E2554" w:rsidP="006E2554">
      <w:pPr>
        <w:overflowPunct w:val="0"/>
        <w:autoSpaceDE w:val="0"/>
        <w:spacing w:line="276" w:lineRule="auto"/>
        <w:jc w:val="both"/>
        <w:textAlignment w:val="baseline"/>
        <w:rPr>
          <w:rFonts w:ascii="Times New Roman" w:hAnsi="Times New Roman" w:cs="Times New Roman"/>
          <w:sz w:val="22"/>
          <w:szCs w:val="22"/>
        </w:rPr>
      </w:pPr>
      <w:r w:rsidRPr="006E2554">
        <w:rPr>
          <w:rFonts w:ascii="Times New Roman" w:hAnsi="Times New Roman" w:cs="Times New Roman"/>
          <w:sz w:val="22"/>
          <w:szCs w:val="22"/>
        </w:rPr>
        <w:t>Maksymalna ilość punktów w punktacji kryterium długości okresu rękojmi wynosi 40.</w:t>
      </w:r>
    </w:p>
    <w:p w:rsidR="00ED1FF8" w:rsidRPr="006951F0" w:rsidRDefault="00ED1FF8" w:rsidP="00314F99">
      <w:pPr>
        <w:overflowPunct w:val="0"/>
        <w:autoSpaceDE w:val="0"/>
        <w:spacing w:line="276" w:lineRule="auto"/>
        <w:ind w:firstLine="708"/>
        <w:jc w:val="both"/>
        <w:textAlignment w:val="baseline"/>
        <w:rPr>
          <w:rFonts w:ascii="Times New Roman" w:hAnsi="Times New Roman" w:cs="Times New Roman"/>
          <w:sz w:val="22"/>
          <w:szCs w:val="22"/>
        </w:rPr>
      </w:pP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oceni i porówna jedynie te oferty, któr</w:t>
      </w:r>
      <w:r w:rsidR="00B23B90" w:rsidRPr="006951F0">
        <w:rPr>
          <w:rFonts w:ascii="Times New Roman" w:hAnsi="Times New Roman" w:cs="Times New Roman"/>
          <w:sz w:val="22"/>
          <w:szCs w:val="22"/>
        </w:rPr>
        <w:t xml:space="preserve">e zostaną określone jako zgodne </w:t>
      </w:r>
      <w:r w:rsidRPr="006951F0">
        <w:rPr>
          <w:rFonts w:ascii="Times New Roman" w:hAnsi="Times New Roman" w:cs="Times New Roman"/>
          <w:sz w:val="22"/>
          <w:szCs w:val="22"/>
        </w:rPr>
        <w:t>z wymaganiami określonymi w niniejszej specyfikacji.</w:t>
      </w: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wybierze tego Wykonawcę, k</w:t>
      </w:r>
      <w:r w:rsidR="003E6B50" w:rsidRPr="006951F0">
        <w:rPr>
          <w:rFonts w:ascii="Times New Roman" w:hAnsi="Times New Roman" w:cs="Times New Roman"/>
          <w:sz w:val="22"/>
          <w:szCs w:val="22"/>
        </w:rPr>
        <w:t>tórego oferta została uznana za</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najkorzystniejszą, ze</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względu na uzyskanie największej ilości punktów w łącznej punktacji</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ocenianych kryteriów.</w:t>
      </w:r>
    </w:p>
    <w:p w:rsidR="00ED1FF8"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b/>
          <w:sz w:val="22"/>
          <w:szCs w:val="22"/>
        </w:rPr>
        <w:t>Maksymalna ilość punktów w łącznej punktacji ocenianych kryteriów wynosi 100.</w:t>
      </w:r>
    </w:p>
    <w:p w:rsidR="00511913" w:rsidRPr="006951F0" w:rsidRDefault="00511913" w:rsidP="00314F99">
      <w:pPr>
        <w:pStyle w:val="Akapitzlist"/>
        <w:numPr>
          <w:ilvl w:val="1"/>
          <w:numId w:val="3"/>
        </w:numPr>
        <w:overflowPunct w:val="0"/>
        <w:autoSpaceDE w:val="0"/>
        <w:spacing w:line="276" w:lineRule="auto"/>
        <w:jc w:val="both"/>
        <w:textAlignment w:val="baseline"/>
        <w:rPr>
          <w:rFonts w:ascii="Times New Roman" w:hAnsi="Times New Roman" w:cs="Times New Roman"/>
          <w:sz w:val="22"/>
          <w:szCs w:val="22"/>
        </w:rPr>
      </w:pPr>
      <w:r w:rsidRPr="006951F0">
        <w:rPr>
          <w:rFonts w:ascii="Times New Roman" w:hAnsi="Times New Roman" w:cs="Times New Roman"/>
          <w:sz w:val="22"/>
          <w:szCs w:val="22"/>
        </w:rPr>
        <w:t>Zamawiający zastrzega możliwość dokonania oceny</w:t>
      </w:r>
      <w:r w:rsidR="00ED1FF8" w:rsidRPr="006951F0">
        <w:rPr>
          <w:rFonts w:ascii="Times New Roman" w:hAnsi="Times New Roman" w:cs="Times New Roman"/>
          <w:sz w:val="22"/>
          <w:szCs w:val="22"/>
        </w:rPr>
        <w:t xml:space="preserve"> ofert na zasadach określonych </w:t>
      </w:r>
      <w:r w:rsidRPr="006951F0">
        <w:rPr>
          <w:rFonts w:ascii="Times New Roman" w:hAnsi="Times New Roman" w:cs="Times New Roman"/>
          <w:sz w:val="22"/>
          <w:szCs w:val="22"/>
        </w:rPr>
        <w:t>w art.</w:t>
      </w:r>
      <w:r w:rsidR="001121CB" w:rsidRPr="006951F0">
        <w:rPr>
          <w:rFonts w:ascii="Times New Roman" w:hAnsi="Times New Roman" w:cs="Times New Roman"/>
          <w:sz w:val="22"/>
          <w:szCs w:val="22"/>
        </w:rPr>
        <w:t xml:space="preserve"> </w:t>
      </w:r>
      <w:r w:rsidRPr="006951F0">
        <w:rPr>
          <w:rFonts w:ascii="Times New Roman" w:hAnsi="Times New Roman" w:cs="Times New Roman"/>
          <w:sz w:val="22"/>
          <w:szCs w:val="22"/>
        </w:rPr>
        <w:t>24aa ustawy Pzp, tj. dokonania oceny ofert w pierwszej kolejności.</w:t>
      </w:r>
    </w:p>
    <w:p w:rsidR="00377565" w:rsidRDefault="00377565" w:rsidP="00314F99">
      <w:pPr>
        <w:overflowPunct w:val="0"/>
        <w:autoSpaceDE w:val="0"/>
        <w:spacing w:line="276" w:lineRule="auto"/>
        <w:jc w:val="both"/>
        <w:textAlignment w:val="baseline"/>
        <w:rPr>
          <w:rFonts w:ascii="Times New Roman" w:hAnsi="Times New Roman" w:cs="Times New Roman"/>
          <w:sz w:val="22"/>
          <w:szCs w:val="22"/>
        </w:rPr>
      </w:pPr>
    </w:p>
    <w:p w:rsidR="00634A67" w:rsidRPr="006951F0" w:rsidRDefault="00634A67" w:rsidP="00314F99">
      <w:pPr>
        <w:overflowPunct w:val="0"/>
        <w:autoSpaceDE w:val="0"/>
        <w:spacing w:line="276" w:lineRule="auto"/>
        <w:jc w:val="both"/>
        <w:textAlignment w:val="baseline"/>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ind w:left="1418" w:hanging="1418"/>
        <w:jc w:val="both"/>
        <w:rPr>
          <w:rFonts w:ascii="Times New Roman" w:hAnsi="Times New Roman" w:cs="Times New Roman"/>
          <w:b/>
          <w:sz w:val="22"/>
          <w:szCs w:val="22"/>
          <w:u w:val="single"/>
        </w:rPr>
      </w:pPr>
      <w:r w:rsidRPr="006951F0">
        <w:rPr>
          <w:rFonts w:ascii="Times New Roman" w:hAnsi="Times New Roman" w:cs="Times New Roman"/>
          <w:b/>
          <w:sz w:val="22"/>
          <w:szCs w:val="22"/>
          <w:u w:val="single"/>
        </w:rPr>
        <w:t>Rozdział XVI. Wzór umowy oraz informacja o formalnościach jakie powinny być dopełnione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po wyborze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oferty w celu zawarcia umowy w sprawie zamówienia publicznego.</w:t>
      </w:r>
    </w:p>
    <w:p w:rsidR="00511913" w:rsidRPr="006951F0" w:rsidRDefault="00511913" w:rsidP="00314F99">
      <w:pPr>
        <w:suppressAutoHyphens/>
        <w:overflowPunct w:val="0"/>
        <w:autoSpaceDE w:val="0"/>
        <w:spacing w:line="276" w:lineRule="auto"/>
        <w:jc w:val="both"/>
        <w:textAlignment w:val="baseline"/>
        <w:rPr>
          <w:rFonts w:ascii="Times New Roman" w:hAnsi="Times New Roman" w:cs="Times New Roman"/>
          <w:sz w:val="22"/>
          <w:szCs w:val="22"/>
          <w:lang w:eastAsia="ar-SA"/>
        </w:rPr>
      </w:pP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Istotne p</w:t>
      </w:r>
      <w:r w:rsidR="00434626" w:rsidRPr="006951F0">
        <w:rPr>
          <w:rFonts w:ascii="Times New Roman" w:hAnsi="Times New Roman" w:cs="Times New Roman"/>
          <w:sz w:val="22"/>
          <w:szCs w:val="22"/>
          <w:lang w:eastAsia="ar-SA"/>
        </w:rPr>
        <w:t>o</w:t>
      </w:r>
      <w:r w:rsidR="00DD7865" w:rsidRPr="006951F0">
        <w:rPr>
          <w:rFonts w:ascii="Times New Roman" w:hAnsi="Times New Roman" w:cs="Times New Roman"/>
          <w:sz w:val="22"/>
          <w:szCs w:val="22"/>
          <w:lang w:eastAsia="ar-SA"/>
        </w:rPr>
        <w:t xml:space="preserve">stanowienia umowy określa wzór </w:t>
      </w:r>
      <w:r w:rsidR="00DD7865" w:rsidRPr="006B1DC5">
        <w:rPr>
          <w:rFonts w:ascii="Times New Roman" w:hAnsi="Times New Roman" w:cs="Times New Roman"/>
          <w:sz w:val="22"/>
          <w:szCs w:val="22"/>
          <w:lang w:eastAsia="ar-SA"/>
        </w:rPr>
        <w:t>umowy</w:t>
      </w:r>
      <w:r w:rsidR="00434626" w:rsidRPr="006B1DC5">
        <w:rPr>
          <w:rFonts w:ascii="Times New Roman" w:hAnsi="Times New Roman" w:cs="Times New Roman"/>
          <w:sz w:val="22"/>
          <w:szCs w:val="22"/>
          <w:lang w:eastAsia="ar-SA"/>
        </w:rPr>
        <w:t xml:space="preserve"> </w:t>
      </w:r>
      <w:r w:rsidR="00DD7865" w:rsidRPr="006B1DC5">
        <w:rPr>
          <w:rFonts w:ascii="Times New Roman" w:hAnsi="Times New Roman" w:cs="Times New Roman"/>
          <w:sz w:val="22"/>
          <w:szCs w:val="22"/>
          <w:lang w:eastAsia="ar-SA"/>
        </w:rPr>
        <w:t>stanowiący</w:t>
      </w:r>
      <w:r w:rsidRPr="006B1DC5">
        <w:rPr>
          <w:rFonts w:ascii="Times New Roman" w:hAnsi="Times New Roman" w:cs="Times New Roman"/>
          <w:sz w:val="22"/>
          <w:szCs w:val="22"/>
          <w:lang w:eastAsia="ar-SA"/>
        </w:rPr>
        <w:t xml:space="preserve"> </w:t>
      </w:r>
      <w:r w:rsidR="00053483" w:rsidRPr="006B1DC5">
        <w:rPr>
          <w:rFonts w:ascii="Times New Roman" w:hAnsi="Times New Roman" w:cs="Times New Roman"/>
          <w:b/>
          <w:bCs/>
          <w:sz w:val="22"/>
          <w:szCs w:val="22"/>
          <w:lang w:eastAsia="ar-SA"/>
        </w:rPr>
        <w:t>załącznik nr 6</w:t>
      </w:r>
      <w:r w:rsidR="00C32808" w:rsidRPr="006B1DC5">
        <w:rPr>
          <w:rFonts w:ascii="Times New Roman" w:hAnsi="Times New Roman" w:cs="Times New Roman"/>
          <w:b/>
          <w:bCs/>
          <w:sz w:val="22"/>
          <w:szCs w:val="22"/>
          <w:lang w:eastAsia="ar-SA"/>
        </w:rPr>
        <w:t xml:space="preserve"> </w:t>
      </w:r>
      <w:r w:rsidRPr="006B1DC5">
        <w:rPr>
          <w:rFonts w:ascii="Times New Roman" w:hAnsi="Times New Roman" w:cs="Times New Roman"/>
          <w:sz w:val="22"/>
          <w:szCs w:val="22"/>
          <w:lang w:eastAsia="ar-SA"/>
        </w:rPr>
        <w:t>do niniejszej</w:t>
      </w:r>
      <w:r w:rsidRPr="006951F0">
        <w:rPr>
          <w:rFonts w:ascii="Times New Roman" w:hAnsi="Times New Roman" w:cs="Times New Roman"/>
          <w:sz w:val="22"/>
          <w:szCs w:val="22"/>
          <w:lang w:eastAsia="ar-SA"/>
        </w:rPr>
        <w:t xml:space="preserve"> SIWZ.</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 xml:space="preserve">Do umów w sprawach zamówień publicznych stosuje się przepisy ustawy z dnia 23 kwietnia 1964r. – Kodeks cywilny, jeżeli przepisy ustawy z dnia 29 stycznia 2004 r. Prawo zamówień publicznych nie stanowią inaczej. </w:t>
      </w:r>
      <w:r w:rsidR="00377565" w:rsidRPr="006951F0">
        <w:rPr>
          <w:rFonts w:ascii="Times New Roman" w:hAnsi="Times New Roman" w:cs="Times New Roman"/>
          <w:sz w:val="22"/>
          <w:szCs w:val="22"/>
          <w:lang w:eastAsia="ar-SA"/>
        </w:rPr>
        <w:t xml:space="preserve">Ogłoszenie o zawarciu umowy zostanie przekazane Urzędowi Publikacji Unii Europejskiej. </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Umowa zostanie sporządzona na piśmie pod rygorem nieważności, chyba</w:t>
      </w:r>
      <w:r w:rsidR="00D760A6" w:rsidRPr="006951F0">
        <w:rPr>
          <w:rFonts w:ascii="Times New Roman" w:hAnsi="Times New Roman" w:cs="Times New Roman"/>
          <w:sz w:val="22"/>
          <w:szCs w:val="22"/>
          <w:lang w:eastAsia="ar-SA"/>
        </w:rPr>
        <w:t xml:space="preserve"> </w:t>
      </w:r>
      <w:r w:rsidRPr="006951F0">
        <w:rPr>
          <w:rFonts w:ascii="Times New Roman" w:hAnsi="Times New Roman" w:cs="Times New Roman"/>
          <w:sz w:val="22"/>
          <w:szCs w:val="22"/>
          <w:lang w:eastAsia="ar-SA"/>
        </w:rPr>
        <w:t>że przepisy odrębne wymagają formy szczególnej.</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color w:val="auto"/>
          <w:sz w:val="22"/>
          <w:szCs w:val="22"/>
        </w:rPr>
        <w:t xml:space="preserve">Jeżeli oferta wykonawców wspólnie ubiegających się o udzielenie zamówienia, została wybrana, zamawiający może zażądać przed zawarciem umowy w sprawie zamówienia publicznego, umowy regulującej współpracę tych wykonawców. </w:t>
      </w:r>
    </w:p>
    <w:p w:rsidR="009B3BE8" w:rsidRPr="006951F0"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bCs/>
          <w:sz w:val="22"/>
          <w:szCs w:val="22"/>
        </w:rPr>
        <w:t xml:space="preserve">Jeżeli wykonawca, którego oferta została wybrana będzie uchylał się od zawarcia umowy </w:t>
      </w:r>
      <w:r w:rsidR="00967F30">
        <w:rPr>
          <w:rFonts w:ascii="Times New Roman" w:hAnsi="Times New Roman" w:cs="Times New Roman"/>
          <w:bCs/>
          <w:sz w:val="22"/>
          <w:szCs w:val="22"/>
        </w:rPr>
        <w:br/>
      </w:r>
      <w:r w:rsidRPr="006951F0">
        <w:rPr>
          <w:rFonts w:ascii="Times New Roman" w:hAnsi="Times New Roman" w:cs="Times New Roman"/>
          <w:bCs/>
          <w:sz w:val="22"/>
          <w:szCs w:val="22"/>
        </w:rPr>
        <w:t>w sprawie zamówienia publicznego, Zamawiający będzie mógł wybrać ofertę najkorzystniejszą spośród pozostałych ofert bez przeprowadzania ich ponownego badania i oceny stosownie do postanowień art. 94 ust. 3 ustawy Pzp.</w:t>
      </w:r>
      <w:r w:rsidRPr="006951F0">
        <w:rPr>
          <w:rFonts w:ascii="Times New Roman" w:hAnsi="Times New Roman" w:cs="Times New Roman"/>
          <w:sz w:val="22"/>
          <w:szCs w:val="22"/>
          <w:lang w:eastAsia="ar-SA"/>
        </w:rPr>
        <w:t xml:space="preserve"> </w:t>
      </w:r>
    </w:p>
    <w:p w:rsidR="00246207" w:rsidRDefault="00511913" w:rsidP="00314F99">
      <w:pPr>
        <w:pStyle w:val="Akapitzlist"/>
        <w:numPr>
          <w:ilvl w:val="2"/>
          <w:numId w:val="3"/>
        </w:numPr>
        <w:tabs>
          <w:tab w:val="clear" w:pos="1080"/>
        </w:tabs>
        <w:suppressAutoHyphens/>
        <w:overflowPunct w:val="0"/>
        <w:autoSpaceDE w:val="0"/>
        <w:spacing w:line="276" w:lineRule="auto"/>
        <w:ind w:left="284" w:hanging="284"/>
        <w:jc w:val="both"/>
        <w:textAlignment w:val="baseline"/>
        <w:rPr>
          <w:rFonts w:ascii="Times New Roman" w:hAnsi="Times New Roman" w:cs="Times New Roman"/>
          <w:sz w:val="22"/>
          <w:szCs w:val="22"/>
          <w:lang w:eastAsia="ar-SA"/>
        </w:rPr>
      </w:pPr>
      <w:r w:rsidRPr="006951F0">
        <w:rPr>
          <w:rFonts w:ascii="Times New Roman" w:hAnsi="Times New Roman" w:cs="Times New Roman"/>
          <w:bCs/>
          <w:sz w:val="22"/>
          <w:szCs w:val="22"/>
          <w:lang w:eastAsia="ar-SA"/>
        </w:rPr>
        <w:t xml:space="preserve">Zakres świadczenia Wykonawcy wynikający z umowy będzie tożsamy z jego zobowiązaniem zawartym w ofercie. </w:t>
      </w:r>
      <w:r w:rsidRPr="006951F0">
        <w:rPr>
          <w:rFonts w:ascii="Times New Roman" w:hAnsi="Times New Roman" w:cs="Times New Roman"/>
          <w:sz w:val="22"/>
          <w:szCs w:val="22"/>
          <w:lang w:eastAsia="ar-SA"/>
        </w:rPr>
        <w:t>Umowa podlega unieważnieniu w części wykraczającej poza określenie przedmiotu zamówienia zawarte w Specyfikacji Istotnych Warunków Zamówienia,</w:t>
      </w:r>
      <w:r w:rsidR="00ED1FF8" w:rsidRPr="006951F0">
        <w:rPr>
          <w:rFonts w:ascii="Times New Roman" w:hAnsi="Times New Roman" w:cs="Times New Roman"/>
          <w:sz w:val="22"/>
          <w:szCs w:val="22"/>
          <w:lang w:eastAsia="ar-SA"/>
        </w:rPr>
        <w:br/>
      </w:r>
      <w:r w:rsidRPr="006951F0">
        <w:rPr>
          <w:rFonts w:ascii="Times New Roman" w:hAnsi="Times New Roman" w:cs="Times New Roman"/>
          <w:sz w:val="22"/>
          <w:szCs w:val="22"/>
          <w:lang w:eastAsia="ar-SA"/>
        </w:rPr>
        <w:t>z uwzględnieniem art. 144 ustawy Pzp. Zamawiający zawrze umowę w sprawie zamówienia publicznego w terminie zgodnym z postanowieniami art. 94 ust. 1</w:t>
      </w:r>
      <w:r w:rsidR="00434626" w:rsidRPr="006951F0">
        <w:rPr>
          <w:rFonts w:ascii="Times New Roman" w:hAnsi="Times New Roman" w:cs="Times New Roman"/>
          <w:sz w:val="22"/>
          <w:szCs w:val="22"/>
          <w:lang w:eastAsia="ar-SA"/>
        </w:rPr>
        <w:t xml:space="preserve"> pkt 1</w:t>
      </w:r>
      <w:r w:rsidRPr="006951F0">
        <w:rPr>
          <w:rFonts w:ascii="Times New Roman" w:hAnsi="Times New Roman" w:cs="Times New Roman"/>
          <w:sz w:val="22"/>
          <w:szCs w:val="22"/>
          <w:lang w:eastAsia="ar-SA"/>
        </w:rPr>
        <w:t xml:space="preserve"> ustawy Pzp. </w:t>
      </w:r>
    </w:p>
    <w:p w:rsidR="00904E98" w:rsidRPr="00502541" w:rsidRDefault="00904E98" w:rsidP="00904E98">
      <w:pPr>
        <w:pStyle w:val="Akapitzlist"/>
        <w:suppressAutoHyphens/>
        <w:overflowPunct w:val="0"/>
        <w:autoSpaceDE w:val="0"/>
        <w:spacing w:line="276" w:lineRule="auto"/>
        <w:ind w:left="284"/>
        <w:jc w:val="both"/>
        <w:textAlignment w:val="baseline"/>
        <w:rPr>
          <w:rFonts w:ascii="Times New Roman" w:hAnsi="Times New Roman" w:cs="Times New Roman"/>
          <w:sz w:val="22"/>
          <w:szCs w:val="22"/>
          <w:lang w:eastAsia="ar-SA"/>
        </w:rPr>
      </w:pPr>
    </w:p>
    <w:p w:rsidR="00511913" w:rsidRPr="006951F0" w:rsidRDefault="00511913" w:rsidP="00517EB8">
      <w:pPr>
        <w:pStyle w:val="Nagwek1"/>
        <w:widowControl/>
        <w:shd w:val="clear" w:color="auto" w:fill="D9D9D9" w:themeFill="background1" w:themeFillShade="D9"/>
        <w:tabs>
          <w:tab w:val="num" w:pos="0"/>
        </w:tabs>
        <w:suppressAutoHyphens/>
        <w:spacing w:line="276" w:lineRule="auto"/>
        <w:ind w:left="432" w:hanging="432"/>
        <w:jc w:val="both"/>
        <w:rPr>
          <w:rFonts w:ascii="Times New Roman" w:hAnsi="Times New Roman"/>
          <w:b/>
          <w:spacing w:val="0"/>
          <w:sz w:val="22"/>
          <w:szCs w:val="22"/>
        </w:rPr>
      </w:pPr>
      <w:r w:rsidRPr="006951F0">
        <w:rPr>
          <w:rFonts w:ascii="Times New Roman" w:hAnsi="Times New Roman"/>
          <w:b/>
          <w:spacing w:val="0"/>
          <w:sz w:val="22"/>
          <w:szCs w:val="22"/>
        </w:rPr>
        <w:t>Rozdział XVII.</w:t>
      </w:r>
      <w:r w:rsidR="001121CB" w:rsidRPr="006951F0">
        <w:rPr>
          <w:rFonts w:ascii="Times New Roman" w:hAnsi="Times New Roman"/>
          <w:b/>
          <w:spacing w:val="0"/>
          <w:sz w:val="22"/>
          <w:szCs w:val="22"/>
        </w:rPr>
        <w:t xml:space="preserve"> </w:t>
      </w:r>
      <w:r w:rsidRPr="006951F0">
        <w:rPr>
          <w:rFonts w:ascii="Times New Roman" w:hAnsi="Times New Roman"/>
          <w:b/>
          <w:spacing w:val="0"/>
          <w:sz w:val="22"/>
          <w:szCs w:val="22"/>
          <w:u w:val="single"/>
        </w:rPr>
        <w:t>Wymagania dotyczące zabezpieczenia należytego wykonania umowy</w:t>
      </w:r>
      <w:r w:rsidRPr="006951F0">
        <w:rPr>
          <w:rFonts w:ascii="Times New Roman" w:hAnsi="Times New Roman"/>
          <w:b/>
          <w:spacing w:val="0"/>
          <w:sz w:val="22"/>
          <w:szCs w:val="22"/>
        </w:rPr>
        <w:t>.</w:t>
      </w:r>
    </w:p>
    <w:p w:rsidR="00687B90" w:rsidRPr="006951F0" w:rsidRDefault="00687B90" w:rsidP="00314F99">
      <w:pPr>
        <w:spacing w:line="276" w:lineRule="auto"/>
        <w:jc w:val="both"/>
        <w:rPr>
          <w:rFonts w:ascii="Times New Roman" w:hAnsi="Times New Roman" w:cs="Times New Roman"/>
          <w:sz w:val="22"/>
          <w:szCs w:val="22"/>
          <w:lang w:eastAsia="ar-SA"/>
        </w:rPr>
      </w:pPr>
    </w:p>
    <w:p w:rsidR="001B79AA" w:rsidRPr="006951F0" w:rsidRDefault="001B79AA" w:rsidP="00314F99">
      <w:pPr>
        <w:spacing w:line="276" w:lineRule="auto"/>
        <w:ind w:firstLine="432"/>
        <w:jc w:val="both"/>
        <w:rPr>
          <w:rFonts w:ascii="Times New Roman" w:hAnsi="Times New Roman" w:cs="Times New Roman"/>
          <w:sz w:val="22"/>
          <w:szCs w:val="22"/>
        </w:rPr>
      </w:pPr>
      <w:r w:rsidRPr="006951F0">
        <w:rPr>
          <w:rFonts w:ascii="Times New Roman" w:hAnsi="Times New Roman" w:cs="Times New Roman"/>
          <w:sz w:val="22"/>
          <w:szCs w:val="22"/>
          <w:lang w:eastAsia="ar-SA"/>
        </w:rPr>
        <w:t>Zamawiający nie wymaga wniesienia zabezpieczenia należytego wykonania umowy.</w:t>
      </w:r>
    </w:p>
    <w:p w:rsidR="00511913" w:rsidRDefault="00511913"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ind w:left="1701" w:hanging="1701"/>
        <w:jc w:val="both"/>
        <w:rPr>
          <w:rFonts w:ascii="Times New Roman" w:hAnsi="Times New Roman" w:cs="Times New Roman"/>
          <w:b/>
          <w:sz w:val="22"/>
          <w:szCs w:val="22"/>
        </w:rPr>
      </w:pPr>
      <w:r w:rsidRPr="006951F0">
        <w:rPr>
          <w:rFonts w:ascii="Times New Roman" w:hAnsi="Times New Roman" w:cs="Times New Roman"/>
          <w:b/>
          <w:sz w:val="22"/>
          <w:szCs w:val="22"/>
        </w:rPr>
        <w:lastRenderedPageBreak/>
        <w:t xml:space="preserve">Rozdział XVIII. </w:t>
      </w:r>
      <w:r w:rsidRPr="006951F0">
        <w:rPr>
          <w:rFonts w:ascii="Times New Roman" w:hAnsi="Times New Roman" w:cs="Times New Roman"/>
          <w:b/>
          <w:sz w:val="22"/>
          <w:szCs w:val="22"/>
          <w:u w:val="single"/>
        </w:rPr>
        <w:t>Pouczenie o środkach ochrony prawnej przysługujących</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Wykonawcy w toku postępowania o udzielenie</w:t>
      </w:r>
      <w:r w:rsidR="001121CB" w:rsidRPr="006951F0">
        <w:rPr>
          <w:rFonts w:ascii="Times New Roman" w:hAnsi="Times New Roman" w:cs="Times New Roman"/>
          <w:b/>
          <w:sz w:val="22"/>
          <w:szCs w:val="22"/>
          <w:u w:val="single"/>
        </w:rPr>
        <w:t xml:space="preserve"> </w:t>
      </w:r>
      <w:r w:rsidRPr="006951F0">
        <w:rPr>
          <w:rFonts w:ascii="Times New Roman" w:hAnsi="Times New Roman" w:cs="Times New Roman"/>
          <w:b/>
          <w:sz w:val="22"/>
          <w:szCs w:val="22"/>
          <w:u w:val="single"/>
        </w:rPr>
        <w:t>zamówienia.</w:t>
      </w:r>
    </w:p>
    <w:p w:rsidR="00511913" w:rsidRPr="006951F0" w:rsidRDefault="00511913" w:rsidP="00314F99">
      <w:pPr>
        <w:spacing w:line="276" w:lineRule="auto"/>
        <w:jc w:val="both"/>
        <w:rPr>
          <w:rFonts w:ascii="Times New Roman" w:hAnsi="Times New Roman" w:cs="Times New Roman"/>
          <w:b/>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Informacje ogólne.</w:t>
      </w:r>
    </w:p>
    <w:p w:rsidR="00502541" w:rsidRPr="006951F0" w:rsidRDefault="00502541" w:rsidP="00314F99">
      <w:pPr>
        <w:spacing w:line="276" w:lineRule="auto"/>
        <w:jc w:val="both"/>
        <w:rPr>
          <w:rFonts w:ascii="Times New Roman" w:hAnsi="Times New Roman" w:cs="Times New Roman"/>
          <w:sz w:val="22"/>
          <w:szCs w:val="22"/>
        </w:rPr>
      </w:pPr>
    </w:p>
    <w:p w:rsidR="00511913" w:rsidRPr="006951F0" w:rsidRDefault="00511913" w:rsidP="00DF6B1F">
      <w:pPr>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511913" w:rsidRPr="006951F0" w:rsidRDefault="00511913" w:rsidP="00DF6B1F">
      <w:pPr>
        <w:pStyle w:val="Akapitzlist"/>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Środki ochrony prawnej wobec ogłoszenia o zamówieniu oraz specyfikacji istotnych warunków zamówienia przysługują również organizacjom wpisanym na listę, o której mowa w art. 154 pkt 5 ustawy Pzp.</w:t>
      </w:r>
    </w:p>
    <w:p w:rsidR="00511913" w:rsidRPr="006951F0" w:rsidRDefault="00511913" w:rsidP="00DF6B1F">
      <w:pPr>
        <w:pStyle w:val="Akapitzlist"/>
        <w:widowControl/>
        <w:numPr>
          <w:ilvl w:val="0"/>
          <w:numId w:val="16"/>
        </w:numPr>
        <w:tabs>
          <w:tab w:val="left" w:pos="360"/>
        </w:tabs>
        <w:suppressAutoHyphen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Środkami ochrony prawnej są:</w:t>
      </w:r>
    </w:p>
    <w:p w:rsidR="00511913" w:rsidRPr="006951F0" w:rsidRDefault="00511913" w:rsidP="00DF6B1F">
      <w:pPr>
        <w:pStyle w:val="Akapitzlist"/>
        <w:numPr>
          <w:ilvl w:val="0"/>
          <w:numId w:val="17"/>
        </w:numPr>
        <w:tabs>
          <w:tab w:val="left" w:pos="720"/>
        </w:tab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odwołanie,</w:t>
      </w:r>
    </w:p>
    <w:p w:rsidR="00511913" w:rsidRPr="006951F0" w:rsidRDefault="00511913" w:rsidP="00DF6B1F">
      <w:pPr>
        <w:pStyle w:val="Akapitzlist"/>
        <w:numPr>
          <w:ilvl w:val="0"/>
          <w:numId w:val="17"/>
        </w:numPr>
        <w:tabs>
          <w:tab w:val="left" w:pos="720"/>
        </w:tabs>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skarga do sądu</w:t>
      </w:r>
    </w:p>
    <w:p w:rsidR="00690090" w:rsidRDefault="00690090" w:rsidP="00314F99">
      <w:pPr>
        <w:pStyle w:val="Akapitzlist"/>
        <w:tabs>
          <w:tab w:val="left" w:pos="720"/>
        </w:tabs>
        <w:spacing w:line="276" w:lineRule="auto"/>
        <w:ind w:left="1080"/>
        <w:jc w:val="both"/>
        <w:rPr>
          <w:rFonts w:ascii="Times New Roman" w:hAnsi="Times New Roman" w:cs="Times New Roman"/>
          <w:sz w:val="22"/>
          <w:szCs w:val="22"/>
        </w:rPr>
      </w:pPr>
    </w:p>
    <w:p w:rsidR="00634A67" w:rsidRDefault="00634A67" w:rsidP="00314F99">
      <w:pPr>
        <w:pStyle w:val="Akapitzlist"/>
        <w:tabs>
          <w:tab w:val="left" w:pos="720"/>
        </w:tabs>
        <w:spacing w:line="276" w:lineRule="auto"/>
        <w:ind w:left="1080"/>
        <w:jc w:val="both"/>
        <w:rPr>
          <w:rFonts w:ascii="Times New Roman" w:hAnsi="Times New Roman" w:cs="Times New Roman"/>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Odwołanie.</w:t>
      </w:r>
    </w:p>
    <w:p w:rsidR="00502541" w:rsidRPr="006951F0" w:rsidRDefault="00502541" w:rsidP="00314F99">
      <w:pPr>
        <w:spacing w:line="276" w:lineRule="auto"/>
        <w:jc w:val="both"/>
        <w:rPr>
          <w:rFonts w:ascii="Times New Roman" w:hAnsi="Times New Roman" w:cs="Times New Roman"/>
          <w:sz w:val="22"/>
          <w:szCs w:val="22"/>
        </w:rPr>
      </w:pPr>
    </w:p>
    <w:p w:rsidR="00511913" w:rsidRPr="006951F0" w:rsidRDefault="00511913" w:rsidP="00314F99">
      <w:pPr>
        <w:pStyle w:val="Akapitzlist"/>
        <w:widowControl/>
        <w:numPr>
          <w:ilvl w:val="0"/>
          <w:numId w:val="13"/>
        </w:numPr>
        <w:tabs>
          <w:tab w:val="left" w:pos="360"/>
        </w:tabs>
        <w:suppressAutoHyphens/>
        <w:spacing w:line="276" w:lineRule="auto"/>
        <w:ind w:left="426" w:hanging="426"/>
        <w:jc w:val="both"/>
        <w:rPr>
          <w:rFonts w:ascii="Times New Roman" w:hAnsi="Times New Roman" w:cs="Times New Roman"/>
          <w:sz w:val="22"/>
          <w:szCs w:val="22"/>
        </w:rPr>
      </w:pPr>
      <w:r w:rsidRPr="006951F0">
        <w:rPr>
          <w:rFonts w:ascii="Times New Roman" w:hAnsi="Times New Roman" w:cs="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 Pzp.</w:t>
      </w:r>
    </w:p>
    <w:p w:rsidR="00511913" w:rsidRPr="006951F0" w:rsidRDefault="00511913" w:rsidP="00314F99">
      <w:pPr>
        <w:pStyle w:val="Akapitzlist"/>
        <w:widowControl/>
        <w:numPr>
          <w:ilvl w:val="0"/>
          <w:numId w:val="13"/>
        </w:numPr>
        <w:tabs>
          <w:tab w:val="left" w:pos="360"/>
        </w:tabs>
        <w:suppressAutoHyphens/>
        <w:spacing w:line="276" w:lineRule="auto"/>
        <w:ind w:left="426" w:hanging="426"/>
        <w:jc w:val="both"/>
        <w:rPr>
          <w:rFonts w:ascii="Times New Roman" w:hAnsi="Times New Roman" w:cs="Times New Roman"/>
          <w:sz w:val="22"/>
          <w:szCs w:val="22"/>
        </w:rPr>
      </w:pPr>
      <w:r w:rsidRPr="006951F0">
        <w:rPr>
          <w:rFonts w:ascii="Times New Roman" w:hAnsi="Times New Roman" w:cs="Times New Roman"/>
          <w:sz w:val="22"/>
          <w:szCs w:val="22"/>
        </w:rPr>
        <w:t xml:space="preserve">Odwołanie wnosi się w terminie </w:t>
      </w:r>
      <w:r w:rsidR="00C612A2" w:rsidRPr="006951F0">
        <w:rPr>
          <w:rFonts w:ascii="Times New Roman" w:hAnsi="Times New Roman" w:cs="Times New Roman"/>
          <w:sz w:val="22"/>
          <w:szCs w:val="22"/>
        </w:rPr>
        <w:t>10</w:t>
      </w:r>
      <w:r w:rsidRPr="006951F0">
        <w:rPr>
          <w:rFonts w:ascii="Times New Roman" w:hAnsi="Times New Roman" w:cs="Times New Roman"/>
          <w:sz w:val="22"/>
          <w:szCs w:val="22"/>
        </w:rPr>
        <w:t xml:space="preserve"> dni od dnia przesłania informacji o czynności zamawiającego stanowiącej podstawę jego wniesienia – jeżeli zostały przesłane w sposób określony w art. 180 ust. 5 zdanie drugie ustawy Prawo zamówień publicznych albo w terminie 1</w:t>
      </w:r>
      <w:r w:rsidR="00C612A2" w:rsidRPr="006951F0">
        <w:rPr>
          <w:rFonts w:ascii="Times New Roman" w:hAnsi="Times New Roman" w:cs="Times New Roman"/>
          <w:sz w:val="22"/>
          <w:szCs w:val="22"/>
        </w:rPr>
        <w:t>5</w:t>
      </w:r>
      <w:r w:rsidRPr="006951F0">
        <w:rPr>
          <w:rFonts w:ascii="Times New Roman" w:hAnsi="Times New Roman" w:cs="Times New Roman"/>
          <w:sz w:val="22"/>
          <w:szCs w:val="22"/>
        </w:rPr>
        <w:t xml:space="preserve"> dni – jeżeli zostały przesłane w inny sposób.</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sz w:val="22"/>
          <w:szCs w:val="22"/>
        </w:rPr>
      </w:pPr>
      <w:r w:rsidRPr="006951F0">
        <w:rPr>
          <w:rFonts w:ascii="Times New Roman" w:hAnsi="Times New Roman" w:cs="Times New Roman"/>
          <w:sz w:val="22"/>
          <w:szCs w:val="22"/>
        </w:rPr>
        <w:t>Odwołanie wobec treści ogłoszenia o zamówieniu, a także wobec postanowień specyfikacji istotnych warunków za</w:t>
      </w:r>
      <w:r w:rsidR="00DE6860" w:rsidRPr="006951F0">
        <w:rPr>
          <w:rFonts w:ascii="Times New Roman" w:hAnsi="Times New Roman" w:cs="Times New Roman"/>
          <w:sz w:val="22"/>
          <w:szCs w:val="22"/>
        </w:rPr>
        <w:t>mówienia, wnosi się w terminie 10</w:t>
      </w:r>
      <w:r w:rsidRPr="006951F0">
        <w:rPr>
          <w:rFonts w:ascii="Times New Roman" w:hAnsi="Times New Roman" w:cs="Times New Roman"/>
          <w:sz w:val="22"/>
          <w:szCs w:val="22"/>
        </w:rPr>
        <w:t xml:space="preserve"> dni od dnia </w:t>
      </w:r>
      <w:r w:rsidR="00DE6860" w:rsidRPr="006951F0">
        <w:rPr>
          <w:rFonts w:ascii="Times New Roman" w:hAnsi="Times New Roman" w:cs="Times New Roman"/>
          <w:sz w:val="22"/>
          <w:szCs w:val="22"/>
        </w:rPr>
        <w:t>publikacji ogłoszenia</w:t>
      </w:r>
      <w:r w:rsidR="0071592D" w:rsidRPr="006951F0">
        <w:rPr>
          <w:rFonts w:ascii="Times New Roman" w:hAnsi="Times New Roman" w:cs="Times New Roman"/>
          <w:sz w:val="22"/>
          <w:szCs w:val="22"/>
        </w:rPr>
        <w:br/>
      </w:r>
      <w:r w:rsidR="00DE6860" w:rsidRPr="006951F0">
        <w:rPr>
          <w:rFonts w:ascii="Times New Roman" w:hAnsi="Times New Roman" w:cs="Times New Roman"/>
          <w:sz w:val="22"/>
          <w:szCs w:val="22"/>
        </w:rPr>
        <w:t>w Dzienniku Urzędowym Unii Europejskiej</w:t>
      </w:r>
      <w:r w:rsidRPr="006951F0">
        <w:rPr>
          <w:rFonts w:ascii="Times New Roman" w:hAnsi="Times New Roman" w:cs="Times New Roman"/>
          <w:sz w:val="22"/>
          <w:szCs w:val="22"/>
        </w:rPr>
        <w:t xml:space="preserve"> lub zamieszczenia specyfikacji istotnych warunków zamówienia na stronie internetowej.</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sz w:val="22"/>
          <w:szCs w:val="22"/>
        </w:rPr>
      </w:pPr>
      <w:r w:rsidRPr="006951F0">
        <w:rPr>
          <w:rFonts w:ascii="Times New Roman" w:hAnsi="Times New Roman" w:cs="Times New Roman"/>
          <w:sz w:val="22"/>
          <w:szCs w:val="22"/>
        </w:rPr>
        <w:t>Odwołanie wobec czynności innych niż określon</w:t>
      </w:r>
      <w:r w:rsidR="00DE6860" w:rsidRPr="006951F0">
        <w:rPr>
          <w:rFonts w:ascii="Times New Roman" w:hAnsi="Times New Roman" w:cs="Times New Roman"/>
          <w:sz w:val="22"/>
          <w:szCs w:val="22"/>
        </w:rPr>
        <w:t>o powyżej wnosi się w terminie 10</w:t>
      </w:r>
      <w:r w:rsidRPr="006951F0">
        <w:rPr>
          <w:rFonts w:ascii="Times New Roman" w:hAnsi="Times New Roman" w:cs="Times New Roman"/>
          <w:sz w:val="22"/>
          <w:szCs w:val="22"/>
        </w:rPr>
        <w:t xml:space="preserve"> dni od dnia, </w:t>
      </w:r>
      <w:r w:rsidR="00DE6860" w:rsidRPr="006951F0">
        <w:rPr>
          <w:rFonts w:ascii="Times New Roman" w:hAnsi="Times New Roman" w:cs="Times New Roman"/>
          <w:sz w:val="22"/>
          <w:szCs w:val="22"/>
        </w:rPr>
        <w:br/>
      </w:r>
      <w:r w:rsidRPr="006951F0">
        <w:rPr>
          <w:rFonts w:ascii="Times New Roman" w:hAnsi="Times New Roman" w:cs="Times New Roman"/>
          <w:sz w:val="22"/>
          <w:szCs w:val="22"/>
        </w:rPr>
        <w:t xml:space="preserve">w którym powzięto lub przy zachowaniu należytej staranności można było powziąć wiadomość </w:t>
      </w:r>
      <w:r w:rsidR="00DE6860" w:rsidRPr="006951F0">
        <w:rPr>
          <w:rFonts w:ascii="Times New Roman" w:hAnsi="Times New Roman" w:cs="Times New Roman"/>
          <w:sz w:val="22"/>
          <w:szCs w:val="22"/>
        </w:rPr>
        <w:br/>
      </w:r>
      <w:r w:rsidRPr="006951F0">
        <w:rPr>
          <w:rFonts w:ascii="Times New Roman" w:hAnsi="Times New Roman" w:cs="Times New Roman"/>
          <w:sz w:val="22"/>
          <w:szCs w:val="22"/>
        </w:rPr>
        <w:t>o okolicznościach stanowiących podstawę jego wniesienia.</w:t>
      </w:r>
    </w:p>
    <w:p w:rsidR="00511913" w:rsidRPr="006951F0" w:rsidRDefault="00511913" w:rsidP="00314F99">
      <w:pPr>
        <w:widowControl/>
        <w:numPr>
          <w:ilvl w:val="0"/>
          <w:numId w:val="13"/>
        </w:numPr>
        <w:tabs>
          <w:tab w:val="left" w:pos="360"/>
        </w:tabs>
        <w:suppressAutoHyphens/>
        <w:spacing w:line="276" w:lineRule="auto"/>
        <w:ind w:left="360"/>
        <w:jc w:val="both"/>
        <w:rPr>
          <w:rFonts w:ascii="Times New Roman" w:hAnsi="Times New Roman" w:cs="Times New Roman"/>
          <w:b/>
          <w:sz w:val="22"/>
          <w:szCs w:val="22"/>
        </w:rPr>
      </w:pPr>
      <w:r w:rsidRPr="006951F0">
        <w:rPr>
          <w:rFonts w:ascii="Times New Roman" w:hAnsi="Times New Roman" w:cs="Times New Roman"/>
          <w:sz w:val="22"/>
          <w:szCs w:val="22"/>
        </w:rPr>
        <w:t>Szczegółowe kwestie związane z wniesieniem odw</w:t>
      </w:r>
      <w:r w:rsidR="00434626" w:rsidRPr="006951F0">
        <w:rPr>
          <w:rFonts w:ascii="Times New Roman" w:hAnsi="Times New Roman" w:cs="Times New Roman"/>
          <w:sz w:val="22"/>
          <w:szCs w:val="22"/>
        </w:rPr>
        <w:t>ołania zawarte są w art. 180-198</w:t>
      </w:r>
      <w:r w:rsidRPr="006951F0">
        <w:rPr>
          <w:rFonts w:ascii="Times New Roman" w:hAnsi="Times New Roman" w:cs="Times New Roman"/>
          <w:sz w:val="22"/>
          <w:szCs w:val="22"/>
        </w:rPr>
        <w:t xml:space="preserve"> ustawy Pzp.</w:t>
      </w:r>
    </w:p>
    <w:p w:rsidR="00690090" w:rsidRPr="006951F0" w:rsidRDefault="00690090" w:rsidP="00314F99">
      <w:pPr>
        <w:widowControl/>
        <w:tabs>
          <w:tab w:val="left" w:pos="360"/>
        </w:tabs>
        <w:suppressAutoHyphens/>
        <w:spacing w:line="276" w:lineRule="auto"/>
        <w:ind w:left="360"/>
        <w:jc w:val="both"/>
        <w:rPr>
          <w:rFonts w:ascii="Times New Roman" w:hAnsi="Times New Roman" w:cs="Times New Roman"/>
          <w:b/>
          <w:sz w:val="22"/>
          <w:szCs w:val="22"/>
        </w:rPr>
      </w:pPr>
    </w:p>
    <w:p w:rsidR="00511913" w:rsidRDefault="00511913" w:rsidP="00314F99">
      <w:pPr>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t xml:space="preserve">Skarga do sądu. </w:t>
      </w:r>
    </w:p>
    <w:p w:rsidR="00502541" w:rsidRPr="006951F0" w:rsidRDefault="00502541" w:rsidP="00314F99">
      <w:pPr>
        <w:spacing w:line="276" w:lineRule="auto"/>
        <w:jc w:val="both"/>
        <w:rPr>
          <w:rFonts w:ascii="Times New Roman" w:hAnsi="Times New Roman" w:cs="Times New Roman"/>
          <w:sz w:val="22"/>
          <w:szCs w:val="22"/>
        </w:rPr>
      </w:pPr>
    </w:p>
    <w:p w:rsidR="00D25530" w:rsidRPr="006951F0"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Na orzeczenie Krajowej Izby Odwoławczej stronom oraz uczestnikom postępowania odwoławczego przysługuje skarga do sądu. Szczegółowe kwestie dotyczące skargi uregulowane są w art. 198a-198d ustawy Pzp.</w:t>
      </w:r>
    </w:p>
    <w:p w:rsidR="00246207" w:rsidRDefault="00246207"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DF24CC" w:rsidRDefault="00DF24CC" w:rsidP="00314F99">
      <w:pPr>
        <w:spacing w:line="276" w:lineRule="auto"/>
        <w:jc w:val="both"/>
        <w:rPr>
          <w:rFonts w:ascii="Times New Roman" w:hAnsi="Times New Roman" w:cs="Times New Roman"/>
          <w:sz w:val="22"/>
          <w:szCs w:val="22"/>
        </w:rPr>
      </w:pPr>
    </w:p>
    <w:p w:rsidR="00DF24CC" w:rsidRPr="006951F0" w:rsidRDefault="00DF24CC" w:rsidP="00314F99">
      <w:pPr>
        <w:spacing w:line="276" w:lineRule="auto"/>
        <w:jc w:val="both"/>
        <w:rPr>
          <w:rFonts w:ascii="Times New Roman" w:hAnsi="Times New Roman" w:cs="Times New Roman"/>
          <w:sz w:val="22"/>
          <w:szCs w:val="22"/>
        </w:rPr>
      </w:pPr>
    </w:p>
    <w:p w:rsidR="00511913" w:rsidRPr="006951F0" w:rsidRDefault="00511913" w:rsidP="00517EB8">
      <w:pPr>
        <w:shd w:val="clear" w:color="auto" w:fill="D9D9D9" w:themeFill="background1" w:themeFillShade="D9"/>
        <w:spacing w:line="276" w:lineRule="auto"/>
        <w:jc w:val="both"/>
        <w:rPr>
          <w:rFonts w:ascii="Times New Roman" w:hAnsi="Times New Roman" w:cs="Times New Roman"/>
          <w:b/>
          <w:sz w:val="22"/>
          <w:szCs w:val="22"/>
        </w:rPr>
      </w:pPr>
      <w:r w:rsidRPr="006951F0">
        <w:rPr>
          <w:rFonts w:ascii="Times New Roman" w:hAnsi="Times New Roman" w:cs="Times New Roman"/>
          <w:b/>
          <w:sz w:val="22"/>
          <w:szCs w:val="22"/>
        </w:rPr>
        <w:lastRenderedPageBreak/>
        <w:t xml:space="preserve">Rozdział XIX. </w:t>
      </w:r>
      <w:r w:rsidRPr="006951F0">
        <w:rPr>
          <w:rFonts w:ascii="Times New Roman" w:hAnsi="Times New Roman" w:cs="Times New Roman"/>
          <w:b/>
          <w:sz w:val="22"/>
          <w:szCs w:val="22"/>
          <w:u w:val="single"/>
        </w:rPr>
        <w:t>Postanowienia końcowe.</w:t>
      </w:r>
    </w:p>
    <w:p w:rsidR="00511913" w:rsidRPr="006951F0" w:rsidRDefault="00511913" w:rsidP="00314F99">
      <w:pPr>
        <w:spacing w:line="276" w:lineRule="auto"/>
        <w:jc w:val="both"/>
        <w:rPr>
          <w:rFonts w:ascii="Times New Roman" w:hAnsi="Times New Roman" w:cs="Times New Roman"/>
          <w:b/>
          <w:sz w:val="22"/>
          <w:szCs w:val="22"/>
        </w:rPr>
      </w:pPr>
    </w:p>
    <w:p w:rsidR="00511913" w:rsidRPr="006951F0"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Do spraw nieuregulowanych w niniejszej Specyfikacji Istotnych Warunków Zamówienia mają</w:t>
      </w:r>
      <w:r w:rsidR="0071592D" w:rsidRPr="006951F0">
        <w:rPr>
          <w:rFonts w:ascii="Times New Roman" w:hAnsi="Times New Roman" w:cs="Times New Roman"/>
          <w:sz w:val="22"/>
          <w:szCs w:val="22"/>
        </w:rPr>
        <w:t xml:space="preserve"> </w:t>
      </w:r>
      <w:r w:rsidRPr="006951F0">
        <w:rPr>
          <w:rFonts w:ascii="Times New Roman" w:hAnsi="Times New Roman" w:cs="Times New Roman"/>
          <w:sz w:val="22"/>
          <w:szCs w:val="22"/>
        </w:rPr>
        <w:t xml:space="preserve">zastosowanie przepisy ustawy z dnia 29 stycznia 2004 </w:t>
      </w:r>
      <w:r w:rsidR="0071592D" w:rsidRPr="006951F0">
        <w:rPr>
          <w:rFonts w:ascii="Times New Roman" w:hAnsi="Times New Roman" w:cs="Times New Roman"/>
          <w:sz w:val="22"/>
          <w:szCs w:val="22"/>
        </w:rPr>
        <w:t>roku Prawo Zamówień Publicznych</w:t>
      </w:r>
      <w:r w:rsidR="0071592D" w:rsidRPr="006951F0">
        <w:rPr>
          <w:rFonts w:ascii="Times New Roman" w:hAnsi="Times New Roman" w:cs="Times New Roman"/>
          <w:sz w:val="22"/>
          <w:szCs w:val="22"/>
        </w:rPr>
        <w:br/>
      </w:r>
      <w:r w:rsidRPr="006951F0">
        <w:rPr>
          <w:rFonts w:ascii="Times New Roman" w:hAnsi="Times New Roman" w:cs="Times New Roman"/>
          <w:sz w:val="22"/>
          <w:szCs w:val="22"/>
        </w:rPr>
        <w:t>oraz przepisy Kodeksu Cywilnego.</w:t>
      </w:r>
    </w:p>
    <w:p w:rsidR="00511913" w:rsidRPr="006951F0" w:rsidRDefault="00511913" w:rsidP="00314F99">
      <w:pPr>
        <w:widowControl/>
        <w:numPr>
          <w:ilvl w:val="0"/>
          <w:numId w:val="9"/>
        </w:numPr>
        <w:suppressAutoHyphens/>
        <w:overflowPunct w:val="0"/>
        <w:autoSpaceDE w:val="0"/>
        <w:spacing w:line="276" w:lineRule="auto"/>
        <w:ind w:left="426" w:hanging="42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Zamawiający nie przewiduje:</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zawarcia umowy ramowej,</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ustanowienia dynamicznego systemu zakupów,</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wyboru najkorzystniejszej oferty z zastosowaniem aukcji elektronicznej,</w:t>
      </w:r>
    </w:p>
    <w:p w:rsidR="00511913" w:rsidRPr="006951F0" w:rsidRDefault="00511913" w:rsidP="00314F99">
      <w:pPr>
        <w:widowControl/>
        <w:numPr>
          <w:ilvl w:val="0"/>
          <w:numId w:val="8"/>
        </w:numPr>
        <w:tabs>
          <w:tab w:val="num" w:pos="786"/>
        </w:tabs>
        <w:suppressAutoHyphens/>
        <w:overflowPunct w:val="0"/>
        <w:autoSpaceDE w:val="0"/>
        <w:spacing w:line="276" w:lineRule="auto"/>
        <w:ind w:left="786"/>
        <w:jc w:val="both"/>
        <w:textAlignment w:val="baseline"/>
        <w:rPr>
          <w:rFonts w:ascii="Times New Roman" w:hAnsi="Times New Roman" w:cs="Times New Roman"/>
          <w:sz w:val="22"/>
          <w:szCs w:val="22"/>
          <w:lang w:eastAsia="ar-SA"/>
        </w:rPr>
      </w:pPr>
      <w:r w:rsidRPr="006951F0">
        <w:rPr>
          <w:rFonts w:ascii="Times New Roman" w:hAnsi="Times New Roman" w:cs="Times New Roman"/>
          <w:sz w:val="22"/>
          <w:szCs w:val="22"/>
          <w:lang w:eastAsia="ar-SA"/>
        </w:rPr>
        <w:t>udzielania zaliczek na poczet wykonania zamówienia</w:t>
      </w:r>
    </w:p>
    <w:p w:rsidR="001D1EA4" w:rsidRPr="006951F0" w:rsidRDefault="00511913" w:rsidP="00314F99">
      <w:pPr>
        <w:widowControl/>
        <w:numPr>
          <w:ilvl w:val="0"/>
          <w:numId w:val="9"/>
        </w:numPr>
        <w:suppressAutoHyphens/>
        <w:overflowPunct w:val="0"/>
        <w:autoSpaceDE w:val="0"/>
        <w:spacing w:line="276" w:lineRule="auto"/>
        <w:ind w:left="426" w:hanging="426"/>
        <w:jc w:val="both"/>
        <w:textAlignment w:val="baseline"/>
        <w:rPr>
          <w:rFonts w:ascii="Times New Roman" w:hAnsi="Times New Roman" w:cs="Times New Roman"/>
          <w:sz w:val="22"/>
          <w:szCs w:val="22"/>
          <w:lang w:eastAsia="ar-SA"/>
        </w:rPr>
      </w:pPr>
      <w:r w:rsidRPr="006951F0">
        <w:rPr>
          <w:rFonts w:ascii="Times New Roman" w:hAnsi="Times New Roman" w:cs="Times New Roman"/>
          <w:spacing w:val="4"/>
          <w:sz w:val="22"/>
          <w:szCs w:val="22"/>
          <w:lang w:eastAsia="ar-SA"/>
        </w:rPr>
        <w:t>Umowa może być zmieniona w stosunku do treści oferty, na podstawie któ</w:t>
      </w:r>
      <w:r w:rsidR="001D1EA4" w:rsidRPr="006951F0">
        <w:rPr>
          <w:rFonts w:ascii="Times New Roman" w:hAnsi="Times New Roman" w:cs="Times New Roman"/>
          <w:spacing w:val="4"/>
          <w:sz w:val="22"/>
          <w:szCs w:val="22"/>
          <w:lang w:eastAsia="ar-SA"/>
        </w:rPr>
        <w:t xml:space="preserve">rej dokonano wyboru wykonawcy w </w:t>
      </w:r>
      <w:r w:rsidRPr="006951F0">
        <w:rPr>
          <w:rFonts w:ascii="Times New Roman" w:hAnsi="Times New Roman" w:cs="Times New Roman"/>
          <w:spacing w:val="4"/>
          <w:sz w:val="22"/>
          <w:szCs w:val="22"/>
          <w:lang w:eastAsia="ar-SA"/>
        </w:rPr>
        <w:t>zakresie</w:t>
      </w:r>
      <w:r w:rsidR="001D1EA4" w:rsidRPr="006951F0">
        <w:rPr>
          <w:rFonts w:ascii="Times New Roman" w:hAnsi="Times New Roman" w:cs="Times New Roman"/>
          <w:spacing w:val="4"/>
          <w:sz w:val="22"/>
          <w:szCs w:val="22"/>
          <w:lang w:eastAsia="ar-SA"/>
        </w:rPr>
        <w:t xml:space="preserve"> </w:t>
      </w:r>
      <w:r w:rsidR="001D1EA4" w:rsidRPr="006951F0">
        <w:rPr>
          <w:rFonts w:ascii="Times New Roman" w:hAnsi="Times New Roman" w:cs="Times New Roman"/>
          <w:sz w:val="22"/>
          <w:szCs w:val="22"/>
        </w:rPr>
        <w:t>zmiany terminu wykonania umowy o czas opóźnienia, jeżeli takie opóźnienie wystąpi lub będzie miało wpływ na wykonanie przedmiotu umowy</w:t>
      </w:r>
      <w:r w:rsidR="001D1EA4" w:rsidRPr="006951F0">
        <w:rPr>
          <w:rFonts w:ascii="Times New Roman" w:hAnsi="Times New Roman" w:cs="Times New Roman"/>
          <w:sz w:val="22"/>
          <w:szCs w:val="22"/>
        </w:rPr>
        <w:br/>
        <w:t>w przypadku:</w:t>
      </w:r>
    </w:p>
    <w:p w:rsidR="001D1EA4" w:rsidRPr="006951F0" w:rsidRDefault="001D1EA4" w:rsidP="00DF6B1F">
      <w:pPr>
        <w:pStyle w:val="Akapitzlist"/>
        <w:widowControl/>
        <w:numPr>
          <w:ilvl w:val="1"/>
          <w:numId w:val="19"/>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siły wyższej,</w:t>
      </w:r>
    </w:p>
    <w:p w:rsidR="001D1EA4" w:rsidRPr="006951F0" w:rsidRDefault="001D1EA4" w:rsidP="00DF6B1F">
      <w:pPr>
        <w:pStyle w:val="Akapitzlist"/>
        <w:widowControl/>
        <w:numPr>
          <w:ilvl w:val="1"/>
          <w:numId w:val="19"/>
        </w:num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ewentualnych awariach systemu teleinformatycznego Zamawiającego lub serwerowej aplikacji internetowej, wynikających z wpisów w Dzienniku Prac, uniemożliwiających Wykonawcy wykonywanie czynności przedmiotu umowy.</w:t>
      </w:r>
    </w:p>
    <w:p w:rsidR="00F46DB2" w:rsidRPr="006951F0" w:rsidRDefault="00F46DB2" w:rsidP="00314F99">
      <w:pPr>
        <w:pStyle w:val="Akapitzlist"/>
        <w:numPr>
          <w:ilvl w:val="0"/>
          <w:numId w:val="9"/>
        </w:numPr>
        <w:spacing w:line="276" w:lineRule="auto"/>
        <w:ind w:left="426" w:hanging="426"/>
        <w:rPr>
          <w:rFonts w:ascii="Times New Roman" w:hAnsi="Times New Roman" w:cs="Times New Roman"/>
          <w:sz w:val="22"/>
          <w:szCs w:val="22"/>
        </w:rPr>
      </w:pPr>
      <w:r w:rsidRPr="006951F0">
        <w:rPr>
          <w:rFonts w:ascii="Times New Roman" w:hAnsi="Times New Roman" w:cs="Times New Roman"/>
          <w:sz w:val="22"/>
          <w:szCs w:val="22"/>
        </w:rPr>
        <w:t>Wszelkie zmiany umowy wymagają formy pisemnej pod rygorem nieważności.</w:t>
      </w:r>
    </w:p>
    <w:p w:rsidR="00511913" w:rsidRPr="006951F0" w:rsidRDefault="00511913" w:rsidP="00314F99">
      <w:pPr>
        <w:widowControl/>
        <w:numPr>
          <w:ilvl w:val="0"/>
          <w:numId w:val="9"/>
        </w:numPr>
        <w:autoSpaceDN w:val="0"/>
        <w:adjustRightInd w:val="0"/>
        <w:spacing w:line="276" w:lineRule="auto"/>
        <w:ind w:left="426" w:hanging="426"/>
        <w:jc w:val="both"/>
        <w:rPr>
          <w:rFonts w:ascii="Times New Roman" w:hAnsi="Times New Roman" w:cs="Times New Roman"/>
          <w:bCs/>
          <w:sz w:val="22"/>
          <w:szCs w:val="22"/>
        </w:rPr>
      </w:pPr>
      <w:r w:rsidRPr="006951F0">
        <w:rPr>
          <w:rFonts w:ascii="Times New Roman" w:hAnsi="Times New Roman" w:cs="Times New Roman"/>
          <w:bCs/>
          <w:sz w:val="22"/>
          <w:szCs w:val="22"/>
        </w:rPr>
        <w:t>Zgodnie z art. 29 ust. 3 ustawy Prawo zamówień publicznych, w każdym przypadku, gdzie przy opisie przedmiotu zamówienia</w:t>
      </w:r>
      <w:r w:rsidR="001121CB" w:rsidRPr="006951F0">
        <w:rPr>
          <w:rFonts w:ascii="Times New Roman" w:hAnsi="Times New Roman" w:cs="Times New Roman"/>
          <w:bCs/>
          <w:sz w:val="22"/>
          <w:szCs w:val="22"/>
        </w:rPr>
        <w:t xml:space="preserve"> </w:t>
      </w:r>
      <w:r w:rsidRPr="006951F0">
        <w:rPr>
          <w:rFonts w:ascii="Times New Roman" w:hAnsi="Times New Roman" w:cs="Times New Roman"/>
          <w:bCs/>
          <w:sz w:val="22"/>
          <w:szCs w:val="22"/>
        </w:rPr>
        <w:t>wskazano lub użyto w niniejszej SIWZ oraz załącznikach znaków towarowych, patentów lub pochodzenia, źródła lub szczególnego procesu, który charakteryzuje produkty lub usługi dostarczane przez konkretnego wykonawcę należy rozumieć, że dopuszcza się stosowanie rozwiązań równoważnych o porównywalnych (nie gorszych) parametrach technicznych, eksploatacyjnych i użytkowych niż te, kt</w:t>
      </w:r>
      <w:r w:rsidR="00F56F2A" w:rsidRPr="006951F0">
        <w:rPr>
          <w:rFonts w:ascii="Times New Roman" w:hAnsi="Times New Roman" w:cs="Times New Roman"/>
          <w:bCs/>
          <w:sz w:val="22"/>
          <w:szCs w:val="22"/>
        </w:rPr>
        <w:t>óre wskazano w opisie przedmiotu zamówienia</w:t>
      </w:r>
      <w:r w:rsidRPr="006951F0">
        <w:rPr>
          <w:rFonts w:ascii="Times New Roman" w:hAnsi="Times New Roman" w:cs="Times New Roman"/>
          <w:bCs/>
          <w:sz w:val="22"/>
          <w:szCs w:val="22"/>
        </w:rPr>
        <w:t>. Ponadto zgodnie z art. 30 ust. 4 w/w ustawy, ilekroć w niniejszej SIWZ lub załącznikach w opisie przedmiotu zamówienia wskazano określone normy, europejskie oceny techniczne, aprobaty, specyfikacje techniczne i systemy referencji technicznych, należy rozumieć, iż Zamawiający dopuszcza rozwiązania równoważne opisywanym.</w:t>
      </w:r>
    </w:p>
    <w:p w:rsidR="00511913" w:rsidRPr="006951F0" w:rsidRDefault="00511913" w:rsidP="00314F99">
      <w:pPr>
        <w:widowControl/>
        <w:numPr>
          <w:ilvl w:val="0"/>
          <w:numId w:val="9"/>
        </w:numPr>
        <w:autoSpaceDN w:val="0"/>
        <w:adjustRightInd w:val="0"/>
        <w:spacing w:line="276" w:lineRule="auto"/>
        <w:ind w:left="426" w:hanging="426"/>
        <w:jc w:val="both"/>
        <w:rPr>
          <w:rFonts w:ascii="Times New Roman" w:hAnsi="Times New Roman" w:cs="Times New Roman"/>
          <w:bCs/>
          <w:sz w:val="22"/>
          <w:szCs w:val="22"/>
        </w:rPr>
      </w:pPr>
      <w:r w:rsidRPr="006951F0">
        <w:rPr>
          <w:rFonts w:ascii="Times New Roman" w:hAnsi="Times New Roman" w:cs="Times New Roman"/>
          <w:sz w:val="22"/>
          <w:szCs w:val="22"/>
        </w:rPr>
        <w:t>Zgodnie z zapisami ustawy z dnia 16 lutego 2007r. o ochronie konkurencji i konsumentów pod pojęciem:</w:t>
      </w:r>
    </w:p>
    <w:p w:rsidR="00511913" w:rsidRPr="006951F0" w:rsidRDefault="00511913" w:rsidP="00314F99">
      <w:pPr>
        <w:pStyle w:val="ust"/>
        <w:numPr>
          <w:ilvl w:val="0"/>
          <w:numId w:val="5"/>
        </w:numPr>
        <w:tabs>
          <w:tab w:val="left" w:pos="720"/>
        </w:tabs>
        <w:spacing w:line="276" w:lineRule="auto"/>
        <w:ind w:left="720"/>
        <w:rPr>
          <w:b/>
          <w:sz w:val="22"/>
          <w:szCs w:val="22"/>
        </w:rPr>
      </w:pPr>
      <w:r w:rsidRPr="006951F0">
        <w:rPr>
          <w:b/>
          <w:sz w:val="22"/>
          <w:szCs w:val="22"/>
        </w:rPr>
        <w:t>grupy kapitałowej</w:t>
      </w:r>
      <w:r w:rsidRPr="006951F0">
        <w:rPr>
          <w:sz w:val="22"/>
          <w:szCs w:val="22"/>
        </w:rPr>
        <w:t xml:space="preserve"> – rozumie się wszystkich przedsiębiorców, którzy są kontrolowani</w:t>
      </w:r>
      <w:r w:rsidR="0071592D" w:rsidRPr="006951F0">
        <w:rPr>
          <w:sz w:val="22"/>
          <w:szCs w:val="22"/>
        </w:rPr>
        <w:br/>
      </w:r>
      <w:r w:rsidRPr="006951F0">
        <w:rPr>
          <w:sz w:val="22"/>
          <w:szCs w:val="22"/>
        </w:rPr>
        <w:t>w sposób bezpośredni lub pośredni przez jednego przedsiębiorcę, w tym również tego przedsiębiorcę;</w:t>
      </w:r>
    </w:p>
    <w:p w:rsidR="00511913" w:rsidRPr="006951F0" w:rsidRDefault="00511913" w:rsidP="00314F99">
      <w:pPr>
        <w:pStyle w:val="ust"/>
        <w:numPr>
          <w:ilvl w:val="0"/>
          <w:numId w:val="5"/>
        </w:numPr>
        <w:tabs>
          <w:tab w:val="left" w:pos="720"/>
        </w:tabs>
        <w:spacing w:line="276" w:lineRule="auto"/>
        <w:ind w:left="720"/>
        <w:rPr>
          <w:sz w:val="22"/>
          <w:szCs w:val="22"/>
        </w:rPr>
      </w:pPr>
      <w:r w:rsidRPr="006951F0">
        <w:rPr>
          <w:b/>
          <w:sz w:val="22"/>
          <w:szCs w:val="22"/>
        </w:rPr>
        <w:t>przedsiębiorcy</w:t>
      </w:r>
      <w:r w:rsidRPr="006951F0">
        <w:rPr>
          <w:sz w:val="22"/>
          <w:szCs w:val="22"/>
        </w:rPr>
        <w:t xml:space="preserve"> – rozumie się przedsiębiorcę w rozumieniu przepisów o swobodzie działalności gospodarczej, a także:</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t>osobę fizyczną, osobę prawną, a także jednostkę organizacyjną niemającą osobowości prawnej, której ustawa przyznaje zdolność prawną, organizującą lub świadczącą usługi</w:t>
      </w:r>
      <w:r w:rsidR="0071592D" w:rsidRPr="006951F0">
        <w:rPr>
          <w:sz w:val="22"/>
          <w:szCs w:val="22"/>
        </w:rPr>
        <w:br/>
      </w:r>
      <w:r w:rsidRPr="006951F0">
        <w:rPr>
          <w:sz w:val="22"/>
          <w:szCs w:val="22"/>
        </w:rPr>
        <w:t>o charakterze użyteczności publicznej, które nie są działalnością gospodarczą</w:t>
      </w:r>
      <w:r w:rsidR="0071592D" w:rsidRPr="006951F0">
        <w:rPr>
          <w:sz w:val="22"/>
          <w:szCs w:val="22"/>
        </w:rPr>
        <w:br/>
      </w:r>
      <w:r w:rsidRPr="006951F0">
        <w:rPr>
          <w:sz w:val="22"/>
          <w:szCs w:val="22"/>
        </w:rPr>
        <w:t>w rozumieniu przepisów o swobodzie działalności gospodarczej,</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t>osobę fizyczną wykonującą zawód we własnym imieniu i na własny rachunek lub prowadzącą działalność w ramach wykonywania takiego zawodu,</w:t>
      </w:r>
    </w:p>
    <w:p w:rsidR="00511913" w:rsidRPr="006951F0" w:rsidRDefault="00511913" w:rsidP="00314F99">
      <w:pPr>
        <w:pStyle w:val="ust"/>
        <w:numPr>
          <w:ilvl w:val="1"/>
          <w:numId w:val="5"/>
        </w:numPr>
        <w:tabs>
          <w:tab w:val="left" w:pos="1080"/>
        </w:tabs>
        <w:spacing w:line="276" w:lineRule="auto"/>
        <w:ind w:left="1080"/>
        <w:rPr>
          <w:sz w:val="22"/>
          <w:szCs w:val="22"/>
        </w:rPr>
      </w:pPr>
      <w:r w:rsidRPr="006951F0">
        <w:rPr>
          <w:sz w:val="22"/>
          <w:szCs w:val="22"/>
        </w:rPr>
        <w:lastRenderedPageBreak/>
        <w:t>osobę fizyczną, która posiada kontrolę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w:t>
      </w:r>
    </w:p>
    <w:p w:rsidR="00511913" w:rsidRPr="006951F0" w:rsidRDefault="00511913" w:rsidP="00314F99">
      <w:pPr>
        <w:pStyle w:val="ust"/>
        <w:numPr>
          <w:ilvl w:val="1"/>
          <w:numId w:val="5"/>
        </w:numPr>
        <w:tabs>
          <w:tab w:val="left" w:pos="1080"/>
        </w:tabs>
        <w:spacing w:line="276" w:lineRule="auto"/>
        <w:ind w:left="1080"/>
        <w:rPr>
          <w:b/>
          <w:sz w:val="22"/>
          <w:szCs w:val="22"/>
        </w:rPr>
      </w:pPr>
      <w:r w:rsidRPr="006951F0">
        <w:rPr>
          <w:sz w:val="22"/>
          <w:szCs w:val="22"/>
        </w:rPr>
        <w:t>związek przedsiębiorców (izby, zrzeszenia i inne organizacje zrzeszające przedsiębiorców, jak również związki tych organizacji) – na potrzeby przepisów dotyczących praktyk ograniczających konkurencję oraz praktyk naruszających zbiorowe interesy konsumentów;</w:t>
      </w:r>
    </w:p>
    <w:p w:rsidR="00511913" w:rsidRPr="006951F0" w:rsidRDefault="00511913" w:rsidP="00314F99">
      <w:pPr>
        <w:pStyle w:val="ust"/>
        <w:numPr>
          <w:ilvl w:val="0"/>
          <w:numId w:val="5"/>
        </w:numPr>
        <w:tabs>
          <w:tab w:val="left" w:pos="720"/>
        </w:tabs>
        <w:spacing w:line="276" w:lineRule="auto"/>
        <w:ind w:left="720"/>
        <w:rPr>
          <w:sz w:val="22"/>
          <w:szCs w:val="22"/>
        </w:rPr>
      </w:pPr>
      <w:r w:rsidRPr="006951F0">
        <w:rPr>
          <w:b/>
          <w:sz w:val="22"/>
          <w:szCs w:val="22"/>
        </w:rPr>
        <w:t>przejęciu kontroli</w:t>
      </w:r>
      <w:r w:rsidRPr="006951F0">
        <w:rPr>
          <w:sz w:val="22"/>
          <w:szCs w:val="22"/>
        </w:rPr>
        <w:t xml:space="preserve"> – rozumie się przez to wszelkie formy bezpośredniego lub pośredniego uzyskania przez przedsiębiorcę uprawnień, które osobno albo łącznie, przy uwzględnieniu wszystkich okoliczności prawnych lub faktycznych, umożliwiają wywierania decydującego wpływu na innego przedsiębiorcę lub przedsiębiorców; uprawnienia takie tworzą</w:t>
      </w:r>
      <w:r w:rsidR="0071592D" w:rsidRPr="006951F0">
        <w:rPr>
          <w:sz w:val="22"/>
          <w:szCs w:val="22"/>
        </w:rPr>
        <w:br/>
      </w:r>
      <w:r w:rsidRPr="006951F0">
        <w:rPr>
          <w:sz w:val="22"/>
          <w:szCs w:val="22"/>
        </w:rPr>
        <w:t>w szczególności: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dysponowanie bezpośrednio lub pośrednio większością głosów na zgromadzeniu wspólników albo walnym zgromadzeniu, także jako zastawnik albo użytkownik, bądź</w:t>
      </w:r>
      <w:r w:rsidR="0071592D" w:rsidRPr="006951F0">
        <w:rPr>
          <w:sz w:val="22"/>
          <w:szCs w:val="22"/>
        </w:rPr>
        <w:br/>
      </w:r>
      <w:r w:rsidRPr="006951F0">
        <w:rPr>
          <w:sz w:val="22"/>
          <w:szCs w:val="22"/>
        </w:rPr>
        <w:t>w zarządzie innego przedsiębiorcy (przedsiębiorcy zależnego),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uprawnienie do powoływania lub odwoływania większości członków zarządu lub rady nadzorczej innego przedsiębiorcy (przedsiębiorcy zależnego),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członkowie jego zarządu lub rady nadzorczej stanowią więcej niż połowę członków zarządu innego przedsiębiorcy (przedsiębiorcy zależnego),</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dysponowanie bezpośrednio lub pośrednio większością głosów w spółce osobowej zależnej albo na walnym zgromadzeniu spółdzielni zależnej, także na podstawie porozumień z innymi osobami,</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prawo do całego albo części mienia innego przedsiębiorcy (przedsiębiorcy zależnego),</w:t>
      </w:r>
    </w:p>
    <w:p w:rsidR="00511913" w:rsidRPr="006951F0" w:rsidRDefault="00511913" w:rsidP="00314F99">
      <w:pPr>
        <w:pStyle w:val="ust"/>
        <w:numPr>
          <w:ilvl w:val="1"/>
          <w:numId w:val="5"/>
        </w:numPr>
        <w:tabs>
          <w:tab w:val="left" w:pos="1080"/>
        </w:tabs>
        <w:spacing w:before="0" w:after="0" w:line="276" w:lineRule="auto"/>
        <w:ind w:left="1080"/>
        <w:rPr>
          <w:sz w:val="22"/>
          <w:szCs w:val="22"/>
        </w:rPr>
      </w:pPr>
      <w:r w:rsidRPr="006951F0">
        <w:rPr>
          <w:sz w:val="22"/>
          <w:szCs w:val="22"/>
        </w:rPr>
        <w:t>umowa przewidująca zarządzanie innym przedsiębiorcą (przedsiębiorcą zależnym) lub przekazywanie zysku przez takiego przedsiębiorcę.</w:t>
      </w:r>
    </w:p>
    <w:p w:rsidR="004E77F0" w:rsidRPr="00AB0415" w:rsidRDefault="00511913" w:rsidP="00314F99">
      <w:pPr>
        <w:spacing w:line="276" w:lineRule="auto"/>
        <w:jc w:val="both"/>
        <w:rPr>
          <w:rFonts w:ascii="Times New Roman" w:hAnsi="Times New Roman" w:cs="Times New Roman"/>
          <w:sz w:val="22"/>
          <w:szCs w:val="22"/>
        </w:rPr>
      </w:pPr>
      <w:r w:rsidRPr="006951F0">
        <w:rPr>
          <w:rFonts w:ascii="Times New Roman" w:hAnsi="Times New Roman" w:cs="Times New Roman"/>
          <w:sz w:val="22"/>
          <w:szCs w:val="22"/>
        </w:rPr>
        <w:t>W oparciu o powyższe informacje Wykonawca podejmie decyzję o przynależności do grupy kapitałowej.</w:t>
      </w:r>
    </w:p>
    <w:p w:rsidR="00DB2B02" w:rsidRPr="00DB2B02" w:rsidRDefault="00DB2B02" w:rsidP="00314F99">
      <w:pPr>
        <w:widowControl/>
        <w:spacing w:before="120" w:line="276" w:lineRule="auto"/>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Obowiązek informacyjny wynikający z art. 13 RODO w przypadku zbierania danych osobowych bezpośrednio od osoby fizycznej, której dane dotyczą, w celu związanym z postępowaniem o udzielenie zamówienia publicznego.</w:t>
      </w:r>
    </w:p>
    <w:p w:rsidR="00DB2B02" w:rsidRPr="00DB2B02" w:rsidRDefault="00DB2B02" w:rsidP="00314F99">
      <w:pPr>
        <w:widowControl/>
        <w:spacing w:line="276" w:lineRule="auto"/>
        <w:rPr>
          <w:rFonts w:ascii="Times New Roman" w:eastAsia="Calibri" w:hAnsi="Times New Roman" w:cs="Times New Roman"/>
          <w:b/>
          <w:i/>
          <w:color w:val="auto"/>
          <w:sz w:val="22"/>
          <w:szCs w:val="22"/>
          <w:lang w:eastAsia="en-US" w:bidi="ar-SA"/>
        </w:rPr>
      </w:pPr>
    </w:p>
    <w:p w:rsidR="00DB2B02" w:rsidRPr="00DB2B02" w:rsidRDefault="00DB2B02" w:rsidP="00314F99">
      <w:pPr>
        <w:widowControl/>
        <w:spacing w:after="150" w:line="276" w:lineRule="auto"/>
        <w:ind w:firstLine="567"/>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 xml:space="preserve">Zgodnie z art. 13 ust. 1 i 2 </w:t>
      </w:r>
      <w:r w:rsidRPr="00DB2B02">
        <w:rPr>
          <w:rFonts w:ascii="Times New Roman" w:eastAsia="Calibri" w:hAnsi="Times New Roman" w:cs="Times New Roman"/>
          <w:color w:val="auto"/>
          <w:sz w:val="22"/>
          <w:szCs w:val="22"/>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B2B02">
        <w:rPr>
          <w:rFonts w:ascii="Times New Roman" w:eastAsia="Times New Roman" w:hAnsi="Times New Roman" w:cs="Times New Roman"/>
          <w:color w:val="auto"/>
          <w:sz w:val="22"/>
          <w:szCs w:val="22"/>
          <w:lang w:bidi="ar-SA"/>
        </w:rPr>
        <w:t xml:space="preserve">dalej „RODO”, informuję, że: </w:t>
      </w:r>
    </w:p>
    <w:p w:rsidR="00540FD0" w:rsidRDefault="00540FD0" w:rsidP="00540FD0">
      <w:pPr>
        <w:pStyle w:val="Akapitzlist"/>
        <w:widowControl/>
        <w:numPr>
          <w:ilvl w:val="0"/>
          <w:numId w:val="42"/>
        </w:numPr>
        <w:spacing w:after="150" w:line="276" w:lineRule="auto"/>
        <w:ind w:left="426" w:hanging="426"/>
        <w:jc w:val="both"/>
        <w:rPr>
          <w:rFonts w:ascii="Times New Roman" w:eastAsia="Times New Roman" w:hAnsi="Times New Roman" w:cs="Times New Roman"/>
          <w:color w:val="auto"/>
          <w:sz w:val="22"/>
          <w:szCs w:val="22"/>
          <w:lang w:bidi="ar-SA"/>
        </w:rPr>
      </w:pPr>
      <w:r w:rsidRPr="00540FD0">
        <w:rPr>
          <w:rFonts w:ascii="Times New Roman" w:eastAsia="Times New Roman" w:hAnsi="Times New Roman" w:cs="Times New Roman"/>
          <w:color w:val="auto"/>
          <w:sz w:val="22"/>
          <w:szCs w:val="22"/>
          <w:lang w:bidi="ar-SA"/>
        </w:rPr>
        <w:lastRenderedPageBreak/>
        <w:t xml:space="preserve">Administratorem danych osobowych jest Starostwo Powiatowe w Olkuszu, z siedzibą przy ul. Mickiewicza 2, 32-300 Olkusz, tel.: 32 643 04 14, e-mail: spolkusz@sp.olkusz.pl, strona internetowa: </w:t>
      </w:r>
      <w:hyperlink r:id="rId20" w:history="1">
        <w:r w:rsidRPr="00393E20">
          <w:rPr>
            <w:rStyle w:val="Hipercze"/>
            <w:rFonts w:ascii="Times New Roman" w:eastAsia="Times New Roman" w:hAnsi="Times New Roman" w:cs="Times New Roman"/>
            <w:sz w:val="22"/>
            <w:szCs w:val="22"/>
            <w:lang w:bidi="ar-SA"/>
          </w:rPr>
          <w:t>www.sp.olkusz.pl</w:t>
        </w:r>
      </w:hyperlink>
    </w:p>
    <w:p w:rsidR="00540FD0" w:rsidRDefault="00540FD0" w:rsidP="00540FD0">
      <w:pPr>
        <w:pStyle w:val="Akapitzlist"/>
        <w:widowControl/>
        <w:spacing w:after="150" w:line="276" w:lineRule="auto"/>
        <w:ind w:left="426"/>
        <w:jc w:val="both"/>
        <w:rPr>
          <w:rFonts w:ascii="Times New Roman" w:eastAsia="Times New Roman" w:hAnsi="Times New Roman" w:cs="Times New Roman"/>
          <w:color w:val="auto"/>
          <w:sz w:val="22"/>
          <w:szCs w:val="22"/>
          <w:lang w:bidi="ar-SA"/>
        </w:rPr>
      </w:pPr>
    </w:p>
    <w:p w:rsidR="00540FD0" w:rsidRPr="00540FD0" w:rsidRDefault="00540FD0" w:rsidP="00540FD0">
      <w:pPr>
        <w:pStyle w:val="Akapitzlist"/>
        <w:widowControl/>
        <w:numPr>
          <w:ilvl w:val="0"/>
          <w:numId w:val="42"/>
        </w:numPr>
        <w:spacing w:after="150" w:line="276" w:lineRule="auto"/>
        <w:ind w:left="426" w:hanging="426"/>
        <w:jc w:val="both"/>
        <w:rPr>
          <w:rFonts w:ascii="Times New Roman" w:eastAsia="Times New Roman" w:hAnsi="Times New Roman" w:cs="Times New Roman"/>
          <w:color w:val="auto"/>
          <w:sz w:val="22"/>
          <w:szCs w:val="22"/>
          <w:lang w:bidi="ar-SA"/>
        </w:rPr>
      </w:pPr>
      <w:r w:rsidRPr="00540FD0">
        <w:rPr>
          <w:rFonts w:ascii="Times New Roman" w:eastAsia="Times New Roman" w:hAnsi="Times New Roman" w:cs="Times New Roman"/>
          <w:b/>
          <w:bCs/>
          <w:color w:val="auto"/>
          <w:sz w:val="22"/>
          <w:szCs w:val="22"/>
          <w:lang w:bidi="ar-SA"/>
        </w:rPr>
        <w:t>DANE KONTAKTOWE INSPEKTORA OCHRONY DANYCH</w:t>
      </w:r>
    </w:p>
    <w:p w:rsidR="00540FD0" w:rsidRPr="00540FD0" w:rsidRDefault="00540FD0" w:rsidP="00540FD0">
      <w:pPr>
        <w:widowControl/>
        <w:spacing w:after="150" w:line="276" w:lineRule="auto"/>
        <w:ind w:left="426"/>
        <w:contextualSpacing/>
        <w:rPr>
          <w:rFonts w:ascii="Times New Roman" w:hAnsi="Times New Roman" w:cs="Times New Roman"/>
          <w:color w:val="0000FF"/>
          <w:sz w:val="22"/>
          <w:szCs w:val="22"/>
        </w:rPr>
      </w:pPr>
      <w:r w:rsidRPr="00540FD0">
        <w:rPr>
          <w:rFonts w:ascii="Times New Roman" w:eastAsia="Times New Roman" w:hAnsi="Times New Roman" w:cs="Times New Roman"/>
          <w:color w:val="auto"/>
          <w:sz w:val="22"/>
          <w:szCs w:val="22"/>
          <w:lang w:bidi="ar-SA"/>
        </w:rPr>
        <w:t xml:space="preserve">We wszelkich sprawach związanych z przetwarzaniem danych osobowych przez Administratora Danych można uzyskać informację, kontaktując się z </w:t>
      </w:r>
      <w:r w:rsidRPr="00540FD0">
        <w:rPr>
          <w:rFonts w:ascii="Times New Roman" w:eastAsia="Times New Roman" w:hAnsi="Times New Roman" w:cs="Times New Roman"/>
          <w:b/>
          <w:bCs/>
          <w:color w:val="auto"/>
          <w:sz w:val="22"/>
          <w:szCs w:val="22"/>
          <w:lang w:bidi="ar-SA"/>
        </w:rPr>
        <w:t>Inspektorem Ochrony Danych – Angeliką Żmudą</w:t>
      </w:r>
      <w:r w:rsidRPr="00540FD0">
        <w:rPr>
          <w:rFonts w:ascii="Times New Roman" w:eastAsia="Times New Roman" w:hAnsi="Times New Roman" w:cs="Times New Roman"/>
          <w:color w:val="auto"/>
          <w:sz w:val="22"/>
          <w:szCs w:val="22"/>
          <w:lang w:bidi="ar-SA"/>
        </w:rPr>
        <w:br/>
        <w:t xml:space="preserve">1) za pośrednictwem poczty elektronicznej, przesyłając informację na adres e-mail: </w:t>
      </w:r>
      <w:r>
        <w:rPr>
          <w:rFonts w:ascii="Times New Roman" w:eastAsia="Times New Roman" w:hAnsi="Times New Roman" w:cs="Times New Roman"/>
          <w:color w:val="auto"/>
          <w:sz w:val="22"/>
          <w:szCs w:val="22"/>
          <w:lang w:bidi="ar-SA"/>
        </w:rPr>
        <w:br/>
        <w:t xml:space="preserve">    </w:t>
      </w:r>
      <w:r w:rsidRPr="00540FD0">
        <w:rPr>
          <w:rFonts w:ascii="Times New Roman" w:eastAsia="Times New Roman" w:hAnsi="Times New Roman" w:cs="Times New Roman"/>
          <w:color w:val="0000FF"/>
          <w:sz w:val="22"/>
          <w:szCs w:val="22"/>
          <w:lang w:bidi="ar-SA"/>
        </w:rPr>
        <w:t>angelika@informatics.jaworzno.pl</w:t>
      </w:r>
      <w:r w:rsidRPr="00540FD0">
        <w:rPr>
          <w:rFonts w:ascii="Times New Roman" w:eastAsia="Times New Roman" w:hAnsi="Times New Roman" w:cs="Times New Roman"/>
          <w:color w:val="auto"/>
          <w:sz w:val="22"/>
          <w:szCs w:val="22"/>
          <w:lang w:bidi="ar-SA"/>
        </w:rPr>
        <w:br/>
        <w:t xml:space="preserve">2) listownie i osobiście pod adresem siedziby Administratora Danych: ul. Mickiewicza 2, </w:t>
      </w:r>
      <w:r>
        <w:rPr>
          <w:rFonts w:ascii="Times New Roman" w:eastAsia="Times New Roman" w:hAnsi="Times New Roman" w:cs="Times New Roman"/>
          <w:color w:val="auto"/>
          <w:sz w:val="22"/>
          <w:szCs w:val="22"/>
          <w:lang w:bidi="ar-SA"/>
        </w:rPr>
        <w:br/>
        <w:t xml:space="preserve">    </w:t>
      </w:r>
      <w:r w:rsidRPr="00540FD0">
        <w:rPr>
          <w:rFonts w:ascii="Times New Roman" w:eastAsia="Times New Roman" w:hAnsi="Times New Roman" w:cs="Times New Roman"/>
          <w:color w:val="auto"/>
          <w:sz w:val="22"/>
          <w:szCs w:val="22"/>
          <w:lang w:bidi="ar-SA"/>
        </w:rPr>
        <w:t>32-300 Olkusz</w:t>
      </w:r>
    </w:p>
    <w:p w:rsidR="00CD08DC" w:rsidRPr="00FF3D00" w:rsidRDefault="00DB2B02" w:rsidP="00CD08DC">
      <w:pPr>
        <w:widowControl/>
        <w:spacing w:line="276" w:lineRule="auto"/>
        <w:jc w:val="both"/>
        <w:rPr>
          <w:rFonts w:ascii="Times New Roman" w:eastAsia="Times New Roman" w:hAnsi="Times New Roman" w:cs="Times New Roman"/>
          <w:b/>
          <w:color w:val="auto"/>
          <w:sz w:val="22"/>
          <w:szCs w:val="22"/>
          <w:lang w:eastAsia="ar-SA" w:bidi="ar-SA"/>
        </w:rPr>
      </w:pPr>
      <w:r w:rsidRPr="00DB2B02">
        <w:rPr>
          <w:rFonts w:ascii="Times New Roman" w:eastAsia="Times New Roman" w:hAnsi="Times New Roman" w:cs="Times New Roman"/>
          <w:color w:val="auto"/>
          <w:sz w:val="22"/>
          <w:szCs w:val="22"/>
          <w:lang w:bidi="ar-SA"/>
        </w:rPr>
        <w:t>Pani/Pana dane osobowe przetwarzane będą na podstawie art. 6 ust. 1 lit. c</w:t>
      </w:r>
      <w:r w:rsidRPr="00DB2B02">
        <w:rPr>
          <w:rFonts w:ascii="Times New Roman" w:eastAsia="Times New Roman" w:hAnsi="Times New Roman" w:cs="Times New Roman"/>
          <w:i/>
          <w:color w:val="auto"/>
          <w:sz w:val="22"/>
          <w:szCs w:val="22"/>
          <w:lang w:bidi="ar-SA"/>
        </w:rPr>
        <w:t xml:space="preserve"> </w:t>
      </w:r>
      <w:r w:rsidRPr="00DB2B02">
        <w:rPr>
          <w:rFonts w:ascii="Times New Roman" w:eastAsia="Times New Roman" w:hAnsi="Times New Roman" w:cs="Times New Roman"/>
          <w:color w:val="auto"/>
          <w:sz w:val="22"/>
          <w:szCs w:val="22"/>
          <w:lang w:bidi="ar-SA"/>
        </w:rPr>
        <w:t xml:space="preserve">RODO w celu </w:t>
      </w:r>
      <w:r w:rsidRPr="00DB2B02">
        <w:rPr>
          <w:rFonts w:ascii="Times New Roman" w:eastAsia="Calibri" w:hAnsi="Times New Roman" w:cs="Times New Roman"/>
          <w:color w:val="auto"/>
          <w:sz w:val="22"/>
          <w:szCs w:val="22"/>
          <w:lang w:eastAsia="en-US" w:bidi="ar-SA"/>
        </w:rPr>
        <w:t xml:space="preserve">związanym z postępowaniem o udzielenie zamówienia publicznego na wykonanie robót budowlanych, w ramach </w:t>
      </w:r>
      <w:r w:rsidRPr="00DB2B02">
        <w:rPr>
          <w:rFonts w:ascii="Times New Roman" w:eastAsia="Times New Roman" w:hAnsi="Times New Roman" w:cs="Times New Roman"/>
          <w:color w:val="auto"/>
          <w:sz w:val="22"/>
          <w:szCs w:val="22"/>
          <w:lang w:eastAsia="ar-SA" w:bidi="ar-SA"/>
        </w:rPr>
        <w:t>zadania pn.:</w:t>
      </w:r>
      <w:r w:rsidR="009E127B">
        <w:rPr>
          <w:rFonts w:ascii="Times New Roman" w:eastAsia="Times New Roman" w:hAnsi="Times New Roman" w:cs="Times New Roman"/>
          <w:color w:val="auto"/>
          <w:sz w:val="22"/>
          <w:szCs w:val="22"/>
          <w:lang w:eastAsia="ar-SA" w:bidi="ar-SA"/>
        </w:rPr>
        <w:t xml:space="preserve"> </w:t>
      </w:r>
      <w:r w:rsidR="00CD08DC" w:rsidRPr="00FF3D00">
        <w:rPr>
          <w:rFonts w:ascii="Times New Roman" w:eastAsia="Times New Roman" w:hAnsi="Times New Roman" w:cs="Times New Roman"/>
          <w:b/>
          <w:color w:val="auto"/>
          <w:sz w:val="22"/>
          <w:szCs w:val="22"/>
          <w:lang w:eastAsia="ar-SA" w:bidi="ar-SA"/>
        </w:rPr>
        <w:t xml:space="preserve">„Utworzenie inicjalnej powiatowej bazy danych GESUT oraz bazy danych BDOT500 dla jednostek ewidencyjnych: Bolesław, Klucze, Olkusz Gmina, Trzyciąż w ramach zadania inwestycyjnego pn.: ,,Zwiększenie dostępności do cyfrowego zasobu geodezyjnego </w:t>
      </w:r>
      <w:r w:rsidR="00277A07">
        <w:rPr>
          <w:rFonts w:ascii="Times New Roman" w:eastAsia="Times New Roman" w:hAnsi="Times New Roman" w:cs="Times New Roman"/>
          <w:b/>
          <w:color w:val="auto"/>
          <w:sz w:val="22"/>
          <w:szCs w:val="22"/>
          <w:lang w:eastAsia="ar-SA" w:bidi="ar-SA"/>
        </w:rPr>
        <w:br/>
      </w:r>
      <w:r w:rsidR="00CD08DC" w:rsidRPr="00FF3D00">
        <w:rPr>
          <w:rFonts w:ascii="Times New Roman" w:eastAsia="Times New Roman" w:hAnsi="Times New Roman" w:cs="Times New Roman"/>
          <w:b/>
          <w:color w:val="auto"/>
          <w:sz w:val="22"/>
          <w:szCs w:val="22"/>
          <w:lang w:eastAsia="ar-SA" w:bidi="ar-SA"/>
        </w:rPr>
        <w:t>w powiecie olkuskim”</w:t>
      </w:r>
      <w:r w:rsidR="008D77E7">
        <w:rPr>
          <w:rFonts w:ascii="Times New Roman" w:eastAsia="Times New Roman" w:hAnsi="Times New Roman" w:cs="Times New Roman"/>
          <w:b/>
          <w:color w:val="auto"/>
          <w:sz w:val="22"/>
          <w:szCs w:val="22"/>
          <w:lang w:eastAsia="ar-SA" w:bidi="ar-SA"/>
        </w:rPr>
        <w:t>.</w:t>
      </w:r>
    </w:p>
    <w:p w:rsidR="00DB2B02" w:rsidRPr="00DB2B02" w:rsidRDefault="00DB2B02" w:rsidP="00CD08DC">
      <w:pPr>
        <w:widowControl/>
        <w:spacing w:line="276" w:lineRule="auto"/>
        <w:jc w:val="both"/>
        <w:rPr>
          <w:rFonts w:ascii="Times New Roman" w:eastAsia="Times New Roman" w:hAnsi="Times New Roman" w:cs="Times New Roman"/>
          <w:b/>
          <w:color w:val="auto"/>
          <w:sz w:val="22"/>
          <w:szCs w:val="22"/>
          <w:lang w:bidi="ar-SA"/>
        </w:rPr>
      </w:pPr>
      <w:r w:rsidRPr="00DF24CC">
        <w:rPr>
          <w:rFonts w:ascii="Times New Roman" w:eastAsia="Calibri" w:hAnsi="Times New Roman" w:cs="Times New Roman"/>
          <w:sz w:val="22"/>
          <w:szCs w:val="22"/>
          <w:lang w:eastAsia="en-US"/>
        </w:rPr>
        <w:t xml:space="preserve">Znak sprawy </w:t>
      </w:r>
      <w:r w:rsidRPr="00DF24CC">
        <w:rPr>
          <w:rFonts w:ascii="Times New Roman" w:eastAsia="Calibri" w:hAnsi="Times New Roman" w:cs="Times New Roman"/>
          <w:b/>
          <w:sz w:val="22"/>
          <w:szCs w:val="22"/>
          <w:lang w:eastAsia="en-US"/>
        </w:rPr>
        <w:t>OZP.272</w:t>
      </w:r>
      <w:r w:rsidR="009E127B" w:rsidRPr="00DF24CC">
        <w:rPr>
          <w:rFonts w:ascii="Times New Roman" w:eastAsia="Calibri" w:hAnsi="Times New Roman" w:cs="Times New Roman"/>
          <w:b/>
          <w:sz w:val="22"/>
          <w:szCs w:val="22"/>
          <w:lang w:eastAsia="en-US"/>
        </w:rPr>
        <w:t>.2.</w:t>
      </w:r>
      <w:r w:rsidR="00904E98" w:rsidRPr="00DF24CC">
        <w:rPr>
          <w:rFonts w:ascii="Times New Roman" w:eastAsia="Calibri" w:hAnsi="Times New Roman" w:cs="Times New Roman"/>
          <w:b/>
          <w:sz w:val="22"/>
          <w:szCs w:val="22"/>
          <w:lang w:eastAsia="en-US"/>
        </w:rPr>
        <w:t>2020</w:t>
      </w:r>
      <w:r w:rsidRPr="00DF24CC">
        <w:rPr>
          <w:rFonts w:ascii="Times New Roman" w:eastAsia="Calibri" w:hAnsi="Times New Roman" w:cs="Times New Roman"/>
          <w:sz w:val="22"/>
          <w:szCs w:val="22"/>
          <w:lang w:eastAsia="en-US"/>
        </w:rPr>
        <w:t xml:space="preserve"> </w:t>
      </w:r>
      <w:r w:rsidRPr="00DF24CC">
        <w:rPr>
          <w:rFonts w:ascii="Times New Roman" w:eastAsia="Calibri" w:hAnsi="Times New Roman" w:cs="Times New Roman"/>
          <w:i/>
          <w:sz w:val="22"/>
          <w:szCs w:val="22"/>
          <w:lang w:eastAsia="en-US"/>
        </w:rPr>
        <w:t xml:space="preserve">/dane identyfikujące postępowanie, np. nazwa, numer/ </w:t>
      </w:r>
      <w:r w:rsidRPr="00DF24CC">
        <w:rPr>
          <w:rFonts w:ascii="Times New Roman" w:eastAsia="Calibri" w:hAnsi="Times New Roman" w:cs="Times New Roman"/>
          <w:color w:val="auto"/>
          <w:sz w:val="22"/>
          <w:szCs w:val="22"/>
          <w:lang w:eastAsia="en-US" w:bidi="ar-SA"/>
        </w:rPr>
        <w:t>prowadzonym w</w:t>
      </w:r>
      <w:r w:rsidRPr="006B1DC5">
        <w:rPr>
          <w:rFonts w:ascii="Times New Roman" w:eastAsia="Calibri" w:hAnsi="Times New Roman" w:cs="Times New Roman"/>
          <w:color w:val="auto"/>
          <w:sz w:val="22"/>
          <w:szCs w:val="22"/>
          <w:lang w:eastAsia="en-US" w:bidi="ar-SA"/>
        </w:rPr>
        <w:t xml:space="preserve"> trybie przetargu nieograniczonego</w:t>
      </w:r>
      <w:r w:rsidRPr="00DB2B02">
        <w:rPr>
          <w:rFonts w:ascii="Times New Roman" w:eastAsia="Calibri" w:hAnsi="Times New Roman" w:cs="Times New Roman"/>
          <w:color w:val="auto"/>
          <w:sz w:val="22"/>
          <w:szCs w:val="22"/>
          <w:lang w:eastAsia="en-US" w:bidi="ar-SA"/>
        </w:rPr>
        <w:t xml:space="preserve"> - art. 39 ustawy z dnia 29 stycznia 2004r. Prawo zamówień publicznych,</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color w:val="auto"/>
          <w:sz w:val="22"/>
          <w:szCs w:val="22"/>
          <w:lang w:bidi="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Calibri" w:hAnsi="Times New Roman" w:cs="Times New Roman"/>
          <w:color w:val="auto"/>
          <w:sz w:val="22"/>
          <w:szCs w:val="22"/>
          <w:lang w:eastAsia="en-US" w:bidi="ar-SA"/>
        </w:rPr>
      </w:pPr>
      <w:r w:rsidRPr="00DB2B02">
        <w:rPr>
          <w:rFonts w:ascii="Times New Roman" w:eastAsia="Times New Roman" w:hAnsi="Times New Roman" w:cs="Times New Roman"/>
          <w:color w:val="auto"/>
          <w:sz w:val="22"/>
          <w:szCs w:val="22"/>
          <w:lang w:bidi="ar-SA"/>
        </w:rPr>
        <w:t>w odniesieniu do Pani/Pana danych osobowych decyzje nie będą podejmowane w sposób zautomatyzowany, stosowanie do art. 22 RODO;</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posiada Pani/Pan:</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15 RODO prawo dostępu do danych osobowych Pani/Pana dotyczących;</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16 RODO prawo do sprostowania Pani/Pana danych osobowych</w:t>
      </w:r>
      <w:r w:rsidRPr="00DB2B02">
        <w:rPr>
          <w:rFonts w:ascii="Times New Roman" w:eastAsia="Times New Roman" w:hAnsi="Times New Roman" w:cs="Times New Roman"/>
          <w:b/>
          <w:color w:val="auto"/>
          <w:sz w:val="22"/>
          <w:szCs w:val="22"/>
          <w:vertAlign w:val="superscript"/>
          <w:lang w:bidi="ar-SA"/>
        </w:rPr>
        <w:t>**</w:t>
      </w:r>
      <w:r w:rsidRPr="00DB2B02">
        <w:rPr>
          <w:rFonts w:ascii="Times New Roman" w:eastAsia="Times New Roman" w:hAnsi="Times New Roman" w:cs="Times New Roman"/>
          <w:color w:val="auto"/>
          <w:sz w:val="22"/>
          <w:szCs w:val="22"/>
          <w:lang w:bidi="ar-SA"/>
        </w:rPr>
        <w:t>;</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na podstawie art. 18 RODO prawo żądania od administratora ograniczenia przetwarzania danych osobowych z zastrzeżeniem przypadków, o których mowa w art. 18 ust. 2 RODO</w:t>
      </w:r>
      <w:r w:rsidRPr="00DB2B02">
        <w:rPr>
          <w:rFonts w:ascii="Times New Roman" w:eastAsia="Times New Roman" w:hAnsi="Times New Roman" w:cs="Times New Roman"/>
          <w:color w:val="auto"/>
          <w:sz w:val="22"/>
          <w:szCs w:val="22"/>
          <w:vertAlign w:val="superscript"/>
          <w:lang w:bidi="ar-SA"/>
        </w:rPr>
        <w:t>***</w:t>
      </w:r>
      <w:r w:rsidRPr="00DB2B02">
        <w:rPr>
          <w:rFonts w:ascii="Times New Roman" w:eastAsia="Times New Roman" w:hAnsi="Times New Roman" w:cs="Times New Roman"/>
          <w:color w:val="auto"/>
          <w:sz w:val="22"/>
          <w:szCs w:val="22"/>
          <w:lang w:bidi="ar-SA"/>
        </w:rPr>
        <w:t>;</w:t>
      </w:r>
      <w:r w:rsidR="00967F30">
        <w:rPr>
          <w:rFonts w:ascii="Times New Roman" w:eastAsia="Times New Roman" w:hAnsi="Times New Roman" w:cs="Times New Roman"/>
          <w:color w:val="auto"/>
          <w:sz w:val="22"/>
          <w:szCs w:val="22"/>
          <w:lang w:bidi="ar-SA"/>
        </w:rPr>
        <w:t xml:space="preserve"> </w:t>
      </w:r>
    </w:p>
    <w:p w:rsidR="00DB2B02" w:rsidRPr="00DB2B02" w:rsidRDefault="00DB2B02" w:rsidP="00DF6B1F">
      <w:pPr>
        <w:widowControl/>
        <w:numPr>
          <w:ilvl w:val="0"/>
          <w:numId w:val="30"/>
        </w:numPr>
        <w:spacing w:before="100" w:beforeAutospacing="1" w:after="100" w:afterAutospacing="1" w:line="276" w:lineRule="auto"/>
        <w:ind w:left="709" w:hanging="283"/>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t>prawo do wniesienia skargi do Prezesa Urzędu Ochrony Danych Osobowych, gdy uzna Pani/Pan, że przetwarzanie danych osobowych Pani/Pana dotyczących narusza przepisy RODO;</w:t>
      </w:r>
    </w:p>
    <w:p w:rsidR="00DB2B02" w:rsidRPr="00DB2B02" w:rsidRDefault="00DB2B02" w:rsidP="00DF6B1F">
      <w:pPr>
        <w:widowControl/>
        <w:numPr>
          <w:ilvl w:val="0"/>
          <w:numId w:val="29"/>
        </w:numPr>
        <w:spacing w:before="100" w:beforeAutospacing="1" w:after="100" w:afterAutospacing="1" w:line="276" w:lineRule="auto"/>
        <w:ind w:left="426" w:hanging="426"/>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lastRenderedPageBreak/>
        <w:t>nie przysługuje Pani/Panu:</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i/>
          <w:color w:val="auto"/>
          <w:sz w:val="22"/>
          <w:szCs w:val="22"/>
          <w:lang w:bidi="ar-SA"/>
        </w:rPr>
      </w:pPr>
      <w:r w:rsidRPr="00DB2B02">
        <w:rPr>
          <w:rFonts w:ascii="Times New Roman" w:eastAsia="Times New Roman" w:hAnsi="Times New Roman" w:cs="Times New Roman"/>
          <w:color w:val="auto"/>
          <w:sz w:val="22"/>
          <w:szCs w:val="22"/>
          <w:lang w:bidi="ar-SA"/>
        </w:rPr>
        <w:t>w związku z art. 17 ust. 3 lit. b, d lub e RODO prawo do usunięcia danych osobowych;</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color w:val="auto"/>
          <w:sz w:val="22"/>
          <w:szCs w:val="22"/>
          <w:lang w:bidi="ar-SA"/>
        </w:rPr>
        <w:t>prawo do przenoszenia danych osobowych, o którym mowa w art. 20 RODO;</w:t>
      </w:r>
    </w:p>
    <w:p w:rsidR="00DB2B02" w:rsidRPr="00DB2B02" w:rsidRDefault="00DB2B02" w:rsidP="00DF6B1F">
      <w:pPr>
        <w:widowControl/>
        <w:numPr>
          <w:ilvl w:val="0"/>
          <w:numId w:val="31"/>
        </w:numPr>
        <w:spacing w:before="100" w:beforeAutospacing="1" w:after="100" w:afterAutospacing="1" w:line="276" w:lineRule="auto"/>
        <w:ind w:left="709" w:hanging="283"/>
        <w:contextualSpacing/>
        <w:jc w:val="both"/>
        <w:rPr>
          <w:rFonts w:ascii="Times New Roman" w:eastAsia="Times New Roman" w:hAnsi="Times New Roman" w:cs="Times New Roman"/>
          <w:b/>
          <w:i/>
          <w:color w:val="auto"/>
          <w:sz w:val="22"/>
          <w:szCs w:val="22"/>
          <w:lang w:bidi="ar-SA"/>
        </w:rPr>
      </w:pPr>
      <w:r w:rsidRPr="00DB2B02">
        <w:rPr>
          <w:rFonts w:ascii="Times New Roman" w:eastAsia="Times New Roman" w:hAnsi="Times New Roman" w:cs="Times New Roman"/>
          <w:b/>
          <w:color w:val="auto"/>
          <w:sz w:val="22"/>
          <w:szCs w:val="22"/>
          <w:lang w:bidi="ar-SA"/>
        </w:rPr>
        <w:t xml:space="preserve">na podstawie art. 21 RODO prawo sprzeciwu, wobec przetwarzania danych osobowych, gdyż podstawą prawną przetwarzania Pani/Pana danych osobowych jest </w:t>
      </w:r>
      <w:r w:rsidRPr="00DB2B02">
        <w:rPr>
          <w:rFonts w:ascii="Times New Roman" w:eastAsia="Times New Roman" w:hAnsi="Times New Roman" w:cs="Times New Roman"/>
          <w:b/>
          <w:color w:val="auto"/>
          <w:sz w:val="22"/>
          <w:szCs w:val="22"/>
          <w:lang w:bidi="ar-SA"/>
        </w:rPr>
        <w:br/>
        <w:t>art. 6 ust. 1 lit. c RODO</w:t>
      </w:r>
      <w:r w:rsidRPr="00DB2B02">
        <w:rPr>
          <w:rFonts w:ascii="Times New Roman" w:eastAsia="Times New Roman" w:hAnsi="Times New Roman" w:cs="Times New Roman"/>
          <w:color w:val="auto"/>
          <w:sz w:val="22"/>
          <w:szCs w:val="22"/>
          <w:lang w:bidi="ar-SA"/>
        </w:rPr>
        <w:t>.</w:t>
      </w:r>
      <w:r w:rsidRPr="00DB2B02">
        <w:rPr>
          <w:rFonts w:ascii="Times New Roman" w:eastAsia="Times New Roman" w:hAnsi="Times New Roman" w:cs="Times New Roman"/>
          <w:b/>
          <w:color w:val="auto"/>
          <w:sz w:val="22"/>
          <w:szCs w:val="22"/>
          <w:lang w:bidi="ar-SA"/>
        </w:rPr>
        <w:t xml:space="preserve"> </w:t>
      </w:r>
    </w:p>
    <w:p w:rsidR="00DB2B02" w:rsidRPr="00DB2B02" w:rsidRDefault="00DB2B02" w:rsidP="00314F99">
      <w:pPr>
        <w:widowControl/>
        <w:spacing w:before="120" w:after="120" w:line="276" w:lineRule="auto"/>
        <w:jc w:val="both"/>
        <w:rPr>
          <w:rFonts w:ascii="Times New Roman" w:eastAsia="Calibri" w:hAnsi="Times New Roman" w:cs="Times New Roman"/>
          <w:color w:val="auto"/>
          <w:sz w:val="22"/>
          <w:szCs w:val="22"/>
          <w:lang w:eastAsia="en-US" w:bidi="ar-SA"/>
        </w:rPr>
      </w:pPr>
      <w:r w:rsidRPr="00DB2B02">
        <w:rPr>
          <w:rFonts w:ascii="Times New Roman" w:eastAsia="Calibri" w:hAnsi="Times New Roman" w:cs="Times New Roman"/>
          <w:color w:val="auto"/>
          <w:sz w:val="22"/>
          <w:szCs w:val="22"/>
          <w:lang w:eastAsia="en-US" w:bidi="ar-SA"/>
        </w:rPr>
        <w:t>______________</w:t>
      </w:r>
    </w:p>
    <w:p w:rsidR="00DB2B02" w:rsidRPr="00DB2B02" w:rsidRDefault="00DB2B02" w:rsidP="00314F99">
      <w:pPr>
        <w:widowControl/>
        <w:spacing w:after="150" w:line="276" w:lineRule="auto"/>
        <w:ind w:left="426"/>
        <w:jc w:val="both"/>
        <w:rPr>
          <w:rFonts w:ascii="Times New Roman" w:eastAsia="Times New Roman" w:hAnsi="Times New Roman" w:cs="Times New Roman"/>
          <w:color w:val="auto"/>
          <w:sz w:val="22"/>
          <w:szCs w:val="22"/>
          <w:lang w:bidi="ar-SA"/>
        </w:rPr>
      </w:pPr>
      <w:r w:rsidRPr="00DB2B02">
        <w:rPr>
          <w:rFonts w:ascii="Times New Roman" w:eastAsia="Calibri" w:hAnsi="Times New Roman" w:cs="Times New Roman"/>
          <w:b/>
          <w:color w:val="auto"/>
          <w:sz w:val="22"/>
          <w:szCs w:val="22"/>
          <w:vertAlign w:val="superscript"/>
          <w:lang w:eastAsia="en-US" w:bidi="ar-SA"/>
        </w:rPr>
        <w:t>*</w:t>
      </w:r>
      <w:r w:rsidRPr="00DB2B02">
        <w:rPr>
          <w:rFonts w:ascii="Times New Roman" w:eastAsia="Calibri" w:hAnsi="Times New Roman" w:cs="Times New Roman"/>
          <w:b/>
          <w:color w:val="auto"/>
          <w:sz w:val="22"/>
          <w:szCs w:val="22"/>
          <w:lang w:eastAsia="en-US" w:bidi="ar-SA"/>
        </w:rPr>
        <w:t xml:space="preserve"> Wyjaśnienie:</w:t>
      </w:r>
      <w:r w:rsidRPr="00DB2B02">
        <w:rPr>
          <w:rFonts w:ascii="Times New Roman" w:eastAsia="Calibri" w:hAnsi="Times New Roman" w:cs="Times New Roman"/>
          <w:color w:val="auto"/>
          <w:sz w:val="22"/>
          <w:szCs w:val="22"/>
          <w:lang w:eastAsia="en-US" w:bidi="ar-SA"/>
        </w:rPr>
        <w:t xml:space="preserve"> informacja w tym zakresie jest wymagana, jeżeli w odniesieniu do danego administratora lub podmiotu przetwarzającego </w:t>
      </w:r>
      <w:r w:rsidRPr="00DB2B02">
        <w:rPr>
          <w:rFonts w:ascii="Times New Roman" w:eastAsia="Times New Roman" w:hAnsi="Times New Roman" w:cs="Times New Roman"/>
          <w:color w:val="auto"/>
          <w:sz w:val="22"/>
          <w:szCs w:val="22"/>
          <w:lang w:bidi="ar-SA"/>
        </w:rPr>
        <w:t>istnieje obowiązek wyznaczenia inspektora ochrony danych osobowych.</w:t>
      </w:r>
    </w:p>
    <w:p w:rsidR="00DB2B02" w:rsidRPr="00DB2B02" w:rsidRDefault="00DB2B02" w:rsidP="00314F99">
      <w:pPr>
        <w:widowControl/>
        <w:spacing w:line="276" w:lineRule="auto"/>
        <w:ind w:left="426"/>
        <w:contextualSpacing/>
        <w:jc w:val="both"/>
        <w:rPr>
          <w:rFonts w:ascii="Times New Roman" w:eastAsia="Calibri" w:hAnsi="Times New Roman" w:cs="Times New Roman"/>
          <w:color w:val="auto"/>
          <w:sz w:val="22"/>
          <w:szCs w:val="22"/>
          <w:lang w:eastAsia="en-US" w:bidi="ar-SA"/>
        </w:rPr>
      </w:pPr>
      <w:r w:rsidRPr="00DB2B02">
        <w:rPr>
          <w:rFonts w:ascii="Times New Roman" w:eastAsia="Calibri" w:hAnsi="Times New Roman" w:cs="Times New Roman"/>
          <w:b/>
          <w:color w:val="auto"/>
          <w:sz w:val="22"/>
          <w:szCs w:val="22"/>
          <w:vertAlign w:val="superscript"/>
          <w:lang w:eastAsia="en-US" w:bidi="ar-SA"/>
        </w:rPr>
        <w:t xml:space="preserve">** </w:t>
      </w:r>
      <w:r w:rsidRPr="00DB2B02">
        <w:rPr>
          <w:rFonts w:ascii="Times New Roman" w:eastAsia="Calibri" w:hAnsi="Times New Roman" w:cs="Times New Roman"/>
          <w:b/>
          <w:color w:val="auto"/>
          <w:sz w:val="22"/>
          <w:szCs w:val="22"/>
          <w:lang w:eastAsia="en-US" w:bidi="ar-SA"/>
        </w:rPr>
        <w:t>Wyjaśnienie:</w:t>
      </w:r>
      <w:r w:rsidRPr="00DB2B02">
        <w:rPr>
          <w:rFonts w:ascii="Times New Roman" w:eastAsia="Calibri" w:hAnsi="Times New Roman" w:cs="Times New Roman"/>
          <w:color w:val="auto"/>
          <w:sz w:val="22"/>
          <w:szCs w:val="22"/>
          <w:lang w:eastAsia="en-US" w:bidi="ar-SA"/>
        </w:rPr>
        <w:t xml:space="preserve"> </w:t>
      </w:r>
      <w:r w:rsidRPr="00DB2B02">
        <w:rPr>
          <w:rFonts w:ascii="Times New Roman" w:eastAsia="Times New Roman" w:hAnsi="Times New Roman" w:cs="Times New Roman"/>
          <w:color w:val="auto"/>
          <w:sz w:val="22"/>
          <w:szCs w:val="22"/>
          <w:lang w:bidi="ar-SA"/>
        </w:rPr>
        <w:t xml:space="preserve">skorzystanie z prawa do sprostowania nie może skutkować zmianą </w:t>
      </w:r>
      <w:r w:rsidRPr="00DB2B02">
        <w:rPr>
          <w:rFonts w:ascii="Times New Roman" w:eastAsia="Calibri" w:hAnsi="Times New Roman" w:cs="Times New Roman"/>
          <w:color w:val="auto"/>
          <w:sz w:val="22"/>
          <w:szCs w:val="22"/>
          <w:lang w:eastAsia="en-US" w:bidi="ar-SA"/>
        </w:rPr>
        <w:t>wyniku postępowania o udzielenie zamówienia publicznego ani zmianą postanowień umowy w zakresie niezgodnym z ustawą Pzp oraz nie może naruszać integralności protokołu oraz jego załączników.</w:t>
      </w:r>
    </w:p>
    <w:p w:rsidR="00DB2B02" w:rsidRPr="00DB2B02" w:rsidRDefault="00DB2B02" w:rsidP="00314F99">
      <w:pPr>
        <w:widowControl/>
        <w:spacing w:line="276" w:lineRule="auto"/>
        <w:ind w:left="426"/>
        <w:contextualSpacing/>
        <w:jc w:val="both"/>
        <w:rPr>
          <w:rFonts w:ascii="Times New Roman" w:eastAsia="Calibri" w:hAnsi="Times New Roman" w:cs="Times New Roman"/>
          <w:color w:val="auto"/>
          <w:sz w:val="22"/>
          <w:szCs w:val="22"/>
          <w:lang w:eastAsia="en-US" w:bidi="ar-SA"/>
        </w:rPr>
      </w:pPr>
    </w:p>
    <w:p w:rsidR="00DB2B02" w:rsidRPr="00DB2B02" w:rsidRDefault="00DB2B02" w:rsidP="00314F99">
      <w:pPr>
        <w:widowControl/>
        <w:spacing w:line="276" w:lineRule="auto"/>
        <w:ind w:left="426"/>
        <w:contextualSpacing/>
        <w:jc w:val="both"/>
        <w:rPr>
          <w:rFonts w:ascii="Times New Roman" w:eastAsia="Times New Roman" w:hAnsi="Times New Roman" w:cs="Times New Roman"/>
          <w:color w:val="auto"/>
          <w:sz w:val="22"/>
          <w:szCs w:val="22"/>
          <w:lang w:bidi="ar-SA"/>
        </w:rPr>
      </w:pPr>
      <w:r w:rsidRPr="00DB2B02">
        <w:rPr>
          <w:rFonts w:ascii="Times New Roman" w:eastAsia="Calibri" w:hAnsi="Times New Roman" w:cs="Times New Roman"/>
          <w:b/>
          <w:color w:val="auto"/>
          <w:sz w:val="22"/>
          <w:szCs w:val="22"/>
          <w:vertAlign w:val="superscript"/>
          <w:lang w:eastAsia="en-US" w:bidi="ar-SA"/>
        </w:rPr>
        <w:t xml:space="preserve">*** </w:t>
      </w:r>
      <w:r w:rsidRPr="00DB2B02">
        <w:rPr>
          <w:rFonts w:ascii="Times New Roman" w:eastAsia="Calibri" w:hAnsi="Times New Roman" w:cs="Times New Roman"/>
          <w:b/>
          <w:color w:val="auto"/>
          <w:sz w:val="22"/>
          <w:szCs w:val="22"/>
          <w:lang w:eastAsia="en-US" w:bidi="ar-SA"/>
        </w:rPr>
        <w:t>Wyjaśnienie:</w:t>
      </w:r>
      <w:r w:rsidRPr="00DB2B02">
        <w:rPr>
          <w:rFonts w:ascii="Times New Roman" w:eastAsia="Calibri" w:hAnsi="Times New Roman" w:cs="Times New Roman"/>
          <w:color w:val="auto"/>
          <w:sz w:val="22"/>
          <w:szCs w:val="22"/>
          <w:lang w:eastAsia="en-US" w:bidi="ar-SA"/>
        </w:rPr>
        <w:t xml:space="preserve"> prawo do ograniczenia przetwarzania nie ma zastosowania w odniesieniu do </w:t>
      </w:r>
      <w:r w:rsidRPr="00DB2B02">
        <w:rPr>
          <w:rFonts w:ascii="Times New Roman" w:eastAsia="Times New Roman" w:hAnsi="Times New Roman" w:cs="Times New Roman"/>
          <w:color w:val="auto"/>
          <w:sz w:val="22"/>
          <w:szCs w:val="22"/>
          <w:lang w:bidi="ar-SA"/>
        </w:rPr>
        <w:t>przechowywania, w celu zapewnienia korzystania ze środków ochrony prawnej lub w celu ochrony praw innej osoby fizycznej lub prawnej, lub z uwagi na ważne względy interesu publicznego Unii Europejskiej lub państwa członkowskiego.</w:t>
      </w:r>
    </w:p>
    <w:p w:rsidR="00DB2B02" w:rsidRPr="00DB2B02" w:rsidRDefault="00DB2B02" w:rsidP="00314F99">
      <w:pPr>
        <w:widowControl/>
        <w:spacing w:after="150" w:line="276" w:lineRule="auto"/>
        <w:contextualSpacing/>
        <w:jc w:val="both"/>
        <w:rPr>
          <w:rFonts w:ascii="Times New Roman" w:eastAsia="Times New Roman" w:hAnsi="Times New Roman" w:cs="Times New Roman"/>
          <w:b/>
          <w:i/>
          <w:color w:val="auto"/>
          <w:sz w:val="22"/>
          <w:szCs w:val="22"/>
          <w:lang w:bidi="ar-SA"/>
        </w:rPr>
      </w:pPr>
      <w:bookmarkStart w:id="6" w:name="_Hlk516054316"/>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 xml:space="preserve">Uwaga: </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b/>
          <w:color w:val="auto"/>
          <w:sz w:val="22"/>
          <w:szCs w:val="22"/>
          <w:lang w:bidi="ar-SA"/>
        </w:rPr>
        <w:t>Wykonawca ubiegając się o udzielenie zamówienia publicznego jest zobowiązany</w:t>
      </w:r>
      <w:r w:rsidRPr="00DB2B02">
        <w:rPr>
          <w:rFonts w:ascii="Times New Roman" w:eastAsia="Times New Roman" w:hAnsi="Times New Roman" w:cs="Times New Roman"/>
          <w:color w:val="auto"/>
          <w:sz w:val="22"/>
          <w:szCs w:val="22"/>
          <w:lang w:bidi="ar-SA"/>
        </w:rPr>
        <w:t xml:space="preserve"> do wypełnienia wszystkich obowiązków formalno-prawnych związanych z udziałem w postępowaniu. </w:t>
      </w:r>
      <w:r w:rsidR="00967F30">
        <w:rPr>
          <w:rFonts w:ascii="Times New Roman" w:eastAsia="Times New Roman" w:hAnsi="Times New Roman" w:cs="Times New Roman"/>
          <w:color w:val="auto"/>
          <w:sz w:val="22"/>
          <w:szCs w:val="22"/>
          <w:lang w:bidi="ar-SA"/>
        </w:rPr>
        <w:br/>
      </w:r>
      <w:r w:rsidRPr="00DB2B02">
        <w:rPr>
          <w:rFonts w:ascii="Times New Roman" w:eastAsia="Times New Roman" w:hAnsi="Times New Roman" w:cs="Times New Roman"/>
          <w:color w:val="auto"/>
          <w:sz w:val="22"/>
          <w:szCs w:val="22"/>
          <w:lang w:bidi="ar-SA"/>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r w:rsidRPr="00DB2B02">
        <w:rPr>
          <w:rFonts w:ascii="Times New Roman" w:eastAsia="Times New Roman" w:hAnsi="Times New Roman" w:cs="Times New Roman"/>
          <w:b/>
          <w:color w:val="auto"/>
          <w:sz w:val="22"/>
          <w:szCs w:val="22"/>
          <w:lang w:bidi="ar-SA"/>
        </w:rPr>
        <w:t xml:space="preserve">W zakresie wypełnienia obowiązków informacyjnych przewidzianych w art. 13 lub art. 14 RODO </w:t>
      </w:r>
      <w:r w:rsidRPr="00DB2B02">
        <w:rPr>
          <w:rFonts w:ascii="Times New Roman" w:eastAsia="Times New Roman" w:hAnsi="Times New Roman" w:cs="Times New Roman"/>
          <w:b/>
          <w:color w:val="auto"/>
          <w:sz w:val="22"/>
          <w:szCs w:val="22"/>
          <w:vertAlign w:val="superscript"/>
          <w:lang w:bidi="ar-SA"/>
        </w:rPr>
        <w:t>1)</w:t>
      </w:r>
      <w:r w:rsidRPr="00DB2B02">
        <w:rPr>
          <w:rFonts w:ascii="Times New Roman" w:eastAsia="Times New Roman" w:hAnsi="Times New Roman" w:cs="Times New Roman"/>
          <w:b/>
          <w:color w:val="auto"/>
          <w:sz w:val="22"/>
          <w:szCs w:val="22"/>
          <w:lang w:bidi="ar-SA"/>
        </w:rPr>
        <w:t xml:space="preserve"> Wykonawca składa wraz z ofertą oświadczenie o wypełnieniu tego obowiązku, którego treść zawarta jest we wzorze formularza ofertowego </w:t>
      </w:r>
      <w:r w:rsidRPr="00DB2B02">
        <w:rPr>
          <w:rFonts w:ascii="Times New Roman" w:eastAsia="Times New Roman" w:hAnsi="Times New Roman" w:cs="Times New Roman"/>
          <w:color w:val="auto"/>
          <w:sz w:val="22"/>
          <w:szCs w:val="22"/>
          <w:vertAlign w:val="superscript"/>
          <w:lang w:bidi="ar-SA"/>
        </w:rPr>
        <w:t>*</w:t>
      </w:r>
      <w:r w:rsidRPr="00DB2B02">
        <w:rPr>
          <w:rFonts w:ascii="Times New Roman" w:eastAsia="Times New Roman" w:hAnsi="Times New Roman" w:cs="Times New Roman"/>
          <w:b/>
          <w:color w:val="auto"/>
          <w:sz w:val="22"/>
          <w:szCs w:val="22"/>
          <w:lang w:bidi="ar-SA"/>
        </w:rPr>
        <w:t>- załącznik nr 1 do SIWZ.</w:t>
      </w:r>
    </w:p>
    <w:p w:rsidR="00DB2B02" w:rsidRPr="00DB2B02" w:rsidRDefault="00DB2B02" w:rsidP="00314F99">
      <w:pPr>
        <w:widowControl/>
        <w:spacing w:after="150" w:line="276" w:lineRule="auto"/>
        <w:contextualSpacing/>
        <w:jc w:val="both"/>
        <w:rPr>
          <w:rFonts w:ascii="Times New Roman" w:eastAsia="Times New Roman" w:hAnsi="Times New Roman" w:cs="Times New Roman"/>
          <w:b/>
          <w:color w:val="auto"/>
          <w:sz w:val="22"/>
          <w:szCs w:val="22"/>
          <w:lang w:bidi="ar-SA"/>
        </w:rPr>
      </w:pP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lang w:bidi="ar-SA"/>
        </w:rPr>
        <w:t>------------------------------------------------------------------</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r w:rsidRPr="00DB2B02">
        <w:rPr>
          <w:rFonts w:ascii="Times New Roman" w:eastAsia="Times New Roman" w:hAnsi="Times New Roman" w:cs="Times New Roman"/>
          <w:color w:val="auto"/>
          <w:sz w:val="22"/>
          <w:szCs w:val="22"/>
          <w:vertAlign w:val="superscript"/>
          <w:lang w:bidi="ar-SA"/>
        </w:rPr>
        <w:lastRenderedPageBreak/>
        <w:t>1)</w:t>
      </w:r>
      <w:r w:rsidRPr="00DB2B02">
        <w:rPr>
          <w:rFonts w:ascii="Times New Roman" w:eastAsia="Times New Roman" w:hAnsi="Times New Roman" w:cs="Times New Roman"/>
          <w:color w:val="auto"/>
          <w:sz w:val="22"/>
          <w:szCs w:val="22"/>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B2B02" w:rsidRP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DB2B02" w:rsidRDefault="00DB2B02" w:rsidP="00314F99">
      <w:pPr>
        <w:widowControl/>
        <w:spacing w:after="150" w:line="276" w:lineRule="auto"/>
        <w:contextualSpacing/>
        <w:jc w:val="both"/>
        <w:rPr>
          <w:rFonts w:ascii="Times New Roman" w:eastAsia="Times New Roman" w:hAnsi="Times New Roman" w:cs="Times New Roman"/>
          <w:color w:val="auto"/>
          <w:sz w:val="22"/>
          <w:szCs w:val="22"/>
          <w:lang w:bidi="ar-SA"/>
        </w:rPr>
      </w:pPr>
      <w:bookmarkStart w:id="7" w:name="_Hlk516468884"/>
      <w:r w:rsidRPr="00DB2B02">
        <w:rPr>
          <w:rFonts w:ascii="Times New Roman" w:eastAsia="Times New Roman" w:hAnsi="Times New Roman" w:cs="Times New Roman"/>
          <w:color w:val="auto"/>
          <w:sz w:val="22"/>
          <w:szCs w:val="22"/>
          <w:vertAlign w:val="superscript"/>
          <w:lang w:bidi="ar-SA"/>
        </w:rPr>
        <w:t>*</w:t>
      </w:r>
      <w:bookmarkEnd w:id="7"/>
      <w:r w:rsidRPr="00DB2B02">
        <w:rPr>
          <w:rFonts w:ascii="Times New Roman" w:eastAsia="Times New Roman" w:hAnsi="Times New Roman" w:cs="Times New Roman"/>
          <w:color w:val="auto"/>
          <w:sz w:val="22"/>
          <w:szCs w:val="22"/>
          <w:vertAlign w:val="superscript"/>
          <w:lang w:bidi="ar-SA"/>
        </w:rPr>
        <w:t xml:space="preserve"> </w:t>
      </w:r>
      <w:r w:rsidRPr="00DB2B02">
        <w:rPr>
          <w:rFonts w:ascii="Times New Roman" w:eastAsia="Times New Roman" w:hAnsi="Times New Roman" w:cs="Times New Roman"/>
          <w:color w:val="auto"/>
          <w:sz w:val="22"/>
          <w:szCs w:val="22"/>
          <w:lang w:bidi="ar-SA"/>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6"/>
      <w:r w:rsidRPr="00DB2B02">
        <w:rPr>
          <w:rFonts w:ascii="Times New Roman" w:eastAsia="Times New Roman" w:hAnsi="Times New Roman" w:cs="Times New Roman"/>
          <w:color w:val="auto"/>
          <w:sz w:val="22"/>
          <w:szCs w:val="22"/>
          <w:lang w:bidi="ar-SA"/>
        </w:rPr>
        <w:t>.</w:t>
      </w:r>
    </w:p>
    <w:p w:rsidR="005E34DE"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5E34DE"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5E34DE"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5E34DE"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5E34DE"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5E34DE" w:rsidRPr="00DB2B02" w:rsidRDefault="005E34DE" w:rsidP="00314F99">
      <w:pPr>
        <w:widowControl/>
        <w:spacing w:after="150" w:line="276" w:lineRule="auto"/>
        <w:contextualSpacing/>
        <w:jc w:val="both"/>
        <w:rPr>
          <w:rFonts w:ascii="Times New Roman" w:eastAsia="Times New Roman" w:hAnsi="Times New Roman" w:cs="Times New Roman"/>
          <w:color w:val="auto"/>
          <w:sz w:val="22"/>
          <w:szCs w:val="22"/>
          <w:lang w:bidi="ar-SA"/>
        </w:rPr>
      </w:pPr>
    </w:p>
    <w:p w:rsidR="00967F30" w:rsidRDefault="00967F30" w:rsidP="00314F99">
      <w:pPr>
        <w:spacing w:line="276" w:lineRule="auto"/>
        <w:jc w:val="both"/>
        <w:rPr>
          <w:rFonts w:ascii="Times New Roman" w:hAnsi="Times New Roman" w:cs="Times New Roman"/>
          <w:b/>
          <w:sz w:val="22"/>
          <w:szCs w:val="22"/>
          <w:u w:val="single"/>
        </w:rPr>
      </w:pPr>
    </w:p>
    <w:p w:rsidR="00511913" w:rsidRDefault="00511913" w:rsidP="00314F99">
      <w:pPr>
        <w:spacing w:line="276" w:lineRule="auto"/>
        <w:jc w:val="both"/>
        <w:rPr>
          <w:rFonts w:ascii="Times New Roman" w:hAnsi="Times New Roman" w:cs="Times New Roman"/>
          <w:b/>
          <w:sz w:val="22"/>
          <w:szCs w:val="22"/>
          <w:u w:val="single"/>
        </w:rPr>
      </w:pPr>
      <w:r w:rsidRPr="00AC1AB0">
        <w:rPr>
          <w:rFonts w:ascii="Times New Roman" w:hAnsi="Times New Roman" w:cs="Times New Roman"/>
          <w:b/>
          <w:sz w:val="22"/>
          <w:szCs w:val="22"/>
          <w:u w:val="single"/>
        </w:rPr>
        <w:t xml:space="preserve">Załącznikami do </w:t>
      </w:r>
      <w:r w:rsidR="00220212">
        <w:rPr>
          <w:rFonts w:ascii="Times New Roman" w:hAnsi="Times New Roman" w:cs="Times New Roman"/>
          <w:b/>
          <w:sz w:val="22"/>
          <w:szCs w:val="22"/>
          <w:u w:val="single"/>
        </w:rPr>
        <w:t>S</w:t>
      </w:r>
      <w:r w:rsidRPr="00AC1AB0">
        <w:rPr>
          <w:rFonts w:ascii="Times New Roman" w:hAnsi="Times New Roman" w:cs="Times New Roman"/>
          <w:b/>
          <w:sz w:val="22"/>
          <w:szCs w:val="22"/>
          <w:u w:val="single"/>
        </w:rPr>
        <w:t xml:space="preserve">pecyfikacji </w:t>
      </w:r>
      <w:r w:rsidR="00220212">
        <w:rPr>
          <w:rFonts w:ascii="Times New Roman" w:hAnsi="Times New Roman" w:cs="Times New Roman"/>
          <w:b/>
          <w:sz w:val="22"/>
          <w:szCs w:val="22"/>
          <w:u w:val="single"/>
        </w:rPr>
        <w:t>I</w:t>
      </w:r>
      <w:r w:rsidRPr="00AC1AB0">
        <w:rPr>
          <w:rFonts w:ascii="Times New Roman" w:hAnsi="Times New Roman" w:cs="Times New Roman"/>
          <w:b/>
          <w:sz w:val="22"/>
          <w:szCs w:val="22"/>
          <w:u w:val="single"/>
        </w:rPr>
        <w:t xml:space="preserve">stotnych </w:t>
      </w:r>
      <w:r w:rsidR="00220212">
        <w:rPr>
          <w:rFonts w:ascii="Times New Roman" w:hAnsi="Times New Roman" w:cs="Times New Roman"/>
          <w:b/>
          <w:sz w:val="22"/>
          <w:szCs w:val="22"/>
          <w:u w:val="single"/>
        </w:rPr>
        <w:t>W</w:t>
      </w:r>
      <w:r w:rsidRPr="00AC1AB0">
        <w:rPr>
          <w:rFonts w:ascii="Times New Roman" w:hAnsi="Times New Roman" w:cs="Times New Roman"/>
          <w:b/>
          <w:sz w:val="22"/>
          <w:szCs w:val="22"/>
          <w:u w:val="single"/>
        </w:rPr>
        <w:t xml:space="preserve">arunków </w:t>
      </w:r>
      <w:r w:rsidR="00220212">
        <w:rPr>
          <w:rFonts w:ascii="Times New Roman" w:hAnsi="Times New Roman" w:cs="Times New Roman"/>
          <w:b/>
          <w:sz w:val="22"/>
          <w:szCs w:val="22"/>
          <w:u w:val="single"/>
        </w:rPr>
        <w:t>Z</w:t>
      </w:r>
      <w:r w:rsidRPr="00AC1AB0">
        <w:rPr>
          <w:rFonts w:ascii="Times New Roman" w:hAnsi="Times New Roman" w:cs="Times New Roman"/>
          <w:b/>
          <w:sz w:val="22"/>
          <w:szCs w:val="22"/>
          <w:u w:val="single"/>
        </w:rPr>
        <w:t>amówienia są:</w:t>
      </w:r>
    </w:p>
    <w:p w:rsidR="005E34DE" w:rsidRPr="00AC1AB0" w:rsidRDefault="005E34DE" w:rsidP="00314F99">
      <w:pPr>
        <w:spacing w:line="276" w:lineRule="auto"/>
        <w:jc w:val="both"/>
        <w:rPr>
          <w:rFonts w:ascii="Times New Roman" w:hAnsi="Times New Roman" w:cs="Times New Roman"/>
          <w:b/>
          <w:sz w:val="22"/>
          <w:szCs w:val="22"/>
          <w:u w:val="single"/>
        </w:rPr>
      </w:pPr>
    </w:p>
    <w:p w:rsidR="00511913" w:rsidRPr="00AC1AB0" w:rsidRDefault="00511913" w:rsidP="00314F99">
      <w:pPr>
        <w:spacing w:line="276" w:lineRule="auto"/>
        <w:jc w:val="both"/>
        <w:rPr>
          <w:rFonts w:ascii="Times New Roman" w:hAnsi="Times New Roman" w:cs="Times New Roman"/>
          <w:sz w:val="22"/>
          <w:szCs w:val="22"/>
        </w:rPr>
      </w:pPr>
      <w:r w:rsidRPr="00AC1AB0">
        <w:rPr>
          <w:rFonts w:ascii="Times New Roman" w:hAnsi="Times New Roman" w:cs="Times New Roman"/>
          <w:sz w:val="22"/>
          <w:szCs w:val="22"/>
        </w:rPr>
        <w:t>Załącznik nr 1</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formularza ofertowego,</w:t>
      </w:r>
    </w:p>
    <w:p w:rsidR="00BD5A7B" w:rsidRPr="00AC1AB0" w:rsidRDefault="00BD5A7B" w:rsidP="00314F99">
      <w:pPr>
        <w:widowControl/>
        <w:suppressAutoHyphens/>
        <w:overflowPunct w:val="0"/>
        <w:autoSpaceDE w:val="0"/>
        <w:spacing w:line="276" w:lineRule="auto"/>
        <w:jc w:val="both"/>
        <w:textAlignment w:val="baseline"/>
        <w:rPr>
          <w:rFonts w:ascii="Times New Roman" w:hAnsi="Times New Roman" w:cs="Times New Roman"/>
          <w:sz w:val="22"/>
          <w:szCs w:val="22"/>
        </w:rPr>
      </w:pPr>
      <w:r w:rsidRPr="00AC1AB0">
        <w:rPr>
          <w:rFonts w:ascii="Times New Roman" w:hAnsi="Times New Roman" w:cs="Times New Roman"/>
          <w:sz w:val="22"/>
          <w:szCs w:val="22"/>
        </w:rPr>
        <w:t>Załącznik nr 2</w:t>
      </w:r>
      <w:r w:rsidR="001121CB"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w:t>
      </w:r>
      <w:r w:rsidR="00967F30" w:rsidRPr="00AC1AB0">
        <w:rPr>
          <w:rFonts w:ascii="Times New Roman" w:hAnsi="Times New Roman" w:cs="Times New Roman"/>
          <w:sz w:val="22"/>
          <w:szCs w:val="22"/>
        </w:rPr>
        <w:t xml:space="preserve"> </w:t>
      </w:r>
      <w:r w:rsidR="00EC683E" w:rsidRPr="00AC1AB0">
        <w:rPr>
          <w:rFonts w:ascii="Times New Roman" w:hAnsi="Times New Roman" w:cs="Times New Roman"/>
          <w:sz w:val="22"/>
          <w:szCs w:val="22"/>
        </w:rPr>
        <w:t xml:space="preserve">formularz </w:t>
      </w:r>
      <w:r w:rsidRPr="00AC1AB0">
        <w:rPr>
          <w:rFonts w:ascii="Times New Roman" w:hAnsi="Times New Roman" w:cs="Times New Roman"/>
          <w:sz w:val="22"/>
          <w:szCs w:val="22"/>
        </w:rPr>
        <w:t>Jednolity</w:t>
      </w:r>
      <w:r w:rsidR="00EC683E" w:rsidRPr="00AC1AB0">
        <w:rPr>
          <w:rFonts w:ascii="Times New Roman" w:hAnsi="Times New Roman" w:cs="Times New Roman"/>
          <w:sz w:val="22"/>
          <w:szCs w:val="22"/>
        </w:rPr>
        <w:t xml:space="preserve"> Europejski Dokument Zamówienia (JEDZ),</w:t>
      </w:r>
    </w:p>
    <w:p w:rsidR="00511913" w:rsidRPr="00AC1AB0" w:rsidRDefault="00511913"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Załącznik nr 3</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oświadczenia o przynależności do grupy kapitałowej,</w:t>
      </w:r>
    </w:p>
    <w:p w:rsidR="00511913" w:rsidRPr="00AC1AB0" w:rsidRDefault="00511913"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 xml:space="preserve">Załącznik nr 4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 wzór</w:t>
      </w:r>
      <w:r w:rsidR="001121CB" w:rsidRPr="00AC1AB0">
        <w:rPr>
          <w:rFonts w:ascii="Times New Roman" w:hAnsi="Times New Roman" w:cs="Times New Roman"/>
          <w:sz w:val="22"/>
          <w:szCs w:val="22"/>
        </w:rPr>
        <w:t xml:space="preserve"> </w:t>
      </w:r>
      <w:r w:rsidRPr="00AC1AB0">
        <w:rPr>
          <w:rFonts w:ascii="Times New Roman" w:hAnsi="Times New Roman" w:cs="Times New Roman"/>
          <w:sz w:val="22"/>
          <w:szCs w:val="22"/>
        </w:rPr>
        <w:t>zobowiązania podmiotu trzeciego,</w:t>
      </w:r>
    </w:p>
    <w:p w:rsidR="00C23FC9" w:rsidRPr="00AC1AB0" w:rsidRDefault="00C23FC9" w:rsidP="00314F99">
      <w:pPr>
        <w:spacing w:line="276" w:lineRule="auto"/>
        <w:ind w:left="2880" w:hanging="2880"/>
        <w:jc w:val="both"/>
        <w:rPr>
          <w:rFonts w:ascii="Times New Roman" w:hAnsi="Times New Roman" w:cs="Times New Roman"/>
          <w:sz w:val="22"/>
          <w:szCs w:val="22"/>
        </w:rPr>
      </w:pPr>
      <w:r w:rsidRPr="00AC1AB0">
        <w:rPr>
          <w:rFonts w:ascii="Times New Roman" w:hAnsi="Times New Roman" w:cs="Times New Roman"/>
          <w:sz w:val="22"/>
          <w:szCs w:val="22"/>
        </w:rPr>
        <w:t>Załącznik nr 5</w:t>
      </w:r>
      <w:r w:rsidR="00D243AC" w:rsidRPr="00AC1AB0">
        <w:rPr>
          <w:rFonts w:ascii="Times New Roman" w:hAnsi="Times New Roman" w:cs="Times New Roman"/>
          <w:sz w:val="22"/>
          <w:szCs w:val="22"/>
        </w:rPr>
        <w:t xml:space="preserve"> do SIWZ</w:t>
      </w:r>
      <w:r w:rsidRPr="00AC1AB0">
        <w:rPr>
          <w:rFonts w:ascii="Times New Roman" w:hAnsi="Times New Roman" w:cs="Times New Roman"/>
          <w:sz w:val="22"/>
          <w:szCs w:val="22"/>
        </w:rPr>
        <w:t xml:space="preserve"> – wzór wykazu wykonanych usług,</w:t>
      </w:r>
    </w:p>
    <w:p w:rsidR="00053483" w:rsidRPr="00AC1AB0" w:rsidRDefault="00C32808"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Załącznik nr 6</w:t>
      </w:r>
      <w:r w:rsidR="00D243AC" w:rsidRPr="00AC1AB0">
        <w:rPr>
          <w:rFonts w:ascii="Times New Roman" w:hAnsi="Times New Roman" w:cs="Times New Roman"/>
          <w:sz w:val="22"/>
          <w:szCs w:val="22"/>
        </w:rPr>
        <w:t xml:space="preserve"> do SIWZ</w:t>
      </w:r>
      <w:r w:rsidR="00511913" w:rsidRPr="00AC1AB0">
        <w:rPr>
          <w:rFonts w:ascii="Times New Roman" w:hAnsi="Times New Roman" w:cs="Times New Roman"/>
          <w:sz w:val="22"/>
          <w:szCs w:val="22"/>
        </w:rPr>
        <w:t xml:space="preserve"> – wzór umowy</w:t>
      </w:r>
      <w:r w:rsidR="00053483" w:rsidRPr="00AC1AB0">
        <w:rPr>
          <w:rFonts w:ascii="Times New Roman" w:hAnsi="Times New Roman" w:cs="Times New Roman"/>
          <w:sz w:val="22"/>
          <w:szCs w:val="22"/>
        </w:rPr>
        <w:t>,</w:t>
      </w:r>
    </w:p>
    <w:p w:rsidR="00053483" w:rsidRPr="00AC1AB0" w:rsidRDefault="00C32808"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Załącznik nr 7</w:t>
      </w:r>
      <w:r w:rsidR="001D1EA4"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001D1EA4" w:rsidRPr="00AC1AB0">
        <w:rPr>
          <w:rFonts w:ascii="Times New Roman" w:hAnsi="Times New Roman" w:cs="Times New Roman"/>
          <w:sz w:val="22"/>
          <w:szCs w:val="22"/>
        </w:rPr>
        <w:t>– Warunki techniczne</w:t>
      </w:r>
      <w:r w:rsidR="00A456A2" w:rsidRPr="00AC1AB0">
        <w:rPr>
          <w:rFonts w:ascii="Times New Roman" w:hAnsi="Times New Roman" w:cs="Times New Roman"/>
          <w:sz w:val="22"/>
          <w:szCs w:val="22"/>
        </w:rPr>
        <w:t>,</w:t>
      </w:r>
    </w:p>
    <w:p w:rsidR="004F464D" w:rsidRPr="00AC1AB0" w:rsidRDefault="001D1EA4" w:rsidP="00314F99">
      <w:pPr>
        <w:tabs>
          <w:tab w:val="left" w:pos="6390"/>
        </w:tabs>
        <w:spacing w:line="276" w:lineRule="auto"/>
        <w:ind w:left="1560" w:hanging="1560"/>
        <w:jc w:val="both"/>
        <w:rPr>
          <w:rFonts w:ascii="Times New Roman" w:hAnsi="Times New Roman" w:cs="Times New Roman"/>
          <w:sz w:val="22"/>
          <w:szCs w:val="22"/>
        </w:rPr>
      </w:pPr>
      <w:r w:rsidRPr="00AC1AB0">
        <w:rPr>
          <w:rFonts w:ascii="Times New Roman" w:hAnsi="Times New Roman" w:cs="Times New Roman"/>
          <w:sz w:val="22"/>
          <w:szCs w:val="22"/>
        </w:rPr>
        <w:t xml:space="preserve">Załącznik nr </w:t>
      </w:r>
      <w:r w:rsidR="00C204CA" w:rsidRPr="00AC1AB0">
        <w:rPr>
          <w:rFonts w:ascii="Times New Roman" w:hAnsi="Times New Roman" w:cs="Times New Roman"/>
          <w:sz w:val="22"/>
          <w:szCs w:val="22"/>
        </w:rPr>
        <w:t>8</w:t>
      </w:r>
      <w:r w:rsidRPr="00AC1AB0">
        <w:rPr>
          <w:rFonts w:ascii="Times New Roman" w:hAnsi="Times New Roman" w:cs="Times New Roman"/>
          <w:sz w:val="22"/>
          <w:szCs w:val="22"/>
        </w:rPr>
        <w:t xml:space="preserve"> </w:t>
      </w:r>
      <w:r w:rsidR="00D243AC" w:rsidRPr="00AC1AB0">
        <w:rPr>
          <w:rFonts w:ascii="Times New Roman" w:hAnsi="Times New Roman" w:cs="Times New Roman"/>
          <w:sz w:val="22"/>
          <w:szCs w:val="22"/>
        </w:rPr>
        <w:t xml:space="preserve">do SIWZ </w:t>
      </w:r>
      <w:r w:rsidRPr="00AC1AB0">
        <w:rPr>
          <w:rFonts w:ascii="Times New Roman" w:hAnsi="Times New Roman" w:cs="Times New Roman"/>
          <w:sz w:val="22"/>
          <w:szCs w:val="22"/>
        </w:rPr>
        <w:t>–</w:t>
      </w:r>
      <w:r w:rsidR="00E9116A">
        <w:rPr>
          <w:rFonts w:ascii="Times New Roman" w:hAnsi="Times New Roman" w:cs="Times New Roman"/>
          <w:sz w:val="22"/>
          <w:szCs w:val="22"/>
        </w:rPr>
        <w:t xml:space="preserve"> </w:t>
      </w:r>
      <w:r w:rsidR="00E9116A" w:rsidRPr="00E9116A">
        <w:rPr>
          <w:rFonts w:ascii="Times New Roman" w:hAnsi="Times New Roman" w:cs="Times New Roman"/>
          <w:sz w:val="22"/>
          <w:szCs w:val="22"/>
        </w:rPr>
        <w:t>wzór wykazu osób, które będą uczestniczyć w realizacji zamówienia</w:t>
      </w:r>
    </w:p>
    <w:p w:rsidR="00293A8D" w:rsidRPr="006951F0" w:rsidRDefault="00293A8D" w:rsidP="001435BD">
      <w:pPr>
        <w:tabs>
          <w:tab w:val="left" w:pos="6390"/>
        </w:tabs>
        <w:spacing w:line="276" w:lineRule="auto"/>
        <w:ind w:left="2410" w:hanging="2410"/>
        <w:jc w:val="both"/>
        <w:rPr>
          <w:rFonts w:ascii="Times New Roman" w:hAnsi="Times New Roman" w:cs="Times New Roman"/>
          <w:sz w:val="22"/>
          <w:szCs w:val="22"/>
        </w:rPr>
      </w:pPr>
      <w:r w:rsidRPr="00AC1AB0">
        <w:rPr>
          <w:rFonts w:ascii="Times New Roman" w:hAnsi="Times New Roman" w:cs="Times New Roman"/>
          <w:color w:val="auto"/>
          <w:sz w:val="22"/>
          <w:szCs w:val="22"/>
        </w:rPr>
        <w:t xml:space="preserve">Załącznik nr 9 do SIWZ - </w:t>
      </w:r>
      <w:r w:rsidR="00E9116A">
        <w:rPr>
          <w:rFonts w:ascii="Times New Roman" w:hAnsi="Times New Roman" w:cs="Times New Roman"/>
          <w:color w:val="auto"/>
          <w:sz w:val="22"/>
          <w:szCs w:val="22"/>
        </w:rPr>
        <w:t>w</w:t>
      </w:r>
      <w:r w:rsidR="00475D04" w:rsidRPr="00AC1AB0">
        <w:rPr>
          <w:rFonts w:ascii="Times New Roman" w:hAnsi="Times New Roman" w:cs="Times New Roman"/>
          <w:color w:val="auto"/>
          <w:sz w:val="22"/>
          <w:szCs w:val="22"/>
        </w:rPr>
        <w:t>zór</w:t>
      </w:r>
      <w:r w:rsidR="00614780">
        <w:rPr>
          <w:rFonts w:ascii="Times New Roman" w:hAnsi="Times New Roman" w:cs="Times New Roman"/>
          <w:color w:val="auto"/>
          <w:sz w:val="22"/>
          <w:szCs w:val="22"/>
        </w:rPr>
        <w:t xml:space="preserve"> oświadczenia dot. wypełnienia dyspozycji zawartej</w:t>
      </w:r>
      <w:r w:rsidR="00614780" w:rsidRPr="00614780">
        <w:rPr>
          <w:rFonts w:ascii="Times New Roman" w:hAnsi="Times New Roman" w:cs="Times New Roman"/>
          <w:color w:val="auto"/>
          <w:sz w:val="22"/>
          <w:szCs w:val="22"/>
        </w:rPr>
        <w:t xml:space="preserve"> w Rozdziale VIII, ust. 2, pkt.2.2, ppkt. 2.2.5, 2.2.6, 2.2.7</w:t>
      </w:r>
      <w:r w:rsidR="00614780">
        <w:rPr>
          <w:rFonts w:ascii="Times New Roman" w:hAnsi="Times New Roman" w:cs="Times New Roman"/>
          <w:color w:val="auto"/>
          <w:sz w:val="22"/>
          <w:szCs w:val="22"/>
        </w:rPr>
        <w:t xml:space="preserve"> SIWZ.</w:t>
      </w:r>
    </w:p>
    <w:sectPr w:rsidR="00293A8D" w:rsidRPr="006951F0" w:rsidSect="008217F5">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4C" w:rsidRDefault="0033664C" w:rsidP="0020436B">
      <w:r>
        <w:separator/>
      </w:r>
    </w:p>
  </w:endnote>
  <w:endnote w:type="continuationSeparator" w:id="0">
    <w:p w:rsidR="0033664C" w:rsidRDefault="0033664C" w:rsidP="0020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DC" w:rsidRDefault="00CD08DC" w:rsidP="0045256E">
    <w:pPr>
      <w:spacing w:before="240"/>
    </w:pPr>
    <w:r>
      <w:rPr>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0</wp:posOffset>
              </wp:positionV>
              <wp:extent cx="6362700" cy="635"/>
              <wp:effectExtent l="0" t="0" r="190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66EFCD" id="_x0000_t32" coordsize="21600,21600" o:spt="32" o:oned="t" path="m,l21600,21600e" filled="f">
              <v:path arrowok="t" fillok="f" o:connecttype="none"/>
              <o:lock v:ext="edit" shapetype="t"/>
            </v:shapetype>
            <v:shape id="AutoShape 2" o:spid="_x0000_s1026" type="#_x0000_t32" style="position:absolute;margin-left:-24.35pt;margin-top:0;width:50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"/>
          </w:pict>
        </mc:Fallback>
      </mc:AlternateContent>
    </w:r>
    <w:r>
      <w:rPr>
        <w:noProof/>
        <w:sz w:val="20"/>
        <w:lang w:bidi="ar-SA"/>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0</wp:posOffset>
              </wp:positionV>
              <wp:extent cx="50292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a:noFill/>
                      </a:ln>
                    </wps:spPr>
                    <wps:txbx>
                      <w:txbxContent>
                        <w:p w:rsidR="00CD08DC" w:rsidRDefault="00CD08DC" w:rsidP="0045256E">
                          <w:pPr>
                            <w:pStyle w:val="Nagwek1"/>
                            <w:rPr>
                              <w:rFonts w:ascii="Times New Roman" w:hAnsi="Times New Roman"/>
                              <w:b/>
                              <w:spacing w:val="0"/>
                              <w:sz w:val="16"/>
                              <w:szCs w:val="16"/>
                            </w:rPr>
                          </w:pPr>
                        </w:p>
                        <w:p w:rsidR="00CD08DC" w:rsidRPr="001E6313" w:rsidRDefault="00CD08DC" w:rsidP="0045256E">
                          <w:pPr>
                            <w:pStyle w:val="Nagwek1"/>
                            <w:rPr>
                              <w:rFonts w:ascii="Times New Roman" w:hAnsi="Times New Roman"/>
                              <w:b/>
                              <w:spacing w:val="0"/>
                              <w:sz w:val="16"/>
                              <w:szCs w:val="16"/>
                            </w:rPr>
                          </w:pPr>
                          <w:r w:rsidRPr="001E6313">
                            <w:rPr>
                              <w:rFonts w:ascii="Times New Roman" w:hAnsi="Times New Roman"/>
                              <w:b/>
                              <w:spacing w:val="0"/>
                              <w:sz w:val="16"/>
                              <w:szCs w:val="16"/>
                            </w:rPr>
                            <w:t>POWIAT OLKUSKI</w:t>
                          </w:r>
                        </w:p>
                        <w:p w:rsidR="00CD08DC" w:rsidRPr="001E6313" w:rsidRDefault="00CD08DC" w:rsidP="0045256E">
                          <w:pPr>
                            <w:pStyle w:val="Nagwek1"/>
                            <w:rPr>
                              <w:rFonts w:ascii="Times New Roman" w:hAnsi="Times New Roman"/>
                              <w:b/>
                              <w:spacing w:val="0"/>
                              <w:sz w:val="16"/>
                              <w:szCs w:val="16"/>
                            </w:rPr>
                          </w:pPr>
                          <w:r w:rsidRPr="001E6313">
                            <w:rPr>
                              <w:rFonts w:ascii="Times New Roman" w:hAnsi="Times New Roman"/>
                              <w:b/>
                              <w:spacing w:val="0"/>
                              <w:sz w:val="16"/>
                              <w:szCs w:val="16"/>
                            </w:rPr>
                            <w:t>Starostwo Powiatowe w Olkuszu</w:t>
                          </w:r>
                        </w:p>
                        <w:p w:rsidR="00CD08DC" w:rsidRPr="001E6313" w:rsidRDefault="00CD08DC" w:rsidP="0045256E">
                          <w:pPr>
                            <w:pStyle w:val="Tekstpodstawowy"/>
                            <w:rPr>
                              <w:rFonts w:ascii="Times New Roman" w:hAnsi="Times New Roman"/>
                              <w:b w:val="0"/>
                              <w:sz w:val="16"/>
                              <w:szCs w:val="16"/>
                            </w:rPr>
                          </w:pPr>
                          <w:r w:rsidRPr="001E6313">
                            <w:rPr>
                              <w:rFonts w:ascii="Times New Roman" w:hAnsi="Times New Roman"/>
                              <w:b w:val="0"/>
                              <w:sz w:val="16"/>
                              <w:szCs w:val="16"/>
                            </w:rPr>
                            <w:t>32-300 Olkusz, ul</w:t>
                          </w:r>
                          <w:r>
                            <w:rPr>
                              <w:rFonts w:ascii="Times New Roman" w:hAnsi="Times New Roman"/>
                              <w:b w:val="0"/>
                              <w:sz w:val="16"/>
                              <w:szCs w:val="16"/>
                            </w:rPr>
                            <w:t xml:space="preserve">. Mickiewicza 2, tel.: 32 643 04 14, fax: </w:t>
                          </w:r>
                          <w:r w:rsidRPr="001E6313">
                            <w:rPr>
                              <w:rFonts w:ascii="Times New Roman" w:hAnsi="Times New Roman"/>
                              <w:b w:val="0"/>
                              <w:sz w:val="16"/>
                              <w:szCs w:val="16"/>
                            </w:rPr>
                            <w:t>32 643 04 90</w:t>
                          </w:r>
                        </w:p>
                        <w:p w:rsidR="00CD08DC" w:rsidRPr="001E6313" w:rsidRDefault="00CD08DC" w:rsidP="0045256E">
                          <w:pPr>
                            <w:pStyle w:val="Tekstpodstawowy"/>
                            <w:rPr>
                              <w:rFonts w:ascii="Times New Roman" w:hAnsi="Times New Roman"/>
                              <w:b w:val="0"/>
                              <w:lang w:val="en-US"/>
                            </w:rPr>
                          </w:pPr>
                          <w:r w:rsidRPr="001E6313">
                            <w:rPr>
                              <w:rFonts w:ascii="Times New Roman" w:hAnsi="Times New Roman"/>
                              <w:b w:val="0"/>
                              <w:sz w:val="16"/>
                              <w:szCs w:val="16"/>
                              <w:lang w:val="en-US"/>
                            </w:rPr>
                            <w:t xml:space="preserve">E-MAIL.: </w:t>
                          </w:r>
                          <w:hyperlink r:id="rId1" w:history="1">
                            <w:r w:rsidRPr="001E6313">
                              <w:rPr>
                                <w:rStyle w:val="Hipercze"/>
                                <w:rFonts w:ascii="Times New Roman" w:hAnsi="Times New Roman"/>
                                <w:b w:val="0"/>
                                <w:sz w:val="16"/>
                                <w:szCs w:val="16"/>
                                <w:lang w:val="en-US"/>
                              </w:rPr>
                              <w:t>spolkusz@sp.olkusz.pl</w:t>
                            </w:r>
                          </w:hyperlink>
                        </w:p>
                        <w:p w:rsidR="00CD08DC" w:rsidRPr="001E6313" w:rsidRDefault="00CD08DC" w:rsidP="0045256E">
                          <w:pPr>
                            <w:pStyle w:val="Tekstpodstawowy"/>
                            <w:rPr>
                              <w:rFonts w:ascii="Times New Roman" w:hAnsi="Times New Roman"/>
                              <w:b w:val="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4pt;margin-top:0;width:39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" stroked="f">
              <v:textbox>
                <w:txbxContent>
                  <w:p w:rsidR="00CD08DC" w:rsidRDefault="00CD08DC" w:rsidP="0045256E">
                    <w:pPr>
                      <w:pStyle w:val="Nagwek1"/>
                      <w:rPr>
                        <w:rFonts w:ascii="Times New Roman" w:hAnsi="Times New Roman"/>
                        <w:b/>
                        <w:spacing w:val="0"/>
                        <w:sz w:val="16"/>
                        <w:szCs w:val="16"/>
                      </w:rPr>
                    </w:pPr>
                  </w:p>
                  <w:p w:rsidR="00CD08DC" w:rsidRPr="001E6313" w:rsidRDefault="00CD08DC" w:rsidP="0045256E">
                    <w:pPr>
                      <w:pStyle w:val="Nagwek1"/>
                      <w:rPr>
                        <w:rFonts w:ascii="Times New Roman" w:hAnsi="Times New Roman"/>
                        <w:b/>
                        <w:spacing w:val="0"/>
                        <w:sz w:val="16"/>
                        <w:szCs w:val="16"/>
                      </w:rPr>
                    </w:pPr>
                    <w:r w:rsidRPr="001E6313">
                      <w:rPr>
                        <w:rFonts w:ascii="Times New Roman" w:hAnsi="Times New Roman"/>
                        <w:b/>
                        <w:spacing w:val="0"/>
                        <w:sz w:val="16"/>
                        <w:szCs w:val="16"/>
                      </w:rPr>
                      <w:t>POWIAT OLKUSKI</w:t>
                    </w:r>
                  </w:p>
                  <w:p w:rsidR="00CD08DC" w:rsidRPr="001E6313" w:rsidRDefault="00CD08DC" w:rsidP="0045256E">
                    <w:pPr>
                      <w:pStyle w:val="Nagwek1"/>
                      <w:rPr>
                        <w:rFonts w:ascii="Times New Roman" w:hAnsi="Times New Roman"/>
                        <w:b/>
                        <w:spacing w:val="0"/>
                        <w:sz w:val="16"/>
                        <w:szCs w:val="16"/>
                      </w:rPr>
                    </w:pPr>
                    <w:r w:rsidRPr="001E6313">
                      <w:rPr>
                        <w:rFonts w:ascii="Times New Roman" w:hAnsi="Times New Roman"/>
                        <w:b/>
                        <w:spacing w:val="0"/>
                        <w:sz w:val="16"/>
                        <w:szCs w:val="16"/>
                      </w:rPr>
                      <w:t>Starostwo Powiatowe w Olkuszu</w:t>
                    </w:r>
                  </w:p>
                  <w:p w:rsidR="00CD08DC" w:rsidRPr="001E6313" w:rsidRDefault="00CD08DC" w:rsidP="0045256E">
                    <w:pPr>
                      <w:pStyle w:val="Tekstpodstawowy"/>
                      <w:rPr>
                        <w:rFonts w:ascii="Times New Roman" w:hAnsi="Times New Roman"/>
                        <w:b w:val="0"/>
                        <w:sz w:val="16"/>
                        <w:szCs w:val="16"/>
                      </w:rPr>
                    </w:pPr>
                    <w:r w:rsidRPr="001E6313">
                      <w:rPr>
                        <w:rFonts w:ascii="Times New Roman" w:hAnsi="Times New Roman"/>
                        <w:b w:val="0"/>
                        <w:sz w:val="16"/>
                        <w:szCs w:val="16"/>
                      </w:rPr>
                      <w:t>32-300 Olkusz, ul</w:t>
                    </w:r>
                    <w:r>
                      <w:rPr>
                        <w:rFonts w:ascii="Times New Roman" w:hAnsi="Times New Roman"/>
                        <w:b w:val="0"/>
                        <w:sz w:val="16"/>
                        <w:szCs w:val="16"/>
                      </w:rPr>
                      <w:t xml:space="preserve">. Mickiewicza 2, tel.: 32 643 04 14, fax: </w:t>
                    </w:r>
                    <w:r w:rsidRPr="001E6313">
                      <w:rPr>
                        <w:rFonts w:ascii="Times New Roman" w:hAnsi="Times New Roman"/>
                        <w:b w:val="0"/>
                        <w:sz w:val="16"/>
                        <w:szCs w:val="16"/>
                      </w:rPr>
                      <w:t>32 643 04 90</w:t>
                    </w:r>
                  </w:p>
                  <w:p w:rsidR="00CD08DC" w:rsidRPr="001E6313" w:rsidRDefault="00CD08DC" w:rsidP="0045256E">
                    <w:pPr>
                      <w:pStyle w:val="Tekstpodstawowy"/>
                      <w:rPr>
                        <w:rFonts w:ascii="Times New Roman" w:hAnsi="Times New Roman"/>
                        <w:b w:val="0"/>
                        <w:lang w:val="en-US"/>
                      </w:rPr>
                    </w:pPr>
                    <w:r w:rsidRPr="001E6313">
                      <w:rPr>
                        <w:rFonts w:ascii="Times New Roman" w:hAnsi="Times New Roman"/>
                        <w:b w:val="0"/>
                        <w:sz w:val="16"/>
                        <w:szCs w:val="16"/>
                        <w:lang w:val="en-US"/>
                      </w:rPr>
                      <w:t xml:space="preserve">E-MAIL.: </w:t>
                    </w:r>
                    <w:hyperlink r:id="rId2" w:history="1">
                      <w:r w:rsidRPr="001E6313">
                        <w:rPr>
                          <w:rStyle w:val="Hipercze"/>
                          <w:rFonts w:ascii="Times New Roman" w:hAnsi="Times New Roman"/>
                          <w:b w:val="0"/>
                          <w:sz w:val="16"/>
                          <w:szCs w:val="16"/>
                          <w:lang w:val="en-US"/>
                        </w:rPr>
                        <w:t>spolkusz@sp.olkusz.pl</w:t>
                      </w:r>
                    </w:hyperlink>
                  </w:p>
                  <w:p w:rsidR="00CD08DC" w:rsidRPr="001E6313" w:rsidRDefault="00CD08DC" w:rsidP="0045256E">
                    <w:pPr>
                      <w:pStyle w:val="Tekstpodstawowy"/>
                      <w:rPr>
                        <w:rFonts w:ascii="Times New Roman" w:hAnsi="Times New Roman"/>
                        <w:b w:val="0"/>
                        <w:lang w:val="en-US"/>
                      </w:rPr>
                    </w:pPr>
                  </w:p>
                </w:txbxContent>
              </v:textbox>
            </v:shape>
          </w:pict>
        </mc:Fallback>
      </mc:AlternateContent>
    </w:r>
    <w:r>
      <w:object w:dxaOrig="82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7.5pt" fillcolor="window">
          <v:imagedata r:id="rId3" o:title=""/>
        </v:shape>
        <o:OLEObject Type="Embed" ProgID="CorelDraw.Graphic.7" ShapeID="_x0000_i1025" DrawAspect="Content" ObjectID="_1642479313" r:id="rId4"/>
      </w:object>
    </w:r>
  </w:p>
  <w:p w:rsidR="00CD08DC" w:rsidRPr="006E5067" w:rsidRDefault="00CD08DC" w:rsidP="00511913">
    <w:pPr>
      <w:pStyle w:val="Stopka"/>
      <w:jc w:val="right"/>
      <w:rPr>
        <w:rFonts w:ascii="Times New Roman" w:hAnsi="Times New Roman" w:cs="Times New Roman"/>
        <w:sz w:val="20"/>
        <w:szCs w:val="20"/>
      </w:rPr>
    </w:pPr>
    <w:r w:rsidRPr="006E5067">
      <w:rPr>
        <w:rFonts w:ascii="Times New Roman" w:hAnsi="Times New Roman" w:cs="Times New Roman"/>
        <w:sz w:val="20"/>
        <w:szCs w:val="20"/>
      </w:rPr>
      <w:fldChar w:fldCharType="begin"/>
    </w:r>
    <w:r w:rsidRPr="006E5067">
      <w:rPr>
        <w:rFonts w:ascii="Times New Roman" w:hAnsi="Times New Roman" w:cs="Times New Roman"/>
        <w:sz w:val="20"/>
        <w:szCs w:val="20"/>
      </w:rPr>
      <w:instrText xml:space="preserve"> PAGE   \* MERGEFORMAT </w:instrText>
    </w:r>
    <w:r w:rsidRPr="006E5067">
      <w:rPr>
        <w:rFonts w:ascii="Times New Roman" w:hAnsi="Times New Roman" w:cs="Times New Roman"/>
        <w:sz w:val="20"/>
        <w:szCs w:val="20"/>
      </w:rPr>
      <w:fldChar w:fldCharType="separate"/>
    </w:r>
    <w:r>
      <w:rPr>
        <w:rFonts w:ascii="Times New Roman" w:hAnsi="Times New Roman" w:cs="Times New Roman"/>
        <w:noProof/>
        <w:sz w:val="20"/>
        <w:szCs w:val="20"/>
      </w:rPr>
      <w:t>1</w:t>
    </w:r>
    <w:r w:rsidRPr="006E506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4C" w:rsidRDefault="0033664C" w:rsidP="0020436B">
      <w:r>
        <w:separator/>
      </w:r>
    </w:p>
  </w:footnote>
  <w:footnote w:type="continuationSeparator" w:id="0">
    <w:p w:rsidR="0033664C" w:rsidRDefault="0033664C" w:rsidP="0020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DC" w:rsidRDefault="00CD08DC">
    <w:pPr>
      <w:pStyle w:val="Nagwek"/>
    </w:pPr>
    <w:r w:rsidRPr="0020436B">
      <w:rPr>
        <w:noProof/>
        <w:lang w:bidi="ar-SA"/>
      </w:rPr>
      <w:drawing>
        <wp:inline distT="0" distB="0" distL="0" distR="0">
          <wp:extent cx="5760720" cy="445889"/>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60720" cy="445889"/>
                  </a:xfrm>
                  <a:prstGeom prst="rect">
                    <a:avLst/>
                  </a:prstGeom>
                  <a:noFill/>
                  <a:ln w="9525">
                    <a:noFill/>
                    <a:miter lim="800000"/>
                    <a:headEnd/>
                    <a:tailEnd/>
                  </a:ln>
                  <a:effectLst/>
                </pic:spPr>
              </pic:pic>
            </a:graphicData>
          </a:graphic>
        </wp:inline>
      </w:drawing>
    </w:r>
  </w:p>
  <w:p w:rsidR="00CD08DC" w:rsidRPr="0006060C" w:rsidRDefault="00CD08DC" w:rsidP="004B5EF7">
    <w:pPr>
      <w:pStyle w:val="Nagwek"/>
      <w:rPr>
        <w:rFonts w:ascii="Times New Roman" w:hAnsi="Times New Roman" w:cs="Times New Roman"/>
        <w:sz w:val="18"/>
        <w:szCs w:val="18"/>
      </w:rPr>
    </w:pPr>
  </w:p>
  <w:p w:rsidR="00CD08DC" w:rsidRPr="0006060C" w:rsidRDefault="00CD08DC" w:rsidP="004B5EF7">
    <w:pPr>
      <w:pStyle w:val="Nagwek"/>
      <w:jc w:val="center"/>
      <w:rPr>
        <w:rFonts w:ascii="Times New Roman" w:hAnsi="Times New Roman" w:cs="Times New Roman"/>
        <w:sz w:val="18"/>
        <w:szCs w:val="18"/>
      </w:rPr>
    </w:pPr>
    <w:r w:rsidRPr="0006060C">
      <w:rPr>
        <w:rFonts w:ascii="Times New Roman" w:hAnsi="Times New Roman" w:cs="Times New Roman"/>
        <w:sz w:val="18"/>
        <w:szCs w:val="18"/>
      </w:rPr>
      <w:t xml:space="preserve">Projekt pn.: </w:t>
    </w:r>
    <w:r w:rsidRPr="0006060C">
      <w:rPr>
        <w:rFonts w:ascii="Times New Roman" w:hAnsi="Times New Roman" w:cs="Times New Roman"/>
        <w:b/>
        <w:sz w:val="18"/>
        <w:szCs w:val="18"/>
      </w:rPr>
      <w:t>,,Zwiększenie dostępności do cyfrowego zasobu geodezyjnego w powiecie olkuskim”</w:t>
    </w:r>
    <w:r w:rsidRPr="0006060C">
      <w:rPr>
        <w:rFonts w:ascii="Times New Roman" w:hAnsi="Times New Roman" w:cs="Times New Roman"/>
        <w:sz w:val="18"/>
        <w:szCs w:val="18"/>
      </w:rPr>
      <w:t xml:space="preserve"> Współfinansowany przez Unię Europejską w ramach Regionalnego Programu Operacyjnego</w:t>
    </w:r>
    <w:r w:rsidRPr="0006060C">
      <w:t xml:space="preserve"> </w:t>
    </w:r>
    <w:r w:rsidRPr="0006060C">
      <w:rPr>
        <w:rFonts w:ascii="Times New Roman" w:hAnsi="Times New Roman" w:cs="Times New Roman"/>
        <w:sz w:val="18"/>
        <w:szCs w:val="18"/>
      </w:rPr>
      <w:t>Województwa Małopolskiego na lata 2014-2020</w:t>
    </w:r>
  </w:p>
  <w:p w:rsidR="00CD08DC" w:rsidRPr="0020436B" w:rsidRDefault="00CD08DC" w:rsidP="0020436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A7CEFBEE"/>
    <w:name w:val="WW8Num3"/>
    <w:lvl w:ilvl="0">
      <w:start w:val="1"/>
      <w:numFmt w:val="decimal"/>
      <w:lvlText w:val="%1)"/>
      <w:lvlJc w:val="left"/>
      <w:pPr>
        <w:tabs>
          <w:tab w:val="num" w:pos="1800"/>
        </w:tabs>
        <w:ind w:left="1800" w:hanging="360"/>
      </w:pPr>
      <w:rPr>
        <w:rFonts w:hint="default"/>
        <w:b w:val="0"/>
      </w:rPr>
    </w:lvl>
    <w:lvl w:ilvl="1">
      <w:start w:val="1"/>
      <w:numFmt w:val="bullet"/>
      <w:lvlText w:val=""/>
      <w:lvlJc w:val="left"/>
      <w:pPr>
        <w:tabs>
          <w:tab w:val="num" w:pos="1800"/>
        </w:tabs>
        <w:ind w:left="1800" w:hanging="360"/>
      </w:pPr>
      <w:rPr>
        <w:rFonts w:ascii="Symbol" w:hAnsi="Symbol" w:cs="Symbol" w:hint="default"/>
      </w:rPr>
    </w:lvl>
    <w:lvl w:ilvl="2">
      <w:start w:val="1"/>
      <w:numFmt w:val="decimal"/>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6"/>
    <w:multiLevelType w:val="singleLevel"/>
    <w:tmpl w:val="56F44E8C"/>
    <w:lvl w:ilvl="0">
      <w:start w:val="1"/>
      <w:numFmt w:val="lowerLetter"/>
      <w:lvlText w:val="%1)"/>
      <w:lvlJc w:val="left"/>
      <w:pPr>
        <w:ind w:left="1211" w:hanging="360"/>
      </w:pPr>
      <w:rPr>
        <w:rFonts w:hint="default"/>
        <w:b w:val="0"/>
        <w:sz w:val="24"/>
        <w:szCs w:val="24"/>
        <w:lang w:val="pl-PL"/>
      </w:rPr>
    </w:lvl>
  </w:abstractNum>
  <w:abstractNum w:abstractNumId="2" w15:restartNumberingAfterBreak="0">
    <w:nsid w:val="00000007"/>
    <w:multiLevelType w:val="multilevel"/>
    <w:tmpl w:val="239677FC"/>
    <w:lvl w:ilvl="0">
      <w:start w:val="1"/>
      <w:numFmt w:val="bullet"/>
      <w:lvlText w:val=""/>
      <w:lvlJc w:val="left"/>
      <w:pPr>
        <w:tabs>
          <w:tab w:val="num" w:pos="720"/>
        </w:tabs>
        <w:ind w:left="720" w:hanging="360"/>
      </w:pPr>
      <w:rPr>
        <w:rFonts w:ascii="Symbol" w:hAnsi="Symbol" w:hint="default"/>
        <w:b/>
      </w:rPr>
    </w:lvl>
    <w:lvl w:ilvl="1">
      <w:start w:val="1"/>
      <w:numFmt w:val="lowerLetter"/>
      <w:lvlText w:val="%2)"/>
      <w:lvlJc w:val="left"/>
      <w:pPr>
        <w:tabs>
          <w:tab w:val="num" w:pos="1440"/>
        </w:tabs>
        <w:ind w:left="1440" w:hanging="360"/>
      </w:pPr>
      <w:rPr>
        <w:rFonts w:ascii="Times New Roman" w:hAnsi="Times New Roman" w:cs="Times New Roman" w:hint="default"/>
        <w:b w:val="0"/>
        <w:b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25581FDC"/>
    <w:lvl w:ilvl="0">
      <w:start w:val="1"/>
      <w:numFmt w:val="decimal"/>
      <w:lvlText w:val="%1."/>
      <w:lvlJc w:val="left"/>
      <w:pPr>
        <w:tabs>
          <w:tab w:val="num" w:pos="-360"/>
        </w:tabs>
        <w:ind w:left="360" w:hanging="360"/>
      </w:pPr>
      <w:rPr>
        <w:rFonts w:cs="Arial"/>
        <w:b w:val="0"/>
        <w:sz w:val="22"/>
        <w:szCs w:val="22"/>
      </w:r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107A6DD6"/>
    <w:name w:val="WW8Num12"/>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284"/>
        </w:tabs>
        <w:ind w:left="284"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3DE1996"/>
    <w:multiLevelType w:val="hybridMultilevel"/>
    <w:tmpl w:val="9A6CBC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776FE5"/>
    <w:multiLevelType w:val="multilevel"/>
    <w:tmpl w:val="0F407682"/>
    <w:lvl w:ilvl="0">
      <w:start w:val="1"/>
      <w:numFmt w:val="decimal"/>
      <w:lvlText w:val="%1."/>
      <w:lvlJc w:val="left"/>
      <w:pPr>
        <w:ind w:left="360" w:hanging="360"/>
      </w:pPr>
      <w:rPr>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9" w15:restartNumberingAfterBreak="0">
    <w:nsid w:val="11FE0103"/>
    <w:multiLevelType w:val="hybridMultilevel"/>
    <w:tmpl w:val="AAE21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95890D4">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50FDB"/>
    <w:multiLevelType w:val="hybridMultilevel"/>
    <w:tmpl w:val="9B0ED220"/>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start w:val="1"/>
      <w:numFmt w:val="lowerRoman"/>
      <w:lvlText w:val="%3."/>
      <w:lvlJc w:val="right"/>
      <w:pPr>
        <w:ind w:left="2160" w:hanging="180"/>
      </w:pPr>
    </w:lvl>
    <w:lvl w:ilvl="3" w:tplc="C8A298E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BAB13BD"/>
    <w:multiLevelType w:val="multilevel"/>
    <w:tmpl w:val="107A6DD6"/>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FEE2261"/>
    <w:multiLevelType w:val="hybridMultilevel"/>
    <w:tmpl w:val="3F2CE94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35187"/>
    <w:multiLevelType w:val="hybridMultilevel"/>
    <w:tmpl w:val="A5DEAC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1D55E9"/>
    <w:multiLevelType w:val="hybridMultilevel"/>
    <w:tmpl w:val="285CBE34"/>
    <w:lvl w:ilvl="0" w:tplc="0415000F">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27F06E6D"/>
    <w:multiLevelType w:val="multilevel"/>
    <w:tmpl w:val="C3703D54"/>
    <w:lvl w:ilvl="0">
      <w:start w:val="1"/>
      <w:numFmt w:val="decimal"/>
      <w:lvlText w:val="%1."/>
      <w:lvlJc w:val="left"/>
      <w:pPr>
        <w:ind w:left="360" w:hanging="360"/>
      </w:pPr>
      <w:rPr>
        <w:rFonts w:eastAsia="Courier New"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9711978"/>
    <w:multiLevelType w:val="hybridMultilevel"/>
    <w:tmpl w:val="C44AEE92"/>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A4F472D"/>
    <w:multiLevelType w:val="multilevel"/>
    <w:tmpl w:val="0D20EA9C"/>
    <w:lvl w:ilvl="0">
      <w:start w:val="1"/>
      <w:numFmt w:val="none"/>
      <w:pStyle w:val="Nagwek11"/>
      <w:suff w:val="nothing"/>
      <w:lvlText w:val=""/>
      <w:lvlJc w:val="left"/>
      <w:pPr>
        <w:ind w:left="432" w:hanging="432"/>
      </w:pPr>
    </w:lvl>
    <w:lvl w:ilvl="1">
      <w:start w:val="1"/>
      <w:numFmt w:val="none"/>
      <w:suff w:val="nothing"/>
      <w:lvlText w:val=""/>
      <w:lvlJc w:val="left"/>
      <w:pPr>
        <w:ind w:left="0" w:firstLine="0"/>
      </w:pPr>
    </w:lvl>
    <w:lvl w:ilvl="2">
      <w:start w:val="1"/>
      <w:numFmt w:val="decimal"/>
      <w:pStyle w:val="Nagwek31"/>
      <w:lvlText w:val="%3."/>
      <w:lvlJc w:val="left"/>
      <w:pPr>
        <w:ind w:left="1922" w:hanging="504"/>
      </w:pPr>
      <w:rPr>
        <w:b w:val="0"/>
        <w:color w:val="00000A"/>
      </w:rPr>
    </w:lvl>
    <w:lvl w:ilvl="3">
      <w:start w:val="1"/>
      <w:numFmt w:val="decimal"/>
      <w:pStyle w:val="Nagwek41"/>
      <w:lvlText w:val="%3.%4."/>
      <w:lvlJc w:val="left"/>
      <w:pPr>
        <w:ind w:left="172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C365F5C"/>
    <w:multiLevelType w:val="hybridMultilevel"/>
    <w:tmpl w:val="659218D8"/>
    <w:lvl w:ilvl="0" w:tplc="9C2023FC">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37F7B"/>
    <w:multiLevelType w:val="multilevel"/>
    <w:tmpl w:val="383EF4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AD83816"/>
    <w:multiLevelType w:val="multilevel"/>
    <w:tmpl w:val="159C5658"/>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DE6723F"/>
    <w:multiLevelType w:val="hybridMultilevel"/>
    <w:tmpl w:val="600AD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FAF6E46"/>
    <w:multiLevelType w:val="hybridMultilevel"/>
    <w:tmpl w:val="6B9246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AB12325"/>
    <w:multiLevelType w:val="multilevel"/>
    <w:tmpl w:val="8C228C92"/>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492EB5"/>
    <w:multiLevelType w:val="hybridMultilevel"/>
    <w:tmpl w:val="6F101ED8"/>
    <w:lvl w:ilvl="0" w:tplc="051EB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30489F"/>
    <w:multiLevelType w:val="multilevel"/>
    <w:tmpl w:val="8C228C92"/>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5D522AE"/>
    <w:multiLevelType w:val="multilevel"/>
    <w:tmpl w:val="CA84E66A"/>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AA35BF5"/>
    <w:multiLevelType w:val="multilevel"/>
    <w:tmpl w:val="2FAE92E4"/>
    <w:lvl w:ilvl="0">
      <w:start w:val="1"/>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0A644D"/>
    <w:multiLevelType w:val="hybridMultilevel"/>
    <w:tmpl w:val="2280F026"/>
    <w:lvl w:ilvl="0" w:tplc="80104C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E8038C"/>
    <w:multiLevelType w:val="hybridMultilevel"/>
    <w:tmpl w:val="D49C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777C30"/>
    <w:multiLevelType w:val="multilevel"/>
    <w:tmpl w:val="55145F8A"/>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B922AF"/>
    <w:multiLevelType w:val="hybridMultilevel"/>
    <w:tmpl w:val="18A6D7CE"/>
    <w:lvl w:ilvl="0" w:tplc="A5D0C2F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D2B31"/>
    <w:multiLevelType w:val="hybridMultilevel"/>
    <w:tmpl w:val="82A69B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A547A"/>
    <w:multiLevelType w:val="hybridMultilevel"/>
    <w:tmpl w:val="183ADBE4"/>
    <w:lvl w:ilvl="0" w:tplc="FF9A6C1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FD6201"/>
    <w:multiLevelType w:val="hybridMultilevel"/>
    <w:tmpl w:val="F0349BC2"/>
    <w:lvl w:ilvl="0" w:tplc="0415000F">
      <w:start w:val="1"/>
      <w:numFmt w:val="decimal"/>
      <w:lvlText w:val="%1."/>
      <w:lvlJc w:val="left"/>
      <w:pPr>
        <w:ind w:left="720" w:hanging="360"/>
      </w:pPr>
    </w:lvl>
    <w:lvl w:ilvl="1" w:tplc="0218B9E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8602D"/>
    <w:multiLevelType w:val="hybridMultilevel"/>
    <w:tmpl w:val="D08C1F3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7F1B7220"/>
    <w:multiLevelType w:val="singleLevel"/>
    <w:tmpl w:val="E7065A64"/>
    <w:name w:val="WW8Num182"/>
    <w:lvl w:ilvl="0">
      <w:start w:val="1"/>
      <w:numFmt w:val="decimal"/>
      <w:lvlText w:val="%1."/>
      <w:lvlJc w:val="left"/>
      <w:pPr>
        <w:tabs>
          <w:tab w:val="num" w:pos="360"/>
        </w:tabs>
        <w:ind w:left="360" w:hanging="360"/>
      </w:pPr>
      <w:rPr>
        <w:b w:val="0"/>
      </w:rPr>
    </w:lvl>
  </w:abstractNum>
  <w:abstractNum w:abstractNumId="41" w15:restartNumberingAfterBreak="0">
    <w:nsid w:val="7FFC4E44"/>
    <w:multiLevelType w:val="hybridMultilevel"/>
    <w:tmpl w:val="699012B6"/>
    <w:lvl w:ilvl="0" w:tplc="DA6635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23"/>
  </w:num>
  <w:num w:numId="3">
    <w:abstractNumId w:val="5"/>
  </w:num>
  <w:num w:numId="4">
    <w:abstractNumId w:val="32"/>
  </w:num>
  <w:num w:numId="5">
    <w:abstractNumId w:val="0"/>
  </w:num>
  <w:num w:numId="6">
    <w:abstractNumId w:val="1"/>
  </w:num>
  <w:num w:numId="7">
    <w:abstractNumId w:val="37"/>
  </w:num>
  <w:num w:numId="8">
    <w:abstractNumId w:val="8"/>
  </w:num>
  <w:num w:numId="9">
    <w:abstractNumId w:val="33"/>
  </w:num>
  <w:num w:numId="10">
    <w:abstractNumId w:val="3"/>
  </w:num>
  <w:num w:numId="11">
    <w:abstractNumId w:val="29"/>
  </w:num>
  <w:num w:numId="12">
    <w:abstractNumId w:val="30"/>
  </w:num>
  <w:num w:numId="13">
    <w:abstractNumId w:val="18"/>
  </w:num>
  <w:num w:numId="14">
    <w:abstractNumId w:val="7"/>
  </w:num>
  <w:num w:numId="15">
    <w:abstractNumId w:val="20"/>
  </w:num>
  <w:num w:numId="16">
    <w:abstractNumId w:val="34"/>
  </w:num>
  <w:num w:numId="17">
    <w:abstractNumId w:val="25"/>
  </w:num>
  <w:num w:numId="18">
    <w:abstractNumId w:val="19"/>
  </w:num>
  <w:num w:numId="19">
    <w:abstractNumId w:val="10"/>
  </w:num>
  <w:num w:numId="20">
    <w:abstractNumId w:val="2"/>
  </w:num>
  <w:num w:numId="21">
    <w:abstractNumId w:val="31"/>
  </w:num>
  <w:num w:numId="22">
    <w:abstractNumId w:val="14"/>
  </w:num>
  <w:num w:numId="23">
    <w:abstractNumId w:val="9"/>
  </w:num>
  <w:num w:numId="24">
    <w:abstractNumId w:val="36"/>
  </w:num>
  <w:num w:numId="25">
    <w:abstractNumId w:val="4"/>
  </w:num>
  <w:num w:numId="26">
    <w:abstractNumId w:val="6"/>
  </w:num>
  <w:num w:numId="27">
    <w:abstractNumId w:val="13"/>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2"/>
  </w:num>
  <w:num w:numId="34">
    <w:abstractNumId w:val="39"/>
  </w:num>
  <w:num w:numId="35">
    <w:abstractNumId w:val="35"/>
  </w:num>
  <w:num w:numId="36">
    <w:abstractNumId w:val="15"/>
  </w:num>
  <w:num w:numId="37">
    <w:abstractNumId w:val="38"/>
  </w:num>
  <w:num w:numId="38">
    <w:abstractNumId w:val="21"/>
  </w:num>
  <w:num w:numId="39">
    <w:abstractNumId w:val="28"/>
  </w:num>
  <w:num w:numId="40">
    <w:abstractNumId w:val="11"/>
  </w:num>
  <w:num w:numId="41">
    <w:abstractNumId w:val="27"/>
  </w:num>
  <w:num w:numId="42">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61"/>
    <w:rsid w:val="00013BB5"/>
    <w:rsid w:val="00014394"/>
    <w:rsid w:val="00016428"/>
    <w:rsid w:val="0002658B"/>
    <w:rsid w:val="000470D5"/>
    <w:rsid w:val="00053483"/>
    <w:rsid w:val="000560F4"/>
    <w:rsid w:val="0006060C"/>
    <w:rsid w:val="0006070C"/>
    <w:rsid w:val="0007388D"/>
    <w:rsid w:val="00082977"/>
    <w:rsid w:val="0009371A"/>
    <w:rsid w:val="000969CB"/>
    <w:rsid w:val="000A2345"/>
    <w:rsid w:val="000A37E4"/>
    <w:rsid w:val="000B0658"/>
    <w:rsid w:val="000B0E73"/>
    <w:rsid w:val="000B6F55"/>
    <w:rsid w:val="000C6AE5"/>
    <w:rsid w:val="000D3D03"/>
    <w:rsid w:val="000D49C5"/>
    <w:rsid w:val="000E1510"/>
    <w:rsid w:val="000E5A60"/>
    <w:rsid w:val="000E5B20"/>
    <w:rsid w:val="000F368C"/>
    <w:rsid w:val="000F43D4"/>
    <w:rsid w:val="001058CB"/>
    <w:rsid w:val="00106433"/>
    <w:rsid w:val="001121CB"/>
    <w:rsid w:val="00113493"/>
    <w:rsid w:val="00116CFF"/>
    <w:rsid w:val="001203B5"/>
    <w:rsid w:val="00120580"/>
    <w:rsid w:val="001215E4"/>
    <w:rsid w:val="00127E1A"/>
    <w:rsid w:val="0013376B"/>
    <w:rsid w:val="001349B0"/>
    <w:rsid w:val="00134DBA"/>
    <w:rsid w:val="001435BD"/>
    <w:rsid w:val="00144224"/>
    <w:rsid w:val="00147D8D"/>
    <w:rsid w:val="001532B3"/>
    <w:rsid w:val="00154393"/>
    <w:rsid w:val="001549EF"/>
    <w:rsid w:val="00154B3F"/>
    <w:rsid w:val="001630A3"/>
    <w:rsid w:val="001744E5"/>
    <w:rsid w:val="00175832"/>
    <w:rsid w:val="00184E21"/>
    <w:rsid w:val="001942F3"/>
    <w:rsid w:val="00195231"/>
    <w:rsid w:val="00196DEF"/>
    <w:rsid w:val="001A4863"/>
    <w:rsid w:val="001B39DC"/>
    <w:rsid w:val="001B4E35"/>
    <w:rsid w:val="001B595D"/>
    <w:rsid w:val="001B79AA"/>
    <w:rsid w:val="001C19B8"/>
    <w:rsid w:val="001C4649"/>
    <w:rsid w:val="001C4E4C"/>
    <w:rsid w:val="001C7CC3"/>
    <w:rsid w:val="001D1EA4"/>
    <w:rsid w:val="001D52C5"/>
    <w:rsid w:val="001D60D0"/>
    <w:rsid w:val="001E324E"/>
    <w:rsid w:val="001E37CC"/>
    <w:rsid w:val="001E5AC0"/>
    <w:rsid w:val="001F0C13"/>
    <w:rsid w:val="001F55D5"/>
    <w:rsid w:val="0020436B"/>
    <w:rsid w:val="00212491"/>
    <w:rsid w:val="00213123"/>
    <w:rsid w:val="00213A41"/>
    <w:rsid w:val="00220212"/>
    <w:rsid w:val="00223D6A"/>
    <w:rsid w:val="002244DE"/>
    <w:rsid w:val="00234EBC"/>
    <w:rsid w:val="00237E0B"/>
    <w:rsid w:val="00246207"/>
    <w:rsid w:val="002476AE"/>
    <w:rsid w:val="00253517"/>
    <w:rsid w:val="002546F4"/>
    <w:rsid w:val="00255C07"/>
    <w:rsid w:val="002639FA"/>
    <w:rsid w:val="002676F5"/>
    <w:rsid w:val="00267763"/>
    <w:rsid w:val="0027643A"/>
    <w:rsid w:val="00277A07"/>
    <w:rsid w:val="00290FBD"/>
    <w:rsid w:val="00293A8D"/>
    <w:rsid w:val="00293BD6"/>
    <w:rsid w:val="002A2134"/>
    <w:rsid w:val="002B04A9"/>
    <w:rsid w:val="002B78DF"/>
    <w:rsid w:val="002C0964"/>
    <w:rsid w:val="002C6E47"/>
    <w:rsid w:val="002D5E2E"/>
    <w:rsid w:val="002D641B"/>
    <w:rsid w:val="002E0943"/>
    <w:rsid w:val="002E2422"/>
    <w:rsid w:val="002E28D5"/>
    <w:rsid w:val="002E2F63"/>
    <w:rsid w:val="002E5512"/>
    <w:rsid w:val="002E5A4E"/>
    <w:rsid w:val="002E5BE3"/>
    <w:rsid w:val="002F3926"/>
    <w:rsid w:val="002F78DA"/>
    <w:rsid w:val="0030178A"/>
    <w:rsid w:val="003024AD"/>
    <w:rsid w:val="00304A7E"/>
    <w:rsid w:val="0030641C"/>
    <w:rsid w:val="00307AA0"/>
    <w:rsid w:val="003109C5"/>
    <w:rsid w:val="00314F99"/>
    <w:rsid w:val="00317A16"/>
    <w:rsid w:val="00325900"/>
    <w:rsid w:val="00327A3E"/>
    <w:rsid w:val="00330C94"/>
    <w:rsid w:val="0033664C"/>
    <w:rsid w:val="003433F4"/>
    <w:rsid w:val="0034463A"/>
    <w:rsid w:val="003548F2"/>
    <w:rsid w:val="00366FE5"/>
    <w:rsid w:val="00367F48"/>
    <w:rsid w:val="00373E13"/>
    <w:rsid w:val="00377565"/>
    <w:rsid w:val="00381742"/>
    <w:rsid w:val="00382B0B"/>
    <w:rsid w:val="003834C3"/>
    <w:rsid w:val="003842B6"/>
    <w:rsid w:val="00390170"/>
    <w:rsid w:val="0039048D"/>
    <w:rsid w:val="0039478A"/>
    <w:rsid w:val="003A643F"/>
    <w:rsid w:val="003B14FB"/>
    <w:rsid w:val="003C5C71"/>
    <w:rsid w:val="003C7871"/>
    <w:rsid w:val="003C7A52"/>
    <w:rsid w:val="003D492A"/>
    <w:rsid w:val="003D4E03"/>
    <w:rsid w:val="003E1635"/>
    <w:rsid w:val="003E4D62"/>
    <w:rsid w:val="003E6B50"/>
    <w:rsid w:val="003F61BF"/>
    <w:rsid w:val="004004B7"/>
    <w:rsid w:val="00400D11"/>
    <w:rsid w:val="00401FBF"/>
    <w:rsid w:val="004023F1"/>
    <w:rsid w:val="0040254A"/>
    <w:rsid w:val="00407061"/>
    <w:rsid w:val="00411B06"/>
    <w:rsid w:val="0041755A"/>
    <w:rsid w:val="004217D3"/>
    <w:rsid w:val="00423132"/>
    <w:rsid w:val="00426A20"/>
    <w:rsid w:val="00427A44"/>
    <w:rsid w:val="00427C7B"/>
    <w:rsid w:val="00432127"/>
    <w:rsid w:val="00434626"/>
    <w:rsid w:val="00434ACC"/>
    <w:rsid w:val="004418F9"/>
    <w:rsid w:val="0045256E"/>
    <w:rsid w:val="004562A1"/>
    <w:rsid w:val="004565F1"/>
    <w:rsid w:val="00456EA0"/>
    <w:rsid w:val="00457163"/>
    <w:rsid w:val="00462BA7"/>
    <w:rsid w:val="00464F76"/>
    <w:rsid w:val="0047383D"/>
    <w:rsid w:val="00475D04"/>
    <w:rsid w:val="0048250B"/>
    <w:rsid w:val="00492561"/>
    <w:rsid w:val="00494B77"/>
    <w:rsid w:val="004A1F27"/>
    <w:rsid w:val="004A325E"/>
    <w:rsid w:val="004B16FC"/>
    <w:rsid w:val="004B56CF"/>
    <w:rsid w:val="004B5EF7"/>
    <w:rsid w:val="004C47BD"/>
    <w:rsid w:val="004D3595"/>
    <w:rsid w:val="004D5E04"/>
    <w:rsid w:val="004D5F47"/>
    <w:rsid w:val="004D75E6"/>
    <w:rsid w:val="004E0782"/>
    <w:rsid w:val="004E2884"/>
    <w:rsid w:val="004E6882"/>
    <w:rsid w:val="004E77F0"/>
    <w:rsid w:val="004F464D"/>
    <w:rsid w:val="00502541"/>
    <w:rsid w:val="00507912"/>
    <w:rsid w:val="00511913"/>
    <w:rsid w:val="00511A50"/>
    <w:rsid w:val="00517EB8"/>
    <w:rsid w:val="00525E7C"/>
    <w:rsid w:val="00532932"/>
    <w:rsid w:val="0054014A"/>
    <w:rsid w:val="00540FD0"/>
    <w:rsid w:val="0054156F"/>
    <w:rsid w:val="005458A0"/>
    <w:rsid w:val="00546B6C"/>
    <w:rsid w:val="005470F4"/>
    <w:rsid w:val="005526DC"/>
    <w:rsid w:val="00553A33"/>
    <w:rsid w:val="00561A55"/>
    <w:rsid w:val="00562ECC"/>
    <w:rsid w:val="0056583D"/>
    <w:rsid w:val="005831A2"/>
    <w:rsid w:val="00590817"/>
    <w:rsid w:val="005916D0"/>
    <w:rsid w:val="005963F4"/>
    <w:rsid w:val="005A317D"/>
    <w:rsid w:val="005A6B34"/>
    <w:rsid w:val="005B1CAC"/>
    <w:rsid w:val="005B6283"/>
    <w:rsid w:val="005C1E09"/>
    <w:rsid w:val="005C5FFC"/>
    <w:rsid w:val="005D7CAB"/>
    <w:rsid w:val="005E0655"/>
    <w:rsid w:val="005E1265"/>
    <w:rsid w:val="005E34DE"/>
    <w:rsid w:val="005E6297"/>
    <w:rsid w:val="005F00D4"/>
    <w:rsid w:val="00601408"/>
    <w:rsid w:val="00601CE8"/>
    <w:rsid w:val="00604BAB"/>
    <w:rsid w:val="006137B3"/>
    <w:rsid w:val="00614780"/>
    <w:rsid w:val="006219BB"/>
    <w:rsid w:val="00624996"/>
    <w:rsid w:val="00633C64"/>
    <w:rsid w:val="00634A67"/>
    <w:rsid w:val="00635D98"/>
    <w:rsid w:val="006520D8"/>
    <w:rsid w:val="00653062"/>
    <w:rsid w:val="00655052"/>
    <w:rsid w:val="00655A5A"/>
    <w:rsid w:val="006563B1"/>
    <w:rsid w:val="006620F3"/>
    <w:rsid w:val="006651DD"/>
    <w:rsid w:val="00665CC1"/>
    <w:rsid w:val="00672C12"/>
    <w:rsid w:val="006806AD"/>
    <w:rsid w:val="00687B90"/>
    <w:rsid w:val="00690090"/>
    <w:rsid w:val="006910C7"/>
    <w:rsid w:val="006951F0"/>
    <w:rsid w:val="006A036C"/>
    <w:rsid w:val="006A08FF"/>
    <w:rsid w:val="006A1C8A"/>
    <w:rsid w:val="006A2878"/>
    <w:rsid w:val="006A29CB"/>
    <w:rsid w:val="006A74F1"/>
    <w:rsid w:val="006B1DC5"/>
    <w:rsid w:val="006B2A61"/>
    <w:rsid w:val="006B2C62"/>
    <w:rsid w:val="006C1EC1"/>
    <w:rsid w:val="006C79C3"/>
    <w:rsid w:val="006C7BAF"/>
    <w:rsid w:val="006D0248"/>
    <w:rsid w:val="006D0C5D"/>
    <w:rsid w:val="006D2712"/>
    <w:rsid w:val="006D6BE8"/>
    <w:rsid w:val="006E0394"/>
    <w:rsid w:val="006E11AA"/>
    <w:rsid w:val="006E2554"/>
    <w:rsid w:val="006E5067"/>
    <w:rsid w:val="006E5A3D"/>
    <w:rsid w:val="006E62B2"/>
    <w:rsid w:val="006E6308"/>
    <w:rsid w:val="006E74E6"/>
    <w:rsid w:val="006F20EB"/>
    <w:rsid w:val="00704CCB"/>
    <w:rsid w:val="0071592D"/>
    <w:rsid w:val="007165B0"/>
    <w:rsid w:val="00725B13"/>
    <w:rsid w:val="007269D7"/>
    <w:rsid w:val="00726CE0"/>
    <w:rsid w:val="00727DB4"/>
    <w:rsid w:val="007309DA"/>
    <w:rsid w:val="0074133B"/>
    <w:rsid w:val="007414BD"/>
    <w:rsid w:val="00745381"/>
    <w:rsid w:val="007461B7"/>
    <w:rsid w:val="00746526"/>
    <w:rsid w:val="00756EA9"/>
    <w:rsid w:val="0077379C"/>
    <w:rsid w:val="00776B04"/>
    <w:rsid w:val="00782409"/>
    <w:rsid w:val="00790653"/>
    <w:rsid w:val="007A156C"/>
    <w:rsid w:val="007A1892"/>
    <w:rsid w:val="007A2D90"/>
    <w:rsid w:val="007A5649"/>
    <w:rsid w:val="007B3809"/>
    <w:rsid w:val="007B5CF2"/>
    <w:rsid w:val="007C641A"/>
    <w:rsid w:val="007C6C19"/>
    <w:rsid w:val="007D3A75"/>
    <w:rsid w:val="007D3E6E"/>
    <w:rsid w:val="007D417E"/>
    <w:rsid w:val="007E40B9"/>
    <w:rsid w:val="007F1FEA"/>
    <w:rsid w:val="007F7E30"/>
    <w:rsid w:val="00800AA2"/>
    <w:rsid w:val="0080476D"/>
    <w:rsid w:val="0081054B"/>
    <w:rsid w:val="008112D1"/>
    <w:rsid w:val="00811A5A"/>
    <w:rsid w:val="00814386"/>
    <w:rsid w:val="00817A12"/>
    <w:rsid w:val="00817A37"/>
    <w:rsid w:val="008217F5"/>
    <w:rsid w:val="00825A8C"/>
    <w:rsid w:val="00837CFF"/>
    <w:rsid w:val="00841F32"/>
    <w:rsid w:val="00842D35"/>
    <w:rsid w:val="00844F6B"/>
    <w:rsid w:val="00846CE9"/>
    <w:rsid w:val="0084788A"/>
    <w:rsid w:val="00852C4C"/>
    <w:rsid w:val="008571FE"/>
    <w:rsid w:val="008619BC"/>
    <w:rsid w:val="00862C7F"/>
    <w:rsid w:val="00863141"/>
    <w:rsid w:val="00864818"/>
    <w:rsid w:val="008660DB"/>
    <w:rsid w:val="00880213"/>
    <w:rsid w:val="0088707E"/>
    <w:rsid w:val="008878E3"/>
    <w:rsid w:val="00887A21"/>
    <w:rsid w:val="00894550"/>
    <w:rsid w:val="0089462A"/>
    <w:rsid w:val="008A1EB1"/>
    <w:rsid w:val="008A4F14"/>
    <w:rsid w:val="008B224B"/>
    <w:rsid w:val="008D0733"/>
    <w:rsid w:val="008D28FA"/>
    <w:rsid w:val="008D3077"/>
    <w:rsid w:val="008D77E7"/>
    <w:rsid w:val="008E5DE7"/>
    <w:rsid w:val="008F1121"/>
    <w:rsid w:val="008F3895"/>
    <w:rsid w:val="00900C5B"/>
    <w:rsid w:val="00904E98"/>
    <w:rsid w:val="009118A2"/>
    <w:rsid w:val="009125E7"/>
    <w:rsid w:val="009227DA"/>
    <w:rsid w:val="00926709"/>
    <w:rsid w:val="00927042"/>
    <w:rsid w:val="00930346"/>
    <w:rsid w:val="00930E7C"/>
    <w:rsid w:val="00932BDA"/>
    <w:rsid w:val="009349D2"/>
    <w:rsid w:val="009369E4"/>
    <w:rsid w:val="00937D67"/>
    <w:rsid w:val="009418C6"/>
    <w:rsid w:val="009433D3"/>
    <w:rsid w:val="009446BF"/>
    <w:rsid w:val="00945C9B"/>
    <w:rsid w:val="009461C2"/>
    <w:rsid w:val="00952B40"/>
    <w:rsid w:val="00954B39"/>
    <w:rsid w:val="00957166"/>
    <w:rsid w:val="00957FE1"/>
    <w:rsid w:val="009628C4"/>
    <w:rsid w:val="00967D9E"/>
    <w:rsid w:val="00967F30"/>
    <w:rsid w:val="0097430B"/>
    <w:rsid w:val="00975810"/>
    <w:rsid w:val="00993892"/>
    <w:rsid w:val="00995F13"/>
    <w:rsid w:val="0099623E"/>
    <w:rsid w:val="00997200"/>
    <w:rsid w:val="009A08A1"/>
    <w:rsid w:val="009A5805"/>
    <w:rsid w:val="009B1770"/>
    <w:rsid w:val="009B3BE8"/>
    <w:rsid w:val="009B54E4"/>
    <w:rsid w:val="009B6100"/>
    <w:rsid w:val="009C7EE0"/>
    <w:rsid w:val="009D055E"/>
    <w:rsid w:val="009D23EC"/>
    <w:rsid w:val="009D26D3"/>
    <w:rsid w:val="009D30AA"/>
    <w:rsid w:val="009D790F"/>
    <w:rsid w:val="009E127B"/>
    <w:rsid w:val="009E1F33"/>
    <w:rsid w:val="009F2A7C"/>
    <w:rsid w:val="009F5D75"/>
    <w:rsid w:val="00A00ED6"/>
    <w:rsid w:val="00A00FF6"/>
    <w:rsid w:val="00A02899"/>
    <w:rsid w:val="00A10924"/>
    <w:rsid w:val="00A15E5E"/>
    <w:rsid w:val="00A22D15"/>
    <w:rsid w:val="00A279CF"/>
    <w:rsid w:val="00A3145A"/>
    <w:rsid w:val="00A4546E"/>
    <w:rsid w:val="00A456A2"/>
    <w:rsid w:val="00A47B6D"/>
    <w:rsid w:val="00A5151C"/>
    <w:rsid w:val="00A515CC"/>
    <w:rsid w:val="00A549AA"/>
    <w:rsid w:val="00A5620E"/>
    <w:rsid w:val="00A566A3"/>
    <w:rsid w:val="00A84C03"/>
    <w:rsid w:val="00A85E50"/>
    <w:rsid w:val="00A860BA"/>
    <w:rsid w:val="00A872EA"/>
    <w:rsid w:val="00A9093D"/>
    <w:rsid w:val="00A95C49"/>
    <w:rsid w:val="00AA1E20"/>
    <w:rsid w:val="00AA63AF"/>
    <w:rsid w:val="00AB0415"/>
    <w:rsid w:val="00AC1AB0"/>
    <w:rsid w:val="00AC39E9"/>
    <w:rsid w:val="00AD24B5"/>
    <w:rsid w:val="00AE1C88"/>
    <w:rsid w:val="00AE3C9E"/>
    <w:rsid w:val="00AF3C89"/>
    <w:rsid w:val="00B01A81"/>
    <w:rsid w:val="00B06199"/>
    <w:rsid w:val="00B079AB"/>
    <w:rsid w:val="00B07C1B"/>
    <w:rsid w:val="00B23B90"/>
    <w:rsid w:val="00B24292"/>
    <w:rsid w:val="00B27DAC"/>
    <w:rsid w:val="00B34E71"/>
    <w:rsid w:val="00B37885"/>
    <w:rsid w:val="00B408B7"/>
    <w:rsid w:val="00B41156"/>
    <w:rsid w:val="00B424C5"/>
    <w:rsid w:val="00B44A60"/>
    <w:rsid w:val="00B44FCC"/>
    <w:rsid w:val="00B47393"/>
    <w:rsid w:val="00B47F2F"/>
    <w:rsid w:val="00B5012A"/>
    <w:rsid w:val="00B55444"/>
    <w:rsid w:val="00B61DFE"/>
    <w:rsid w:val="00B65F37"/>
    <w:rsid w:val="00B66402"/>
    <w:rsid w:val="00B67C1C"/>
    <w:rsid w:val="00B85B84"/>
    <w:rsid w:val="00B92720"/>
    <w:rsid w:val="00B9354C"/>
    <w:rsid w:val="00BA111E"/>
    <w:rsid w:val="00BB54A2"/>
    <w:rsid w:val="00BC4E22"/>
    <w:rsid w:val="00BC58DD"/>
    <w:rsid w:val="00BC59F7"/>
    <w:rsid w:val="00BC5A55"/>
    <w:rsid w:val="00BD0DB9"/>
    <w:rsid w:val="00BD5A7B"/>
    <w:rsid w:val="00BE1D91"/>
    <w:rsid w:val="00C0016B"/>
    <w:rsid w:val="00C06047"/>
    <w:rsid w:val="00C07446"/>
    <w:rsid w:val="00C14E66"/>
    <w:rsid w:val="00C204CA"/>
    <w:rsid w:val="00C21822"/>
    <w:rsid w:val="00C23FC9"/>
    <w:rsid w:val="00C30D8F"/>
    <w:rsid w:val="00C32808"/>
    <w:rsid w:val="00C36E48"/>
    <w:rsid w:val="00C40842"/>
    <w:rsid w:val="00C45AD3"/>
    <w:rsid w:val="00C46713"/>
    <w:rsid w:val="00C4752C"/>
    <w:rsid w:val="00C53338"/>
    <w:rsid w:val="00C563A7"/>
    <w:rsid w:val="00C612A2"/>
    <w:rsid w:val="00C613B7"/>
    <w:rsid w:val="00C654E1"/>
    <w:rsid w:val="00C828C6"/>
    <w:rsid w:val="00C82ACE"/>
    <w:rsid w:val="00C8571F"/>
    <w:rsid w:val="00C95AE5"/>
    <w:rsid w:val="00CA3CB1"/>
    <w:rsid w:val="00CB20FC"/>
    <w:rsid w:val="00CD019D"/>
    <w:rsid w:val="00CD08DC"/>
    <w:rsid w:val="00CE10D2"/>
    <w:rsid w:val="00CE1A18"/>
    <w:rsid w:val="00CE7BF1"/>
    <w:rsid w:val="00D02A56"/>
    <w:rsid w:val="00D03008"/>
    <w:rsid w:val="00D05111"/>
    <w:rsid w:val="00D243AC"/>
    <w:rsid w:val="00D25530"/>
    <w:rsid w:val="00D30B7B"/>
    <w:rsid w:val="00D31A69"/>
    <w:rsid w:val="00D3372F"/>
    <w:rsid w:val="00D4218C"/>
    <w:rsid w:val="00D474CE"/>
    <w:rsid w:val="00D509D1"/>
    <w:rsid w:val="00D5187D"/>
    <w:rsid w:val="00D62C6F"/>
    <w:rsid w:val="00D7364C"/>
    <w:rsid w:val="00D760A6"/>
    <w:rsid w:val="00D828C0"/>
    <w:rsid w:val="00D83A92"/>
    <w:rsid w:val="00D86B47"/>
    <w:rsid w:val="00D86EFE"/>
    <w:rsid w:val="00D9173A"/>
    <w:rsid w:val="00D93D6E"/>
    <w:rsid w:val="00DB002D"/>
    <w:rsid w:val="00DB16B4"/>
    <w:rsid w:val="00DB2B02"/>
    <w:rsid w:val="00DB4C51"/>
    <w:rsid w:val="00DB746F"/>
    <w:rsid w:val="00DC7BBB"/>
    <w:rsid w:val="00DD160B"/>
    <w:rsid w:val="00DD162E"/>
    <w:rsid w:val="00DD278D"/>
    <w:rsid w:val="00DD2B97"/>
    <w:rsid w:val="00DD7865"/>
    <w:rsid w:val="00DE0340"/>
    <w:rsid w:val="00DE6860"/>
    <w:rsid w:val="00DF24CC"/>
    <w:rsid w:val="00DF4B0F"/>
    <w:rsid w:val="00DF6B1F"/>
    <w:rsid w:val="00E104EF"/>
    <w:rsid w:val="00E13257"/>
    <w:rsid w:val="00E15DF1"/>
    <w:rsid w:val="00E206F4"/>
    <w:rsid w:val="00E21D45"/>
    <w:rsid w:val="00E233AD"/>
    <w:rsid w:val="00E2753E"/>
    <w:rsid w:val="00E301F7"/>
    <w:rsid w:val="00E36A23"/>
    <w:rsid w:val="00E41400"/>
    <w:rsid w:val="00E41699"/>
    <w:rsid w:val="00E41E67"/>
    <w:rsid w:val="00E44615"/>
    <w:rsid w:val="00E47CA9"/>
    <w:rsid w:val="00E671D5"/>
    <w:rsid w:val="00E67251"/>
    <w:rsid w:val="00E72F47"/>
    <w:rsid w:val="00E732C0"/>
    <w:rsid w:val="00E735D1"/>
    <w:rsid w:val="00E745E9"/>
    <w:rsid w:val="00E776D0"/>
    <w:rsid w:val="00E84729"/>
    <w:rsid w:val="00E87D5F"/>
    <w:rsid w:val="00E90340"/>
    <w:rsid w:val="00E9116A"/>
    <w:rsid w:val="00E91186"/>
    <w:rsid w:val="00E9340D"/>
    <w:rsid w:val="00EA2C52"/>
    <w:rsid w:val="00EA315F"/>
    <w:rsid w:val="00EA4F09"/>
    <w:rsid w:val="00EB3C1C"/>
    <w:rsid w:val="00EB4A96"/>
    <w:rsid w:val="00EB4AD8"/>
    <w:rsid w:val="00EB4EE6"/>
    <w:rsid w:val="00EC02AA"/>
    <w:rsid w:val="00EC06C6"/>
    <w:rsid w:val="00EC343C"/>
    <w:rsid w:val="00EC417C"/>
    <w:rsid w:val="00EC41DD"/>
    <w:rsid w:val="00EC55A8"/>
    <w:rsid w:val="00EC683E"/>
    <w:rsid w:val="00EC78E2"/>
    <w:rsid w:val="00ED05ED"/>
    <w:rsid w:val="00ED1FF8"/>
    <w:rsid w:val="00EE3F15"/>
    <w:rsid w:val="00EE4793"/>
    <w:rsid w:val="00EF0723"/>
    <w:rsid w:val="00F0137B"/>
    <w:rsid w:val="00F03751"/>
    <w:rsid w:val="00F059D7"/>
    <w:rsid w:val="00F330DE"/>
    <w:rsid w:val="00F36703"/>
    <w:rsid w:val="00F36938"/>
    <w:rsid w:val="00F46DB2"/>
    <w:rsid w:val="00F50B80"/>
    <w:rsid w:val="00F5255C"/>
    <w:rsid w:val="00F54411"/>
    <w:rsid w:val="00F56F2A"/>
    <w:rsid w:val="00F573C3"/>
    <w:rsid w:val="00F63150"/>
    <w:rsid w:val="00F64A46"/>
    <w:rsid w:val="00F675BC"/>
    <w:rsid w:val="00F80094"/>
    <w:rsid w:val="00F80618"/>
    <w:rsid w:val="00F83D2E"/>
    <w:rsid w:val="00F84355"/>
    <w:rsid w:val="00F87365"/>
    <w:rsid w:val="00F87C30"/>
    <w:rsid w:val="00F95013"/>
    <w:rsid w:val="00FB6736"/>
    <w:rsid w:val="00FB7158"/>
    <w:rsid w:val="00FE2925"/>
    <w:rsid w:val="00FF07D0"/>
    <w:rsid w:val="00FF3D00"/>
    <w:rsid w:val="00FF3DF6"/>
    <w:rsid w:val="00FF5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C0AC4"/>
  <w15:docId w15:val="{891F9549-3739-43DB-8C89-E81D6F69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1191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basedOn w:val="Normalny"/>
    <w:next w:val="Normalny"/>
    <w:link w:val="Nagwek1Znak"/>
    <w:qFormat/>
    <w:rsid w:val="0045256E"/>
    <w:pPr>
      <w:keepNext/>
      <w:outlineLvl w:val="0"/>
    </w:pPr>
    <w:rPr>
      <w:rFonts w:ascii="Impact" w:eastAsia="Times New Roman" w:hAnsi="Impact" w:cs="Times New Roman"/>
      <w:spacing w:val="92"/>
      <w:sz w:val="32"/>
    </w:rPr>
  </w:style>
  <w:style w:type="paragraph" w:styleId="Nagwek3">
    <w:name w:val="heading 3"/>
    <w:basedOn w:val="Normalny"/>
    <w:next w:val="Normalny"/>
    <w:link w:val="Nagwek3Znak"/>
    <w:uiPriority w:val="9"/>
    <w:semiHidden/>
    <w:unhideWhenUsed/>
    <w:qFormat/>
    <w:rsid w:val="00540FD0"/>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rsid w:val="00B27DAC"/>
    <w:pPr>
      <w:keepNext/>
      <w:keepLines/>
      <w:spacing w:before="4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1630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BD"/>
    <w:pPr>
      <w:ind w:left="720"/>
      <w:contextualSpacing/>
    </w:pPr>
  </w:style>
  <w:style w:type="paragraph" w:styleId="Tekstdymka">
    <w:name w:val="Balloon Text"/>
    <w:basedOn w:val="Normalny"/>
    <w:link w:val="TekstdymkaZnak"/>
    <w:uiPriority w:val="99"/>
    <w:semiHidden/>
    <w:unhideWhenUsed/>
    <w:rsid w:val="008B224B"/>
    <w:rPr>
      <w:rFonts w:ascii="Tahoma" w:hAnsi="Tahoma" w:cs="Tahoma"/>
      <w:sz w:val="16"/>
      <w:szCs w:val="16"/>
    </w:rPr>
  </w:style>
  <w:style w:type="character" w:customStyle="1" w:styleId="TekstdymkaZnak">
    <w:name w:val="Tekst dymka Znak"/>
    <w:basedOn w:val="Domylnaczcionkaakapitu"/>
    <w:link w:val="Tekstdymka"/>
    <w:uiPriority w:val="99"/>
    <w:semiHidden/>
    <w:rsid w:val="008B224B"/>
    <w:rPr>
      <w:rFonts w:ascii="Tahoma" w:hAnsi="Tahoma" w:cs="Tahoma"/>
      <w:sz w:val="16"/>
      <w:szCs w:val="16"/>
    </w:rPr>
  </w:style>
  <w:style w:type="paragraph" w:styleId="Nagwek">
    <w:name w:val="header"/>
    <w:basedOn w:val="Normalny"/>
    <w:link w:val="NagwekZnak"/>
    <w:uiPriority w:val="99"/>
    <w:unhideWhenUsed/>
    <w:rsid w:val="0020436B"/>
    <w:pPr>
      <w:tabs>
        <w:tab w:val="center" w:pos="4536"/>
        <w:tab w:val="right" w:pos="9072"/>
      </w:tabs>
    </w:pPr>
  </w:style>
  <w:style w:type="character" w:customStyle="1" w:styleId="NagwekZnak">
    <w:name w:val="Nagłówek Znak"/>
    <w:basedOn w:val="Domylnaczcionkaakapitu"/>
    <w:link w:val="Nagwek"/>
    <w:uiPriority w:val="99"/>
    <w:rsid w:val="0020436B"/>
  </w:style>
  <w:style w:type="paragraph" w:styleId="Stopka">
    <w:name w:val="footer"/>
    <w:basedOn w:val="Normalny"/>
    <w:link w:val="StopkaZnak"/>
    <w:uiPriority w:val="99"/>
    <w:unhideWhenUsed/>
    <w:rsid w:val="0020436B"/>
    <w:pPr>
      <w:tabs>
        <w:tab w:val="center" w:pos="4536"/>
        <w:tab w:val="right" w:pos="9072"/>
      </w:tabs>
    </w:pPr>
  </w:style>
  <w:style w:type="character" w:customStyle="1" w:styleId="StopkaZnak">
    <w:name w:val="Stopka Znak"/>
    <w:basedOn w:val="Domylnaczcionkaakapitu"/>
    <w:link w:val="Stopka"/>
    <w:uiPriority w:val="99"/>
    <w:rsid w:val="0020436B"/>
  </w:style>
  <w:style w:type="character" w:customStyle="1" w:styleId="Nagwek1Znak">
    <w:name w:val="Nagłówek 1 Znak"/>
    <w:basedOn w:val="Domylnaczcionkaakapitu"/>
    <w:link w:val="Nagwek1"/>
    <w:rsid w:val="0045256E"/>
    <w:rPr>
      <w:rFonts w:ascii="Impact" w:eastAsia="Times New Roman" w:hAnsi="Impact" w:cs="Times New Roman"/>
      <w:spacing w:val="92"/>
      <w:sz w:val="32"/>
      <w:szCs w:val="24"/>
      <w:lang w:eastAsia="pl-PL"/>
    </w:rPr>
  </w:style>
  <w:style w:type="paragraph" w:styleId="Tekstpodstawowy">
    <w:name w:val="Body Text"/>
    <w:basedOn w:val="Normalny"/>
    <w:link w:val="TekstpodstawowyZnak"/>
    <w:semiHidden/>
    <w:rsid w:val="0045256E"/>
    <w:rPr>
      <w:rFonts w:ascii="Arial Narrow" w:eastAsia="Times New Roman" w:hAnsi="Arial Narrow" w:cs="Times New Roman"/>
      <w:b/>
      <w:bCs/>
    </w:rPr>
  </w:style>
  <w:style w:type="character" w:customStyle="1" w:styleId="TekstpodstawowyZnak">
    <w:name w:val="Tekst podstawowy Znak"/>
    <w:basedOn w:val="Domylnaczcionkaakapitu"/>
    <w:link w:val="Tekstpodstawowy"/>
    <w:semiHidden/>
    <w:rsid w:val="0045256E"/>
    <w:rPr>
      <w:rFonts w:ascii="Arial Narrow" w:eastAsia="Times New Roman" w:hAnsi="Arial Narrow" w:cs="Times New Roman"/>
      <w:b/>
      <w:bCs/>
      <w:sz w:val="24"/>
      <w:szCs w:val="24"/>
      <w:lang w:eastAsia="pl-PL"/>
    </w:rPr>
  </w:style>
  <w:style w:type="character" w:styleId="Hipercze">
    <w:name w:val="Hyperlink"/>
    <w:basedOn w:val="Domylnaczcionkaakapitu"/>
    <w:rsid w:val="0045256E"/>
    <w:rPr>
      <w:color w:val="0000FF"/>
      <w:u w:val="single"/>
    </w:rPr>
  </w:style>
  <w:style w:type="paragraph" w:styleId="Bezodstpw">
    <w:name w:val="No Spacing"/>
    <w:link w:val="BezodstpwZnak"/>
    <w:uiPriority w:val="1"/>
    <w:qFormat/>
    <w:rsid w:val="00511913"/>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511913"/>
    <w:pPr>
      <w:widowControl/>
      <w:suppressAutoHyphens/>
      <w:spacing w:line="120" w:lineRule="atLeast"/>
    </w:pPr>
    <w:rPr>
      <w:rFonts w:ascii="Times New Roman" w:eastAsia="Times New Roman" w:hAnsi="Times New Roman" w:cs="Times New Roman"/>
      <w:color w:val="auto"/>
      <w:sz w:val="22"/>
      <w:szCs w:val="20"/>
      <w:lang w:eastAsia="zh-CN" w:bidi="ar-SA"/>
    </w:rPr>
  </w:style>
  <w:style w:type="paragraph" w:customStyle="1" w:styleId="Tekstpodstawowywcity31">
    <w:name w:val="Tekst podstawowy wcięty 31"/>
    <w:basedOn w:val="Normalny"/>
    <w:rsid w:val="00511913"/>
    <w:pPr>
      <w:widowControl/>
      <w:suppressAutoHyphens/>
      <w:spacing w:line="120" w:lineRule="atLeast"/>
      <w:ind w:left="720" w:hanging="720"/>
    </w:pPr>
    <w:rPr>
      <w:rFonts w:ascii="Times New Roman" w:eastAsia="Times New Roman" w:hAnsi="Times New Roman" w:cs="Times New Roman"/>
      <w:color w:val="auto"/>
      <w:sz w:val="22"/>
      <w:szCs w:val="20"/>
      <w:lang w:eastAsia="zh-CN" w:bidi="ar-SA"/>
    </w:rPr>
  </w:style>
  <w:style w:type="paragraph" w:customStyle="1" w:styleId="Tekstpodstawowy32">
    <w:name w:val="Tekst podstawowy 32"/>
    <w:basedOn w:val="Normalny"/>
    <w:rsid w:val="00511913"/>
    <w:pPr>
      <w:widowControl/>
      <w:tabs>
        <w:tab w:val="left" w:pos="2127"/>
      </w:tabs>
      <w:suppressAutoHyphens/>
      <w:spacing w:line="120" w:lineRule="atLeast"/>
      <w:jc w:val="both"/>
    </w:pPr>
    <w:rPr>
      <w:rFonts w:ascii="Times New Roman" w:eastAsia="Times New Roman" w:hAnsi="Times New Roman" w:cs="Times New Roman"/>
      <w:color w:val="auto"/>
      <w:sz w:val="22"/>
      <w:szCs w:val="20"/>
      <w:lang w:eastAsia="zh-CN" w:bidi="ar-SA"/>
    </w:rPr>
  </w:style>
  <w:style w:type="table" w:styleId="Tabela-Siatka">
    <w:name w:val="Table Grid"/>
    <w:basedOn w:val="Standardowy"/>
    <w:uiPriority w:val="59"/>
    <w:rsid w:val="0051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511913"/>
    <w:pPr>
      <w:widowControl/>
      <w:suppressAutoHyphens/>
      <w:spacing w:before="60" w:after="60"/>
      <w:ind w:left="851" w:hanging="295"/>
      <w:jc w:val="both"/>
    </w:pPr>
    <w:rPr>
      <w:rFonts w:ascii="Times New Roman" w:eastAsia="Times New Roman" w:hAnsi="Times New Roman" w:cs="Times New Roman"/>
      <w:color w:val="auto"/>
      <w:lang w:eastAsia="zh-CN" w:bidi="ar-SA"/>
    </w:rPr>
  </w:style>
  <w:style w:type="paragraph" w:customStyle="1" w:styleId="ust">
    <w:name w:val="ust"/>
    <w:rsid w:val="00511913"/>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WW-BodyText2">
    <w:name w:val="WW-Body Text 2"/>
    <w:basedOn w:val="Normalny"/>
    <w:rsid w:val="00511913"/>
    <w:pPr>
      <w:widowControl/>
      <w:suppressAutoHyphens/>
      <w:overflowPunct w:val="0"/>
      <w:autoSpaceDE w:val="0"/>
      <w:jc w:val="both"/>
      <w:textAlignment w:val="baseline"/>
    </w:pPr>
    <w:rPr>
      <w:rFonts w:ascii="Times New Roman" w:eastAsia="Times New Roman" w:hAnsi="Times New Roman" w:cs="Times New Roman"/>
      <w:b/>
      <w:color w:val="auto"/>
      <w:szCs w:val="20"/>
      <w:lang w:eastAsia="ar-SA" w:bidi="ar-SA"/>
    </w:rPr>
  </w:style>
  <w:style w:type="paragraph" w:customStyle="1" w:styleId="Bezodstpw1">
    <w:name w:val="Bez odstępów1"/>
    <w:rsid w:val="00511913"/>
    <w:pPr>
      <w:suppressAutoHyphens/>
      <w:spacing w:after="0" w:line="100" w:lineRule="atLeast"/>
    </w:pPr>
    <w:rPr>
      <w:rFonts w:ascii="Times New Roman" w:eastAsia="Times New Roman" w:hAnsi="Times New Roman" w:cs="Times New Roman"/>
      <w:sz w:val="24"/>
      <w:szCs w:val="24"/>
      <w:lang w:eastAsia="pl-PL" w:bidi="hi-IN"/>
    </w:rPr>
  </w:style>
  <w:style w:type="character" w:customStyle="1" w:styleId="FontStyle33">
    <w:name w:val="Font Style33"/>
    <w:basedOn w:val="Domylnaczcionkaakapitu"/>
    <w:uiPriority w:val="99"/>
    <w:rsid w:val="00511913"/>
    <w:rPr>
      <w:rFonts w:ascii="Times New Roman" w:hAnsi="Times New Roman" w:cs="Times New Roman"/>
      <w:sz w:val="22"/>
      <w:szCs w:val="22"/>
    </w:rPr>
  </w:style>
  <w:style w:type="paragraph" w:customStyle="1" w:styleId="Style10">
    <w:name w:val="Style10"/>
    <w:basedOn w:val="Normalny"/>
    <w:rsid w:val="00511913"/>
    <w:pPr>
      <w:autoSpaceDE w:val="0"/>
      <w:autoSpaceDN w:val="0"/>
      <w:adjustRightInd w:val="0"/>
      <w:spacing w:line="278" w:lineRule="exact"/>
      <w:jc w:val="both"/>
    </w:pPr>
    <w:rPr>
      <w:rFonts w:ascii="Times New Roman" w:eastAsia="Times New Roman" w:hAnsi="Times New Roman" w:cs="Times New Roman"/>
      <w:color w:val="auto"/>
      <w:lang w:bidi="ar-SA"/>
    </w:rPr>
  </w:style>
  <w:style w:type="paragraph" w:customStyle="1" w:styleId="Style13">
    <w:name w:val="Style13"/>
    <w:basedOn w:val="Normalny"/>
    <w:rsid w:val="00CE7BF1"/>
    <w:pPr>
      <w:autoSpaceDE w:val="0"/>
      <w:autoSpaceDN w:val="0"/>
      <w:adjustRightInd w:val="0"/>
      <w:spacing w:line="272" w:lineRule="exact"/>
      <w:jc w:val="both"/>
    </w:pPr>
    <w:rPr>
      <w:rFonts w:ascii="Times New Roman" w:eastAsia="Times New Roman" w:hAnsi="Times New Roman" w:cs="Times New Roman"/>
      <w:color w:val="auto"/>
      <w:lang w:bidi="ar-SA"/>
    </w:rPr>
  </w:style>
  <w:style w:type="character" w:customStyle="1" w:styleId="FontStyle31">
    <w:name w:val="Font Style31"/>
    <w:basedOn w:val="Domylnaczcionkaakapitu"/>
    <w:rsid w:val="00CE7BF1"/>
    <w:rPr>
      <w:rFonts w:ascii="Times New Roman" w:hAnsi="Times New Roman" w:cs="Times New Roman"/>
      <w:b/>
      <w:bCs/>
      <w:sz w:val="22"/>
      <w:szCs w:val="22"/>
    </w:rPr>
  </w:style>
  <w:style w:type="paragraph" w:styleId="NormalnyWeb">
    <w:name w:val="Normal (Web)"/>
    <w:basedOn w:val="Normalny"/>
    <w:link w:val="NormalnyWebZnak"/>
    <w:uiPriority w:val="99"/>
    <w:rsid w:val="00811A5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nyWebZnak">
    <w:name w:val="Normalny (Web) Znak"/>
    <w:link w:val="NormalnyWeb"/>
    <w:uiPriority w:val="99"/>
    <w:locked/>
    <w:rsid w:val="00811A5A"/>
    <w:rPr>
      <w:rFonts w:ascii="Times New Roman" w:eastAsia="Times New Roman" w:hAnsi="Times New Roman" w:cs="Times New Roman"/>
      <w:sz w:val="24"/>
      <w:szCs w:val="24"/>
    </w:rPr>
  </w:style>
  <w:style w:type="paragraph" w:customStyle="1" w:styleId="Default">
    <w:name w:val="Default"/>
    <w:rsid w:val="00120580"/>
    <w:pPr>
      <w:autoSpaceDE w:val="0"/>
      <w:autoSpaceDN w:val="0"/>
      <w:adjustRightInd w:val="0"/>
      <w:spacing w:after="0" w:line="240" w:lineRule="auto"/>
    </w:pPr>
    <w:rPr>
      <w:rFonts w:ascii="Arial" w:hAnsi="Arial" w:cs="Arial"/>
      <w:color w:val="000000"/>
      <w:sz w:val="24"/>
      <w:szCs w:val="24"/>
    </w:rPr>
  </w:style>
  <w:style w:type="paragraph" w:customStyle="1" w:styleId="Nagwek11">
    <w:name w:val="Nagłówek 11"/>
    <w:basedOn w:val="Normalny"/>
    <w:qFormat/>
    <w:rsid w:val="004565F1"/>
    <w:pPr>
      <w:numPr>
        <w:numId w:val="18"/>
      </w:numPr>
      <w:suppressAutoHyphens/>
      <w:spacing w:before="480" w:after="360" w:line="100" w:lineRule="atLeast"/>
      <w:jc w:val="both"/>
      <w:outlineLvl w:val="0"/>
    </w:pPr>
    <w:rPr>
      <w:rFonts w:ascii="Times New Roman" w:eastAsia="Times New Roman" w:hAnsi="Times New Roman" w:cs="Times New Roman"/>
      <w:bCs/>
      <w:color w:val="auto"/>
      <w:lang w:val="de-DE" w:eastAsia="fa-IR" w:bidi="fa-IR"/>
    </w:rPr>
  </w:style>
  <w:style w:type="paragraph" w:customStyle="1" w:styleId="Nagwek31">
    <w:name w:val="Nagłówek 31"/>
    <w:basedOn w:val="Normalny"/>
    <w:qFormat/>
    <w:rsid w:val="004565F1"/>
    <w:pPr>
      <w:numPr>
        <w:ilvl w:val="2"/>
        <w:numId w:val="18"/>
      </w:numPr>
      <w:tabs>
        <w:tab w:val="left" w:pos="1276"/>
      </w:tabs>
      <w:suppressAutoHyphens/>
      <w:spacing w:line="100" w:lineRule="atLeast"/>
      <w:jc w:val="both"/>
      <w:outlineLvl w:val="2"/>
    </w:pPr>
    <w:rPr>
      <w:rFonts w:ascii="Times New Roman" w:eastAsia="Times New Roman" w:hAnsi="Times New Roman" w:cs="Times New Roman"/>
      <w:b/>
      <w:bCs/>
      <w:color w:val="auto"/>
      <w:szCs w:val="26"/>
      <w:lang w:val="de-DE" w:eastAsia="fa-IR" w:bidi="fa-IR"/>
    </w:rPr>
  </w:style>
  <w:style w:type="paragraph" w:customStyle="1" w:styleId="Nagwek41">
    <w:name w:val="Nagłówek 41"/>
    <w:basedOn w:val="Normalny"/>
    <w:qFormat/>
    <w:rsid w:val="004565F1"/>
    <w:pPr>
      <w:numPr>
        <w:ilvl w:val="3"/>
        <w:numId w:val="18"/>
      </w:numPr>
      <w:suppressAutoHyphens/>
      <w:spacing w:line="100" w:lineRule="atLeast"/>
      <w:jc w:val="both"/>
      <w:outlineLvl w:val="3"/>
    </w:pPr>
    <w:rPr>
      <w:rFonts w:ascii="Times New Roman" w:eastAsia="Times New Roman" w:hAnsi="Times New Roman" w:cs="Times New Roman"/>
      <w:bCs/>
      <w:color w:val="auto"/>
      <w:szCs w:val="28"/>
      <w:lang w:val="de-DE" w:eastAsia="fa-IR" w:bidi="fa-IR"/>
    </w:rPr>
  </w:style>
  <w:style w:type="paragraph" w:customStyle="1" w:styleId="NormalnyWeb1">
    <w:name w:val="Normalny (Web)1"/>
    <w:basedOn w:val="Normalny"/>
    <w:qFormat/>
    <w:rsid w:val="003B14FB"/>
    <w:pPr>
      <w:suppressAutoHyphens/>
      <w:spacing w:before="100" w:after="119" w:line="100" w:lineRule="atLeast"/>
    </w:pPr>
    <w:rPr>
      <w:rFonts w:ascii="Times New Roman" w:eastAsia="Times New Roman" w:hAnsi="Times New Roman" w:cs="Times New Roman"/>
      <w:color w:val="auto"/>
      <w:lang w:val="de-DE" w:eastAsia="fa-IR" w:bidi="fa-IR"/>
    </w:rPr>
  </w:style>
  <w:style w:type="character" w:customStyle="1" w:styleId="Nagwek5Znak">
    <w:name w:val="Nagłówek 5 Znak"/>
    <w:basedOn w:val="Domylnaczcionkaakapitu"/>
    <w:link w:val="Nagwek5"/>
    <w:uiPriority w:val="9"/>
    <w:semiHidden/>
    <w:rsid w:val="00B27DAC"/>
    <w:rPr>
      <w:rFonts w:asciiTheme="majorHAnsi" w:eastAsiaTheme="majorEastAsia" w:hAnsiTheme="majorHAnsi" w:cstheme="majorBidi"/>
      <w:color w:val="365F91" w:themeColor="accent1" w:themeShade="BF"/>
      <w:sz w:val="24"/>
      <w:szCs w:val="24"/>
      <w:lang w:eastAsia="pl-PL" w:bidi="pl-PL"/>
    </w:rPr>
  </w:style>
  <w:style w:type="character" w:customStyle="1" w:styleId="Nierozpoznanawzmianka1">
    <w:name w:val="Nierozpoznana wzmianka1"/>
    <w:basedOn w:val="Domylnaczcionkaakapitu"/>
    <w:uiPriority w:val="99"/>
    <w:semiHidden/>
    <w:unhideWhenUsed/>
    <w:rsid w:val="00862C7F"/>
    <w:rPr>
      <w:color w:val="605E5C"/>
      <w:shd w:val="clear" w:color="auto" w:fill="E1DFDD"/>
    </w:rPr>
  </w:style>
  <w:style w:type="character" w:customStyle="1" w:styleId="Nagwek7Znak">
    <w:name w:val="Nagłówek 7 Znak"/>
    <w:basedOn w:val="Domylnaczcionkaakapitu"/>
    <w:link w:val="Nagwek7"/>
    <w:uiPriority w:val="9"/>
    <w:semiHidden/>
    <w:rsid w:val="001630A3"/>
    <w:rPr>
      <w:rFonts w:asciiTheme="majorHAnsi" w:eastAsiaTheme="majorEastAsia" w:hAnsiTheme="majorHAnsi" w:cstheme="majorBidi"/>
      <w:i/>
      <w:iCs/>
      <w:color w:val="243F60" w:themeColor="accent1" w:themeShade="7F"/>
      <w:sz w:val="24"/>
      <w:szCs w:val="24"/>
      <w:lang w:eastAsia="pl-PL" w:bidi="pl-PL"/>
    </w:rPr>
  </w:style>
  <w:style w:type="character" w:customStyle="1" w:styleId="BezodstpwZnak">
    <w:name w:val="Bez odstępów Znak"/>
    <w:basedOn w:val="Domylnaczcionkaakapitu"/>
    <w:link w:val="Bezodstpw"/>
    <w:uiPriority w:val="1"/>
    <w:rsid w:val="0019523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30178A"/>
    <w:rPr>
      <w:color w:val="605E5C"/>
      <w:shd w:val="clear" w:color="auto" w:fill="E1DFDD"/>
    </w:rPr>
  </w:style>
  <w:style w:type="character" w:styleId="UyteHipercze">
    <w:name w:val="FollowedHyperlink"/>
    <w:basedOn w:val="Domylnaczcionkaakapitu"/>
    <w:uiPriority w:val="99"/>
    <w:semiHidden/>
    <w:unhideWhenUsed/>
    <w:rsid w:val="0030178A"/>
    <w:rPr>
      <w:color w:val="800080" w:themeColor="followedHyperlink"/>
      <w:u w:val="single"/>
    </w:rPr>
  </w:style>
  <w:style w:type="character" w:customStyle="1" w:styleId="Nierozpoznanawzmianka3">
    <w:name w:val="Nierozpoznana wzmianka3"/>
    <w:basedOn w:val="Domylnaczcionkaakapitu"/>
    <w:uiPriority w:val="99"/>
    <w:semiHidden/>
    <w:unhideWhenUsed/>
    <w:rsid w:val="000D3D03"/>
    <w:rPr>
      <w:color w:val="605E5C"/>
      <w:shd w:val="clear" w:color="auto" w:fill="E1DFDD"/>
    </w:rPr>
  </w:style>
  <w:style w:type="character" w:styleId="Pogrubienie">
    <w:name w:val="Strong"/>
    <w:basedOn w:val="Domylnaczcionkaakapitu"/>
    <w:uiPriority w:val="22"/>
    <w:qFormat/>
    <w:rsid w:val="00894550"/>
    <w:rPr>
      <w:b/>
      <w:bCs/>
    </w:rPr>
  </w:style>
  <w:style w:type="character" w:styleId="Uwydatnienie">
    <w:name w:val="Emphasis"/>
    <w:basedOn w:val="Domylnaczcionkaakapitu"/>
    <w:uiPriority w:val="20"/>
    <w:qFormat/>
    <w:rsid w:val="00894550"/>
    <w:rPr>
      <w:i/>
      <w:iCs/>
    </w:rPr>
  </w:style>
  <w:style w:type="character" w:customStyle="1" w:styleId="sr-only">
    <w:name w:val="sr-only"/>
    <w:basedOn w:val="Domylnaczcionkaakapitu"/>
    <w:rsid w:val="00894550"/>
  </w:style>
  <w:style w:type="character" w:styleId="Nierozpoznanawzmianka">
    <w:name w:val="Unresolved Mention"/>
    <w:basedOn w:val="Domylnaczcionkaakapitu"/>
    <w:uiPriority w:val="99"/>
    <w:semiHidden/>
    <w:unhideWhenUsed/>
    <w:rsid w:val="0002658B"/>
    <w:rPr>
      <w:color w:val="605E5C"/>
      <w:shd w:val="clear" w:color="auto" w:fill="E1DFDD"/>
    </w:rPr>
  </w:style>
  <w:style w:type="character" w:customStyle="1" w:styleId="Nagwek3Znak">
    <w:name w:val="Nagłówek 3 Znak"/>
    <w:basedOn w:val="Domylnaczcionkaakapitu"/>
    <w:link w:val="Nagwek3"/>
    <w:uiPriority w:val="9"/>
    <w:semiHidden/>
    <w:rsid w:val="00540FD0"/>
    <w:rPr>
      <w:rFonts w:asciiTheme="majorHAnsi" w:eastAsiaTheme="majorEastAsia" w:hAnsiTheme="majorHAnsi" w:cstheme="majorBidi"/>
      <w:color w:val="243F60" w:themeColor="accent1" w:themeShade="7F"/>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721010">
      <w:bodyDiv w:val="1"/>
      <w:marLeft w:val="0"/>
      <w:marRight w:val="0"/>
      <w:marTop w:val="0"/>
      <w:marBottom w:val="0"/>
      <w:divBdr>
        <w:top w:val="none" w:sz="0" w:space="0" w:color="auto"/>
        <w:left w:val="none" w:sz="0" w:space="0" w:color="auto"/>
        <w:bottom w:val="none" w:sz="0" w:space="0" w:color="auto"/>
        <w:right w:val="none" w:sz="0" w:space="0" w:color="auto"/>
      </w:divBdr>
    </w:div>
    <w:div w:id="1600258490">
      <w:bodyDiv w:val="1"/>
      <w:marLeft w:val="0"/>
      <w:marRight w:val="0"/>
      <w:marTop w:val="0"/>
      <w:marBottom w:val="0"/>
      <w:divBdr>
        <w:top w:val="none" w:sz="0" w:space="0" w:color="auto"/>
        <w:left w:val="none" w:sz="0" w:space="0" w:color="auto"/>
        <w:bottom w:val="none" w:sz="0" w:space="0" w:color="auto"/>
        <w:right w:val="none" w:sz="0" w:space="0" w:color="auto"/>
      </w:divBdr>
    </w:div>
    <w:div w:id="1683360914">
      <w:bodyDiv w:val="1"/>
      <w:marLeft w:val="0"/>
      <w:marRight w:val="0"/>
      <w:marTop w:val="0"/>
      <w:marBottom w:val="0"/>
      <w:divBdr>
        <w:top w:val="none" w:sz="0" w:space="0" w:color="auto"/>
        <w:left w:val="none" w:sz="0" w:space="0" w:color="auto"/>
        <w:bottom w:val="none" w:sz="0" w:space="0" w:color="auto"/>
        <w:right w:val="none" w:sz="0" w:space="0" w:color="auto"/>
      </w:divBdr>
    </w:div>
    <w:div w:id="1729649537">
      <w:bodyDiv w:val="1"/>
      <w:marLeft w:val="0"/>
      <w:marRight w:val="0"/>
      <w:marTop w:val="0"/>
      <w:marBottom w:val="0"/>
      <w:divBdr>
        <w:top w:val="none" w:sz="0" w:space="0" w:color="auto"/>
        <w:left w:val="none" w:sz="0" w:space="0" w:color="auto"/>
        <w:bottom w:val="none" w:sz="0" w:space="0" w:color="auto"/>
        <w:right w:val="none" w:sz="0" w:space="0" w:color="auto"/>
      </w:divBdr>
    </w:div>
    <w:div w:id="17999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olkusz" TargetMode="External"/><Relationship Id="rId13" Type="http://schemas.openxmlformats.org/officeDocument/2006/relationships/hyperlink" Target="https://platformazakupowa.pl/pn/sp_olkusz"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p_olkusz"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sp.olkus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olkus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ntTable" Target="fontTable.xml"/><Relationship Id="rId10" Type="http://schemas.openxmlformats.org/officeDocument/2006/relationships/hyperlink" Target="https://www.uzp.gov.pl/__data/assets/pdf_file/0025/36196/Instrukcja-skladania-JEDZ-elektronicznie.pdf" TargetMode="External"/><Relationship Id="rId19" Type="http://schemas.openxmlformats.org/officeDocument/2006/relationships/hyperlink" Target="https://platformazakupowa.pl/pn/sp_olkusz"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mailto:spolkusz@spolkusz.pl" TargetMode="External"/><Relationship Id="rId1" Type="http://schemas.openxmlformats.org/officeDocument/2006/relationships/hyperlink" Target="mailto:spolkusz@spolkus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9F1E-D919-49BF-AD16-B7268DEF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9069</Words>
  <Characters>54420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SP Olkusz</Company>
  <LinksUpToDate>false</LinksUpToDate>
  <CharactersWithSpaces>63363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Olkusz</dc:creator>
  <cp:lastModifiedBy>Brygida Stopa</cp:lastModifiedBy>
  <cp:revision>44</cp:revision>
  <cp:lastPrinted>2020-02-06T06:28:00Z</cp:lastPrinted>
  <dcterms:created xsi:type="dcterms:W3CDTF">2020-02-03T08:50:00Z</dcterms:created>
  <dcterms:modified xsi:type="dcterms:W3CDTF">2020-02-06T06:29:00Z</dcterms:modified>
</cp:coreProperties>
</file>