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BF4A" w14:textId="77777777" w:rsidR="00147E18" w:rsidRDefault="00147E18" w:rsidP="00147E18">
      <w:pPr>
        <w:spacing w:line="720" w:lineRule="auto"/>
        <w:jc w:val="right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7C48C8" w14:textId="77777777" w:rsidR="0080777D" w:rsidRPr="0001756F" w:rsidRDefault="00C62EF3" w:rsidP="00045F71">
      <w:pPr>
        <w:spacing w:line="720" w:lineRule="auto"/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4C5919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6F0104C2" w14:textId="46AFD731" w:rsidR="00A107B5" w:rsidRPr="00045F71" w:rsidRDefault="00A107B5" w:rsidP="00045F71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045F71">
        <w:rPr>
          <w:rFonts w:asciiTheme="minorHAnsi" w:hAnsiTheme="minorHAnsi" w:cstheme="minorHAnsi"/>
          <w:sz w:val="24"/>
          <w:szCs w:val="24"/>
          <w:lang w:val="pl-PL"/>
        </w:rPr>
        <w:t>Nazwa Wykonawcy</w:t>
      </w:r>
      <w:r w:rsidR="0070343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45F71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</w:t>
      </w:r>
      <w:r w:rsidR="00C82380" w:rsidRPr="00045F71">
        <w:rPr>
          <w:rFonts w:asciiTheme="minorHAnsi" w:hAnsiTheme="minorHAnsi" w:cstheme="minorHAnsi"/>
          <w:sz w:val="24"/>
          <w:szCs w:val="24"/>
          <w:lang w:val="pl-PL"/>
        </w:rPr>
        <w:t>……….…………………………………………………</w:t>
      </w:r>
    </w:p>
    <w:p w14:paraId="15207A18" w14:textId="62DF460B" w:rsidR="00A107B5" w:rsidRPr="00045F71" w:rsidRDefault="00A107B5" w:rsidP="00045F7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045F71">
        <w:rPr>
          <w:rFonts w:asciiTheme="minorHAnsi" w:hAnsiTheme="minorHAnsi" w:cstheme="minorHAnsi"/>
          <w:sz w:val="24"/>
          <w:szCs w:val="24"/>
          <w:lang w:val="pl-PL"/>
        </w:rPr>
        <w:t>Siedziba Wykonawcy</w:t>
      </w:r>
      <w:r w:rsidR="0070343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45F71">
        <w:rPr>
          <w:rFonts w:asciiTheme="minorHAnsi" w:hAnsiTheme="minorHAnsi" w:cstheme="minorHAnsi"/>
          <w:sz w:val="24"/>
          <w:szCs w:val="24"/>
          <w:lang w:val="pl-PL"/>
        </w:rPr>
        <w:t>.…………………………………………………………………………..……</w:t>
      </w:r>
      <w:r w:rsidR="00C82380" w:rsidRPr="00045F71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</w:t>
      </w:r>
    </w:p>
    <w:p w14:paraId="19F8A8B0" w14:textId="06185162" w:rsidR="00C82380" w:rsidRPr="00045F71" w:rsidRDefault="00A107B5" w:rsidP="00045F7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rPr>
          <w:rFonts w:asciiTheme="minorHAnsi" w:eastAsia="Calibri" w:hAnsiTheme="minorHAnsi" w:cstheme="minorHAnsi"/>
          <w:sz w:val="24"/>
          <w:szCs w:val="24"/>
          <w:lang w:val="pl-PL"/>
        </w:rPr>
      </w:pPr>
      <w:r w:rsidRPr="00045F7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 xml:space="preserve">Regon </w:t>
      </w:r>
      <w:r w:rsidRPr="00045F71">
        <w:rPr>
          <w:rFonts w:asciiTheme="minorHAnsi" w:eastAsia="Calibri" w:hAnsiTheme="minorHAnsi" w:cstheme="minorHAnsi"/>
          <w:sz w:val="24"/>
          <w:szCs w:val="24"/>
          <w:lang w:val="pl-PL"/>
        </w:rPr>
        <w:t>.............................................</w:t>
      </w:r>
      <w:r w:rsidR="008F37E9" w:rsidRPr="00045F71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  <w:r w:rsidR="0085623D" w:rsidRPr="00045F7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045F7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 xml:space="preserve"> </w:t>
      </w:r>
      <w:r w:rsidRPr="00045F71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.........................................      </w:t>
      </w:r>
    </w:p>
    <w:p w14:paraId="736C23BA" w14:textId="715A48F5" w:rsidR="00A107B5" w:rsidRPr="00045F71" w:rsidRDefault="00A107B5" w:rsidP="00045F7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045F7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 w:rsidR="0070343D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.</w:t>
      </w:r>
      <w:r w:rsidRPr="00045F7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 xml:space="preserve"> </w:t>
      </w:r>
      <w:r w:rsidRPr="00045F71">
        <w:rPr>
          <w:rFonts w:asciiTheme="minorHAnsi" w:eastAsia="Calibri" w:hAnsiTheme="minorHAnsi" w:cstheme="minorHAnsi"/>
          <w:sz w:val="24"/>
          <w:szCs w:val="24"/>
          <w:lang w:val="pl-PL"/>
        </w:rPr>
        <w:t>..................................................</w:t>
      </w:r>
      <w:r w:rsidR="00C82380" w:rsidRPr="00045F71">
        <w:rPr>
          <w:rFonts w:asciiTheme="minorHAnsi" w:eastAsia="Calibri" w:hAnsiTheme="minorHAnsi" w:cstheme="minorHAnsi"/>
          <w:sz w:val="24"/>
          <w:szCs w:val="24"/>
          <w:lang w:val="pl-PL"/>
        </w:rPr>
        <w:t>.</w:t>
      </w:r>
      <w:r w:rsidR="008F37E9" w:rsidRPr="00045F71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</w:p>
    <w:p w14:paraId="16A394D4" w14:textId="6DF6D791" w:rsidR="00A107B5" w:rsidRPr="00045F71" w:rsidRDefault="00A107B5" w:rsidP="00045F71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045F71">
        <w:rPr>
          <w:rFonts w:asciiTheme="minorHAnsi" w:hAnsiTheme="minorHAnsi" w:cstheme="minorHAnsi"/>
          <w:sz w:val="24"/>
          <w:szCs w:val="24"/>
          <w:lang w:val="pl-PL"/>
        </w:rPr>
        <w:t xml:space="preserve">Adres </w:t>
      </w:r>
      <w:r w:rsidR="00045F71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Pr="00045F71">
        <w:rPr>
          <w:rFonts w:asciiTheme="minorHAnsi" w:hAnsiTheme="minorHAnsi" w:cstheme="minorHAnsi"/>
          <w:sz w:val="24"/>
          <w:szCs w:val="24"/>
          <w:lang w:val="pl-PL"/>
        </w:rPr>
        <w:t>korespondencji</w:t>
      </w:r>
      <w:r w:rsidR="004F6FB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045F71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…………………………………………………………………………………………….…………………..</w:t>
      </w:r>
      <w:r w:rsidR="00C82380" w:rsidRPr="00045F71">
        <w:rPr>
          <w:rFonts w:asciiTheme="minorHAnsi" w:hAnsiTheme="minorHAnsi" w:cstheme="minorHAnsi"/>
          <w:sz w:val="24"/>
          <w:szCs w:val="24"/>
          <w:lang w:val="pl-PL"/>
        </w:rPr>
        <w:t>…………</w:t>
      </w:r>
      <w:r w:rsidRPr="00045F7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1C913F0B" w14:textId="21D0FCBD" w:rsidR="00A107B5" w:rsidRPr="00045F71" w:rsidRDefault="00A107B5" w:rsidP="00045F71">
      <w:pPr>
        <w:spacing w:line="360" w:lineRule="auto"/>
        <w:rPr>
          <w:rFonts w:asciiTheme="minorHAnsi" w:hAnsiTheme="minorHAnsi" w:cstheme="minorHAnsi"/>
        </w:rPr>
      </w:pPr>
      <w:r w:rsidRPr="00045F71">
        <w:rPr>
          <w:rFonts w:asciiTheme="minorHAnsi" w:hAnsiTheme="minorHAnsi" w:cstheme="minorHAnsi"/>
        </w:rPr>
        <w:t xml:space="preserve">Osoba wskazana  do kontaktu </w:t>
      </w:r>
      <w:r w:rsidR="002A2259" w:rsidRPr="00045F71">
        <w:rPr>
          <w:rFonts w:asciiTheme="minorHAnsi" w:hAnsiTheme="minorHAnsi" w:cstheme="minorHAnsi"/>
        </w:rPr>
        <w:t>z Z</w:t>
      </w:r>
      <w:r w:rsidRPr="00045F71">
        <w:rPr>
          <w:rFonts w:asciiTheme="minorHAnsi" w:hAnsiTheme="minorHAnsi" w:cstheme="minorHAnsi"/>
        </w:rPr>
        <w:t>amawiającym (Imię</w:t>
      </w:r>
      <w:r w:rsidR="00906C13">
        <w:rPr>
          <w:rFonts w:asciiTheme="minorHAnsi" w:hAnsiTheme="minorHAnsi" w:cstheme="minorHAnsi"/>
        </w:rPr>
        <w:t xml:space="preserve"> i</w:t>
      </w:r>
      <w:r w:rsidRPr="00045F71">
        <w:rPr>
          <w:rFonts w:asciiTheme="minorHAnsi" w:hAnsiTheme="minorHAnsi" w:cstheme="minorHAnsi"/>
        </w:rPr>
        <w:t xml:space="preserve"> Nazwisko) …………………………….……………………………… </w:t>
      </w:r>
    </w:p>
    <w:p w14:paraId="0B2C3B0D" w14:textId="4CE46743" w:rsidR="001C0B95" w:rsidRDefault="00A107B5" w:rsidP="00045F7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045F71">
        <w:rPr>
          <w:rFonts w:asciiTheme="minorHAnsi" w:eastAsia="Calibri" w:hAnsiTheme="minorHAnsi" w:cstheme="minorHAnsi"/>
          <w:bCs/>
        </w:rPr>
        <w:t>Tel</w:t>
      </w:r>
      <w:r w:rsidR="0070343D">
        <w:rPr>
          <w:rFonts w:asciiTheme="minorHAnsi" w:eastAsia="Calibri" w:hAnsiTheme="minorHAnsi" w:cstheme="minorHAnsi"/>
          <w:bCs/>
        </w:rPr>
        <w:t>.</w:t>
      </w:r>
      <w:r w:rsidRPr="00045F71">
        <w:rPr>
          <w:rFonts w:asciiTheme="minorHAnsi" w:eastAsia="Calibri" w:hAnsiTheme="minorHAnsi" w:cstheme="minorHAnsi"/>
          <w:bCs/>
        </w:rPr>
        <w:t xml:space="preserve"> </w:t>
      </w:r>
      <w:r w:rsidRPr="00045F71">
        <w:rPr>
          <w:rFonts w:asciiTheme="minorHAnsi" w:eastAsia="Calibri" w:hAnsiTheme="minorHAnsi" w:cstheme="minorHAnsi"/>
        </w:rPr>
        <w:t>....................................</w:t>
      </w:r>
      <w:r w:rsidR="008F37E9" w:rsidRPr="00045F71">
        <w:rPr>
          <w:rFonts w:asciiTheme="minorHAnsi" w:eastAsia="Calibri" w:hAnsiTheme="minorHAnsi" w:cstheme="minorHAnsi"/>
        </w:rPr>
        <w:t xml:space="preserve"> </w:t>
      </w:r>
      <w:r w:rsidRPr="00045F71">
        <w:rPr>
          <w:rFonts w:asciiTheme="minorHAnsi" w:hAnsiTheme="minorHAnsi" w:cstheme="minorHAnsi"/>
        </w:rPr>
        <w:t>e-mail</w:t>
      </w:r>
      <w:r w:rsidR="0070343D">
        <w:rPr>
          <w:rFonts w:asciiTheme="minorHAnsi" w:hAnsiTheme="minorHAnsi" w:cstheme="minorHAnsi"/>
        </w:rPr>
        <w:t xml:space="preserve"> </w:t>
      </w:r>
      <w:r w:rsidRPr="00045F71">
        <w:rPr>
          <w:rFonts w:asciiTheme="minorHAnsi" w:hAnsiTheme="minorHAnsi" w:cstheme="minorHAnsi"/>
        </w:rPr>
        <w:t>……………………….……………………….………..…</w:t>
      </w:r>
    </w:p>
    <w:p w14:paraId="19D54F23" w14:textId="77777777" w:rsidR="00F9589B" w:rsidRPr="00045F71" w:rsidRDefault="00F9589B" w:rsidP="00045F71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</w:p>
    <w:p w14:paraId="3AE22216" w14:textId="06803F41" w:rsidR="000D7B9A" w:rsidRPr="00FA15CA" w:rsidRDefault="00977848" w:rsidP="00FA15C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outlineLvl w:val="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FA15C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 nawiązaniu</w:t>
      </w:r>
      <w:r w:rsidR="001C0B95" w:rsidRPr="00FA15C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do </w:t>
      </w:r>
      <w:r w:rsidR="00F17DA5" w:rsidRPr="00FA15C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ogłoszonego postępowania </w:t>
      </w:r>
      <w:r w:rsidR="00FA15CA" w:rsidRPr="00FA15C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o udzielenie zamówienia publicznego pr</w:t>
      </w:r>
      <w:r w:rsidR="00C65F7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owadzonego </w:t>
      </w:r>
      <w:r w:rsidR="00FA15CA" w:rsidRPr="00FA15C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w trybie podstawowym, </w:t>
      </w:r>
      <w:r w:rsidR="005767B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bez przeprowadza</w:t>
      </w:r>
      <w:r w:rsidR="00FA15CA" w:rsidRPr="00FA15CA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nia negocjacji, na podstawie art. 275 pkt 1 ustawy z dnia 11 września 2019 r. Prawo Zamówień Publicznych (Dz.U. 2023 poz. 1605 ze zm.)</w:t>
      </w:r>
    </w:p>
    <w:p w14:paraId="010757EA" w14:textId="77777777" w:rsidR="005767BA" w:rsidRDefault="005767BA" w:rsidP="00045F71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14:paraId="11C4616F" w14:textId="77777777" w:rsidR="005767BA" w:rsidRDefault="00FA15CA" w:rsidP="00045F71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b/>
          <w:bCs/>
        </w:rPr>
      </w:pPr>
      <w:r w:rsidRPr="00FA15CA">
        <w:rPr>
          <w:rFonts w:asciiTheme="minorHAnsi" w:hAnsiTheme="minorHAnsi" w:cstheme="minorHAnsi"/>
          <w:b/>
          <w:bCs/>
        </w:rPr>
        <w:t xml:space="preserve">pn. </w:t>
      </w:r>
      <w:r w:rsidR="00853005" w:rsidRPr="00FA15CA">
        <w:rPr>
          <w:rFonts w:asciiTheme="minorHAnsi" w:hAnsiTheme="minorHAnsi" w:cstheme="minorHAnsi"/>
          <w:b/>
          <w:bCs/>
        </w:rPr>
        <w:t>„</w:t>
      </w:r>
      <w:r w:rsidR="00A626E7" w:rsidRPr="00FA15CA">
        <w:rPr>
          <w:rFonts w:asciiTheme="minorHAnsi" w:hAnsiTheme="minorHAnsi" w:cstheme="minorHAnsi"/>
          <w:b/>
          <w:bCs/>
        </w:rPr>
        <w:t xml:space="preserve">Świadczenie usług w zakresie Opieki Serwisowej dla prawidłowego funkcjonowania Oprogramowania </w:t>
      </w:r>
      <w:proofErr w:type="spellStart"/>
      <w:r w:rsidR="00A626E7" w:rsidRPr="00FA15CA">
        <w:rPr>
          <w:rFonts w:asciiTheme="minorHAnsi" w:hAnsiTheme="minorHAnsi" w:cstheme="minorHAnsi"/>
          <w:b/>
          <w:bCs/>
        </w:rPr>
        <w:t>Busman</w:t>
      </w:r>
      <w:proofErr w:type="spellEnd"/>
      <w:r w:rsidR="00853005" w:rsidRPr="00FA15CA">
        <w:rPr>
          <w:rFonts w:asciiTheme="minorHAnsi" w:hAnsiTheme="minorHAnsi" w:cstheme="minorHAnsi"/>
          <w:b/>
          <w:bCs/>
        </w:rPr>
        <w:t xml:space="preserve">” </w:t>
      </w:r>
    </w:p>
    <w:p w14:paraId="202CDDE5" w14:textId="77777777" w:rsidR="005767BA" w:rsidRDefault="005767BA" w:rsidP="00045F71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14:paraId="19ED6521" w14:textId="26EDE909" w:rsidR="001C0B95" w:rsidRPr="00FA15CA" w:rsidRDefault="00C82380" w:rsidP="00045F71">
      <w:pPr>
        <w:autoSpaceDE w:val="0"/>
        <w:autoSpaceDN w:val="0"/>
        <w:adjustRightInd w:val="0"/>
        <w:spacing w:line="360" w:lineRule="auto"/>
        <w:ind w:left="720"/>
        <w:rPr>
          <w:rFonts w:asciiTheme="minorHAnsi" w:eastAsia="Calibri" w:hAnsiTheme="minorHAnsi" w:cstheme="minorHAnsi"/>
        </w:rPr>
      </w:pPr>
      <w:r w:rsidRPr="00FA15CA">
        <w:rPr>
          <w:rFonts w:asciiTheme="minorHAnsi" w:eastAsia="Calibri" w:hAnsiTheme="minorHAnsi" w:cstheme="minorHAnsi"/>
        </w:rPr>
        <w:t>o</w:t>
      </w:r>
      <w:r w:rsidR="00D15962">
        <w:rPr>
          <w:rFonts w:asciiTheme="minorHAnsi" w:eastAsia="Calibri" w:hAnsiTheme="minorHAnsi" w:cstheme="minorHAnsi"/>
        </w:rPr>
        <w:t>ferujemy wykonanie przedmiotowego</w:t>
      </w:r>
      <w:r w:rsidR="007157DB" w:rsidRPr="00FA15CA">
        <w:rPr>
          <w:rFonts w:asciiTheme="minorHAnsi" w:eastAsia="Calibri" w:hAnsiTheme="minorHAnsi" w:cstheme="minorHAnsi"/>
        </w:rPr>
        <w:t xml:space="preserve"> zamówienia </w:t>
      </w:r>
      <w:r w:rsidR="00D15962">
        <w:rPr>
          <w:rFonts w:asciiTheme="minorHAnsi" w:eastAsia="Calibri" w:hAnsiTheme="minorHAnsi" w:cstheme="minorHAnsi"/>
        </w:rPr>
        <w:t xml:space="preserve">(szczegółowo </w:t>
      </w:r>
      <w:r w:rsidR="007157DB" w:rsidRPr="00FA15CA">
        <w:rPr>
          <w:rFonts w:asciiTheme="minorHAnsi" w:eastAsia="Calibri" w:hAnsiTheme="minorHAnsi" w:cstheme="minorHAnsi"/>
        </w:rPr>
        <w:t xml:space="preserve">określonego w </w:t>
      </w:r>
      <w:r w:rsidR="00D15962">
        <w:rPr>
          <w:rFonts w:asciiTheme="minorHAnsi" w:eastAsia="Calibri" w:hAnsiTheme="minorHAnsi" w:cstheme="minorHAnsi"/>
        </w:rPr>
        <w:t xml:space="preserve">treści </w:t>
      </w:r>
      <w:r w:rsidR="001A373D" w:rsidRPr="00FA15CA">
        <w:rPr>
          <w:rFonts w:asciiTheme="minorHAnsi" w:eastAsia="Calibri" w:hAnsiTheme="minorHAnsi" w:cstheme="minorHAnsi"/>
        </w:rPr>
        <w:t>SWZ</w:t>
      </w:r>
      <w:r w:rsidR="00D15962">
        <w:rPr>
          <w:rFonts w:asciiTheme="minorHAnsi" w:eastAsia="Calibri" w:hAnsiTheme="minorHAnsi" w:cstheme="minorHAnsi"/>
        </w:rPr>
        <w:t>)</w:t>
      </w:r>
      <w:r w:rsidR="00571C36">
        <w:rPr>
          <w:rFonts w:asciiTheme="minorHAnsi" w:eastAsia="Calibri" w:hAnsiTheme="minorHAnsi" w:cstheme="minorHAnsi"/>
        </w:rPr>
        <w:t xml:space="preserve"> </w:t>
      </w:r>
      <w:r w:rsidR="00F17DA5" w:rsidRPr="00FA15CA">
        <w:rPr>
          <w:rFonts w:asciiTheme="minorHAnsi" w:eastAsia="Calibri" w:hAnsiTheme="minorHAnsi" w:cstheme="minorHAnsi"/>
        </w:rPr>
        <w:t>na n/w warunkach</w:t>
      </w:r>
      <w:r w:rsidR="00375D04" w:rsidRPr="00FA15CA">
        <w:rPr>
          <w:rFonts w:asciiTheme="minorHAnsi" w:eastAsia="Calibri" w:hAnsiTheme="minorHAnsi" w:cstheme="minorHAnsi"/>
        </w:rPr>
        <w:t xml:space="preserve">: </w:t>
      </w:r>
    </w:p>
    <w:p w14:paraId="516F8229" w14:textId="51DE9FD7" w:rsidR="00F9589B" w:rsidRPr="002B5746" w:rsidRDefault="00F9589B" w:rsidP="003F55D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26D11510" w14:textId="3DE130CB" w:rsidR="0075247D" w:rsidRPr="002B5746" w:rsidRDefault="0075247D" w:rsidP="0075247D">
      <w:pPr>
        <w:jc w:val="both"/>
        <w:rPr>
          <w:rFonts w:asciiTheme="minorHAnsi" w:hAnsiTheme="minorHAnsi" w:cstheme="minorHAnsi"/>
          <w:b/>
        </w:rPr>
      </w:pPr>
      <w:r w:rsidRPr="002B5746">
        <w:rPr>
          <w:rFonts w:asciiTheme="minorHAnsi" w:hAnsiTheme="minorHAnsi" w:cstheme="minorHAnsi"/>
          <w:b/>
          <w:u w:val="single"/>
        </w:rPr>
        <w:t>I.</w:t>
      </w:r>
      <w:r w:rsidR="00EA5BE1" w:rsidRPr="002B5746">
        <w:rPr>
          <w:rFonts w:asciiTheme="minorHAnsi" w:hAnsiTheme="minorHAnsi" w:cstheme="minorHAnsi"/>
          <w:b/>
          <w:u w:val="single"/>
        </w:rPr>
        <w:t xml:space="preserve"> Cena </w:t>
      </w:r>
      <w:r w:rsidR="00045F71" w:rsidRPr="002B5746">
        <w:rPr>
          <w:rFonts w:asciiTheme="minorHAnsi" w:hAnsiTheme="minorHAnsi" w:cstheme="minorHAnsi"/>
          <w:b/>
          <w:u w:val="single"/>
        </w:rPr>
        <w:t xml:space="preserve">brutto </w:t>
      </w:r>
      <w:r w:rsidR="00EA5BE1" w:rsidRPr="002B5746">
        <w:rPr>
          <w:rFonts w:asciiTheme="minorHAnsi" w:hAnsiTheme="minorHAnsi" w:cstheme="minorHAnsi"/>
          <w:b/>
          <w:u w:val="single"/>
        </w:rPr>
        <w:t xml:space="preserve">oferty </w:t>
      </w:r>
    </w:p>
    <w:p w14:paraId="78810141" w14:textId="77777777" w:rsidR="00EA5BE1" w:rsidRPr="002B5746" w:rsidRDefault="00EA5BE1" w:rsidP="0075247D">
      <w:pPr>
        <w:jc w:val="both"/>
        <w:rPr>
          <w:rFonts w:asciiTheme="minorHAnsi" w:hAnsiTheme="minorHAnsi" w:cstheme="minorHAnsi"/>
          <w:b/>
        </w:rPr>
      </w:pPr>
    </w:p>
    <w:p w14:paraId="77BCE4A3" w14:textId="57809474" w:rsidR="00EA5BE1" w:rsidRPr="002B5746" w:rsidRDefault="008D0EB3" w:rsidP="003F55DA">
      <w:pPr>
        <w:pStyle w:val="Style2"/>
        <w:widowControl/>
        <w:numPr>
          <w:ilvl w:val="0"/>
          <w:numId w:val="31"/>
        </w:numPr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2B5746">
        <w:rPr>
          <w:rFonts w:asciiTheme="minorHAnsi" w:eastAsia="Calibri" w:hAnsiTheme="minorHAnsi" w:cstheme="minorHAnsi"/>
          <w:highlight w:val="yellow"/>
        </w:rPr>
        <w:t>Miesięczne wynagrodzenie</w:t>
      </w:r>
      <w:r w:rsidRPr="002B5746">
        <w:rPr>
          <w:rFonts w:asciiTheme="minorHAnsi" w:eastAsia="Calibri" w:hAnsiTheme="minorHAnsi" w:cstheme="minorHAnsi"/>
        </w:rPr>
        <w:t xml:space="preserve"> Wykonawcy za należyte wykonanie Opieki Serwisowej</w:t>
      </w:r>
      <w:r w:rsidR="00EA5BE1" w:rsidRPr="002B5746">
        <w:rPr>
          <w:rFonts w:asciiTheme="minorHAnsi" w:eastAsia="Calibri" w:hAnsiTheme="minorHAnsi" w:cstheme="minorHAnsi"/>
        </w:rPr>
        <w:t>:</w:t>
      </w:r>
    </w:p>
    <w:p w14:paraId="249C43BE" w14:textId="300F5093" w:rsidR="00EA5BE1" w:rsidRPr="002B5746" w:rsidRDefault="00EA5BE1" w:rsidP="00DE4C7F">
      <w:pPr>
        <w:pStyle w:val="Style2"/>
        <w:widowControl/>
        <w:spacing w:line="360" w:lineRule="auto"/>
        <w:ind w:firstLine="360"/>
        <w:contextualSpacing/>
        <w:jc w:val="both"/>
        <w:rPr>
          <w:rFonts w:asciiTheme="minorHAnsi" w:eastAsia="Calibri" w:hAnsiTheme="minorHAnsi" w:cstheme="minorHAnsi"/>
          <w:b/>
        </w:rPr>
      </w:pPr>
      <w:r w:rsidRPr="002B5746">
        <w:rPr>
          <w:rFonts w:asciiTheme="minorHAnsi" w:eastAsia="Calibri" w:hAnsiTheme="minorHAnsi" w:cstheme="minorHAnsi"/>
          <w:b/>
        </w:rPr>
        <w:t xml:space="preserve">………………. </w:t>
      </w:r>
      <w:r w:rsidR="008A6E44" w:rsidRPr="002B5746">
        <w:rPr>
          <w:rFonts w:asciiTheme="minorHAnsi" w:eastAsia="Calibri" w:hAnsiTheme="minorHAnsi" w:cstheme="minorHAnsi"/>
          <w:b/>
        </w:rPr>
        <w:t>z</w:t>
      </w:r>
      <w:r w:rsidRPr="002B5746">
        <w:rPr>
          <w:rFonts w:asciiTheme="minorHAnsi" w:eastAsia="Calibri" w:hAnsiTheme="minorHAnsi" w:cstheme="minorHAnsi"/>
          <w:b/>
        </w:rPr>
        <w:t>ł</w:t>
      </w:r>
      <w:r w:rsidR="008A6E44" w:rsidRPr="002B5746">
        <w:rPr>
          <w:rFonts w:asciiTheme="minorHAnsi" w:eastAsia="Calibri" w:hAnsiTheme="minorHAnsi" w:cstheme="minorHAnsi"/>
          <w:b/>
        </w:rPr>
        <w:t xml:space="preserve"> </w:t>
      </w:r>
      <w:r w:rsidRPr="002B5746">
        <w:rPr>
          <w:rFonts w:asciiTheme="minorHAnsi" w:eastAsia="Calibri" w:hAnsiTheme="minorHAnsi" w:cstheme="minorHAnsi"/>
          <w:b/>
        </w:rPr>
        <w:t>netto</w:t>
      </w:r>
      <w:r w:rsidR="008A6E44" w:rsidRPr="002B5746">
        <w:rPr>
          <w:rFonts w:asciiTheme="minorHAnsi" w:eastAsia="Calibri" w:hAnsiTheme="minorHAnsi" w:cstheme="minorHAnsi"/>
          <w:b/>
        </w:rPr>
        <w:t xml:space="preserve"> / m-c</w:t>
      </w:r>
      <w:r w:rsidRPr="002B5746">
        <w:rPr>
          <w:rFonts w:asciiTheme="minorHAnsi" w:eastAsia="Calibri" w:hAnsiTheme="minorHAnsi" w:cstheme="minorHAnsi"/>
          <w:b/>
        </w:rPr>
        <w:t xml:space="preserve"> (słownie:</w:t>
      </w:r>
      <w:r w:rsidR="008A6E44" w:rsidRPr="002B5746">
        <w:rPr>
          <w:rFonts w:asciiTheme="minorHAnsi" w:eastAsia="Calibri" w:hAnsiTheme="minorHAnsi" w:cstheme="minorHAnsi"/>
          <w:b/>
        </w:rPr>
        <w:t xml:space="preserve"> </w:t>
      </w:r>
      <w:r w:rsidRPr="002B5746">
        <w:rPr>
          <w:rFonts w:asciiTheme="minorHAnsi" w:eastAsia="Calibri" w:hAnsiTheme="minorHAnsi" w:cstheme="minorHAnsi"/>
          <w:b/>
        </w:rPr>
        <w:t>………………………….),</w:t>
      </w:r>
    </w:p>
    <w:p w14:paraId="19DF93B0" w14:textId="252EDCF5" w:rsidR="00EA5BE1" w:rsidRPr="002B5746" w:rsidRDefault="00EA5BE1" w:rsidP="00DE4C7F">
      <w:pPr>
        <w:pStyle w:val="Style2"/>
        <w:widowControl/>
        <w:spacing w:line="360" w:lineRule="auto"/>
        <w:ind w:firstLine="360"/>
        <w:contextualSpacing/>
        <w:jc w:val="both"/>
        <w:rPr>
          <w:rFonts w:asciiTheme="minorHAnsi" w:eastAsia="Calibri" w:hAnsiTheme="minorHAnsi" w:cstheme="minorHAnsi"/>
          <w:b/>
        </w:rPr>
      </w:pPr>
      <w:r w:rsidRPr="002B5746">
        <w:rPr>
          <w:rFonts w:asciiTheme="minorHAnsi" w:eastAsia="Calibri" w:hAnsiTheme="minorHAnsi" w:cstheme="minorHAnsi"/>
          <w:b/>
        </w:rPr>
        <w:t>………………. zł brutto</w:t>
      </w:r>
      <w:r w:rsidR="008A6E44" w:rsidRPr="002B5746">
        <w:rPr>
          <w:rFonts w:asciiTheme="minorHAnsi" w:eastAsia="Calibri" w:hAnsiTheme="minorHAnsi" w:cstheme="minorHAnsi"/>
          <w:b/>
        </w:rPr>
        <w:t xml:space="preserve"> / m-c</w:t>
      </w:r>
      <w:r w:rsidRPr="002B5746">
        <w:rPr>
          <w:rFonts w:asciiTheme="minorHAnsi" w:eastAsia="Calibri" w:hAnsiTheme="minorHAnsi" w:cstheme="minorHAnsi"/>
          <w:b/>
        </w:rPr>
        <w:t xml:space="preserve"> (słownie:</w:t>
      </w:r>
      <w:r w:rsidR="008A6E44" w:rsidRPr="002B5746">
        <w:rPr>
          <w:rFonts w:asciiTheme="minorHAnsi" w:eastAsia="Calibri" w:hAnsiTheme="minorHAnsi" w:cstheme="minorHAnsi"/>
          <w:b/>
        </w:rPr>
        <w:t xml:space="preserve"> </w:t>
      </w:r>
      <w:r w:rsidRPr="002B5746">
        <w:rPr>
          <w:rFonts w:asciiTheme="minorHAnsi" w:eastAsia="Calibri" w:hAnsiTheme="minorHAnsi" w:cstheme="minorHAnsi"/>
          <w:b/>
        </w:rPr>
        <w:t>………………………….)</w:t>
      </w:r>
      <w:r w:rsidR="008A6E44" w:rsidRPr="002B5746">
        <w:rPr>
          <w:rFonts w:asciiTheme="minorHAnsi" w:eastAsia="Calibri" w:hAnsiTheme="minorHAnsi" w:cstheme="minorHAnsi"/>
          <w:b/>
        </w:rPr>
        <w:t>.</w:t>
      </w:r>
    </w:p>
    <w:p w14:paraId="5FFE8507" w14:textId="7ACC1961" w:rsidR="00045F71" w:rsidRPr="002B5746" w:rsidRDefault="00045F71" w:rsidP="003F55DA">
      <w:pPr>
        <w:pStyle w:val="Style2"/>
        <w:widowControl/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212A78E6" w14:textId="46A26B33" w:rsidR="00EA5BE1" w:rsidRPr="002B5746" w:rsidRDefault="001A373D" w:rsidP="003F55DA">
      <w:pPr>
        <w:pStyle w:val="Style2"/>
        <w:widowControl/>
        <w:numPr>
          <w:ilvl w:val="0"/>
          <w:numId w:val="31"/>
        </w:numPr>
        <w:spacing w:line="360" w:lineRule="auto"/>
        <w:contextualSpacing/>
        <w:jc w:val="both"/>
        <w:rPr>
          <w:rFonts w:asciiTheme="minorHAnsi" w:eastAsia="Calibri" w:hAnsiTheme="minorHAnsi" w:cstheme="minorHAnsi"/>
        </w:rPr>
      </w:pPr>
      <w:r w:rsidRPr="002B5746">
        <w:rPr>
          <w:rFonts w:asciiTheme="minorHAnsi" w:eastAsia="Calibri" w:hAnsiTheme="minorHAnsi" w:cstheme="minorHAnsi"/>
          <w:highlight w:val="yellow"/>
        </w:rPr>
        <w:t xml:space="preserve">Łączne </w:t>
      </w:r>
      <w:r w:rsidR="00EA5BE1" w:rsidRPr="002B5746">
        <w:rPr>
          <w:rFonts w:asciiTheme="minorHAnsi" w:eastAsia="Calibri" w:hAnsiTheme="minorHAnsi" w:cstheme="minorHAnsi"/>
          <w:highlight w:val="yellow"/>
        </w:rPr>
        <w:t>wynagrodzenie</w:t>
      </w:r>
      <w:r w:rsidR="00EA5BE1" w:rsidRPr="002B5746">
        <w:rPr>
          <w:rFonts w:asciiTheme="minorHAnsi" w:eastAsia="Calibri" w:hAnsiTheme="minorHAnsi" w:cstheme="minorHAnsi"/>
        </w:rPr>
        <w:t xml:space="preserve"> Wykonawcy za należyte wykonanie przedmiotu Umowy </w:t>
      </w:r>
      <w:r w:rsidR="00EF245E" w:rsidRPr="002B5746">
        <w:rPr>
          <w:rFonts w:asciiTheme="minorHAnsi" w:eastAsia="Calibri" w:hAnsiTheme="minorHAnsi" w:cstheme="minorHAnsi"/>
        </w:rPr>
        <w:t>(</w:t>
      </w:r>
      <w:r w:rsidR="00EA5BE1" w:rsidRPr="002B5746">
        <w:rPr>
          <w:rFonts w:asciiTheme="minorHAnsi" w:eastAsia="Calibri" w:hAnsiTheme="minorHAnsi" w:cstheme="minorHAnsi"/>
        </w:rPr>
        <w:t>uwzględniające wszystkie koszty i opłaty</w:t>
      </w:r>
      <w:r w:rsidR="00EF245E" w:rsidRPr="002B5746">
        <w:rPr>
          <w:rFonts w:asciiTheme="minorHAnsi" w:eastAsia="Calibri" w:hAnsiTheme="minorHAnsi" w:cstheme="minorHAnsi"/>
        </w:rPr>
        <w:t>)</w:t>
      </w:r>
      <w:r w:rsidR="00EA5BE1" w:rsidRPr="002B5746">
        <w:rPr>
          <w:rFonts w:asciiTheme="minorHAnsi" w:eastAsia="Calibri" w:hAnsiTheme="minorHAnsi" w:cstheme="minorHAnsi"/>
        </w:rPr>
        <w:t>, nie przekroczy</w:t>
      </w:r>
      <w:r w:rsidR="00EF245E" w:rsidRPr="002B5746">
        <w:rPr>
          <w:rFonts w:asciiTheme="minorHAnsi" w:eastAsia="Calibri" w:hAnsiTheme="minorHAnsi" w:cstheme="minorHAnsi"/>
        </w:rPr>
        <w:t xml:space="preserve"> kwoty</w:t>
      </w:r>
      <w:r w:rsidR="00EA5BE1" w:rsidRPr="002B5746">
        <w:rPr>
          <w:rFonts w:asciiTheme="minorHAnsi" w:eastAsia="Calibri" w:hAnsiTheme="minorHAnsi" w:cstheme="minorHAnsi"/>
        </w:rPr>
        <w:t>:</w:t>
      </w:r>
    </w:p>
    <w:p w14:paraId="756CE1E6" w14:textId="1A080FCD" w:rsidR="00EA5BE1" w:rsidRPr="002B5746" w:rsidRDefault="00EA5BE1" w:rsidP="00EF245E">
      <w:pPr>
        <w:pStyle w:val="Style2"/>
        <w:widowControl/>
        <w:spacing w:line="360" w:lineRule="auto"/>
        <w:ind w:firstLine="360"/>
        <w:contextualSpacing/>
        <w:jc w:val="both"/>
        <w:rPr>
          <w:rFonts w:asciiTheme="minorHAnsi" w:eastAsia="Calibri" w:hAnsiTheme="minorHAnsi" w:cstheme="minorHAnsi"/>
          <w:b/>
        </w:rPr>
      </w:pPr>
      <w:r w:rsidRPr="002B5746">
        <w:rPr>
          <w:rFonts w:asciiTheme="minorHAnsi" w:eastAsia="Calibri" w:hAnsiTheme="minorHAnsi" w:cstheme="minorHAnsi"/>
          <w:b/>
        </w:rPr>
        <w:t>………………. zł netto (słownie:</w:t>
      </w:r>
      <w:r w:rsidR="00A27C61" w:rsidRPr="002B5746">
        <w:rPr>
          <w:rFonts w:asciiTheme="minorHAnsi" w:eastAsia="Calibri" w:hAnsiTheme="minorHAnsi" w:cstheme="minorHAnsi"/>
          <w:b/>
        </w:rPr>
        <w:t xml:space="preserve"> </w:t>
      </w:r>
      <w:r w:rsidRPr="002B5746">
        <w:rPr>
          <w:rFonts w:asciiTheme="minorHAnsi" w:eastAsia="Calibri" w:hAnsiTheme="minorHAnsi" w:cstheme="minorHAnsi"/>
          <w:b/>
        </w:rPr>
        <w:t>………………………….),</w:t>
      </w:r>
    </w:p>
    <w:p w14:paraId="0BAB910E" w14:textId="4252EBB0" w:rsidR="0075247D" w:rsidRPr="002B5746" w:rsidRDefault="00A27C61" w:rsidP="00EF245E">
      <w:pPr>
        <w:pStyle w:val="Style2"/>
        <w:widowControl/>
        <w:spacing w:line="360" w:lineRule="auto"/>
        <w:ind w:firstLine="360"/>
        <w:contextualSpacing/>
        <w:jc w:val="both"/>
        <w:rPr>
          <w:rFonts w:asciiTheme="minorHAnsi" w:eastAsia="Calibri" w:hAnsiTheme="minorHAnsi" w:cstheme="minorHAnsi"/>
          <w:b/>
        </w:rPr>
      </w:pPr>
      <w:r w:rsidRPr="002B5746">
        <w:rPr>
          <w:rFonts w:asciiTheme="minorHAnsi" w:eastAsia="Calibri" w:hAnsiTheme="minorHAnsi" w:cstheme="minorHAnsi"/>
          <w:b/>
        </w:rPr>
        <w:lastRenderedPageBreak/>
        <w:t>..</w:t>
      </w:r>
      <w:r w:rsidR="00EA5BE1" w:rsidRPr="002B5746">
        <w:rPr>
          <w:rFonts w:asciiTheme="minorHAnsi" w:eastAsia="Calibri" w:hAnsiTheme="minorHAnsi" w:cstheme="minorHAnsi"/>
          <w:b/>
        </w:rPr>
        <w:t>……………. zł brutto (słownie:</w:t>
      </w:r>
      <w:r w:rsidRPr="002B5746">
        <w:rPr>
          <w:rFonts w:asciiTheme="minorHAnsi" w:eastAsia="Calibri" w:hAnsiTheme="minorHAnsi" w:cstheme="minorHAnsi"/>
          <w:b/>
        </w:rPr>
        <w:t xml:space="preserve"> </w:t>
      </w:r>
      <w:r w:rsidR="00EA5BE1" w:rsidRPr="002B5746">
        <w:rPr>
          <w:rFonts w:asciiTheme="minorHAnsi" w:eastAsia="Calibri" w:hAnsiTheme="minorHAnsi" w:cstheme="minorHAnsi"/>
          <w:b/>
        </w:rPr>
        <w:t>………………………….)</w:t>
      </w:r>
      <w:r w:rsidRPr="002B5746">
        <w:rPr>
          <w:rFonts w:asciiTheme="minorHAnsi" w:eastAsia="Calibri" w:hAnsiTheme="minorHAnsi" w:cstheme="minorHAnsi"/>
          <w:b/>
        </w:rPr>
        <w:t>.</w:t>
      </w:r>
    </w:p>
    <w:p w14:paraId="38A74D6A" w14:textId="1C97C02A" w:rsidR="00F9589B" w:rsidRPr="002B5746" w:rsidRDefault="0093645F" w:rsidP="0075247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B5746">
        <w:rPr>
          <w:rFonts w:asciiTheme="minorHAnsi" w:hAnsiTheme="minorHAnsi" w:cstheme="minorHAnsi"/>
          <w:b/>
          <w:highlight w:val="green"/>
        </w:rPr>
        <w:t xml:space="preserve">Uwaga! Należy podać </w:t>
      </w:r>
      <w:r w:rsidRPr="002B5746">
        <w:rPr>
          <w:rFonts w:asciiTheme="minorHAnsi" w:eastAsia="Calibri" w:hAnsiTheme="minorHAnsi" w:cstheme="minorHAnsi"/>
          <w:b/>
          <w:highlight w:val="green"/>
        </w:rPr>
        <w:t>ł</w:t>
      </w:r>
      <w:r w:rsidRPr="002B5746">
        <w:rPr>
          <w:rFonts w:asciiTheme="minorHAnsi" w:eastAsia="Calibri" w:hAnsiTheme="minorHAnsi" w:cstheme="minorHAnsi"/>
          <w:b/>
          <w:highlight w:val="green"/>
        </w:rPr>
        <w:t>ączne wynagrodzenie Wykonawcy</w:t>
      </w:r>
      <w:r w:rsidRPr="002B5746">
        <w:rPr>
          <w:rFonts w:asciiTheme="minorHAnsi" w:eastAsia="Calibri" w:hAnsiTheme="minorHAnsi" w:cstheme="minorHAnsi"/>
          <w:b/>
          <w:highlight w:val="green"/>
        </w:rPr>
        <w:t xml:space="preserve"> </w:t>
      </w:r>
      <w:r w:rsidRPr="002B5746">
        <w:rPr>
          <w:rFonts w:asciiTheme="minorHAnsi" w:eastAsia="Calibri" w:hAnsiTheme="minorHAnsi" w:cstheme="minorHAnsi"/>
          <w:b/>
          <w:highlight w:val="green"/>
          <w:u w:val="single"/>
        </w:rPr>
        <w:t>za okres 16 miesięcy</w:t>
      </w:r>
      <w:r w:rsidRPr="002B5746">
        <w:rPr>
          <w:rFonts w:asciiTheme="minorHAnsi" w:eastAsia="Calibri" w:hAnsiTheme="minorHAnsi" w:cstheme="minorHAnsi"/>
          <w:b/>
          <w:highlight w:val="green"/>
        </w:rPr>
        <w:t xml:space="preserve"> (</w:t>
      </w:r>
      <w:r w:rsidR="002B5746" w:rsidRPr="002B5746">
        <w:rPr>
          <w:rFonts w:asciiTheme="minorHAnsi" w:eastAsia="Calibri" w:hAnsiTheme="minorHAnsi" w:cstheme="minorHAnsi"/>
          <w:b/>
          <w:highlight w:val="green"/>
        </w:rPr>
        <w:t>tj.</w:t>
      </w:r>
      <w:r w:rsidR="00CB2161">
        <w:rPr>
          <w:rFonts w:asciiTheme="minorHAnsi" w:eastAsia="Calibri" w:hAnsiTheme="minorHAnsi" w:cstheme="minorHAnsi"/>
          <w:b/>
          <w:highlight w:val="green"/>
        </w:rPr>
        <w:t xml:space="preserve"> za okres</w:t>
      </w:r>
      <w:r w:rsidR="002B5746" w:rsidRPr="002B5746">
        <w:rPr>
          <w:rFonts w:asciiTheme="minorHAnsi" w:eastAsia="Calibri" w:hAnsiTheme="minorHAnsi" w:cstheme="minorHAnsi"/>
          <w:b/>
          <w:highlight w:val="green"/>
        </w:rPr>
        <w:t xml:space="preserve"> od 01.09.2024 r. do 31.12.2025 r.</w:t>
      </w:r>
      <w:r w:rsidRPr="002B5746">
        <w:rPr>
          <w:rFonts w:asciiTheme="minorHAnsi" w:eastAsia="Calibri" w:hAnsiTheme="minorHAnsi" w:cstheme="minorHAnsi"/>
          <w:b/>
          <w:highlight w:val="green"/>
        </w:rPr>
        <w:t>).</w:t>
      </w:r>
    </w:p>
    <w:p w14:paraId="54209443" w14:textId="77777777" w:rsidR="0093645F" w:rsidRPr="002B5746" w:rsidRDefault="0093645F" w:rsidP="0075247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FDB5419" w14:textId="29EDBA05" w:rsidR="00F9589B" w:rsidRDefault="00EA5BE1" w:rsidP="003F55D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F9589B">
        <w:rPr>
          <w:rFonts w:asciiTheme="minorHAnsi" w:hAnsiTheme="minorHAnsi" w:cstheme="minorHAnsi"/>
          <w:b/>
          <w:u w:val="single"/>
        </w:rPr>
        <w:t xml:space="preserve">II. Czas Naprawy Systemu dla  Awarii Poważnej [godz.] </w:t>
      </w:r>
    </w:p>
    <w:p w14:paraId="491C68B4" w14:textId="093401E7" w:rsidR="00EA5BE1" w:rsidRPr="003F55DA" w:rsidRDefault="00F9589B" w:rsidP="003F55DA">
      <w:pPr>
        <w:spacing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F9589B">
        <w:rPr>
          <w:rFonts w:asciiTheme="minorHAnsi" w:hAnsiTheme="minorHAnsi" w:cstheme="minorHAnsi"/>
          <w:color w:val="000000" w:themeColor="text1"/>
        </w:rPr>
        <w:t xml:space="preserve">Awaria Poważna – stan powodujący zakłócenie pracy Systemu, która jednak nie uniemożliwia Użytkownikom normalnego korzystania z podstawowych funkcji Oprogramowania, polegająca </w:t>
      </w:r>
      <w:r w:rsidR="003F55DA">
        <w:rPr>
          <w:rFonts w:asciiTheme="minorHAnsi" w:hAnsiTheme="minorHAnsi" w:cstheme="minorHAnsi"/>
          <w:color w:val="000000" w:themeColor="text1"/>
        </w:rPr>
        <w:br/>
      </w:r>
      <w:r w:rsidRPr="00F9589B">
        <w:rPr>
          <w:rFonts w:asciiTheme="minorHAnsi" w:hAnsiTheme="minorHAnsi" w:cstheme="minorHAnsi"/>
          <w:color w:val="000000" w:themeColor="text1"/>
        </w:rPr>
        <w:t>w szczególności na ograniczeniu realizacji lub uciążliwości w realizacji jednej z funkcji Systemu.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1851"/>
        <w:gridCol w:w="2091"/>
        <w:gridCol w:w="5125"/>
      </w:tblGrid>
      <w:tr w:rsidR="00EA5BE1" w:rsidRPr="00F9589B" w14:paraId="083FDA3B" w14:textId="77777777" w:rsidTr="00793BDC">
        <w:trPr>
          <w:trHeight w:hRule="exact" w:val="567"/>
          <w:jc w:val="center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7549D7A1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Liczba godzin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CE22AFC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</w:t>
            </w:r>
          </w:p>
        </w:tc>
        <w:tc>
          <w:tcPr>
            <w:tcW w:w="5125" w:type="dxa"/>
            <w:shd w:val="clear" w:color="auto" w:fill="D9D9D9" w:themeFill="background1" w:themeFillShade="D9"/>
            <w:vAlign w:val="center"/>
          </w:tcPr>
          <w:p w14:paraId="0E907383" w14:textId="77777777" w:rsidR="00D2591F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2591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Deklarowany </w:t>
            </w:r>
            <w:r w:rsidR="00D2591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czas naprawy </w:t>
            </w:r>
          </w:p>
          <w:p w14:paraId="7B97C3CF" w14:textId="16BF2C5F" w:rsidR="00EA5BE1" w:rsidRPr="003F55DA" w:rsidRDefault="00EA5BE1" w:rsidP="00D454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91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oznaczyć znakiem X </w:t>
            </w:r>
          </w:p>
        </w:tc>
      </w:tr>
      <w:tr w:rsidR="00EA5BE1" w:rsidRPr="00F9589B" w14:paraId="3CE4EA91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14A3D0FE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16 godzin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B9565A8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0  punktów</w:t>
            </w:r>
          </w:p>
        </w:tc>
        <w:tc>
          <w:tcPr>
            <w:tcW w:w="5125" w:type="dxa"/>
            <w:vAlign w:val="center"/>
          </w:tcPr>
          <w:p w14:paraId="5D69BF83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F9589B" w14:paraId="73347247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35079EAF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14 godzin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05F6988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5 punktów</w:t>
            </w:r>
          </w:p>
        </w:tc>
        <w:tc>
          <w:tcPr>
            <w:tcW w:w="5125" w:type="dxa"/>
            <w:vAlign w:val="center"/>
          </w:tcPr>
          <w:p w14:paraId="67604498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F9589B" w14:paraId="5FEB09C8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3E110E12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12 godzin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2F55A12E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10 punktów</w:t>
            </w:r>
          </w:p>
        </w:tc>
        <w:tc>
          <w:tcPr>
            <w:tcW w:w="5125" w:type="dxa"/>
            <w:vAlign w:val="center"/>
          </w:tcPr>
          <w:p w14:paraId="031536FC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F9589B" w14:paraId="14A8ADAF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56E32C40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10 godzin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42587FD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15 punktów</w:t>
            </w:r>
          </w:p>
        </w:tc>
        <w:tc>
          <w:tcPr>
            <w:tcW w:w="5125" w:type="dxa"/>
            <w:vAlign w:val="center"/>
          </w:tcPr>
          <w:p w14:paraId="0EDECE9A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F9589B" w14:paraId="7729D6F0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261BCDD8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8 godzin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3B4A4F3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20 punktów</w:t>
            </w:r>
          </w:p>
        </w:tc>
        <w:tc>
          <w:tcPr>
            <w:tcW w:w="5125" w:type="dxa"/>
            <w:vAlign w:val="center"/>
          </w:tcPr>
          <w:p w14:paraId="1428AAB6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1D7F38" w14:textId="5FA65A70" w:rsidR="00F9589B" w:rsidRPr="00D2591F" w:rsidRDefault="00F9589B" w:rsidP="003F55DA">
      <w:pPr>
        <w:spacing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2591F">
        <w:rPr>
          <w:rFonts w:asciiTheme="minorHAnsi" w:hAnsiTheme="minorHAnsi" w:cstheme="minorHAnsi"/>
          <w:color w:val="000000" w:themeColor="text1"/>
        </w:rPr>
        <w:t xml:space="preserve">Zaoferowanie przez Wykonawcę czasu naprawy dłuższego niż 16 godzin skutkować będzie obrzuceniem oferty (jako niezgodnej z warunkami zamówienia). </w:t>
      </w:r>
    </w:p>
    <w:p w14:paraId="36337077" w14:textId="241BECFB" w:rsidR="00F9589B" w:rsidRPr="00D2591F" w:rsidRDefault="00F9589B" w:rsidP="003F55DA">
      <w:pPr>
        <w:spacing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2591F">
        <w:rPr>
          <w:rFonts w:asciiTheme="minorHAnsi" w:hAnsiTheme="minorHAnsi" w:cstheme="minorHAnsi"/>
          <w:color w:val="000000" w:themeColor="text1"/>
        </w:rPr>
        <w:t>Brak zaznaczenia długości czasu naprawy uznany zostanie przez Zamawiającego za zaoferowanie przez Wykonawcę czasu naprawy – 16 godzin.</w:t>
      </w:r>
    </w:p>
    <w:p w14:paraId="49DF1CB3" w14:textId="49A31CB5" w:rsidR="00D2591F" w:rsidRPr="00D2591F" w:rsidRDefault="00D2591F" w:rsidP="00D2591F">
      <w:pPr>
        <w:spacing w:line="360" w:lineRule="auto"/>
        <w:ind w:left="357"/>
        <w:rPr>
          <w:rFonts w:asciiTheme="minorHAnsi" w:hAnsiTheme="minorHAnsi" w:cstheme="minorHAnsi"/>
        </w:rPr>
      </w:pPr>
      <w:r w:rsidRPr="00D2591F">
        <w:rPr>
          <w:rFonts w:asciiTheme="minorHAnsi" w:hAnsiTheme="minorHAnsi" w:cstheme="minorHAnsi"/>
        </w:rPr>
        <w:t>Za wskazanie wartości pośrednich w stosunku do wskazanych powyżej Zamawiający przyzna punkty jak za zaoferowanie dłuższego czasu naprawy.</w:t>
      </w:r>
    </w:p>
    <w:p w14:paraId="2FDD22D8" w14:textId="77777777" w:rsidR="00EA5BE1" w:rsidRPr="009B0636" w:rsidRDefault="00EA5BE1" w:rsidP="00EA5BE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1B7994" w14:textId="66D8365A" w:rsidR="00EA5BE1" w:rsidRPr="003F55DA" w:rsidRDefault="00EA5BE1" w:rsidP="003F55DA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3F55DA">
        <w:rPr>
          <w:rFonts w:asciiTheme="minorHAnsi" w:hAnsiTheme="minorHAnsi" w:cstheme="minorHAnsi"/>
          <w:b/>
          <w:u w:val="single"/>
        </w:rPr>
        <w:t xml:space="preserve">III. Czas Naprawy Systemu dla  Awarii Drobnej [dni] </w:t>
      </w:r>
    </w:p>
    <w:p w14:paraId="2367A466" w14:textId="20062510" w:rsidR="00EA5BE1" w:rsidRPr="003F55DA" w:rsidRDefault="00EA5BE1" w:rsidP="003F55DA">
      <w:pPr>
        <w:spacing w:line="360" w:lineRule="auto"/>
        <w:ind w:left="363" w:hanging="6"/>
        <w:jc w:val="both"/>
        <w:rPr>
          <w:rFonts w:asciiTheme="minorHAnsi" w:hAnsiTheme="minorHAnsi" w:cstheme="minorHAnsi"/>
        </w:rPr>
      </w:pPr>
      <w:r w:rsidRPr="003F55DA">
        <w:rPr>
          <w:rFonts w:asciiTheme="minorHAnsi" w:hAnsiTheme="minorHAnsi" w:cstheme="minorHAnsi"/>
        </w:rPr>
        <w:t>Awaria Drobna to każda inna wada niebędąca Awarią Poważną ani Awarią Krytyczną (w szczególności jest to wada techniczna lub logiczna Systemu nieograniczająca możliwości przetwarzania, powodująca obniżenie jakości warunków pracy).</w:t>
      </w:r>
    </w:p>
    <w:p w14:paraId="3F0BEC55" w14:textId="77777777" w:rsidR="00EA5BE1" w:rsidRPr="00EA5BE1" w:rsidRDefault="00EA5BE1" w:rsidP="00EA5BE1">
      <w:pPr>
        <w:jc w:val="both"/>
        <w:rPr>
          <w:rFonts w:ascii="Tahoma" w:hAnsi="Tahoma" w:cs="Tahoma"/>
          <w:b/>
          <w:sz w:val="20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1851"/>
        <w:gridCol w:w="2091"/>
        <w:gridCol w:w="5125"/>
      </w:tblGrid>
      <w:tr w:rsidR="00EA5BE1" w:rsidRPr="00EA5BE1" w14:paraId="21597CFF" w14:textId="77777777" w:rsidTr="00793BDC">
        <w:trPr>
          <w:trHeight w:hRule="exact" w:val="567"/>
          <w:jc w:val="center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2BD5F12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Liczba dni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45F51BBE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</w:t>
            </w:r>
          </w:p>
        </w:tc>
        <w:tc>
          <w:tcPr>
            <w:tcW w:w="5125" w:type="dxa"/>
            <w:shd w:val="clear" w:color="auto" w:fill="D9D9D9" w:themeFill="background1" w:themeFillShade="D9"/>
            <w:vAlign w:val="center"/>
          </w:tcPr>
          <w:p w14:paraId="2D304CE5" w14:textId="77777777" w:rsidR="00D2591F" w:rsidRDefault="00D2591F" w:rsidP="00D259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2591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Deklarowany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czas naprawy </w:t>
            </w:r>
          </w:p>
          <w:p w14:paraId="67361892" w14:textId="3F15FD4C" w:rsidR="00EA5BE1" w:rsidRPr="003F55DA" w:rsidRDefault="00D2591F" w:rsidP="00D454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91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oznaczyć znakiem X </w:t>
            </w:r>
          </w:p>
        </w:tc>
      </w:tr>
      <w:tr w:rsidR="00EA5BE1" w:rsidRPr="00EA5BE1" w14:paraId="3B053DAB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011D01F5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5 dni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50E0B3C6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0  punktów</w:t>
            </w:r>
          </w:p>
        </w:tc>
        <w:tc>
          <w:tcPr>
            <w:tcW w:w="5125" w:type="dxa"/>
            <w:vAlign w:val="center"/>
          </w:tcPr>
          <w:p w14:paraId="575D8D5E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EA5BE1" w14:paraId="5E90C217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531B9FE3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4 dni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5D1AE57" w14:textId="505948ED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4 pu</w:t>
            </w:r>
            <w:r w:rsidR="00F62426">
              <w:rPr>
                <w:rFonts w:asciiTheme="minorHAnsi" w:hAnsiTheme="minorHAnsi" w:cstheme="minorHAnsi"/>
                <w:b/>
                <w:sz w:val="22"/>
                <w:szCs w:val="22"/>
              </w:rPr>
              <w:t>nkty</w:t>
            </w:r>
          </w:p>
        </w:tc>
        <w:tc>
          <w:tcPr>
            <w:tcW w:w="5125" w:type="dxa"/>
            <w:vAlign w:val="center"/>
          </w:tcPr>
          <w:p w14:paraId="381A2882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EA5BE1" w14:paraId="0DFEA39D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7272D567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3 dni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3A71C395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8 punktów</w:t>
            </w:r>
          </w:p>
        </w:tc>
        <w:tc>
          <w:tcPr>
            <w:tcW w:w="5125" w:type="dxa"/>
            <w:vAlign w:val="center"/>
          </w:tcPr>
          <w:p w14:paraId="39690C03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EA5BE1" w14:paraId="115DFFA0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7CD76D50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2 dni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F898780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12 punktów</w:t>
            </w:r>
          </w:p>
        </w:tc>
        <w:tc>
          <w:tcPr>
            <w:tcW w:w="5125" w:type="dxa"/>
            <w:vAlign w:val="center"/>
          </w:tcPr>
          <w:p w14:paraId="0A203A01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EA5BE1" w14:paraId="7C2373A3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5E2446A2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 dzień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30B6A6D2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16 punktów</w:t>
            </w:r>
          </w:p>
        </w:tc>
        <w:tc>
          <w:tcPr>
            <w:tcW w:w="5125" w:type="dxa"/>
            <w:vAlign w:val="center"/>
          </w:tcPr>
          <w:p w14:paraId="6A2A8454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5BE1" w:rsidRPr="00EA5BE1" w14:paraId="1C352CFF" w14:textId="77777777" w:rsidTr="00793BDC">
        <w:trPr>
          <w:trHeight w:hRule="exact" w:val="567"/>
          <w:jc w:val="center"/>
        </w:trPr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77182E58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&lt;1 dzień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75B6E92A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55DA">
              <w:rPr>
                <w:rFonts w:asciiTheme="minorHAnsi" w:hAnsiTheme="minorHAnsi" w:cstheme="minorHAnsi"/>
                <w:b/>
                <w:sz w:val="22"/>
                <w:szCs w:val="22"/>
              </w:rPr>
              <w:t>20 punktów</w:t>
            </w:r>
          </w:p>
        </w:tc>
        <w:tc>
          <w:tcPr>
            <w:tcW w:w="5125" w:type="dxa"/>
            <w:vAlign w:val="center"/>
          </w:tcPr>
          <w:p w14:paraId="051BF290" w14:textId="77777777" w:rsidR="00EA5BE1" w:rsidRPr="003F55DA" w:rsidRDefault="00EA5BE1" w:rsidP="00793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C93EEA" w14:textId="77777777" w:rsidR="00EA5BE1" w:rsidRDefault="00EA5BE1" w:rsidP="001A373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FC4AB8" w14:textId="77777777" w:rsidR="003F55DA" w:rsidRPr="003F55DA" w:rsidRDefault="003F55DA" w:rsidP="00EE78B8">
      <w:pPr>
        <w:autoSpaceDE w:val="0"/>
        <w:autoSpaceDN w:val="0"/>
        <w:adjustRightInd w:val="0"/>
        <w:spacing w:line="360" w:lineRule="auto"/>
        <w:ind w:left="737"/>
        <w:rPr>
          <w:rFonts w:asciiTheme="minorHAnsi" w:hAnsiTheme="minorHAnsi" w:cstheme="minorHAnsi"/>
        </w:rPr>
      </w:pPr>
      <w:r w:rsidRPr="003F55DA">
        <w:rPr>
          <w:rFonts w:asciiTheme="minorHAnsi" w:hAnsiTheme="minorHAnsi" w:cstheme="minorHAnsi"/>
        </w:rPr>
        <w:t xml:space="preserve">Zaoferowanie przez Wykonawcę czasu naprawy dłuższego niż 5 dni skutkować będzie obrzuceniem oferty (jako niezgodnej z warunkami zamówienia). </w:t>
      </w:r>
    </w:p>
    <w:p w14:paraId="77E92ED9" w14:textId="443258C5" w:rsidR="00D2591F" w:rsidRDefault="003F55DA" w:rsidP="00D2591F">
      <w:pPr>
        <w:autoSpaceDE w:val="0"/>
        <w:autoSpaceDN w:val="0"/>
        <w:adjustRightInd w:val="0"/>
        <w:spacing w:line="360" w:lineRule="auto"/>
        <w:ind w:left="737"/>
        <w:rPr>
          <w:rFonts w:asciiTheme="minorHAnsi" w:hAnsiTheme="minorHAnsi" w:cstheme="minorHAnsi"/>
        </w:rPr>
      </w:pPr>
      <w:r w:rsidRPr="003F55DA">
        <w:rPr>
          <w:rFonts w:asciiTheme="minorHAnsi" w:hAnsiTheme="minorHAnsi" w:cstheme="minorHAnsi"/>
        </w:rPr>
        <w:t>Brak zaznaczenia długości czas</w:t>
      </w:r>
      <w:r w:rsidR="00A755C3">
        <w:rPr>
          <w:rFonts w:asciiTheme="minorHAnsi" w:hAnsiTheme="minorHAnsi" w:cstheme="minorHAnsi"/>
        </w:rPr>
        <w:t>u</w:t>
      </w:r>
      <w:r w:rsidRPr="003F55DA">
        <w:rPr>
          <w:rFonts w:asciiTheme="minorHAnsi" w:hAnsiTheme="minorHAnsi" w:cstheme="minorHAnsi"/>
        </w:rPr>
        <w:t xml:space="preserve"> naprawy uznany zostanie przez Zamawiającego za zaoferowanie przez Wykonawcę czasu naprawy – 5 dni.</w:t>
      </w:r>
    </w:p>
    <w:p w14:paraId="3E50495E" w14:textId="47B72E26" w:rsidR="00D2591F" w:rsidRPr="00D2591F" w:rsidRDefault="00D2591F" w:rsidP="00D2591F">
      <w:pPr>
        <w:autoSpaceDE w:val="0"/>
        <w:autoSpaceDN w:val="0"/>
        <w:adjustRightInd w:val="0"/>
        <w:spacing w:line="360" w:lineRule="auto"/>
        <w:ind w:left="737"/>
        <w:rPr>
          <w:rFonts w:asciiTheme="minorHAnsi" w:hAnsiTheme="minorHAnsi" w:cstheme="minorHAnsi"/>
        </w:rPr>
      </w:pPr>
      <w:r w:rsidRPr="00D2591F">
        <w:rPr>
          <w:rFonts w:asciiTheme="minorHAnsi" w:hAnsiTheme="minorHAnsi" w:cstheme="minorHAnsi"/>
        </w:rPr>
        <w:t>Za wskazanie wartości pośrednich w stosunku do wskazanych powyżej Zamawiający przyzna  punkty jak za zaoferowanie dłuższego czasu naprawy.</w:t>
      </w:r>
    </w:p>
    <w:p w14:paraId="1E5BBCB0" w14:textId="77777777" w:rsidR="00416AD8" w:rsidRPr="003F55DA" w:rsidRDefault="00416AD8" w:rsidP="00416AD8">
      <w:pPr>
        <w:autoSpaceDE w:val="0"/>
        <w:autoSpaceDN w:val="0"/>
        <w:adjustRightInd w:val="0"/>
        <w:spacing w:line="360" w:lineRule="auto"/>
        <w:ind w:left="737"/>
        <w:jc w:val="both"/>
        <w:rPr>
          <w:rFonts w:asciiTheme="minorHAnsi" w:hAnsiTheme="minorHAnsi" w:cstheme="minorHAnsi"/>
        </w:rPr>
      </w:pPr>
    </w:p>
    <w:p w14:paraId="434D5ACF" w14:textId="07F71FBB" w:rsidR="001C0B95" w:rsidRPr="003F55DA" w:rsidRDefault="00C82380" w:rsidP="003F55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55DA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3F55DA">
        <w:rPr>
          <w:rFonts w:asciiTheme="minorHAnsi" w:eastAsia="Times New Roman" w:hAnsiTheme="minorHAnsi" w:cstheme="minorHAnsi"/>
          <w:sz w:val="24"/>
          <w:szCs w:val="24"/>
          <w:lang w:eastAsia="ar-SA"/>
        </w:rPr>
        <w:t>że</w:t>
      </w:r>
      <w:r w:rsidRPr="003F55DA">
        <w:rPr>
          <w:rFonts w:asciiTheme="minorHAnsi" w:hAnsiTheme="minorHAnsi" w:cstheme="minorHAnsi"/>
          <w:sz w:val="24"/>
          <w:szCs w:val="24"/>
        </w:rPr>
        <w:t xml:space="preserve"> zapoznaliśmy się </w:t>
      </w:r>
      <w:r w:rsidR="00D945E5" w:rsidRPr="003F55DA">
        <w:rPr>
          <w:rFonts w:asciiTheme="minorHAnsi" w:hAnsiTheme="minorHAnsi" w:cstheme="minorHAnsi"/>
          <w:sz w:val="24"/>
          <w:szCs w:val="24"/>
        </w:rPr>
        <w:t>z</w:t>
      </w:r>
      <w:r w:rsidR="00AD152A">
        <w:rPr>
          <w:rFonts w:asciiTheme="minorHAnsi" w:hAnsiTheme="minorHAnsi" w:cstheme="minorHAnsi"/>
          <w:sz w:val="24"/>
          <w:szCs w:val="24"/>
        </w:rPr>
        <w:t xml:space="preserve"> treścią</w:t>
      </w:r>
      <w:r w:rsidR="00D945E5" w:rsidRPr="003F55DA">
        <w:rPr>
          <w:rFonts w:asciiTheme="minorHAnsi" w:hAnsiTheme="minorHAnsi" w:cstheme="minorHAnsi"/>
          <w:sz w:val="24"/>
          <w:szCs w:val="24"/>
        </w:rPr>
        <w:t xml:space="preserve"> </w:t>
      </w:r>
      <w:r w:rsidR="00977848" w:rsidRPr="003F55DA">
        <w:rPr>
          <w:rFonts w:asciiTheme="minorHAnsi" w:hAnsiTheme="minorHAnsi" w:cstheme="minorHAnsi"/>
          <w:sz w:val="24"/>
          <w:szCs w:val="24"/>
        </w:rPr>
        <w:t>SWZ</w:t>
      </w:r>
      <w:r w:rsidRPr="003F55DA">
        <w:rPr>
          <w:rFonts w:asciiTheme="minorHAnsi" w:hAnsiTheme="minorHAnsi" w:cstheme="minorHAnsi"/>
          <w:sz w:val="24"/>
          <w:szCs w:val="24"/>
        </w:rPr>
        <w:t>. Uzyskaliśmy wszelkie informacje i wyjaśnienia niezbędne do przygotowania oferty, oceny ryzyka, trudności i wszelkich innych okoliczności jakie mogą wystąpić w</w:t>
      </w:r>
      <w:r w:rsidR="00C1346B" w:rsidRPr="003F55DA">
        <w:rPr>
          <w:rFonts w:asciiTheme="minorHAnsi" w:hAnsiTheme="minorHAnsi" w:cstheme="minorHAnsi"/>
          <w:sz w:val="24"/>
          <w:szCs w:val="24"/>
        </w:rPr>
        <w:t xml:space="preserve"> trakcie realizacji zamówienia.</w:t>
      </w:r>
    </w:p>
    <w:p w14:paraId="1BE566CF" w14:textId="2E88FAD6" w:rsidR="00D375F9" w:rsidRPr="003F55DA" w:rsidRDefault="00C82380" w:rsidP="003F55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55DA">
        <w:rPr>
          <w:rFonts w:asciiTheme="minorHAnsi" w:hAnsiTheme="minorHAnsi" w:cstheme="minorHAnsi"/>
          <w:sz w:val="24"/>
          <w:szCs w:val="24"/>
        </w:rPr>
        <w:t>Oświadczam</w:t>
      </w:r>
      <w:r w:rsidR="005201B7" w:rsidRPr="003F55DA">
        <w:rPr>
          <w:rFonts w:asciiTheme="minorHAnsi" w:hAnsiTheme="minorHAnsi" w:cstheme="minorHAnsi"/>
          <w:sz w:val="24"/>
          <w:szCs w:val="24"/>
        </w:rPr>
        <w:t>y, że zapoznaliśmy</w:t>
      </w:r>
      <w:r w:rsidRPr="003F55DA">
        <w:rPr>
          <w:rFonts w:asciiTheme="minorHAnsi" w:hAnsiTheme="minorHAnsi" w:cstheme="minorHAnsi"/>
          <w:sz w:val="24"/>
          <w:szCs w:val="24"/>
        </w:rPr>
        <w:t xml:space="preserve"> się z</w:t>
      </w:r>
      <w:r w:rsidR="00AE506F" w:rsidRPr="003F55DA">
        <w:rPr>
          <w:rFonts w:asciiTheme="minorHAnsi" w:hAnsiTheme="minorHAnsi" w:cstheme="minorHAnsi"/>
          <w:sz w:val="24"/>
          <w:szCs w:val="24"/>
        </w:rPr>
        <w:t xml:space="preserve"> wzorem umowy </w:t>
      </w:r>
      <w:r w:rsidRPr="003F55DA">
        <w:rPr>
          <w:rFonts w:asciiTheme="minorHAnsi" w:hAnsiTheme="minorHAnsi" w:cstheme="minorHAnsi"/>
          <w:sz w:val="24"/>
          <w:szCs w:val="24"/>
        </w:rPr>
        <w:t>zał</w:t>
      </w:r>
      <w:r w:rsidR="00AE506F" w:rsidRPr="003F55DA">
        <w:rPr>
          <w:rFonts w:asciiTheme="minorHAnsi" w:hAnsiTheme="minorHAnsi" w:cstheme="minorHAnsi"/>
          <w:sz w:val="24"/>
          <w:szCs w:val="24"/>
        </w:rPr>
        <w:t xml:space="preserve">ączonym do </w:t>
      </w:r>
      <w:r w:rsidR="00977848" w:rsidRPr="003F55DA">
        <w:rPr>
          <w:rFonts w:asciiTheme="minorHAnsi" w:hAnsiTheme="minorHAnsi" w:cstheme="minorHAnsi"/>
          <w:sz w:val="24"/>
          <w:szCs w:val="24"/>
        </w:rPr>
        <w:t>SWZ</w:t>
      </w:r>
      <w:r w:rsidR="00AE506F" w:rsidRPr="003F55DA">
        <w:rPr>
          <w:rFonts w:asciiTheme="minorHAnsi" w:hAnsiTheme="minorHAnsi" w:cstheme="minorHAnsi"/>
          <w:sz w:val="24"/>
          <w:szCs w:val="24"/>
        </w:rPr>
        <w:t xml:space="preserve"> i akceptujemy go</w:t>
      </w:r>
      <w:r w:rsidRPr="003F55DA">
        <w:rPr>
          <w:rFonts w:asciiTheme="minorHAnsi" w:hAnsiTheme="minorHAnsi" w:cstheme="minorHAnsi"/>
          <w:sz w:val="24"/>
          <w:szCs w:val="24"/>
        </w:rPr>
        <w:t xml:space="preserve"> bez zastrzeżeń oraz zobowiązujemy się, w przypadku wyboru naszej Oferty, do zawarcia umowy w miejscu</w:t>
      </w:r>
      <w:r w:rsidR="00C1346B" w:rsidRPr="003F55DA">
        <w:rPr>
          <w:rFonts w:asciiTheme="minorHAnsi" w:hAnsiTheme="minorHAnsi" w:cstheme="minorHAnsi"/>
          <w:sz w:val="24"/>
          <w:szCs w:val="24"/>
        </w:rPr>
        <w:t xml:space="preserve"> </w:t>
      </w:r>
      <w:r w:rsidRPr="003F55DA">
        <w:rPr>
          <w:rFonts w:asciiTheme="minorHAnsi" w:hAnsiTheme="minorHAnsi" w:cstheme="minorHAnsi"/>
          <w:sz w:val="24"/>
          <w:szCs w:val="24"/>
        </w:rPr>
        <w:t>i terminie wyznaczonym przez Zamawiającego.</w:t>
      </w:r>
    </w:p>
    <w:p w14:paraId="4D807D5C" w14:textId="07ECD9AA" w:rsidR="00045F71" w:rsidRPr="003F55DA" w:rsidRDefault="00045F71" w:rsidP="003F55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71687333"/>
      <w:r w:rsidRPr="003F55DA">
        <w:rPr>
          <w:rFonts w:asciiTheme="minorHAnsi" w:hAnsiTheme="minorHAnsi" w:cstheme="minorHAnsi"/>
          <w:sz w:val="24"/>
          <w:szCs w:val="24"/>
        </w:rPr>
        <w:t xml:space="preserve">Oświadczamy, że </w:t>
      </w:r>
      <w:bookmarkEnd w:id="0"/>
      <w:r w:rsidRPr="003F55DA">
        <w:rPr>
          <w:rFonts w:asciiTheme="minorHAnsi" w:hAnsiTheme="minorHAnsi" w:cstheme="minorHAnsi"/>
          <w:sz w:val="24"/>
          <w:szCs w:val="24"/>
        </w:rPr>
        <w:t xml:space="preserve">posiadamy pełne prawa do świadczenia usługi Opieki Serwisowej Oprogramowania </w:t>
      </w:r>
      <w:proofErr w:type="spellStart"/>
      <w:r w:rsidRPr="003F55DA">
        <w:rPr>
          <w:rFonts w:asciiTheme="minorHAnsi" w:hAnsiTheme="minorHAnsi" w:cstheme="minorHAnsi"/>
          <w:sz w:val="24"/>
          <w:szCs w:val="24"/>
        </w:rPr>
        <w:t>Busman</w:t>
      </w:r>
      <w:proofErr w:type="spellEnd"/>
      <w:r w:rsidRPr="003F55DA">
        <w:rPr>
          <w:rFonts w:asciiTheme="minorHAnsi" w:hAnsiTheme="minorHAnsi" w:cstheme="minorHAnsi"/>
          <w:sz w:val="24"/>
          <w:szCs w:val="24"/>
        </w:rPr>
        <w:t xml:space="preserve">, w tym do modyfikacji kodów źródłowych Oprogramowania </w:t>
      </w:r>
      <w:proofErr w:type="spellStart"/>
      <w:r w:rsidRPr="003F55DA">
        <w:rPr>
          <w:rFonts w:asciiTheme="minorHAnsi" w:hAnsiTheme="minorHAnsi" w:cstheme="minorHAnsi"/>
          <w:sz w:val="24"/>
          <w:szCs w:val="24"/>
        </w:rPr>
        <w:t>Busman</w:t>
      </w:r>
      <w:proofErr w:type="spellEnd"/>
      <w:r w:rsidRPr="003F55DA">
        <w:rPr>
          <w:rFonts w:asciiTheme="minorHAnsi" w:hAnsiTheme="minorHAnsi" w:cstheme="minorHAnsi"/>
          <w:sz w:val="24"/>
          <w:szCs w:val="24"/>
        </w:rPr>
        <w:t xml:space="preserve"> oraz praw do udzielania licencji.</w:t>
      </w:r>
    </w:p>
    <w:p w14:paraId="09D131AD" w14:textId="53854153" w:rsidR="001A373D" w:rsidRPr="003F55DA" w:rsidRDefault="001A373D" w:rsidP="003F55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55DA">
        <w:rPr>
          <w:rFonts w:asciiTheme="minorHAnsi" w:hAnsiTheme="minorHAnsi" w:cstheme="minorHAnsi"/>
          <w:sz w:val="24"/>
          <w:szCs w:val="24"/>
        </w:rPr>
        <w:t xml:space="preserve">Oświadczamy, że czynności stanowiące przedmiot Umowy, polegające na Opiece Serwisowej będą wykonywały osoby posiadające odpowiednie doświadczenie i pracujące przy obsłudze technicznej Oprogramowania </w:t>
      </w:r>
      <w:proofErr w:type="spellStart"/>
      <w:r w:rsidRPr="003F55DA">
        <w:rPr>
          <w:rFonts w:asciiTheme="minorHAnsi" w:hAnsiTheme="minorHAnsi" w:cstheme="minorHAnsi"/>
          <w:sz w:val="24"/>
          <w:szCs w:val="24"/>
        </w:rPr>
        <w:t>Busman</w:t>
      </w:r>
      <w:proofErr w:type="spellEnd"/>
      <w:r w:rsidRPr="003F55DA">
        <w:rPr>
          <w:rFonts w:asciiTheme="minorHAnsi" w:hAnsiTheme="minorHAnsi" w:cstheme="minorHAnsi"/>
          <w:sz w:val="24"/>
          <w:szCs w:val="24"/>
        </w:rPr>
        <w:t>.</w:t>
      </w:r>
    </w:p>
    <w:p w14:paraId="3DCFA3F4" w14:textId="3557C29F" w:rsidR="00F6512C" w:rsidRPr="00642A8D" w:rsidRDefault="00F6512C" w:rsidP="003F55D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642A8D">
        <w:rPr>
          <w:rFonts w:asciiTheme="minorHAnsi" w:hAnsiTheme="minorHAnsi" w:cstheme="minorHAnsi"/>
          <w:sz w:val="24"/>
          <w:szCs w:val="24"/>
          <w:lang w:eastAsia="ar-SA"/>
        </w:rPr>
        <w:t>Przedmiot zamówienia zamierzamy wykonać sami / przewidujemy powierzyć podwykonawcom</w:t>
      </w:r>
      <w:r w:rsidR="00416AD8" w:rsidRPr="003A615D">
        <w:rPr>
          <w:rFonts w:asciiTheme="minorHAnsi" w:hAnsiTheme="minorHAnsi" w:cstheme="minorHAnsi"/>
          <w:sz w:val="24"/>
          <w:szCs w:val="24"/>
          <w:highlight w:val="yellow"/>
          <w:lang w:eastAsia="ar-SA"/>
        </w:rPr>
        <w:t>*</w:t>
      </w:r>
      <w:r w:rsidRPr="00642A8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416AD8" w:rsidRPr="003A615D">
        <w:rPr>
          <w:rFonts w:asciiTheme="minorHAnsi" w:hAnsiTheme="minorHAnsi" w:cstheme="minorHAnsi"/>
          <w:sz w:val="24"/>
          <w:szCs w:val="24"/>
          <w:highlight w:val="yellow"/>
        </w:rPr>
        <w:t>*</w:t>
      </w:r>
      <w:r w:rsidR="000A5A1E" w:rsidRPr="00642A8D">
        <w:rPr>
          <w:rFonts w:asciiTheme="minorHAnsi" w:hAnsiTheme="minorHAnsi" w:cstheme="minorHAnsi"/>
          <w:highlight w:val="yellow"/>
          <w:lang w:eastAsia="ar-SA"/>
        </w:rPr>
        <w:t>jeżeli są znani</w:t>
      </w:r>
      <w:r w:rsidR="00416AD8" w:rsidRPr="00642A8D">
        <w:rPr>
          <w:rFonts w:asciiTheme="minorHAnsi" w:hAnsiTheme="minorHAnsi" w:cstheme="minorHAnsi"/>
          <w:highlight w:val="yellow"/>
          <w:lang w:eastAsia="ar-SA"/>
        </w:rPr>
        <w:t>,</w:t>
      </w:r>
      <w:r w:rsidR="000A5A1E" w:rsidRPr="00642A8D">
        <w:rPr>
          <w:rFonts w:asciiTheme="minorHAnsi" w:hAnsiTheme="minorHAnsi" w:cstheme="minorHAnsi"/>
          <w:highlight w:val="yellow"/>
          <w:lang w:eastAsia="ar-SA"/>
        </w:rPr>
        <w:t xml:space="preserve"> </w:t>
      </w:r>
      <w:r w:rsidRPr="00642A8D">
        <w:rPr>
          <w:rFonts w:asciiTheme="minorHAnsi" w:hAnsiTheme="minorHAnsi" w:cstheme="minorHAnsi"/>
          <w:highlight w:val="yellow"/>
          <w:lang w:eastAsia="ar-SA"/>
        </w:rPr>
        <w:t>wskazać właściwe</w:t>
      </w:r>
    </w:p>
    <w:p w14:paraId="61D18AA0" w14:textId="77777777" w:rsidR="00F6512C" w:rsidRDefault="00F6512C" w:rsidP="00F6512C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6512C" w:rsidRPr="00416AD8" w14:paraId="63B10992" w14:textId="77777777" w:rsidTr="00F6512C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4CD" w14:textId="77777777" w:rsidR="00F6512C" w:rsidRPr="00416AD8" w:rsidRDefault="00F6512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FCCB" w14:textId="77777777" w:rsidR="00F6512C" w:rsidRPr="00416AD8" w:rsidRDefault="00F6512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ED28" w14:textId="77777777" w:rsidR="00F6512C" w:rsidRPr="00416AD8" w:rsidRDefault="00F6512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416AD8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F6512C" w:rsidRPr="00416AD8" w14:paraId="2D474779" w14:textId="77777777" w:rsidTr="00F6512C">
        <w:trPr>
          <w:trHeight w:val="2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1190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DE3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0572FBA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2D9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6512C" w:rsidRPr="00416AD8" w14:paraId="2C3C5DBD" w14:textId="77777777" w:rsidTr="00F6512C">
        <w:trPr>
          <w:trHeight w:val="29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C23A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9AC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A5703B8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137" w14:textId="77777777" w:rsidR="00F6512C" w:rsidRPr="00416AD8" w:rsidRDefault="00F6512C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56FF37C" w14:textId="77777777" w:rsidR="000C0E01" w:rsidRPr="00416AD8" w:rsidRDefault="000C0E01" w:rsidP="000C0E01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ar-SA"/>
        </w:rPr>
      </w:pPr>
    </w:p>
    <w:p w14:paraId="413B68BF" w14:textId="1DD74F10" w:rsidR="00F6512C" w:rsidRPr="00416AD8" w:rsidRDefault="00F6512C" w:rsidP="001251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6AD8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Pr="00416AD8">
        <w:rPr>
          <w:rFonts w:asciiTheme="minorHAnsi" w:hAnsiTheme="minorHAnsi" w:cstheme="minorHAnsi"/>
          <w:sz w:val="24"/>
          <w:szCs w:val="24"/>
          <w:u w:val="single"/>
        </w:rPr>
        <w:t xml:space="preserve">oferta jest dla nas wiążąca </w:t>
      </w:r>
      <w:r w:rsidR="00F17DA5" w:rsidRPr="00416AD8">
        <w:rPr>
          <w:rFonts w:asciiTheme="minorHAnsi" w:hAnsiTheme="minorHAnsi" w:cstheme="minorHAnsi"/>
          <w:sz w:val="24"/>
          <w:szCs w:val="24"/>
          <w:u w:val="single"/>
        </w:rPr>
        <w:t>przez okres wskazany w treści SWZ</w:t>
      </w:r>
      <w:r w:rsidRPr="00416AD8">
        <w:rPr>
          <w:rFonts w:asciiTheme="minorHAnsi" w:hAnsiTheme="minorHAnsi" w:cstheme="minorHAnsi"/>
          <w:sz w:val="24"/>
          <w:szCs w:val="24"/>
        </w:rPr>
        <w:t>.</w:t>
      </w:r>
    </w:p>
    <w:p w14:paraId="0859527C" w14:textId="2AD4ED6B" w:rsidR="00F6512C" w:rsidRPr="00416AD8" w:rsidRDefault="001A373D" w:rsidP="000C0E01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Theme="minorHAnsi" w:eastAsia="Calibri" w:hAnsiTheme="minorHAnsi" w:cstheme="minorHAnsi"/>
        </w:rPr>
      </w:pPr>
      <w:r w:rsidRPr="00416AD8">
        <w:rPr>
          <w:rFonts w:asciiTheme="minorHAnsi" w:eastAsia="Calibri" w:hAnsiTheme="minorHAnsi" w:cstheme="minorHAnsi"/>
        </w:rPr>
        <w:t>8</w:t>
      </w:r>
      <w:r w:rsidR="000B0E50" w:rsidRPr="00416AD8">
        <w:rPr>
          <w:rFonts w:asciiTheme="minorHAnsi" w:eastAsia="Calibri" w:hAnsiTheme="minorHAnsi" w:cstheme="minorHAnsi"/>
        </w:rPr>
        <w:t xml:space="preserve">. </w:t>
      </w:r>
      <w:r w:rsidR="000C0E01" w:rsidRPr="00416AD8">
        <w:rPr>
          <w:rFonts w:asciiTheme="minorHAnsi" w:eastAsia="Calibri" w:hAnsiTheme="minorHAnsi" w:cstheme="minorHAnsi"/>
        </w:rPr>
        <w:t xml:space="preserve">   </w:t>
      </w:r>
      <w:r w:rsidR="00F6512C" w:rsidRPr="00416AD8">
        <w:rPr>
          <w:rFonts w:asciiTheme="minorHAnsi" w:hAnsiTheme="minorHAnsi" w:cstheme="minorHAnsi"/>
        </w:rPr>
        <w:t xml:space="preserve">Zgodnie z treścią art. </w:t>
      </w:r>
      <w:r w:rsidR="00400C15" w:rsidRPr="00416AD8">
        <w:rPr>
          <w:rFonts w:asciiTheme="minorHAnsi" w:hAnsiTheme="minorHAnsi" w:cstheme="minorHAnsi"/>
        </w:rPr>
        <w:t xml:space="preserve">225 ust. 2 </w:t>
      </w:r>
      <w:r w:rsidR="00F6512C" w:rsidRPr="00416AD8">
        <w:rPr>
          <w:rFonts w:asciiTheme="minorHAnsi" w:hAnsiTheme="minorHAnsi" w:cstheme="minorHAnsi"/>
        </w:rPr>
        <w:t xml:space="preserve">ustawy </w:t>
      </w:r>
      <w:proofErr w:type="spellStart"/>
      <w:r w:rsidR="00F6512C" w:rsidRPr="00416AD8">
        <w:rPr>
          <w:rFonts w:asciiTheme="minorHAnsi" w:hAnsiTheme="minorHAnsi" w:cstheme="minorHAnsi"/>
        </w:rPr>
        <w:t>Pzp</w:t>
      </w:r>
      <w:proofErr w:type="spellEnd"/>
      <w:r w:rsidR="00F6512C" w:rsidRPr="00416AD8">
        <w:rPr>
          <w:rFonts w:asciiTheme="minorHAnsi" w:hAnsiTheme="minorHAnsi" w:cstheme="minorHAnsi"/>
        </w:rPr>
        <w:t xml:space="preserve"> oświadczam</w:t>
      </w:r>
      <w:r w:rsidR="00534A26">
        <w:rPr>
          <w:rFonts w:asciiTheme="minorHAnsi" w:hAnsiTheme="minorHAnsi" w:cstheme="minorHAnsi"/>
        </w:rPr>
        <w:t>/y</w:t>
      </w:r>
      <w:r w:rsidR="00F6512C" w:rsidRPr="00416AD8">
        <w:rPr>
          <w:rFonts w:asciiTheme="minorHAnsi" w:hAnsiTheme="minorHAnsi" w:cstheme="minorHAnsi"/>
        </w:rPr>
        <w:t>, że wybór przedmiotowej oferty:</w:t>
      </w:r>
    </w:p>
    <w:p w14:paraId="65BE1E6F" w14:textId="77777777" w:rsidR="00F6512C" w:rsidRPr="00416AD8" w:rsidRDefault="00F6512C" w:rsidP="00F6512C">
      <w:pPr>
        <w:spacing w:line="360" w:lineRule="auto"/>
        <w:ind w:left="720" w:hanging="11"/>
        <w:rPr>
          <w:rFonts w:asciiTheme="minorHAnsi" w:hAnsiTheme="minorHAnsi" w:cstheme="minorHAnsi"/>
        </w:rPr>
      </w:pPr>
      <w:r w:rsidRPr="00416AD8">
        <w:rPr>
          <w:rFonts w:asciiTheme="minorHAnsi" w:hAnsiTheme="minorHAnsi" w:cstheme="minorHAnsi"/>
        </w:rPr>
        <w:t>- nie będzie prowadzić do powstania u Zamawiającego obowiązku podatkowego</w:t>
      </w:r>
      <w:r w:rsidRPr="0058033B">
        <w:rPr>
          <w:rFonts w:asciiTheme="minorHAnsi" w:hAnsiTheme="minorHAnsi" w:cstheme="minorHAnsi"/>
          <w:highlight w:val="yellow"/>
        </w:rPr>
        <w:t>**</w:t>
      </w:r>
      <w:r w:rsidRPr="00416AD8">
        <w:rPr>
          <w:rFonts w:asciiTheme="minorHAnsi" w:hAnsiTheme="minorHAnsi" w:cstheme="minorHAnsi"/>
        </w:rPr>
        <w:t>,</w:t>
      </w:r>
    </w:p>
    <w:p w14:paraId="49A27BCA" w14:textId="3CDC25A0" w:rsidR="00F6512C" w:rsidRPr="00416AD8" w:rsidRDefault="00F6512C" w:rsidP="00F6512C">
      <w:pPr>
        <w:spacing w:line="360" w:lineRule="auto"/>
        <w:ind w:left="720" w:hanging="11"/>
        <w:rPr>
          <w:rFonts w:asciiTheme="minorHAnsi" w:hAnsiTheme="minorHAnsi" w:cstheme="minorHAnsi"/>
        </w:rPr>
      </w:pPr>
      <w:r w:rsidRPr="00416AD8">
        <w:rPr>
          <w:rFonts w:asciiTheme="minorHAnsi" w:hAnsiTheme="minorHAnsi" w:cstheme="minorHAnsi"/>
        </w:rPr>
        <w:lastRenderedPageBreak/>
        <w:t>- będzie prowadzić do powstania u Zamawiającego obowiązku podatkowego w zakresie wartości</w:t>
      </w:r>
      <w:r w:rsidR="00B52E47" w:rsidRPr="0058033B">
        <w:rPr>
          <w:rFonts w:asciiTheme="minorHAnsi" w:hAnsiTheme="minorHAnsi" w:cstheme="minorHAnsi"/>
          <w:highlight w:val="yellow"/>
        </w:rPr>
        <w:t>*</w:t>
      </w:r>
      <w:bookmarkStart w:id="1" w:name="_Hlk171931531"/>
      <w:r w:rsidR="00B52E47" w:rsidRPr="0058033B">
        <w:rPr>
          <w:rFonts w:asciiTheme="minorHAnsi" w:hAnsiTheme="minorHAnsi" w:cstheme="minorHAnsi"/>
          <w:highlight w:val="yellow"/>
        </w:rPr>
        <w:t>*</w:t>
      </w:r>
      <w:bookmarkEnd w:id="1"/>
      <w:r w:rsidRPr="00416AD8">
        <w:rPr>
          <w:rFonts w:asciiTheme="minorHAnsi" w:hAnsiTheme="minorHAnsi" w:cstheme="minorHAnsi"/>
        </w:rPr>
        <w:t>:</w:t>
      </w:r>
      <w:r w:rsidR="00EF40BD">
        <w:rPr>
          <w:rFonts w:asciiTheme="minorHAnsi" w:hAnsiTheme="minorHAnsi" w:cstheme="minorHAnsi"/>
        </w:rPr>
        <w:t xml:space="preserve"> </w:t>
      </w:r>
      <w:r w:rsidR="00EF40BD" w:rsidRPr="001F0E52">
        <w:rPr>
          <w:rFonts w:asciiTheme="minorHAnsi" w:hAnsiTheme="minorHAnsi" w:cstheme="minorHAnsi"/>
          <w:highlight w:val="lightGray"/>
        </w:rPr>
        <w:t>………………………………………………….</w:t>
      </w:r>
    </w:p>
    <w:p w14:paraId="67DBA9EE" w14:textId="04D8C0EB" w:rsidR="0058033B" w:rsidRPr="00642A8D" w:rsidRDefault="0058033B" w:rsidP="0058033B">
      <w:pPr>
        <w:pStyle w:val="Akapitzlist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A0BE2">
        <w:rPr>
          <w:rFonts w:asciiTheme="minorHAnsi" w:hAnsiTheme="minorHAnsi" w:cstheme="minorHAnsi"/>
          <w:sz w:val="24"/>
          <w:szCs w:val="24"/>
          <w:highlight w:val="yellow"/>
        </w:rPr>
        <w:t>*</w:t>
      </w:r>
      <w:r w:rsidRPr="00FA0BE2">
        <w:rPr>
          <w:rFonts w:asciiTheme="minorHAnsi" w:hAnsiTheme="minorHAnsi" w:cstheme="minorHAnsi"/>
          <w:sz w:val="24"/>
          <w:szCs w:val="24"/>
          <w:highlight w:val="yellow"/>
        </w:rPr>
        <w:t>*</w:t>
      </w:r>
      <w:r w:rsidRPr="00FA0BE2">
        <w:rPr>
          <w:rFonts w:asciiTheme="minorHAnsi" w:hAnsiTheme="minorHAnsi" w:cstheme="minorHAnsi"/>
          <w:highlight w:val="yellow"/>
          <w:lang w:eastAsia="ar-SA"/>
        </w:rPr>
        <w:t xml:space="preserve"> wskazać właściwe</w:t>
      </w:r>
      <w:r w:rsidR="00C42F45" w:rsidRPr="00FA0BE2">
        <w:rPr>
          <w:rFonts w:asciiTheme="minorHAnsi" w:hAnsiTheme="minorHAnsi" w:cstheme="minorHAnsi"/>
          <w:highlight w:val="yellow"/>
          <w:lang w:eastAsia="ar-SA"/>
        </w:rPr>
        <w:t xml:space="preserve"> i </w:t>
      </w:r>
      <w:r w:rsidR="005902B7" w:rsidRPr="00FA0BE2">
        <w:rPr>
          <w:rFonts w:asciiTheme="minorHAnsi" w:hAnsiTheme="minorHAnsi" w:cstheme="minorHAnsi"/>
          <w:highlight w:val="yellow"/>
          <w:lang w:eastAsia="ar-SA"/>
        </w:rPr>
        <w:t xml:space="preserve">gdy jest to niezbędne </w:t>
      </w:r>
      <w:r w:rsidR="00C42F45" w:rsidRPr="00FA0BE2">
        <w:rPr>
          <w:rFonts w:asciiTheme="minorHAnsi" w:hAnsiTheme="minorHAnsi" w:cstheme="minorHAnsi"/>
          <w:highlight w:val="yellow"/>
          <w:lang w:eastAsia="ar-SA"/>
        </w:rPr>
        <w:t>uzupełnić</w:t>
      </w:r>
      <w:r w:rsidR="00FA0BE2" w:rsidRPr="00FA0BE2">
        <w:rPr>
          <w:rFonts w:asciiTheme="minorHAnsi" w:hAnsiTheme="minorHAnsi" w:cstheme="minorHAnsi"/>
          <w:highlight w:val="yellow"/>
          <w:lang w:eastAsia="ar-SA"/>
        </w:rPr>
        <w:t xml:space="preserve"> dane</w:t>
      </w:r>
      <w:r w:rsidR="00C42F45">
        <w:rPr>
          <w:rFonts w:asciiTheme="minorHAnsi" w:hAnsiTheme="minorHAnsi" w:cstheme="minorHAnsi"/>
          <w:lang w:eastAsia="ar-SA"/>
        </w:rPr>
        <w:t xml:space="preserve">  </w:t>
      </w:r>
    </w:p>
    <w:p w14:paraId="01CD011A" w14:textId="77777777" w:rsidR="00787F6F" w:rsidRDefault="00787F6F" w:rsidP="00A626E7">
      <w:pPr>
        <w:spacing w:line="360" w:lineRule="auto"/>
        <w:ind w:left="720" w:hanging="11"/>
        <w:rPr>
          <w:rFonts w:asciiTheme="minorHAnsi" w:hAnsiTheme="minorHAnsi" w:cstheme="minorHAnsi"/>
        </w:rPr>
      </w:pPr>
    </w:p>
    <w:p w14:paraId="33603F8A" w14:textId="71987BA9" w:rsidR="00B52E47" w:rsidRPr="000524C6" w:rsidRDefault="003A615D" w:rsidP="00A626E7">
      <w:pPr>
        <w:spacing w:line="360" w:lineRule="auto"/>
        <w:ind w:left="720" w:hanging="11"/>
        <w:rPr>
          <w:rFonts w:asciiTheme="minorHAnsi" w:hAnsiTheme="minorHAnsi" w:cstheme="minorHAnsi"/>
        </w:rPr>
      </w:pPr>
      <w:r w:rsidRPr="000524C6">
        <w:rPr>
          <w:rFonts w:asciiTheme="minorHAnsi" w:hAnsiTheme="minorHAnsi" w:cstheme="minorHAnsi"/>
        </w:rPr>
        <w:t>UWAGA</w:t>
      </w:r>
      <w:r w:rsidR="006461FA" w:rsidRPr="000524C6">
        <w:rPr>
          <w:rFonts w:asciiTheme="minorHAnsi" w:hAnsiTheme="minorHAnsi" w:cstheme="minorHAnsi"/>
        </w:rPr>
        <w:t xml:space="preserve"> (w sytuacji</w:t>
      </w:r>
      <w:r w:rsidR="00787F6F">
        <w:rPr>
          <w:rFonts w:asciiTheme="minorHAnsi" w:hAnsiTheme="minorHAnsi" w:cstheme="minorHAnsi"/>
        </w:rPr>
        <w:t xml:space="preserve"> gdy</w:t>
      </w:r>
      <w:r w:rsidR="000524C6" w:rsidRPr="000524C6">
        <w:rPr>
          <w:rFonts w:asciiTheme="minorHAnsi" w:hAnsiTheme="minorHAnsi" w:cstheme="minorHAnsi"/>
        </w:rPr>
        <w:t xml:space="preserve"> „</w:t>
      </w:r>
      <w:r w:rsidR="000524C6" w:rsidRPr="000524C6">
        <w:rPr>
          <w:rFonts w:asciiTheme="minorHAnsi" w:hAnsiTheme="minorHAnsi" w:cstheme="minorHAnsi"/>
        </w:rPr>
        <w:t>wybór oferty</w:t>
      </w:r>
      <w:r w:rsidR="000524C6" w:rsidRPr="000524C6">
        <w:rPr>
          <w:rFonts w:asciiTheme="minorHAnsi" w:hAnsiTheme="minorHAnsi" w:cstheme="minorHAnsi"/>
        </w:rPr>
        <w:t xml:space="preserve"> </w:t>
      </w:r>
      <w:r w:rsidR="000524C6" w:rsidRPr="000524C6">
        <w:rPr>
          <w:rFonts w:asciiTheme="minorHAnsi" w:hAnsiTheme="minorHAnsi" w:cstheme="minorHAnsi"/>
        </w:rPr>
        <w:t>będzie prowadzić do powstania u Zamawiającego obowiązku podatkowego</w:t>
      </w:r>
      <w:r w:rsidR="000524C6" w:rsidRPr="000524C6">
        <w:rPr>
          <w:rFonts w:asciiTheme="minorHAnsi" w:hAnsiTheme="minorHAnsi" w:cstheme="minorHAnsi"/>
        </w:rPr>
        <w:t>”</w:t>
      </w:r>
      <w:r w:rsidR="006461FA" w:rsidRPr="000524C6">
        <w:rPr>
          <w:rFonts w:asciiTheme="minorHAnsi" w:hAnsiTheme="minorHAnsi" w:cstheme="minorHAnsi"/>
        </w:rPr>
        <w:t>)</w:t>
      </w:r>
      <w:r w:rsidR="00787F6F">
        <w:rPr>
          <w:rFonts w:asciiTheme="minorHAnsi" w:hAnsiTheme="minorHAnsi" w:cstheme="minorHAnsi"/>
        </w:rPr>
        <w:t>:</w:t>
      </w:r>
    </w:p>
    <w:p w14:paraId="24EBA6BE" w14:textId="440E0BB2" w:rsidR="00B52E47" w:rsidRPr="00416AD8" w:rsidRDefault="00B52E47" w:rsidP="00A626E7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theme="minorHAnsi"/>
          <w:color w:val="000000"/>
        </w:rPr>
      </w:pPr>
      <w:r w:rsidRPr="00416AD8">
        <w:rPr>
          <w:rFonts w:asciiTheme="minorHAnsi" w:eastAsia="Calibri" w:hAnsiTheme="minorHAnsi" w:cstheme="minorHAnsi"/>
          <w:color w:val="000000"/>
        </w:rPr>
        <w:t xml:space="preserve">W ofercie Wykonawca ma obowiązek: </w:t>
      </w:r>
    </w:p>
    <w:p w14:paraId="7F688B34" w14:textId="35F72211" w:rsidR="00B52E47" w:rsidRPr="00416AD8" w:rsidRDefault="00B52E47" w:rsidP="00A626E7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theme="minorHAnsi"/>
          <w:color w:val="000000"/>
        </w:rPr>
      </w:pPr>
      <w:r w:rsidRPr="00416AD8">
        <w:rPr>
          <w:rFonts w:asciiTheme="minorHAnsi" w:eastAsia="Calibri" w:hAnsiTheme="minorHAnsi" w:cstheme="minorHAnsi"/>
          <w:color w:val="000000"/>
        </w:rPr>
        <w:t xml:space="preserve">1) poinformowania </w:t>
      </w:r>
      <w:r w:rsidR="007E342E" w:rsidRPr="00416AD8">
        <w:rPr>
          <w:rFonts w:asciiTheme="minorHAnsi" w:eastAsia="Calibri" w:hAnsiTheme="minorHAnsi" w:cstheme="minorHAnsi"/>
          <w:color w:val="000000"/>
        </w:rPr>
        <w:t>Z</w:t>
      </w:r>
      <w:r w:rsidRPr="00416AD8">
        <w:rPr>
          <w:rFonts w:asciiTheme="minorHAnsi" w:eastAsia="Calibri" w:hAnsiTheme="minorHAnsi" w:cstheme="minorHAnsi"/>
          <w:color w:val="000000"/>
        </w:rPr>
        <w:t xml:space="preserve">amawiającego, że wybór jego oferty będzie prowadził do powstania u </w:t>
      </w:r>
      <w:r w:rsidR="007E342E" w:rsidRPr="00416AD8">
        <w:rPr>
          <w:rFonts w:asciiTheme="minorHAnsi" w:eastAsia="Calibri" w:hAnsiTheme="minorHAnsi" w:cstheme="minorHAnsi"/>
          <w:color w:val="000000"/>
        </w:rPr>
        <w:t>Z</w:t>
      </w:r>
      <w:r w:rsidRPr="00416AD8">
        <w:rPr>
          <w:rFonts w:asciiTheme="minorHAnsi" w:eastAsia="Calibri" w:hAnsiTheme="minorHAnsi" w:cstheme="minorHAnsi"/>
          <w:color w:val="000000"/>
        </w:rPr>
        <w:t xml:space="preserve">amawiającego obowiązku podatkowego; </w:t>
      </w:r>
    </w:p>
    <w:p w14:paraId="68B15554" w14:textId="77777777" w:rsidR="00B52E47" w:rsidRPr="00416AD8" w:rsidRDefault="00B52E47" w:rsidP="00A626E7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theme="minorHAnsi"/>
          <w:color w:val="000000"/>
        </w:rPr>
      </w:pPr>
      <w:r w:rsidRPr="00416AD8">
        <w:rPr>
          <w:rFonts w:asciiTheme="minorHAnsi" w:eastAsia="Calibri" w:hAnsiTheme="minorHAnsi" w:cstheme="minorHAnsi"/>
          <w:color w:val="000000"/>
        </w:rPr>
        <w:t xml:space="preserve">2) wskazania nazwy (rodzaju) towaru lub usługi, których dostawa lub świadczenie będą prowadziły do powstania obowiązku podatkowego; </w:t>
      </w:r>
    </w:p>
    <w:p w14:paraId="5CCB5F5A" w14:textId="69A26E7C" w:rsidR="00B52E47" w:rsidRPr="00416AD8" w:rsidRDefault="00B52E47" w:rsidP="00A626E7">
      <w:pPr>
        <w:spacing w:line="360" w:lineRule="auto"/>
        <w:ind w:left="709" w:hanging="11"/>
        <w:rPr>
          <w:rFonts w:asciiTheme="minorHAnsi" w:eastAsia="Calibri" w:hAnsiTheme="minorHAnsi" w:cstheme="minorHAnsi"/>
          <w:color w:val="000000"/>
        </w:rPr>
      </w:pPr>
      <w:r w:rsidRPr="00416AD8">
        <w:rPr>
          <w:rFonts w:asciiTheme="minorHAnsi" w:eastAsia="Calibri" w:hAnsiTheme="minorHAnsi" w:cstheme="minorHAnsi"/>
          <w:color w:val="000000"/>
        </w:rPr>
        <w:t xml:space="preserve">3) wskazania wartości towaru lub usługi objętego obowiązkiem podatkowym </w:t>
      </w:r>
      <w:r w:rsidR="007E342E" w:rsidRPr="00416AD8">
        <w:rPr>
          <w:rFonts w:asciiTheme="minorHAnsi" w:eastAsia="Calibri" w:hAnsiTheme="minorHAnsi" w:cstheme="minorHAnsi"/>
          <w:color w:val="000000"/>
        </w:rPr>
        <w:t>Z</w:t>
      </w:r>
      <w:r w:rsidRPr="00416AD8">
        <w:rPr>
          <w:rFonts w:asciiTheme="minorHAnsi" w:eastAsia="Calibri" w:hAnsiTheme="minorHAnsi" w:cstheme="minorHAnsi"/>
          <w:color w:val="000000"/>
        </w:rPr>
        <w:t>amawiającego, bez kwoty podatku;</w:t>
      </w:r>
    </w:p>
    <w:p w14:paraId="468F7080" w14:textId="1229F669" w:rsidR="00B52E47" w:rsidRPr="00416AD8" w:rsidRDefault="00B52E47" w:rsidP="00A626E7">
      <w:pPr>
        <w:spacing w:line="360" w:lineRule="auto"/>
        <w:ind w:left="709" w:hanging="11"/>
        <w:rPr>
          <w:rFonts w:asciiTheme="minorHAnsi" w:hAnsiTheme="minorHAnsi" w:cstheme="minorHAnsi"/>
        </w:rPr>
      </w:pPr>
      <w:r w:rsidRPr="00416AD8">
        <w:rPr>
          <w:rFonts w:asciiTheme="minorHAnsi" w:hAnsiTheme="minorHAnsi" w:cstheme="minorHAnsi"/>
        </w:rPr>
        <w:t xml:space="preserve">4) wskazania stawki podatku od towarów i usług, która zgodnie z wiedzą </w:t>
      </w:r>
      <w:r w:rsidR="007E342E" w:rsidRPr="00416AD8">
        <w:rPr>
          <w:rFonts w:asciiTheme="minorHAnsi" w:hAnsiTheme="minorHAnsi" w:cstheme="minorHAnsi"/>
        </w:rPr>
        <w:t>W</w:t>
      </w:r>
      <w:r w:rsidRPr="00416AD8">
        <w:rPr>
          <w:rFonts w:asciiTheme="minorHAnsi" w:hAnsiTheme="minorHAnsi" w:cstheme="minorHAnsi"/>
        </w:rPr>
        <w:t>ykonawcy, będzie miała zastosowanie.</w:t>
      </w:r>
    </w:p>
    <w:p w14:paraId="2DD1BC56" w14:textId="77777777" w:rsidR="000C0E01" w:rsidRDefault="000A5A1E" w:rsidP="000C0E01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 w:rsidRPr="001F0E52">
        <w:rPr>
          <w:rFonts w:ascii="Tahoma" w:eastAsia="Calibri" w:hAnsi="Tahoma" w:cs="Tahoma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…………………………………………………………………………………………………………………………………………………….</w:t>
      </w:r>
    </w:p>
    <w:p w14:paraId="50225253" w14:textId="77777777" w:rsidR="00A10E8C" w:rsidRDefault="00A10E8C" w:rsidP="00416AD8">
      <w:pPr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 w:cstheme="minorHAnsi"/>
        </w:rPr>
      </w:pPr>
    </w:p>
    <w:p w14:paraId="3887F10E" w14:textId="236D41B2" w:rsidR="00F6512C" w:rsidRPr="00416AD8" w:rsidRDefault="00922997" w:rsidP="00416AD8">
      <w:pPr>
        <w:autoSpaceDE w:val="0"/>
        <w:autoSpaceDN w:val="0"/>
        <w:adjustRightInd w:val="0"/>
        <w:spacing w:line="360" w:lineRule="auto"/>
        <w:ind w:left="709" w:hanging="425"/>
        <w:rPr>
          <w:rFonts w:asciiTheme="minorHAnsi" w:hAnsiTheme="minorHAnsi" w:cstheme="minorHAnsi"/>
        </w:rPr>
      </w:pPr>
      <w:r w:rsidRPr="00416AD8">
        <w:rPr>
          <w:rFonts w:asciiTheme="minorHAnsi" w:hAnsiTheme="minorHAnsi" w:cstheme="minorHAnsi"/>
        </w:rPr>
        <w:t xml:space="preserve">8. </w:t>
      </w:r>
      <w:r w:rsidR="00F6512C" w:rsidRPr="00416AD8">
        <w:rPr>
          <w:rFonts w:asciiTheme="minorHAnsi" w:hAnsiTheme="minorHAnsi" w:cstheme="minorHAnsi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F6512C" w:rsidRPr="00416AD8" w14:paraId="79ABDFB3" w14:textId="77777777" w:rsidTr="00F6512C">
        <w:trPr>
          <w:trHeight w:val="567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9EE" w14:textId="77777777" w:rsidR="00F6512C" w:rsidRPr="00416AD8" w:rsidRDefault="00F6512C" w:rsidP="00416AD8">
            <w:pPr>
              <w:tabs>
                <w:tab w:val="left" w:pos="113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Mikroprzedsiębiorstwo:</w:t>
            </w:r>
            <w:r w:rsidRPr="00416AD8"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przedsiębiorstwo, które 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zatrudnia mniej niż 10 osób</w:t>
            </w:r>
            <w:r w:rsidRPr="00416AD8">
              <w:rPr>
                <w:rFonts w:asciiTheme="minorHAnsi" w:hAnsiTheme="minorHAnsi" w:cstheme="minorHAnsi"/>
                <w:sz w:val="22"/>
                <w:szCs w:val="22"/>
              </w:rPr>
              <w:t xml:space="preserve"> i którego roczny obrót lub roczna suma bilansowa 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nie przekracza 2 milionów EUR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31E" w14:textId="77777777" w:rsidR="00F6512C" w:rsidRPr="00416AD8" w:rsidRDefault="00F6512C" w:rsidP="00416A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12C" w:rsidRPr="00416AD8" w14:paraId="3CD086E6" w14:textId="77777777" w:rsidTr="00F6512C">
        <w:trPr>
          <w:trHeight w:val="562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D302" w14:textId="77777777" w:rsidR="00F6512C" w:rsidRPr="00416AD8" w:rsidRDefault="00F6512C" w:rsidP="00416AD8">
            <w:pPr>
              <w:tabs>
                <w:tab w:val="left" w:pos="113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Małe przedsiębiorstwo:</w:t>
            </w:r>
            <w:r w:rsidRPr="00416AD8"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przedsiębiorstwo, które 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zatrudnia mniej niż 50 osób</w:t>
            </w:r>
            <w:r w:rsidRPr="00416AD8">
              <w:rPr>
                <w:rFonts w:asciiTheme="minorHAnsi" w:hAnsiTheme="minorHAnsi" w:cstheme="minorHAnsi"/>
                <w:sz w:val="22"/>
                <w:szCs w:val="22"/>
              </w:rPr>
              <w:t xml:space="preserve"> i którego roczny obrót lub roczna suma bilansowa 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nie przekracza 10 milionów EUR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CAB" w14:textId="77777777" w:rsidR="00F6512C" w:rsidRPr="00416AD8" w:rsidRDefault="00F6512C" w:rsidP="00416A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12C" w:rsidRPr="00416AD8" w14:paraId="063F60A7" w14:textId="77777777" w:rsidTr="00F6512C">
        <w:trPr>
          <w:trHeight w:val="851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0A09" w14:textId="2EADA345" w:rsidR="00F6512C" w:rsidRPr="00416AD8" w:rsidRDefault="00F6512C" w:rsidP="00A10E8C">
            <w:pPr>
              <w:tabs>
                <w:tab w:val="left" w:pos="113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Średnie przedsiębiorstw</w:t>
            </w:r>
            <w:r w:rsidR="00A10E8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0D0BDF">
              <w:rPr>
                <w:rFonts w:asciiTheme="minorHAnsi" w:hAnsiTheme="minorHAnsi" w:cstheme="minorHAnsi"/>
                <w:sz w:val="22"/>
                <w:szCs w:val="22"/>
              </w:rPr>
              <w:t>przedsiębiorstw</w:t>
            </w:r>
            <w:r w:rsidR="00A10E8C" w:rsidRPr="000D0BD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D0BD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które nie </w:t>
            </w:r>
            <w:r w:rsidR="00A10E8C">
              <w:rPr>
                <w:rFonts w:asciiTheme="minorHAnsi" w:hAnsiTheme="minorHAnsi" w:cstheme="minorHAnsi"/>
                <w:b/>
                <w:sz w:val="22"/>
                <w:szCs w:val="22"/>
              </w:rPr>
              <w:t>jest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mikroprzedsiębiorstw</w:t>
            </w:r>
            <w:r w:rsidR="00A10E8C">
              <w:rPr>
                <w:rFonts w:asciiTheme="minorHAnsi" w:hAnsiTheme="minorHAnsi" w:cstheme="minorHAnsi"/>
                <w:b/>
                <w:sz w:val="22"/>
                <w:szCs w:val="22"/>
              </w:rPr>
              <w:t>em ani małym</w:t>
            </w: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przedsiębiorstw</w:t>
            </w:r>
            <w:r w:rsidR="00A10E8C">
              <w:rPr>
                <w:rFonts w:asciiTheme="minorHAnsi" w:hAnsiTheme="minorHAnsi" w:cstheme="minorHAnsi"/>
                <w:b/>
                <w:sz w:val="22"/>
                <w:szCs w:val="22"/>
              </w:rPr>
              <w:t>em</w:t>
            </w:r>
            <w:r w:rsidRPr="00416AD8">
              <w:rPr>
                <w:rFonts w:asciiTheme="minorHAnsi" w:hAnsiTheme="minorHAnsi" w:cstheme="minorHAnsi"/>
                <w:sz w:val="22"/>
                <w:szCs w:val="22"/>
              </w:rPr>
              <w:t xml:space="preserve"> i które za</w:t>
            </w:r>
            <w:r w:rsidR="00A10E8C">
              <w:rPr>
                <w:rFonts w:asciiTheme="minorHAnsi" w:hAnsiTheme="minorHAnsi" w:cstheme="minorHAnsi"/>
                <w:sz w:val="22"/>
                <w:szCs w:val="22"/>
              </w:rPr>
              <w:t>trudnia mniej niż 250 osób i którego</w:t>
            </w:r>
            <w:r w:rsidRPr="00416AD8">
              <w:rPr>
                <w:rFonts w:asciiTheme="minorHAnsi" w:hAnsiTheme="minorHAnsi" w:cstheme="minorHAnsi"/>
                <w:sz w:val="22"/>
                <w:szCs w:val="22"/>
              </w:rPr>
              <w:t xml:space="preserve"> roczny obrót nie przekracza 50 milionów EUR lub roczna suma bilansowa nie przekracza 43 milionów EUR.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C500" w14:textId="77777777" w:rsidR="00F6512C" w:rsidRPr="00416AD8" w:rsidRDefault="00F6512C" w:rsidP="00416A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12C" w:rsidRPr="00416AD8" w14:paraId="638CAE39" w14:textId="77777777" w:rsidTr="00F6512C">
        <w:trPr>
          <w:trHeight w:val="340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9D5E" w14:textId="77777777" w:rsidR="00F6512C" w:rsidRPr="00416AD8" w:rsidRDefault="00F6512C" w:rsidP="00416AD8">
            <w:pPr>
              <w:tabs>
                <w:tab w:val="left" w:pos="113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AD8">
              <w:rPr>
                <w:rFonts w:asciiTheme="minorHAnsi" w:hAnsiTheme="minorHAnsi" w:cstheme="minorHAnsi"/>
                <w:b/>
                <w:sz w:val="22"/>
                <w:szCs w:val="22"/>
              </w:rPr>
              <w:t>Żadne z powyższych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E98D" w14:textId="77777777" w:rsidR="00F6512C" w:rsidRPr="00416AD8" w:rsidRDefault="00F6512C" w:rsidP="00416AD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9CB197" w14:textId="4AA95793" w:rsidR="006622FF" w:rsidRPr="00416AD8" w:rsidRDefault="004B30ED" w:rsidP="007A5F5D">
      <w:pPr>
        <w:spacing w:line="360" w:lineRule="auto"/>
        <w:rPr>
          <w:rFonts w:asciiTheme="minorHAnsi" w:hAnsiTheme="minorHAnsi" w:cstheme="minorHAnsi"/>
          <w:lang w:eastAsia="ar-SA"/>
        </w:rPr>
      </w:pPr>
      <w:r w:rsidRPr="00416AD8">
        <w:rPr>
          <w:rFonts w:asciiTheme="minorHAnsi" w:hAnsiTheme="minorHAnsi" w:cstheme="minorHAnsi"/>
          <w:highlight w:val="yellow"/>
          <w:lang w:eastAsia="ar-SA"/>
        </w:rPr>
        <w:t>Uwaga:</w:t>
      </w:r>
    </w:p>
    <w:p w14:paraId="60ACCBEF" w14:textId="6607C587" w:rsidR="004B30ED" w:rsidRPr="00416AD8" w:rsidRDefault="004B30ED" w:rsidP="007A5F5D">
      <w:pPr>
        <w:spacing w:line="360" w:lineRule="auto"/>
        <w:rPr>
          <w:rFonts w:asciiTheme="minorHAnsi" w:hAnsiTheme="minorHAnsi" w:cstheme="minorHAnsi"/>
          <w:lang w:eastAsia="ar-SA"/>
        </w:rPr>
      </w:pPr>
      <w:r w:rsidRPr="00416AD8">
        <w:rPr>
          <w:rFonts w:asciiTheme="minorHAnsi" w:hAnsiTheme="minorHAnsi" w:cstheme="minorHAnsi"/>
          <w:lang w:eastAsia="ar-SA"/>
        </w:rPr>
        <w:t>Brak zaznaczenia traktowan</w:t>
      </w:r>
      <w:r w:rsidR="00827E9D">
        <w:rPr>
          <w:rFonts w:asciiTheme="minorHAnsi" w:hAnsiTheme="minorHAnsi" w:cstheme="minorHAnsi"/>
          <w:lang w:eastAsia="ar-SA"/>
        </w:rPr>
        <w:t>y</w:t>
      </w:r>
      <w:r w:rsidRPr="00416AD8">
        <w:rPr>
          <w:rFonts w:asciiTheme="minorHAnsi" w:hAnsiTheme="minorHAnsi" w:cstheme="minorHAnsi"/>
          <w:lang w:eastAsia="ar-SA"/>
        </w:rPr>
        <w:t xml:space="preserve"> będzie przez Zamawiającego jako informacja, że Wykonawca należy do kategorii </w:t>
      </w:r>
      <w:r w:rsidRPr="00827E9D">
        <w:rPr>
          <w:rFonts w:asciiTheme="minorHAnsi" w:hAnsiTheme="minorHAnsi" w:cstheme="minorHAnsi"/>
          <w:u w:val="single"/>
          <w:lang w:eastAsia="ar-SA"/>
        </w:rPr>
        <w:t>żadne z powyższych</w:t>
      </w:r>
      <w:r w:rsidRPr="00416AD8">
        <w:rPr>
          <w:rFonts w:asciiTheme="minorHAnsi" w:hAnsiTheme="minorHAnsi" w:cstheme="minorHAnsi"/>
          <w:lang w:eastAsia="ar-SA"/>
        </w:rPr>
        <w:t>.</w:t>
      </w:r>
    </w:p>
    <w:p w14:paraId="33B4FE57" w14:textId="77777777" w:rsidR="00E40BF5" w:rsidRPr="004C5919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418E0BB3" w14:textId="77777777" w:rsidR="003F4408" w:rsidRPr="001A373D" w:rsidRDefault="00C62EF3" w:rsidP="00DC7B00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416AD8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416AD8">
        <w:rPr>
          <w:rFonts w:asciiTheme="minorHAnsi" w:hAnsiTheme="minorHAnsi" w:cstheme="minorHAnsi"/>
          <w:lang w:eastAsia="ar-SA"/>
        </w:rPr>
        <w:t>dn. …..……..........</w:t>
      </w:r>
      <w:r w:rsidR="003F4408" w:rsidRPr="001A373D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</w:t>
      </w:r>
      <w:r w:rsidR="005B10FE" w:rsidRPr="001A373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3F4408" w:rsidRPr="001A373D">
        <w:rPr>
          <w:rFonts w:asciiTheme="minorHAnsi" w:hAnsiTheme="minorHAnsi" w:cstheme="minorHAnsi"/>
          <w:sz w:val="22"/>
          <w:szCs w:val="22"/>
          <w:lang w:eastAsia="ar-SA"/>
        </w:rPr>
        <w:t>...</w:t>
      </w:r>
      <w:r w:rsidRPr="001A373D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</w:t>
      </w:r>
      <w:r w:rsidR="003F4408" w:rsidRPr="001A373D">
        <w:rPr>
          <w:rFonts w:asciiTheme="minorHAnsi" w:hAnsiTheme="minorHAnsi" w:cstheme="minorHAnsi"/>
          <w:sz w:val="22"/>
          <w:szCs w:val="22"/>
          <w:lang w:eastAsia="ar-SA"/>
        </w:rPr>
        <w:t>............................</w:t>
      </w:r>
      <w:r w:rsidR="005B10FE" w:rsidRPr="001A373D">
        <w:rPr>
          <w:rFonts w:asciiTheme="minorHAnsi" w:hAnsiTheme="minorHAnsi" w:cstheme="minorHAnsi"/>
          <w:sz w:val="22"/>
          <w:szCs w:val="22"/>
          <w:lang w:eastAsia="ar-SA"/>
        </w:rPr>
        <w:t>..................</w:t>
      </w:r>
    </w:p>
    <w:p w14:paraId="01639F6F" w14:textId="1410F27E" w:rsidR="00C62EF3" w:rsidRPr="001A373D" w:rsidRDefault="003F4408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1A373D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                   </w:t>
      </w:r>
      <w:r w:rsidRPr="001A373D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="005B10FE" w:rsidRPr="001A373D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="00E40BF5" w:rsidRPr="001A373D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  <w:bookmarkStart w:id="2" w:name="_GoBack"/>
      <w:bookmarkEnd w:id="2"/>
    </w:p>
    <w:sectPr w:rsidR="00C62EF3" w:rsidRPr="001A373D" w:rsidSect="003D1C5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229" w:right="568" w:bottom="993" w:left="851" w:header="85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477A3" w14:textId="77777777" w:rsidR="00C71412" w:rsidRDefault="00C71412">
      <w:r>
        <w:separator/>
      </w:r>
    </w:p>
  </w:endnote>
  <w:endnote w:type="continuationSeparator" w:id="0">
    <w:p w14:paraId="0B0C5CB0" w14:textId="77777777" w:rsidR="00C71412" w:rsidRDefault="00C7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35FE3" w14:textId="77777777" w:rsidR="005D2064" w:rsidRDefault="005D2064" w:rsidP="00C1346B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3B7469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3B7469">
      <w:rPr>
        <w:rFonts w:ascii="Tahoma" w:hAnsi="Tahoma" w:cs="Tahoma"/>
        <w:noProof/>
        <w:sz w:val="18"/>
        <w:szCs w:val="18"/>
      </w:rPr>
      <w:t>4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C5F0" w14:textId="77777777" w:rsidR="00C71412" w:rsidRDefault="00C71412">
      <w:r>
        <w:separator/>
      </w:r>
    </w:p>
  </w:footnote>
  <w:footnote w:type="continuationSeparator" w:id="0">
    <w:p w14:paraId="20D52650" w14:textId="77777777" w:rsidR="00C71412" w:rsidRDefault="00C7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B083" w14:textId="795AA533" w:rsidR="000E4865" w:rsidRPr="000E4865" w:rsidRDefault="000E4865" w:rsidP="000E4865">
    <w:pPr>
      <w:rPr>
        <w:rFonts w:asciiTheme="minorHAnsi" w:hAnsiTheme="minorHAnsi" w:cstheme="minorHAnsi"/>
        <w:sz w:val="22"/>
        <w:szCs w:val="22"/>
        <w:lang w:eastAsia="x-none"/>
      </w:rPr>
    </w:pPr>
    <w:r w:rsidRPr="000E4865">
      <w:rPr>
        <w:rFonts w:asciiTheme="minorHAnsi" w:hAnsiTheme="minorHAnsi" w:cstheme="minorHAnsi"/>
        <w:sz w:val="22"/>
        <w:szCs w:val="22"/>
        <w:lang w:eastAsia="x-none"/>
      </w:rPr>
      <w:t xml:space="preserve">Znak sprawy: ZTM.EZ.3310.13.2024                                                                              </w:t>
    </w:r>
    <w:r>
      <w:rPr>
        <w:rFonts w:asciiTheme="minorHAnsi" w:hAnsiTheme="minorHAnsi" w:cstheme="minorHAnsi"/>
        <w:sz w:val="22"/>
        <w:szCs w:val="22"/>
        <w:lang w:eastAsia="x-none"/>
      </w:rPr>
      <w:t xml:space="preserve"> </w:t>
    </w:r>
    <w:r w:rsidR="00045F71">
      <w:rPr>
        <w:rFonts w:asciiTheme="minorHAnsi" w:hAnsiTheme="minorHAnsi" w:cstheme="minorHAnsi"/>
        <w:sz w:val="22"/>
        <w:szCs w:val="22"/>
        <w:lang w:eastAsia="x-none"/>
      </w:rPr>
      <w:t xml:space="preserve">              </w:t>
    </w:r>
    <w:r w:rsidRPr="000E4865">
      <w:rPr>
        <w:rFonts w:asciiTheme="minorHAnsi" w:hAnsiTheme="minorHAnsi" w:cstheme="minorHAnsi"/>
        <w:sz w:val="22"/>
        <w:szCs w:val="22"/>
        <w:lang w:eastAsia="x-none"/>
      </w:rPr>
      <w:t xml:space="preserve">Załącznik nr </w:t>
    </w:r>
    <w:r>
      <w:rPr>
        <w:rFonts w:asciiTheme="minorHAnsi" w:hAnsiTheme="minorHAnsi" w:cstheme="minorHAnsi"/>
        <w:sz w:val="22"/>
        <w:szCs w:val="22"/>
        <w:lang w:eastAsia="x-none"/>
      </w:rPr>
      <w:t>3</w:t>
    </w:r>
    <w:r w:rsidRPr="000E4865">
      <w:rPr>
        <w:rFonts w:asciiTheme="minorHAnsi" w:hAnsiTheme="minorHAnsi" w:cstheme="minorHAnsi"/>
        <w:sz w:val="22"/>
        <w:szCs w:val="22"/>
        <w:lang w:eastAsia="x-none"/>
      </w:rPr>
      <w:t xml:space="preserve"> do SWZ                                                                                         </w:t>
    </w:r>
  </w:p>
  <w:p w14:paraId="398B337B" w14:textId="7075E84D" w:rsidR="00147E18" w:rsidRPr="00147E18" w:rsidRDefault="000E4865" w:rsidP="000E4865">
    <w:pPr>
      <w:pStyle w:val="Nagwek"/>
      <w:tabs>
        <w:tab w:val="right" w:pos="10487"/>
      </w:tabs>
      <w:rPr>
        <w:rFonts w:asciiTheme="minorHAnsi" w:hAnsiTheme="minorHAnsi" w:cstheme="minorHAnsi"/>
        <w:sz w:val="22"/>
        <w:szCs w:val="22"/>
        <w:lang w:val="pl-PL"/>
      </w:rPr>
    </w:pPr>
    <w:r>
      <w:rPr>
        <w:rFonts w:asciiTheme="minorHAnsi" w:hAnsiTheme="minorHAnsi" w:cstheme="minorHAnsi"/>
        <w:sz w:val="22"/>
        <w:szCs w:val="22"/>
        <w:lang w:val="pl-PL"/>
      </w:rPr>
      <w:tab/>
    </w:r>
    <w:r>
      <w:rPr>
        <w:rFonts w:asciiTheme="minorHAnsi" w:hAnsiTheme="minorHAnsi" w:cstheme="minorHAnsi"/>
        <w:sz w:val="22"/>
        <w:szCs w:val="22"/>
        <w:lang w:val="pl-PL"/>
      </w:rPr>
      <w:tab/>
    </w:r>
    <w:r w:rsidR="005F7497">
      <w:rPr>
        <w:rFonts w:asciiTheme="minorHAnsi" w:hAnsiTheme="minorHAnsi" w:cstheme="minorHAnsi"/>
        <w:sz w:val="22"/>
        <w:szCs w:val="22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42C3B55"/>
    <w:multiLevelType w:val="hybridMultilevel"/>
    <w:tmpl w:val="0338BDDE"/>
    <w:lvl w:ilvl="0" w:tplc="32542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00893"/>
    <w:multiLevelType w:val="hybridMultilevel"/>
    <w:tmpl w:val="A6D8385A"/>
    <w:lvl w:ilvl="0" w:tplc="085066CA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09775CC7"/>
    <w:multiLevelType w:val="hybridMultilevel"/>
    <w:tmpl w:val="0C8A6AB2"/>
    <w:lvl w:ilvl="0" w:tplc="2932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22AE7"/>
    <w:multiLevelType w:val="hybridMultilevel"/>
    <w:tmpl w:val="EB745F5E"/>
    <w:lvl w:ilvl="0" w:tplc="D8082E9E">
      <w:start w:val="10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1814844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A69"/>
    <w:multiLevelType w:val="hybridMultilevel"/>
    <w:tmpl w:val="9874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37D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77452E"/>
    <w:multiLevelType w:val="hybridMultilevel"/>
    <w:tmpl w:val="A58450A8"/>
    <w:lvl w:ilvl="0" w:tplc="FA58AC3A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B35F7"/>
    <w:multiLevelType w:val="hybridMultilevel"/>
    <w:tmpl w:val="38243A48"/>
    <w:lvl w:ilvl="0" w:tplc="38C44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866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FB2C8A"/>
    <w:multiLevelType w:val="hybridMultilevel"/>
    <w:tmpl w:val="469E7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C4DFC"/>
    <w:multiLevelType w:val="hybridMultilevel"/>
    <w:tmpl w:val="F86263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A70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9F1FE8"/>
    <w:multiLevelType w:val="hybridMultilevel"/>
    <w:tmpl w:val="85DC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2B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937EEE"/>
    <w:multiLevelType w:val="hybridMultilevel"/>
    <w:tmpl w:val="AA98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75B3"/>
    <w:multiLevelType w:val="hybridMultilevel"/>
    <w:tmpl w:val="42DC3E5C"/>
    <w:lvl w:ilvl="0" w:tplc="88FCB2B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E2214"/>
    <w:multiLevelType w:val="hybridMultilevel"/>
    <w:tmpl w:val="1950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007818"/>
    <w:multiLevelType w:val="hybridMultilevel"/>
    <w:tmpl w:val="17FEB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1A1EBF"/>
    <w:multiLevelType w:val="hybridMultilevel"/>
    <w:tmpl w:val="F32EC30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0598"/>
    <w:multiLevelType w:val="hybridMultilevel"/>
    <w:tmpl w:val="EED64A0C"/>
    <w:lvl w:ilvl="0" w:tplc="D19627DE">
      <w:start w:val="10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05E3077"/>
    <w:multiLevelType w:val="hybridMultilevel"/>
    <w:tmpl w:val="727A0C9E"/>
    <w:lvl w:ilvl="0" w:tplc="9656C7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E44E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5A0055"/>
    <w:multiLevelType w:val="hybridMultilevel"/>
    <w:tmpl w:val="FA2E64A4"/>
    <w:lvl w:ilvl="0" w:tplc="2262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E443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884678"/>
    <w:multiLevelType w:val="hybridMultilevel"/>
    <w:tmpl w:val="D970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695B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EF50EC"/>
    <w:multiLevelType w:val="hybridMultilevel"/>
    <w:tmpl w:val="06647E9C"/>
    <w:lvl w:ilvl="0" w:tplc="A914E4FA">
      <w:start w:val="4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30"/>
  </w:num>
  <w:num w:numId="5">
    <w:abstractNumId w:val="29"/>
  </w:num>
  <w:num w:numId="6">
    <w:abstractNumId w:val="17"/>
  </w:num>
  <w:num w:numId="7">
    <w:abstractNumId w:val="15"/>
  </w:num>
  <w:num w:numId="8">
    <w:abstractNumId w:val="31"/>
  </w:num>
  <w:num w:numId="9">
    <w:abstractNumId w:val="16"/>
  </w:num>
  <w:num w:numId="10">
    <w:abstractNumId w:val="21"/>
  </w:num>
  <w:num w:numId="11">
    <w:abstractNumId w:val="18"/>
  </w:num>
  <w:num w:numId="12">
    <w:abstractNumId w:val="12"/>
  </w:num>
  <w:num w:numId="13">
    <w:abstractNumId w:val="32"/>
  </w:num>
  <w:num w:numId="14">
    <w:abstractNumId w:val="27"/>
  </w:num>
  <w:num w:numId="15">
    <w:abstractNumId w:val="9"/>
  </w:num>
  <w:num w:numId="16">
    <w:abstractNumId w:val="14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6"/>
  </w:num>
  <w:num w:numId="22">
    <w:abstractNumId w:val="5"/>
  </w:num>
  <w:num w:numId="23">
    <w:abstractNumId w:val="28"/>
  </w:num>
  <w:num w:numId="24">
    <w:abstractNumId w:val="11"/>
  </w:num>
  <w:num w:numId="25">
    <w:abstractNumId w:val="3"/>
  </w:num>
  <w:num w:numId="26">
    <w:abstractNumId w:val="10"/>
  </w:num>
  <w:num w:numId="27">
    <w:abstractNumId w:val="25"/>
  </w:num>
  <w:num w:numId="28">
    <w:abstractNumId w:val="6"/>
  </w:num>
  <w:num w:numId="29">
    <w:abstractNumId w:val="19"/>
  </w:num>
  <w:num w:numId="30">
    <w:abstractNumId w:val="7"/>
  </w:num>
  <w:num w:numId="3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52F7"/>
    <w:rsid w:val="0001722B"/>
    <w:rsid w:val="0001756F"/>
    <w:rsid w:val="00021664"/>
    <w:rsid w:val="00022875"/>
    <w:rsid w:val="00023EEF"/>
    <w:rsid w:val="0002648C"/>
    <w:rsid w:val="0004274F"/>
    <w:rsid w:val="00044971"/>
    <w:rsid w:val="00045F71"/>
    <w:rsid w:val="000524C6"/>
    <w:rsid w:val="000552AC"/>
    <w:rsid w:val="00055B3D"/>
    <w:rsid w:val="00057A27"/>
    <w:rsid w:val="000649A1"/>
    <w:rsid w:val="00064BA0"/>
    <w:rsid w:val="00072FD1"/>
    <w:rsid w:val="00075E25"/>
    <w:rsid w:val="00092E04"/>
    <w:rsid w:val="00094F56"/>
    <w:rsid w:val="00097677"/>
    <w:rsid w:val="00097684"/>
    <w:rsid w:val="00097CB1"/>
    <w:rsid w:val="00097F13"/>
    <w:rsid w:val="000A1643"/>
    <w:rsid w:val="000A3248"/>
    <w:rsid w:val="000A5A1E"/>
    <w:rsid w:val="000B0320"/>
    <w:rsid w:val="000B0E50"/>
    <w:rsid w:val="000B351D"/>
    <w:rsid w:val="000B45D9"/>
    <w:rsid w:val="000C0E01"/>
    <w:rsid w:val="000C4019"/>
    <w:rsid w:val="000C45D6"/>
    <w:rsid w:val="000C790B"/>
    <w:rsid w:val="000D0BDF"/>
    <w:rsid w:val="000D192E"/>
    <w:rsid w:val="000D7B9A"/>
    <w:rsid w:val="000E0950"/>
    <w:rsid w:val="000E2749"/>
    <w:rsid w:val="000E4865"/>
    <w:rsid w:val="000E6F2E"/>
    <w:rsid w:val="000F5F0F"/>
    <w:rsid w:val="000F699C"/>
    <w:rsid w:val="000F6F0C"/>
    <w:rsid w:val="000F7E36"/>
    <w:rsid w:val="00100F8A"/>
    <w:rsid w:val="001013FE"/>
    <w:rsid w:val="001038FE"/>
    <w:rsid w:val="001230A7"/>
    <w:rsid w:val="001243CD"/>
    <w:rsid w:val="00125104"/>
    <w:rsid w:val="0012642F"/>
    <w:rsid w:val="00127F26"/>
    <w:rsid w:val="00135BDA"/>
    <w:rsid w:val="00141328"/>
    <w:rsid w:val="00143D66"/>
    <w:rsid w:val="00147E18"/>
    <w:rsid w:val="00150869"/>
    <w:rsid w:val="001521D0"/>
    <w:rsid w:val="00152DC1"/>
    <w:rsid w:val="00154768"/>
    <w:rsid w:val="00156463"/>
    <w:rsid w:val="00164BFA"/>
    <w:rsid w:val="0016686F"/>
    <w:rsid w:val="00172EAB"/>
    <w:rsid w:val="00173D4F"/>
    <w:rsid w:val="00175926"/>
    <w:rsid w:val="00183255"/>
    <w:rsid w:val="001850DA"/>
    <w:rsid w:val="00185929"/>
    <w:rsid w:val="00191B04"/>
    <w:rsid w:val="00196323"/>
    <w:rsid w:val="00196B3E"/>
    <w:rsid w:val="001A2F25"/>
    <w:rsid w:val="001A373D"/>
    <w:rsid w:val="001B033E"/>
    <w:rsid w:val="001B124B"/>
    <w:rsid w:val="001B527A"/>
    <w:rsid w:val="001B636B"/>
    <w:rsid w:val="001C0B95"/>
    <w:rsid w:val="001D3520"/>
    <w:rsid w:val="001D6133"/>
    <w:rsid w:val="001E08E9"/>
    <w:rsid w:val="001E478B"/>
    <w:rsid w:val="001F0E52"/>
    <w:rsid w:val="001F1F96"/>
    <w:rsid w:val="00200CC2"/>
    <w:rsid w:val="00202223"/>
    <w:rsid w:val="00206AB5"/>
    <w:rsid w:val="00217B42"/>
    <w:rsid w:val="00233C02"/>
    <w:rsid w:val="0024311F"/>
    <w:rsid w:val="002501AF"/>
    <w:rsid w:val="00253BD5"/>
    <w:rsid w:val="00257FE0"/>
    <w:rsid w:val="00260982"/>
    <w:rsid w:val="00265813"/>
    <w:rsid w:val="00266BEC"/>
    <w:rsid w:val="0026733B"/>
    <w:rsid w:val="002848CD"/>
    <w:rsid w:val="002901B9"/>
    <w:rsid w:val="00295199"/>
    <w:rsid w:val="002A0142"/>
    <w:rsid w:val="002A0B96"/>
    <w:rsid w:val="002A1954"/>
    <w:rsid w:val="002A2259"/>
    <w:rsid w:val="002B05C5"/>
    <w:rsid w:val="002B1BE0"/>
    <w:rsid w:val="002B29A4"/>
    <w:rsid w:val="002B2BCD"/>
    <w:rsid w:val="002B5746"/>
    <w:rsid w:val="002B6E66"/>
    <w:rsid w:val="002C00C9"/>
    <w:rsid w:val="002C3E52"/>
    <w:rsid w:val="002C7DB3"/>
    <w:rsid w:val="002D3460"/>
    <w:rsid w:val="002D6DEB"/>
    <w:rsid w:val="002E0E8E"/>
    <w:rsid w:val="002E6D5C"/>
    <w:rsid w:val="002E6ECF"/>
    <w:rsid w:val="002E790D"/>
    <w:rsid w:val="002F27A5"/>
    <w:rsid w:val="002F74CD"/>
    <w:rsid w:val="00300477"/>
    <w:rsid w:val="0031565D"/>
    <w:rsid w:val="00320652"/>
    <w:rsid w:val="00333CF4"/>
    <w:rsid w:val="00335ECE"/>
    <w:rsid w:val="003409BA"/>
    <w:rsid w:val="00340E1B"/>
    <w:rsid w:val="003431DA"/>
    <w:rsid w:val="003520D9"/>
    <w:rsid w:val="00356F7B"/>
    <w:rsid w:val="00374D4B"/>
    <w:rsid w:val="00375D04"/>
    <w:rsid w:val="0038191E"/>
    <w:rsid w:val="003959F3"/>
    <w:rsid w:val="003A48CD"/>
    <w:rsid w:val="003A615D"/>
    <w:rsid w:val="003A6A1E"/>
    <w:rsid w:val="003B4F8D"/>
    <w:rsid w:val="003B71F0"/>
    <w:rsid w:val="003B7469"/>
    <w:rsid w:val="003C1110"/>
    <w:rsid w:val="003C2E41"/>
    <w:rsid w:val="003C3411"/>
    <w:rsid w:val="003C377F"/>
    <w:rsid w:val="003D1C55"/>
    <w:rsid w:val="003D3281"/>
    <w:rsid w:val="003D6FAD"/>
    <w:rsid w:val="003E05F2"/>
    <w:rsid w:val="003E3FE4"/>
    <w:rsid w:val="003F343D"/>
    <w:rsid w:val="003F37C0"/>
    <w:rsid w:val="003F4408"/>
    <w:rsid w:val="003F55DA"/>
    <w:rsid w:val="00400C15"/>
    <w:rsid w:val="00401FB7"/>
    <w:rsid w:val="00404E52"/>
    <w:rsid w:val="00412AC5"/>
    <w:rsid w:val="004134FA"/>
    <w:rsid w:val="00416AD8"/>
    <w:rsid w:val="0043104B"/>
    <w:rsid w:val="00440BA5"/>
    <w:rsid w:val="004471FF"/>
    <w:rsid w:val="00450D7B"/>
    <w:rsid w:val="004553C0"/>
    <w:rsid w:val="00460E17"/>
    <w:rsid w:val="00462070"/>
    <w:rsid w:val="0046438A"/>
    <w:rsid w:val="00465961"/>
    <w:rsid w:val="00465E6F"/>
    <w:rsid w:val="004814FF"/>
    <w:rsid w:val="00484A79"/>
    <w:rsid w:val="004865CB"/>
    <w:rsid w:val="00486CFA"/>
    <w:rsid w:val="004903DA"/>
    <w:rsid w:val="00491744"/>
    <w:rsid w:val="0049212F"/>
    <w:rsid w:val="00497378"/>
    <w:rsid w:val="004A1741"/>
    <w:rsid w:val="004A5127"/>
    <w:rsid w:val="004B30ED"/>
    <w:rsid w:val="004C1D1E"/>
    <w:rsid w:val="004C20F2"/>
    <w:rsid w:val="004C5919"/>
    <w:rsid w:val="004D3A01"/>
    <w:rsid w:val="004D57E2"/>
    <w:rsid w:val="004E62D6"/>
    <w:rsid w:val="004F1FEA"/>
    <w:rsid w:val="004F6FBF"/>
    <w:rsid w:val="005011C6"/>
    <w:rsid w:val="00507778"/>
    <w:rsid w:val="00516F55"/>
    <w:rsid w:val="005201B7"/>
    <w:rsid w:val="0052081B"/>
    <w:rsid w:val="005217EA"/>
    <w:rsid w:val="00523B01"/>
    <w:rsid w:val="00525251"/>
    <w:rsid w:val="00525B89"/>
    <w:rsid w:val="00534A26"/>
    <w:rsid w:val="00544D39"/>
    <w:rsid w:val="0056112A"/>
    <w:rsid w:val="00567063"/>
    <w:rsid w:val="005678A6"/>
    <w:rsid w:val="00571C36"/>
    <w:rsid w:val="0057244B"/>
    <w:rsid w:val="005767BA"/>
    <w:rsid w:val="00577C1D"/>
    <w:rsid w:val="0058033B"/>
    <w:rsid w:val="00581224"/>
    <w:rsid w:val="00581364"/>
    <w:rsid w:val="00583472"/>
    <w:rsid w:val="00586CE0"/>
    <w:rsid w:val="00586F9B"/>
    <w:rsid w:val="005902B7"/>
    <w:rsid w:val="00595455"/>
    <w:rsid w:val="005A64DD"/>
    <w:rsid w:val="005B10FE"/>
    <w:rsid w:val="005B3A37"/>
    <w:rsid w:val="005B5DB9"/>
    <w:rsid w:val="005C5FFB"/>
    <w:rsid w:val="005D2064"/>
    <w:rsid w:val="005D6A0D"/>
    <w:rsid w:val="005D6D88"/>
    <w:rsid w:val="005D77B5"/>
    <w:rsid w:val="005E1ACE"/>
    <w:rsid w:val="005F7497"/>
    <w:rsid w:val="00602103"/>
    <w:rsid w:val="00602797"/>
    <w:rsid w:val="00603412"/>
    <w:rsid w:val="00607530"/>
    <w:rsid w:val="00612934"/>
    <w:rsid w:val="0061396A"/>
    <w:rsid w:val="00622AD3"/>
    <w:rsid w:val="00623FBE"/>
    <w:rsid w:val="00624CDA"/>
    <w:rsid w:val="006259E2"/>
    <w:rsid w:val="00632455"/>
    <w:rsid w:val="00632C2E"/>
    <w:rsid w:val="00633565"/>
    <w:rsid w:val="00641B13"/>
    <w:rsid w:val="00642A8D"/>
    <w:rsid w:val="00643FFB"/>
    <w:rsid w:val="006461FA"/>
    <w:rsid w:val="00646EE4"/>
    <w:rsid w:val="00650037"/>
    <w:rsid w:val="00651C79"/>
    <w:rsid w:val="0065463D"/>
    <w:rsid w:val="00660BE0"/>
    <w:rsid w:val="00661748"/>
    <w:rsid w:val="006622FF"/>
    <w:rsid w:val="006638F4"/>
    <w:rsid w:val="00671AB1"/>
    <w:rsid w:val="00676314"/>
    <w:rsid w:val="00677C65"/>
    <w:rsid w:val="00684BC6"/>
    <w:rsid w:val="0068567B"/>
    <w:rsid w:val="0069569F"/>
    <w:rsid w:val="006963A9"/>
    <w:rsid w:val="006A25C8"/>
    <w:rsid w:val="006A446B"/>
    <w:rsid w:val="006C6D90"/>
    <w:rsid w:val="006D08B5"/>
    <w:rsid w:val="006D0952"/>
    <w:rsid w:val="006D2642"/>
    <w:rsid w:val="006D5935"/>
    <w:rsid w:val="006E0BE6"/>
    <w:rsid w:val="006E5530"/>
    <w:rsid w:val="006F0439"/>
    <w:rsid w:val="006F0A61"/>
    <w:rsid w:val="006F451E"/>
    <w:rsid w:val="00700449"/>
    <w:rsid w:val="0070343D"/>
    <w:rsid w:val="0070485D"/>
    <w:rsid w:val="00704C92"/>
    <w:rsid w:val="007077C7"/>
    <w:rsid w:val="007139DB"/>
    <w:rsid w:val="007154D1"/>
    <w:rsid w:val="007157DB"/>
    <w:rsid w:val="00716A85"/>
    <w:rsid w:val="007222D7"/>
    <w:rsid w:val="00725DAD"/>
    <w:rsid w:val="00741451"/>
    <w:rsid w:val="00742AC6"/>
    <w:rsid w:val="00750B69"/>
    <w:rsid w:val="00751D24"/>
    <w:rsid w:val="0075247D"/>
    <w:rsid w:val="007533AA"/>
    <w:rsid w:val="00756087"/>
    <w:rsid w:val="00760216"/>
    <w:rsid w:val="00764015"/>
    <w:rsid w:val="00767BA1"/>
    <w:rsid w:val="00771DF7"/>
    <w:rsid w:val="0077325E"/>
    <w:rsid w:val="00775096"/>
    <w:rsid w:val="0077702E"/>
    <w:rsid w:val="00787005"/>
    <w:rsid w:val="00787F6F"/>
    <w:rsid w:val="00790F1D"/>
    <w:rsid w:val="00793457"/>
    <w:rsid w:val="007A2CAD"/>
    <w:rsid w:val="007A4229"/>
    <w:rsid w:val="007A5F5D"/>
    <w:rsid w:val="007B0E58"/>
    <w:rsid w:val="007B573B"/>
    <w:rsid w:val="007B70D6"/>
    <w:rsid w:val="007C2DC4"/>
    <w:rsid w:val="007C4344"/>
    <w:rsid w:val="007C559D"/>
    <w:rsid w:val="007D1AA4"/>
    <w:rsid w:val="007D4ED2"/>
    <w:rsid w:val="007D53E5"/>
    <w:rsid w:val="007E11EB"/>
    <w:rsid w:val="007E272A"/>
    <w:rsid w:val="007E342E"/>
    <w:rsid w:val="007E7417"/>
    <w:rsid w:val="007F5D98"/>
    <w:rsid w:val="00800F0F"/>
    <w:rsid w:val="008027B2"/>
    <w:rsid w:val="008042A1"/>
    <w:rsid w:val="00804D03"/>
    <w:rsid w:val="0080777D"/>
    <w:rsid w:val="00811CCD"/>
    <w:rsid w:val="00812496"/>
    <w:rsid w:val="00817E93"/>
    <w:rsid w:val="00827B9F"/>
    <w:rsid w:val="00827E9D"/>
    <w:rsid w:val="008316B3"/>
    <w:rsid w:val="00833C7B"/>
    <w:rsid w:val="00834EA7"/>
    <w:rsid w:val="00836F41"/>
    <w:rsid w:val="008375A1"/>
    <w:rsid w:val="0084052E"/>
    <w:rsid w:val="00845ECC"/>
    <w:rsid w:val="008505F0"/>
    <w:rsid w:val="00853005"/>
    <w:rsid w:val="00855AB6"/>
    <w:rsid w:val="0085623D"/>
    <w:rsid w:val="008625BC"/>
    <w:rsid w:val="00864324"/>
    <w:rsid w:val="00873934"/>
    <w:rsid w:val="00881F8B"/>
    <w:rsid w:val="00896FCB"/>
    <w:rsid w:val="008A53FF"/>
    <w:rsid w:val="008A6201"/>
    <w:rsid w:val="008A6932"/>
    <w:rsid w:val="008A6E44"/>
    <w:rsid w:val="008B13B4"/>
    <w:rsid w:val="008B1DE4"/>
    <w:rsid w:val="008C6740"/>
    <w:rsid w:val="008D0EB3"/>
    <w:rsid w:val="008D267C"/>
    <w:rsid w:val="008D530D"/>
    <w:rsid w:val="008D79E7"/>
    <w:rsid w:val="008D7D89"/>
    <w:rsid w:val="008E5055"/>
    <w:rsid w:val="008E54C1"/>
    <w:rsid w:val="008E66A1"/>
    <w:rsid w:val="008F37E9"/>
    <w:rsid w:val="008F387F"/>
    <w:rsid w:val="00906C13"/>
    <w:rsid w:val="0090794D"/>
    <w:rsid w:val="00907EA6"/>
    <w:rsid w:val="00922997"/>
    <w:rsid w:val="00922C42"/>
    <w:rsid w:val="00923D37"/>
    <w:rsid w:val="00926AFD"/>
    <w:rsid w:val="00931F18"/>
    <w:rsid w:val="0093645F"/>
    <w:rsid w:val="009369F0"/>
    <w:rsid w:val="009428DF"/>
    <w:rsid w:val="00965400"/>
    <w:rsid w:val="009660B9"/>
    <w:rsid w:val="00972066"/>
    <w:rsid w:val="00977848"/>
    <w:rsid w:val="00977950"/>
    <w:rsid w:val="00983CD0"/>
    <w:rsid w:val="00990BCE"/>
    <w:rsid w:val="009916B3"/>
    <w:rsid w:val="009945E6"/>
    <w:rsid w:val="00996E20"/>
    <w:rsid w:val="009A51D8"/>
    <w:rsid w:val="009A5DEA"/>
    <w:rsid w:val="009A7CC5"/>
    <w:rsid w:val="009B0636"/>
    <w:rsid w:val="009B3395"/>
    <w:rsid w:val="009B3E7E"/>
    <w:rsid w:val="009B79B8"/>
    <w:rsid w:val="009C0FE6"/>
    <w:rsid w:val="009D3656"/>
    <w:rsid w:val="009E4225"/>
    <w:rsid w:val="009E53B7"/>
    <w:rsid w:val="00A02CFE"/>
    <w:rsid w:val="00A05014"/>
    <w:rsid w:val="00A078C0"/>
    <w:rsid w:val="00A1060A"/>
    <w:rsid w:val="00A107B5"/>
    <w:rsid w:val="00A10E8C"/>
    <w:rsid w:val="00A12354"/>
    <w:rsid w:val="00A15F4C"/>
    <w:rsid w:val="00A16658"/>
    <w:rsid w:val="00A2591B"/>
    <w:rsid w:val="00A25D67"/>
    <w:rsid w:val="00A25F43"/>
    <w:rsid w:val="00A269D4"/>
    <w:rsid w:val="00A27C61"/>
    <w:rsid w:val="00A32715"/>
    <w:rsid w:val="00A42845"/>
    <w:rsid w:val="00A626E7"/>
    <w:rsid w:val="00A62DA6"/>
    <w:rsid w:val="00A6538C"/>
    <w:rsid w:val="00A7354A"/>
    <w:rsid w:val="00A755C3"/>
    <w:rsid w:val="00A813C9"/>
    <w:rsid w:val="00A82355"/>
    <w:rsid w:val="00A82703"/>
    <w:rsid w:val="00A86309"/>
    <w:rsid w:val="00A973EC"/>
    <w:rsid w:val="00AA65F2"/>
    <w:rsid w:val="00AA73D5"/>
    <w:rsid w:val="00AB2C15"/>
    <w:rsid w:val="00AB49FC"/>
    <w:rsid w:val="00AB6D45"/>
    <w:rsid w:val="00AB7465"/>
    <w:rsid w:val="00AD0433"/>
    <w:rsid w:val="00AD113E"/>
    <w:rsid w:val="00AD152A"/>
    <w:rsid w:val="00AD4643"/>
    <w:rsid w:val="00AD686F"/>
    <w:rsid w:val="00AE152D"/>
    <w:rsid w:val="00AE1877"/>
    <w:rsid w:val="00AE2801"/>
    <w:rsid w:val="00AE506F"/>
    <w:rsid w:val="00AE60A6"/>
    <w:rsid w:val="00AE710C"/>
    <w:rsid w:val="00AF2436"/>
    <w:rsid w:val="00AF2F14"/>
    <w:rsid w:val="00AF4C3A"/>
    <w:rsid w:val="00AF4E72"/>
    <w:rsid w:val="00AF7475"/>
    <w:rsid w:val="00B1618A"/>
    <w:rsid w:val="00B26F74"/>
    <w:rsid w:val="00B270B3"/>
    <w:rsid w:val="00B30819"/>
    <w:rsid w:val="00B42145"/>
    <w:rsid w:val="00B50035"/>
    <w:rsid w:val="00B52E47"/>
    <w:rsid w:val="00B53806"/>
    <w:rsid w:val="00B5431C"/>
    <w:rsid w:val="00B543CC"/>
    <w:rsid w:val="00B57864"/>
    <w:rsid w:val="00B6788D"/>
    <w:rsid w:val="00B704E4"/>
    <w:rsid w:val="00B75CED"/>
    <w:rsid w:val="00B7706C"/>
    <w:rsid w:val="00B860DA"/>
    <w:rsid w:val="00BC2F07"/>
    <w:rsid w:val="00BC72FC"/>
    <w:rsid w:val="00BE6022"/>
    <w:rsid w:val="00BF0595"/>
    <w:rsid w:val="00BF1FDD"/>
    <w:rsid w:val="00C05266"/>
    <w:rsid w:val="00C1346B"/>
    <w:rsid w:val="00C1550B"/>
    <w:rsid w:val="00C16585"/>
    <w:rsid w:val="00C17D69"/>
    <w:rsid w:val="00C36EE3"/>
    <w:rsid w:val="00C36F30"/>
    <w:rsid w:val="00C42F45"/>
    <w:rsid w:val="00C44959"/>
    <w:rsid w:val="00C45BE4"/>
    <w:rsid w:val="00C512D0"/>
    <w:rsid w:val="00C62EF3"/>
    <w:rsid w:val="00C63F48"/>
    <w:rsid w:val="00C64C6E"/>
    <w:rsid w:val="00C65F7E"/>
    <w:rsid w:val="00C709E1"/>
    <w:rsid w:val="00C71208"/>
    <w:rsid w:val="00C71412"/>
    <w:rsid w:val="00C82285"/>
    <w:rsid w:val="00C82380"/>
    <w:rsid w:val="00C82A30"/>
    <w:rsid w:val="00C92E1A"/>
    <w:rsid w:val="00CA145A"/>
    <w:rsid w:val="00CA592B"/>
    <w:rsid w:val="00CA66E1"/>
    <w:rsid w:val="00CB2161"/>
    <w:rsid w:val="00CB2DC5"/>
    <w:rsid w:val="00CB4EDB"/>
    <w:rsid w:val="00CC0351"/>
    <w:rsid w:val="00CC7E02"/>
    <w:rsid w:val="00CC7E6C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15962"/>
    <w:rsid w:val="00D2591F"/>
    <w:rsid w:val="00D25E39"/>
    <w:rsid w:val="00D375F9"/>
    <w:rsid w:val="00D45441"/>
    <w:rsid w:val="00D45537"/>
    <w:rsid w:val="00D55BBD"/>
    <w:rsid w:val="00D62B23"/>
    <w:rsid w:val="00D642FC"/>
    <w:rsid w:val="00D76D9B"/>
    <w:rsid w:val="00D777B1"/>
    <w:rsid w:val="00D91016"/>
    <w:rsid w:val="00D945E5"/>
    <w:rsid w:val="00D949C8"/>
    <w:rsid w:val="00D97866"/>
    <w:rsid w:val="00DA4A95"/>
    <w:rsid w:val="00DA7BC2"/>
    <w:rsid w:val="00DB7324"/>
    <w:rsid w:val="00DC2010"/>
    <w:rsid w:val="00DC26B5"/>
    <w:rsid w:val="00DC423B"/>
    <w:rsid w:val="00DC58B6"/>
    <w:rsid w:val="00DC6382"/>
    <w:rsid w:val="00DC6607"/>
    <w:rsid w:val="00DC7B00"/>
    <w:rsid w:val="00DD0539"/>
    <w:rsid w:val="00DD5F13"/>
    <w:rsid w:val="00DD7F4E"/>
    <w:rsid w:val="00DE012E"/>
    <w:rsid w:val="00DE0790"/>
    <w:rsid w:val="00DE1F6C"/>
    <w:rsid w:val="00DE405D"/>
    <w:rsid w:val="00DE4C7F"/>
    <w:rsid w:val="00DE73E0"/>
    <w:rsid w:val="00DF14B1"/>
    <w:rsid w:val="00DF4A91"/>
    <w:rsid w:val="00E03679"/>
    <w:rsid w:val="00E05C71"/>
    <w:rsid w:val="00E0627D"/>
    <w:rsid w:val="00E07321"/>
    <w:rsid w:val="00E217F9"/>
    <w:rsid w:val="00E25E6E"/>
    <w:rsid w:val="00E40BF5"/>
    <w:rsid w:val="00E46BFD"/>
    <w:rsid w:val="00E51FB0"/>
    <w:rsid w:val="00E60078"/>
    <w:rsid w:val="00E60B16"/>
    <w:rsid w:val="00E669B6"/>
    <w:rsid w:val="00E74A62"/>
    <w:rsid w:val="00E75275"/>
    <w:rsid w:val="00E77AEA"/>
    <w:rsid w:val="00E77EDF"/>
    <w:rsid w:val="00E82601"/>
    <w:rsid w:val="00E82AFC"/>
    <w:rsid w:val="00E83987"/>
    <w:rsid w:val="00E84183"/>
    <w:rsid w:val="00E8581E"/>
    <w:rsid w:val="00E86776"/>
    <w:rsid w:val="00E92302"/>
    <w:rsid w:val="00E9427F"/>
    <w:rsid w:val="00EA5BE1"/>
    <w:rsid w:val="00EB40C1"/>
    <w:rsid w:val="00ED1B4A"/>
    <w:rsid w:val="00EE1404"/>
    <w:rsid w:val="00EE5C8D"/>
    <w:rsid w:val="00EE78B8"/>
    <w:rsid w:val="00EE78D7"/>
    <w:rsid w:val="00EF1CBF"/>
    <w:rsid w:val="00EF245E"/>
    <w:rsid w:val="00EF40BD"/>
    <w:rsid w:val="00F006DA"/>
    <w:rsid w:val="00F0596C"/>
    <w:rsid w:val="00F078B9"/>
    <w:rsid w:val="00F17DA5"/>
    <w:rsid w:val="00F228A1"/>
    <w:rsid w:val="00F30049"/>
    <w:rsid w:val="00F462BB"/>
    <w:rsid w:val="00F47FD7"/>
    <w:rsid w:val="00F50E7B"/>
    <w:rsid w:val="00F51800"/>
    <w:rsid w:val="00F54EBB"/>
    <w:rsid w:val="00F555BC"/>
    <w:rsid w:val="00F62426"/>
    <w:rsid w:val="00F6512C"/>
    <w:rsid w:val="00F70931"/>
    <w:rsid w:val="00F72116"/>
    <w:rsid w:val="00F737E5"/>
    <w:rsid w:val="00F75FF1"/>
    <w:rsid w:val="00F86267"/>
    <w:rsid w:val="00F92137"/>
    <w:rsid w:val="00F92FF5"/>
    <w:rsid w:val="00F93664"/>
    <w:rsid w:val="00F9589B"/>
    <w:rsid w:val="00F960DA"/>
    <w:rsid w:val="00FA0BE2"/>
    <w:rsid w:val="00FA15CA"/>
    <w:rsid w:val="00FA4971"/>
    <w:rsid w:val="00FA664B"/>
    <w:rsid w:val="00FB2099"/>
    <w:rsid w:val="00FB4654"/>
    <w:rsid w:val="00FB4898"/>
    <w:rsid w:val="00FB6062"/>
    <w:rsid w:val="00FB7B82"/>
    <w:rsid w:val="00FC092A"/>
    <w:rsid w:val="00FD4E65"/>
    <w:rsid w:val="00FD6953"/>
    <w:rsid w:val="00FE7837"/>
    <w:rsid w:val="00FF6194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5D1D5E"/>
  <w15:chartTrackingRefBased/>
  <w15:docId w15:val="{971266E0-A227-427E-AAA4-CF90033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8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A66E1"/>
    <w:rPr>
      <w:rFonts w:ascii="Times New Roman" w:eastAsia="Times New Roman" w:hAnsi="Times New Roman"/>
    </w:rPr>
  </w:style>
  <w:style w:type="paragraph" w:customStyle="1" w:styleId="Default">
    <w:name w:val="Default"/>
    <w:rsid w:val="00F75FF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  <w:style w:type="paragraph" w:customStyle="1" w:styleId="Style19">
    <w:name w:val="Style19"/>
    <w:basedOn w:val="Normalny"/>
    <w:uiPriority w:val="99"/>
    <w:rsid w:val="00F6512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6512C"/>
    <w:rPr>
      <w:rFonts w:ascii="Tahoma" w:hAnsi="Tahoma" w:cs="Tahoma" w:hint="default"/>
      <w:color w:val="000000"/>
      <w:sz w:val="18"/>
      <w:szCs w:val="18"/>
    </w:rPr>
  </w:style>
  <w:style w:type="character" w:customStyle="1" w:styleId="FontStyle31">
    <w:name w:val="Font Style31"/>
    <w:uiPriority w:val="99"/>
    <w:rsid w:val="00F6512C"/>
    <w:rPr>
      <w:rFonts w:ascii="Tahoma" w:hAnsi="Tahoma" w:cs="Tahoma" w:hint="default"/>
      <w:color w:val="000000"/>
      <w:sz w:val="14"/>
      <w:szCs w:val="14"/>
    </w:rPr>
  </w:style>
  <w:style w:type="paragraph" w:customStyle="1" w:styleId="gwp750a0dccmsonormal">
    <w:name w:val="gwp750a0dcc_msonormal"/>
    <w:basedOn w:val="Normalny"/>
    <w:rsid w:val="00AE710C"/>
    <w:pPr>
      <w:spacing w:before="100" w:beforeAutospacing="1" w:after="100" w:afterAutospacing="1"/>
    </w:pPr>
    <w:rPr>
      <w:rFonts w:eastAsiaTheme="minorHAnsi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locked/>
    <w:rsid w:val="0075247D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2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247D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EA5BE1"/>
    <w:pPr>
      <w:widowControl w:val="0"/>
      <w:autoSpaceDE w:val="0"/>
      <w:autoSpaceDN w:val="0"/>
      <w:adjustRightInd w:val="0"/>
      <w:spacing w:line="364" w:lineRule="exact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5401-4864-464C-A056-560541AE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Jankowski Radosław</cp:lastModifiedBy>
  <cp:revision>55</cp:revision>
  <cp:lastPrinted>2024-07-16T07:15:00Z</cp:lastPrinted>
  <dcterms:created xsi:type="dcterms:W3CDTF">2024-07-11T10:34:00Z</dcterms:created>
  <dcterms:modified xsi:type="dcterms:W3CDTF">2024-07-16T12:00:00Z</dcterms:modified>
</cp:coreProperties>
</file>