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CE18" w14:textId="77777777" w:rsidR="00813959" w:rsidRPr="009A732B" w:rsidRDefault="00813959" w:rsidP="009A73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 nr </w:t>
      </w:r>
      <w:r w:rsidR="0055512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3 </w:t>
      </w:r>
      <w:r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</w:t>
      </w:r>
      <w:r w:rsidR="00B44F0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S</w:t>
      </w:r>
      <w:r w:rsidR="00EF3A83"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WZ </w:t>
      </w:r>
    </w:p>
    <w:p w14:paraId="62CE3FB7" w14:textId="77777777" w:rsidR="00813959" w:rsidRPr="00F4394F" w:rsidRDefault="00813959" w:rsidP="00EF3A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8BC283" w14:textId="7BF5523E" w:rsidR="00C51646" w:rsidRPr="00C51646" w:rsidRDefault="00C51646" w:rsidP="00C51646">
      <w:pPr>
        <w:spacing w:after="0"/>
        <w:ind w:left="5664"/>
        <w:jc w:val="right"/>
        <w:rPr>
          <w:snapToGrid w:val="0"/>
        </w:rPr>
      </w:pPr>
      <w:r w:rsidRPr="00C51646">
        <w:rPr>
          <w:snapToGrid w:val="0"/>
        </w:rPr>
        <w:t>………………..……………………………….</w:t>
      </w:r>
    </w:p>
    <w:p w14:paraId="4E99490D" w14:textId="0083A0FB" w:rsidR="00EF3A83" w:rsidRPr="00663C04" w:rsidRDefault="00C51646" w:rsidP="00663C04">
      <w:pPr>
        <w:spacing w:after="0"/>
        <w:ind w:left="5664"/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C51646">
        <w:rPr>
          <w:rFonts w:ascii="Arial" w:hAnsi="Arial" w:cs="Arial"/>
          <w:i/>
          <w:snapToGrid w:val="0"/>
          <w:sz w:val="18"/>
          <w:szCs w:val="18"/>
        </w:rPr>
        <w:t xml:space="preserve">                (miejscowość</w:t>
      </w:r>
      <w:r w:rsidR="00663C04">
        <w:rPr>
          <w:rFonts w:ascii="Arial" w:hAnsi="Arial" w:cs="Arial"/>
          <w:i/>
          <w:snapToGrid w:val="0"/>
          <w:sz w:val="18"/>
          <w:szCs w:val="18"/>
        </w:rPr>
        <w:t>)</w:t>
      </w:r>
      <w:r w:rsidRPr="00C51646">
        <w:rPr>
          <w:rFonts w:ascii="Arial" w:hAnsi="Arial" w:cs="Arial"/>
        </w:rPr>
        <w:tab/>
      </w:r>
      <w:r w:rsidRPr="00840537">
        <w:rPr>
          <w:rFonts w:ascii="Arial" w:hAnsi="Arial" w:cs="Arial"/>
        </w:rPr>
        <w:t xml:space="preserve">   </w:t>
      </w:r>
    </w:p>
    <w:p w14:paraId="410A6736" w14:textId="77777777" w:rsidR="00775BAE" w:rsidRPr="00775BAE" w:rsidRDefault="00775BAE" w:rsidP="00775BA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75BAE">
        <w:rPr>
          <w:rFonts w:ascii="Arial" w:hAnsi="Arial" w:cs="Arial"/>
          <w:b/>
          <w:sz w:val="24"/>
          <w:szCs w:val="24"/>
        </w:rPr>
        <w:t>WYKONAWCA:</w:t>
      </w:r>
    </w:p>
    <w:p w14:paraId="41EF7410" w14:textId="77777777" w:rsid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152471" w14:textId="02CB079B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Nazwa:…………………………………………………………….</w:t>
      </w:r>
    </w:p>
    <w:p w14:paraId="7D23BB52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Adres: ………………………………………………………........</w:t>
      </w:r>
    </w:p>
    <w:p w14:paraId="5ED62270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NIP: ……………………………………………………………….</w:t>
      </w:r>
    </w:p>
    <w:p w14:paraId="57F40105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Adres e-mail:…………………………fax:………………………</w:t>
      </w:r>
    </w:p>
    <w:p w14:paraId="6E5BC3C3" w14:textId="77777777" w:rsidR="00EF3A83" w:rsidRDefault="00EF3A83" w:rsidP="00A519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720195" w14:textId="77777777" w:rsidR="00A51949" w:rsidRDefault="00A51949" w:rsidP="00A519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B380C8" w14:textId="77777777" w:rsidR="00A51949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aktualności informacji </w:t>
      </w:r>
    </w:p>
    <w:p w14:paraId="0A602F5C" w14:textId="77777777" w:rsidR="00E811CF" w:rsidRPr="00A51949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51949">
        <w:rPr>
          <w:rFonts w:ascii="Arial" w:eastAsia="Times New Roman" w:hAnsi="Arial" w:cs="Arial"/>
          <w:sz w:val="24"/>
          <w:szCs w:val="24"/>
          <w:lang w:eastAsia="pl-PL"/>
        </w:rPr>
        <w:t>zawartych we wstępnym oświadczeniu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formie </w:t>
      </w:r>
      <w:r w:rsidRPr="00D42EA5">
        <w:rPr>
          <w:rFonts w:ascii="Arial" w:eastAsia="Times New Roman" w:hAnsi="Arial" w:cs="Arial"/>
          <w:sz w:val="24"/>
          <w:szCs w:val="24"/>
          <w:lang w:eastAsia="pl-PL"/>
        </w:rPr>
        <w:t>JEDZ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t xml:space="preserve"> dotyczących podstaw wykluczenia wykonawcy określonych w art.108 ust.1 pkt 3 – </w:t>
      </w:r>
      <w:r w:rsidR="00D42EA5">
        <w:rPr>
          <w:rFonts w:ascii="Arial" w:eastAsia="Times New Roman" w:hAnsi="Arial" w:cs="Arial"/>
          <w:sz w:val="24"/>
          <w:szCs w:val="24"/>
          <w:lang w:eastAsia="pl-PL"/>
        </w:rPr>
        <w:t>6 ustawy p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t>zp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7058077" w14:textId="77777777" w:rsidR="00A51949" w:rsidRPr="00F4394F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1E16DF" w14:textId="5DBC71D1" w:rsidR="00E811CF" w:rsidRDefault="00E811CF" w:rsidP="00A51949">
      <w:pPr>
        <w:pStyle w:val="Akapitzlist"/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811C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E811CF">
        <w:rPr>
          <w:szCs w:val="24"/>
        </w:rPr>
        <w:t xml:space="preserve"> </w:t>
      </w:r>
      <w:r w:rsidR="009A732B">
        <w:rPr>
          <w:szCs w:val="24"/>
        </w:rPr>
        <w:br/>
      </w:r>
      <w:r w:rsidRPr="00E811CF">
        <w:rPr>
          <w:rFonts w:ascii="Arial" w:hAnsi="Arial" w:cs="Arial"/>
          <w:sz w:val="24"/>
          <w:szCs w:val="24"/>
        </w:rPr>
        <w:t xml:space="preserve">prowadzonego w trybie przetargu nieograniczonego </w:t>
      </w:r>
      <w:r w:rsidR="009A732B">
        <w:rPr>
          <w:rFonts w:ascii="Arial" w:hAnsi="Arial" w:cs="Arial"/>
          <w:sz w:val="24"/>
          <w:szCs w:val="24"/>
        </w:rPr>
        <w:t xml:space="preserve">na </w:t>
      </w:r>
      <w:r w:rsidR="00555122">
        <w:rPr>
          <w:rFonts w:ascii="Arial" w:hAnsi="Arial" w:cs="Arial"/>
          <w:sz w:val="24"/>
          <w:szCs w:val="24"/>
        </w:rPr>
        <w:t xml:space="preserve"> </w:t>
      </w:r>
      <w:r w:rsidR="00555122" w:rsidRPr="00775BAE">
        <w:rPr>
          <w:rFonts w:ascii="Arial" w:hAnsi="Arial" w:cs="Arial"/>
          <w:sz w:val="24"/>
          <w:szCs w:val="24"/>
        </w:rPr>
        <w:t xml:space="preserve">Dostawy </w:t>
      </w:r>
      <w:r w:rsidR="00775BAE" w:rsidRPr="00775BAE">
        <w:rPr>
          <w:rFonts w:ascii="Arial" w:hAnsi="Arial" w:cs="Arial"/>
          <w:b/>
          <w:bCs/>
          <w:sz w:val="24"/>
          <w:szCs w:val="24"/>
          <w:u w:val="single"/>
        </w:rPr>
        <w:t>paliw płynnych - zadanie II</w:t>
      </w:r>
      <w:r w:rsidR="00775BAE" w:rsidRPr="00775BAE">
        <w:rPr>
          <w:rFonts w:ascii="Arial" w:hAnsi="Arial" w:cs="Arial"/>
          <w:b/>
          <w:sz w:val="24"/>
          <w:szCs w:val="24"/>
        </w:rPr>
        <w:t xml:space="preserve"> </w:t>
      </w:r>
      <w:r w:rsidRPr="00775BAE">
        <w:rPr>
          <w:rFonts w:ascii="Arial" w:hAnsi="Arial" w:cs="Arial"/>
          <w:b/>
          <w:sz w:val="24"/>
          <w:szCs w:val="24"/>
        </w:rPr>
        <w:t>oświadczam, że informacje</w:t>
      </w:r>
      <w:r w:rsidRPr="00775BAE">
        <w:rPr>
          <w:rFonts w:ascii="Arial" w:hAnsi="Arial" w:cs="Arial"/>
          <w:sz w:val="24"/>
          <w:szCs w:val="24"/>
        </w:rPr>
        <w:t xml:space="preserve"> zawarte w Jednolitym Europejskim Dokumencie Zamówienia (JEDZ) w zakresie podstaw wykluczenia</w:t>
      </w:r>
      <w:r w:rsidRPr="00E811CF">
        <w:rPr>
          <w:rFonts w:ascii="Arial" w:hAnsi="Arial" w:cs="Arial"/>
          <w:sz w:val="24"/>
          <w:szCs w:val="24"/>
        </w:rPr>
        <w:t xml:space="preserve"> z postępowania, o których mowa w:</w:t>
      </w:r>
    </w:p>
    <w:p w14:paraId="326020FC" w14:textId="77777777" w:rsidR="00EE3A6F" w:rsidRPr="009A732B" w:rsidRDefault="00EE3A6F" w:rsidP="00E811C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3 ustawy</w:t>
      </w:r>
      <w:r w:rsidR="00D42EA5">
        <w:rPr>
          <w:rFonts w:ascii="Arial" w:hAnsi="Arial" w:cs="Arial"/>
          <w:b/>
        </w:rPr>
        <w:t xml:space="preserve"> p</w:t>
      </w:r>
      <w:r w:rsidR="009A732B">
        <w:rPr>
          <w:rFonts w:ascii="Arial" w:hAnsi="Arial" w:cs="Arial"/>
          <w:b/>
        </w:rPr>
        <w:t>zp</w:t>
      </w:r>
      <w:r w:rsidRPr="009A732B">
        <w:rPr>
          <w:rFonts w:ascii="Arial" w:hAnsi="Arial" w:cs="Arial"/>
          <w:b/>
        </w:rPr>
        <w:t>,</w:t>
      </w:r>
      <w:r w:rsidRPr="009A732B">
        <w:rPr>
          <w:rFonts w:ascii="Arial" w:hAnsi="Arial" w:cs="Arial"/>
        </w:rPr>
        <w:t xml:space="preserve"> dotyczących wydania prawomocnego wyroku sądu lub ostatecznej decyzji administracyjnej o zaleganiu z uiszczeniem podatków, opłat lub składek na ubezpieczenie społeczne lub zdrowotne;</w:t>
      </w:r>
    </w:p>
    <w:p w14:paraId="2CDE3153" w14:textId="77777777" w:rsidR="00EE3A6F" w:rsidRPr="009A732B" w:rsidRDefault="00EE3A6F" w:rsidP="009A732B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4 ustawy</w:t>
      </w:r>
      <w:r w:rsidR="00D42EA5">
        <w:rPr>
          <w:rFonts w:ascii="Arial" w:hAnsi="Arial" w:cs="Arial"/>
          <w:b/>
        </w:rPr>
        <w:t xml:space="preserve"> p</w:t>
      </w:r>
      <w:r w:rsidR="009A732B" w:rsidRPr="009A732B">
        <w:rPr>
          <w:rFonts w:ascii="Arial" w:hAnsi="Arial" w:cs="Arial"/>
          <w:b/>
        </w:rPr>
        <w:t>zp</w:t>
      </w:r>
      <w:r w:rsidRPr="009A732B">
        <w:rPr>
          <w:rFonts w:ascii="Arial" w:hAnsi="Arial" w:cs="Arial"/>
        </w:rPr>
        <w:t xml:space="preserve">, dotyczących orzeczenia zakazu ubiegania się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>o zamówienie publiczne tytułem środka zapobiegawczego;</w:t>
      </w:r>
    </w:p>
    <w:p w14:paraId="63170575" w14:textId="77777777" w:rsidR="00EE3A6F" w:rsidRPr="009A732B" w:rsidRDefault="00EE3A6F" w:rsidP="009A732B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5 ustawy</w:t>
      </w:r>
      <w:r w:rsidR="00D42EA5">
        <w:rPr>
          <w:rFonts w:ascii="Arial" w:hAnsi="Arial" w:cs="Arial"/>
          <w:b/>
        </w:rPr>
        <w:t xml:space="preserve"> p</w:t>
      </w:r>
      <w:r w:rsidR="009A732B" w:rsidRPr="009A732B">
        <w:rPr>
          <w:rFonts w:ascii="Arial" w:hAnsi="Arial" w:cs="Arial"/>
          <w:b/>
        </w:rPr>
        <w:t>zp</w:t>
      </w:r>
      <w:r w:rsidRPr="009A732B">
        <w:rPr>
          <w:rFonts w:ascii="Arial" w:hAnsi="Arial" w:cs="Arial"/>
        </w:rPr>
        <w:t>, dotyczących zawarcia z innymi wykonawcami porozumienia mającego na celu zakłócenie konkurencji;</w:t>
      </w:r>
    </w:p>
    <w:p w14:paraId="05393E36" w14:textId="77777777" w:rsidR="00EE3A6F" w:rsidRPr="00291679" w:rsidRDefault="00EE3A6F" w:rsidP="00291679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6 ustawy</w:t>
      </w:r>
      <w:r w:rsidR="009A732B" w:rsidRPr="009A732B">
        <w:rPr>
          <w:rFonts w:ascii="Arial" w:hAnsi="Arial" w:cs="Arial"/>
          <w:b/>
        </w:rPr>
        <w:t xml:space="preserve"> Pzp</w:t>
      </w:r>
      <w:r w:rsidRPr="009A732B">
        <w:rPr>
          <w:rFonts w:ascii="Arial" w:hAnsi="Arial" w:cs="Arial"/>
        </w:rPr>
        <w:t xml:space="preserve">, dotyczących zakłócenia konkurencji wynikającego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 xml:space="preserve">z wcześniejszego zaangażowania Wykonawcy lub podmiotu, który należy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 xml:space="preserve">z Wykonawcą do tej samej grupy kapitałowej w przygotowanie postępowania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>o udzielenie zamówienia;</w:t>
      </w:r>
    </w:p>
    <w:p w14:paraId="001455E4" w14:textId="77777777" w:rsidR="00EF3A83" w:rsidRPr="00D42EA5" w:rsidRDefault="009A732B" w:rsidP="00D42EA5">
      <w:pPr>
        <w:tabs>
          <w:tab w:val="left" w:pos="952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D42EA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są aktualne/ nie są aktualne</w:t>
      </w:r>
      <w:r w:rsidR="00D42EA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*</w:t>
      </w:r>
    </w:p>
    <w:p w14:paraId="272FCF1E" w14:textId="77777777" w:rsidR="009A732B" w:rsidRDefault="009A732B" w:rsidP="00F76DE0">
      <w:pPr>
        <w:tabs>
          <w:tab w:val="left" w:pos="952"/>
        </w:tabs>
        <w:spacing w:after="12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3AEAAE82" w14:textId="77777777" w:rsidR="00775BAE" w:rsidRDefault="00775BAE" w:rsidP="00775BAE">
      <w:pPr>
        <w:tabs>
          <w:tab w:val="left" w:pos="18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! dokument należy opatrzyć </w:t>
      </w:r>
      <w:r>
        <w:rPr>
          <w:rFonts w:ascii="Arial" w:hAnsi="Arial" w:cs="Arial"/>
          <w:b/>
          <w:u w:val="single"/>
        </w:rPr>
        <w:t>kwalifikowanym podpisem elektronicznym</w:t>
      </w:r>
      <w:r>
        <w:rPr>
          <w:rFonts w:ascii="Arial" w:hAnsi="Arial" w:cs="Arial"/>
        </w:rPr>
        <w:t xml:space="preserve"> osób figurujących w odpowiednich rejestrach i uprawnionych do reprezentowania Wykonawcy lub uprawnionych do reprezentowania Wykonawcy  zgodnie z upoważnieniem</w:t>
      </w:r>
    </w:p>
    <w:p w14:paraId="73C77EC6" w14:textId="77777777" w:rsidR="00D42EA5" w:rsidRPr="00291679" w:rsidRDefault="00291679" w:rsidP="00291679">
      <w:pPr>
        <w:tabs>
          <w:tab w:val="left" w:pos="952"/>
        </w:tabs>
        <w:spacing w:after="12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Pr="00291679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905ECB" w:rsidRPr="00905ECB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niepotrzebne skreślić. W przypadku braku aktualności podanych uprzednio info</w:t>
      </w:r>
      <w:r w:rsidR="004F2C6F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rmacji dodatkowo należy złożyć </w:t>
      </w:r>
      <w:r w:rsidR="00905ECB" w:rsidRPr="00905ECB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stosowną informację w tym zakresie, w szczególności określić jakich danych dotyczy zmiana i wskazać jej zakres.</w:t>
      </w:r>
    </w:p>
    <w:sectPr w:rsidR="00D42EA5" w:rsidRPr="00291679" w:rsidSect="00291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BED0A" w14:textId="77777777" w:rsidR="004928F6" w:rsidRDefault="004928F6" w:rsidP="00AA5680">
      <w:pPr>
        <w:spacing w:after="0" w:line="240" w:lineRule="auto"/>
      </w:pPr>
      <w:r>
        <w:separator/>
      </w:r>
    </w:p>
  </w:endnote>
  <w:endnote w:type="continuationSeparator" w:id="0">
    <w:p w14:paraId="5531FF71" w14:textId="77777777" w:rsidR="004928F6" w:rsidRDefault="004928F6" w:rsidP="00AA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1DCA" w14:textId="77777777" w:rsidR="00752070" w:rsidRDefault="007520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6FC2" w14:textId="77777777" w:rsidR="00752070" w:rsidRDefault="007520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8E02" w14:textId="77777777" w:rsidR="00752070" w:rsidRDefault="00752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47F23" w14:textId="77777777" w:rsidR="004928F6" w:rsidRDefault="004928F6" w:rsidP="00AA5680">
      <w:pPr>
        <w:spacing w:after="0" w:line="240" w:lineRule="auto"/>
      </w:pPr>
      <w:r>
        <w:separator/>
      </w:r>
    </w:p>
  </w:footnote>
  <w:footnote w:type="continuationSeparator" w:id="0">
    <w:p w14:paraId="330D2084" w14:textId="77777777" w:rsidR="004928F6" w:rsidRDefault="004928F6" w:rsidP="00AA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21A0" w14:textId="77777777" w:rsidR="00752070" w:rsidRDefault="007520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71F4" w14:textId="00A0AA11" w:rsidR="00AA5680" w:rsidRPr="00663C04" w:rsidRDefault="00633481" w:rsidP="00633481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color w:val="0070C0"/>
        <w:sz w:val="24"/>
        <w:szCs w:val="24"/>
      </w:rPr>
    </w:pPr>
    <w:r w:rsidRPr="00663C04">
      <w:rPr>
        <w:rFonts w:ascii="Arial" w:hAnsi="Arial" w:cs="Arial"/>
        <w:b/>
        <w:bCs/>
        <w:color w:val="0070C0"/>
        <w:sz w:val="24"/>
        <w:szCs w:val="24"/>
      </w:rPr>
      <w:t xml:space="preserve">Nr postępowania: </w:t>
    </w:r>
    <w:r w:rsidRPr="00663C04">
      <w:rPr>
        <w:rFonts w:ascii="Arial" w:hAnsi="Arial" w:cs="Arial"/>
        <w:b/>
        <w:bCs/>
        <w:caps/>
        <w:color w:val="0070C0"/>
        <w:sz w:val="24"/>
        <w:szCs w:val="24"/>
      </w:rPr>
      <w:t>gzk/zp/</w:t>
    </w:r>
    <w:bookmarkStart w:id="0" w:name="_GoBack"/>
    <w:bookmarkEnd w:id="0"/>
    <w:r w:rsidR="001D62E5">
      <w:rPr>
        <w:rFonts w:ascii="Arial" w:hAnsi="Arial" w:cs="Arial"/>
        <w:b/>
        <w:bCs/>
        <w:caps/>
        <w:color w:val="0070C0"/>
      </w:rPr>
      <w:t>1</w:t>
    </w:r>
    <w:r w:rsidRPr="00663C04">
      <w:rPr>
        <w:rFonts w:ascii="Arial" w:hAnsi="Arial" w:cs="Arial"/>
        <w:b/>
        <w:bCs/>
        <w:caps/>
        <w:color w:val="0070C0"/>
        <w:sz w:val="24"/>
        <w:szCs w:val="24"/>
      </w:rPr>
      <w:t>/202</w:t>
    </w:r>
    <w:r w:rsidR="008D7F16">
      <w:rPr>
        <w:rFonts w:ascii="Arial" w:hAnsi="Arial" w:cs="Arial"/>
        <w:b/>
        <w:bCs/>
        <w:caps/>
        <w:color w:val="0070C0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7ADF" w14:textId="77777777" w:rsidR="00752070" w:rsidRDefault="00752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211235"/>
    <w:multiLevelType w:val="hybridMultilevel"/>
    <w:tmpl w:val="19A8C90E"/>
    <w:lvl w:ilvl="0" w:tplc="5A861D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94CCA"/>
    <w:multiLevelType w:val="multilevel"/>
    <w:tmpl w:val="65864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0834B4"/>
    <w:multiLevelType w:val="hybridMultilevel"/>
    <w:tmpl w:val="5568E392"/>
    <w:lvl w:ilvl="0" w:tplc="958EE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2CE6"/>
    <w:multiLevelType w:val="hybridMultilevel"/>
    <w:tmpl w:val="ECF034EC"/>
    <w:lvl w:ilvl="0" w:tplc="0576D3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74DB"/>
    <w:multiLevelType w:val="hybridMultilevel"/>
    <w:tmpl w:val="E0A470E6"/>
    <w:lvl w:ilvl="0" w:tplc="67827A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A37D7"/>
    <w:multiLevelType w:val="hybridMultilevel"/>
    <w:tmpl w:val="BC72D8E6"/>
    <w:lvl w:ilvl="0" w:tplc="637847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F76"/>
    <w:rsid w:val="00037EFD"/>
    <w:rsid w:val="00045DE4"/>
    <w:rsid w:val="00126133"/>
    <w:rsid w:val="00130430"/>
    <w:rsid w:val="0015198B"/>
    <w:rsid w:val="00185C64"/>
    <w:rsid w:val="001D62E5"/>
    <w:rsid w:val="00291679"/>
    <w:rsid w:val="002F1290"/>
    <w:rsid w:val="002F3E94"/>
    <w:rsid w:val="003013C9"/>
    <w:rsid w:val="00324A27"/>
    <w:rsid w:val="00382AE7"/>
    <w:rsid w:val="003B35CB"/>
    <w:rsid w:val="003C1B28"/>
    <w:rsid w:val="004928F6"/>
    <w:rsid w:val="004F2C6F"/>
    <w:rsid w:val="00555122"/>
    <w:rsid w:val="005821B0"/>
    <w:rsid w:val="005E0293"/>
    <w:rsid w:val="00633481"/>
    <w:rsid w:val="006356F6"/>
    <w:rsid w:val="00663C04"/>
    <w:rsid w:val="00664E78"/>
    <w:rsid w:val="006F235C"/>
    <w:rsid w:val="00700CCB"/>
    <w:rsid w:val="00722EDB"/>
    <w:rsid w:val="007352CB"/>
    <w:rsid w:val="00752070"/>
    <w:rsid w:val="00775BAE"/>
    <w:rsid w:val="007A3163"/>
    <w:rsid w:val="007C2CC6"/>
    <w:rsid w:val="007E0637"/>
    <w:rsid w:val="007E77A8"/>
    <w:rsid w:val="00805353"/>
    <w:rsid w:val="00812AB2"/>
    <w:rsid w:val="00813959"/>
    <w:rsid w:val="0087140C"/>
    <w:rsid w:val="00895F12"/>
    <w:rsid w:val="008D7F16"/>
    <w:rsid w:val="008F2D5D"/>
    <w:rsid w:val="00905ECB"/>
    <w:rsid w:val="00992345"/>
    <w:rsid w:val="009A732B"/>
    <w:rsid w:val="009B75FD"/>
    <w:rsid w:val="009F46E9"/>
    <w:rsid w:val="00A51949"/>
    <w:rsid w:val="00AA5680"/>
    <w:rsid w:val="00AB60A5"/>
    <w:rsid w:val="00AC3EE6"/>
    <w:rsid w:val="00B44F06"/>
    <w:rsid w:val="00B92572"/>
    <w:rsid w:val="00B976D9"/>
    <w:rsid w:val="00BA438C"/>
    <w:rsid w:val="00C51646"/>
    <w:rsid w:val="00C909A2"/>
    <w:rsid w:val="00CE075B"/>
    <w:rsid w:val="00CE43F6"/>
    <w:rsid w:val="00CE4C08"/>
    <w:rsid w:val="00D12982"/>
    <w:rsid w:val="00D42EA5"/>
    <w:rsid w:val="00D621E1"/>
    <w:rsid w:val="00DB0F76"/>
    <w:rsid w:val="00E811CF"/>
    <w:rsid w:val="00ED113C"/>
    <w:rsid w:val="00EE3A6F"/>
    <w:rsid w:val="00EE79F4"/>
    <w:rsid w:val="00EF3A83"/>
    <w:rsid w:val="00F20390"/>
    <w:rsid w:val="00F262F4"/>
    <w:rsid w:val="00F3661B"/>
    <w:rsid w:val="00F76DE0"/>
    <w:rsid w:val="00F84058"/>
    <w:rsid w:val="00F9026F"/>
    <w:rsid w:val="00FA7013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7A9D4"/>
  <w15:docId w15:val="{5D60DEE4-F8BC-44F7-8CAF-E67B09B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A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3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A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E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Milkamanowicz Aneta</dc:creator>
  <cp:keywords/>
  <dc:description/>
  <cp:lastModifiedBy>ADMIN</cp:lastModifiedBy>
  <cp:revision>42</cp:revision>
  <cp:lastPrinted>2022-01-14T11:43:00Z</cp:lastPrinted>
  <dcterms:created xsi:type="dcterms:W3CDTF">2020-02-17T08:27:00Z</dcterms:created>
  <dcterms:modified xsi:type="dcterms:W3CDTF">2022-01-14T13:12:00Z</dcterms:modified>
</cp:coreProperties>
</file>