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C5F7" w14:textId="77777777" w:rsidR="00FC497D" w:rsidRDefault="00FC497D">
      <w:pPr>
        <w:pStyle w:val="Standard"/>
        <w:tabs>
          <w:tab w:val="center" w:pos="7020"/>
        </w:tabs>
        <w:rPr>
          <w:rFonts w:ascii="Calibri Light" w:hAnsi="Calibri Light" w:cs="Calibri Light"/>
          <w:b/>
          <w:sz w:val="22"/>
          <w:szCs w:val="22"/>
        </w:rPr>
      </w:pPr>
    </w:p>
    <w:tbl>
      <w:tblPr>
        <w:tblW w:w="7220" w:type="dxa"/>
        <w:tblCellMar>
          <w:left w:w="10" w:type="dxa"/>
          <w:right w:w="10" w:type="dxa"/>
        </w:tblCellMar>
        <w:tblLook w:val="04A0" w:firstRow="1" w:lastRow="0" w:firstColumn="1" w:lastColumn="0" w:noHBand="0" w:noVBand="1"/>
      </w:tblPr>
      <w:tblGrid>
        <w:gridCol w:w="2440"/>
        <w:gridCol w:w="4780"/>
      </w:tblGrid>
      <w:tr w:rsidR="00FC497D" w14:paraId="067E1F5F" w14:textId="77777777" w:rsidTr="00FD5A12">
        <w:trPr>
          <w:trHeight w:val="300"/>
        </w:trPr>
        <w:tc>
          <w:tcPr>
            <w:tcW w:w="2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4780"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60266F27" w:rsidR="00FC497D" w:rsidRDefault="002D166C" w:rsidP="00FB4E32">
            <w:pPr>
              <w:widowControl/>
              <w:suppressAutoHyphens w:val="0"/>
              <w:jc w:val="both"/>
              <w:textAlignment w:val="auto"/>
              <w:rPr>
                <w:color w:val="000000"/>
                <w:kern w:val="0"/>
                <w:sz w:val="24"/>
                <w:szCs w:val="24"/>
              </w:rPr>
            </w:pPr>
            <w:r>
              <w:rPr>
                <w:color w:val="000000"/>
                <w:kern w:val="0"/>
                <w:sz w:val="24"/>
                <w:szCs w:val="24"/>
              </w:rPr>
              <w:t> </w:t>
            </w:r>
            <w:r w:rsidR="00CC7625">
              <w:rPr>
                <w:rFonts w:ascii="Calibri Light" w:hAnsi="Calibri Light" w:cs="Andalus"/>
                <w:b/>
                <w:caps/>
                <w:spacing w:val="20"/>
                <w:lang w:eastAsia="en-US"/>
              </w:rPr>
              <w:t xml:space="preserve">nadleśnictwo </w:t>
            </w:r>
            <w:r w:rsidR="00FB4E32">
              <w:rPr>
                <w:rFonts w:ascii="Calibri Light" w:hAnsi="Calibri Light" w:cs="Andalus"/>
                <w:b/>
                <w:caps/>
                <w:spacing w:val="20"/>
                <w:lang w:eastAsia="en-US"/>
              </w:rPr>
              <w:t>Gorlice</w:t>
            </w:r>
          </w:p>
        </w:tc>
      </w:tr>
      <w:tr w:rsidR="00FC497D" w14:paraId="539718C2"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63248D88"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B4E32">
              <w:rPr>
                <w:rFonts w:ascii="Calibri" w:hAnsi="Calibri" w:cs="Calibri"/>
                <w:color w:val="000000"/>
                <w:kern w:val="0"/>
                <w:sz w:val="22"/>
                <w:szCs w:val="22"/>
              </w:rPr>
              <w:t>38-333 Zagórzany</w:t>
            </w:r>
          </w:p>
        </w:tc>
      </w:tr>
      <w:tr w:rsidR="00FC497D" w14:paraId="6F223BA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4A320818" w:rsidR="00FC497D" w:rsidRDefault="002D166C" w:rsidP="00FB4E32">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B4E32">
              <w:rPr>
                <w:rFonts w:ascii="Calibri" w:hAnsi="Calibri" w:cs="Calibri"/>
                <w:color w:val="000000"/>
                <w:kern w:val="0"/>
                <w:sz w:val="22"/>
                <w:szCs w:val="22"/>
              </w:rPr>
              <w:t>Zagórzany 343</w:t>
            </w:r>
          </w:p>
        </w:tc>
      </w:tr>
      <w:tr w:rsidR="00FC497D" w14:paraId="1256BDEF"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03097C3E" w:rsidR="00FC497D" w:rsidRDefault="00FB4E32" w:rsidP="00CC7625">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738-000-75-25</w:t>
            </w:r>
          </w:p>
        </w:tc>
      </w:tr>
      <w:tr w:rsidR="00FC497D" w14:paraId="294BC425"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7C39FB11" w:rsidR="00FC497D" w:rsidRDefault="002D166C" w:rsidP="00FB4E32">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CC7625" w:rsidRPr="00CC7625">
              <w:rPr>
                <w:rFonts w:ascii="Calibri" w:hAnsi="Calibri" w:cs="Calibri"/>
                <w:color w:val="000000"/>
                <w:kern w:val="0"/>
                <w:sz w:val="22"/>
                <w:szCs w:val="22"/>
              </w:rPr>
              <w:t>https://</w:t>
            </w:r>
            <w:r w:rsidR="00FB4E32">
              <w:rPr>
                <w:rFonts w:ascii="Calibri" w:hAnsi="Calibri" w:cs="Calibri"/>
                <w:color w:val="000000"/>
                <w:kern w:val="0"/>
                <w:sz w:val="22"/>
                <w:szCs w:val="22"/>
              </w:rPr>
              <w:t>gorlice</w:t>
            </w:r>
            <w:r w:rsidR="00CC7625" w:rsidRPr="00CC7625">
              <w:rPr>
                <w:rFonts w:ascii="Calibri" w:hAnsi="Calibri" w:cs="Calibri"/>
                <w:color w:val="000000"/>
                <w:kern w:val="0"/>
                <w:sz w:val="22"/>
                <w:szCs w:val="22"/>
              </w:rPr>
              <w:t>.krakow.lasy.gov.pl/</w:t>
            </w:r>
          </w:p>
        </w:tc>
      </w:tr>
      <w:tr w:rsidR="00FC497D" w14:paraId="2739F169"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4FE31844" w:rsidR="00FC497D" w:rsidRDefault="002D166C" w:rsidP="00FB4E32">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hyperlink r:id="rId7" w:history="1">
              <w:r w:rsidR="00FB4E32" w:rsidRPr="00111CBB">
                <w:rPr>
                  <w:rStyle w:val="Hipercze"/>
                  <w:rFonts w:ascii="Calibri" w:hAnsi="Calibri" w:cs="Calibri"/>
                  <w:kern w:val="0"/>
                  <w:sz w:val="22"/>
                  <w:szCs w:val="22"/>
                </w:rPr>
                <w:t>gorlice@krakow.lasy.gov.pl</w:t>
              </w:r>
            </w:hyperlink>
          </w:p>
        </w:tc>
      </w:tr>
      <w:tr w:rsidR="00FC497D" w14:paraId="6C8EBABE" w14:textId="77777777" w:rsidTr="00FD5A12">
        <w:trPr>
          <w:trHeight w:val="300"/>
        </w:trPr>
        <w:tc>
          <w:tcPr>
            <w:tcW w:w="244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478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03EF59A7" w:rsidR="00FC497D" w:rsidRDefault="002D166C" w:rsidP="00FB4E32">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FB4E32">
              <w:rPr>
                <w:rFonts w:ascii="Calibri" w:hAnsi="Calibri" w:cs="Calibri"/>
                <w:color w:val="000000"/>
                <w:kern w:val="0"/>
                <w:sz w:val="22"/>
                <w:szCs w:val="22"/>
              </w:rPr>
              <w:t>18 351 13 87</w:t>
            </w:r>
          </w:p>
        </w:tc>
      </w:tr>
    </w:tbl>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Pr="006465C1" w:rsidRDefault="00FC497D">
      <w:pPr>
        <w:pStyle w:val="pkt"/>
        <w:spacing w:before="0" w:after="0"/>
        <w:ind w:left="0" w:firstLine="0"/>
        <w:rPr>
          <w:rFonts w:asciiTheme="majorHAnsi" w:hAnsiTheme="majorHAnsi" w:cstheme="majorHAnsi"/>
          <w:iCs/>
          <w:sz w:val="22"/>
          <w:szCs w:val="22"/>
        </w:rPr>
      </w:pPr>
    </w:p>
    <w:p w14:paraId="4A690C43" w14:textId="77777777" w:rsidR="00FC497D" w:rsidRPr="006465C1" w:rsidRDefault="002D166C">
      <w:pPr>
        <w:pStyle w:val="Standard"/>
        <w:rPr>
          <w:rFonts w:asciiTheme="majorHAnsi" w:hAnsiTheme="majorHAnsi" w:cstheme="majorHAnsi"/>
          <w:b/>
          <w:lang w:eastAsia="en-US"/>
        </w:rPr>
      </w:pPr>
      <w:r w:rsidRPr="006465C1">
        <w:rPr>
          <w:rFonts w:asciiTheme="majorHAnsi" w:hAnsiTheme="majorHAnsi" w:cstheme="majorHAnsi"/>
          <w:b/>
          <w:lang w:eastAsia="en-US"/>
        </w:rPr>
        <w:t>Nazwa zamówienia:</w:t>
      </w:r>
    </w:p>
    <w:p w14:paraId="661AE654" w14:textId="77777777" w:rsidR="007B23F9" w:rsidRDefault="007B23F9">
      <w:pPr>
        <w:pStyle w:val="Standard"/>
        <w:rPr>
          <w:rFonts w:asciiTheme="majorHAnsi" w:hAnsiTheme="majorHAnsi" w:cstheme="majorHAnsi"/>
          <w:b/>
          <w:caps/>
          <w:color w:val="943634"/>
          <w:spacing w:val="10"/>
          <w:lang w:eastAsia="en-US"/>
        </w:rPr>
      </w:pPr>
      <w:r w:rsidRPr="007B23F9">
        <w:rPr>
          <w:rFonts w:asciiTheme="majorHAnsi" w:hAnsiTheme="majorHAnsi" w:cstheme="majorHAnsi"/>
          <w:b/>
          <w:caps/>
          <w:color w:val="943634"/>
          <w:spacing w:val="10"/>
          <w:lang w:eastAsia="en-US"/>
        </w:rPr>
        <w:t>„Zakup energii elektrycznej na potrzeby obiektów zlokalizowanych na terenie Nadleśnictwa Gorlice w 2024 roku”,</w:t>
      </w:r>
    </w:p>
    <w:p w14:paraId="3A94F91E" w14:textId="742FBAB7" w:rsidR="00FC497D" w:rsidRPr="006465C1" w:rsidRDefault="001D0F7F">
      <w:pPr>
        <w:pStyle w:val="Standard"/>
        <w:rPr>
          <w:rFonts w:asciiTheme="majorHAnsi" w:hAnsiTheme="majorHAnsi" w:cstheme="majorHAnsi"/>
          <w:lang w:eastAsia="en-US"/>
        </w:rPr>
      </w:pPr>
      <w:r w:rsidRPr="006465C1">
        <w:rPr>
          <w:rFonts w:asciiTheme="majorHAnsi" w:hAnsiTheme="majorHAnsi" w:cstheme="majorHAnsi"/>
        </w:rPr>
        <w:t>Zamówienie udzielane jest bez stosowania przepisów ustawy PZP, ze względu na wartość zamówienia która jest mniejsza niż 130 000 złotych</w:t>
      </w:r>
      <w:r w:rsidR="002D166C" w:rsidRPr="006465C1">
        <w:rPr>
          <w:rFonts w:asciiTheme="majorHAnsi" w:hAnsiTheme="majorHAnsi" w:cstheme="majorHAnsi"/>
          <w:lang w:eastAsia="en-US"/>
        </w:rPr>
        <w:t>.</w:t>
      </w:r>
    </w:p>
    <w:p w14:paraId="3B1A2025" w14:textId="77777777" w:rsidR="00B054CA" w:rsidRPr="006465C1" w:rsidRDefault="00B054CA">
      <w:pPr>
        <w:pStyle w:val="Standard"/>
        <w:rPr>
          <w:rFonts w:asciiTheme="majorHAnsi" w:hAnsiTheme="majorHAnsi" w:cstheme="majorHAnsi"/>
        </w:rPr>
      </w:pPr>
    </w:p>
    <w:p w14:paraId="36759357" w14:textId="77777777" w:rsidR="00E37E0C" w:rsidRPr="006465C1" w:rsidRDefault="002D166C">
      <w:pPr>
        <w:pStyle w:val="Standard"/>
        <w:jc w:val="both"/>
        <w:rPr>
          <w:rFonts w:asciiTheme="majorHAnsi" w:hAnsiTheme="majorHAnsi" w:cstheme="majorHAnsi"/>
          <w:lang w:eastAsia="en-US"/>
        </w:rPr>
      </w:pPr>
      <w:r w:rsidRPr="006465C1">
        <w:rPr>
          <w:rFonts w:asciiTheme="majorHAnsi" w:hAnsiTheme="majorHAnsi" w:cstheme="majorHAnsi"/>
          <w:b/>
          <w:lang w:eastAsia="en-US"/>
        </w:rPr>
        <w:t>Wspólny Słownik Zamówień:</w:t>
      </w:r>
      <w:r w:rsidRPr="006465C1">
        <w:rPr>
          <w:rFonts w:asciiTheme="majorHAnsi" w:hAnsiTheme="majorHAnsi" w:cstheme="majorHAnsi"/>
          <w:lang w:eastAsia="en-US"/>
        </w:rPr>
        <w:t xml:space="preserve"> </w:t>
      </w:r>
    </w:p>
    <w:p w14:paraId="0025C5CD" w14:textId="31031B6E" w:rsidR="00FC497D" w:rsidRPr="006465C1" w:rsidRDefault="002D166C">
      <w:pPr>
        <w:pStyle w:val="Standard"/>
        <w:jc w:val="both"/>
        <w:rPr>
          <w:rFonts w:asciiTheme="majorHAnsi" w:hAnsiTheme="majorHAnsi" w:cstheme="majorHAnsi"/>
        </w:rPr>
      </w:pPr>
      <w:r w:rsidRPr="006465C1">
        <w:rPr>
          <w:rFonts w:asciiTheme="majorHAnsi" w:hAnsiTheme="majorHAnsi" w:cstheme="majorHAnsi"/>
          <w:lang w:eastAsia="en-US"/>
        </w:rPr>
        <w:t>09310000-5 elektryczność</w:t>
      </w:r>
    </w:p>
    <w:p w14:paraId="4421EB0A" w14:textId="77777777" w:rsidR="00FC497D" w:rsidRPr="006465C1" w:rsidRDefault="00FC497D">
      <w:pPr>
        <w:pStyle w:val="Standard"/>
        <w:rPr>
          <w:rFonts w:asciiTheme="majorHAnsi" w:hAnsiTheme="majorHAnsi" w:cstheme="majorHAnsi"/>
          <w:i/>
          <w:lang w:eastAsia="en-US"/>
        </w:rPr>
      </w:pPr>
    </w:p>
    <w:p w14:paraId="70D3C12F" w14:textId="77777777" w:rsidR="00FC497D" w:rsidRPr="006465C1" w:rsidRDefault="002D166C">
      <w:pPr>
        <w:pStyle w:val="Standard"/>
        <w:shd w:val="clear" w:color="auto" w:fill="EAF1DD"/>
        <w:spacing w:after="200"/>
        <w:jc w:val="center"/>
        <w:rPr>
          <w:rFonts w:asciiTheme="majorHAnsi" w:hAnsiTheme="majorHAnsi" w:cstheme="majorHAnsi"/>
          <w:b/>
          <w:lang w:eastAsia="en-US"/>
        </w:rPr>
      </w:pPr>
      <w:r w:rsidRPr="006465C1">
        <w:rPr>
          <w:rFonts w:asciiTheme="majorHAnsi" w:hAnsiTheme="majorHAnsi" w:cstheme="majorHAnsi"/>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78BC7D8C" w:rsidR="00FC497D" w:rsidRDefault="002D166C">
      <w:pPr>
        <w:pStyle w:val="Standard"/>
        <w:jc w:val="both"/>
        <w:rPr>
          <w:rFonts w:ascii="Calibri Light" w:hAnsi="Calibri Light" w:cs="Calibri Light"/>
          <w:b/>
          <w:lang w:eastAsia="en-US"/>
        </w:rPr>
      </w:pPr>
      <w:bookmarkStart w:id="0"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nr </w:t>
      </w:r>
      <w:r w:rsidR="00FD5A12">
        <w:rPr>
          <w:rFonts w:ascii="Calibri Light" w:hAnsi="Calibri Light" w:cs="Calibri Light"/>
          <w:b/>
          <w:lang w:eastAsia="en-US"/>
        </w:rPr>
        <w:t>1</w:t>
      </w:r>
      <w:r w:rsidR="00B054CA">
        <w:rPr>
          <w:rFonts w:ascii="Calibri Light" w:hAnsi="Calibri Light" w:cs="Calibri Light"/>
          <w:b/>
          <w:lang w:eastAsia="en-US"/>
        </w:rPr>
        <w:t xml:space="preserve"> </w:t>
      </w:r>
      <w:r w:rsidR="003C3D6C">
        <w:rPr>
          <w:rFonts w:ascii="Calibri Light" w:hAnsi="Calibri Light" w:cs="Calibri Light"/>
          <w:b/>
          <w:lang w:eastAsia="en-US"/>
        </w:rPr>
        <w:t xml:space="preserve">w okresie </w:t>
      </w:r>
      <w:r w:rsidR="007B23F9">
        <w:rPr>
          <w:rFonts w:ascii="Calibri Light" w:hAnsi="Calibri Light" w:cs="Calibri Light"/>
          <w:b/>
          <w:lang w:eastAsia="en-US"/>
        </w:rPr>
        <w:t>10</w:t>
      </w:r>
      <w:r w:rsidR="003C3D6C">
        <w:rPr>
          <w:rFonts w:ascii="Calibri Light" w:hAnsi="Calibri Light" w:cs="Calibri Light"/>
          <w:b/>
          <w:lang w:eastAsia="en-US"/>
        </w:rPr>
        <w:t xml:space="preserve"> </w:t>
      </w:r>
      <w:r>
        <w:rPr>
          <w:rFonts w:ascii="Calibri Light" w:hAnsi="Calibri Light" w:cs="Calibri Light"/>
          <w:b/>
          <w:lang w:eastAsia="en-US"/>
        </w:rPr>
        <w:t xml:space="preserve">miesięcy począwszy od </w:t>
      </w:r>
      <w:r w:rsidR="007B23F9">
        <w:rPr>
          <w:rFonts w:ascii="Calibri Light" w:hAnsi="Calibri Light" w:cs="Calibri Light"/>
          <w:b/>
          <w:lang w:eastAsia="en-US"/>
        </w:rPr>
        <w:t>20</w:t>
      </w:r>
      <w:r w:rsidR="00797EA3">
        <w:rPr>
          <w:rFonts w:ascii="Calibri Light" w:hAnsi="Calibri Light" w:cs="Calibri Light"/>
          <w:b/>
          <w:lang w:eastAsia="en-US"/>
        </w:rPr>
        <w:t>.</w:t>
      </w:r>
      <w:r w:rsidR="007B23F9">
        <w:rPr>
          <w:rFonts w:ascii="Calibri Light" w:hAnsi="Calibri Light" w:cs="Calibri Light"/>
          <w:b/>
          <w:lang w:eastAsia="en-US"/>
        </w:rPr>
        <w:t>02.2024</w:t>
      </w:r>
      <w:r>
        <w:rPr>
          <w:rFonts w:ascii="Calibri Light" w:hAnsi="Calibri Light" w:cs="Calibri Light"/>
          <w:b/>
          <w:lang w:eastAsia="en-US"/>
        </w:rPr>
        <w:t xml:space="preserve"> r.</w:t>
      </w:r>
      <w:r w:rsidR="003C26F4">
        <w:rPr>
          <w:rFonts w:ascii="Calibri Light" w:hAnsi="Calibri Light" w:cs="Calibri Light"/>
          <w:b/>
          <w:lang w:eastAsia="en-US"/>
        </w:rPr>
        <w:t xml:space="preserve"> do </w:t>
      </w:r>
      <w:r w:rsidR="007B23F9">
        <w:rPr>
          <w:rFonts w:ascii="Calibri Light" w:hAnsi="Calibri Light" w:cs="Calibri Light"/>
          <w:b/>
          <w:lang w:eastAsia="en-US"/>
        </w:rPr>
        <w:t>31.12.2024</w:t>
      </w:r>
      <w:r w:rsidR="00FD5A12">
        <w:rPr>
          <w:rFonts w:ascii="Calibri Light" w:hAnsi="Calibri Light" w:cs="Calibri Light"/>
          <w:b/>
          <w:lang w:eastAsia="en-US"/>
        </w:rPr>
        <w:t xml:space="preserve"> r.</w:t>
      </w:r>
    </w:p>
    <w:bookmarkEnd w:id="0"/>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 xml:space="preserve">Fizyczne Grafikowe Miejsce Dostarczania </w:t>
            </w:r>
            <w:r>
              <w:rPr>
                <w:rFonts w:ascii="Calibri Light" w:hAnsi="Calibri Light" w:cs="Calibri Light"/>
              </w:rPr>
              <w:lastRenderedPageBreak/>
              <w:t>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lastRenderedPageBreak/>
              <w:t xml:space="preserve">Punkt, w którym ilość energii elektrycznej dostarczonej albo odebranej jest wyznaczana na podstawie wielkości energii zarejestrowanej przez urządzenia </w:t>
            </w:r>
            <w:r>
              <w:rPr>
                <w:rFonts w:ascii="Calibri Light" w:hAnsi="Calibri Light" w:cs="Calibri Light"/>
              </w:rPr>
              <w:lastRenderedPageBreak/>
              <w:t>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lastRenderedPageBreak/>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37FC4EF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BED45" w14:textId="77777777" w:rsidR="00FC497D" w:rsidRDefault="002D166C">
            <w:pPr>
              <w:pStyle w:val="Standard"/>
              <w:rPr>
                <w:rFonts w:ascii="Calibri Light" w:hAnsi="Calibri Light" w:cs="Calibri Light"/>
              </w:rPr>
            </w:pPr>
            <w:r>
              <w:rPr>
                <w:rFonts w:ascii="Calibri Light" w:hAnsi="Calibri Light" w:cs="Calibri Light"/>
              </w:rPr>
              <w:t>Instalacja odnawialnego źródła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A75F7" w14:textId="77777777" w:rsidR="00FC497D" w:rsidRDefault="002D166C">
            <w:pPr>
              <w:pStyle w:val="Standard"/>
              <w:rPr>
                <w:rFonts w:ascii="Calibri Light" w:hAnsi="Calibri Light" w:cs="Calibri Light"/>
              </w:rPr>
            </w:pPr>
            <w:r>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887D" w14:textId="77777777" w:rsidR="00FC497D" w:rsidRDefault="002D166C">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1267E739" w14:textId="77777777" w:rsidR="00FC497D" w:rsidRDefault="002D166C">
            <w:pPr>
              <w:pStyle w:val="Standard"/>
              <w:rPr>
                <w:rFonts w:ascii="Calibri Light" w:hAnsi="Calibri Light" w:cs="Calibri Light"/>
              </w:rPr>
            </w:pP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lastRenderedPageBreak/>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079993C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F9F50" w14:textId="77777777" w:rsidR="00FC497D" w:rsidRDefault="002D166C">
            <w:pPr>
              <w:pStyle w:val="Standard"/>
              <w:rPr>
                <w:rFonts w:ascii="Calibri Light" w:hAnsi="Calibri Light" w:cs="Calibri Light"/>
              </w:rPr>
            </w:pPr>
            <w:r>
              <w:rPr>
                <w:rFonts w:ascii="Calibri Light" w:hAnsi="Calibri Light" w:cs="Calibri Light"/>
              </w:rPr>
              <w:t>Odnawialne źródło energii</w:t>
            </w:r>
          </w:p>
          <w:p w14:paraId="34AF7005" w14:textId="77777777" w:rsidR="00FC497D" w:rsidRDefault="002D166C">
            <w:pPr>
              <w:pStyle w:val="Standard"/>
              <w:rPr>
                <w:rFonts w:ascii="Calibri Light" w:hAnsi="Calibri Light" w:cs="Calibri Light"/>
              </w:rPr>
            </w:pPr>
            <w:r>
              <w:rPr>
                <w:rFonts w:ascii="Calibri Light" w:hAnsi="Calibri Light" w:cs="Calibri Light"/>
              </w:rPr>
              <w:t>(OZE)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92CE2" w14:textId="77777777" w:rsidR="00FC497D" w:rsidRDefault="002D166C">
            <w:pPr>
              <w:pStyle w:val="Standard"/>
              <w:rPr>
                <w:rFonts w:ascii="Calibri Light" w:hAnsi="Calibri Light" w:cs="Calibri Light"/>
              </w:rPr>
            </w:pPr>
            <w:r>
              <w:rPr>
                <w:rFonts w:ascii="Calibri Light" w:hAnsi="Calibri Light" w:cs="Calibri Light"/>
              </w:rPr>
              <w:t xml:space="preserve">Odnawialne, niekopalne źródła energii obejmujące energię wiatru, energię promieniowania słonecznego, energię </w:t>
            </w:r>
            <w:proofErr w:type="spellStart"/>
            <w:r>
              <w:rPr>
                <w:rFonts w:ascii="Calibri Light" w:hAnsi="Calibri Light" w:cs="Calibri Light"/>
              </w:rPr>
              <w:t>aerotermalną</w:t>
            </w:r>
            <w:proofErr w:type="spellEnd"/>
            <w:r>
              <w:rPr>
                <w:rFonts w:ascii="Calibri Light" w:hAnsi="Calibri Light" w:cs="Calibri Light"/>
              </w:rPr>
              <w:t>, energię geotermalną, energię hydrotermalną, hydroenergię, energię fal, prądów i pływów morskich, energię</w:t>
            </w:r>
          </w:p>
          <w:p w14:paraId="62EBB55D" w14:textId="77777777" w:rsidR="00FC497D" w:rsidRDefault="002D166C">
            <w:pPr>
              <w:pStyle w:val="Standard"/>
              <w:rPr>
                <w:rFonts w:ascii="Calibri Light" w:hAnsi="Calibri Light" w:cs="Calibri Light"/>
              </w:rPr>
            </w:pPr>
            <w:r>
              <w:rPr>
                <w:rFonts w:ascii="Calibri Light" w:hAnsi="Calibri Light" w:cs="Calibri Light"/>
              </w:rPr>
              <w:t xml:space="preserve">otrzymywaną z biomasy, biogazu, biogazu rolniczego oraz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lastRenderedPageBreak/>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lastRenderedPageBreak/>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89E68B" w14:textId="245A6C87" w:rsidR="00FC497D" w:rsidRDefault="002D166C" w:rsidP="00A85EA2">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r w:rsidR="00A85EA2">
              <w:rPr>
                <w:rFonts w:ascii="Calibri Light" w:hAnsi="Calibri Light" w:cs="Calibri Light"/>
              </w:rPr>
              <w:t xml:space="preserve"> </w:t>
            </w:r>
            <w:r>
              <w:rPr>
                <w:rFonts w:ascii="Calibri Light" w:hAnsi="Calibri Light" w:cs="Calibri Light"/>
              </w:rPr>
              <w:t>rezerwowej umowy kompleksowej, bez dokonania trwałego demontażu elementów przyłącza.</w:t>
            </w:r>
          </w:p>
        </w:tc>
      </w:tr>
    </w:tbl>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353BE95E" w:rsidR="00FC497D" w:rsidRDefault="00CA7652">
            <w:pPr>
              <w:pStyle w:val="Textbody"/>
              <w:tabs>
                <w:tab w:val="left" w:pos="720"/>
              </w:tabs>
              <w:jc w:val="center"/>
              <w:rPr>
                <w:rFonts w:ascii="Calibri Light" w:hAnsi="Calibri Light" w:cs="Calibri Light"/>
              </w:rPr>
            </w:pPr>
            <w:r>
              <w:rPr>
                <w:rFonts w:ascii="Calibri Light" w:hAnsi="Calibri Light" w:cs="Calibri Light"/>
              </w:rPr>
              <w:t>9</w:t>
            </w:r>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7316CF19"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B054CA" w:rsidRPr="00B054CA">
              <w:rPr>
                <w:rFonts w:ascii="Calibri Light" w:hAnsi="Calibri Light" w:cs="Calibri Light"/>
                <w:bCs/>
              </w:rPr>
              <w:t xml:space="preserve"> nr </w:t>
            </w:r>
            <w:r w:rsidR="00FD5A12">
              <w:rPr>
                <w:rFonts w:ascii="Calibri Light" w:hAnsi="Calibri Light" w:cs="Calibri Light"/>
                <w:bCs/>
              </w:rPr>
              <w:t>1</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73A7868C" w:rsidR="00FC497D" w:rsidRDefault="007B23F9">
            <w:pPr>
              <w:pStyle w:val="Standard"/>
              <w:jc w:val="center"/>
              <w:rPr>
                <w:rFonts w:ascii="Calibri Light" w:hAnsi="Calibri Light" w:cs="Calibri Light"/>
              </w:rPr>
            </w:pPr>
            <w:r w:rsidRPr="007B23F9">
              <w:rPr>
                <w:rFonts w:ascii="Calibri Light" w:hAnsi="Calibri Light" w:cs="Calibri Light"/>
              </w:rPr>
              <w:t xml:space="preserve">102,69 </w:t>
            </w:r>
            <w:r w:rsidR="005368F2">
              <w:rPr>
                <w:rFonts w:ascii="Calibri Light" w:hAnsi="Calibri Light" w:cs="Calibri Light"/>
              </w:rPr>
              <w:t>MWh</w:t>
            </w: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2DD7DBE" w14:textId="78DD984A" w:rsidR="00FC497D" w:rsidRDefault="002D166C" w:rsidP="00362A53">
            <w:pPr>
              <w:pStyle w:val="Standard"/>
              <w:jc w:val="center"/>
            </w:pPr>
            <w:r>
              <w:rPr>
                <w:rFonts w:ascii="Calibri Light" w:hAnsi="Calibri Light" w:cs="Calibri Light"/>
                <w:bCs/>
              </w:rPr>
              <w:t>Umowa rezerwowa</w:t>
            </w: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lastRenderedPageBreak/>
              <w:t xml:space="preserve">o środkach nadzwyczajnych mających na celu ograniczenie wysokości cen energii elektrycznej oraz wsparciu niektórych odbiorców w </w:t>
            </w:r>
            <w:bookmarkStart w:id="1" w:name="_GoBack"/>
            <w:r>
              <w:rPr>
                <w:rFonts w:ascii="Calibri Light" w:hAnsi="Calibri Light" w:cs="Calibri Light"/>
                <w:bCs/>
              </w:rPr>
              <w:t>2023</w:t>
            </w:r>
            <w:bookmarkEnd w:id="1"/>
            <w:r>
              <w:rPr>
                <w:rFonts w:ascii="Calibri Light" w:hAnsi="Calibri Light" w:cs="Calibri Light"/>
                <w:bCs/>
              </w:rPr>
              <w:t xml:space="preserve">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lastRenderedPageBreak/>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59893541" w:rsidR="00FC497D" w:rsidRDefault="002D166C">
            <w:pPr>
              <w:pStyle w:val="Standard"/>
              <w:jc w:val="center"/>
              <w:rPr>
                <w:rFonts w:ascii="Calibri Light" w:hAnsi="Calibri Light" w:cs="Calibri Light"/>
                <w:bCs/>
              </w:rPr>
            </w:pPr>
            <w:r>
              <w:rPr>
                <w:rFonts w:ascii="Calibri Light" w:hAnsi="Calibri Light" w:cs="Calibri Light"/>
                <w:bCs/>
              </w:rPr>
              <w:t xml:space="preserve">Umowy </w:t>
            </w:r>
            <w:r w:rsidR="00FD5A12">
              <w:rPr>
                <w:rFonts w:ascii="Calibri Light" w:hAnsi="Calibri Light" w:cs="Calibri Light"/>
                <w:bCs/>
              </w:rPr>
              <w:t xml:space="preserve">rozdzielone </w:t>
            </w:r>
            <w:r>
              <w:rPr>
                <w:rFonts w:ascii="Calibri Light" w:hAnsi="Calibri Light" w:cs="Calibri Light"/>
                <w:bCs/>
              </w:rPr>
              <w:t>na czas nieokreślony.</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16A697E0" w:rsidR="00FC497D" w:rsidRDefault="002D166C" w:rsidP="00362A53">
            <w:pPr>
              <w:pStyle w:val="Textbody"/>
              <w:tabs>
                <w:tab w:val="left" w:pos="720"/>
              </w:tabs>
              <w:jc w:val="center"/>
              <w:rPr>
                <w:rFonts w:ascii="Calibri Light" w:hAnsi="Calibri Light" w:cs="Calibri Light"/>
                <w:bCs/>
              </w:rPr>
            </w:pPr>
            <w:r>
              <w:rPr>
                <w:rFonts w:ascii="Calibri Light" w:hAnsi="Calibri Light" w:cs="Calibri Light"/>
                <w:bCs/>
              </w:rPr>
              <w:t>Kolejna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4941B585" w:rsidR="00FC497D" w:rsidRDefault="00362A53" w:rsidP="001237F7">
            <w:pPr>
              <w:pStyle w:val="Textbody"/>
              <w:tabs>
                <w:tab w:val="left" w:pos="720"/>
              </w:tabs>
              <w:jc w:val="center"/>
              <w:rPr>
                <w:rFonts w:ascii="Calibri Light" w:hAnsi="Calibri Light" w:cs="Calibri Light"/>
                <w:bCs/>
              </w:rPr>
            </w:pPr>
            <w:r>
              <w:rPr>
                <w:rFonts w:ascii="Calibri Light" w:hAnsi="Calibri Light" w:cs="Calibri Light"/>
                <w:bCs/>
              </w:rPr>
              <w:t>Rozdzielone</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092EBDC5" w:rsidR="00FC497D" w:rsidRDefault="002D166C" w:rsidP="00B054CA">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77B7B5EF"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sidRPr="00B054CA">
              <w:rPr>
                <w:rFonts w:ascii="Calibri Light" w:hAnsi="Calibri Light" w:cs="Calibri Light"/>
                <w:bCs/>
              </w:rPr>
              <w:t xml:space="preserve">załącznik nr </w:t>
            </w:r>
            <w:r w:rsidR="00FD5A12">
              <w:rPr>
                <w:rFonts w:ascii="Calibri Light" w:hAnsi="Calibri Light" w:cs="Calibri Light"/>
                <w:bCs/>
              </w:rPr>
              <w:t>1</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Default="002D166C">
            <w:pPr>
              <w:pStyle w:val="Textbody"/>
              <w:tabs>
                <w:tab w:val="left" w:pos="720"/>
              </w:tabs>
              <w:jc w:val="center"/>
            </w:pPr>
            <w:r>
              <w:rPr>
                <w:rFonts w:ascii="Calibri Light" w:hAnsi="Calibri Light" w:cs="Calibri Light"/>
                <w:bCs/>
              </w:rPr>
              <w:t xml:space="preserve">Zamawiający nie przewiduje zmiany ceny jednostkowej netto podczas trwania umowy, poza </w:t>
            </w:r>
            <w:r>
              <w:rPr>
                <w:rFonts w:ascii="Calibri Light" w:hAnsi="Calibri Light" w:cs="Calibri Light"/>
              </w:rPr>
              <w:t>zmianami ogólnie obowiązujących przepisów prawa.</w:t>
            </w:r>
          </w:p>
          <w:p w14:paraId="5BAAC943"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Ceny energii elektrycznej zostaną zmienione o kwotę wynikającą 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0829A47" w14:textId="5B6FB3B8"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Zamawiający udostępnia wszystkie posiadane dane niezbędne w procedurze zmiany sprzedawcy </w:t>
            </w:r>
            <w:r w:rsidR="00B054CA">
              <w:rPr>
                <w:rFonts w:ascii="Calibri Light" w:hAnsi="Calibri Light" w:cs="Calibri Light"/>
                <w:bCs/>
              </w:rPr>
              <w:t xml:space="preserve">w </w:t>
            </w:r>
            <w:r w:rsidR="00B054CA" w:rsidRPr="00B054CA">
              <w:rPr>
                <w:rFonts w:ascii="Calibri Light" w:hAnsi="Calibri Light" w:cs="Calibri Light"/>
                <w:bCs/>
              </w:rPr>
              <w:t>załącznik</w:t>
            </w:r>
            <w:r w:rsidR="00B054CA">
              <w:rPr>
                <w:rFonts w:ascii="Calibri Light" w:hAnsi="Calibri Light" w:cs="Calibri Light"/>
                <w:bCs/>
              </w:rPr>
              <w:t>u</w:t>
            </w:r>
            <w:r w:rsidR="00B054CA" w:rsidRPr="00B054CA">
              <w:rPr>
                <w:rFonts w:ascii="Calibri Light" w:hAnsi="Calibri Light" w:cs="Calibri Light"/>
                <w:bCs/>
              </w:rPr>
              <w:t xml:space="preserve"> nr </w:t>
            </w:r>
            <w:r w:rsidR="00215766">
              <w:rPr>
                <w:rFonts w:ascii="Calibri Light" w:hAnsi="Calibri Light" w:cs="Calibri Light"/>
                <w:bCs/>
              </w:rPr>
              <w:t>1</w:t>
            </w:r>
            <w:r>
              <w:rPr>
                <w:rFonts w:ascii="Calibri Light" w:hAnsi="Calibri Light" w:cs="Calibri Light"/>
                <w:bCs/>
              </w:rPr>
              <w:t>.</w:t>
            </w:r>
          </w:p>
          <w:p w14:paraId="3D657A59"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podaje parametry dystrybucyjne, dane adresowe 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 xml:space="preserve">KRS lub inny dokument na podstawie którego działa dana </w:t>
            </w:r>
            <w:r>
              <w:rPr>
                <w:rFonts w:ascii="Calibri Light" w:hAnsi="Calibri Light" w:cs="Calibri Light"/>
                <w:bCs/>
              </w:rPr>
              <w:lastRenderedPageBreak/>
              <w:t>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lastRenderedPageBreak/>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369A9EF9"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OSD dostarcza faktury rozliczeniowe w okresach 10 - dniowych  dla grupy taryfowej </w:t>
            </w:r>
            <w:proofErr w:type="spellStart"/>
            <w:r>
              <w:rPr>
                <w:rFonts w:ascii="Calibri Light" w:hAnsi="Calibri Light" w:cs="Calibri Light"/>
              </w:rPr>
              <w:t>Bx</w:t>
            </w:r>
            <w:proofErr w:type="spellEnd"/>
            <w:r>
              <w:rPr>
                <w:rFonts w:ascii="Calibri Light" w:hAnsi="Calibri Light" w:cs="Calibri Light"/>
              </w:rPr>
              <w:t>, jednomiesięcznych dla grupy taryfowej C2x i dwumiesięcznych dla grupy taryfowej C1x. Zamawiający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38C9644E"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w:t>
            </w:r>
            <w:r w:rsidR="004847F0">
              <w:rPr>
                <w:rFonts w:ascii="Calibri Light" w:hAnsi="Calibri Light" w:cs="Calibri Light"/>
              </w:rPr>
              <w:t xml:space="preserve">awiającego, tj.: nazwę, adres  </w:t>
            </w:r>
            <w:r>
              <w:rPr>
                <w:rFonts w:ascii="Calibri Light" w:hAnsi="Calibri Light" w:cs="Calibri Light"/>
              </w:rPr>
              <w:t>i NIP oraz d</w:t>
            </w:r>
            <w:r w:rsidR="00EF7833">
              <w:rPr>
                <w:rFonts w:ascii="Calibri Light" w:hAnsi="Calibri Light" w:cs="Calibri Light"/>
              </w:rPr>
              <w:t>ane Odbiorcy, tj. nazwę i adres</w:t>
            </w:r>
            <w:r>
              <w:rPr>
                <w:rFonts w:ascii="Calibri Light" w:hAnsi="Calibri Light" w:cs="Calibri Light"/>
              </w:rPr>
              <w:t>.</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0CB69BD1"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w:t>
            </w:r>
            <w:r w:rsidR="004847F0">
              <w:rPr>
                <w:rFonts w:ascii="Calibri Light" w:hAnsi="Calibri Light" w:cs="Calibri Light"/>
              </w:rPr>
              <w:t xml:space="preserve"> numer licznika,</w:t>
            </w:r>
            <w:r>
              <w:rPr>
                <w:rFonts w:ascii="Calibri Light" w:hAnsi="Calibri Light" w:cs="Calibri Light"/>
              </w:rPr>
              <w:t xml:space="preserve">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54845DC4" w:rsidR="00FC497D" w:rsidRDefault="002D166C">
      <w:pPr>
        <w:pStyle w:val="Standard"/>
        <w:numPr>
          <w:ilvl w:val="0"/>
          <w:numId w:val="9"/>
        </w:numPr>
        <w:shd w:val="clear" w:color="auto" w:fill="FFFFFF"/>
        <w:spacing w:after="200" w:line="276" w:lineRule="auto"/>
        <w:ind w:left="284" w:firstLine="0"/>
      </w:pPr>
      <w:r>
        <w:rPr>
          <w:rFonts w:ascii="Calibri Light" w:hAnsi="Calibri Light" w:cs="Calibri Light"/>
        </w:rPr>
        <w:t xml:space="preserve">Dostawa energii elektrycznej obejmuje kupno energii elektrycznej dla punktów poboru energii wskazanych 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b/>
        </w:rPr>
        <w:t>.</w:t>
      </w:r>
    </w:p>
    <w:p w14:paraId="319C101D" w14:textId="7BE93372"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Dostawy energii elektrycznej b</w:t>
      </w:r>
      <w:r w:rsidR="00900B2F">
        <w:rPr>
          <w:rFonts w:ascii="Calibri Light" w:hAnsi="Calibri Light" w:cs="Calibri Light"/>
        </w:rPr>
        <w:t xml:space="preserve">ędą realizowane w o kresie od </w:t>
      </w:r>
      <w:r w:rsidR="00900B2F" w:rsidRPr="00900B2F">
        <w:rPr>
          <w:rFonts w:ascii="Calibri Light" w:hAnsi="Calibri Light" w:cs="Calibri Light"/>
          <w:b/>
        </w:rPr>
        <w:t>20</w:t>
      </w:r>
      <w:r w:rsidRPr="00900B2F">
        <w:rPr>
          <w:rFonts w:ascii="Calibri Light" w:hAnsi="Calibri Light" w:cs="Calibri Light"/>
          <w:b/>
        </w:rPr>
        <w:t>.0</w:t>
      </w:r>
      <w:r w:rsidR="00900B2F" w:rsidRPr="00900B2F">
        <w:rPr>
          <w:rFonts w:ascii="Calibri Light" w:hAnsi="Calibri Light" w:cs="Calibri Light"/>
          <w:b/>
        </w:rPr>
        <w:t>2.2024</w:t>
      </w:r>
      <w:r w:rsidRPr="00900B2F">
        <w:rPr>
          <w:rFonts w:ascii="Calibri Light" w:hAnsi="Calibri Light" w:cs="Calibri Light"/>
          <w:b/>
        </w:rPr>
        <w:t xml:space="preserve"> r. do </w:t>
      </w:r>
      <w:r w:rsidR="00900B2F" w:rsidRPr="00900B2F">
        <w:rPr>
          <w:rFonts w:ascii="Calibri Light" w:hAnsi="Calibri Light" w:cs="Calibri Light"/>
          <w:b/>
        </w:rPr>
        <w:t>31.12.2024</w:t>
      </w:r>
      <w:r w:rsidRPr="00900B2F">
        <w:rPr>
          <w:rFonts w:ascii="Calibri Light" w:hAnsi="Calibri Light" w:cs="Calibri Light"/>
          <w:b/>
        </w:rPr>
        <w:t xml:space="preserve"> r.</w:t>
      </w:r>
      <w:r w:rsidR="001B11EA">
        <w:rPr>
          <w:rFonts w:ascii="Calibri Light" w:hAnsi="Calibri Light" w:cs="Calibri Light"/>
        </w:rPr>
        <w:t xml:space="preserve"> </w:t>
      </w:r>
      <w:r w:rsidR="001B11EA" w:rsidRPr="001B11EA">
        <w:rPr>
          <w:rFonts w:ascii="Calibri Light" w:hAnsi="Calibri Light" w:cs="Calibri Light"/>
        </w:rPr>
        <w:t>nie wcześniej jednak niż po pozytywnej weryfikacji punktów poboru energii dokonanej przez operatora systemu dystrybucyjnego</w:t>
      </w:r>
    </w:p>
    <w:p w14:paraId="4B22E6E0" w14:textId="77777777"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14FFFE03" w14:textId="64D17D43"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 xml:space="preserve">Wykonawca zobowiązuje się do złożenia w OSD, w imieniu Zamawiającego, zgłoszenia o zawarciu umowy na sprzedaż energii elektrycznej.    </w:t>
      </w:r>
    </w:p>
    <w:p w14:paraId="3BC07C60" w14:textId="77777777"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 xml:space="preserve">Wskazana ilość energii elektrycznej stanowi jedynie przybliżoną wartość. Faktyczne zużycie energii elektrycznej uzależnione będzie wyłącznie od rzeczywistych potrzeb poszczególnych PPE </w:t>
      </w:r>
      <w:r>
        <w:rPr>
          <w:rFonts w:ascii="Calibri Light" w:hAnsi="Calibri Light" w:cs="Calibri Light"/>
        </w:rPr>
        <w:lastRenderedPageBreak/>
        <w:t>Zamawiającego, z tym że niezależnie od wielkości zużycia Wykonawca zobowiązany jest w każdym przypadku stosować zaoferowaną w ofercie jednostkową cenę energii.</w:t>
      </w:r>
    </w:p>
    <w:p w14:paraId="62704D0F" w14:textId="694AF253" w:rsidR="00FC497D" w:rsidRDefault="002D166C">
      <w:pPr>
        <w:pStyle w:val="Standard"/>
        <w:numPr>
          <w:ilvl w:val="0"/>
          <w:numId w:val="7"/>
        </w:numPr>
        <w:tabs>
          <w:tab w:val="left" w:pos="720"/>
          <w:tab w:val="left" w:pos="786"/>
        </w:tabs>
        <w:spacing w:after="200" w:line="276" w:lineRule="auto"/>
        <w:ind w:left="360" w:firstLine="0"/>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t>
      </w:r>
      <w:r w:rsidRPr="00B054CA">
        <w:rPr>
          <w:rFonts w:ascii="Calibri Light" w:hAnsi="Calibri Light" w:cs="Calibri Light"/>
          <w:b/>
        </w:rPr>
        <w:t xml:space="preserve">w </w:t>
      </w:r>
      <w:r w:rsidR="00B054CA" w:rsidRPr="00B054CA">
        <w:rPr>
          <w:rFonts w:ascii="Calibri Light" w:hAnsi="Calibri Light" w:cs="Calibri Light"/>
          <w:b/>
          <w:bCs/>
        </w:rPr>
        <w:t xml:space="preserve">załączniku nr </w:t>
      </w:r>
      <w:r w:rsidR="00FD5A12">
        <w:rPr>
          <w:rFonts w:ascii="Calibri Light" w:hAnsi="Calibri Light" w:cs="Calibri Light"/>
          <w:b/>
          <w:bCs/>
        </w:rPr>
        <w:t>1.</w:t>
      </w:r>
      <w:r>
        <w:rPr>
          <w:rFonts w:ascii="Calibri Light" w:hAnsi="Calibri Light" w:cs="Calibri Light"/>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Default="002D166C">
      <w:pPr>
        <w:pStyle w:val="Standard"/>
        <w:numPr>
          <w:ilvl w:val="0"/>
          <w:numId w:val="7"/>
        </w:numPr>
        <w:tabs>
          <w:tab w:val="left" w:pos="851"/>
        </w:tabs>
        <w:spacing w:after="200" w:line="276" w:lineRule="auto"/>
        <w:ind w:left="425" w:right="40" w:hanging="425"/>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77777777" w:rsidR="00FC497D" w:rsidRDefault="002D166C">
      <w:pPr>
        <w:pStyle w:val="Standard"/>
        <w:numPr>
          <w:ilvl w:val="0"/>
          <w:numId w:val="7"/>
        </w:numPr>
        <w:tabs>
          <w:tab w:val="left" w:pos="851"/>
        </w:tabs>
        <w:spacing w:after="200" w:line="276" w:lineRule="auto"/>
        <w:ind w:left="425" w:right="40" w:hanging="425"/>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(Dz.U. 2022 poz. 2505)</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pPr>
        <w:pStyle w:val="Standard"/>
        <w:numPr>
          <w:ilvl w:val="0"/>
          <w:numId w:val="7"/>
        </w:numPr>
        <w:spacing w:after="200" w:line="276" w:lineRule="auto"/>
        <w:ind w:left="426" w:hanging="426"/>
        <w:rPr>
          <w:rFonts w:ascii="Calibri Light" w:hAnsi="Calibri Light" w:cs="Calibri Light"/>
          <w:spacing w:val="4"/>
          <w:lang w:eastAsia="en-US"/>
        </w:rPr>
      </w:pPr>
      <w:r>
        <w:rPr>
          <w:rFonts w:ascii="Calibri Light"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46121880" w14:textId="278DF69F"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r>
        <w:rPr>
          <w:rFonts w:ascii="Calibri Light" w:hAnsi="Calibri Light" w:cs="Calibri Light"/>
          <w:b/>
          <w:bCs/>
          <w:color w:val="000000"/>
        </w:rPr>
        <w:t>Tauron Dystrybucja S.A</w:t>
      </w:r>
      <w:r w:rsidRPr="00FD5A12">
        <w:rPr>
          <w:rFonts w:ascii="Calibri Light" w:hAnsi="Calibri Light" w:cs="Calibri Light"/>
          <w:b/>
          <w:bCs/>
          <w:color w:val="000000"/>
        </w:rPr>
        <w:t>.,</w:t>
      </w:r>
      <w:r w:rsidR="00D7589B">
        <w:rPr>
          <w:rFonts w:ascii="Calibri Light" w:hAnsi="Calibri Light" w:cs="Calibri Light"/>
          <w:b/>
          <w:bCs/>
          <w:color w:val="000000"/>
        </w:rPr>
        <w:t xml:space="preserve"> PGE Dystrybucja</w:t>
      </w:r>
      <w:r w:rsidRPr="00FD5A12">
        <w:rPr>
          <w:rFonts w:ascii="Calibri Light" w:hAnsi="Calibri Light" w:cs="Calibri Light"/>
          <w:b/>
          <w:bCs/>
          <w:color w:val="000000"/>
        </w:rPr>
        <w:t xml:space="preserve"> </w:t>
      </w:r>
      <w:r w:rsidRPr="00FD5A12">
        <w:rPr>
          <w:rFonts w:ascii="Calibri Light" w:hAnsi="Calibri Light" w:cs="Calibri Light"/>
          <w:b/>
          <w:bCs/>
          <w:strike/>
          <w:color w:val="000000"/>
        </w:rPr>
        <w:t>ENEA Operator s. z o.o., Stoen Operator Sp. z o.o., ENERGA Operator SA</w:t>
      </w:r>
      <w:r>
        <w:rPr>
          <w:rFonts w:ascii="Calibri Light" w:hAnsi="Calibri Light" w:cs="Calibri Light"/>
          <w:b/>
          <w:bCs/>
          <w:color w:val="000000"/>
        </w:rPr>
        <w:t>* (niepotrzebne skreślić).</w:t>
      </w:r>
      <w:r w:rsidR="00A97E87">
        <w:rPr>
          <w:rFonts w:ascii="Calibri Light" w:hAnsi="Calibri Light" w:cs="Calibri Light"/>
          <w:b/>
          <w:bCs/>
          <w:color w:val="000000"/>
        </w:rPr>
        <w:t xml:space="preserve"> - </w:t>
      </w:r>
    </w:p>
    <w:p w14:paraId="3F42D2FF"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7777777" w:rsidR="00FC497D" w:rsidRDefault="002D166C">
      <w:pPr>
        <w:pStyle w:val="Standard"/>
        <w:numPr>
          <w:ilvl w:val="0"/>
          <w:numId w:val="7"/>
        </w:numPr>
        <w:shd w:val="clear" w:color="auto" w:fill="FFFFFF"/>
        <w:tabs>
          <w:tab w:val="left" w:pos="852"/>
        </w:tabs>
        <w:spacing w:after="200" w:line="276" w:lineRule="auto"/>
        <w:ind w:left="426" w:hanging="426"/>
      </w:pPr>
      <w:r>
        <w:rPr>
          <w:rFonts w:ascii="Calibri Light" w:hAnsi="Calibri Light" w:cs="Calibri Light"/>
        </w:rPr>
        <w:t>Zgodnie z ustawą z dnia 9 listopada 2018 roku o elektronicznym fakturowaniu w zamówieniach publicznych, koncesjach na roboty budowlane lub usługi oraz partnerstwie publiczno-</w:t>
      </w:r>
      <w:r>
        <w:rPr>
          <w:rFonts w:ascii="Calibri Light" w:hAnsi="Calibri Light" w:cs="Calibri Light"/>
          <w:color w:val="000000"/>
        </w:rPr>
        <w:t xml:space="preserve">prywatnym </w:t>
      </w:r>
      <w:r>
        <w:rPr>
          <w:rFonts w:ascii="Calibri Light" w:hAnsi="Calibri Light" w:cs="Calibri Light"/>
        </w:rPr>
        <w:t>(</w:t>
      </w:r>
      <w:proofErr w:type="spellStart"/>
      <w:r>
        <w:rPr>
          <w:rFonts w:ascii="Calibri Light" w:hAnsi="Calibri Light" w:cs="Calibri Light"/>
        </w:rPr>
        <w:t>t.j</w:t>
      </w:r>
      <w:proofErr w:type="spellEnd"/>
      <w:r>
        <w:rPr>
          <w:rFonts w:ascii="Calibri Light" w:hAnsi="Calibri Light" w:cs="Calibri Light"/>
        </w:rPr>
        <w:t>. Dz. U. z 2021 r. poz. 1797) istnieje możliwość wystawiania przez Wykonawcę ustrukturyzowanych faktur elektronicznych za pośrednictwem platformy Odbiorcy.</w:t>
      </w:r>
    </w:p>
    <w:p w14:paraId="7207DD11"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lastRenderedPageBreak/>
        <w:t>Podstawą do ustalenia warunków i wykonania Umowy są w szczególności wskazane poniżej regulacje wraz z późniejszymi zmianami lub regulacje je zastępujące:</w:t>
      </w:r>
    </w:p>
    <w:p w14:paraId="32B8C9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10 kwietnia 1997 r, Prawo energetyczne (tekst jednolity Dz. U. z 2020 r. poz. 833 z późniejszymi zmianami) wraz z aktami wykonawczymi.</w:t>
      </w:r>
    </w:p>
    <w:p w14:paraId="7615B07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pPr>
        <w:pStyle w:val="Standard"/>
        <w:numPr>
          <w:ilvl w:val="0"/>
          <w:numId w:val="10"/>
        </w:numPr>
        <w:shd w:val="clear" w:color="auto" w:fill="FFFFFF"/>
        <w:tabs>
          <w:tab w:val="left" w:pos="132"/>
        </w:tabs>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pPr>
        <w:pStyle w:val="Standard"/>
        <w:shd w:val="clear" w:color="auto" w:fill="FFFFFF"/>
        <w:tabs>
          <w:tab w:val="left" w:pos="852"/>
        </w:tabs>
        <w:ind w:left="720"/>
        <w:rPr>
          <w:rFonts w:ascii="Calibri Light" w:hAnsi="Calibri Light" w:cs="Calibri Light"/>
        </w:rPr>
      </w:pPr>
    </w:p>
    <w:p w14:paraId="25259A63" w14:textId="77777777" w:rsidR="00FC497D" w:rsidRDefault="002D166C">
      <w:pPr>
        <w:pStyle w:val="Standard"/>
        <w:numPr>
          <w:ilvl w:val="0"/>
          <w:numId w:val="7"/>
        </w:numPr>
        <w:shd w:val="clear" w:color="auto" w:fill="FFFFFF"/>
        <w:tabs>
          <w:tab w:val="left" w:pos="284"/>
          <w:tab w:val="left" w:pos="852"/>
        </w:tabs>
        <w:spacing w:after="200" w:line="276" w:lineRule="auto"/>
        <w:ind w:left="426"/>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15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8"/>
      <w:pgSz w:w="11906" w:h="16838"/>
      <w:pgMar w:top="1417" w:right="566"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E83F" w16cex:dateUtc="2023-03-21T07:24:00Z"/>
  <w16cex:commentExtensible w16cex:durableId="27C3E823" w16cex:dateUtc="2023-03-21T07:24:00Z"/>
  <w16cex:commentExtensible w16cex:durableId="27C3E84C" w16cex:dateUtc="2023-03-21T07:24:00Z"/>
  <w16cex:commentExtensible w16cex:durableId="27C3E877" w16cex:dateUtc="2023-03-21T07:25:00Z"/>
  <w16cex:commentExtensible w16cex:durableId="27C3E89F" w16cex:dateUtc="2023-03-21T07:26:00Z"/>
  <w16cex:commentExtensible w16cex:durableId="27C3E959" w16cex:dateUtc="2023-03-21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EC24F" w16cid:durableId="283351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427F" w14:textId="77777777" w:rsidR="002B1660" w:rsidRDefault="002B1660">
      <w:r>
        <w:separator/>
      </w:r>
    </w:p>
  </w:endnote>
  <w:endnote w:type="continuationSeparator" w:id="0">
    <w:p w14:paraId="6FD92D97" w14:textId="77777777" w:rsidR="002B1660" w:rsidRDefault="002B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ndalus">
    <w:charset w:val="00"/>
    <w:family w:val="auto"/>
    <w:pitch w:val="variable"/>
  </w:font>
  <w:font w:name="CIDFont+F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60244" w14:textId="77777777" w:rsidR="002B1660" w:rsidRDefault="002B1660">
      <w:r>
        <w:rPr>
          <w:color w:val="000000"/>
        </w:rPr>
        <w:separator/>
      </w:r>
    </w:p>
  </w:footnote>
  <w:footnote w:type="continuationSeparator" w:id="0">
    <w:p w14:paraId="03AE1C63" w14:textId="77777777" w:rsidR="002B1660" w:rsidRDefault="002B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018D" w14:textId="6232D181" w:rsidR="000C78BB" w:rsidRDefault="002D166C">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 xml:space="preserve">Załącznik nr </w:t>
    </w:r>
    <w:r w:rsidR="00E07948">
      <w:rPr>
        <w:rFonts w:ascii="Calibri Light" w:hAnsi="Calibri Light" w:cs="Calibri Light"/>
        <w:b/>
        <w:caps/>
        <w:spacing w:val="20"/>
        <w:lang w:eastAsia="en-US"/>
      </w:rPr>
      <w:t>3</w:t>
    </w:r>
    <w:r>
      <w:rPr>
        <w:rFonts w:ascii="Calibri Light" w:hAnsi="Calibri Light" w:cs="Calibri Light"/>
        <w:b/>
        <w:caps/>
        <w:spacing w:val="20"/>
        <w:lang w:eastAsia="en-US"/>
      </w:rPr>
      <w:t xml:space="preserve"> </w:t>
    </w:r>
  </w:p>
  <w:p w14:paraId="576E3919" w14:textId="745C9D7E" w:rsidR="00551A8E" w:rsidRDefault="007B23F9">
    <w:pPr>
      <w:pStyle w:val="Standard"/>
      <w:shd w:val="clear" w:color="auto" w:fill="92D050"/>
      <w:spacing w:line="247" w:lineRule="auto"/>
      <w:jc w:val="center"/>
      <w:rPr>
        <w:rFonts w:ascii="Calibri Light" w:hAnsi="Calibri Light" w:cs="Calibri Light"/>
        <w:b/>
        <w:caps/>
        <w:spacing w:val="20"/>
        <w:sz w:val="20"/>
        <w:szCs w:val="20"/>
        <w:lang w:eastAsia="en-US"/>
      </w:rPr>
    </w:pPr>
    <w:r w:rsidRPr="007B23F9">
      <w:rPr>
        <w:rFonts w:ascii="Calibri Light" w:hAnsi="Calibri Light" w:cs="Calibri Light"/>
        <w:b/>
        <w:caps/>
        <w:spacing w:val="20"/>
        <w:sz w:val="20"/>
        <w:szCs w:val="20"/>
        <w:lang w:eastAsia="en-US"/>
      </w:rPr>
      <w:t>„Zakup energii elektrycznej na potrzeby obiektów zlokalizowanych na terenie Nadleśnictwa Gorlice w 2024 roku”,</w:t>
    </w:r>
    <w:r w:rsidR="00FB4E32" w:rsidRPr="00FB4E32">
      <w:rPr>
        <w:rFonts w:ascii="Calibri Light" w:hAnsi="Calibri Light" w:cs="Calibri Light"/>
        <w:b/>
        <w:caps/>
        <w:spacing w:val="20"/>
        <w:sz w:val="20"/>
        <w:szCs w:val="20"/>
        <w:lang w:eastAsia="en-US"/>
      </w:rPr>
      <w:t>.</w:t>
    </w:r>
  </w:p>
  <w:p w14:paraId="7D7B3059" w14:textId="6D650498" w:rsidR="000C78BB" w:rsidRDefault="002D166C">
    <w:pPr>
      <w:pStyle w:val="Standard"/>
      <w:shd w:val="clear" w:color="auto" w:fill="92D050"/>
      <w:spacing w:line="247" w:lineRule="auto"/>
      <w:jc w:val="center"/>
    </w:pPr>
    <w:r>
      <w:rPr>
        <w:rFonts w:ascii="Calibri Light" w:hAnsi="Calibri Light" w:cs="Calibri Light"/>
        <w:b/>
        <w:caps/>
        <w:color w:val="984806"/>
        <w:spacing w:val="20"/>
        <w:lang w:eastAsia="en-US"/>
      </w:rPr>
      <w:t>szczegółowy opis przedmiotu zamówienia</w:t>
    </w:r>
  </w:p>
  <w:p w14:paraId="79FAB407" w14:textId="7A9C2B85" w:rsidR="000C78BB" w:rsidRDefault="002D166C">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Pr>
        <w:rFonts w:ascii="Cambria" w:hAnsi="Cambria" w:cs="Andalus"/>
        <w:b/>
        <w:caps/>
        <w:spacing w:val="20"/>
        <w:sz w:val="18"/>
        <w:szCs w:val="18"/>
        <w:lang w:eastAsia="en-US"/>
      </w:rPr>
      <w:t xml:space="preserve"> </w:t>
    </w:r>
    <w:r w:rsidR="00FB4E32">
      <w:rPr>
        <w:rFonts w:ascii="Cambria" w:hAnsi="Cambria" w:cs="Andalus"/>
        <w:b/>
        <w:caps/>
        <w:spacing w:val="20"/>
        <w:sz w:val="18"/>
        <w:szCs w:val="18"/>
        <w:lang w:eastAsia="en-US"/>
      </w:rPr>
      <w:t>sa.2110</w:t>
    </w:r>
    <w:r w:rsidR="00CC7625">
      <w:rPr>
        <w:rFonts w:ascii="Cambria" w:hAnsi="Cambria" w:cs="Andalus"/>
        <w:b/>
        <w:caps/>
        <w:spacing w:val="20"/>
        <w:sz w:val="18"/>
        <w:szCs w:val="18"/>
        <w:lang w:eastAsia="en-US"/>
      </w:rPr>
      <w:t>.</w:t>
    </w:r>
    <w:r w:rsidR="007B23F9">
      <w:rPr>
        <w:rFonts w:ascii="Cambria" w:hAnsi="Cambria" w:cs="Andalus"/>
        <w:b/>
        <w:caps/>
        <w:spacing w:val="20"/>
        <w:sz w:val="18"/>
        <w:szCs w:val="18"/>
        <w:lang w:eastAsia="en-US"/>
      </w:rPr>
      <w:t>2</w:t>
    </w:r>
    <w:r w:rsidR="00FB4E32">
      <w:rPr>
        <w:rFonts w:ascii="Cambria" w:hAnsi="Cambria" w:cs="Andalus"/>
        <w:b/>
        <w:caps/>
        <w:spacing w:val="20"/>
        <w:sz w:val="18"/>
        <w:szCs w:val="18"/>
        <w:lang w:eastAsia="en-US"/>
      </w:rPr>
      <w:t>.</w:t>
    </w:r>
    <w:r w:rsidR="007B23F9">
      <w:rPr>
        <w:rFonts w:ascii="Cambria" w:hAnsi="Cambria" w:cs="Andalus"/>
        <w:b/>
        <w:caps/>
        <w:spacing w:val="20"/>
        <w:sz w:val="18"/>
        <w:szCs w:val="18"/>
        <w:lang w:eastAsia="en-US"/>
      </w:rPr>
      <w:t>2024</w:t>
    </w:r>
  </w:p>
  <w:p w14:paraId="21D95E77" w14:textId="77777777" w:rsidR="000C78BB" w:rsidRDefault="002B16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7"/>
  </w:num>
  <w:num w:numId="9">
    <w:abstractNumId w:val="6"/>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D"/>
    <w:rsid w:val="000B4296"/>
    <w:rsid w:val="000C66CA"/>
    <w:rsid w:val="001237F7"/>
    <w:rsid w:val="001B11EA"/>
    <w:rsid w:val="001D0F7F"/>
    <w:rsid w:val="001E3F5F"/>
    <w:rsid w:val="00207D59"/>
    <w:rsid w:val="00212F7D"/>
    <w:rsid w:val="00215766"/>
    <w:rsid w:val="002B1660"/>
    <w:rsid w:val="002D166C"/>
    <w:rsid w:val="002E236E"/>
    <w:rsid w:val="0030636F"/>
    <w:rsid w:val="00330156"/>
    <w:rsid w:val="00362A53"/>
    <w:rsid w:val="00375C9C"/>
    <w:rsid w:val="003C26F4"/>
    <w:rsid w:val="003C3D6C"/>
    <w:rsid w:val="003D2A2C"/>
    <w:rsid w:val="003E3524"/>
    <w:rsid w:val="00435856"/>
    <w:rsid w:val="004847F0"/>
    <w:rsid w:val="005368F2"/>
    <w:rsid w:val="00551A8E"/>
    <w:rsid w:val="005E13CB"/>
    <w:rsid w:val="00636517"/>
    <w:rsid w:val="00636EA8"/>
    <w:rsid w:val="006465C1"/>
    <w:rsid w:val="00654EFF"/>
    <w:rsid w:val="006E0518"/>
    <w:rsid w:val="0074019D"/>
    <w:rsid w:val="00797EA3"/>
    <w:rsid w:val="007B23F9"/>
    <w:rsid w:val="008047F1"/>
    <w:rsid w:val="008A578E"/>
    <w:rsid w:val="00900B2F"/>
    <w:rsid w:val="00960900"/>
    <w:rsid w:val="009E7D2C"/>
    <w:rsid w:val="00A46FCC"/>
    <w:rsid w:val="00A85EA2"/>
    <w:rsid w:val="00A97E87"/>
    <w:rsid w:val="00AD66AD"/>
    <w:rsid w:val="00AF1399"/>
    <w:rsid w:val="00B054CA"/>
    <w:rsid w:val="00B16626"/>
    <w:rsid w:val="00C25214"/>
    <w:rsid w:val="00C465E8"/>
    <w:rsid w:val="00C54568"/>
    <w:rsid w:val="00C55BB1"/>
    <w:rsid w:val="00C94154"/>
    <w:rsid w:val="00CA7652"/>
    <w:rsid w:val="00CC7625"/>
    <w:rsid w:val="00CF33F3"/>
    <w:rsid w:val="00D058DA"/>
    <w:rsid w:val="00D14294"/>
    <w:rsid w:val="00D7589B"/>
    <w:rsid w:val="00D802B1"/>
    <w:rsid w:val="00DD7453"/>
    <w:rsid w:val="00E07948"/>
    <w:rsid w:val="00E254EE"/>
    <w:rsid w:val="00E3630B"/>
    <w:rsid w:val="00E37E0C"/>
    <w:rsid w:val="00E63763"/>
    <w:rsid w:val="00EF7833"/>
    <w:rsid w:val="00FB4E32"/>
    <w:rsid w:val="00FC497D"/>
    <w:rsid w:val="00FD4B10"/>
    <w:rsid w:val="00FD5A12"/>
    <w:rsid w:val="00FE1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character" w:styleId="Hipercze">
    <w:name w:val="Hyperlink"/>
    <w:basedOn w:val="Domylnaczcionkaakapitu"/>
    <w:uiPriority w:val="99"/>
    <w:unhideWhenUsed/>
    <w:rsid w:val="00FD5A12"/>
    <w:rPr>
      <w:color w:val="0563C1" w:themeColor="hyperlink"/>
      <w:u w:val="single"/>
    </w:rPr>
  </w:style>
  <w:style w:type="character" w:customStyle="1" w:styleId="Nierozpoznanawzmianka1">
    <w:name w:val="Nierozpoznana wzmianka1"/>
    <w:basedOn w:val="Domylnaczcionkaakapitu"/>
    <w:uiPriority w:val="99"/>
    <w:semiHidden/>
    <w:unhideWhenUsed/>
    <w:rsid w:val="00FD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rlice@krakow.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2964</Words>
  <Characters>17785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Adam Droń (Nadl. Gorlice)</cp:lastModifiedBy>
  <cp:revision>10</cp:revision>
  <cp:lastPrinted>2021-07-27T12:48:00Z</cp:lastPrinted>
  <dcterms:created xsi:type="dcterms:W3CDTF">2023-04-04T10:36:00Z</dcterms:created>
  <dcterms:modified xsi:type="dcterms:W3CDTF">2024-01-19T14:31:00Z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