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0B9D" w14:textId="77777777" w:rsidR="00557CD8" w:rsidRDefault="00557CD8" w:rsidP="00557CD8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0" w:name="_Hlk78799593"/>
    </w:p>
    <w:p w14:paraId="7359627E" w14:textId="77777777" w:rsidR="00557CD8" w:rsidRPr="003207BF" w:rsidRDefault="00557CD8" w:rsidP="00557CD8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color w:val="000000"/>
          <w:sz w:val="18"/>
          <w:szCs w:val="18"/>
        </w:rPr>
        <w:t>Załącznik Nr 6 do SWZ</w:t>
      </w:r>
    </w:p>
    <w:p w14:paraId="5E89ADFF" w14:textId="77777777" w:rsidR="00557CD8" w:rsidRPr="003207BF" w:rsidRDefault="00557CD8" w:rsidP="00557CD8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62E4F1F1" w14:textId="77777777" w:rsidR="00557CD8" w:rsidRPr="003207BF" w:rsidRDefault="00557CD8" w:rsidP="00557CD8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04229062" w14:textId="77777777" w:rsidR="00557CD8" w:rsidRPr="003207BF" w:rsidRDefault="00557CD8" w:rsidP="00557CD8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3D09AD4F" w14:textId="77777777" w:rsidR="00557CD8" w:rsidRPr="003207BF" w:rsidRDefault="00557CD8" w:rsidP="00557CD8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ul. Trzy Lipy 3 (Budynek C)</w:t>
      </w:r>
    </w:p>
    <w:p w14:paraId="374A81E5" w14:textId="77777777" w:rsidR="00557CD8" w:rsidRPr="003207BF" w:rsidRDefault="00557CD8" w:rsidP="00557CD8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3207BF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03AF4EBA" w14:textId="77777777" w:rsidR="00557CD8" w:rsidRPr="003207BF" w:rsidRDefault="00557CD8" w:rsidP="00557CD8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3207BF">
        <w:rPr>
          <w:rFonts w:ascii="Nunito Sans" w:hAnsi="Nunito Sans"/>
          <w:b/>
          <w:sz w:val="18"/>
          <w:szCs w:val="18"/>
        </w:rPr>
        <w:t>Wykonawca:</w:t>
      </w:r>
    </w:p>
    <w:p w14:paraId="776BF94D" w14:textId="77777777" w:rsidR="00557CD8" w:rsidRPr="003207BF" w:rsidRDefault="00557CD8" w:rsidP="00557CD8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………………………………………</w:t>
      </w:r>
    </w:p>
    <w:p w14:paraId="044806F9" w14:textId="77777777" w:rsidR="00557CD8" w:rsidRPr="003207BF" w:rsidRDefault="00557CD8" w:rsidP="00557CD8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3207BF">
        <w:rPr>
          <w:rFonts w:ascii="Nunito Sans" w:hAnsi="Nunito Sans"/>
          <w:i/>
          <w:sz w:val="18"/>
          <w:szCs w:val="18"/>
        </w:rPr>
        <w:t>(pełna nazwa/firma, adres, w zależności od podmiotu: NIP/PESEL, KRS/CEiDG)</w:t>
      </w:r>
    </w:p>
    <w:p w14:paraId="5A4025A5" w14:textId="77777777" w:rsidR="00557CD8" w:rsidRPr="003207BF" w:rsidRDefault="00557CD8" w:rsidP="00557CD8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3207BF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69F104B4" w14:textId="77777777" w:rsidR="00557CD8" w:rsidRPr="003207BF" w:rsidRDefault="00557CD8" w:rsidP="00557CD8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</w:t>
      </w:r>
    </w:p>
    <w:p w14:paraId="5E4E5E75" w14:textId="77777777" w:rsidR="00557CD8" w:rsidRPr="003207BF" w:rsidRDefault="00557CD8" w:rsidP="00557CD8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3207BF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7F8A8C03" w14:textId="77777777" w:rsidR="00557CD8" w:rsidRPr="003207BF" w:rsidRDefault="00557CD8" w:rsidP="00557CD8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bookmarkEnd w:id="0"/>
    <w:p w14:paraId="012A434F" w14:textId="77777777" w:rsidR="00557CD8" w:rsidRPr="003207BF" w:rsidRDefault="00557CD8" w:rsidP="00557CD8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D64D6AF" w14:textId="77777777" w:rsidR="00557CD8" w:rsidRPr="003207BF" w:rsidRDefault="00557CD8" w:rsidP="00557CD8">
      <w:pPr>
        <w:spacing w:line="360" w:lineRule="auto"/>
        <w:ind w:right="-285"/>
        <w:jc w:val="both"/>
        <w:rPr>
          <w:rFonts w:ascii="Nunito Sans" w:hAnsi="Nunito Sans"/>
          <w:b/>
          <w:bCs/>
          <w:sz w:val="18"/>
          <w:szCs w:val="18"/>
        </w:rPr>
      </w:pPr>
      <w:r w:rsidRPr="003207BF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</w:t>
      </w:r>
      <w:r w:rsidRPr="003207BF">
        <w:rPr>
          <w:rFonts w:ascii="Nunito Sans" w:hAnsi="Nunito Sans"/>
          <w:sz w:val="18"/>
          <w:szCs w:val="18"/>
        </w:rPr>
        <w:t xml:space="preserve">prowadzonym w trybie podstawowym bez negocjacji </w:t>
      </w:r>
      <w:r w:rsidRPr="003207BF">
        <w:rPr>
          <w:rFonts w:ascii="Nunito Sans" w:hAnsi="Nunito Sans"/>
          <w:bCs/>
          <w:sz w:val="18"/>
          <w:szCs w:val="18"/>
        </w:rPr>
        <w:t>na:</w:t>
      </w:r>
      <w:r w:rsidRPr="003207BF">
        <w:rPr>
          <w:rFonts w:ascii="Nunito Sans" w:hAnsi="Nunito Sans"/>
          <w:b/>
          <w:bCs/>
          <w:sz w:val="18"/>
          <w:szCs w:val="18"/>
        </w:rPr>
        <w:t xml:space="preserve"> </w:t>
      </w:r>
      <w:bookmarkStart w:id="1" w:name="_Hlk82871338"/>
    </w:p>
    <w:bookmarkEnd w:id="1"/>
    <w:p w14:paraId="4ADE549F" w14:textId="77777777" w:rsidR="001F23B3" w:rsidRDefault="001F23B3" w:rsidP="00557CD8">
      <w:pPr>
        <w:spacing w:line="360" w:lineRule="auto"/>
        <w:jc w:val="center"/>
        <w:rPr>
          <w:rFonts w:ascii="Nunito Sans" w:hAnsi="Nunito Sans" w:cstheme="minorBidi"/>
          <w:b/>
          <w:bCs/>
          <w:sz w:val="18"/>
          <w:szCs w:val="18"/>
        </w:rPr>
      </w:pPr>
      <w:r w:rsidRPr="001F23B3">
        <w:rPr>
          <w:rFonts w:ascii="Nunito Sans" w:hAnsi="Nunito Sans" w:cstheme="minorBidi"/>
          <w:b/>
          <w:bCs/>
          <w:sz w:val="18"/>
          <w:szCs w:val="18"/>
        </w:rPr>
        <w:t xml:space="preserve">Monitoring satelitarny dla klimatu: miejska wyspa ciepła – pilotaż </w:t>
      </w:r>
    </w:p>
    <w:p w14:paraId="2758B4FB" w14:textId="680B512C" w:rsidR="00557CD8" w:rsidRPr="003207BF" w:rsidRDefault="00557CD8" w:rsidP="00557CD8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(znak sprawy: BO/</w:t>
      </w:r>
      <w:r w:rsidR="009545E3">
        <w:rPr>
          <w:rFonts w:ascii="Nunito Sans" w:hAnsi="Nunito Sans"/>
          <w:b/>
          <w:bCs/>
          <w:sz w:val="18"/>
          <w:szCs w:val="18"/>
        </w:rPr>
        <w:t>23</w:t>
      </w:r>
      <w:r w:rsidRPr="003207BF">
        <w:rPr>
          <w:rFonts w:ascii="Nunito Sans" w:hAnsi="Nunito Sans"/>
          <w:b/>
          <w:bCs/>
          <w:sz w:val="18"/>
          <w:szCs w:val="18"/>
        </w:rPr>
        <w:t>/2022)</w:t>
      </w:r>
    </w:p>
    <w:p w14:paraId="1123B94F" w14:textId="77777777" w:rsidR="00557CD8" w:rsidRPr="003207BF" w:rsidRDefault="00557CD8" w:rsidP="00557CD8">
      <w:pPr>
        <w:ind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</w:p>
    <w:p w14:paraId="2288C10D" w14:textId="77777777" w:rsidR="00557CD8" w:rsidRPr="003207BF" w:rsidRDefault="00557CD8" w:rsidP="00557CD8">
      <w:pPr>
        <w:spacing w:line="360" w:lineRule="auto"/>
        <w:ind w:right="-285"/>
        <w:rPr>
          <w:rFonts w:ascii="Nunito Sans" w:eastAsia="Calibri" w:hAnsi="Nunito Sans"/>
          <w:sz w:val="18"/>
          <w:szCs w:val="18"/>
          <w:lang w:eastAsia="en-US"/>
        </w:rPr>
      </w:pP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3207BF">
        <w:rPr>
          <w:bCs/>
          <w:iCs/>
          <w:color w:val="000000"/>
          <w:sz w:val="18"/>
          <w:szCs w:val="18"/>
        </w:rPr>
        <w:t>⃰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3207B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3207BF">
        <w:rPr>
          <w:bCs/>
          <w:iCs/>
          <w:color w:val="000000"/>
          <w:sz w:val="18"/>
          <w:szCs w:val="18"/>
        </w:rPr>
        <w:t>⃰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3207B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3207BF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3207BF">
        <w:rPr>
          <w:bCs/>
          <w:iCs/>
          <w:color w:val="000000"/>
          <w:sz w:val="18"/>
          <w:szCs w:val="18"/>
        </w:rPr>
        <w:t>⃰</w:t>
      </w:r>
      <w:r w:rsidRPr="003207BF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7362CFC9" w14:textId="77777777" w:rsidR="00557CD8" w:rsidRPr="003207BF" w:rsidRDefault="00557CD8" w:rsidP="00557CD8">
      <w:pPr>
        <w:numPr>
          <w:ilvl w:val="0"/>
          <w:numId w:val="1"/>
        </w:numPr>
        <w:spacing w:after="160"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o braku przynależności</w:t>
      </w:r>
      <w:r w:rsidRPr="003207BF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30CA3779" w14:textId="39837A70" w:rsidR="00557CD8" w:rsidRPr="003207BF" w:rsidRDefault="00557CD8" w:rsidP="00557CD8">
      <w:pPr>
        <w:numPr>
          <w:ilvl w:val="0"/>
          <w:numId w:val="1"/>
        </w:numPr>
        <w:spacing w:before="100" w:beforeAutospacing="1" w:after="160"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o przynależności</w:t>
      </w:r>
      <w:r w:rsidRPr="003207BF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 do udziału w postępowaniu niezależnie od innego wykonawcy należącego do tej samej grupy kapitałowej*.</w:t>
      </w:r>
    </w:p>
    <w:p w14:paraId="0E795A1C" w14:textId="77777777" w:rsidR="00557CD8" w:rsidRPr="003207BF" w:rsidRDefault="00557CD8" w:rsidP="00557CD8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3207BF">
        <w:rPr>
          <w:rFonts w:ascii="Nunito Sans" w:eastAsia="Calibri" w:hAnsi="Nunito Sans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082A7E8" w14:textId="77777777" w:rsidR="00557CD8" w:rsidRPr="003207BF" w:rsidRDefault="00557CD8" w:rsidP="00557CD8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3207BF">
        <w:rPr>
          <w:rFonts w:ascii="Nunito Sans" w:eastAsia="Calibri" w:hAnsi="Nunito Sans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0F7050EB" w14:textId="77777777" w:rsidR="00557CD8" w:rsidRPr="003207BF" w:rsidRDefault="00557CD8" w:rsidP="00557CD8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3207BF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(*) niepotrzebne skreślić </w:t>
      </w:r>
    </w:p>
    <w:p w14:paraId="62DCEE7B" w14:textId="77777777" w:rsidR="00557CD8" w:rsidRPr="003207BF" w:rsidRDefault="00557CD8" w:rsidP="00557CD8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50B5DDD8" w14:textId="77777777" w:rsidR="00557CD8" w:rsidRPr="003207BF" w:rsidRDefault="00557CD8" w:rsidP="00557CD8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3207BF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6C0C764A" w14:textId="77777777" w:rsidR="00557CD8" w:rsidRPr="003207BF" w:rsidRDefault="00557CD8" w:rsidP="00557CD8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</w:p>
    <w:p w14:paraId="3522F862" w14:textId="77777777" w:rsidR="00557CD8" w:rsidRPr="003207BF" w:rsidRDefault="00557CD8" w:rsidP="00557CD8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  <w:r w:rsidRPr="003207BF">
        <w:rPr>
          <w:rFonts w:ascii="Nunito Sans" w:hAnsi="Nunito Sans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3207BF">
        <w:rPr>
          <w:rFonts w:ascii="Nunito Sans" w:hAnsi="Nunito Sans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99F990D" w14:textId="77777777" w:rsidR="00557CD8" w:rsidRPr="003207BF" w:rsidRDefault="00557CD8" w:rsidP="00557CD8">
      <w:pPr>
        <w:autoSpaceDE w:val="0"/>
        <w:rPr>
          <w:rFonts w:ascii="Nunito Sans" w:hAnsi="Nunito Sans"/>
          <w:sz w:val="18"/>
          <w:szCs w:val="18"/>
        </w:rPr>
      </w:pPr>
      <w:r w:rsidRPr="003207BF">
        <w:rPr>
          <w:rFonts w:ascii="Nunito Sans" w:eastAsia="Arial" w:hAnsi="Nunito Sans" w:cs="Arial"/>
          <w:sz w:val="18"/>
          <w:szCs w:val="18"/>
        </w:rPr>
        <w:t xml:space="preserve">       </w:t>
      </w:r>
    </w:p>
    <w:p w14:paraId="1ABF4C36" w14:textId="77777777" w:rsidR="00557CD8" w:rsidRPr="003207BF" w:rsidRDefault="00557CD8" w:rsidP="00557CD8">
      <w:pPr>
        <w:autoSpaceDE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37DB67D8" w14:textId="77777777" w:rsidR="00557CD8" w:rsidRPr="003207BF" w:rsidRDefault="00557CD8" w:rsidP="00557CD8">
      <w:pPr>
        <w:tabs>
          <w:tab w:val="left" w:pos="1305"/>
        </w:tabs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72B9418" w14:textId="77777777" w:rsidR="00557CD8" w:rsidRPr="003207BF" w:rsidRDefault="00557CD8" w:rsidP="00557CD8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sz w:val="18"/>
          <w:szCs w:val="18"/>
        </w:rPr>
        <w:t>Uwaga!</w:t>
      </w:r>
    </w:p>
    <w:p w14:paraId="5DDD599F" w14:textId="77777777" w:rsidR="00557CD8" w:rsidRPr="003207BF" w:rsidRDefault="00557CD8" w:rsidP="00557CD8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0FC4212D" w14:textId="77777777" w:rsidR="00557CD8" w:rsidRPr="003207BF" w:rsidRDefault="00557CD8" w:rsidP="00557CD8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72396AD9" w14:textId="77777777" w:rsidR="00557CD8" w:rsidRPr="003207BF" w:rsidRDefault="00557CD8" w:rsidP="00557CD8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</w:t>
      </w:r>
    </w:p>
    <w:p w14:paraId="1FC50D2E" w14:textId="77777777" w:rsidR="00557CD8" w:rsidRPr="003207BF" w:rsidRDefault="00557CD8" w:rsidP="00557CD8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kwalifikowanym podpisem elektronicznym składając oświadczenie w formie elektronicznej lub</w:t>
      </w:r>
    </w:p>
    <w:p w14:paraId="65976B69" w14:textId="77777777" w:rsidR="00557CD8" w:rsidRPr="003207BF" w:rsidRDefault="00557CD8" w:rsidP="00557CD8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podpisem zaufanym lub podpisem osobistym składając oświadczenie w postaci elektronicznej</w:t>
      </w:r>
    </w:p>
    <w:p w14:paraId="7D0082D8" w14:textId="77777777" w:rsidR="00557CD8" w:rsidRPr="003207BF" w:rsidRDefault="00557CD8" w:rsidP="00557CD8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A8814C" w14:textId="77777777" w:rsidR="00557CD8" w:rsidRPr="003207BF" w:rsidRDefault="00557CD8" w:rsidP="00557CD8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  <w:t>OŚWIADCZENIE NALEŻY ZŁOŻYĆ NA WEZWANIE ZAMAWIAJĄCEGO ZA POMOCĄ PLATFORMY ZAKUPOWEJ</w:t>
      </w:r>
    </w:p>
    <w:p w14:paraId="3674F895" w14:textId="77777777" w:rsidR="00557CD8" w:rsidRPr="003207BF" w:rsidRDefault="00557CD8" w:rsidP="00557C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7139E8" w14:textId="77777777" w:rsidR="00557CD8" w:rsidRDefault="00557CD8" w:rsidP="00557CD8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2C74196" w14:textId="77777777" w:rsidR="00557CD8" w:rsidRPr="00273B4E" w:rsidRDefault="00557CD8" w:rsidP="00557CD8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EA26AA0" w14:textId="77777777" w:rsidR="00D67B47" w:rsidRDefault="00D67B47"/>
    <w:sectPr w:rsidR="00D67B47" w:rsidSect="006C45B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35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8"/>
    <w:rsid w:val="001F23B3"/>
    <w:rsid w:val="00557CD8"/>
    <w:rsid w:val="009545E3"/>
    <w:rsid w:val="00980E6D"/>
    <w:rsid w:val="009A160D"/>
    <w:rsid w:val="00D67B47"/>
    <w:rsid w:val="00E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68B2"/>
  <w15:chartTrackingRefBased/>
  <w15:docId w15:val="{2A5E0D5B-55D5-4462-AF67-85322A18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5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AE96-1F17-4081-B06D-E16466B7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5</cp:revision>
  <dcterms:created xsi:type="dcterms:W3CDTF">2022-07-05T13:57:00Z</dcterms:created>
  <dcterms:modified xsi:type="dcterms:W3CDTF">2022-08-24T08:40:00Z</dcterms:modified>
</cp:coreProperties>
</file>