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9BDC4" w14:textId="1A7DE70B" w:rsidR="007F0C47" w:rsidRPr="00717971" w:rsidRDefault="00E27296" w:rsidP="00C218DD">
      <w:pPr>
        <w:jc w:val="center"/>
        <w:rPr>
          <w:b/>
          <w:bCs/>
          <w:sz w:val="28"/>
          <w:szCs w:val="28"/>
        </w:rPr>
      </w:pPr>
      <w:r w:rsidRPr="00717971">
        <w:rPr>
          <w:b/>
          <w:bCs/>
          <w:sz w:val="28"/>
          <w:szCs w:val="28"/>
        </w:rPr>
        <w:t>Opis przedmiotu zamówienia</w:t>
      </w:r>
    </w:p>
    <w:p w14:paraId="544BBA8A" w14:textId="77777777" w:rsidR="00C218DD" w:rsidRPr="00C218DD" w:rsidRDefault="00E27296" w:rsidP="00C218DD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C218DD">
        <w:rPr>
          <w:b/>
          <w:bCs/>
        </w:rPr>
        <w:t>Przedmiot zamówienia</w:t>
      </w:r>
    </w:p>
    <w:p w14:paraId="1098F3C8" w14:textId="5C3126E1" w:rsidR="00FD0E54" w:rsidRDefault="00FD0E54" w:rsidP="001B1E45">
      <w:pPr>
        <w:pStyle w:val="Akapitzlist"/>
        <w:jc w:val="both"/>
        <w:rPr>
          <w:rFonts w:eastAsia="CIDFont+F3" w:cstheme="minorHAnsi"/>
        </w:rPr>
      </w:pPr>
      <w:r w:rsidRPr="00C218DD">
        <w:rPr>
          <w:rFonts w:eastAsia="CIDFont+F3" w:cstheme="minorHAnsi"/>
        </w:rPr>
        <w:t>Wymiana pionów instalacji wody zimnej, ciepłej wody użytkowej i cyrkulacji oraz instalacji pionów kanalizacji sanitarnej wraz z rewizjami na poszczególnych kondygnacjach i podłączeniem do istniejącej instalacji w budynku SP ZOZ Sanatorium MSWiA w Sopocie</w:t>
      </w:r>
      <w:r w:rsidR="001B1E45">
        <w:rPr>
          <w:rFonts w:eastAsia="CIDFont+F3" w:cstheme="minorHAnsi"/>
        </w:rPr>
        <w:t xml:space="preserve">, </w:t>
      </w:r>
      <w:r w:rsidR="00C214EA">
        <w:rPr>
          <w:rFonts w:eastAsia="CIDFont+F3" w:cstheme="minorHAnsi"/>
        </w:rPr>
        <w:t>pn. „</w:t>
      </w:r>
      <w:r w:rsidR="00C214EA" w:rsidRPr="001B1E45">
        <w:rPr>
          <w:rFonts w:eastAsia="CIDFont+F3" w:cstheme="minorHAnsi"/>
        </w:rPr>
        <w:t>MODERNIZACJA</w:t>
      </w:r>
      <w:r w:rsidR="001B1E45" w:rsidRPr="001B1E45">
        <w:rPr>
          <w:rFonts w:cstheme="minorHAnsi"/>
          <w:b/>
          <w:bCs/>
        </w:rPr>
        <w:t xml:space="preserve"> WRAZ Z WYMIANĄ WEWNĘTRZNEJ INSTALACJI SANITARNEJ - PIONY KANALIZACJI WBUDYNKU SP ZOZ SANATORIUM UZDROWISKOWEGO MSWiA W SOPOCIE”</w:t>
      </w:r>
    </w:p>
    <w:p w14:paraId="4DD0873A" w14:textId="77777777" w:rsidR="001B1E45" w:rsidRPr="001B1E45" w:rsidRDefault="001B1E45" w:rsidP="001B1E45">
      <w:pPr>
        <w:pStyle w:val="Akapitzlist"/>
        <w:jc w:val="both"/>
      </w:pPr>
    </w:p>
    <w:p w14:paraId="1110C016" w14:textId="0B4CD15C" w:rsidR="00FD0E54" w:rsidRPr="00C218DD" w:rsidRDefault="00FD0E54" w:rsidP="00021C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  <w:b/>
          <w:bCs/>
        </w:rPr>
      </w:pPr>
      <w:r w:rsidRPr="00C218DD">
        <w:rPr>
          <w:rFonts w:eastAsia="CIDFont+F3" w:cstheme="minorHAnsi"/>
          <w:b/>
          <w:bCs/>
        </w:rPr>
        <w:t>Zakres zamówienia</w:t>
      </w:r>
    </w:p>
    <w:p w14:paraId="36A82185" w14:textId="540DA72F" w:rsidR="00D37629" w:rsidRPr="00D37629" w:rsidRDefault="00FD0E54" w:rsidP="00D3762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>
        <w:rPr>
          <w:rFonts w:eastAsia="CIDFont+F3" w:cstheme="minorHAnsi"/>
        </w:rPr>
        <w:t xml:space="preserve">Przedmiotem zamówienia jest </w:t>
      </w:r>
      <w:r w:rsidR="00401F20">
        <w:rPr>
          <w:rFonts w:eastAsia="CIDFont+F3" w:cstheme="minorHAnsi"/>
        </w:rPr>
        <w:t>w</w:t>
      </w:r>
      <w:r w:rsidR="00401F20" w:rsidRPr="00FD0E54">
        <w:rPr>
          <w:rFonts w:eastAsia="CIDFont+F3" w:cstheme="minorHAnsi"/>
        </w:rPr>
        <w:t>ymiana pionów instalacji wody zimnej, ciepłej wody użytkowej i cyrkulacji oraz instalacji pionów kanalizacji sanitarnej wraz z rewizjami na poszczególnych kondygnacjach i podłączeniem do istniejącej instalacji</w:t>
      </w:r>
      <w:r w:rsidR="00401F20">
        <w:rPr>
          <w:rFonts w:eastAsia="CIDFont+F3" w:cstheme="minorHAnsi"/>
        </w:rPr>
        <w:t xml:space="preserve"> oraz </w:t>
      </w:r>
      <w:r w:rsidR="00C214EA">
        <w:rPr>
          <w:rFonts w:eastAsia="CIDFont+F3" w:cstheme="minorHAnsi"/>
        </w:rPr>
        <w:t>wykonanie niezbędnych</w:t>
      </w:r>
      <w:r w:rsidR="00401F20">
        <w:rPr>
          <w:rFonts w:eastAsia="CIDFont+F3" w:cstheme="minorHAnsi"/>
        </w:rPr>
        <w:t xml:space="preserve"> </w:t>
      </w:r>
      <w:r w:rsidR="00C214EA">
        <w:rPr>
          <w:rFonts w:eastAsia="CIDFont+F3" w:cstheme="minorHAnsi"/>
        </w:rPr>
        <w:t>prac budowlanych</w:t>
      </w:r>
      <w:r w:rsidR="00401F20">
        <w:rPr>
          <w:rFonts w:eastAsia="CIDFont+F3" w:cstheme="minorHAnsi"/>
        </w:rPr>
        <w:t xml:space="preserve"> wewnątrz budynku na wszystkich kondygnacjach</w:t>
      </w:r>
      <w:r w:rsidR="000A2117">
        <w:rPr>
          <w:rFonts w:eastAsia="CIDFont+F3" w:cstheme="minorHAnsi"/>
        </w:rPr>
        <w:t>.</w:t>
      </w:r>
    </w:p>
    <w:p w14:paraId="19E3C8F8" w14:textId="77777777" w:rsidR="000A2117" w:rsidRDefault="000A2117" w:rsidP="00021C9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4C5DFA6B" w14:textId="282DE76D" w:rsidR="000A2117" w:rsidRPr="001055E7" w:rsidRDefault="00C218DD" w:rsidP="00021C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  <w:b/>
          <w:bCs/>
        </w:rPr>
      </w:pPr>
      <w:r w:rsidRPr="001055E7">
        <w:rPr>
          <w:rFonts w:cstheme="minorHAnsi"/>
          <w:b/>
          <w:bCs/>
        </w:rPr>
        <w:t xml:space="preserve">Kod CPV 45332200-5 </w:t>
      </w:r>
      <w:r w:rsidR="00401F20" w:rsidRPr="001055E7">
        <w:rPr>
          <w:rFonts w:eastAsia="CIDFont+F3" w:cstheme="minorHAnsi"/>
          <w:b/>
          <w:bCs/>
        </w:rPr>
        <w:t xml:space="preserve">- </w:t>
      </w:r>
      <w:r w:rsidR="00401F20" w:rsidRPr="001055E7">
        <w:rPr>
          <w:rFonts w:ascii="CIDFont+F2" w:hAnsi="CIDFont+F2" w:cs="CIDFont+F2"/>
          <w:b/>
          <w:bCs/>
          <w:sz w:val="23"/>
          <w:szCs w:val="23"/>
        </w:rPr>
        <w:t>Wewnętrzna instalacja pionów wody zimnej, ciepłej wody użytkowej i</w:t>
      </w:r>
      <w:r w:rsidRPr="001055E7">
        <w:rPr>
          <w:rFonts w:ascii="CIDFont+F2" w:hAnsi="CIDFont+F2" w:cs="CIDFont+F2"/>
          <w:b/>
          <w:bCs/>
          <w:sz w:val="23"/>
          <w:szCs w:val="23"/>
        </w:rPr>
        <w:t xml:space="preserve"> </w:t>
      </w:r>
      <w:r w:rsidR="00401F20" w:rsidRPr="001055E7">
        <w:rPr>
          <w:rFonts w:ascii="CIDFont+F2" w:hAnsi="CIDFont+F2" w:cs="CIDFont+F2"/>
          <w:b/>
          <w:bCs/>
          <w:sz w:val="23"/>
          <w:szCs w:val="23"/>
        </w:rPr>
        <w:t>cyrkulacji.</w:t>
      </w:r>
      <w:r w:rsidR="00623B68" w:rsidRPr="001055E7">
        <w:rPr>
          <w:rFonts w:ascii="CIDFont+F2" w:hAnsi="CIDFont+F2" w:cs="CIDFont+F2"/>
          <w:b/>
          <w:bCs/>
          <w:sz w:val="23"/>
          <w:szCs w:val="23"/>
        </w:rPr>
        <w:t xml:space="preserve">  </w:t>
      </w:r>
    </w:p>
    <w:p w14:paraId="213F70C8" w14:textId="2BE4519D" w:rsidR="000A2117" w:rsidRDefault="00530600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 w:rsidRPr="000A2117">
        <w:rPr>
          <w:rFonts w:eastAsia="CIDFont+F3" w:cstheme="minorHAnsi"/>
        </w:rPr>
        <w:t xml:space="preserve">W 24 szachtach instalacyjnych do wymiany są </w:t>
      </w:r>
      <w:r w:rsidR="00401F20" w:rsidRPr="000A2117">
        <w:rPr>
          <w:rFonts w:eastAsia="CIDFont+F3" w:cstheme="minorHAnsi"/>
        </w:rPr>
        <w:t xml:space="preserve">piony wody zimnej, ciepłej wody użytkowej oraz cyrkulacji. Wszystkie piony wyposażone </w:t>
      </w:r>
      <w:r w:rsidRPr="000A2117">
        <w:rPr>
          <w:rFonts w:eastAsia="CIDFont+F3" w:cstheme="minorHAnsi"/>
        </w:rPr>
        <w:t xml:space="preserve">powinny być </w:t>
      </w:r>
      <w:r w:rsidR="00C214EA" w:rsidRPr="000A2117">
        <w:rPr>
          <w:rFonts w:eastAsia="CIDFont+F3" w:cstheme="minorHAnsi"/>
        </w:rPr>
        <w:t>wyposażone w</w:t>
      </w:r>
      <w:r w:rsidR="00401F20" w:rsidRPr="000A2117">
        <w:rPr>
          <w:rFonts w:eastAsia="CIDFont+F3" w:cstheme="minorHAnsi"/>
        </w:rPr>
        <w:t xml:space="preserve"> armaturę odcinająco – spustową oraz regulacyjną w przypadku cyrkulacji cieplej wody użytkowej. Armatura </w:t>
      </w:r>
      <w:r w:rsidRPr="000A2117">
        <w:rPr>
          <w:rFonts w:eastAsia="CIDFont+F3" w:cstheme="minorHAnsi"/>
        </w:rPr>
        <w:t xml:space="preserve">ma być </w:t>
      </w:r>
      <w:r w:rsidR="00C214EA" w:rsidRPr="000A2117">
        <w:rPr>
          <w:rFonts w:eastAsia="CIDFont+F3" w:cstheme="minorHAnsi"/>
        </w:rPr>
        <w:t>zlokalizowana na</w:t>
      </w:r>
      <w:r w:rsidR="00401F20" w:rsidRPr="000A2117">
        <w:rPr>
          <w:rFonts w:eastAsia="CIDFont+F3" w:cstheme="minorHAnsi"/>
        </w:rPr>
        <w:t xml:space="preserve"> poziomie parteru na odejściu każdego pionu. </w:t>
      </w:r>
      <w:r w:rsidR="000A2117">
        <w:rPr>
          <w:rFonts w:eastAsia="CIDFont+F3" w:cstheme="minorHAnsi"/>
        </w:rPr>
        <w:t xml:space="preserve"> </w:t>
      </w:r>
    </w:p>
    <w:p w14:paraId="54588E61" w14:textId="00275929" w:rsidR="00EB4215" w:rsidRDefault="00401F20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 w:rsidRPr="00401F20">
        <w:rPr>
          <w:rFonts w:eastAsia="CIDFont+F3" w:cstheme="minorHAnsi"/>
        </w:rPr>
        <w:t xml:space="preserve">Instalację </w:t>
      </w:r>
      <w:r w:rsidR="00C214EA" w:rsidRPr="00401F20">
        <w:rPr>
          <w:rFonts w:eastAsia="CIDFont+F3" w:cstheme="minorHAnsi"/>
        </w:rPr>
        <w:t>zimnej,</w:t>
      </w:r>
      <w:r w:rsidRPr="00401F20">
        <w:rPr>
          <w:rFonts w:eastAsia="CIDFont+F3" w:cstheme="minorHAnsi"/>
        </w:rPr>
        <w:t xml:space="preserve"> ciepłej wody i cyrkulacji </w:t>
      </w:r>
      <w:r w:rsidR="00530600">
        <w:rPr>
          <w:rFonts w:eastAsia="CIDFont+F3" w:cstheme="minorHAnsi"/>
        </w:rPr>
        <w:t>powinny być wykonane</w:t>
      </w:r>
      <w:r w:rsidRPr="00401F20">
        <w:rPr>
          <w:rFonts w:eastAsia="CIDFont+F3" w:cstheme="minorHAnsi"/>
        </w:rPr>
        <w:t xml:space="preserve"> z rur</w:t>
      </w:r>
      <w:r w:rsidR="00021C9E">
        <w:rPr>
          <w:rFonts w:eastAsia="CIDFont+F3" w:cstheme="minorHAnsi"/>
        </w:rPr>
        <w:t xml:space="preserve"> </w:t>
      </w:r>
      <w:r w:rsidRPr="00401F20">
        <w:rPr>
          <w:rFonts w:eastAsia="CIDFont+F3" w:cstheme="minorHAnsi"/>
        </w:rPr>
        <w:t>tworzywowych w technologii PE-</w:t>
      </w:r>
      <w:proofErr w:type="spellStart"/>
      <w:r w:rsidRPr="00401F20">
        <w:rPr>
          <w:rFonts w:eastAsia="CIDFont+F3" w:cstheme="minorHAnsi"/>
        </w:rPr>
        <w:t>Xa</w:t>
      </w:r>
      <w:proofErr w:type="spellEnd"/>
      <w:r w:rsidRPr="00401F20">
        <w:rPr>
          <w:rFonts w:eastAsia="CIDFont+F3" w:cstheme="minorHAnsi"/>
        </w:rPr>
        <w:t xml:space="preserve"> PN 10. Rury </w:t>
      </w:r>
      <w:r w:rsidR="00C214EA">
        <w:rPr>
          <w:rFonts w:eastAsia="CIDFont+F3" w:cstheme="minorHAnsi"/>
        </w:rPr>
        <w:t>wy</w:t>
      </w:r>
      <w:r w:rsidR="00C214EA" w:rsidRPr="00401F20">
        <w:rPr>
          <w:rFonts w:eastAsia="CIDFont+F3" w:cstheme="minorHAnsi"/>
        </w:rPr>
        <w:t>produkowane zgodnie</w:t>
      </w:r>
      <w:r w:rsidRPr="00401F20">
        <w:rPr>
          <w:rFonts w:eastAsia="CIDFont+F3" w:cstheme="minorHAnsi"/>
        </w:rPr>
        <w:t xml:space="preserve"> z normą</w:t>
      </w:r>
      <w:r w:rsidR="00021C9E">
        <w:rPr>
          <w:rFonts w:eastAsia="CIDFont+F3" w:cstheme="minorHAnsi"/>
        </w:rPr>
        <w:t xml:space="preserve"> </w:t>
      </w:r>
      <w:r w:rsidRPr="00401F20">
        <w:rPr>
          <w:rFonts w:eastAsia="CIDFont+F3" w:cstheme="minorHAnsi"/>
        </w:rPr>
        <w:t>PN-EN-ISO 15875. Projektowe ciśnienie pracy 10 bar, maksymalna temperatura</w:t>
      </w:r>
      <w:r w:rsidR="00021C9E">
        <w:rPr>
          <w:rFonts w:eastAsia="CIDFont+F3" w:cstheme="minorHAnsi"/>
        </w:rPr>
        <w:t xml:space="preserve"> </w:t>
      </w:r>
      <w:r w:rsidRPr="00401F20">
        <w:rPr>
          <w:rFonts w:eastAsia="CIDFont+F3" w:cstheme="minorHAnsi"/>
        </w:rPr>
        <w:t>pracy 95 ⁰C. Klasyfikacja ogniowa E zgodnie z normą PN-EN 13501-1. Rury te</w:t>
      </w:r>
      <w:r w:rsidR="00530600">
        <w:rPr>
          <w:rFonts w:eastAsia="CIDFont+F3" w:cstheme="minorHAnsi"/>
        </w:rPr>
        <w:t xml:space="preserve"> powinny </w:t>
      </w:r>
      <w:r w:rsidRPr="00401F20">
        <w:rPr>
          <w:rFonts w:eastAsia="CIDFont+F3" w:cstheme="minorHAnsi"/>
        </w:rPr>
        <w:t>posiada</w:t>
      </w:r>
      <w:r w:rsidR="00530600">
        <w:rPr>
          <w:rFonts w:eastAsia="CIDFont+F3" w:cstheme="minorHAnsi"/>
        </w:rPr>
        <w:t>ć</w:t>
      </w:r>
      <w:r w:rsidRPr="00401F20">
        <w:rPr>
          <w:rFonts w:eastAsia="CIDFont+F3" w:cstheme="minorHAnsi"/>
        </w:rPr>
        <w:t xml:space="preserve"> atest PZH.</w:t>
      </w:r>
      <w:r w:rsidR="000A2117">
        <w:rPr>
          <w:rFonts w:eastAsia="CIDFont+F3" w:cstheme="minorHAnsi"/>
        </w:rPr>
        <w:t xml:space="preserve"> </w:t>
      </w:r>
      <w:r w:rsidRPr="00401F20">
        <w:rPr>
          <w:rFonts w:eastAsia="CIDFont+F3" w:cstheme="minorHAnsi"/>
        </w:rPr>
        <w:t xml:space="preserve">Do połączeń </w:t>
      </w:r>
      <w:r w:rsidR="00530600">
        <w:rPr>
          <w:rFonts w:eastAsia="CIDFont+F3" w:cstheme="minorHAnsi"/>
        </w:rPr>
        <w:t xml:space="preserve">należy użyć </w:t>
      </w:r>
      <w:r w:rsidRPr="00401F20">
        <w:rPr>
          <w:rFonts w:eastAsia="CIDFont+F3" w:cstheme="minorHAnsi"/>
        </w:rPr>
        <w:t>kształt</w:t>
      </w:r>
      <w:r w:rsidR="00105FF3">
        <w:rPr>
          <w:rFonts w:eastAsia="CIDFont+F3" w:cstheme="minorHAnsi"/>
        </w:rPr>
        <w:t>ek</w:t>
      </w:r>
      <w:r w:rsidRPr="00401F20">
        <w:rPr>
          <w:rFonts w:eastAsia="CIDFont+F3" w:cstheme="minorHAnsi"/>
        </w:rPr>
        <w:t>, które wykorzystują właściwości obkurczające</w:t>
      </w:r>
      <w:r w:rsidR="00021C9E">
        <w:rPr>
          <w:rFonts w:eastAsia="CIDFont+F3" w:cstheme="minorHAnsi"/>
        </w:rPr>
        <w:t xml:space="preserve"> </w:t>
      </w:r>
      <w:r w:rsidRPr="00401F20">
        <w:rPr>
          <w:rFonts w:eastAsia="CIDFont+F3" w:cstheme="minorHAnsi"/>
        </w:rPr>
        <w:t>materiału PE-</w:t>
      </w:r>
      <w:proofErr w:type="spellStart"/>
      <w:r w:rsidRPr="00401F20">
        <w:rPr>
          <w:rFonts w:eastAsia="CIDFont+F3" w:cstheme="minorHAnsi"/>
        </w:rPr>
        <w:t>Xa</w:t>
      </w:r>
      <w:proofErr w:type="spellEnd"/>
      <w:r w:rsidRPr="00401F20">
        <w:rPr>
          <w:rFonts w:eastAsia="CIDFont+F3" w:cstheme="minorHAnsi"/>
        </w:rPr>
        <w:t>. Połączenia bez o-ringu, a konstrukcja kształtki powoduje</w:t>
      </w:r>
      <w:r w:rsidR="00021C9E">
        <w:rPr>
          <w:rFonts w:eastAsia="CIDFont+F3" w:cstheme="minorHAnsi"/>
        </w:rPr>
        <w:t xml:space="preserve"> </w:t>
      </w:r>
      <w:r w:rsidRPr="00530600">
        <w:rPr>
          <w:rFonts w:eastAsia="CIDFont+F3" w:cstheme="minorHAnsi"/>
        </w:rPr>
        <w:t>minimalne straty ciśnienia.</w:t>
      </w:r>
      <w:r w:rsidR="000A2117">
        <w:rPr>
          <w:rFonts w:eastAsia="CIDFont+F3" w:cstheme="minorHAnsi"/>
        </w:rPr>
        <w:t xml:space="preserve"> </w:t>
      </w:r>
      <w:r w:rsidR="00105FF3" w:rsidRPr="00EB4215">
        <w:rPr>
          <w:rFonts w:eastAsia="CIDFont+F3" w:cstheme="minorHAnsi"/>
        </w:rPr>
        <w:t>Przewody należy prowadzić w szachtach i pod stropem parteru. Każde</w:t>
      </w:r>
      <w:r w:rsidR="00021C9E">
        <w:rPr>
          <w:rFonts w:eastAsia="CIDFont+F3" w:cstheme="minorHAnsi"/>
        </w:rPr>
        <w:t xml:space="preserve"> </w:t>
      </w:r>
      <w:r w:rsidR="00105FF3" w:rsidRPr="00105FF3">
        <w:rPr>
          <w:rFonts w:eastAsia="CIDFont+F3" w:cstheme="minorHAnsi"/>
        </w:rPr>
        <w:t xml:space="preserve">odejście od pionu do poszczególnych pomieszczeń </w:t>
      </w:r>
      <w:r w:rsidR="00105FF3">
        <w:rPr>
          <w:rFonts w:eastAsia="CIDFont+F3" w:cstheme="minorHAnsi"/>
        </w:rPr>
        <w:t>powinno być</w:t>
      </w:r>
      <w:r w:rsidR="00105FF3" w:rsidRPr="00105FF3">
        <w:rPr>
          <w:rFonts w:eastAsia="CIDFont+F3" w:cstheme="minorHAnsi"/>
        </w:rPr>
        <w:t xml:space="preserve"> zakończone armaturą</w:t>
      </w:r>
      <w:r w:rsidR="00021C9E">
        <w:rPr>
          <w:rFonts w:eastAsia="CIDFont+F3" w:cstheme="minorHAnsi"/>
        </w:rPr>
        <w:t xml:space="preserve"> </w:t>
      </w:r>
      <w:r w:rsidR="00105FF3" w:rsidRPr="00105FF3">
        <w:rPr>
          <w:rFonts w:eastAsia="CIDFont+F3" w:cstheme="minorHAnsi"/>
        </w:rPr>
        <w:t>odcinającą</w:t>
      </w:r>
      <w:r w:rsidR="00105FF3">
        <w:rPr>
          <w:rFonts w:eastAsia="CIDFont+F3" w:cstheme="minorHAnsi"/>
        </w:rPr>
        <w:t xml:space="preserve"> dobraną na ciśnienie </w:t>
      </w:r>
      <w:proofErr w:type="spellStart"/>
      <w:r w:rsidR="00105FF3">
        <w:rPr>
          <w:rFonts w:eastAsia="CIDFont+F3" w:cstheme="minorHAnsi"/>
        </w:rPr>
        <w:t>Pn</w:t>
      </w:r>
      <w:proofErr w:type="spellEnd"/>
      <w:r w:rsidR="00105FF3">
        <w:rPr>
          <w:rFonts w:eastAsia="CIDFont+F3" w:cstheme="minorHAnsi"/>
        </w:rPr>
        <w:t>=1,0MPa.</w:t>
      </w:r>
      <w:r w:rsidR="000A2117">
        <w:rPr>
          <w:rFonts w:eastAsia="CIDFont+F3" w:cstheme="minorHAnsi"/>
        </w:rPr>
        <w:t xml:space="preserve"> </w:t>
      </w:r>
      <w:r w:rsidR="00105FF3" w:rsidRPr="00EB4215">
        <w:rPr>
          <w:rFonts w:eastAsia="CIDFont+F3" w:cstheme="minorHAnsi"/>
        </w:rPr>
        <w:t>Przejścia przewodów przez przegrody budowlane wykonywać w tulejach osłonowych</w:t>
      </w:r>
      <w:r w:rsidR="00EB4215">
        <w:rPr>
          <w:rFonts w:eastAsia="CIDFont+F3" w:cstheme="minorHAnsi"/>
        </w:rPr>
        <w:t>.</w:t>
      </w:r>
      <w:r w:rsidR="00021C9E">
        <w:rPr>
          <w:rFonts w:eastAsia="CIDFont+F3" w:cstheme="minorHAnsi"/>
        </w:rPr>
        <w:t xml:space="preserve"> </w:t>
      </w:r>
      <w:r w:rsidR="00105FF3" w:rsidRPr="00EB4215">
        <w:rPr>
          <w:rFonts w:eastAsia="CIDFont+F3" w:cstheme="minorHAnsi"/>
        </w:rPr>
        <w:t>Pionowe przewody w szachtach należy mocować punktem stałym na każdej</w:t>
      </w:r>
      <w:r w:rsidR="00021C9E">
        <w:rPr>
          <w:rFonts w:eastAsia="CIDFont+F3" w:cstheme="minorHAnsi"/>
        </w:rPr>
        <w:t xml:space="preserve"> </w:t>
      </w:r>
      <w:r w:rsidR="00105FF3" w:rsidRPr="00EB4215">
        <w:rPr>
          <w:rFonts w:eastAsia="CIDFont+F3" w:cstheme="minorHAnsi"/>
        </w:rPr>
        <w:t>kondygnacji.</w:t>
      </w:r>
      <w:r w:rsidR="00CC450E">
        <w:rPr>
          <w:rFonts w:eastAsia="CIDFont+F3" w:cstheme="minorHAnsi"/>
        </w:rPr>
        <w:t xml:space="preserve"> </w:t>
      </w:r>
      <w:r w:rsidR="00EB4215" w:rsidRPr="00EB4215">
        <w:rPr>
          <w:rFonts w:eastAsia="CIDFont+F3" w:cstheme="minorHAnsi"/>
        </w:rPr>
        <w:t>Oprócz mocowania pionu punktami stałymi należy również</w:t>
      </w:r>
      <w:r w:rsidR="00021C9E">
        <w:rPr>
          <w:rFonts w:eastAsia="CIDFont+F3" w:cstheme="minorHAnsi"/>
        </w:rPr>
        <w:t xml:space="preserve"> </w:t>
      </w:r>
      <w:r w:rsidR="00EB4215" w:rsidRPr="00EB4215">
        <w:rPr>
          <w:rFonts w:eastAsia="CIDFont+F3" w:cstheme="minorHAnsi"/>
        </w:rPr>
        <w:t>zamocować rurę punktami przesuwnymi do ściany szachtu z odstępami maksymalnie</w:t>
      </w:r>
      <w:r w:rsidR="00021C9E">
        <w:rPr>
          <w:rFonts w:eastAsia="CIDFont+F3" w:cstheme="minorHAnsi"/>
        </w:rPr>
        <w:t xml:space="preserve"> </w:t>
      </w:r>
      <w:r w:rsidR="00EB4215" w:rsidRPr="00EB4215">
        <w:rPr>
          <w:rFonts w:eastAsia="CIDFont+F3" w:cstheme="minorHAnsi"/>
        </w:rPr>
        <w:t>co 1m.</w:t>
      </w:r>
      <w:r w:rsidR="000A2117">
        <w:rPr>
          <w:rFonts w:eastAsia="CIDFont+F3" w:cstheme="minorHAnsi"/>
        </w:rPr>
        <w:t xml:space="preserve"> </w:t>
      </w:r>
      <w:r w:rsidR="00EB4215">
        <w:rPr>
          <w:rFonts w:eastAsia="CIDFont+F3" w:cstheme="minorHAnsi"/>
        </w:rPr>
        <w:t>Należy wykonać izolacj</w:t>
      </w:r>
      <w:r w:rsidR="00CC450E">
        <w:rPr>
          <w:rFonts w:eastAsia="CIDFont+F3" w:cstheme="minorHAnsi"/>
        </w:rPr>
        <w:t>ę ciepłochronną na instalacji ciepłej wody oraz izolację przeciw szronieniu na rurach zimnej wody zgodnie z wytycznymi w projekcie</w:t>
      </w:r>
      <w:r w:rsidR="000A2117">
        <w:rPr>
          <w:rFonts w:eastAsia="CIDFont+F3" w:cstheme="minorHAnsi"/>
        </w:rPr>
        <w:t>.</w:t>
      </w:r>
    </w:p>
    <w:p w14:paraId="1EFDFC50" w14:textId="77777777" w:rsidR="000A2117" w:rsidRDefault="000A2117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31F02931" w14:textId="656905DB" w:rsidR="000A2117" w:rsidRPr="000A2117" w:rsidRDefault="000A2117" w:rsidP="000A211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055E7">
        <w:rPr>
          <w:rFonts w:cstheme="minorHAnsi"/>
          <w:b/>
          <w:bCs/>
        </w:rPr>
        <w:t>Kod CPV 45332300-6 - Wewnętrzna instalacja kanalizacji sanitarnej</w:t>
      </w:r>
      <w:r w:rsidRPr="000A2117">
        <w:rPr>
          <w:rFonts w:cstheme="minorHAnsi"/>
        </w:rPr>
        <w:t>.</w:t>
      </w:r>
      <w:r w:rsidRPr="000A2117">
        <w:rPr>
          <w:rFonts w:ascii="ArialNarrow-Bold" w:hAnsi="ArialNarrow-Bold" w:cs="ArialNarrow-Bold"/>
          <w:b/>
          <w:bCs/>
          <w:sz w:val="24"/>
          <w:szCs w:val="24"/>
        </w:rPr>
        <w:t xml:space="preserve"> </w:t>
      </w:r>
    </w:p>
    <w:p w14:paraId="04007730" w14:textId="472B3521" w:rsidR="00CC450E" w:rsidRDefault="00CC450E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 w:rsidRPr="000A2117">
        <w:rPr>
          <w:rFonts w:eastAsia="CIDFont+F3" w:cstheme="minorHAnsi"/>
        </w:rPr>
        <w:t xml:space="preserve">Instalację pionów kanalizacyjnych </w:t>
      </w:r>
      <w:r w:rsidR="00EA31F7" w:rsidRPr="000A2117">
        <w:rPr>
          <w:rFonts w:eastAsia="CIDFont+F3" w:cstheme="minorHAnsi"/>
        </w:rPr>
        <w:t xml:space="preserve">należy </w:t>
      </w:r>
      <w:r w:rsidR="00C214EA" w:rsidRPr="000A2117">
        <w:rPr>
          <w:rFonts w:eastAsia="CIDFont+F3" w:cstheme="minorHAnsi"/>
        </w:rPr>
        <w:t>wykonać z</w:t>
      </w:r>
      <w:r w:rsidRPr="000A2117">
        <w:rPr>
          <w:rFonts w:eastAsia="CIDFont+F3" w:cstheme="minorHAnsi"/>
        </w:rPr>
        <w:t xml:space="preserve"> rur systemu</w:t>
      </w:r>
      <w:r w:rsidR="00021C9E" w:rsidRPr="000A2117">
        <w:rPr>
          <w:rFonts w:eastAsia="CIDFont+F3" w:cstheme="minorHAnsi"/>
        </w:rPr>
        <w:t xml:space="preserve"> </w:t>
      </w:r>
      <w:r w:rsidRPr="000A2117">
        <w:rPr>
          <w:rFonts w:eastAsia="CIDFont+F3" w:cstheme="minorHAnsi"/>
        </w:rPr>
        <w:t>niskoszumowego w technologii PP, łączonych na kielich z uszczelką gumową.</w:t>
      </w:r>
      <w:r w:rsidR="00021C9E" w:rsidRPr="000A2117">
        <w:rPr>
          <w:rFonts w:eastAsia="CIDFont+F3" w:cstheme="minorHAnsi"/>
        </w:rPr>
        <w:t xml:space="preserve"> </w:t>
      </w:r>
      <w:r w:rsidRPr="000A2117">
        <w:rPr>
          <w:rFonts w:eastAsia="CIDFont+F3" w:cstheme="minorHAnsi"/>
        </w:rPr>
        <w:t>Przewody prowadzić w przestrzeni pod sufitem piwnicy i dalej w szachtach</w:t>
      </w:r>
      <w:r w:rsidR="00021C9E" w:rsidRPr="000A2117">
        <w:rPr>
          <w:rFonts w:eastAsia="CIDFont+F3" w:cstheme="minorHAnsi"/>
        </w:rPr>
        <w:t xml:space="preserve"> </w:t>
      </w:r>
      <w:r w:rsidRPr="000A2117">
        <w:rPr>
          <w:rFonts w:eastAsia="CIDFont+F3" w:cstheme="minorHAnsi"/>
        </w:rPr>
        <w:t>instalacyjnych. System pionów należy podłączyć do istniejącego systemu poziomych</w:t>
      </w:r>
      <w:r w:rsidR="000A2117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 xml:space="preserve">rur kanalizacyjnych w przestrzeni piwnicy. </w:t>
      </w:r>
      <w:r w:rsidR="00EA31F7">
        <w:rPr>
          <w:rFonts w:eastAsia="CIDFont+F3" w:cstheme="minorHAnsi"/>
        </w:rPr>
        <w:t xml:space="preserve">Zamówienie </w:t>
      </w:r>
      <w:r w:rsidRPr="00CC450E">
        <w:rPr>
          <w:rFonts w:eastAsia="CIDFont+F3" w:cstheme="minorHAnsi"/>
        </w:rPr>
        <w:t>nie uwzględnia systemu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poziomów</w:t>
      </w:r>
      <w:r w:rsidR="00EA31F7">
        <w:rPr>
          <w:rFonts w:eastAsia="CIDFont+F3" w:cstheme="minorHAnsi"/>
        </w:rPr>
        <w:t xml:space="preserve"> odprowadzających ścieki z budynku do sieci kanalizacji zewnętrznej</w:t>
      </w:r>
      <w:r w:rsidRPr="00CC450E">
        <w:rPr>
          <w:rFonts w:eastAsia="CIDFont+F3" w:cstheme="minorHAnsi"/>
        </w:rPr>
        <w:t>. Piony przed przejściem w poziom zaopatrzyć w szczelną rewizję. Piony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należy wyprowadzić ponad dach i zakończyć rurami wywiewnymi. Wentylacja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podstawowa (wywiewka) powinna zostać zaopatrzona w osłonę przeciwdeszczową</w:t>
      </w:r>
      <w:r w:rsidR="000A2117">
        <w:rPr>
          <w:rFonts w:eastAsia="CIDFont+F3" w:cstheme="minorHAnsi"/>
        </w:rPr>
        <w:t xml:space="preserve">, </w:t>
      </w:r>
      <w:r w:rsidRPr="00CC450E">
        <w:rPr>
          <w:rFonts w:eastAsia="CIDFont+F3" w:cstheme="minorHAnsi"/>
        </w:rPr>
        <w:t>(daszek) oraz w siatkę zabezpieczającą przed przedostawaniem się owadów i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gryzoni.</w:t>
      </w:r>
      <w:r w:rsidR="000A2117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Piony należy mocować z zastosowaniem obejm montażowych. Należy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zachować odpowiednie rozmieszczenie oraz zastosowany typ obejm, aby zapewnić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pracę instalacji bez zbędn</w:t>
      </w:r>
      <w:r w:rsidR="000A2117">
        <w:rPr>
          <w:rFonts w:eastAsia="CIDFont+F3" w:cstheme="minorHAnsi"/>
        </w:rPr>
        <w:t>ego</w:t>
      </w:r>
      <w:r w:rsidRPr="00CC450E">
        <w:rPr>
          <w:rFonts w:eastAsia="CIDFont+F3" w:cstheme="minorHAnsi"/>
        </w:rPr>
        <w:t xml:space="preserve"> </w:t>
      </w:r>
      <w:r w:rsidR="000A2117" w:rsidRPr="00CC450E">
        <w:rPr>
          <w:rFonts w:eastAsia="CIDFont+F3" w:cstheme="minorHAnsi"/>
        </w:rPr>
        <w:t>naprężenia</w:t>
      </w:r>
      <w:r w:rsidRPr="00CC450E">
        <w:rPr>
          <w:rFonts w:eastAsia="CIDFont+F3" w:cstheme="minorHAnsi"/>
        </w:rPr>
        <w:t>, w sposób pozwalający na bezpieczną</w:t>
      </w:r>
      <w:r w:rsidR="00021C9E">
        <w:rPr>
          <w:rFonts w:eastAsia="CIDFont+F3" w:cstheme="minorHAnsi"/>
        </w:rPr>
        <w:t xml:space="preserve"> </w:t>
      </w:r>
      <w:r w:rsidRPr="00CC450E">
        <w:rPr>
          <w:rFonts w:eastAsia="CIDFont+F3" w:cstheme="minorHAnsi"/>
        </w:rPr>
        <w:t>zmianę długości rur, spowodowaną wydłużeniami termicznymi</w:t>
      </w:r>
      <w:r w:rsidR="005F0BB4">
        <w:rPr>
          <w:rFonts w:eastAsia="CIDFont+F3" w:cstheme="minorHAnsi"/>
        </w:rPr>
        <w:t xml:space="preserve"> zgodnie z zasadami opisanymi w projekcie technicznym.</w:t>
      </w:r>
    </w:p>
    <w:p w14:paraId="5DF4C8BB" w14:textId="77777777" w:rsidR="00245C22" w:rsidRDefault="00245C22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5F161AAE" w14:textId="4986AE69" w:rsidR="00245C22" w:rsidRPr="00245C22" w:rsidRDefault="00245C22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134" w:hanging="774"/>
        <w:jc w:val="both"/>
        <w:rPr>
          <w:rFonts w:cstheme="minorHAnsi"/>
          <w:b/>
          <w:bCs/>
        </w:rPr>
      </w:pPr>
      <w:r w:rsidRPr="00245C22">
        <w:rPr>
          <w:rFonts w:eastAsia="CIDFont+F3" w:cstheme="minorHAnsi"/>
          <w:b/>
          <w:bCs/>
        </w:rPr>
        <w:t>Ogólne zalecenia montażowe:</w:t>
      </w:r>
    </w:p>
    <w:p w14:paraId="6E0A5DD9" w14:textId="6A75C848" w:rsid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0A2117">
        <w:rPr>
          <w:rFonts w:eastAsia="CIDFont+F3" w:cstheme="minorHAnsi"/>
        </w:rPr>
        <w:t>obejmy mocować do przegród w budynku, na elementach konstrukcyjnych o dużym ciężarze (min. 220kg/m²),</w:t>
      </w:r>
    </w:p>
    <w:p w14:paraId="1EBF4977" w14:textId="6280144D" w:rsid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245C22">
        <w:rPr>
          <w:rFonts w:eastAsia="CIDFont+F3" w:cstheme="minorHAnsi"/>
        </w:rPr>
        <w:t>mocowanie obejm do przegród budynku w celu zachowania optymalnych warunków akustycznych wykonywać za pomocą śrub i kołków z tworzywa sztucznego,</w:t>
      </w:r>
    </w:p>
    <w:p w14:paraId="2B7228FB" w14:textId="7C6B7265" w:rsid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245C22">
        <w:rPr>
          <w:rFonts w:eastAsia="CIDFont+F3" w:cstheme="minorHAnsi"/>
        </w:rPr>
        <w:t xml:space="preserve">przy przejściu pionu kanalizacyjnego do przewodu poziomego stosować odcinek stabilizacji z zastosowaniem </w:t>
      </w:r>
      <w:r w:rsidR="00C214EA" w:rsidRPr="00245C22">
        <w:rPr>
          <w:rFonts w:eastAsia="CIDFont+F3" w:cstheme="minorHAnsi"/>
        </w:rPr>
        <w:t>np.</w:t>
      </w:r>
      <w:r w:rsidRPr="00245C22">
        <w:rPr>
          <w:rFonts w:eastAsia="CIDFont+F3" w:cstheme="minorHAnsi"/>
        </w:rPr>
        <w:t>, dwóch kolan 45º,</w:t>
      </w:r>
    </w:p>
    <w:p w14:paraId="559AFB5A" w14:textId="785620A1" w:rsid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245C22">
        <w:rPr>
          <w:rFonts w:eastAsia="CIDFont+F3" w:cstheme="minorHAnsi"/>
        </w:rPr>
        <w:t>w celu uniemożliwienia rozprzestrzeniania się ognia i dymu piony wykonane z PP w miejscach przejść przez stropy wyposażyć w mufy przeciwpożarowe,</w:t>
      </w:r>
    </w:p>
    <w:p w14:paraId="35A98130" w14:textId="597569E9" w:rsid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245C22">
        <w:rPr>
          <w:rFonts w:eastAsia="CIDFont+F3" w:cstheme="minorHAnsi"/>
        </w:rPr>
        <w:t>przy zastosowaniu na pionie różnych materiałów, pion wyposażyć w dwa punkty stałe i jeden przesuwny oraz kształtkę kompensacyjną w formie kielicha z pierścieniem gumowym, umożliwiającym kompensację rozszerzalności liniowej pionu,</w:t>
      </w:r>
    </w:p>
    <w:p w14:paraId="42CDF1F1" w14:textId="77777777" w:rsidR="00245C22" w:rsidRPr="00245C22" w:rsidRDefault="00245C22" w:rsidP="001055E7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245C22">
        <w:rPr>
          <w:rFonts w:eastAsia="CIDFont+F3" w:cstheme="minorHAnsi"/>
        </w:rPr>
        <w:t>przejścia przewodów przez przegrody budowlane, jak ściany, ławy fundamentowe, stropy wykonywać z zastosowaniem tulei ochronnych; rolę tą może pełnić rura o średnicy większej co najmniej o dwie grubości ścianki przewodu od rury przewodowej; przestrzeń pomiędzy rurami powinna być wypełniona materiałem plastycznym, niedziałającym korozyjnie na rurę.</w:t>
      </w:r>
    </w:p>
    <w:p w14:paraId="66DE7154" w14:textId="77777777" w:rsidR="001B1E45" w:rsidRDefault="001B1E45" w:rsidP="000A211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17173BE2" w14:textId="28540DB2" w:rsidR="0058634E" w:rsidRPr="001055E7" w:rsidRDefault="000A2117" w:rsidP="001055E7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hanging="76"/>
        <w:jc w:val="both"/>
        <w:rPr>
          <w:rFonts w:ascii="TimesNewRomanPSMT" w:hAnsi="TimesNewRomanPSMT" w:cs="TimesNewRomanPSMT"/>
          <w:b/>
          <w:bCs/>
          <w:sz w:val="16"/>
          <w:szCs w:val="16"/>
        </w:rPr>
      </w:pPr>
      <w:r w:rsidRPr="001055E7">
        <w:rPr>
          <w:rFonts w:cstheme="minorHAnsi"/>
          <w:b/>
          <w:bCs/>
        </w:rPr>
        <w:t xml:space="preserve">Kod CPV45000000-7 </w:t>
      </w:r>
      <w:r w:rsidRPr="001055E7">
        <w:rPr>
          <w:rFonts w:eastAsia="CIDFont+F3" w:cstheme="minorHAnsi"/>
          <w:b/>
          <w:bCs/>
        </w:rPr>
        <w:t>- Roboty budowlane.</w:t>
      </w:r>
      <w:r w:rsidRPr="001055E7">
        <w:rPr>
          <w:rFonts w:ascii="TimesNewRomanPSMT" w:hAnsi="TimesNewRomanPSMT" w:cs="TimesNewRomanPSMT"/>
          <w:b/>
          <w:bCs/>
          <w:sz w:val="16"/>
          <w:szCs w:val="16"/>
        </w:rPr>
        <w:t xml:space="preserve"> </w:t>
      </w:r>
    </w:p>
    <w:p w14:paraId="410C62F4" w14:textId="1E503D4B" w:rsidR="0058634E" w:rsidRDefault="0058634E" w:rsidP="005863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 w:rsidRPr="0058634E">
        <w:rPr>
          <w:rFonts w:eastAsia="CIDFont+F3" w:cstheme="minorHAnsi"/>
        </w:rPr>
        <w:t>W trakcie wymiany instalacji wody zimnej, ciepłej wody użytkowej i cyrkulacji oraz instalacji pionów kanalizacji sanitarnej konieczne będą do wykonania roboty budowlane w następującym zakresie:</w:t>
      </w:r>
    </w:p>
    <w:p w14:paraId="074C2FE8" w14:textId="00D3A984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>
        <w:rPr>
          <w:rFonts w:eastAsia="CIDFont+F3" w:cstheme="minorHAnsi"/>
        </w:rPr>
        <w:t>demontaż drzwiczek rewizyjnych z muru,</w:t>
      </w:r>
    </w:p>
    <w:p w14:paraId="6D4C3D3F" w14:textId="3289E3E8" w:rsidR="0058634E" w:rsidRDefault="00C214EA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rozebranie okładzin</w:t>
      </w:r>
      <w:r w:rsidR="0058634E" w:rsidRPr="001B1E45">
        <w:rPr>
          <w:rFonts w:eastAsia="CIDFont+F3" w:cstheme="minorHAnsi"/>
        </w:rPr>
        <w:t xml:space="preserve"> ściennych z płytek,</w:t>
      </w:r>
    </w:p>
    <w:p w14:paraId="703F8340" w14:textId="660A3C41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rozebranie ścianek z cegły gr ½ c zabudowy szachtów,</w:t>
      </w:r>
    </w:p>
    <w:p w14:paraId="53AF732B" w14:textId="689DB038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przebicie otworów w elementach z betonu,</w:t>
      </w:r>
    </w:p>
    <w:p w14:paraId="2F55B368" w14:textId="57B26EDD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skucie nierówności betonu,</w:t>
      </w:r>
    </w:p>
    <w:p w14:paraId="70ED0029" w14:textId="7A551634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odtworzenie zabudów szachtów - zamurowanie i wyrównanie powierzchni płytami g</w:t>
      </w:r>
      <w:r w:rsidR="001B1E45">
        <w:rPr>
          <w:rFonts w:eastAsia="CIDFont+F3" w:cstheme="minorHAnsi"/>
        </w:rPr>
        <w:t>ipsowo-</w:t>
      </w:r>
      <w:r w:rsidRPr="001B1E45">
        <w:rPr>
          <w:rFonts w:eastAsia="CIDFont+F3" w:cstheme="minorHAnsi"/>
        </w:rPr>
        <w:t>k</w:t>
      </w:r>
      <w:r w:rsidR="001B1E45">
        <w:rPr>
          <w:rFonts w:eastAsia="CIDFont+F3" w:cstheme="minorHAnsi"/>
        </w:rPr>
        <w:t>artonowymi</w:t>
      </w:r>
      <w:r w:rsidRPr="001B1E45">
        <w:rPr>
          <w:rFonts w:eastAsia="CIDFont+F3" w:cstheme="minorHAnsi"/>
        </w:rPr>
        <w:t xml:space="preserve"> klejonymi do podłoża,</w:t>
      </w:r>
    </w:p>
    <w:p w14:paraId="0C6DB169" w14:textId="3F1AF391" w:rsidR="0058634E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ułożenie nowych płytek ściennych na odtworzonych obudowach szachtów,</w:t>
      </w:r>
    </w:p>
    <w:p w14:paraId="15F17574" w14:textId="78FE4378" w:rsidR="0058634E" w:rsidRPr="001B1E45" w:rsidRDefault="0058634E" w:rsidP="001055E7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wywóz i utylizacja odpadów.</w:t>
      </w:r>
    </w:p>
    <w:p w14:paraId="2E52302A" w14:textId="77777777" w:rsidR="001B1E45" w:rsidRPr="001055E7" w:rsidRDefault="001B1E45" w:rsidP="001055E7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231ACC2B" w14:textId="4FE8AEAF" w:rsidR="00C218DD" w:rsidRPr="00245C22" w:rsidRDefault="00C218DD" w:rsidP="00245C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  <w:b/>
          <w:bCs/>
        </w:rPr>
      </w:pPr>
      <w:r w:rsidRPr="00245C22">
        <w:rPr>
          <w:rStyle w:val="markedcontent"/>
          <w:rFonts w:cstheme="minorHAnsi"/>
          <w:b/>
          <w:bCs/>
        </w:rPr>
        <w:t>Dodatkowe wymagania zamawiającego</w:t>
      </w:r>
    </w:p>
    <w:p w14:paraId="0C9300E3" w14:textId="2A028258" w:rsidR="00C218DD" w:rsidRPr="00245C22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5C22">
        <w:rPr>
          <w:rFonts w:eastAsia="Times New Roman" w:cstheme="minorHAnsi"/>
          <w:lang w:eastAsia="pl-PL"/>
        </w:rPr>
        <w:t>Roboty budowlane winny być wykonane zgodnie z zasadami sztuki budowlanej</w:t>
      </w:r>
      <w:r w:rsidRPr="00245C22">
        <w:rPr>
          <w:rFonts w:eastAsia="Times New Roman" w:cstheme="minorHAnsi"/>
          <w:lang w:eastAsia="pl-PL"/>
        </w:rPr>
        <w:br/>
        <w:t>i obowiązującym Prawem budowlanym.</w:t>
      </w:r>
    </w:p>
    <w:p w14:paraId="4F96578B" w14:textId="0A8CA279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Dostarczone materiały powinny być fabrycznie nowe. Wszystkie materiały i urządzenia</w:t>
      </w:r>
      <w:r w:rsidRPr="001B1E45">
        <w:rPr>
          <w:rFonts w:eastAsia="Times New Roman" w:cstheme="minorHAnsi"/>
          <w:lang w:eastAsia="pl-PL"/>
        </w:rPr>
        <w:br/>
        <w:t>użyte w celu wykonania przedmiotu umowy powinny posiadać odpowiednie atesty,</w:t>
      </w:r>
      <w:r w:rsidRPr="001B1E45">
        <w:rPr>
          <w:rFonts w:eastAsia="Times New Roman" w:cstheme="minorHAnsi"/>
          <w:lang w:eastAsia="pl-PL"/>
        </w:rPr>
        <w:br/>
        <w:t>certyfikaty, deklaracje zgodności zgodnie z ustawą o wyrobach budowlanych.</w:t>
      </w:r>
    </w:p>
    <w:p w14:paraId="6EAB145B" w14:textId="7143C827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Roboty będą prowadzone na czynnym obiekcie w godzinach od 08.00 do godz. 18.00.</w:t>
      </w:r>
    </w:p>
    <w:p w14:paraId="705C142B" w14:textId="2D09EB69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Dowóz, transport materiałów budowlanych wewnątrz budynku i ich składowanie,</w:t>
      </w:r>
      <w:r w:rsidRPr="001B1E45">
        <w:rPr>
          <w:rFonts w:eastAsia="Times New Roman" w:cstheme="minorHAnsi"/>
          <w:lang w:eastAsia="pl-PL"/>
        </w:rPr>
        <w:br/>
        <w:t>jak również wejście i czas przebywania pracowników na terenie obiektu winny być</w:t>
      </w:r>
      <w:r w:rsidRPr="001B1E45">
        <w:rPr>
          <w:rFonts w:eastAsia="Times New Roman" w:cstheme="minorHAnsi"/>
          <w:lang w:eastAsia="pl-PL"/>
        </w:rPr>
        <w:br/>
        <w:t>uzgodnione z Zamawiającym.</w:t>
      </w:r>
    </w:p>
    <w:p w14:paraId="35BCD93A" w14:textId="36053DF7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Termin realizacji – 3</w:t>
      </w:r>
      <w:r w:rsidR="002D404C">
        <w:rPr>
          <w:rFonts w:eastAsia="Times New Roman" w:cstheme="minorHAnsi"/>
          <w:lang w:eastAsia="pl-PL"/>
        </w:rPr>
        <w:t>6</w:t>
      </w:r>
      <w:r w:rsidRPr="001B1E45">
        <w:rPr>
          <w:rFonts w:eastAsia="Times New Roman" w:cstheme="minorHAnsi"/>
          <w:lang w:eastAsia="pl-PL"/>
        </w:rPr>
        <w:t>0 dni od daty rozpoczęcia robót.</w:t>
      </w:r>
    </w:p>
    <w:p w14:paraId="4D9174DF" w14:textId="56E253CE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Wynagrodzenie – za wykonane prace Wykonawcy przysługiwać będzie wynagrodzenie</w:t>
      </w:r>
      <w:r w:rsidRPr="001B1E45">
        <w:rPr>
          <w:rFonts w:eastAsia="Times New Roman" w:cstheme="minorHAnsi"/>
          <w:lang w:eastAsia="pl-PL"/>
        </w:rPr>
        <w:br/>
        <w:t>płatne w 12 częściach</w:t>
      </w:r>
      <w:r w:rsidR="002D404C">
        <w:rPr>
          <w:rFonts w:eastAsia="Times New Roman" w:cstheme="minorHAnsi"/>
          <w:lang w:eastAsia="pl-PL"/>
        </w:rPr>
        <w:t>, określonych cen jednostkowych i ilości wykonanych robót.</w:t>
      </w:r>
    </w:p>
    <w:p w14:paraId="538CEF61" w14:textId="3851272C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Okres gwarancji min.</w:t>
      </w:r>
      <w:r w:rsidR="002D404C">
        <w:rPr>
          <w:rFonts w:eastAsia="Times New Roman" w:cstheme="minorHAnsi"/>
          <w:lang w:eastAsia="pl-PL"/>
        </w:rPr>
        <w:t xml:space="preserve"> </w:t>
      </w:r>
      <w:r w:rsidR="00D37629">
        <w:rPr>
          <w:rFonts w:eastAsia="Times New Roman" w:cstheme="minorHAnsi"/>
          <w:lang w:eastAsia="pl-PL"/>
        </w:rPr>
        <w:t>60</w:t>
      </w:r>
      <w:r w:rsidRPr="001B1E45">
        <w:rPr>
          <w:rFonts w:eastAsia="Times New Roman" w:cstheme="minorHAnsi"/>
          <w:lang w:eastAsia="pl-PL"/>
        </w:rPr>
        <w:t xml:space="preserve"> m-</w:t>
      </w:r>
      <w:proofErr w:type="spellStart"/>
      <w:r w:rsidRPr="001B1E45">
        <w:rPr>
          <w:rFonts w:eastAsia="Times New Roman" w:cstheme="minorHAnsi"/>
          <w:lang w:eastAsia="pl-PL"/>
        </w:rPr>
        <w:t>cy</w:t>
      </w:r>
      <w:proofErr w:type="spellEnd"/>
      <w:r w:rsidRPr="001B1E45">
        <w:rPr>
          <w:rFonts w:eastAsia="Times New Roman" w:cstheme="minorHAnsi"/>
          <w:lang w:eastAsia="pl-PL"/>
        </w:rPr>
        <w:t xml:space="preserve"> od daty odbioru wykonania robót.</w:t>
      </w:r>
    </w:p>
    <w:p w14:paraId="12C3E768" w14:textId="1534B3BF" w:rsidR="00C218DD" w:rsidRPr="001B1E45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 xml:space="preserve">Warunkiem odbioru robót, </w:t>
      </w:r>
      <w:r w:rsidR="002D404C">
        <w:rPr>
          <w:rFonts w:eastAsia="Times New Roman" w:cstheme="minorHAnsi"/>
          <w:lang w:eastAsia="pl-PL"/>
        </w:rPr>
        <w:t>są</w:t>
      </w:r>
      <w:r w:rsidRPr="001B1E45">
        <w:rPr>
          <w:rFonts w:eastAsia="Times New Roman" w:cstheme="minorHAnsi"/>
          <w:lang w:eastAsia="pl-PL"/>
        </w:rPr>
        <w:t xml:space="preserve"> podpisan</w:t>
      </w:r>
      <w:r w:rsidR="002D404C">
        <w:rPr>
          <w:rFonts w:eastAsia="Times New Roman" w:cstheme="minorHAnsi"/>
          <w:lang w:eastAsia="pl-PL"/>
        </w:rPr>
        <w:t>e</w:t>
      </w:r>
      <w:r w:rsidRPr="001B1E45">
        <w:rPr>
          <w:rFonts w:eastAsia="Times New Roman" w:cstheme="minorHAnsi"/>
          <w:lang w:eastAsia="pl-PL"/>
        </w:rPr>
        <w:t xml:space="preserve"> przez przedstawiciela Zamawiającego protok</w:t>
      </w:r>
      <w:r w:rsidR="002D404C">
        <w:rPr>
          <w:rFonts w:eastAsia="Times New Roman" w:cstheme="minorHAnsi"/>
          <w:lang w:eastAsia="pl-PL"/>
        </w:rPr>
        <w:t>oły częściowe i</w:t>
      </w:r>
      <w:r w:rsidR="001055E7">
        <w:rPr>
          <w:rFonts w:eastAsia="Times New Roman" w:cstheme="minorHAnsi"/>
          <w:lang w:eastAsia="pl-PL"/>
        </w:rPr>
        <w:t xml:space="preserve"> </w:t>
      </w:r>
      <w:r w:rsidRPr="001B1E45">
        <w:rPr>
          <w:rFonts w:eastAsia="Times New Roman" w:cstheme="minorHAnsi"/>
          <w:lang w:eastAsia="pl-PL"/>
        </w:rPr>
        <w:t>końcowy odbioru robót sporządzony przez Wykonawcę.</w:t>
      </w:r>
    </w:p>
    <w:p w14:paraId="7A44DEE8" w14:textId="579FAB7B" w:rsidR="00245C22" w:rsidRPr="00245C22" w:rsidRDefault="00C218DD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E45">
        <w:rPr>
          <w:rFonts w:eastAsia="Times New Roman" w:cstheme="minorHAnsi"/>
          <w:lang w:eastAsia="pl-PL"/>
        </w:rPr>
        <w:t>Przed złożeniem ofert zaleca się dokonanie wizji lokalnej na obiekcie, po wcześniejszym</w:t>
      </w:r>
      <w:r w:rsidR="001B1E45">
        <w:rPr>
          <w:rFonts w:eastAsia="Times New Roman" w:cstheme="minorHAnsi"/>
          <w:lang w:eastAsia="pl-PL"/>
        </w:rPr>
        <w:t xml:space="preserve"> </w:t>
      </w:r>
      <w:r w:rsidRPr="001B1E45">
        <w:rPr>
          <w:rFonts w:eastAsia="Times New Roman" w:cstheme="minorHAnsi"/>
          <w:lang w:eastAsia="pl-PL"/>
        </w:rPr>
        <w:t>zgłoszeniu Zamawiającemu chęci odbycia takiej wizji</w:t>
      </w:r>
      <w:r w:rsidRPr="001B1E45">
        <w:rPr>
          <w:rFonts w:ascii="Arial" w:eastAsia="Times New Roman" w:hAnsi="Arial" w:cs="Arial"/>
          <w:sz w:val="30"/>
          <w:szCs w:val="30"/>
          <w:lang w:eastAsia="pl-PL"/>
        </w:rPr>
        <w:t>.</w:t>
      </w:r>
    </w:p>
    <w:p w14:paraId="23826607" w14:textId="2A943130" w:rsidR="00245C22" w:rsidRPr="00D37629" w:rsidRDefault="00245C22" w:rsidP="001055E7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Należy dodatkowo przewidzieć podłączenia na pionach pokoi 305,705,1015.</w:t>
      </w:r>
    </w:p>
    <w:p w14:paraId="348ED597" w14:textId="65B1AC2A" w:rsidR="001B1E45" w:rsidRPr="00C50A34" w:rsidRDefault="00D37629" w:rsidP="00342155">
      <w:pPr>
        <w:pStyle w:val="Akapitzlist"/>
        <w:numPr>
          <w:ilvl w:val="1"/>
          <w:numId w:val="1"/>
        </w:numPr>
        <w:spacing w:after="0" w:line="240" w:lineRule="auto"/>
        <w:ind w:left="1418" w:hanging="709"/>
        <w:jc w:val="both"/>
        <w:rPr>
          <w:rFonts w:eastAsia="CIDFont+F3" w:cstheme="minorHAnsi"/>
        </w:rPr>
      </w:pPr>
      <w:r w:rsidRPr="005C182A">
        <w:rPr>
          <w:rFonts w:eastAsia="Times New Roman" w:cstheme="minorHAnsi"/>
          <w:lang w:eastAsia="pl-PL"/>
        </w:rPr>
        <w:t xml:space="preserve">Zamawiający oczekuje, iż </w:t>
      </w:r>
      <w:r w:rsidR="00C214EA" w:rsidRPr="005C182A">
        <w:rPr>
          <w:rFonts w:eastAsia="Times New Roman" w:cstheme="minorHAnsi"/>
          <w:lang w:eastAsia="pl-PL"/>
        </w:rPr>
        <w:t>Wykonawca przygotuje</w:t>
      </w:r>
      <w:r w:rsidRPr="005C182A">
        <w:rPr>
          <w:rFonts w:eastAsia="Times New Roman" w:cstheme="minorHAnsi"/>
          <w:lang w:eastAsia="pl-PL"/>
        </w:rPr>
        <w:t xml:space="preserve"> harmonogram rzeczowo – finansowy wykonania przedmiotu zamówienia</w:t>
      </w:r>
      <w:r w:rsidR="005C182A" w:rsidRPr="005C182A">
        <w:rPr>
          <w:rFonts w:eastAsia="Times New Roman" w:cstheme="minorHAnsi"/>
          <w:lang w:eastAsia="pl-PL"/>
        </w:rPr>
        <w:t xml:space="preserve">, przy uwzględnieniu </w:t>
      </w:r>
      <w:r w:rsidR="005C182A">
        <w:rPr>
          <w:rFonts w:eastAsia="Times New Roman" w:cstheme="minorHAnsi"/>
          <w:lang w:eastAsia="pl-PL"/>
        </w:rPr>
        <w:t>wymiany dwóch pionów instalacji jednocześnie w okresie 30 dni.</w:t>
      </w:r>
    </w:p>
    <w:p w14:paraId="7ECC779E" w14:textId="77777777" w:rsidR="00C50A34" w:rsidRDefault="00C50A34" w:rsidP="00C50A34">
      <w:pPr>
        <w:pStyle w:val="Akapitzlist"/>
        <w:spacing w:after="0" w:line="240" w:lineRule="auto"/>
        <w:ind w:left="1418"/>
        <w:jc w:val="both"/>
        <w:rPr>
          <w:rFonts w:eastAsia="CIDFont+F3" w:cstheme="minorHAnsi"/>
        </w:rPr>
      </w:pPr>
    </w:p>
    <w:p w14:paraId="021A3AEC" w14:textId="55304832" w:rsidR="00FD7A43" w:rsidRPr="00245C22" w:rsidRDefault="00FD7A43" w:rsidP="00245C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  <w:b/>
          <w:bCs/>
        </w:rPr>
      </w:pPr>
      <w:r w:rsidRPr="001B1E45">
        <w:rPr>
          <w:rFonts w:cstheme="minorHAnsi"/>
          <w:b/>
          <w:bCs/>
        </w:rPr>
        <w:t>Uwagi końcowe.</w:t>
      </w:r>
    </w:p>
    <w:p w14:paraId="696EC9C9" w14:textId="24F57DA8" w:rsidR="00FD7A43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eastAsia="CIDFont+F3" w:cstheme="minorHAnsi"/>
        </w:rPr>
      </w:pPr>
      <w:r w:rsidRPr="001B1E45">
        <w:rPr>
          <w:rFonts w:eastAsia="CIDFont+F3" w:cstheme="minorHAnsi"/>
        </w:rPr>
        <w:t>Całość robót wykonać zgodnie z warunkami technicznymi wykonania i odbioru</w:t>
      </w:r>
      <w:r w:rsidR="009E1522" w:rsidRPr="001B1E45">
        <w:rPr>
          <w:rFonts w:eastAsia="CIDFont+F3" w:cstheme="minorHAnsi"/>
        </w:rPr>
        <w:t xml:space="preserve"> </w:t>
      </w:r>
      <w:r w:rsidRPr="001B1E45">
        <w:rPr>
          <w:rFonts w:eastAsia="CIDFont+F3" w:cstheme="minorHAnsi"/>
        </w:rPr>
        <w:t xml:space="preserve">instalacji ogrzewczych </w:t>
      </w:r>
      <w:proofErr w:type="spellStart"/>
      <w:r w:rsidRPr="001B1E45">
        <w:rPr>
          <w:rFonts w:eastAsia="CIDFont+F3" w:cstheme="minorHAnsi"/>
        </w:rPr>
        <w:t>Cobrti</w:t>
      </w:r>
      <w:proofErr w:type="spellEnd"/>
      <w:r w:rsidRPr="001B1E45">
        <w:rPr>
          <w:rFonts w:eastAsia="CIDFont+F3" w:cstheme="minorHAnsi"/>
        </w:rPr>
        <w:t xml:space="preserve"> </w:t>
      </w:r>
      <w:proofErr w:type="spellStart"/>
      <w:r w:rsidRPr="001B1E45">
        <w:rPr>
          <w:rFonts w:eastAsia="CIDFont+F3" w:cstheme="minorHAnsi"/>
        </w:rPr>
        <w:t>Instal</w:t>
      </w:r>
      <w:proofErr w:type="spellEnd"/>
      <w:r w:rsidRPr="001B1E45">
        <w:rPr>
          <w:rFonts w:eastAsia="CIDFont+F3" w:cstheme="minorHAnsi"/>
        </w:rPr>
        <w:t xml:space="preserve"> – zeszyt 6.</w:t>
      </w:r>
    </w:p>
    <w:p w14:paraId="5BD619A0" w14:textId="03026CCC" w:rsidR="00FD7A43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eastAsia="CIDFont+F3" w:cstheme="minorHAnsi"/>
        </w:rPr>
      </w:pPr>
      <w:r w:rsidRPr="001B1E45">
        <w:rPr>
          <w:rFonts w:eastAsia="CIDFont+F3" w:cstheme="minorHAnsi"/>
        </w:rPr>
        <w:t>Wszystkie wbudowane materiały i urządzenia powinny mieć aktualne</w:t>
      </w:r>
      <w:r w:rsidR="009E1522" w:rsidRPr="001B1E45">
        <w:rPr>
          <w:rFonts w:eastAsia="CIDFont+F3" w:cstheme="minorHAnsi"/>
        </w:rPr>
        <w:t xml:space="preserve"> </w:t>
      </w:r>
      <w:r w:rsidRPr="001B1E45">
        <w:rPr>
          <w:rFonts w:eastAsia="CIDFont+F3" w:cstheme="minorHAnsi"/>
        </w:rPr>
        <w:t>dopuszczenia do stosowania w budownictwie w Polsce atesty, aprobaty techniczne,</w:t>
      </w:r>
      <w:r w:rsidR="009E1522" w:rsidRPr="001B1E45">
        <w:rPr>
          <w:rFonts w:eastAsia="CIDFont+F3" w:cstheme="minorHAnsi"/>
        </w:rPr>
        <w:t xml:space="preserve"> </w:t>
      </w:r>
      <w:r w:rsidRPr="001B1E45">
        <w:rPr>
          <w:rFonts w:eastAsia="CIDFont+F3" w:cstheme="minorHAnsi"/>
        </w:rPr>
        <w:t>dopuszczenia UDT, deklaracje zgodności.</w:t>
      </w:r>
    </w:p>
    <w:p w14:paraId="07EC4C1E" w14:textId="47C9C00D" w:rsidR="009E1522" w:rsidRPr="001B1E45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eastAsia="CIDFont+F3" w:cstheme="minorHAnsi"/>
        </w:rPr>
      </w:pPr>
      <w:r w:rsidRPr="001B1E45">
        <w:rPr>
          <w:rFonts w:eastAsia="CIDFont+F3" w:cstheme="minorHAnsi"/>
        </w:rPr>
        <w:t>Przejścia przez oddzielne strefy pożarowe należy zabezpieczyć odpowiednią</w:t>
      </w:r>
      <w:r w:rsidR="001B1E45">
        <w:rPr>
          <w:rFonts w:eastAsia="CIDFont+F3" w:cstheme="minorHAnsi"/>
        </w:rPr>
        <w:t xml:space="preserve"> </w:t>
      </w:r>
      <w:r w:rsidRPr="001B1E45">
        <w:rPr>
          <w:rFonts w:eastAsia="CIDFont+F3" w:cstheme="minorHAnsi"/>
        </w:rPr>
        <w:t>masą</w:t>
      </w:r>
      <w:r w:rsidR="001B1E45">
        <w:rPr>
          <w:rFonts w:eastAsia="CIDFont+F3" w:cstheme="minorHAnsi"/>
        </w:rPr>
        <w:t xml:space="preserve"> </w:t>
      </w:r>
      <w:r w:rsidRPr="001B1E45">
        <w:rPr>
          <w:rFonts w:eastAsia="CIDFont+F3" w:cstheme="minorHAnsi"/>
        </w:rPr>
        <w:t>ognioodporną.</w:t>
      </w:r>
    </w:p>
    <w:p w14:paraId="5D059A95" w14:textId="77777777" w:rsidR="009E1522" w:rsidRDefault="009E1522" w:rsidP="009E152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</w:p>
    <w:p w14:paraId="4CC8E599" w14:textId="77777777" w:rsidR="001B1E45" w:rsidRDefault="00021C9E" w:rsidP="00245C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IDFont+F3" w:cstheme="minorHAnsi"/>
        </w:rPr>
      </w:pPr>
      <w:r w:rsidRPr="001B1E45">
        <w:rPr>
          <w:rFonts w:eastAsia="CIDFont+F3" w:cstheme="minorHAnsi"/>
          <w:b/>
          <w:bCs/>
        </w:rPr>
        <w:t>Spis dokumentów stanowiących szczegółowy opis zamówieni</w:t>
      </w:r>
      <w:r w:rsidR="00FD7A43" w:rsidRPr="001B1E45">
        <w:rPr>
          <w:rFonts w:eastAsia="CIDFont+F3" w:cstheme="minorHAnsi"/>
          <w:b/>
          <w:bCs/>
        </w:rPr>
        <w:t>a</w:t>
      </w:r>
      <w:r>
        <w:rPr>
          <w:rFonts w:eastAsia="CIDFont+F3" w:cstheme="minorHAnsi"/>
        </w:rPr>
        <w:t xml:space="preserve"> :</w:t>
      </w:r>
    </w:p>
    <w:p w14:paraId="5274E41F" w14:textId="5600FE7A" w:rsidR="00021C9E" w:rsidRPr="001055E7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 xml:space="preserve">Projekt </w:t>
      </w:r>
      <w:r w:rsidR="00C214EA" w:rsidRPr="001B1E45">
        <w:rPr>
          <w:rFonts w:eastAsia="CIDFont+F3" w:cstheme="minorHAnsi"/>
        </w:rPr>
        <w:t>Budowlany” MODERNIZACJA</w:t>
      </w:r>
      <w:r w:rsidRPr="001B1E45">
        <w:rPr>
          <w:rFonts w:cstheme="minorHAnsi"/>
        </w:rPr>
        <w:t xml:space="preserve"> WRAZ Z WYMIANĄ WEWNĘTRZNEJ INSTALACJI SANITARNEJ - PIONY KANALIZACJI WBUDYNKU SP ZOZ SANATORIUM UZDROWISKOWEGO MSWiA W SOPOCIE” branża sanitarna, Projektant: mgr inż. Adriana Adamowicz </w:t>
      </w:r>
      <w:proofErr w:type="spellStart"/>
      <w:r w:rsidRPr="001B1E45">
        <w:rPr>
          <w:rFonts w:cstheme="minorHAnsi"/>
        </w:rPr>
        <w:t>upr</w:t>
      </w:r>
      <w:proofErr w:type="spellEnd"/>
      <w:r w:rsidRPr="001B1E45">
        <w:rPr>
          <w:rFonts w:cstheme="minorHAnsi"/>
        </w:rPr>
        <w:t>. bud. nr POM/0061/POOS/15 w specj</w:t>
      </w:r>
      <w:r w:rsidR="00717971">
        <w:rPr>
          <w:rFonts w:cstheme="minorHAnsi"/>
        </w:rPr>
        <w:t>alności</w:t>
      </w:r>
      <w:r w:rsidRPr="001B1E45">
        <w:rPr>
          <w:rFonts w:cstheme="minorHAnsi"/>
        </w:rPr>
        <w:t xml:space="preserve"> Sanitarnej Opracował:</w:t>
      </w:r>
      <w:r w:rsidR="00717971">
        <w:rPr>
          <w:rFonts w:cstheme="minorHAnsi"/>
        </w:rPr>
        <w:t xml:space="preserve"> </w:t>
      </w:r>
      <w:r w:rsidRPr="001B1E45">
        <w:rPr>
          <w:rFonts w:cstheme="minorHAnsi"/>
        </w:rPr>
        <w:t xml:space="preserve">mgr. inż. Piotr Czaja, </w:t>
      </w:r>
      <w:r w:rsidRPr="001055E7">
        <w:rPr>
          <w:rFonts w:cstheme="minorHAnsi"/>
        </w:rPr>
        <w:t>Data opracowania: wrzesień 2022</w:t>
      </w:r>
      <w:r w:rsidR="001B1E45" w:rsidRPr="001055E7">
        <w:rPr>
          <w:rFonts w:cstheme="minorHAnsi"/>
        </w:rPr>
        <w:t>.</w:t>
      </w:r>
    </w:p>
    <w:p w14:paraId="068ED458" w14:textId="3F12E7A6" w:rsidR="00FD7A43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Specyfikacja techniczna wykonania i odbioru robót</w:t>
      </w:r>
      <w:r w:rsidR="001B1E45">
        <w:rPr>
          <w:rFonts w:eastAsia="CIDFont+F3" w:cstheme="minorHAnsi"/>
        </w:rPr>
        <w:t>.</w:t>
      </w:r>
    </w:p>
    <w:p w14:paraId="704DD18D" w14:textId="7897DA8F" w:rsidR="00FD7A43" w:rsidRPr="001B1E45" w:rsidRDefault="00FD7A43" w:rsidP="001055E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eastAsia="CIDFont+F3" w:cstheme="minorHAnsi"/>
        </w:rPr>
      </w:pPr>
      <w:r w:rsidRPr="001B1E45">
        <w:rPr>
          <w:rFonts w:eastAsia="CIDFont+F3" w:cstheme="minorHAnsi"/>
        </w:rPr>
        <w:t>Przedmiar robót</w:t>
      </w:r>
    </w:p>
    <w:sectPr w:rsidR="00FD7A43" w:rsidRPr="001B1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15993" w14:textId="77777777" w:rsidR="00D5186A" w:rsidRDefault="00D5186A" w:rsidP="00401F20">
      <w:pPr>
        <w:spacing w:after="0" w:line="240" w:lineRule="auto"/>
      </w:pPr>
      <w:r>
        <w:separator/>
      </w:r>
    </w:p>
  </w:endnote>
  <w:endnote w:type="continuationSeparator" w:id="0">
    <w:p w14:paraId="7D47CCC2" w14:textId="77777777" w:rsidR="00D5186A" w:rsidRDefault="00D5186A" w:rsidP="0040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79F35" w14:textId="77777777" w:rsidR="00D5186A" w:rsidRDefault="00D5186A" w:rsidP="00401F20">
      <w:pPr>
        <w:spacing w:after="0" w:line="240" w:lineRule="auto"/>
      </w:pPr>
      <w:r>
        <w:separator/>
      </w:r>
    </w:p>
  </w:footnote>
  <w:footnote w:type="continuationSeparator" w:id="0">
    <w:p w14:paraId="2A095B9B" w14:textId="77777777" w:rsidR="00D5186A" w:rsidRDefault="00D5186A" w:rsidP="00401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1D28"/>
    <w:multiLevelType w:val="hybridMultilevel"/>
    <w:tmpl w:val="CA187F32"/>
    <w:lvl w:ilvl="0" w:tplc="86BEA5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88B"/>
    <w:multiLevelType w:val="hybridMultilevel"/>
    <w:tmpl w:val="8548C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67C70"/>
    <w:multiLevelType w:val="multilevel"/>
    <w:tmpl w:val="471209A0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asciiTheme="minorHAnsi" w:hAnsiTheme="minorHAnsi" w:cstheme="minorHAnsi" w:hint="default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840" w:hanging="1080"/>
      </w:pPr>
      <w:rPr>
        <w:rFonts w:asciiTheme="minorHAnsi" w:hAnsiTheme="minorHAnsi" w:cstheme="minorHAnsi" w:hint="default"/>
        <w:sz w:val="22"/>
      </w:rPr>
    </w:lvl>
  </w:abstractNum>
  <w:abstractNum w:abstractNumId="3" w15:restartNumberingAfterBreak="0">
    <w:nsid w:val="293E5CF8"/>
    <w:multiLevelType w:val="multilevel"/>
    <w:tmpl w:val="12A22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4" w15:restartNumberingAfterBreak="0">
    <w:nsid w:val="369E7D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8887F6C"/>
    <w:multiLevelType w:val="multilevel"/>
    <w:tmpl w:val="4E06C24E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Theme="minorHAnsi" w:hAnsiTheme="minorHAnsi" w:cstheme="minorHAnsi" w:hint="default"/>
        <w:sz w:val="22"/>
      </w:rPr>
    </w:lvl>
  </w:abstractNum>
  <w:num w:numId="1" w16cid:durableId="1305307556">
    <w:abstractNumId w:val="3"/>
  </w:num>
  <w:num w:numId="2" w16cid:durableId="217060908">
    <w:abstractNumId w:val="0"/>
  </w:num>
  <w:num w:numId="3" w16cid:durableId="1592155990">
    <w:abstractNumId w:val="4"/>
  </w:num>
  <w:num w:numId="4" w16cid:durableId="55056588">
    <w:abstractNumId w:val="1"/>
  </w:num>
  <w:num w:numId="5" w16cid:durableId="1373530606">
    <w:abstractNumId w:val="2"/>
  </w:num>
  <w:num w:numId="6" w16cid:durableId="14066891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96"/>
    <w:rsid w:val="00006908"/>
    <w:rsid w:val="00021C9E"/>
    <w:rsid w:val="000802AF"/>
    <w:rsid w:val="000A2117"/>
    <w:rsid w:val="001055E7"/>
    <w:rsid w:val="00105FF3"/>
    <w:rsid w:val="001823F6"/>
    <w:rsid w:val="001B1E45"/>
    <w:rsid w:val="00245C22"/>
    <w:rsid w:val="002D404C"/>
    <w:rsid w:val="003C03F1"/>
    <w:rsid w:val="003D5C79"/>
    <w:rsid w:val="003F38CC"/>
    <w:rsid w:val="00401F20"/>
    <w:rsid w:val="00467EF7"/>
    <w:rsid w:val="00530600"/>
    <w:rsid w:val="0058634E"/>
    <w:rsid w:val="005C182A"/>
    <w:rsid w:val="005F0BB4"/>
    <w:rsid w:val="00623B68"/>
    <w:rsid w:val="00717971"/>
    <w:rsid w:val="007F0C47"/>
    <w:rsid w:val="00865F64"/>
    <w:rsid w:val="008B24DF"/>
    <w:rsid w:val="008C41BE"/>
    <w:rsid w:val="009E1522"/>
    <w:rsid w:val="00A11FA1"/>
    <w:rsid w:val="00BC3EBF"/>
    <w:rsid w:val="00C214EA"/>
    <w:rsid w:val="00C218DD"/>
    <w:rsid w:val="00C50A34"/>
    <w:rsid w:val="00C64DEA"/>
    <w:rsid w:val="00CA41BD"/>
    <w:rsid w:val="00CC450E"/>
    <w:rsid w:val="00CD26CC"/>
    <w:rsid w:val="00CE7206"/>
    <w:rsid w:val="00D37629"/>
    <w:rsid w:val="00D5186A"/>
    <w:rsid w:val="00D82E11"/>
    <w:rsid w:val="00DB08E1"/>
    <w:rsid w:val="00E27296"/>
    <w:rsid w:val="00EA31F7"/>
    <w:rsid w:val="00EB4215"/>
    <w:rsid w:val="00F16242"/>
    <w:rsid w:val="00F86334"/>
    <w:rsid w:val="00FD0E54"/>
    <w:rsid w:val="00FD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8FCE"/>
  <w15:chartTrackingRefBased/>
  <w15:docId w15:val="{47605725-3106-4209-8485-F9220B54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2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1F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1F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1F20"/>
    <w:rPr>
      <w:vertAlign w:val="superscript"/>
    </w:rPr>
  </w:style>
  <w:style w:type="character" w:customStyle="1" w:styleId="markedcontent">
    <w:name w:val="markedcontent"/>
    <w:basedOn w:val="Domylnaczcionkaakapitu"/>
    <w:rsid w:val="00C21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1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Kaszubowska</dc:creator>
  <cp:keywords/>
  <dc:description/>
  <cp:lastModifiedBy>Anna Gotzek-Bałdowska</cp:lastModifiedBy>
  <cp:revision>2</cp:revision>
  <cp:lastPrinted>2022-12-09T07:28:00Z</cp:lastPrinted>
  <dcterms:created xsi:type="dcterms:W3CDTF">2023-04-05T17:01:00Z</dcterms:created>
  <dcterms:modified xsi:type="dcterms:W3CDTF">2023-04-05T17:01:00Z</dcterms:modified>
</cp:coreProperties>
</file>