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F8A9761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BD6014">
        <w:rPr>
          <w:rFonts w:asciiTheme="minorHAnsi" w:eastAsia="Times New Roman" w:hAnsiTheme="minorHAnsi" w:cstheme="minorHAnsi"/>
        </w:rPr>
        <w:t>6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62F97776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935C68">
        <w:rPr>
          <w:rFonts w:asciiTheme="minorHAnsi" w:eastAsia="Times New Roman" w:hAnsiTheme="minorHAnsi" w:cstheme="minorHAnsi"/>
        </w:rPr>
        <w:t>2</w:t>
      </w:r>
      <w:r w:rsidRPr="00B078F3">
        <w:rPr>
          <w:rFonts w:asciiTheme="minorHAnsi" w:eastAsia="Times New Roman" w:hAnsiTheme="minorHAnsi" w:cstheme="minorHAnsi"/>
        </w:rPr>
        <w:t>.202</w:t>
      </w:r>
      <w:r w:rsidR="00935C68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68D7BB42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7834EA" w:rsidRPr="007834EA">
        <w:rPr>
          <w:rFonts w:asciiTheme="minorHAnsi" w:hAnsiTheme="minorHAnsi" w:cstheme="minorHAnsi"/>
          <w:b/>
          <w:bCs/>
          <w:iCs/>
        </w:rPr>
        <w:t>Zakup lamp hybrydowych do oświetlenia dróg gminnych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5521A74A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935C68" w:rsidRPr="00935C68">
        <w:rPr>
          <w:rFonts w:asciiTheme="minorHAnsi" w:hAnsiTheme="minorHAnsi" w:cstheme="minorHAnsi"/>
        </w:rPr>
        <w:t>Dz. U. z 2023 r. poz. 1605 z późn. zm.</w:t>
      </w:r>
      <w:bookmarkStart w:id="0" w:name="_GoBack"/>
      <w:bookmarkEnd w:id="0"/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7DBAAD8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7834EA" w:rsidRPr="007834EA">
        <w:rPr>
          <w:rFonts w:asciiTheme="minorHAnsi" w:hAnsiTheme="minorHAnsi" w:cstheme="minorHAnsi"/>
          <w:b/>
          <w:bCs/>
          <w:iCs/>
        </w:rPr>
        <w:t>Zakup lamp hybrydowych do oświetlenia dróg gminnych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97EB" w14:textId="77777777" w:rsidR="00443EFA" w:rsidRDefault="00443EFA">
      <w:pPr>
        <w:spacing w:after="0" w:line="240" w:lineRule="auto"/>
      </w:pPr>
      <w:r>
        <w:separator/>
      </w:r>
    </w:p>
  </w:endnote>
  <w:endnote w:type="continuationSeparator" w:id="0">
    <w:p w14:paraId="7E94EEDB" w14:textId="77777777" w:rsidR="00443EFA" w:rsidRDefault="0044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CD8E6" w14:textId="77777777" w:rsidR="00443EFA" w:rsidRDefault="00443EFA">
      <w:pPr>
        <w:spacing w:after="0" w:line="240" w:lineRule="auto"/>
      </w:pPr>
      <w:r>
        <w:separator/>
      </w:r>
    </w:p>
  </w:footnote>
  <w:footnote w:type="continuationSeparator" w:id="0">
    <w:p w14:paraId="5F541E9C" w14:textId="77777777" w:rsidR="00443EFA" w:rsidRDefault="0044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736E2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443EFA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74287"/>
    <w:rsid w:val="007834EA"/>
    <w:rsid w:val="007856F1"/>
    <w:rsid w:val="007915F2"/>
    <w:rsid w:val="007A2A93"/>
    <w:rsid w:val="008274E8"/>
    <w:rsid w:val="008D49AE"/>
    <w:rsid w:val="00903DE9"/>
    <w:rsid w:val="009136A8"/>
    <w:rsid w:val="00916086"/>
    <w:rsid w:val="00935C68"/>
    <w:rsid w:val="00AB1D3A"/>
    <w:rsid w:val="00AB48FC"/>
    <w:rsid w:val="00B12DF2"/>
    <w:rsid w:val="00B70B66"/>
    <w:rsid w:val="00BD6014"/>
    <w:rsid w:val="00BF7128"/>
    <w:rsid w:val="00C410B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2594D"/>
    <w:rsid w:val="00E95794"/>
    <w:rsid w:val="00EE13A1"/>
    <w:rsid w:val="00F05225"/>
    <w:rsid w:val="00F40B4A"/>
    <w:rsid w:val="00F41820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28</cp:revision>
  <cp:lastPrinted>2021-02-23T12:03:00Z</cp:lastPrinted>
  <dcterms:created xsi:type="dcterms:W3CDTF">2021-04-19T09:37:00Z</dcterms:created>
  <dcterms:modified xsi:type="dcterms:W3CDTF">2024-01-18T10:25:00Z</dcterms:modified>
</cp:coreProperties>
</file>