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90" w14:textId="66A70D16" w:rsidR="005B551F" w:rsidRDefault="000E5993" w:rsidP="00255DDF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</w:t>
      </w:r>
      <w:r w:rsidR="00637E59">
        <w:rPr>
          <w:b/>
          <w:i/>
          <w:color w:val="000000" w:themeColor="text1"/>
          <w:sz w:val="22"/>
          <w:szCs w:val="22"/>
        </w:rPr>
        <w:t>3</w:t>
      </w:r>
    </w:p>
    <w:p w14:paraId="14927AEB" w14:textId="77777777" w:rsidR="005B551F" w:rsidRDefault="005B551F" w:rsidP="00255DDF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Default="000E5993" w:rsidP="00255DDF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Default="005B551F" w:rsidP="00255DDF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10BA903E" w:rsidR="005B551F" w:rsidRDefault="000E5993" w:rsidP="00255DDF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201D86">
        <w:rPr>
          <w:color w:val="000000"/>
          <w:sz w:val="22"/>
          <w:szCs w:val="22"/>
        </w:rPr>
        <w:t>Aleja Wojska Polskiego 6</w:t>
      </w:r>
      <w:r w:rsidR="00B65A28">
        <w:rPr>
          <w:color w:val="000000"/>
          <w:sz w:val="22"/>
          <w:szCs w:val="22"/>
        </w:rPr>
        <w:t xml:space="preserve"> Lubawka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Default="000E5993" w:rsidP="00255DD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255DDF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55DDF">
      <w:pPr>
        <w:pStyle w:val="Tekstpodstawowy23"/>
        <w:spacing w:line="276" w:lineRule="auto"/>
        <w:rPr>
          <w:sz w:val="22"/>
          <w:szCs w:val="22"/>
        </w:rPr>
      </w:pPr>
    </w:p>
    <w:p w14:paraId="61CA0F1A" w14:textId="57C8E2DE" w:rsidR="005B551F" w:rsidRDefault="00D409E5" w:rsidP="00255DDF">
      <w:pPr>
        <w:pStyle w:val="Tekstpodstawowy23"/>
        <w:spacing w:line="276" w:lineRule="auto"/>
        <w:rPr>
          <w:sz w:val="22"/>
          <w:szCs w:val="22"/>
        </w:rPr>
      </w:pPr>
      <w:r w:rsidRPr="00D409E5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 xml:space="preserve">. Dz. U. z 2022 r poz. 1710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 xml:space="preserve">. Dz. U. z 2022 r, poz. 1634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2FB0C503" w14:textId="77777777" w:rsidR="00D409E5" w:rsidRDefault="00D409E5" w:rsidP="00255DDF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255DDF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132301FA" w14:textId="7EABFB32" w:rsidR="005B551F" w:rsidRPr="002A6B90" w:rsidRDefault="000E5993" w:rsidP="00255DD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 roboty budowlane związane z</w:t>
      </w:r>
      <w:r w:rsidR="000575A2">
        <w:rPr>
          <w:color w:val="000000"/>
          <w:sz w:val="22"/>
          <w:szCs w:val="22"/>
        </w:rPr>
        <w:t xml:space="preserve"> </w:t>
      </w:r>
      <w:r w:rsidR="00201D86" w:rsidRPr="00201D86">
        <w:rPr>
          <w:color w:val="000000"/>
          <w:sz w:val="22"/>
          <w:szCs w:val="22"/>
        </w:rPr>
        <w:t>wymian</w:t>
      </w:r>
      <w:r w:rsidR="00201D86">
        <w:rPr>
          <w:color w:val="000000"/>
          <w:sz w:val="22"/>
          <w:szCs w:val="22"/>
        </w:rPr>
        <w:t>ą</w:t>
      </w:r>
      <w:r w:rsidR="00201D86" w:rsidRPr="00201D86">
        <w:rPr>
          <w:color w:val="000000"/>
          <w:sz w:val="22"/>
          <w:szCs w:val="22"/>
        </w:rPr>
        <w:t xml:space="preserve"> pionu wodnego, pionu kanalizacji i likwidacj</w:t>
      </w:r>
      <w:r w:rsidR="00201D86">
        <w:rPr>
          <w:color w:val="000000"/>
          <w:sz w:val="22"/>
          <w:szCs w:val="22"/>
        </w:rPr>
        <w:t>ą</w:t>
      </w:r>
      <w:r w:rsidR="00201D86" w:rsidRPr="00201D86">
        <w:rPr>
          <w:color w:val="000000"/>
          <w:sz w:val="22"/>
          <w:szCs w:val="22"/>
        </w:rPr>
        <w:t xml:space="preserve"> szamba</w:t>
      </w:r>
      <w:r w:rsidR="000575A2" w:rsidRPr="000575A2">
        <w:rPr>
          <w:color w:val="000000"/>
          <w:sz w:val="22"/>
          <w:szCs w:val="22"/>
        </w:rPr>
        <w:t xml:space="preserve"> budynku położonego w Lubawce, przy </w:t>
      </w:r>
      <w:r w:rsidR="00201D86">
        <w:rPr>
          <w:color w:val="000000"/>
          <w:sz w:val="22"/>
          <w:szCs w:val="22"/>
        </w:rPr>
        <w:t>Aleja Wojska Polskiego 6</w:t>
      </w:r>
      <w:r w:rsidRPr="002A6B90">
        <w:rPr>
          <w:color w:val="000000"/>
          <w:sz w:val="22"/>
          <w:szCs w:val="22"/>
        </w:rPr>
        <w:t>, m.in.:</w:t>
      </w:r>
    </w:p>
    <w:p w14:paraId="0553B5CE" w14:textId="77777777" w:rsidR="002842BB" w:rsidRPr="002842BB" w:rsidRDefault="002842BB" w:rsidP="002842BB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842BB">
        <w:rPr>
          <w:snapToGrid w:val="0"/>
          <w:color w:val="000000" w:themeColor="text1"/>
          <w:sz w:val="22"/>
          <w:szCs w:val="22"/>
        </w:rPr>
        <w:t>wymiana istniejącego pionu wodnego na klatce schodowej na instalację z rur PP zgrzewanych wraz z montażem konsol wodomierzowych,</w:t>
      </w:r>
    </w:p>
    <w:p w14:paraId="77725555" w14:textId="77777777" w:rsidR="002842BB" w:rsidRPr="002842BB" w:rsidRDefault="002842BB" w:rsidP="002842BB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842BB">
        <w:rPr>
          <w:snapToGrid w:val="0"/>
          <w:color w:val="000000" w:themeColor="text1"/>
          <w:sz w:val="22"/>
          <w:szCs w:val="22"/>
        </w:rPr>
        <w:t>wymiana istniejącego pionu kanalizacji na klatce schodowej i w piwnicy na instalację z rur PVC 110 mm,</w:t>
      </w:r>
    </w:p>
    <w:p w14:paraId="7840923D" w14:textId="77777777" w:rsidR="002842BB" w:rsidRPr="002842BB" w:rsidRDefault="002842BB" w:rsidP="002842BB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842BB">
        <w:rPr>
          <w:snapToGrid w:val="0"/>
          <w:color w:val="000000" w:themeColor="text1"/>
          <w:sz w:val="22"/>
          <w:szCs w:val="22"/>
        </w:rPr>
        <w:t>likwidacja zbiornika bezodpływowego za budynkiem poprzez częściowe rozebranie, dezynfekcję i zasypanie zbiornika,</w:t>
      </w:r>
    </w:p>
    <w:p w14:paraId="603731CF" w14:textId="77777777" w:rsidR="002842BB" w:rsidRPr="002842BB" w:rsidRDefault="002842BB" w:rsidP="002842BB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842BB">
        <w:rPr>
          <w:snapToGrid w:val="0"/>
          <w:color w:val="000000" w:themeColor="text1"/>
          <w:sz w:val="22"/>
          <w:szCs w:val="22"/>
        </w:rPr>
        <w:t>ustawienie studni zbiorczej fi 400-425 z tworzywa sztucznego wraz z przełączeniem istniejących odpływów kanalizacji,</w:t>
      </w:r>
    </w:p>
    <w:p w14:paraId="726DA9A6" w14:textId="407EB195" w:rsidR="002032B6" w:rsidRPr="00353ED0" w:rsidRDefault="002842BB" w:rsidP="002842BB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842BB">
        <w:rPr>
          <w:snapToGrid w:val="0"/>
          <w:color w:val="000000" w:themeColor="text1"/>
          <w:sz w:val="22"/>
          <w:szCs w:val="22"/>
        </w:rPr>
        <w:t>utylizacja odpadów</w:t>
      </w:r>
      <w:r w:rsidR="00353ED0" w:rsidRPr="00353ED0">
        <w:rPr>
          <w:snapToGrid w:val="0"/>
          <w:color w:val="000000" w:themeColor="text1"/>
          <w:sz w:val="22"/>
          <w:szCs w:val="22"/>
        </w:rPr>
        <w:t>.</w:t>
      </w:r>
    </w:p>
    <w:p w14:paraId="5EA9B516" w14:textId="54CB7BBD" w:rsidR="00AD6874" w:rsidRPr="00AD6874" w:rsidRDefault="000E5993" w:rsidP="00255DDF"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2A6B90">
        <w:rPr>
          <w:color w:val="000000"/>
          <w:sz w:val="22"/>
          <w:szCs w:val="22"/>
        </w:rPr>
        <w:t>zgodnie z ofertą stanowiącą załącznik nr 1 do umowy.</w:t>
      </w:r>
    </w:p>
    <w:p w14:paraId="2D025925" w14:textId="77777777" w:rsidR="00AD6874" w:rsidRPr="00AD6874" w:rsidRDefault="00AD6874" w:rsidP="00255DD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AD6874">
        <w:rPr>
          <w:sz w:val="22"/>
          <w:szCs w:val="22"/>
        </w:rPr>
        <w:t xml:space="preserve">Wykonawca będzie zobowiązany do sporządzenia, uzgodnienia i wprowadzenia zmiany organizacji ruchu w obrębie skrzyżowania ulic przy budynku. </w:t>
      </w:r>
    </w:p>
    <w:p w14:paraId="5DA730DF" w14:textId="4D77AA09" w:rsidR="005B551F" w:rsidRDefault="000E5993" w:rsidP="00255DD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A6B90">
        <w:rPr>
          <w:sz w:val="22"/>
          <w:szCs w:val="22"/>
        </w:rPr>
        <w:t>Określony w ust. 1 przedmiot umowy zostanie zrealizowany przez Wykonawcę zgodnie z zasadami</w:t>
      </w:r>
      <w:r>
        <w:rPr>
          <w:sz w:val="22"/>
          <w:szCs w:val="22"/>
        </w:rPr>
        <w:t xml:space="preserve">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0C5D57D" w14:textId="77777777" w:rsidR="005B551F" w:rsidRDefault="005B551F" w:rsidP="00255DDF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5B551F" w:rsidRDefault="000E5993" w:rsidP="00255DDF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1C95531C" w14:textId="77777777" w:rsidR="00D8484D" w:rsidRDefault="00D8484D" w:rsidP="00255DD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27A2241A" w14:textId="77777777" w:rsidR="00D8484D" w:rsidRDefault="00D8484D" w:rsidP="00255DD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124FC580" w14:textId="77777777" w:rsidR="00D8484D" w:rsidRDefault="00D8484D" w:rsidP="00255DD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Wykonawca oświadcza, że zobowiązuje się wykonać przedmiot umowy przede wszystkim własnymi siłami.</w:t>
      </w:r>
    </w:p>
    <w:p w14:paraId="1DF7796B" w14:textId="77777777" w:rsidR="00E560B4" w:rsidRDefault="00E560B4" w:rsidP="00255DDF">
      <w:pPr>
        <w:spacing w:line="276" w:lineRule="auto"/>
        <w:jc w:val="center"/>
        <w:rPr>
          <w:b/>
          <w:sz w:val="22"/>
          <w:szCs w:val="22"/>
        </w:rPr>
      </w:pPr>
    </w:p>
    <w:p w14:paraId="37D04069" w14:textId="082C1392" w:rsidR="005B551F" w:rsidRDefault="000E5993" w:rsidP="00255DDF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B43CFEA" w14:textId="2DB8546F" w:rsidR="005B551F" w:rsidRDefault="000E5993" w:rsidP="00255DD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wykonać przedmiot umowy do dnia </w:t>
      </w:r>
      <w:r w:rsidR="002842BB">
        <w:rPr>
          <w:color w:val="000000"/>
          <w:sz w:val="22"/>
          <w:szCs w:val="22"/>
        </w:rPr>
        <w:t>29.12</w:t>
      </w:r>
      <w:r>
        <w:rPr>
          <w:color w:val="000000"/>
          <w:sz w:val="22"/>
          <w:szCs w:val="22"/>
        </w:rPr>
        <w:t>.202</w:t>
      </w:r>
      <w:r w:rsidR="00637E59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</w:t>
      </w:r>
    </w:p>
    <w:p w14:paraId="0F23BB5B" w14:textId="77777777" w:rsidR="000575A2" w:rsidRDefault="000575A2" w:rsidP="00255DDF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5B551F" w:rsidRDefault="000E5993" w:rsidP="00255DDF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CEFB8F5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13978B63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37CB1C86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zdawczo-odbiorczy.</w:t>
      </w:r>
    </w:p>
    <w:p w14:paraId="06120611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7C7F754A" w14:textId="5D36686E" w:rsidR="00D8484D" w:rsidRDefault="00D8484D" w:rsidP="00255DDF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</w:t>
      </w:r>
    </w:p>
    <w:p w14:paraId="3A10E2B1" w14:textId="31A98F6D" w:rsidR="005B551F" w:rsidRDefault="000E5993" w:rsidP="00255DDF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A72822">
        <w:rPr>
          <w:color w:val="000000"/>
          <w:sz w:val="22"/>
          <w:szCs w:val="22"/>
        </w:rPr>
        <w:t>Aleja Wojska Polskiego 6</w:t>
      </w:r>
      <w:r w:rsidR="002D14E2">
        <w:rPr>
          <w:color w:val="000000"/>
          <w:sz w:val="22"/>
          <w:szCs w:val="22"/>
        </w:rPr>
        <w:t xml:space="preserve"> Lubawka</w:t>
      </w:r>
      <w:r w:rsidR="00A72822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14:paraId="34D56CF4" w14:textId="5725B821" w:rsidR="005B551F" w:rsidRDefault="000E5993" w:rsidP="00255DDF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D33DEA" w:rsidRPr="00D33DEA">
        <w:rPr>
          <w:sz w:val="22"/>
          <w:szCs w:val="22"/>
        </w:rPr>
        <w:t>6141584940</w:t>
      </w:r>
    </w:p>
    <w:p w14:paraId="7AC19F82" w14:textId="77777777" w:rsidR="005B551F" w:rsidRDefault="000E5993" w:rsidP="00255DD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71113A61" w14:textId="77777777" w:rsidR="005B551F" w:rsidRDefault="000E5993" w:rsidP="00255DDF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CF99AB1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0B4A3D69" w14:textId="77777777" w:rsidR="00265D2B" w:rsidRDefault="00265D2B" w:rsidP="00255DD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E27D703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C84049">
        <w:rPr>
          <w:sz w:val="22"/>
          <w:szCs w:val="22"/>
        </w:rPr>
        <w:t>split</w:t>
      </w:r>
      <w:proofErr w:type="spellEnd"/>
      <w:r w:rsidRPr="00C84049">
        <w:rPr>
          <w:sz w:val="22"/>
          <w:szCs w:val="22"/>
        </w:rPr>
        <w:t xml:space="preserve"> </w:t>
      </w:r>
      <w:proofErr w:type="spellStart"/>
      <w:r w:rsidRPr="00C84049">
        <w:rPr>
          <w:sz w:val="22"/>
          <w:szCs w:val="22"/>
        </w:rPr>
        <w:t>payment</w:t>
      </w:r>
      <w:proofErr w:type="spellEnd"/>
      <w:r w:rsidRPr="00C84049"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59707CC2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Wynagrodzenie, o którym mowa w § 4 ust. 1 umowy będzie przekazane na rachunek bankowy Wykonawcy o numerze </w:t>
      </w:r>
      <w:r w:rsidRPr="00D409E5">
        <w:rPr>
          <w:sz w:val="22"/>
          <w:szCs w:val="22"/>
        </w:rPr>
        <w:t>………</w:t>
      </w:r>
      <w:r w:rsidRPr="00C84049">
        <w:rPr>
          <w:sz w:val="22"/>
          <w:szCs w:val="22"/>
        </w:rPr>
        <w:t xml:space="preserve"> (rachunek bankowy musi widnieć w wykazie podatników VAT Ministra Finansów). </w:t>
      </w:r>
    </w:p>
    <w:p w14:paraId="4B6F0341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7CDCBA36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Przeniesienie praw wynikających z niemniejszej umowy możliwe jest tylko po uzyskaniu pisemnej zgody Zamawiającego.</w:t>
      </w:r>
    </w:p>
    <w:p w14:paraId="3AE0B582" w14:textId="77777777" w:rsidR="00D8484D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458DD9A5" w14:textId="77777777" w:rsidR="00D8484D" w:rsidRDefault="00D8484D" w:rsidP="00255DDF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6DE35A04" w14:textId="77777777" w:rsidR="00D8484D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46014BCE" w14:textId="77777777" w:rsidR="00D8484D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3AC5FD85" w14:textId="77777777" w:rsidR="00D8484D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589BAF6E" w14:textId="77777777" w:rsidR="00D8484D" w:rsidRPr="00C84049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C84049">
        <w:rPr>
          <w:rFonts w:ascii="Sylfaen" w:hAnsi="Sylfaen"/>
          <w:sz w:val="22"/>
        </w:rPr>
        <w:t xml:space="preserve">Czynności odbioru końcowego robót będą przebiegały wg procedury opisanej poniżej. </w:t>
      </w:r>
    </w:p>
    <w:p w14:paraId="67A6002D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color w:val="000000" w:themeColor="text1"/>
          <w:sz w:val="22"/>
        </w:rPr>
      </w:pPr>
      <w:r w:rsidRPr="00B43574">
        <w:rPr>
          <w:rFonts w:ascii="Sylfaen" w:hAnsi="Sylfaen"/>
          <w:sz w:val="22"/>
        </w:rPr>
        <w:t xml:space="preserve">Wykonawca zgłosi pisemnie Zamawiającemu gotowość do przeprowadzenia odbioru końcowego robót, w dacie określonej w </w:t>
      </w:r>
      <w:r>
        <w:rPr>
          <w:rFonts w:ascii="Sylfaen" w:hAnsi="Sylfaen"/>
          <w:color w:val="000000" w:themeColor="text1"/>
          <w:sz w:val="22"/>
        </w:rPr>
        <w:t>ust. 2</w:t>
      </w:r>
      <w:r w:rsidRPr="00B43574">
        <w:rPr>
          <w:rFonts w:ascii="Sylfaen" w:hAnsi="Sylfaen"/>
          <w:color w:val="000000" w:themeColor="text1"/>
          <w:sz w:val="22"/>
        </w:rPr>
        <w:t xml:space="preserve"> </w:t>
      </w:r>
    </w:p>
    <w:p w14:paraId="6661A9CB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>Jeżeli w toku czynności odbioru zostanie stwierdzone, że przedmiot zamówienia nie spełnia wymogów określonych w</w:t>
      </w:r>
      <w:r>
        <w:rPr>
          <w:rFonts w:ascii="Sylfaen" w:hAnsi="Sylfaen"/>
          <w:sz w:val="22"/>
        </w:rPr>
        <w:t xml:space="preserve"> projekcie budowlanym </w:t>
      </w:r>
      <w:r w:rsidRPr="00B43574">
        <w:rPr>
          <w:rFonts w:ascii="Sylfaen" w:hAnsi="Sylfaen"/>
          <w:sz w:val="22"/>
        </w:rPr>
        <w:t xml:space="preserve">lub niniejszej umowie, oraz/lub zawiera wady </w:t>
      </w:r>
      <w:r w:rsidRPr="00B43574">
        <w:rPr>
          <w:rFonts w:ascii="Sylfaen" w:hAnsi="Sylfaen"/>
          <w:sz w:val="22"/>
        </w:rPr>
        <w:lastRenderedPageBreak/>
        <w:t xml:space="preserve">powodujące, że korzystanie z przedmiotu umowy nie będzie możliwe, Zamawiający może odmówić odbioru robót budowlanych.  </w:t>
      </w:r>
    </w:p>
    <w:p w14:paraId="4BBBBCB8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color w:val="4F81BD" w:themeColor="accent1"/>
          <w:sz w:val="22"/>
        </w:rPr>
      </w:pPr>
      <w:r w:rsidRPr="00B43574">
        <w:rPr>
          <w:rFonts w:ascii="Sylfaen" w:hAnsi="Sylfaen"/>
          <w:sz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B43574">
        <w:rPr>
          <w:rFonts w:ascii="Sylfaen" w:hAnsi="Sylfaen"/>
          <w:color w:val="4F81BD" w:themeColor="accent1"/>
          <w:sz w:val="22"/>
        </w:rPr>
        <w:t xml:space="preserve">. </w:t>
      </w:r>
    </w:p>
    <w:p w14:paraId="7C43AEDD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 xml:space="preserve">Brak poprawnego wyniku czynności odbiorowych nie stanowi podstawy do przedłużenia terminu realizacji umowy. </w:t>
      </w:r>
    </w:p>
    <w:p w14:paraId="1C424DAD" w14:textId="77777777" w:rsidR="00025213" w:rsidRDefault="00025213" w:rsidP="00255DDF">
      <w:pPr>
        <w:spacing w:line="276" w:lineRule="auto"/>
        <w:jc w:val="center"/>
        <w:rPr>
          <w:b/>
          <w:sz w:val="22"/>
          <w:szCs w:val="22"/>
        </w:rPr>
      </w:pPr>
    </w:p>
    <w:p w14:paraId="2DE291AD" w14:textId="4D284094" w:rsidR="00D8484D" w:rsidRDefault="00D8484D" w:rsidP="00255DDF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67FB6453" w14:textId="7F501A0C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025213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miesięcy. </w:t>
      </w:r>
    </w:p>
    <w:p w14:paraId="3244B31F" w14:textId="77777777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1098867B" w14:textId="77777777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466BC478" w14:textId="77777777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2F5D1ABE" w14:textId="77777777" w:rsidR="00D8484D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21D7BB20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8</w:t>
      </w:r>
    </w:p>
    <w:p w14:paraId="6C3274C4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6B6819B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029701A3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9</w:t>
      </w:r>
    </w:p>
    <w:p w14:paraId="76267406" w14:textId="77777777" w:rsidR="00D8484D" w:rsidRPr="002E5BFC" w:rsidRDefault="00D8484D" w:rsidP="00255DDF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3C3DF1A9" w14:textId="77777777" w:rsidR="00D8484D" w:rsidRPr="002E5BFC" w:rsidRDefault="00D8484D" w:rsidP="00255DDF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2F6CA4F5" w14:textId="77777777" w:rsidR="00D8484D" w:rsidRPr="002E5BFC" w:rsidRDefault="00D8484D" w:rsidP="00255DDF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76010632" w14:textId="77777777" w:rsidR="00D8484D" w:rsidRPr="002E5BFC" w:rsidRDefault="00D8484D" w:rsidP="00255DDF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2057990A" w14:textId="77777777" w:rsidR="00D8484D" w:rsidRPr="002E5BFC" w:rsidRDefault="00D8484D" w:rsidP="00255DDF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5B96C543" w14:textId="77777777" w:rsidR="00D8484D" w:rsidRPr="002E5BFC" w:rsidRDefault="00D8484D" w:rsidP="00255DDF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421A70C2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0B649F04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10</w:t>
      </w:r>
    </w:p>
    <w:p w14:paraId="2E351C71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690F989" w14:textId="77777777" w:rsidR="00D8484D" w:rsidRPr="002E5BFC" w:rsidRDefault="00D8484D" w:rsidP="00255DDF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42C1D87B" w14:textId="77777777" w:rsidR="00D8484D" w:rsidRPr="002E5BFC" w:rsidRDefault="00D8484D" w:rsidP="00255DDF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219ACD1D" w14:textId="77777777" w:rsidR="00D8484D" w:rsidRPr="002E5BFC" w:rsidRDefault="00D8484D" w:rsidP="00255DDF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4ABB90A0" w14:textId="77777777" w:rsidR="00D8484D" w:rsidRPr="002E5BFC" w:rsidRDefault="00D8484D" w:rsidP="00255DDF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18A821B8" w14:textId="77777777" w:rsidR="00D8484D" w:rsidRDefault="00D8484D" w:rsidP="00255DDF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</w:t>
      </w:r>
      <w:r w:rsidRPr="002E5BFC">
        <w:rPr>
          <w:sz w:val="22"/>
          <w:szCs w:val="22"/>
        </w:rPr>
        <w:t xml:space="preserve">za odstąpienie od umowy z przyczyn zależnych od </w:t>
      </w:r>
      <w:r>
        <w:rPr>
          <w:sz w:val="22"/>
          <w:szCs w:val="22"/>
        </w:rPr>
        <w:t xml:space="preserve">Zamawiającego </w:t>
      </w:r>
      <w:r w:rsidRPr="002E5BFC">
        <w:rPr>
          <w:sz w:val="22"/>
          <w:szCs w:val="22"/>
        </w:rPr>
        <w:t>w wysokości 25% wynagrodzenia umownego</w:t>
      </w:r>
      <w:r>
        <w:rPr>
          <w:color w:val="000000"/>
          <w:sz w:val="22"/>
          <w:szCs w:val="22"/>
        </w:rPr>
        <w:t xml:space="preserve"> z zastrzeżeniem ust. 3. </w:t>
      </w:r>
    </w:p>
    <w:p w14:paraId="05225049" w14:textId="77777777" w:rsidR="00D8484D" w:rsidRPr="00A42B4E" w:rsidRDefault="00D8484D" w:rsidP="00255DDF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A42B4E">
        <w:rPr>
          <w:color w:val="000000"/>
          <w:sz w:val="22"/>
          <w:szCs w:val="22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262EA02B" w14:textId="77777777" w:rsidR="00D33DEA" w:rsidRDefault="00D33DEA" w:rsidP="00255DD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3328158" w14:textId="5D15BE33" w:rsidR="00D8484D" w:rsidRPr="002E5BFC" w:rsidRDefault="00D8484D" w:rsidP="00255DDF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>§ 11</w:t>
      </w:r>
    </w:p>
    <w:p w14:paraId="4398CF48" w14:textId="77777777" w:rsidR="00D8484D" w:rsidRPr="002E5BFC" w:rsidRDefault="00D8484D" w:rsidP="00255DDF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5854CD7B" w14:textId="77777777" w:rsidR="00D8484D" w:rsidRPr="002E5BFC" w:rsidRDefault="00D8484D" w:rsidP="00255DDF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485BCDBC" w14:textId="77777777" w:rsidR="00D8484D" w:rsidRDefault="00D8484D" w:rsidP="00255DDF">
      <w:pPr>
        <w:spacing w:line="276" w:lineRule="auto"/>
        <w:jc w:val="center"/>
        <w:rPr>
          <w:b/>
          <w:sz w:val="22"/>
          <w:szCs w:val="22"/>
        </w:rPr>
      </w:pPr>
    </w:p>
    <w:p w14:paraId="04F08E46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12</w:t>
      </w:r>
    </w:p>
    <w:p w14:paraId="1B8ED944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5231C444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5A43583E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13</w:t>
      </w:r>
    </w:p>
    <w:p w14:paraId="649D1FCF" w14:textId="77777777" w:rsidR="00D8484D" w:rsidRPr="002E5BFC" w:rsidRDefault="00D8484D" w:rsidP="00255DDF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7ADA2781" w14:textId="77777777" w:rsidR="00D8484D" w:rsidRPr="002E5BFC" w:rsidRDefault="00D8484D" w:rsidP="00255DDF">
      <w:pPr>
        <w:spacing w:line="276" w:lineRule="auto"/>
        <w:jc w:val="both"/>
        <w:rPr>
          <w:b/>
          <w:sz w:val="22"/>
          <w:szCs w:val="22"/>
        </w:rPr>
      </w:pPr>
    </w:p>
    <w:p w14:paraId="1E2A81DE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5FC4DAD1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1E0B7478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387FF2B1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1F8E34A3" w14:textId="77777777" w:rsidR="00D8484D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2D861DDE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0D34A086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16</w:t>
      </w:r>
    </w:p>
    <w:p w14:paraId="36FEE41C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6B81DF2F" w14:textId="77777777" w:rsidR="00D8484D" w:rsidRDefault="00D8484D" w:rsidP="00255DDF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50C38C38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Default="005B551F" w:rsidP="00255D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Default="005B551F" w:rsidP="00255D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55D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550AA0BE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13C57962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19CE6EB5" w14:textId="22CA2A95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126AE80F" w:rsidR="00747FF1" w:rsidRDefault="00747FF1" w:rsidP="00255DDF">
      <w:pPr>
        <w:pStyle w:val="Tekstpodstawowy22"/>
        <w:spacing w:line="276" w:lineRule="auto"/>
        <w:rPr>
          <w:b/>
          <w:color w:val="000000" w:themeColor="text1"/>
        </w:rPr>
      </w:pPr>
    </w:p>
    <w:sectPr w:rsidR="00747FF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D58" w14:textId="77777777" w:rsidR="00EB736D" w:rsidRDefault="000E5993">
      <w:r>
        <w:separator/>
      </w:r>
    </w:p>
  </w:endnote>
  <w:endnote w:type="continuationSeparator" w:id="0">
    <w:p w14:paraId="5DD2DB95" w14:textId="77777777" w:rsidR="00EB736D" w:rsidRDefault="000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1E2" w14:textId="77777777" w:rsidR="00EB736D" w:rsidRDefault="000E5993">
      <w:r>
        <w:separator/>
      </w:r>
    </w:p>
  </w:footnote>
  <w:footnote w:type="continuationSeparator" w:id="0">
    <w:p w14:paraId="78873139" w14:textId="77777777" w:rsidR="00EB736D" w:rsidRDefault="000E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ED66FC"/>
    <w:multiLevelType w:val="multilevel"/>
    <w:tmpl w:val="07E651A8"/>
    <w:lvl w:ilvl="0">
      <w:start w:val="1"/>
      <w:numFmt w:val="bullet"/>
      <w:lvlText w:val=""/>
      <w:lvlJc w:val="left"/>
      <w:pPr>
        <w:tabs>
          <w:tab w:val="left" w:pos="34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left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left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left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left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left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348"/>
        </w:tabs>
        <w:ind w:left="6828" w:hanging="180"/>
      </w:pPr>
    </w:lvl>
  </w:abstractNum>
  <w:abstractNum w:abstractNumId="13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07F80"/>
    <w:multiLevelType w:val="hybridMultilevel"/>
    <w:tmpl w:val="43E632C0"/>
    <w:lvl w:ilvl="0" w:tplc="B6EE51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4"/>
  </w:num>
  <w:num w:numId="5" w16cid:durableId="1872841295">
    <w:abstractNumId w:val="17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1"/>
  </w:num>
  <w:num w:numId="9" w16cid:durableId="1035815990">
    <w:abstractNumId w:val="9"/>
  </w:num>
  <w:num w:numId="10" w16cid:durableId="407728937">
    <w:abstractNumId w:val="10"/>
  </w:num>
  <w:num w:numId="11" w16cid:durableId="40179708">
    <w:abstractNumId w:val="4"/>
  </w:num>
  <w:num w:numId="12" w16cid:durableId="1140731266">
    <w:abstractNumId w:val="15"/>
  </w:num>
  <w:num w:numId="13" w16cid:durableId="1840147846">
    <w:abstractNumId w:val="8"/>
  </w:num>
  <w:num w:numId="14" w16cid:durableId="470556104">
    <w:abstractNumId w:val="13"/>
  </w:num>
  <w:num w:numId="15" w16cid:durableId="1710106159">
    <w:abstractNumId w:val="6"/>
  </w:num>
  <w:num w:numId="16" w16cid:durableId="1166243646">
    <w:abstractNumId w:val="18"/>
  </w:num>
  <w:num w:numId="17" w16cid:durableId="747192213">
    <w:abstractNumId w:val="12"/>
  </w:num>
  <w:num w:numId="18" w16cid:durableId="373314192">
    <w:abstractNumId w:val="19"/>
  </w:num>
  <w:num w:numId="19" w16cid:durableId="1163744622">
    <w:abstractNumId w:val="7"/>
  </w:num>
  <w:num w:numId="20" w16cid:durableId="6842140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1397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181</cp:revision>
  <cp:lastPrinted>2019-02-14T08:39:00Z</cp:lastPrinted>
  <dcterms:created xsi:type="dcterms:W3CDTF">2019-02-11T19:01:00Z</dcterms:created>
  <dcterms:modified xsi:type="dcterms:W3CDTF">2023-09-14T10:11:00Z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