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8B4" w14:textId="77777777" w:rsidR="00AF3604" w:rsidRPr="00AF3604" w:rsidRDefault="00AF3604" w:rsidP="00AF360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36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Załącznik Nr 9 do SWZ – </w:t>
      </w:r>
    </w:p>
    <w:p w14:paraId="7E154682" w14:textId="77777777" w:rsidR="00AF3604" w:rsidRPr="00AF3604" w:rsidRDefault="00AF3604" w:rsidP="00AF360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105410235"/>
      <w:r w:rsidRPr="00AF36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 o grupie kapitałowej</w:t>
      </w:r>
      <w:bookmarkEnd w:id="0"/>
    </w:p>
    <w:p w14:paraId="113EE742" w14:textId="77777777" w:rsidR="00AF3604" w:rsidRPr="00AF3604" w:rsidRDefault="00AF3604" w:rsidP="00AF3604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353A9689" w14:textId="77777777" w:rsidR="00AF3604" w:rsidRPr="00AF3604" w:rsidRDefault="00AF3604" w:rsidP="00AF3604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Budowa nowego w pełni funkcjonalnego Punktu Selektywnej Zbiórki Odpadów Komunalnych w Bierutowie wraz z drogami dojazdowymi i niezbędną infrastrukturą</w:t>
      </w:r>
      <w:r w:rsidRPr="00AF36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systemie zaprojektuj i wybuduj)</w:t>
      </w:r>
    </w:p>
    <w:p w14:paraId="23ADCB28" w14:textId="77777777" w:rsidR="00AF3604" w:rsidRPr="00AF3604" w:rsidRDefault="00AF3604" w:rsidP="00AF360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3604" w:rsidRPr="00AF3604" w14:paraId="0639F566" w14:textId="77777777" w:rsidTr="00F6533E">
        <w:tc>
          <w:tcPr>
            <w:tcW w:w="8954" w:type="dxa"/>
            <w:shd w:val="clear" w:color="auto" w:fill="D9D9D9"/>
          </w:tcPr>
          <w:p w14:paraId="5D5778A6" w14:textId="77777777" w:rsidR="00AF3604" w:rsidRPr="00AF3604" w:rsidRDefault="00AF3604" w:rsidP="00AF360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 Wykonawcy</w:t>
            </w:r>
          </w:p>
          <w:p w14:paraId="7FBC5E34" w14:textId="77777777" w:rsidR="00AF3604" w:rsidRPr="00AF3604" w:rsidRDefault="00AF3604" w:rsidP="00AF3604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składane w zakresie art. 108 ust. 1 pkt. 5 ustawy z dnia 11 września 2019 r.  Prawo zamówień publicznych (Dz. U. z 2023 r., poz. 1605 ze zm.) (dalej: ustawa </w:t>
            </w:r>
            <w:proofErr w:type="spellStart"/>
            <w:r w:rsidRPr="00AF360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AF360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), dotyczące:</w:t>
            </w:r>
          </w:p>
          <w:p w14:paraId="7876F24A" w14:textId="77777777" w:rsidR="00AF3604" w:rsidRPr="00AF3604" w:rsidRDefault="00AF3604" w:rsidP="00AF360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przynależności lub braku przynależności do grupy kapitałowej</w:t>
            </w:r>
          </w:p>
        </w:tc>
      </w:tr>
    </w:tbl>
    <w:p w14:paraId="78880EE9" w14:textId="77777777" w:rsidR="00AF3604" w:rsidRPr="00AF3604" w:rsidRDefault="00AF3604" w:rsidP="00AF3604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6B0FE14" w14:textId="77777777" w:rsidR="00AF3604" w:rsidRPr="00AF3604" w:rsidRDefault="00AF3604" w:rsidP="00AF3604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1" w:name="_Toc83719022"/>
      <w:bookmarkStart w:id="2" w:name="_Toc94022179"/>
      <w:bookmarkStart w:id="3" w:name="_Toc94174435"/>
      <w:bookmarkStart w:id="4" w:name="_Toc105410237"/>
      <w:r w:rsidRPr="00AF36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  <w:bookmarkEnd w:id="1"/>
      <w:bookmarkEnd w:id="2"/>
      <w:bookmarkEnd w:id="3"/>
      <w:r w:rsidRPr="00AF36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bookmarkEnd w:id="4"/>
      <w:r w:rsidRPr="00AF3604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Budowa nowego w pełni funkcjonalnego Punktu Selektywnej Zbiórki Odpadów Komunalnych w Bierutowie wraz z drogami dojazdowymi i niezbędną infrastrukturą</w:t>
      </w:r>
      <w:r w:rsidRPr="00AF36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systemie zaprojektuj i wybuduj)</w:t>
      </w:r>
    </w:p>
    <w:p w14:paraId="1F0FFB71" w14:textId="77777777" w:rsidR="00AF3604" w:rsidRPr="00AF3604" w:rsidRDefault="00AF3604" w:rsidP="00AF3604">
      <w:pPr>
        <w:spacing w:after="12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oświadczam/(-my), co następuje:</w:t>
      </w:r>
    </w:p>
    <w:p w14:paraId="432DDE0A" w14:textId="77777777" w:rsidR="00AF3604" w:rsidRPr="00AF3604" w:rsidRDefault="00AF3604" w:rsidP="00AF3604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nie przynależę* </w:t>
      </w:r>
      <w:r w:rsidRPr="00AF36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tej samej grupy kapitałowej, w rozumieniu ustawy z dnia 16 lutego 2007 r. o ochronie konkurencji i konsumentów (Dz. U. z 2021 r. poz. 275), z innym Wykonawcą, który złożył odrębną ofertę w niniejszym postępowaniu.</w:t>
      </w:r>
    </w:p>
    <w:p w14:paraId="51AC041E" w14:textId="77777777" w:rsidR="00AF3604" w:rsidRPr="00AF3604" w:rsidRDefault="00AF3604" w:rsidP="00AF3604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F26CE9C" w14:textId="77777777" w:rsidR="00AF3604" w:rsidRPr="00AF3604" w:rsidRDefault="00AF3604" w:rsidP="00AF3604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przynależę</w:t>
      </w:r>
      <w:r w:rsidRPr="00AF3604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* </w:t>
      </w:r>
      <w:r w:rsidRPr="00AF36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tej samej grupy kapitałowej, w rozumieniu ustawy z dnia 16 lutego 2007 r. o ochronie konkurencji i konsumentów (Dz. U. z 2021 r. poz. 275),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8"/>
        <w:gridCol w:w="5730"/>
      </w:tblGrid>
      <w:tr w:rsidR="00AF3604" w:rsidRPr="00AF3604" w14:paraId="2F36883A" w14:textId="77777777" w:rsidTr="00F6533E">
        <w:trPr>
          <w:trHeight w:val="321"/>
        </w:trPr>
        <w:tc>
          <w:tcPr>
            <w:tcW w:w="576" w:type="dxa"/>
            <w:vAlign w:val="center"/>
          </w:tcPr>
          <w:p w14:paraId="1ED11D1A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648" w:type="dxa"/>
            <w:vAlign w:val="center"/>
          </w:tcPr>
          <w:p w14:paraId="57562D89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podmiotu</w:t>
            </w:r>
          </w:p>
        </w:tc>
        <w:tc>
          <w:tcPr>
            <w:tcW w:w="5730" w:type="dxa"/>
            <w:vAlign w:val="center"/>
          </w:tcPr>
          <w:p w14:paraId="201DB85D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podmiotu</w:t>
            </w:r>
          </w:p>
        </w:tc>
      </w:tr>
      <w:tr w:rsidR="00AF3604" w:rsidRPr="00AF3604" w14:paraId="63F8704E" w14:textId="77777777" w:rsidTr="00F6533E">
        <w:tc>
          <w:tcPr>
            <w:tcW w:w="576" w:type="dxa"/>
          </w:tcPr>
          <w:p w14:paraId="5A14D4A3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648" w:type="dxa"/>
          </w:tcPr>
          <w:p w14:paraId="6C2E5A90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30" w:type="dxa"/>
          </w:tcPr>
          <w:p w14:paraId="49552EFD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F3604" w:rsidRPr="00AF3604" w14:paraId="0C01F3F5" w14:textId="77777777" w:rsidTr="00F6533E">
        <w:tc>
          <w:tcPr>
            <w:tcW w:w="576" w:type="dxa"/>
          </w:tcPr>
          <w:p w14:paraId="4CF95CB7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6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648" w:type="dxa"/>
          </w:tcPr>
          <w:p w14:paraId="1566C667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30" w:type="dxa"/>
          </w:tcPr>
          <w:p w14:paraId="22D622CE" w14:textId="77777777" w:rsidR="00AF3604" w:rsidRPr="00AF3604" w:rsidRDefault="00AF3604" w:rsidP="00AF360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1F8BD8B" w14:textId="77777777" w:rsidR="00AF3604" w:rsidRPr="00AF3604" w:rsidRDefault="00AF3604" w:rsidP="00AF3604">
      <w:pPr>
        <w:widowControl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Uwaga:</w:t>
      </w:r>
    </w:p>
    <w:p w14:paraId="7E8C5888" w14:textId="77777777" w:rsidR="00AF3604" w:rsidRPr="00AF3604" w:rsidRDefault="00AF3604" w:rsidP="00AF3604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Wykonawca może przedstawić dokumenty lub informacje potwierdzające przygotowanie oferty niezależnie od innego Wykonawcy należącego do tej samej grupy kapitałowej.</w:t>
      </w:r>
    </w:p>
    <w:p w14:paraId="692D4DD8" w14:textId="77777777" w:rsidR="00AF3604" w:rsidRPr="00AF3604" w:rsidRDefault="00AF3604" w:rsidP="00AF3604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5" w:name="_Toc63076038"/>
      <w:bookmarkStart w:id="6" w:name="_Toc65657832"/>
      <w:bookmarkStart w:id="7" w:name="_Toc83719023"/>
      <w:bookmarkStart w:id="8" w:name="_Toc94022180"/>
      <w:bookmarkStart w:id="9" w:name="_Toc94174436"/>
      <w:bookmarkStart w:id="10" w:name="_Toc105410238"/>
      <w:r w:rsidRPr="00AF360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* - niepotrzebne skreślić</w:t>
      </w:r>
      <w:bookmarkEnd w:id="5"/>
      <w:bookmarkEnd w:id="6"/>
      <w:bookmarkEnd w:id="7"/>
      <w:bookmarkEnd w:id="8"/>
      <w:bookmarkEnd w:id="9"/>
      <w:bookmarkEnd w:id="10"/>
    </w:p>
    <w:p w14:paraId="0A103BCD" w14:textId="77777777" w:rsidR="00AF3604" w:rsidRPr="00AF3604" w:rsidRDefault="00AF3604" w:rsidP="00AF360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D2E344" w14:textId="77777777" w:rsidR="00AF3604" w:rsidRPr="00AF3604" w:rsidRDefault="00AF3604" w:rsidP="00AF3604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F36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7B99FFF1" w14:textId="47DE21F1" w:rsidR="00666E36" w:rsidRDefault="00AF3604" w:rsidP="00AF3604">
      <w:pPr>
        <w:spacing w:after="0" w:line="276" w:lineRule="auto"/>
      </w:pPr>
      <w:r w:rsidRPr="00AF36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należy złożyć po wezwaniu przez Zamawiającego)</w:t>
      </w:r>
    </w:p>
    <w:sectPr w:rsidR="00666E36" w:rsidSect="00D86FAA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EA5A" w14:textId="77777777" w:rsidR="007F01D6" w:rsidRDefault="007F01D6" w:rsidP="00AF3604">
      <w:pPr>
        <w:spacing w:after="0" w:line="240" w:lineRule="auto"/>
      </w:pPr>
      <w:r>
        <w:separator/>
      </w:r>
    </w:p>
  </w:endnote>
  <w:endnote w:type="continuationSeparator" w:id="0">
    <w:p w14:paraId="1D2EDC32" w14:textId="77777777" w:rsidR="007F01D6" w:rsidRDefault="007F01D6" w:rsidP="00AF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A78F" w14:textId="77777777" w:rsidR="007F01D6" w:rsidRDefault="007F01D6" w:rsidP="00AF3604">
      <w:pPr>
        <w:spacing w:after="0" w:line="240" w:lineRule="auto"/>
      </w:pPr>
      <w:r>
        <w:separator/>
      </w:r>
    </w:p>
  </w:footnote>
  <w:footnote w:type="continuationSeparator" w:id="0">
    <w:p w14:paraId="1005E84D" w14:textId="77777777" w:rsidR="007F01D6" w:rsidRDefault="007F01D6" w:rsidP="00AF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20DB" w14:textId="77777777" w:rsidR="00000000" w:rsidRPr="00D86FAA" w:rsidRDefault="00000000" w:rsidP="00D86FAA">
    <w:pPr>
      <w:tabs>
        <w:tab w:val="center" w:pos="4536"/>
        <w:tab w:val="right" w:pos="9072"/>
      </w:tabs>
      <w:ind w:left="2410" w:hanging="2410"/>
      <w:jc w:val="center"/>
    </w:pPr>
    <w:r w:rsidRPr="00D86FAA">
      <w:t xml:space="preserve"> </w:t>
    </w:r>
    <w:r w:rsidRPr="00D86FAA">
      <w:t xml:space="preserve">                   </w:t>
    </w:r>
    <w:r w:rsidRPr="00D86FAA">
      <w:rPr>
        <w:noProof/>
      </w:rPr>
      <w:drawing>
        <wp:anchor distT="0" distB="0" distL="114300" distR="114300" simplePos="0" relativeHeight="251659264" behindDoc="0" locked="0" layoutInCell="1" allowOverlap="1" wp14:anchorId="308518EE" wp14:editId="7D1A3E76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909042460" name="Obraz 909042460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rPr>
        <w:noProof/>
      </w:rPr>
      <w:drawing>
        <wp:anchor distT="0" distB="0" distL="114300" distR="114300" simplePos="0" relativeHeight="251660288" behindDoc="1" locked="0" layoutInCell="1" allowOverlap="1" wp14:anchorId="72DB27EB" wp14:editId="5C974BF2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071386070" name="Obraz 1071386070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t xml:space="preserve">                           </w:t>
    </w:r>
  </w:p>
  <w:p w14:paraId="30DC1E96" w14:textId="77777777" w:rsidR="00000000" w:rsidRPr="00D86FAA" w:rsidRDefault="00000000" w:rsidP="00AF3604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74191ACD" w14:textId="2969A035" w:rsidR="00000000" w:rsidRPr="00D86FAA" w:rsidRDefault="00000000" w:rsidP="00AF36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86FAA">
      <w:rPr>
        <w:rFonts w:ascii="Arial" w:hAnsi="Arial" w:cs="Arial"/>
        <w:sz w:val="20"/>
        <w:szCs w:val="20"/>
      </w:rPr>
      <w:t>Zadanie pn. „</w:t>
    </w:r>
    <w:r w:rsidRPr="00D86FAA">
      <w:rPr>
        <w:rFonts w:ascii="Arial" w:hAnsi="Arial" w:cs="Arial"/>
        <w:sz w:val="20"/>
        <w:szCs w:val="20"/>
      </w:rPr>
      <w:t xml:space="preserve">Budowa nowego w pełni </w:t>
    </w:r>
    <w:r w:rsidRPr="00D86FAA">
      <w:rPr>
        <w:rFonts w:ascii="Arial" w:hAnsi="Arial" w:cs="Arial"/>
        <w:sz w:val="20"/>
        <w:szCs w:val="20"/>
      </w:rPr>
      <w:t>funkcjonalnego Punktu Selektywnej Zbiórki Odpadów Komunalnych w Bierutowie wraz z drogami dojazdowymi i niezbędną infrastrukturą</w:t>
    </w:r>
    <w:r w:rsidRPr="00D86FAA">
      <w:rPr>
        <w:rFonts w:ascii="Arial" w:hAnsi="Arial" w:cs="Arial"/>
        <w:sz w:val="20"/>
        <w:szCs w:val="20"/>
      </w:rPr>
      <w:t xml:space="preserve">” dofinansowano </w:t>
    </w:r>
    <w:r w:rsidR="00AF3604">
      <w:rPr>
        <w:rFonts w:ascii="Arial" w:hAnsi="Arial" w:cs="Arial"/>
        <w:sz w:val="20"/>
        <w:szCs w:val="20"/>
      </w:rPr>
      <w:br/>
    </w:r>
    <w:r w:rsidRPr="00D86FAA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022622D0" w14:textId="77777777" w:rsidR="00000000" w:rsidRDefault="000000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3495A35" wp14:editId="20166E2F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209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4"/>
    <w:rsid w:val="00666E36"/>
    <w:rsid w:val="007F01D6"/>
    <w:rsid w:val="00AF3604"/>
    <w:rsid w:val="00C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E58"/>
  <w15:chartTrackingRefBased/>
  <w15:docId w15:val="{B85FB927-2C14-4287-A368-81F546D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F36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1</cp:revision>
  <dcterms:created xsi:type="dcterms:W3CDTF">2023-12-29T07:32:00Z</dcterms:created>
  <dcterms:modified xsi:type="dcterms:W3CDTF">2023-12-29T07:32:00Z</dcterms:modified>
</cp:coreProperties>
</file>