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CB43FB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CB43FB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3D4B9F6E" w:rsidR="00845234" w:rsidRPr="00845234" w:rsidRDefault="00845234" w:rsidP="00D5524A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4431E120" w:rsidR="00845234" w:rsidRDefault="008E77E4" w:rsidP="008E77E4">
      <w:pPr>
        <w:tabs>
          <w:tab w:val="left" w:pos="66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BFD866E" w14:textId="77777777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WYKONAWCY </w:t>
      </w:r>
    </w:p>
    <w:p w14:paraId="1FA9FE6E" w14:textId="4A5ABCE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1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57929189" w14:textId="059D0CD8" w:rsidR="00845234" w:rsidRDefault="00845234" w:rsidP="008C752B">
      <w:pPr>
        <w:spacing w:before="120" w:after="0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>Na potrzeby postępowania o udzielenie zamówienia publicznego pn.</w:t>
      </w:r>
      <w:r w:rsidR="00AB340C">
        <w:rPr>
          <w:rFonts w:ascii="Verdana" w:hAnsi="Verdana" w:cs="Times New Roman"/>
          <w:sz w:val="20"/>
          <w:szCs w:val="20"/>
        </w:rPr>
        <w:t xml:space="preserve"> </w:t>
      </w:r>
      <w:r w:rsidR="00F327E0" w:rsidRPr="00F327E0">
        <w:rPr>
          <w:rFonts w:ascii="Verdana" w:hAnsi="Verdana"/>
          <w:b/>
          <w:bCs/>
          <w:i/>
          <w:sz w:val="20"/>
          <w:szCs w:val="20"/>
        </w:rPr>
        <w:t>Opracowanie wielobranżowej dokumentacji projektowej adaptacji części budynku „B” Starostwa Powiatowego w Legionowi</w:t>
      </w:r>
      <w:bookmarkStart w:id="0" w:name="_GoBack"/>
      <w:bookmarkEnd w:id="0"/>
      <w:r w:rsidR="00F327E0" w:rsidRPr="00F327E0">
        <w:rPr>
          <w:rFonts w:ascii="Verdana" w:hAnsi="Verdana"/>
          <w:b/>
          <w:bCs/>
          <w:i/>
          <w:sz w:val="20"/>
          <w:szCs w:val="20"/>
        </w:rPr>
        <w:t>e na potrzeby bazy warsztatu gastronomicznego Powiatowego Centrum Integracji Społecznej z zapleczem socjalnym dla pracowników</w:t>
      </w:r>
      <w:r w:rsidR="006F670C" w:rsidRPr="006F670C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</w:t>
      </w:r>
      <w:r w:rsidR="0011130E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E0388F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03B8ED0" w14:textId="639447D3" w:rsidR="00845234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 w:rsidR="00684ABB"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  <w:r w:rsidR="00684ABB">
        <w:rPr>
          <w:rFonts w:ascii="Verdana" w:hAnsi="Verdana" w:cs="Times New Roman"/>
          <w:b/>
          <w:u w:val="single"/>
        </w:rPr>
        <w:br/>
      </w:r>
    </w:p>
    <w:p w14:paraId="0705A54C" w14:textId="77777777" w:rsidR="00D34D8E" w:rsidRPr="00B35A0B" w:rsidRDefault="00D34D8E" w:rsidP="00C4799E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1286814B" w14:textId="77777777" w:rsidR="00BB2228" w:rsidRDefault="00BB2228" w:rsidP="00BB2228">
      <w:pPr>
        <w:pStyle w:val="Akapitzlist"/>
        <w:numPr>
          <w:ilvl w:val="0"/>
          <w:numId w:val="91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D1AD810" w14:textId="77777777" w:rsidR="00BB2228" w:rsidRDefault="00BB2228" w:rsidP="00BB2228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109 ust. 1 pkt 1, 4, 5, 7, 8, 10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0E8E2FBB" w14:textId="5E5C54C2" w:rsidR="005B171A" w:rsidRPr="005B171A" w:rsidRDefault="005B171A" w:rsidP="005B171A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DF4CD0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DF4CD0">
        <w:rPr>
          <w:rFonts w:ascii="Verdana" w:hAnsi="Verdana" w:cs="Arial"/>
          <w:sz w:val="20"/>
          <w:szCs w:val="20"/>
        </w:rPr>
        <w:br/>
        <w:t xml:space="preserve">art. 7 </w:t>
      </w:r>
      <w:r>
        <w:rPr>
          <w:rFonts w:ascii="Verdana" w:hAnsi="Verdana" w:cs="Arial"/>
          <w:sz w:val="20"/>
          <w:szCs w:val="20"/>
        </w:rPr>
        <w:t>ust.</w:t>
      </w:r>
      <w:r w:rsidRPr="00DF4CD0">
        <w:rPr>
          <w:rFonts w:ascii="Verdana" w:hAnsi="Verdana" w:cs="Arial"/>
          <w:sz w:val="20"/>
          <w:szCs w:val="20"/>
        </w:rPr>
        <w:t xml:space="preserve"> 1 ustawy z 13 kwietnia 2022 r. o szczególnych rozwiązaniach w</w:t>
      </w:r>
      <w:r>
        <w:rPr>
          <w:rFonts w:ascii="Verdana" w:hAnsi="Verdana" w:cs="Arial"/>
          <w:sz w:val="20"/>
          <w:szCs w:val="20"/>
        </w:rPr>
        <w:t> </w:t>
      </w:r>
      <w:r w:rsidRPr="00DF4CD0">
        <w:rPr>
          <w:rFonts w:ascii="Verdana" w:hAnsi="Verdana" w:cs="Arial"/>
          <w:sz w:val="20"/>
          <w:szCs w:val="20"/>
        </w:rPr>
        <w:t>zakresie przeciwdziałania wspieraniu agresji na Ukrainę oraz służących ochronie bezpieczeństwa narodowego</w:t>
      </w:r>
      <w:r>
        <w:rPr>
          <w:rFonts w:ascii="Verdana" w:hAnsi="Verdana" w:cs="Arial"/>
          <w:sz w:val="20"/>
          <w:szCs w:val="20"/>
        </w:rPr>
        <w:t xml:space="preserve"> </w:t>
      </w:r>
      <w:r w:rsidRPr="00DF4CD0">
        <w:rPr>
          <w:rFonts w:ascii="Verdana" w:hAnsi="Verdana" w:cs="Arial"/>
          <w:sz w:val="20"/>
          <w:szCs w:val="20"/>
        </w:rPr>
        <w:t>(Dz.U. z 202</w:t>
      </w:r>
      <w:r w:rsidR="00CF34A2">
        <w:rPr>
          <w:rFonts w:ascii="Verdana" w:hAnsi="Verdana" w:cs="Arial"/>
          <w:sz w:val="20"/>
          <w:szCs w:val="20"/>
        </w:rPr>
        <w:t>3</w:t>
      </w:r>
      <w:r w:rsidRPr="00DF4CD0">
        <w:rPr>
          <w:rFonts w:ascii="Verdana" w:hAnsi="Verdana" w:cs="Arial"/>
          <w:sz w:val="20"/>
          <w:szCs w:val="20"/>
        </w:rPr>
        <w:t xml:space="preserve"> r. poz. </w:t>
      </w:r>
      <w:r w:rsidR="00CF34A2">
        <w:rPr>
          <w:rFonts w:ascii="Verdana" w:hAnsi="Verdana" w:cs="Arial"/>
          <w:sz w:val="20"/>
          <w:szCs w:val="20"/>
        </w:rPr>
        <w:t>129</w:t>
      </w:r>
      <w:r w:rsidR="00A931B0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="00A931B0">
        <w:rPr>
          <w:rFonts w:ascii="Verdana" w:hAnsi="Verdana" w:cs="Arial"/>
          <w:sz w:val="20"/>
          <w:szCs w:val="20"/>
        </w:rPr>
        <w:t>późn</w:t>
      </w:r>
      <w:proofErr w:type="spellEnd"/>
      <w:r w:rsidR="00A931B0">
        <w:rPr>
          <w:rFonts w:ascii="Verdana" w:hAnsi="Verdana" w:cs="Arial"/>
          <w:sz w:val="20"/>
          <w:szCs w:val="20"/>
        </w:rPr>
        <w:t>. zm.</w:t>
      </w:r>
      <w:r w:rsidRPr="00DF4CD0">
        <w:rPr>
          <w:rFonts w:ascii="Verdana" w:hAnsi="Verdana" w:cs="Arial"/>
          <w:sz w:val="20"/>
          <w:szCs w:val="20"/>
        </w:rPr>
        <w:t>).</w:t>
      </w:r>
    </w:p>
    <w:p w14:paraId="35BDBD0A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4B0A0432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(podać mającą zastosowanie podstawę wykluczenia spośród wymienionych w art. 108 ust. 1 pkt 1, 2, i 5 lub art. 109 ust. 1 pkt 4, 5, 7, 8, 10 ustawy </w:t>
      </w:r>
      <w:proofErr w:type="spellStart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5A4FCAA7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421E565D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76C94E2C" w14:textId="09B52431" w:rsidR="00845234" w:rsidRPr="0077638A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="0077638A" w:rsidRPr="0077638A">
        <w:rPr>
          <w:rFonts w:ascii="Verdana" w:hAnsi="Verdana" w:cs="Times New Roman"/>
          <w:b/>
          <w:u w:val="single"/>
        </w:rPr>
        <w:br/>
      </w:r>
      <w:r w:rsidRPr="0077638A">
        <w:rPr>
          <w:rFonts w:ascii="Verdana" w:hAnsi="Verdana" w:cs="Times New Roman"/>
          <w:b/>
          <w:u w:val="single"/>
        </w:rPr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74EBFC16" w14:textId="77777777" w:rsidR="003A68AB" w:rsidRPr="0041671A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>INFORMACJA DOTYCZĄCA WYKONAWCY:</w:t>
      </w:r>
    </w:p>
    <w:p w14:paraId="1C32BE0C" w14:textId="559C18DA" w:rsidR="003A68AB" w:rsidRPr="001D14E4" w:rsidRDefault="003A68AB" w:rsidP="003A68AB">
      <w:pPr>
        <w:spacing w:before="240" w:after="0" w:line="36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>w</w:t>
      </w:r>
      <w:r w:rsidR="00807CA7" w:rsidRPr="00807CA7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1D14E4">
        <w:rPr>
          <w:rFonts w:ascii="Verdana" w:hAnsi="Verdana" w:cs="Times New Roman"/>
          <w:i/>
          <w:sz w:val="16"/>
          <w:szCs w:val="16"/>
        </w:rPr>
        <w:t>…)</w:t>
      </w:r>
      <w:r w:rsidRPr="001D14E4">
        <w:rPr>
          <w:rFonts w:ascii="Verdana" w:hAnsi="Verdana" w:cs="Times New Roman"/>
          <w:sz w:val="16"/>
          <w:szCs w:val="16"/>
        </w:rPr>
        <w:t>.</w:t>
      </w:r>
    </w:p>
    <w:p w14:paraId="61B1951E" w14:textId="77777777" w:rsidR="003A68AB" w:rsidRPr="003B4D33" w:rsidRDefault="003A68AB" w:rsidP="003A68AB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color w:val="FF0000"/>
          <w:sz w:val="16"/>
          <w:szCs w:val="16"/>
        </w:rPr>
      </w:pPr>
    </w:p>
    <w:p w14:paraId="74B29A07" w14:textId="77777777" w:rsidR="003A68AB" w:rsidRPr="00143B79" w:rsidRDefault="003A68AB" w:rsidP="003A68AB">
      <w:pPr>
        <w:shd w:val="clear" w:color="auto" w:fill="BFBFBF" w:themeFill="background1" w:themeFillShade="BF"/>
        <w:spacing w:line="360" w:lineRule="auto"/>
        <w:rPr>
          <w:rFonts w:ascii="Verdana" w:hAnsi="Verdana" w:cs="Times New Roman"/>
          <w:sz w:val="19"/>
          <w:szCs w:val="19"/>
        </w:rPr>
      </w:pPr>
      <w:r w:rsidRPr="00143B79">
        <w:rPr>
          <w:rFonts w:ascii="Verdana" w:hAnsi="Verdana" w:cs="Times New Roman"/>
          <w:b/>
          <w:sz w:val="19"/>
          <w:szCs w:val="19"/>
        </w:rPr>
        <w:t>INFORMACJA W ZWIĄZKU Z POLEGANIEM NA ZASOBACH INNYCH PODMIOTÓW:</w:t>
      </w:r>
      <w:r>
        <w:rPr>
          <w:rFonts w:ascii="Verdana" w:hAnsi="Verdana" w:cs="Times New Roman"/>
          <w:b/>
          <w:sz w:val="19"/>
          <w:szCs w:val="19"/>
        </w:rPr>
        <w:t xml:space="preserve"> </w:t>
      </w:r>
      <w:r w:rsidRPr="008C52D7">
        <w:rPr>
          <w:rFonts w:ascii="Verdana" w:hAnsi="Verdana" w:cs="Times New Roman"/>
          <w:b/>
          <w:sz w:val="20"/>
          <w:szCs w:val="20"/>
          <w:vertAlign w:val="superscript"/>
        </w:rPr>
        <w:t>2</w:t>
      </w:r>
      <w:r w:rsidRPr="008C52D7">
        <w:rPr>
          <w:rFonts w:ascii="Verdana" w:hAnsi="Verdana" w:cs="Times New Roman"/>
          <w:sz w:val="20"/>
          <w:szCs w:val="20"/>
        </w:rPr>
        <w:t xml:space="preserve"> </w:t>
      </w:r>
    </w:p>
    <w:p w14:paraId="02CC0199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i/>
          <w:color w:val="595959" w:themeColor="text1" w:themeTint="A6"/>
          <w:sz w:val="16"/>
          <w:szCs w:val="16"/>
        </w:rPr>
      </w:pPr>
      <w:r w:rsidRPr="004D18FE">
        <w:rPr>
          <w:rStyle w:val="Odwoanieprzypisudolnego"/>
          <w:rFonts w:ascii="Verdana" w:hAnsi="Verdana" w:cs="Times New Roman"/>
          <w:b/>
          <w:sz w:val="20"/>
          <w:szCs w:val="20"/>
        </w:rPr>
        <w:footnoteReference w:id="2"/>
      </w:r>
      <w:r w:rsidRPr="002E48EA">
        <w:rPr>
          <w:rFonts w:ascii="Verdana" w:hAnsi="Verdana" w:cs="Times New Roman"/>
          <w:b/>
          <w:color w:val="808080" w:themeColor="background1" w:themeShade="80"/>
          <w:sz w:val="19"/>
          <w:szCs w:val="19"/>
        </w:rPr>
        <w:t xml:space="preserve"> 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Oświadczam, że w celu wykazania spełniania warunków udziału w postępowaniu, określonych przez Zamawiającego w 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(wskazać dokument i właściwą jednostkę redakcyjną dokumentu, w której określono warunki udziału w postępowaniu, np. SWZ, Rozdział…)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, polegam na zasobach następującego/-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podmiotu/-ów: ………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 xml:space="preserve">(wskazać podmiot) </w:t>
      </w:r>
    </w:p>
    <w:p w14:paraId="6765F238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w następującym zakresie:……………………………………………………….……………………………………………… …………………………………………………………………..……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(określić odpowiedni zakres dla wskazanego podmiotu)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.</w:t>
      </w:r>
    </w:p>
    <w:p w14:paraId="4D0A2B8E" w14:textId="082AE2CE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Do oferty dołączam oświadczenie/-a podmiotu/-ów udostępniającego/-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zasoby, potwierdzające spełnianie warunków udziału w postępowaniu, w zakresie, w jakim powołuję się na jego/ich zasoby oraz potwierdzające brak podstaw wykluczenia tego/tych podmiotu/-ów (art. 125 ust. </w:t>
      </w:r>
      <w:r w:rsidR="008A7A32">
        <w:rPr>
          <w:rFonts w:ascii="Verdana" w:hAnsi="Verdana" w:cs="Times New Roman"/>
          <w:color w:val="595959" w:themeColor="text1" w:themeTint="A6"/>
          <w:sz w:val="20"/>
          <w:szCs w:val="20"/>
        </w:rPr>
        <w:t>1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ustawy 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Pzp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).</w:t>
      </w:r>
    </w:p>
    <w:p w14:paraId="1A35D5EF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E5CE228" w14:textId="77777777" w:rsidR="003A68AB" w:rsidRPr="00D63A16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C5CD213" w14:textId="77777777" w:rsidR="003A68AB" w:rsidRPr="00D63A16" w:rsidRDefault="003A68AB" w:rsidP="003A68A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FF40FEC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113B5AA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C2D07EF" w14:textId="77777777" w:rsidR="003A68AB" w:rsidRPr="00C233EE" w:rsidRDefault="003A68AB" w:rsidP="003A68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sectPr w:rsidR="003A68AB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3EC140CC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CB43FB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0E404A1" w14:textId="77777777" w:rsidR="00BB2228" w:rsidRDefault="00BB2228" w:rsidP="00BB2228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="Verdana" w:hAnsi="Verdana"/>
          <w:b/>
        </w:rPr>
        <w:footnoteRef/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i/>
        </w:rPr>
        <w:t>Wypełnić, jeśli dotyczy - w przeciwnym razie skreślić.</w:t>
      </w:r>
    </w:p>
  </w:footnote>
  <w:footnote w:id="2">
    <w:p w14:paraId="2696391D" w14:textId="77777777" w:rsidR="003A68AB" w:rsidRDefault="003A68AB" w:rsidP="003A68AB">
      <w:pPr>
        <w:pStyle w:val="Tekstprzypisudolnego"/>
      </w:pPr>
      <w:r w:rsidRPr="00936FE1">
        <w:rPr>
          <w:rStyle w:val="Odwoanieprzypisudolnego"/>
          <w:rFonts w:ascii="Verdana" w:hAnsi="Verdana"/>
          <w:b/>
        </w:rPr>
        <w:footnoteRef/>
      </w:r>
      <w:r>
        <w:t xml:space="preserve"> </w:t>
      </w:r>
      <w:r>
        <w:rPr>
          <w:rFonts w:ascii="Verdana" w:hAnsi="Verdana" w:cs="Arial"/>
          <w:i/>
        </w:rPr>
        <w:t>W</w:t>
      </w:r>
      <w:r w:rsidRPr="008C52D7">
        <w:rPr>
          <w:rFonts w:ascii="Verdana" w:hAnsi="Verdana" w:cs="Arial"/>
          <w:i/>
        </w:rPr>
        <w:t>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– w przeciwnym razie skreślić lub wstawić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BEAF" w14:textId="4F7D6EF7" w:rsidR="00CE2C2D" w:rsidRDefault="00FA155E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966F6A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3C406EE0" w14:textId="365E2840" w:rsidR="00CE2C2D" w:rsidRPr="009470E6" w:rsidRDefault="00CE2C2D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 w:rsidRPr="000204CE">
      <w:rPr>
        <w:rFonts w:ascii="Verdana" w:hAnsi="Verdana" w:cs="Times New Roman"/>
        <w:bCs/>
        <w:color w:val="000000"/>
        <w:sz w:val="15"/>
        <w:szCs w:val="15"/>
        <w:u w:val="single"/>
      </w:rPr>
      <w:t>wraz z ofertą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FDEE865" w14:textId="19F195A2" w:rsidR="00FA155E" w:rsidRDefault="00CE2C2D" w:rsidP="00913D3D">
    <w:pPr>
      <w:pStyle w:val="Nagwek"/>
      <w:tabs>
        <w:tab w:val="clear" w:pos="4536"/>
        <w:tab w:val="clear" w:pos="9072"/>
        <w:tab w:val="left" w:pos="2464"/>
      </w:tabs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BB1CFD">
      <w:rPr>
        <w:rFonts w:ascii="Verdana" w:hAnsi="Verdana"/>
        <w:b/>
        <w:sz w:val="20"/>
        <w:szCs w:val="20"/>
      </w:rPr>
      <w:t>3</w:t>
    </w:r>
    <w:r w:rsidR="00CB43FB">
      <w:rPr>
        <w:rFonts w:ascii="Verdana" w:hAnsi="Verdana"/>
        <w:b/>
        <w:sz w:val="20"/>
        <w:szCs w:val="20"/>
      </w:rPr>
      <w:t>4</w:t>
    </w:r>
    <w:r w:rsidR="0031518A">
      <w:rPr>
        <w:rFonts w:ascii="Verdana" w:hAnsi="Verdana"/>
        <w:b/>
        <w:sz w:val="20"/>
        <w:szCs w:val="20"/>
      </w:rPr>
      <w:t>.2024</w:t>
    </w:r>
    <w:r w:rsidR="00913D3D">
      <w:rPr>
        <w:rFonts w:ascii="Verdana" w:hAnsi="Verdana"/>
        <w:b/>
        <w:sz w:val="20"/>
        <w:szCs w:val="20"/>
      </w:rPr>
      <w:tab/>
    </w:r>
  </w:p>
  <w:p w14:paraId="47301922" w14:textId="77777777" w:rsidR="00913D3D" w:rsidRPr="00FA155E" w:rsidRDefault="00913D3D" w:rsidP="00913D3D">
    <w:pPr>
      <w:pStyle w:val="Nagwek"/>
      <w:tabs>
        <w:tab w:val="clear" w:pos="4536"/>
        <w:tab w:val="clear" w:pos="9072"/>
        <w:tab w:val="left" w:pos="24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17B47"/>
    <w:rsid w:val="000204CE"/>
    <w:rsid w:val="00020FBD"/>
    <w:rsid w:val="00075730"/>
    <w:rsid w:val="00081BA4"/>
    <w:rsid w:val="00083783"/>
    <w:rsid w:val="00085284"/>
    <w:rsid w:val="0009294A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43B79"/>
    <w:rsid w:val="00144723"/>
    <w:rsid w:val="0015250C"/>
    <w:rsid w:val="00154076"/>
    <w:rsid w:val="00162060"/>
    <w:rsid w:val="00173763"/>
    <w:rsid w:val="0018409E"/>
    <w:rsid w:val="001A0300"/>
    <w:rsid w:val="001A30E4"/>
    <w:rsid w:val="001A412F"/>
    <w:rsid w:val="001A5C8B"/>
    <w:rsid w:val="001B65FE"/>
    <w:rsid w:val="001C7898"/>
    <w:rsid w:val="001D14E4"/>
    <w:rsid w:val="001D7709"/>
    <w:rsid w:val="001D7B51"/>
    <w:rsid w:val="001E491F"/>
    <w:rsid w:val="00200627"/>
    <w:rsid w:val="00203E06"/>
    <w:rsid w:val="00204AEE"/>
    <w:rsid w:val="00207C53"/>
    <w:rsid w:val="00213645"/>
    <w:rsid w:val="00220A2A"/>
    <w:rsid w:val="0022126F"/>
    <w:rsid w:val="002226C4"/>
    <w:rsid w:val="00226F32"/>
    <w:rsid w:val="002306B4"/>
    <w:rsid w:val="002453AA"/>
    <w:rsid w:val="00247DFD"/>
    <w:rsid w:val="002577B7"/>
    <w:rsid w:val="0027097D"/>
    <w:rsid w:val="0027122B"/>
    <w:rsid w:val="002A270E"/>
    <w:rsid w:val="002A570A"/>
    <w:rsid w:val="002B5D72"/>
    <w:rsid w:val="002C6C33"/>
    <w:rsid w:val="002C7787"/>
    <w:rsid w:val="002D713D"/>
    <w:rsid w:val="002E0C29"/>
    <w:rsid w:val="002E66E8"/>
    <w:rsid w:val="002F7905"/>
    <w:rsid w:val="00313EF3"/>
    <w:rsid w:val="0031518A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94AF8"/>
    <w:rsid w:val="003A68AB"/>
    <w:rsid w:val="003B4D33"/>
    <w:rsid w:val="003C1A55"/>
    <w:rsid w:val="003C6CF1"/>
    <w:rsid w:val="003E4CB2"/>
    <w:rsid w:val="00402E9B"/>
    <w:rsid w:val="004079CB"/>
    <w:rsid w:val="004112D7"/>
    <w:rsid w:val="0041671A"/>
    <w:rsid w:val="0043202E"/>
    <w:rsid w:val="00457BC9"/>
    <w:rsid w:val="004633E5"/>
    <w:rsid w:val="00467186"/>
    <w:rsid w:val="00471377"/>
    <w:rsid w:val="004772A2"/>
    <w:rsid w:val="004915FC"/>
    <w:rsid w:val="00492883"/>
    <w:rsid w:val="00497A90"/>
    <w:rsid w:val="004A2618"/>
    <w:rsid w:val="004A6D3B"/>
    <w:rsid w:val="004B3B98"/>
    <w:rsid w:val="004B3EDF"/>
    <w:rsid w:val="004B5712"/>
    <w:rsid w:val="004C5921"/>
    <w:rsid w:val="004D01B3"/>
    <w:rsid w:val="004D0C3B"/>
    <w:rsid w:val="004D31B6"/>
    <w:rsid w:val="004D6EF5"/>
    <w:rsid w:val="004E6992"/>
    <w:rsid w:val="00505CB7"/>
    <w:rsid w:val="00512891"/>
    <w:rsid w:val="00520429"/>
    <w:rsid w:val="00523001"/>
    <w:rsid w:val="00524DEE"/>
    <w:rsid w:val="00526630"/>
    <w:rsid w:val="00531E85"/>
    <w:rsid w:val="00532DF8"/>
    <w:rsid w:val="005524A2"/>
    <w:rsid w:val="00565E6E"/>
    <w:rsid w:val="005756FB"/>
    <w:rsid w:val="0058131F"/>
    <w:rsid w:val="00583853"/>
    <w:rsid w:val="0059498E"/>
    <w:rsid w:val="005A3610"/>
    <w:rsid w:val="005B171A"/>
    <w:rsid w:val="005B5221"/>
    <w:rsid w:val="005C461C"/>
    <w:rsid w:val="005D6E65"/>
    <w:rsid w:val="005E13CE"/>
    <w:rsid w:val="005E293C"/>
    <w:rsid w:val="00612FD3"/>
    <w:rsid w:val="0061338C"/>
    <w:rsid w:val="00613825"/>
    <w:rsid w:val="00627A6F"/>
    <w:rsid w:val="00632808"/>
    <w:rsid w:val="006403B7"/>
    <w:rsid w:val="00656CD3"/>
    <w:rsid w:val="00683724"/>
    <w:rsid w:val="00684ABB"/>
    <w:rsid w:val="0069204C"/>
    <w:rsid w:val="00694188"/>
    <w:rsid w:val="006A5BE5"/>
    <w:rsid w:val="006A7444"/>
    <w:rsid w:val="006C3885"/>
    <w:rsid w:val="006C56EB"/>
    <w:rsid w:val="006C62E7"/>
    <w:rsid w:val="006D3C55"/>
    <w:rsid w:val="006E1F57"/>
    <w:rsid w:val="006E2FB4"/>
    <w:rsid w:val="006F5C1F"/>
    <w:rsid w:val="006F670C"/>
    <w:rsid w:val="006F69C4"/>
    <w:rsid w:val="007042D1"/>
    <w:rsid w:val="0070539E"/>
    <w:rsid w:val="007175DF"/>
    <w:rsid w:val="00722468"/>
    <w:rsid w:val="00724CC0"/>
    <w:rsid w:val="0073306B"/>
    <w:rsid w:val="00734461"/>
    <w:rsid w:val="007410F7"/>
    <w:rsid w:val="00755AFB"/>
    <w:rsid w:val="0077638A"/>
    <w:rsid w:val="00783295"/>
    <w:rsid w:val="00786463"/>
    <w:rsid w:val="00786772"/>
    <w:rsid w:val="007A42F0"/>
    <w:rsid w:val="007A6793"/>
    <w:rsid w:val="007B79E8"/>
    <w:rsid w:val="007C7F7D"/>
    <w:rsid w:val="007E1616"/>
    <w:rsid w:val="007E39B9"/>
    <w:rsid w:val="007E6A4D"/>
    <w:rsid w:val="007F3A26"/>
    <w:rsid w:val="007F6760"/>
    <w:rsid w:val="00800C67"/>
    <w:rsid w:val="00801068"/>
    <w:rsid w:val="00804C9A"/>
    <w:rsid w:val="00807CA7"/>
    <w:rsid w:val="008178AC"/>
    <w:rsid w:val="00817DBF"/>
    <w:rsid w:val="00833C1E"/>
    <w:rsid w:val="008340D3"/>
    <w:rsid w:val="00837D0B"/>
    <w:rsid w:val="00845234"/>
    <w:rsid w:val="00847620"/>
    <w:rsid w:val="0087330F"/>
    <w:rsid w:val="008759A6"/>
    <w:rsid w:val="00881E84"/>
    <w:rsid w:val="00892C7A"/>
    <w:rsid w:val="008A7A32"/>
    <w:rsid w:val="008B3D16"/>
    <w:rsid w:val="008C52D7"/>
    <w:rsid w:val="008C752B"/>
    <w:rsid w:val="008D1DE4"/>
    <w:rsid w:val="008D1FAB"/>
    <w:rsid w:val="008D5A99"/>
    <w:rsid w:val="008E6053"/>
    <w:rsid w:val="008E77E4"/>
    <w:rsid w:val="009054C3"/>
    <w:rsid w:val="0090565C"/>
    <w:rsid w:val="009119C1"/>
    <w:rsid w:val="00913D3D"/>
    <w:rsid w:val="009255F1"/>
    <w:rsid w:val="00945962"/>
    <w:rsid w:val="009470E6"/>
    <w:rsid w:val="009530C0"/>
    <w:rsid w:val="009533A6"/>
    <w:rsid w:val="009553A6"/>
    <w:rsid w:val="00961CB0"/>
    <w:rsid w:val="00966F6A"/>
    <w:rsid w:val="00973601"/>
    <w:rsid w:val="00976529"/>
    <w:rsid w:val="00976C0D"/>
    <w:rsid w:val="00987E19"/>
    <w:rsid w:val="00993980"/>
    <w:rsid w:val="009949F1"/>
    <w:rsid w:val="009A0F0D"/>
    <w:rsid w:val="009A4C0D"/>
    <w:rsid w:val="009B1688"/>
    <w:rsid w:val="009C2EA2"/>
    <w:rsid w:val="009C77B6"/>
    <w:rsid w:val="009D16BA"/>
    <w:rsid w:val="009D4442"/>
    <w:rsid w:val="009D690E"/>
    <w:rsid w:val="00A00700"/>
    <w:rsid w:val="00A01E56"/>
    <w:rsid w:val="00A16252"/>
    <w:rsid w:val="00A203B1"/>
    <w:rsid w:val="00A51A1E"/>
    <w:rsid w:val="00A55A90"/>
    <w:rsid w:val="00A76251"/>
    <w:rsid w:val="00A853FA"/>
    <w:rsid w:val="00A92441"/>
    <w:rsid w:val="00A92524"/>
    <w:rsid w:val="00A931B0"/>
    <w:rsid w:val="00AA4A19"/>
    <w:rsid w:val="00AA57A0"/>
    <w:rsid w:val="00AA59A8"/>
    <w:rsid w:val="00AB2720"/>
    <w:rsid w:val="00AB340C"/>
    <w:rsid w:val="00AC23AB"/>
    <w:rsid w:val="00AC6CB5"/>
    <w:rsid w:val="00AD0ADC"/>
    <w:rsid w:val="00AE0083"/>
    <w:rsid w:val="00AE2D72"/>
    <w:rsid w:val="00AF7EB3"/>
    <w:rsid w:val="00B057A3"/>
    <w:rsid w:val="00B13731"/>
    <w:rsid w:val="00B17F2A"/>
    <w:rsid w:val="00B24646"/>
    <w:rsid w:val="00B30119"/>
    <w:rsid w:val="00B34C62"/>
    <w:rsid w:val="00B35A0B"/>
    <w:rsid w:val="00B5158B"/>
    <w:rsid w:val="00B629A0"/>
    <w:rsid w:val="00B67A8D"/>
    <w:rsid w:val="00B70A7D"/>
    <w:rsid w:val="00B82F87"/>
    <w:rsid w:val="00B85280"/>
    <w:rsid w:val="00B854EB"/>
    <w:rsid w:val="00B86F07"/>
    <w:rsid w:val="00B92A43"/>
    <w:rsid w:val="00B948C7"/>
    <w:rsid w:val="00B94902"/>
    <w:rsid w:val="00BA1E5F"/>
    <w:rsid w:val="00BA6A78"/>
    <w:rsid w:val="00BB1CFD"/>
    <w:rsid w:val="00BB1E54"/>
    <w:rsid w:val="00BB2228"/>
    <w:rsid w:val="00BC06C7"/>
    <w:rsid w:val="00BC4966"/>
    <w:rsid w:val="00BD3493"/>
    <w:rsid w:val="00BD6F79"/>
    <w:rsid w:val="00BD7AF1"/>
    <w:rsid w:val="00BE699F"/>
    <w:rsid w:val="00C11747"/>
    <w:rsid w:val="00C13747"/>
    <w:rsid w:val="00C145E4"/>
    <w:rsid w:val="00C233EE"/>
    <w:rsid w:val="00C23BED"/>
    <w:rsid w:val="00C371B3"/>
    <w:rsid w:val="00C427C8"/>
    <w:rsid w:val="00C4298A"/>
    <w:rsid w:val="00C4799E"/>
    <w:rsid w:val="00C47A48"/>
    <w:rsid w:val="00C5531C"/>
    <w:rsid w:val="00C674E9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32FC"/>
    <w:rsid w:val="00CB43FB"/>
    <w:rsid w:val="00CD02AC"/>
    <w:rsid w:val="00CD5802"/>
    <w:rsid w:val="00CE2C2D"/>
    <w:rsid w:val="00CF1A1F"/>
    <w:rsid w:val="00CF34A2"/>
    <w:rsid w:val="00CF3EC8"/>
    <w:rsid w:val="00D01715"/>
    <w:rsid w:val="00D03457"/>
    <w:rsid w:val="00D05FBF"/>
    <w:rsid w:val="00D25FC8"/>
    <w:rsid w:val="00D30824"/>
    <w:rsid w:val="00D32D31"/>
    <w:rsid w:val="00D34D8E"/>
    <w:rsid w:val="00D5524A"/>
    <w:rsid w:val="00D553F3"/>
    <w:rsid w:val="00D63A16"/>
    <w:rsid w:val="00D63BF3"/>
    <w:rsid w:val="00D70CB3"/>
    <w:rsid w:val="00D74982"/>
    <w:rsid w:val="00D76142"/>
    <w:rsid w:val="00D8435F"/>
    <w:rsid w:val="00D92FB9"/>
    <w:rsid w:val="00DA260F"/>
    <w:rsid w:val="00DA296F"/>
    <w:rsid w:val="00DB04C0"/>
    <w:rsid w:val="00DB2FEC"/>
    <w:rsid w:val="00DB7A0D"/>
    <w:rsid w:val="00DE53DE"/>
    <w:rsid w:val="00DF3A67"/>
    <w:rsid w:val="00DF5E60"/>
    <w:rsid w:val="00E006D4"/>
    <w:rsid w:val="00E02B44"/>
    <w:rsid w:val="00E0388F"/>
    <w:rsid w:val="00E071AB"/>
    <w:rsid w:val="00E10B2A"/>
    <w:rsid w:val="00E110B7"/>
    <w:rsid w:val="00E12076"/>
    <w:rsid w:val="00E1325A"/>
    <w:rsid w:val="00E14AD0"/>
    <w:rsid w:val="00E169EB"/>
    <w:rsid w:val="00E21B6B"/>
    <w:rsid w:val="00E239ED"/>
    <w:rsid w:val="00E27954"/>
    <w:rsid w:val="00E32533"/>
    <w:rsid w:val="00E32B82"/>
    <w:rsid w:val="00E4325D"/>
    <w:rsid w:val="00E56CA1"/>
    <w:rsid w:val="00E62D06"/>
    <w:rsid w:val="00E75F73"/>
    <w:rsid w:val="00E8221D"/>
    <w:rsid w:val="00E867A1"/>
    <w:rsid w:val="00E86945"/>
    <w:rsid w:val="00E93C9B"/>
    <w:rsid w:val="00E971FF"/>
    <w:rsid w:val="00EA2A86"/>
    <w:rsid w:val="00EA7D62"/>
    <w:rsid w:val="00EB0AC7"/>
    <w:rsid w:val="00EC760A"/>
    <w:rsid w:val="00ED66FF"/>
    <w:rsid w:val="00EF5DB0"/>
    <w:rsid w:val="00F01263"/>
    <w:rsid w:val="00F02ABB"/>
    <w:rsid w:val="00F07754"/>
    <w:rsid w:val="00F10E64"/>
    <w:rsid w:val="00F14123"/>
    <w:rsid w:val="00F22244"/>
    <w:rsid w:val="00F2477D"/>
    <w:rsid w:val="00F26EB4"/>
    <w:rsid w:val="00F327E0"/>
    <w:rsid w:val="00F401F3"/>
    <w:rsid w:val="00F438F1"/>
    <w:rsid w:val="00F443DF"/>
    <w:rsid w:val="00F47F78"/>
    <w:rsid w:val="00F51B57"/>
    <w:rsid w:val="00F5501D"/>
    <w:rsid w:val="00F55688"/>
    <w:rsid w:val="00F55973"/>
    <w:rsid w:val="00F57234"/>
    <w:rsid w:val="00F60D0C"/>
    <w:rsid w:val="00F647C5"/>
    <w:rsid w:val="00F7321E"/>
    <w:rsid w:val="00F81676"/>
    <w:rsid w:val="00FA002A"/>
    <w:rsid w:val="00FA155E"/>
    <w:rsid w:val="00FA7DFF"/>
    <w:rsid w:val="00FB572D"/>
    <w:rsid w:val="00FC3994"/>
    <w:rsid w:val="00FC6DE3"/>
    <w:rsid w:val="00FD54B0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A4CE-255C-4722-B48A-E050205B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149</cp:revision>
  <cp:lastPrinted>2021-01-27T13:30:00Z</cp:lastPrinted>
  <dcterms:created xsi:type="dcterms:W3CDTF">2021-02-04T10:12:00Z</dcterms:created>
  <dcterms:modified xsi:type="dcterms:W3CDTF">2024-09-25T06:32:00Z</dcterms:modified>
</cp:coreProperties>
</file>