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05D5" w14:textId="2AA6EEA2" w:rsidR="00DF767A" w:rsidRDefault="00DF767A" w:rsidP="00DF767A">
      <w:pPr>
        <w:pStyle w:val="Akapitzlist"/>
        <w:jc w:val="center"/>
        <w:rPr>
          <w:rFonts w:ascii="Fira Sans Condensed" w:hAnsi="Fira Sans Condensed" w:cs="Times New Roman"/>
          <w:b/>
        </w:rPr>
      </w:pPr>
      <w:r>
        <w:rPr>
          <w:rFonts w:ascii="Fira Sans Condensed" w:hAnsi="Fira Sans Condensed" w:cs="Times New Roman"/>
          <w:b/>
        </w:rPr>
        <w:t>Szacowanie przedmiotu zamówienia</w:t>
      </w:r>
    </w:p>
    <w:p w14:paraId="611D7E56" w14:textId="77777777" w:rsidR="00DF767A" w:rsidRPr="00B87AD6" w:rsidRDefault="00DF767A" w:rsidP="00DF767A">
      <w:pPr>
        <w:pStyle w:val="Akapitzlist"/>
        <w:jc w:val="center"/>
        <w:rPr>
          <w:rFonts w:ascii="Fira Sans Condensed" w:hAnsi="Fira Sans Condensed" w:cs="Times New Roman"/>
          <w:b/>
          <w:sz w:val="22"/>
          <w:szCs w:val="22"/>
        </w:rPr>
      </w:pPr>
    </w:p>
    <w:p w14:paraId="658A5DE9" w14:textId="77777777" w:rsidR="000844F7" w:rsidRPr="000844F7" w:rsidRDefault="000844F7" w:rsidP="000844F7">
      <w:pPr>
        <w:pStyle w:val="NormalnyWeb"/>
        <w:spacing w:before="240" w:beforeAutospacing="0" w:after="0" w:afterAutospacing="0" w:line="360" w:lineRule="auto"/>
        <w:jc w:val="both"/>
        <w:rPr>
          <w:rFonts w:ascii="Fira Sans Condensed" w:hAnsi="Fira Sans Condensed"/>
          <w:b/>
        </w:rPr>
      </w:pPr>
      <w:bookmarkStart w:id="0" w:name="_heading=h.gjdgxs" w:colFirst="0" w:colLast="0"/>
      <w:bookmarkEnd w:id="0"/>
      <w:r w:rsidRPr="000844F7">
        <w:rPr>
          <w:rFonts w:ascii="Fira Sans Condensed" w:hAnsi="Fira Sans Condensed" w:cs="Arial"/>
          <w:b/>
          <w:bCs/>
          <w:color w:val="333333"/>
        </w:rPr>
        <w:t>Szanowni Państwo,  </w:t>
      </w:r>
    </w:p>
    <w:p w14:paraId="0841A5EA" w14:textId="77777777" w:rsidR="000844F7" w:rsidRPr="000844F7" w:rsidRDefault="000844F7" w:rsidP="000844F7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0844F7">
        <w:rPr>
          <w:rFonts w:ascii="Fira Sans Condensed" w:hAnsi="Fira Sans Condensed" w:cs="Arial"/>
          <w:b/>
          <w:color w:val="333333"/>
          <w:sz w:val="22"/>
          <w:szCs w:val="22"/>
        </w:rPr>
        <w:t>informujemy, że poniższe postępowanie ma charakter szacowania wartości zamówienia.  </w:t>
      </w:r>
    </w:p>
    <w:p w14:paraId="5986B58F" w14:textId="3018B19A" w:rsidR="000844F7" w:rsidRPr="000844F7" w:rsidRDefault="000844F7" w:rsidP="000844F7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0844F7">
        <w:rPr>
          <w:rFonts w:ascii="Fira Sans Condensed" w:hAnsi="Fira Sans Condensed" w:cs="Arial"/>
          <w:b/>
          <w:color w:val="333333"/>
          <w:sz w:val="22"/>
          <w:szCs w:val="22"/>
        </w:rPr>
        <w:t>Niniejsze postępowanie nie stanowi zaproszenia do składania ofert w rozumieniu art. 66 Kodeksu cywilnego,</w:t>
      </w:r>
      <w:r w:rsidRPr="000844F7">
        <w:rPr>
          <w:rStyle w:val="Pogrubienie"/>
          <w:rFonts w:ascii="Fira Sans Condensed" w:hAnsi="Fira Sans Condensed" w:cs="Arial"/>
          <w:b w:val="0"/>
          <w:color w:val="333333"/>
          <w:sz w:val="22"/>
          <w:szCs w:val="22"/>
        </w:rPr>
        <w:t xml:space="preserve"> </w:t>
      </w:r>
      <w:r w:rsidRPr="000844F7">
        <w:rPr>
          <w:rStyle w:val="Pogrubienie"/>
          <w:rFonts w:ascii="Fira Sans Condensed" w:hAnsi="Fira Sans Condensed" w:cs="Arial"/>
          <w:color w:val="333333"/>
          <w:sz w:val="22"/>
          <w:szCs w:val="22"/>
        </w:rPr>
        <w:t>nie zobowiązuje Zamawiającego do zawarcia umowy, czy też udzielenia zamówienia</w:t>
      </w:r>
      <w:r w:rsidRPr="000844F7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Pr="000844F7">
        <w:rPr>
          <w:rFonts w:ascii="Fira Sans Condensed" w:hAnsi="Fira Sans Condensed" w:cs="Arial"/>
          <w:color w:val="333333"/>
          <w:sz w:val="22"/>
          <w:szCs w:val="22"/>
        </w:rPr>
        <w:br/>
      </w:r>
      <w:r w:rsidRPr="000844F7">
        <w:rPr>
          <w:rFonts w:ascii="Fira Sans Condensed" w:hAnsi="Fira Sans Condensed" w:cs="Arial"/>
          <w:b/>
          <w:color w:val="333333"/>
          <w:sz w:val="22"/>
          <w:szCs w:val="22"/>
        </w:rPr>
        <w:t>i nie stanowi części procedury udzielania zamówienia publicznego realizowanego na podstawie ustawy Prawo zamówień publicznych. </w:t>
      </w:r>
    </w:p>
    <w:p w14:paraId="1FDF789C" w14:textId="77777777" w:rsidR="000844F7" w:rsidRDefault="000844F7" w:rsidP="00DF767A">
      <w:pPr>
        <w:spacing w:line="360" w:lineRule="auto"/>
        <w:jc w:val="both"/>
        <w:rPr>
          <w:rFonts w:ascii="Fira Sans Condensed" w:hAnsi="Fira Sans Condensed" w:cs="Times New Roman"/>
          <w:sz w:val="22"/>
          <w:szCs w:val="22"/>
        </w:rPr>
      </w:pPr>
    </w:p>
    <w:p w14:paraId="4E7425A1" w14:textId="20E8BEDA" w:rsidR="00FD34FF" w:rsidRDefault="00FD34FF" w:rsidP="00FD34FF">
      <w:pPr>
        <w:tabs>
          <w:tab w:val="left" w:pos="281"/>
        </w:tabs>
        <w:spacing w:line="360" w:lineRule="auto"/>
        <w:jc w:val="both"/>
        <w:rPr>
          <w:rFonts w:ascii="Fira Sans Condensed" w:eastAsia="Fira Sans Condensed" w:hAnsi="Fira Sans Condensed" w:cs="Fira Sans Condensed"/>
        </w:rPr>
      </w:pPr>
      <w:r>
        <w:rPr>
          <w:rFonts w:ascii="Fira Sans Condensed" w:eastAsia="Fira Sans Condensed" w:hAnsi="Fira Sans Condensed" w:cs="Fira Sans Condensed"/>
        </w:rPr>
        <w:t xml:space="preserve">Przedmiotem zamówienia jest przygotowanie programu i przeprowadzenie </w:t>
      </w:r>
      <w:r>
        <w:rPr>
          <w:rFonts w:ascii="Fira Sans Condensed" w:eastAsia="Fira Sans Condensed" w:hAnsi="Fira Sans Condensed" w:cs="Fira Sans Condensed"/>
          <w:b/>
        </w:rPr>
        <w:t>Warsztatów szkoleniowych dla regionalnych opiekunów grup</w:t>
      </w:r>
      <w:r>
        <w:rPr>
          <w:rFonts w:ascii="Fira Sans Condensed" w:eastAsia="Fira Sans Condensed" w:hAnsi="Fira Sans Condensed" w:cs="Fira Sans Condensed"/>
        </w:rPr>
        <w:t xml:space="preserve">  pt. </w:t>
      </w:r>
      <w:r>
        <w:rPr>
          <w:rFonts w:ascii="Fira Sans Condensed" w:eastAsia="Fira Sans Condensed" w:hAnsi="Fira Sans Condensed" w:cs="Fira Sans Condensed"/>
          <w:b/>
          <w:i/>
        </w:rPr>
        <w:t xml:space="preserve">Tworzenie programów i scenariuszy </w:t>
      </w:r>
      <w:proofErr w:type="spellStart"/>
      <w:r>
        <w:rPr>
          <w:rFonts w:ascii="Fira Sans Condensed" w:eastAsia="Fira Sans Condensed" w:hAnsi="Fira Sans Condensed" w:cs="Fira Sans Condensed"/>
          <w:b/>
          <w:i/>
        </w:rPr>
        <w:t>Hackathonu</w:t>
      </w:r>
      <w:proofErr w:type="spellEnd"/>
      <w:r>
        <w:rPr>
          <w:rFonts w:ascii="Fira Sans Condensed" w:eastAsia="Fira Sans Condensed" w:hAnsi="Fira Sans Condensed" w:cs="Fira Sans Condensed"/>
          <w:b/>
          <w:i/>
        </w:rPr>
        <w:t xml:space="preserve"> wraz z usługą noclegową i wyżywieniem </w:t>
      </w:r>
      <w:r>
        <w:rPr>
          <w:rFonts w:ascii="Fira Sans Condensed" w:eastAsia="Fira Sans Condensed" w:hAnsi="Fira Sans Condensed" w:cs="Fira Sans Condensed"/>
          <w:highlight w:val="white"/>
        </w:rPr>
        <w:t>w ramach projektu “Regionalne wsparcie rozwoju kompetencji kluczowych w pomorskich szkołach”.</w:t>
      </w:r>
    </w:p>
    <w:p w14:paraId="58D46ABA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bookmarkStart w:id="1" w:name="_heading=h.30j0zll" w:colFirst="0" w:colLast="0"/>
      <w:bookmarkEnd w:id="1"/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Przewidywana data realizacji:  </w:t>
      </w:r>
      <w:r>
        <w:rPr>
          <w:rFonts w:ascii="Fira Sans Condensed" w:eastAsia="Fira Sans Condensed" w:hAnsi="Fira Sans Condensed" w:cs="Fira Sans Condensed"/>
          <w:b/>
        </w:rPr>
        <w:t>13-14.06.2024 r.</w:t>
      </w:r>
      <w:r>
        <w:rPr>
          <w:rFonts w:ascii="Fira Sans Condensed" w:eastAsia="Fira Sans Condensed" w:hAnsi="Fira Sans Condensed" w:cs="Fira Sans Condensed"/>
          <w:b/>
          <w:color w:val="000000"/>
          <w:sz w:val="22"/>
          <w:szCs w:val="22"/>
        </w:rPr>
        <w:t xml:space="preserve">  </w:t>
      </w:r>
    </w:p>
    <w:p w14:paraId="680F4838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Liczba godzin dydaktycznych na grupę: </w:t>
      </w:r>
      <w:r>
        <w:rPr>
          <w:rFonts w:ascii="Fira Sans Condensed" w:eastAsia="Fira Sans Condensed" w:hAnsi="Fira Sans Condensed" w:cs="Fira Sans Condensed"/>
          <w:b/>
        </w:rPr>
        <w:t>8 (2x4 godz.)</w:t>
      </w:r>
    </w:p>
    <w:p w14:paraId="2D5286B4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Forma zdalna/stacjonarna: </w:t>
      </w:r>
      <w:r>
        <w:rPr>
          <w:rFonts w:ascii="Fira Sans Condensed" w:eastAsia="Fira Sans Condensed" w:hAnsi="Fira Sans Condensed" w:cs="Fira Sans Condensed"/>
          <w:b/>
        </w:rPr>
        <w:t>stacjonarna</w:t>
      </w:r>
    </w:p>
    <w:p w14:paraId="5206729E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bookmarkStart w:id="2" w:name="_heading=h.1fob9te" w:colFirst="0" w:colLast="0"/>
      <w:bookmarkEnd w:id="2"/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>W przypadku szkolenia zdalnego - platforma, na której będzie prowadzone szkolenie:</w:t>
      </w:r>
      <w:r>
        <w:rPr>
          <w:rFonts w:ascii="Fira Sans Condensed" w:eastAsia="Fira Sans Condensed" w:hAnsi="Fira Sans Condensed" w:cs="Fira Sans Condensed"/>
        </w:rPr>
        <w:t xml:space="preserve"> -  nie dotyczy</w:t>
      </w:r>
    </w:p>
    <w:p w14:paraId="5C67FF53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</w:rPr>
        <w:t>Orientacyjne m</w:t>
      </w: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iejsce wykonania zamówienia: </w:t>
      </w:r>
      <w:r>
        <w:rPr>
          <w:rFonts w:ascii="Fira Sans Condensed" w:eastAsia="Fira Sans Condensed" w:hAnsi="Fira Sans Condensed" w:cs="Fira Sans Condensed"/>
          <w:b/>
        </w:rPr>
        <w:t>Łeba</w:t>
      </w:r>
    </w:p>
    <w:p w14:paraId="1CBAEA85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Liczba grup: </w:t>
      </w:r>
      <w:r>
        <w:rPr>
          <w:rFonts w:ascii="Fira Sans Condensed" w:eastAsia="Fira Sans Condensed" w:hAnsi="Fira Sans Condensed" w:cs="Fira Sans Condensed"/>
          <w:b/>
        </w:rPr>
        <w:t>1</w:t>
      </w:r>
    </w:p>
    <w:p w14:paraId="49C3C236" w14:textId="77777777" w:rsidR="00FD34FF" w:rsidRDefault="00FD34FF" w:rsidP="00FD34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Przewidywana liczba uczestników w jednej grupie: </w:t>
      </w:r>
      <w:r>
        <w:rPr>
          <w:rFonts w:ascii="Fira Sans Condensed" w:eastAsia="Fira Sans Condensed" w:hAnsi="Fira Sans Condensed" w:cs="Fira Sans Condensed"/>
          <w:b/>
        </w:rPr>
        <w:t>20</w:t>
      </w:r>
    </w:p>
    <w:p w14:paraId="75FE7FE9" w14:textId="77777777" w:rsidR="00FD34FF" w:rsidRDefault="00FD34FF" w:rsidP="00FD34FF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502"/>
        <w:jc w:val="both"/>
        <w:rPr>
          <w:rFonts w:ascii="Fira Sans Condensed" w:eastAsia="Fira Sans Condensed" w:hAnsi="Fira Sans Condensed" w:cs="Fira Sans Condensed"/>
          <w:color w:val="000000"/>
        </w:rPr>
      </w:pPr>
    </w:p>
    <w:p w14:paraId="3F7DF5DF" w14:textId="77777777" w:rsidR="00FD34FF" w:rsidRDefault="00FD34FF" w:rsidP="00FD34FF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502"/>
        <w:jc w:val="both"/>
        <w:rPr>
          <w:rFonts w:ascii="Fira Sans Condensed" w:eastAsia="Fira Sans Condensed" w:hAnsi="Fira Sans Condensed" w:cs="Fira Sans Condensed"/>
          <w:b/>
          <w:color w:val="000000"/>
        </w:rPr>
      </w:pPr>
      <w:r>
        <w:rPr>
          <w:rFonts w:ascii="Fira Sans Condensed" w:eastAsia="Fira Sans Condensed" w:hAnsi="Fira Sans Condensed" w:cs="Fira Sans Condensed"/>
          <w:b/>
          <w:color w:val="000000"/>
          <w:sz w:val="22"/>
          <w:szCs w:val="22"/>
        </w:rPr>
        <w:t>Poruszane zagadnienia szkoleniowe:</w:t>
      </w:r>
    </w:p>
    <w:p w14:paraId="5E4E38F6" w14:textId="77777777" w:rsidR="00FD34FF" w:rsidRDefault="00FD34FF" w:rsidP="00FD34FF">
      <w:pPr>
        <w:numPr>
          <w:ilvl w:val="0"/>
          <w:numId w:val="21"/>
        </w:numPr>
        <w:tabs>
          <w:tab w:val="left" w:pos="281"/>
        </w:tabs>
        <w:spacing w:line="360" w:lineRule="auto"/>
        <w:ind w:left="708"/>
      </w:pPr>
      <w:proofErr w:type="spellStart"/>
      <w:r>
        <w:rPr>
          <w:rFonts w:ascii="Fira Sans Condensed" w:eastAsia="Fira Sans Condensed" w:hAnsi="Fira Sans Condensed" w:cs="Fira Sans Condensed"/>
        </w:rPr>
        <w:t>Hackathon</w:t>
      </w:r>
      <w:proofErr w:type="spellEnd"/>
      <w:r>
        <w:rPr>
          <w:rFonts w:ascii="Fira Sans Condensed" w:eastAsia="Fira Sans Condensed" w:hAnsi="Fira Sans Condensed" w:cs="Fira Sans Condensed"/>
        </w:rPr>
        <w:t xml:space="preserve"> jako metoda prowadzenia zajęć z nauczycielami (cele, formy i metody pracy, rozwiązania organizacyjne, prezentacja przykładowego programu i scenariuszy zajęć realizowanych podczas </w:t>
      </w:r>
      <w:proofErr w:type="spellStart"/>
      <w:r>
        <w:rPr>
          <w:rFonts w:ascii="Fira Sans Condensed" w:eastAsia="Fira Sans Condensed" w:hAnsi="Fira Sans Condensed" w:cs="Fira Sans Condensed"/>
        </w:rPr>
        <w:t>hackathonu</w:t>
      </w:r>
      <w:proofErr w:type="spellEnd"/>
      <w:r>
        <w:rPr>
          <w:rFonts w:ascii="Fira Sans Condensed" w:eastAsia="Fira Sans Condensed" w:hAnsi="Fira Sans Condensed" w:cs="Fira Sans Condensed"/>
        </w:rPr>
        <w:t>, sposoby wykorzystania inspirujących , narzędzi cyfrowych i analogowych - materiałów edukacyjnych/gadżetów).</w:t>
      </w:r>
    </w:p>
    <w:p w14:paraId="79EC241C" w14:textId="77777777" w:rsidR="00FD34FF" w:rsidRDefault="00FD34FF" w:rsidP="00FD34FF">
      <w:pPr>
        <w:numPr>
          <w:ilvl w:val="0"/>
          <w:numId w:val="21"/>
        </w:numPr>
        <w:tabs>
          <w:tab w:val="left" w:pos="281"/>
        </w:tabs>
        <w:spacing w:line="360" w:lineRule="auto"/>
        <w:ind w:left="708"/>
      </w:pPr>
      <w:r>
        <w:rPr>
          <w:rFonts w:ascii="Fira Sans Condensed" w:eastAsia="Fira Sans Condensed" w:hAnsi="Fira Sans Condensed" w:cs="Fira Sans Condensed"/>
        </w:rPr>
        <w:t xml:space="preserve">Innowacyjne metody i formy przeprowadzania pogłębionej diagnozy potrzeb rozwojowych uczestników </w:t>
      </w:r>
      <w:proofErr w:type="spellStart"/>
      <w:r>
        <w:rPr>
          <w:rFonts w:ascii="Fira Sans Condensed" w:eastAsia="Fira Sans Condensed" w:hAnsi="Fira Sans Condensed" w:cs="Fira Sans Condensed"/>
        </w:rPr>
        <w:t>hackathonu</w:t>
      </w:r>
      <w:proofErr w:type="spellEnd"/>
      <w:r>
        <w:rPr>
          <w:rFonts w:ascii="Fira Sans Condensed" w:eastAsia="Fira Sans Condensed" w:hAnsi="Fira Sans Condensed" w:cs="Fira Sans Condensed"/>
        </w:rPr>
        <w:t xml:space="preserve"> i wprowadzania zmian ukierunkowanych na podniesienie jakości edukacji.</w:t>
      </w:r>
    </w:p>
    <w:p w14:paraId="733231D7" w14:textId="77777777" w:rsidR="00FD34FF" w:rsidRDefault="00FD34FF" w:rsidP="00FD34FF">
      <w:pPr>
        <w:numPr>
          <w:ilvl w:val="0"/>
          <w:numId w:val="21"/>
        </w:numPr>
        <w:tabs>
          <w:tab w:val="left" w:pos="281"/>
        </w:tabs>
        <w:spacing w:after="240" w:line="360" w:lineRule="auto"/>
        <w:ind w:left="708"/>
      </w:pPr>
      <w:r>
        <w:rPr>
          <w:rFonts w:ascii="Fira Sans Condensed" w:eastAsia="Fira Sans Condensed" w:hAnsi="Fira Sans Condensed" w:cs="Fira Sans Condensed"/>
        </w:rPr>
        <w:t xml:space="preserve">Koordynowanie prac zespołu tworzącego program i scenariusze </w:t>
      </w:r>
      <w:proofErr w:type="spellStart"/>
      <w:r>
        <w:rPr>
          <w:rFonts w:ascii="Fira Sans Condensed" w:eastAsia="Fira Sans Condensed" w:hAnsi="Fira Sans Condensed" w:cs="Fira Sans Condensed"/>
        </w:rPr>
        <w:t>hackathonu</w:t>
      </w:r>
      <w:proofErr w:type="spellEnd"/>
      <w:r>
        <w:rPr>
          <w:rFonts w:ascii="Fira Sans Condensed" w:eastAsia="Fira Sans Condensed" w:hAnsi="Fira Sans Condensed" w:cs="Fira Sans Condensed"/>
        </w:rPr>
        <w:t xml:space="preserve"> dla szkolnych zespołów projektowych zgodnie z zagadnieniami wskazanymi przez Zamawiającego.</w:t>
      </w:r>
    </w:p>
    <w:p w14:paraId="24C3DEB5" w14:textId="77777777" w:rsidR="00FD34FF" w:rsidRDefault="00FD34FF" w:rsidP="00FD34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Fira Sans Condensed" w:eastAsia="Fira Sans Condensed" w:hAnsi="Fira Sans Condensed" w:cs="Fira Sans Condensed"/>
          <w:b/>
          <w:color w:val="000000"/>
          <w:sz w:val="22"/>
          <w:szCs w:val="22"/>
        </w:rPr>
      </w:pPr>
    </w:p>
    <w:p w14:paraId="0140280D" w14:textId="77777777" w:rsidR="00FD34FF" w:rsidRDefault="00FD34FF" w:rsidP="00FD34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Fira Sans Condensed" w:eastAsia="Fira Sans Condensed" w:hAnsi="Fira Sans Condensed" w:cs="Fira Sans Condensed"/>
          <w:b/>
          <w:color w:val="000000"/>
          <w:sz w:val="22"/>
          <w:szCs w:val="22"/>
        </w:rPr>
      </w:pPr>
    </w:p>
    <w:p w14:paraId="67AF060E" w14:textId="0943988E" w:rsidR="00FD34FF" w:rsidRDefault="00FD34FF" w:rsidP="00FD34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Fira Sans Condensed" w:eastAsia="Fira Sans Condensed" w:hAnsi="Fira Sans Condensed" w:cs="Fira Sans Condensed"/>
          <w:b/>
          <w:color w:val="000000"/>
        </w:rPr>
      </w:pPr>
      <w:bookmarkStart w:id="3" w:name="_GoBack"/>
      <w:bookmarkEnd w:id="3"/>
      <w:r>
        <w:rPr>
          <w:rFonts w:ascii="Fira Sans Condensed" w:eastAsia="Fira Sans Condensed" w:hAnsi="Fira Sans Condensed" w:cs="Fira Sans Condensed"/>
          <w:b/>
          <w:color w:val="000000"/>
          <w:sz w:val="22"/>
          <w:szCs w:val="22"/>
        </w:rPr>
        <w:lastRenderedPageBreak/>
        <w:t xml:space="preserve">Zakres zadań: </w:t>
      </w:r>
    </w:p>
    <w:p w14:paraId="40883827" w14:textId="77777777" w:rsidR="00FD34FF" w:rsidRDefault="00FD34FF" w:rsidP="00FD34F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>Opracowanie autorskiego programu zgodnie ze wzorem przedłożonym przez Zamawiającego (załącznik nr 6 Program formy doskonalenia).</w:t>
      </w:r>
    </w:p>
    <w:p w14:paraId="44DF0DAE" w14:textId="77777777" w:rsidR="00FD34FF" w:rsidRDefault="00FD34FF" w:rsidP="00FD34F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>Zapewnienie materiałów szkoleniowych i dydaktycznych uczestnikom, które będą wykorzystywane podczas szkolenia (w formie elektronicznej).</w:t>
      </w:r>
    </w:p>
    <w:p w14:paraId="3C1C9A10" w14:textId="77777777" w:rsidR="00FD34FF" w:rsidRDefault="00FD34FF" w:rsidP="00FD34F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>Przeprowadzenie szkolenia na temat podany w Szczegółowym Opisie Przedmiotu Zamówienia.</w:t>
      </w:r>
    </w:p>
    <w:p w14:paraId="304F2717" w14:textId="77777777" w:rsidR="00FD34FF" w:rsidRDefault="00FD34FF" w:rsidP="00FD34F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jc w:val="both"/>
        <w:rPr>
          <w:rFonts w:ascii="Fira Sans Condensed" w:eastAsia="Fira Sans Condensed" w:hAnsi="Fira Sans Condensed" w:cs="Fira Sans Condensed"/>
          <w:color w:val="000000"/>
        </w:rPr>
      </w:pP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t xml:space="preserve">Przekazanie Zamawiającemu listy obecności z własnoręcznym podpisem (w przypadku formy zdalnej </w:t>
      </w:r>
      <w:r>
        <w:rPr>
          <w:rFonts w:ascii="Fira Sans Condensed" w:eastAsia="Fira Sans Condensed" w:hAnsi="Fira Sans Condensed" w:cs="Fira Sans Condensed"/>
          <w:color w:val="000000"/>
          <w:sz w:val="22"/>
          <w:szCs w:val="22"/>
        </w:rPr>
        <w:br/>
        <w:t>w postaci elektronicznej, w przypadku formy stacjonarnej w postaci papierowej).</w:t>
      </w:r>
    </w:p>
    <w:p w14:paraId="679B5793" w14:textId="77777777" w:rsidR="00FD34FF" w:rsidRDefault="00FD34FF" w:rsidP="00FD34FF">
      <w:pPr>
        <w:numPr>
          <w:ilvl w:val="0"/>
          <w:numId w:val="20"/>
        </w:numPr>
        <w:tabs>
          <w:tab w:val="left" w:pos="281"/>
        </w:tabs>
        <w:spacing w:line="360" w:lineRule="auto"/>
        <w:rPr>
          <w:b/>
        </w:rPr>
      </w:pPr>
      <w:r>
        <w:rPr>
          <w:rFonts w:ascii="Fira Sans Condensed" w:eastAsia="Fira Sans Condensed" w:hAnsi="Fira Sans Condensed" w:cs="Fira Sans Condensed"/>
          <w:b/>
        </w:rPr>
        <w:t xml:space="preserve">Koordynowanie prac uczestników szkolenia tworzących program i scenariusze </w:t>
      </w:r>
      <w:proofErr w:type="spellStart"/>
      <w:r>
        <w:rPr>
          <w:rFonts w:ascii="Fira Sans Condensed" w:eastAsia="Fira Sans Condensed" w:hAnsi="Fira Sans Condensed" w:cs="Fira Sans Condensed"/>
          <w:b/>
        </w:rPr>
        <w:t>hackathonu</w:t>
      </w:r>
      <w:proofErr w:type="spellEnd"/>
      <w:r>
        <w:rPr>
          <w:rFonts w:ascii="Fira Sans Condensed" w:eastAsia="Fira Sans Condensed" w:hAnsi="Fira Sans Condensed" w:cs="Fira Sans Condensed"/>
          <w:b/>
        </w:rPr>
        <w:t xml:space="preserve"> obejmujących zagadnienia: integracji, inspirowania, pogłębiania diagnozy potrzeb rozwojowych uczestników, rozbudzania motywacji do wprowadzania zmian, planowania adekwatnych działań ukierunkowanych na podniesienie jakości edukacji poprzez opracowanie rozwiązań organizacyjnych, programowych, wychowawczych i opiekuńczych, tworzenia oddolnych sieci współpracy, wymianę doświadczeń.</w:t>
      </w:r>
    </w:p>
    <w:p w14:paraId="4D7B8169" w14:textId="77777777" w:rsidR="00FD34FF" w:rsidRDefault="00FD34FF" w:rsidP="00FD34FF">
      <w:pPr>
        <w:numPr>
          <w:ilvl w:val="0"/>
          <w:numId w:val="20"/>
        </w:numPr>
        <w:tabs>
          <w:tab w:val="left" w:pos="281"/>
        </w:tabs>
        <w:spacing w:line="360" w:lineRule="auto"/>
        <w:rPr>
          <w:rFonts w:ascii="Fira Sans Condensed" w:eastAsia="Fira Sans Condensed" w:hAnsi="Fira Sans Condensed" w:cs="Fira Sans Condensed"/>
          <w:b/>
        </w:rPr>
      </w:pPr>
      <w:r>
        <w:rPr>
          <w:rFonts w:ascii="Fira Sans Condensed" w:eastAsia="Fira Sans Condensed" w:hAnsi="Fira Sans Condensed" w:cs="Fira Sans Condensed"/>
          <w:b/>
        </w:rPr>
        <w:t>Zapewnienie noclegu dla uczestników w pokojach dwuosobowych</w:t>
      </w:r>
    </w:p>
    <w:p w14:paraId="16207F46" w14:textId="77777777" w:rsidR="00FD34FF" w:rsidRDefault="00FD34FF" w:rsidP="00FD34FF">
      <w:pPr>
        <w:numPr>
          <w:ilvl w:val="0"/>
          <w:numId w:val="20"/>
        </w:numPr>
        <w:tabs>
          <w:tab w:val="left" w:pos="281"/>
        </w:tabs>
        <w:spacing w:line="360" w:lineRule="auto"/>
        <w:rPr>
          <w:rFonts w:ascii="Fira Sans Condensed" w:eastAsia="Fira Sans Condensed" w:hAnsi="Fira Sans Condensed" w:cs="Fira Sans Condensed"/>
          <w:b/>
        </w:rPr>
      </w:pPr>
      <w:r>
        <w:rPr>
          <w:rFonts w:ascii="Fira Sans Condensed" w:eastAsia="Fira Sans Condensed" w:hAnsi="Fira Sans Condensed" w:cs="Fira Sans Condensed"/>
          <w:b/>
        </w:rPr>
        <w:t>Zapewnienie wyżywienia ( 2 x obiad, 1 x kolacja, 1 x śniadanie, 4 x przerwa kawowa)</w:t>
      </w:r>
    </w:p>
    <w:p w14:paraId="77BF6A02" w14:textId="77777777" w:rsidR="00FD34FF" w:rsidRDefault="00FD34FF" w:rsidP="00FD34FF">
      <w:pPr>
        <w:numPr>
          <w:ilvl w:val="0"/>
          <w:numId w:val="20"/>
        </w:numPr>
        <w:tabs>
          <w:tab w:val="left" w:pos="281"/>
        </w:tabs>
        <w:spacing w:after="240" w:line="360" w:lineRule="auto"/>
        <w:rPr>
          <w:rFonts w:ascii="Fira Sans Condensed" w:eastAsia="Fira Sans Condensed" w:hAnsi="Fira Sans Condensed" w:cs="Fira Sans Condensed"/>
          <w:b/>
        </w:rPr>
      </w:pPr>
      <w:r>
        <w:rPr>
          <w:rFonts w:ascii="Fira Sans Condensed" w:eastAsia="Fira Sans Condensed" w:hAnsi="Fira Sans Condensed" w:cs="Fira Sans Condensed"/>
          <w:b/>
        </w:rPr>
        <w:t>Zapewnienie sali szkoleniowej wyposażonej w sprzęt (</w:t>
      </w:r>
      <w:proofErr w:type="spellStart"/>
      <w:r>
        <w:rPr>
          <w:rFonts w:ascii="Fira Sans Condensed" w:eastAsia="Fira Sans Condensed" w:hAnsi="Fira Sans Condensed" w:cs="Fira Sans Condensed"/>
          <w:b/>
        </w:rPr>
        <w:t>projekor</w:t>
      </w:r>
      <w:proofErr w:type="spellEnd"/>
      <w:r>
        <w:rPr>
          <w:rFonts w:ascii="Fira Sans Condensed" w:eastAsia="Fira Sans Condensed" w:hAnsi="Fira Sans Condensed" w:cs="Fira Sans Condensed"/>
          <w:b/>
        </w:rPr>
        <w:t>, tablica multimedialna)</w:t>
      </w:r>
    </w:p>
    <w:p w14:paraId="0552B6CE" w14:textId="77777777" w:rsidR="00FD34FF" w:rsidRDefault="00FD34FF" w:rsidP="00FD34FF">
      <w:pPr>
        <w:spacing w:line="360" w:lineRule="auto"/>
        <w:jc w:val="both"/>
        <w:rPr>
          <w:rFonts w:ascii="Fira Sans Condensed" w:eastAsia="Fira Sans Condensed" w:hAnsi="Fira Sans Condensed" w:cs="Fira Sans Condensed"/>
          <w:b/>
        </w:rPr>
      </w:pPr>
    </w:p>
    <w:p w14:paraId="093CFDD3" w14:textId="77777777" w:rsidR="00DF767A" w:rsidRPr="00B87AD6" w:rsidRDefault="00DF767A" w:rsidP="00DF767A">
      <w:pPr>
        <w:rPr>
          <w:rFonts w:ascii="Fira Sans Condensed" w:hAnsi="Fira Sans Condensed"/>
          <w:b/>
          <w:bCs/>
          <w:sz w:val="22"/>
          <w:szCs w:val="22"/>
        </w:rPr>
      </w:pPr>
    </w:p>
    <w:p w14:paraId="03E23B22" w14:textId="77777777" w:rsidR="00DF767A" w:rsidRPr="00B87AD6" w:rsidRDefault="00DF767A" w:rsidP="00DF767A">
      <w:pPr>
        <w:jc w:val="right"/>
        <w:rPr>
          <w:rFonts w:ascii="Fira Sans Condensed" w:eastAsia="Times New Roman" w:hAnsi="Fira Sans Condensed" w:cs="Times New Roman"/>
          <w:sz w:val="22"/>
          <w:szCs w:val="22"/>
        </w:rPr>
      </w:pPr>
    </w:p>
    <w:p w14:paraId="37669AF4" w14:textId="3B0BEC2B" w:rsidR="00F85AE2" w:rsidRPr="00936483" w:rsidRDefault="00F85AE2" w:rsidP="00936483"/>
    <w:p w14:paraId="59309A0E" w14:textId="77777777" w:rsidR="00FD34FF" w:rsidRPr="00936483" w:rsidRDefault="00FD34FF"/>
    <w:sectPr w:rsidR="00FD34FF" w:rsidRPr="00936483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C434" w14:textId="77777777" w:rsidR="00AB005F" w:rsidRDefault="00AB005F" w:rsidP="00AB616F">
      <w:r>
        <w:separator/>
      </w:r>
    </w:p>
  </w:endnote>
  <w:endnote w:type="continuationSeparator" w:id="0">
    <w:p w14:paraId="4B4BAEE7" w14:textId="77777777" w:rsidR="00AB005F" w:rsidRDefault="00AB005F" w:rsidP="00A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4D69" w14:textId="77777777" w:rsidR="00AB005F" w:rsidRDefault="00AB005F" w:rsidP="00AB616F">
      <w:r>
        <w:separator/>
      </w:r>
    </w:p>
  </w:footnote>
  <w:footnote w:type="continuationSeparator" w:id="0">
    <w:p w14:paraId="2CF394EF" w14:textId="77777777" w:rsidR="00AB005F" w:rsidRDefault="00AB005F" w:rsidP="00A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061"/>
    <w:multiLevelType w:val="multilevel"/>
    <w:tmpl w:val="E2428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86" w:hanging="720"/>
      </w:pPr>
      <w:rPr>
        <w:rFonts w:ascii="Fira Sans Condensed" w:eastAsia="Arial" w:hAnsi="Fira Sans Condensed" w:cs="Times New Roman"/>
        <w:b w:val="0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  <w:b w:val="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FD4"/>
    <w:multiLevelType w:val="multilevel"/>
    <w:tmpl w:val="DFBCED0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284"/>
      </w:pPr>
      <w:rPr>
        <w:rFonts w:ascii="Tahoma" w:eastAsia="Times New Roman" w:hAnsi="Tahoma" w:cs="Tahoma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" w15:restartNumberingAfterBreak="0">
    <w:nsid w:val="212702A5"/>
    <w:multiLevelType w:val="hybridMultilevel"/>
    <w:tmpl w:val="65DC16B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4BF72A0"/>
    <w:multiLevelType w:val="multilevel"/>
    <w:tmpl w:val="7062D33A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05F4"/>
    <w:multiLevelType w:val="hybridMultilevel"/>
    <w:tmpl w:val="19C2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A7909"/>
    <w:multiLevelType w:val="hybridMultilevel"/>
    <w:tmpl w:val="37F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1E6D"/>
    <w:multiLevelType w:val="multilevel"/>
    <w:tmpl w:val="FAE6017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485"/>
    <w:multiLevelType w:val="multilevel"/>
    <w:tmpl w:val="91CCA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6"/>
  </w:num>
  <w:num w:numId="7">
    <w:abstractNumId w:val="18"/>
  </w:num>
  <w:num w:numId="8">
    <w:abstractNumId w:val="1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  <w:num w:numId="18">
    <w:abstractNumId w:val="3"/>
  </w:num>
  <w:num w:numId="19">
    <w:abstractNumId w:val="0"/>
  </w:num>
  <w:num w:numId="20">
    <w:abstractNumId w:val="19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BCA015-5C76-4226-9C61-326E09928D12}"/>
  </w:docVars>
  <w:rsids>
    <w:rsidRoot w:val="003132E4"/>
    <w:rsid w:val="00032592"/>
    <w:rsid w:val="00056D09"/>
    <w:rsid w:val="000624E2"/>
    <w:rsid w:val="000844F7"/>
    <w:rsid w:val="000C0783"/>
    <w:rsid w:val="000C2553"/>
    <w:rsid w:val="00101EB0"/>
    <w:rsid w:val="00126AA1"/>
    <w:rsid w:val="0013100B"/>
    <w:rsid w:val="00137A48"/>
    <w:rsid w:val="00151DF4"/>
    <w:rsid w:val="001623F2"/>
    <w:rsid w:val="00184984"/>
    <w:rsid w:val="001A1443"/>
    <w:rsid w:val="001A5123"/>
    <w:rsid w:val="001C6EAB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A38AC"/>
    <w:rsid w:val="005B38C6"/>
    <w:rsid w:val="005B4706"/>
    <w:rsid w:val="005D0B4C"/>
    <w:rsid w:val="005F69A5"/>
    <w:rsid w:val="00604931"/>
    <w:rsid w:val="00622155"/>
    <w:rsid w:val="006348FC"/>
    <w:rsid w:val="00640C5A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93E23"/>
    <w:rsid w:val="00795B8F"/>
    <w:rsid w:val="007B7F5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005F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913"/>
    <w:rsid w:val="00C648B7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6566"/>
    <w:rsid w:val="00DA34C2"/>
    <w:rsid w:val="00DC06FE"/>
    <w:rsid w:val="00DE2163"/>
    <w:rsid w:val="00DF767A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D34FF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67A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44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084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5DEB8D-8999-4662-A337-15A90237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Anna Sobczyk</cp:lastModifiedBy>
  <cp:revision>2</cp:revision>
  <cp:lastPrinted>2024-03-20T07:55:00Z</cp:lastPrinted>
  <dcterms:created xsi:type="dcterms:W3CDTF">2024-04-30T09:03:00Z</dcterms:created>
  <dcterms:modified xsi:type="dcterms:W3CDTF">2024-04-30T09:03:00Z</dcterms:modified>
</cp:coreProperties>
</file>