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2090FDE8" w:rsidR="006722E5" w:rsidRDefault="00CE5DDA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Umowa o wykonanie robót budowlanych</w:t>
      </w:r>
      <w:r w:rsidR="00D473F2">
        <w:rPr>
          <w:rFonts w:ascii="Arial" w:hAnsi="Arial" w:cs="Arial"/>
          <w:b/>
          <w:szCs w:val="24"/>
        </w:rPr>
        <w:t xml:space="preserve"> </w:t>
      </w:r>
      <w:r w:rsidR="006722E5">
        <w:rPr>
          <w:rFonts w:ascii="Arial" w:hAnsi="Arial" w:cs="Arial"/>
          <w:b/>
          <w:szCs w:val="24"/>
        </w:rPr>
        <w:t xml:space="preserve"> </w:t>
      </w:r>
      <w:r w:rsidR="00BA5A1A">
        <w:rPr>
          <w:rFonts w:ascii="Arial" w:hAnsi="Arial" w:cs="Arial"/>
          <w:b/>
          <w:szCs w:val="24"/>
        </w:rPr>
        <w:t>nr</w:t>
      </w:r>
      <w:r w:rsidR="00E051DA">
        <w:rPr>
          <w:rFonts w:ascii="Arial" w:hAnsi="Arial" w:cs="Arial"/>
          <w:b/>
          <w:szCs w:val="24"/>
        </w:rPr>
        <w:t>………</w:t>
      </w:r>
      <w:r w:rsidR="009C5FC6">
        <w:rPr>
          <w:rFonts w:ascii="Arial" w:hAnsi="Arial" w:cs="Arial"/>
          <w:b/>
          <w:szCs w:val="24"/>
        </w:rPr>
        <w:t>….</w:t>
      </w:r>
      <w:r w:rsidR="00E051DA">
        <w:rPr>
          <w:rFonts w:ascii="Arial" w:hAnsi="Arial" w:cs="Arial"/>
          <w:b/>
          <w:szCs w:val="24"/>
        </w:rPr>
        <w:t>…202</w:t>
      </w:r>
      <w:r w:rsidR="008A1D50">
        <w:rPr>
          <w:rFonts w:ascii="Arial" w:hAnsi="Arial" w:cs="Arial"/>
          <w:b/>
          <w:szCs w:val="24"/>
        </w:rPr>
        <w:t>4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6EC94ED7" w:rsidR="005B1C1D" w:rsidRPr="00DB2881" w:rsidRDefault="005B1C1D" w:rsidP="006A660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</w:t>
      </w:r>
      <w:r w:rsidR="00DC3F4A">
        <w:rPr>
          <w:rFonts w:ascii="Arial" w:hAnsi="Arial" w:cs="Arial"/>
          <w:sz w:val="24"/>
          <w:szCs w:val="24"/>
        </w:rPr>
        <w:t xml:space="preserve">tekst jednolity </w:t>
      </w:r>
      <w:r w:rsidRPr="00DB2881">
        <w:rPr>
          <w:rFonts w:ascii="Arial" w:hAnsi="Arial" w:cs="Arial"/>
          <w:sz w:val="24"/>
          <w:szCs w:val="24"/>
        </w:rPr>
        <w:t>Dz.</w:t>
      </w:r>
      <w:r w:rsidR="00567E5A">
        <w:rPr>
          <w:rFonts w:ascii="Arial" w:hAnsi="Arial" w:cs="Arial"/>
          <w:sz w:val="24"/>
          <w:szCs w:val="24"/>
        </w:rPr>
        <w:t xml:space="preserve"> U. z</w:t>
      </w:r>
      <w:r w:rsidR="00D62A1B">
        <w:rPr>
          <w:rFonts w:ascii="Arial" w:hAnsi="Arial" w:cs="Arial"/>
          <w:sz w:val="24"/>
          <w:szCs w:val="24"/>
        </w:rPr>
        <w:t> </w:t>
      </w:r>
      <w:r w:rsidR="00567E5A">
        <w:rPr>
          <w:rFonts w:ascii="Arial" w:hAnsi="Arial" w:cs="Arial"/>
          <w:sz w:val="24"/>
          <w:szCs w:val="24"/>
        </w:rPr>
        <w:t>202</w:t>
      </w:r>
      <w:r w:rsidR="00064710">
        <w:rPr>
          <w:rFonts w:ascii="Arial" w:hAnsi="Arial" w:cs="Arial"/>
          <w:sz w:val="24"/>
          <w:szCs w:val="24"/>
        </w:rPr>
        <w:t>3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064710">
        <w:rPr>
          <w:rFonts w:ascii="Arial" w:hAnsi="Arial" w:cs="Arial"/>
          <w:sz w:val="24"/>
          <w:szCs w:val="24"/>
        </w:rPr>
        <w:t>1605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</w:t>
      </w:r>
      <w:r w:rsidR="00D62A1B">
        <w:rPr>
          <w:rFonts w:ascii="Arial" w:hAnsi="Arial" w:cs="Arial"/>
          <w:sz w:val="24"/>
          <w:szCs w:val="24"/>
        </w:rPr>
        <w:t> </w:t>
      </w:r>
      <w:r w:rsidRPr="00DB2881">
        <w:rPr>
          <w:rFonts w:ascii="Arial" w:hAnsi="Arial" w:cs="Arial"/>
          <w:sz w:val="24"/>
          <w:szCs w:val="24"/>
        </w:rPr>
        <w:t>trybie podstawowym.</w:t>
      </w:r>
    </w:p>
    <w:p w14:paraId="3EFBC702" w14:textId="7CEC9700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E8264D" w:rsidRPr="00E8264D">
        <w:rPr>
          <w:rFonts w:ascii="Arial" w:hAnsi="Arial" w:cs="Arial"/>
          <w:szCs w:val="24"/>
        </w:rPr>
        <w:t xml:space="preserve"> oraz  </w:t>
      </w:r>
      <w:r w:rsidR="0032742F">
        <w:rPr>
          <w:rFonts w:ascii="Arial" w:hAnsi="Arial" w:cs="Arial"/>
          <w:szCs w:val="24"/>
        </w:rPr>
        <w:t>I</w:t>
      </w:r>
      <w:r w:rsidR="00010B8A">
        <w:rPr>
          <w:rFonts w:ascii="Arial" w:hAnsi="Arial" w:cs="Arial"/>
          <w:szCs w:val="24"/>
        </w:rPr>
        <w:t>nspektor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01002F">
        <w:rPr>
          <w:rFonts w:ascii="Arial" w:hAnsi="Arial" w:cs="Arial"/>
          <w:szCs w:val="24"/>
        </w:rPr>
        <w:t xml:space="preserve">an </w:t>
      </w:r>
      <w:r w:rsidR="00E55221">
        <w:rPr>
          <w:rFonts w:ascii="Arial" w:hAnsi="Arial" w:cs="Arial"/>
          <w:szCs w:val="24"/>
        </w:rPr>
        <w:t>Rafał Polański</w:t>
      </w:r>
      <w:r w:rsidR="0060438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tel</w:t>
      </w:r>
      <w:r w:rsidR="004315AB">
        <w:rPr>
          <w:rFonts w:ascii="Arial" w:hAnsi="Arial" w:cs="Arial"/>
          <w:szCs w:val="24"/>
        </w:rPr>
        <w:t>. 74</w:t>
      </w:r>
      <w:r w:rsidR="008C6E8C">
        <w:rPr>
          <w:rFonts w:ascii="Arial" w:hAnsi="Arial" w:cs="Arial"/>
          <w:szCs w:val="24"/>
        </w:rPr>
        <w:t>8460</w:t>
      </w:r>
      <w:r w:rsidR="00010B8A">
        <w:rPr>
          <w:rFonts w:ascii="Arial" w:hAnsi="Arial" w:cs="Arial"/>
          <w:szCs w:val="24"/>
        </w:rPr>
        <w:t>556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010B8A">
        <w:rPr>
          <w:rFonts w:ascii="Arial" w:hAnsi="Arial" w:cs="Arial"/>
          <w:szCs w:val="24"/>
        </w:rPr>
        <w:t>r.polanski</w:t>
      </w:r>
      <w:r w:rsidR="008C6E8C" w:rsidRPr="008C6E8C">
        <w:rPr>
          <w:rFonts w:ascii="Arial" w:hAnsi="Arial" w:cs="Arial"/>
          <w:szCs w:val="24"/>
        </w:rPr>
        <w:t>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388FA9A0" w14:textId="77777777" w:rsidR="006439BF" w:rsidRDefault="006439BF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Strony zobowiązują się, iż nie będą cedować wierzytelności z tytułu realizacji przedmiotu umowy na osoby trzecie.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7BCD58A4" w14:textId="77777777" w:rsidR="0021103F" w:rsidRPr="00395A8F" w:rsidRDefault="0021103F" w:rsidP="0021103F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t>§ 2. Przedmiot umowy</w:t>
      </w:r>
    </w:p>
    <w:p w14:paraId="2FAFE51F" w14:textId="0EAC16AD" w:rsidR="00BD1BC0" w:rsidRPr="00EF42AE" w:rsidRDefault="00BD1BC0" w:rsidP="00BD1BC0">
      <w:pPr>
        <w:pStyle w:val="Tekstpodstawowy"/>
        <w:numPr>
          <w:ilvl w:val="0"/>
          <w:numId w:val="1"/>
        </w:numPr>
        <w:rPr>
          <w:rFonts w:ascii="Arial" w:hAnsi="Arial" w:cs="Arial"/>
          <w:b/>
        </w:rPr>
      </w:pPr>
      <w:r w:rsidRPr="00395A8F">
        <w:rPr>
          <w:rFonts w:ascii="Arial" w:hAnsi="Arial" w:cs="Arial"/>
          <w:szCs w:val="24"/>
        </w:rPr>
        <w:t>Zgodnie ze złożoną ofertą w dniu ……………….. Zamawiający zleca,</w:t>
      </w:r>
      <w:r w:rsidRPr="00395A8F">
        <w:rPr>
          <w:rFonts w:ascii="Arial" w:hAnsi="Arial" w:cs="Arial"/>
          <w:szCs w:val="24"/>
        </w:rPr>
        <w:br/>
        <w:t xml:space="preserve">a Wykonawca zobowiązuje się do </w:t>
      </w:r>
      <w:r w:rsidR="00E051DA">
        <w:rPr>
          <w:rFonts w:ascii="Arial" w:hAnsi="Arial" w:cs="Arial"/>
          <w:szCs w:val="24"/>
        </w:rPr>
        <w:t xml:space="preserve">montażu barier energochłonnych w ramach </w:t>
      </w:r>
      <w:r w:rsidRPr="00395A8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zadani</w:t>
      </w:r>
      <w:r w:rsidR="000F4FBC">
        <w:rPr>
          <w:rFonts w:ascii="Arial" w:hAnsi="Arial" w:cs="Arial"/>
          <w:szCs w:val="24"/>
        </w:rPr>
        <w:t>a</w:t>
      </w:r>
      <w:r w:rsidRPr="00395A8F">
        <w:rPr>
          <w:rFonts w:ascii="Arial" w:hAnsi="Arial" w:cs="Arial"/>
          <w:szCs w:val="24"/>
        </w:rPr>
        <w:t xml:space="preserve"> pod nazwą: „</w:t>
      </w:r>
      <w:r w:rsidR="00E051DA" w:rsidRPr="00E828E1">
        <w:rPr>
          <w:rFonts w:ascii="Arial" w:hAnsi="Arial" w:cs="Arial"/>
          <w:b/>
        </w:rPr>
        <w:t>Poprawa bezpieczeństwa ruchu drogowego</w:t>
      </w:r>
      <w:r w:rsidR="0004360E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="00E051DA">
        <w:rPr>
          <w:rFonts w:ascii="Arial" w:hAnsi="Arial" w:cs="Arial"/>
        </w:rPr>
        <w:t xml:space="preserve">zgodnie ze </w:t>
      </w:r>
      <w:r>
        <w:rPr>
          <w:rFonts w:ascii="Arial" w:hAnsi="Arial" w:cs="Arial"/>
        </w:rPr>
        <w:t>specyfikacją techniczną wykonania i odbioru robót</w:t>
      </w:r>
      <w:r w:rsidR="00E051DA">
        <w:rPr>
          <w:rFonts w:ascii="Arial" w:hAnsi="Arial" w:cs="Arial"/>
        </w:rPr>
        <w:t>.</w:t>
      </w:r>
    </w:p>
    <w:p w14:paraId="2093C0EE" w14:textId="3D8A6E2C" w:rsidR="006722E5" w:rsidRDefault="006722E5" w:rsidP="006722E5">
      <w:pPr>
        <w:pStyle w:val="Tekstpodstawowy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Termin </w:t>
      </w:r>
      <w:r>
        <w:rPr>
          <w:rFonts w:ascii="Arial" w:hAnsi="Arial" w:cs="Arial"/>
          <w:szCs w:val="24"/>
        </w:rPr>
        <w:t>rozpoczęcia robót:</w:t>
      </w:r>
      <w:r>
        <w:rPr>
          <w:rFonts w:ascii="Arial" w:hAnsi="Arial" w:cs="Arial"/>
          <w:bCs/>
          <w:szCs w:val="24"/>
        </w:rPr>
        <w:t xml:space="preserve"> robo</w:t>
      </w:r>
      <w:r w:rsidR="00FA412B">
        <w:rPr>
          <w:rFonts w:ascii="Arial" w:hAnsi="Arial" w:cs="Arial"/>
          <w:bCs/>
          <w:szCs w:val="24"/>
        </w:rPr>
        <w:t>t</w:t>
      </w:r>
      <w:r w:rsidR="001D6FCE">
        <w:rPr>
          <w:rFonts w:ascii="Arial" w:hAnsi="Arial" w:cs="Arial"/>
          <w:bCs/>
          <w:szCs w:val="24"/>
        </w:rPr>
        <w:t>y należy rozpocząć w terminie 7</w:t>
      </w:r>
      <w:r>
        <w:rPr>
          <w:rFonts w:ascii="Arial" w:hAnsi="Arial" w:cs="Arial"/>
          <w:bCs/>
          <w:szCs w:val="24"/>
        </w:rPr>
        <w:t xml:space="preserve"> dni od dnia </w:t>
      </w:r>
      <w:r w:rsidR="007F1D6F">
        <w:rPr>
          <w:rFonts w:ascii="Arial" w:hAnsi="Arial" w:cs="Arial"/>
          <w:szCs w:val="24"/>
        </w:rPr>
        <w:t>wpływu zawiadomienia o rozpoczęciu robót do Starostwa Powiatowego w</w:t>
      </w:r>
      <w:r w:rsidR="00E051DA">
        <w:rPr>
          <w:rFonts w:ascii="Arial" w:hAnsi="Arial" w:cs="Arial"/>
          <w:szCs w:val="24"/>
        </w:rPr>
        <w:t> </w:t>
      </w:r>
      <w:r w:rsidR="007F1D6F">
        <w:rPr>
          <w:rFonts w:ascii="Arial" w:hAnsi="Arial" w:cs="Arial"/>
          <w:szCs w:val="24"/>
        </w:rPr>
        <w:t>Wałbrzychu</w:t>
      </w:r>
      <w:r>
        <w:rPr>
          <w:rFonts w:ascii="Arial" w:hAnsi="Arial" w:cs="Arial"/>
          <w:bCs/>
          <w:szCs w:val="24"/>
        </w:rPr>
        <w:t>.</w:t>
      </w:r>
    </w:p>
    <w:p w14:paraId="5F5D39BC" w14:textId="3A69C96F" w:rsidR="005B1C1D" w:rsidRPr="006F5716" w:rsidRDefault="0079217B" w:rsidP="005B1C1D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395A8F">
        <w:rPr>
          <w:rFonts w:ascii="Arial" w:hAnsi="Arial" w:cs="Arial"/>
          <w:bCs/>
          <w:szCs w:val="24"/>
        </w:rPr>
        <w:t>Termi</w:t>
      </w:r>
      <w:r w:rsidR="009B3851" w:rsidRPr="00395A8F">
        <w:rPr>
          <w:rFonts w:ascii="Arial" w:hAnsi="Arial" w:cs="Arial"/>
          <w:bCs/>
          <w:szCs w:val="24"/>
        </w:rPr>
        <w:t>n zakończenia robót</w:t>
      </w:r>
      <w:r w:rsidR="009B3851" w:rsidRPr="00395A8F">
        <w:rPr>
          <w:rFonts w:ascii="Arial" w:hAnsi="Arial" w:cs="Arial"/>
          <w:b/>
          <w:bCs/>
          <w:szCs w:val="24"/>
        </w:rPr>
        <w:t>:</w:t>
      </w:r>
      <w:r w:rsidR="000756E8">
        <w:rPr>
          <w:rFonts w:ascii="Arial" w:hAnsi="Arial" w:cs="Arial"/>
          <w:b/>
          <w:bCs/>
          <w:szCs w:val="24"/>
        </w:rPr>
        <w:t xml:space="preserve"> </w:t>
      </w:r>
      <w:r w:rsidR="004A491C">
        <w:rPr>
          <w:rFonts w:ascii="Arial" w:hAnsi="Arial" w:cs="Arial"/>
          <w:b/>
          <w:bCs/>
          <w:szCs w:val="24"/>
        </w:rPr>
        <w:t>1</w:t>
      </w:r>
      <w:r w:rsidR="00CC7DA7">
        <w:rPr>
          <w:rFonts w:ascii="Arial" w:hAnsi="Arial" w:cs="Arial"/>
          <w:b/>
          <w:bCs/>
          <w:szCs w:val="24"/>
        </w:rPr>
        <w:t>8</w:t>
      </w:r>
      <w:r w:rsidR="006D0DFE">
        <w:rPr>
          <w:rFonts w:ascii="Arial" w:hAnsi="Arial" w:cs="Arial"/>
          <w:b/>
          <w:bCs/>
          <w:szCs w:val="24"/>
        </w:rPr>
        <w:t>0 dni</w:t>
      </w:r>
      <w:r w:rsidR="005A0012" w:rsidRPr="00395A8F">
        <w:rPr>
          <w:rFonts w:ascii="Arial" w:hAnsi="Arial" w:cs="Arial"/>
          <w:b/>
          <w:bCs/>
          <w:szCs w:val="24"/>
        </w:rPr>
        <w:t xml:space="preserve"> od </w:t>
      </w:r>
      <w:r w:rsidR="00395A8F" w:rsidRPr="00395A8F">
        <w:rPr>
          <w:rFonts w:ascii="Arial" w:hAnsi="Arial" w:cs="Arial"/>
          <w:b/>
          <w:bCs/>
          <w:szCs w:val="24"/>
        </w:rPr>
        <w:t xml:space="preserve">daty </w:t>
      </w:r>
      <w:r w:rsidR="005A0012" w:rsidRPr="00395A8F">
        <w:rPr>
          <w:rFonts w:ascii="Arial" w:hAnsi="Arial" w:cs="Arial"/>
          <w:b/>
          <w:bCs/>
          <w:szCs w:val="24"/>
        </w:rPr>
        <w:t>zawarcia umowy</w:t>
      </w:r>
      <w:r w:rsidR="006F5716">
        <w:rPr>
          <w:rFonts w:ascii="Arial" w:hAnsi="Arial" w:cs="Arial"/>
          <w:b/>
          <w:bCs/>
          <w:szCs w:val="24"/>
        </w:rPr>
        <w:t xml:space="preserve">, </w:t>
      </w:r>
      <w:r w:rsidR="00354F03">
        <w:rPr>
          <w:rFonts w:ascii="Arial" w:hAnsi="Arial" w:cs="Arial"/>
          <w:b/>
          <w:bCs/>
          <w:szCs w:val="24"/>
        </w:rPr>
        <w:t>to jest do dnia ……………….</w:t>
      </w:r>
    </w:p>
    <w:p w14:paraId="585C03E5" w14:textId="77777777" w:rsidR="00D476D2" w:rsidRDefault="00D476D2" w:rsidP="001B54BF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437D6D88" w14:textId="2DAEF5EC" w:rsidR="00A04CB7" w:rsidRPr="00CD0DCA" w:rsidRDefault="006722E5" w:rsidP="00CD0DCA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186B6132" w14:textId="77777777" w:rsidR="00150D5C" w:rsidRPr="00150D5C" w:rsidRDefault="00150D5C" w:rsidP="00150D5C">
      <w:pPr>
        <w:widowControl w:val="0"/>
        <w:numPr>
          <w:ilvl w:val="0"/>
          <w:numId w:val="36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Wykonawca zobowiązany jest do realizacji powierzonych mu zadań zgodnie                             z  obowiązującymi w tym zakresie przepisami prawa.</w:t>
      </w:r>
    </w:p>
    <w:p w14:paraId="6A7C7C33" w14:textId="77777777" w:rsidR="00150D5C" w:rsidRPr="00150D5C" w:rsidRDefault="00150D5C" w:rsidP="00150D5C">
      <w:pPr>
        <w:widowControl w:val="0"/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2.</w:t>
      </w: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Wykonawca oświadcza, że przed podpisaniem umowy zapoznał się                        z   warunkami lokalizacyjno-terenowymi miejsc prowadzenia robót  i uwzględnił je w formularzu cenowym załączonym do oferty oraz nie wnosi w tym zakresie uwag.</w:t>
      </w:r>
    </w:p>
    <w:p w14:paraId="44B5A3D8" w14:textId="77777777" w:rsidR="00150D5C" w:rsidRPr="00150D5C" w:rsidRDefault="00150D5C" w:rsidP="00150D5C">
      <w:pPr>
        <w:widowControl w:val="0"/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3.</w:t>
      </w: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Wykonawca wykona na własny koszt i własnym staraniem projekt tymczasowej organizacji  ruchu i zabezpieczenia prac na czas realizacji robót.</w:t>
      </w:r>
    </w:p>
    <w:p w14:paraId="075B5DDA" w14:textId="77777777" w:rsidR="00150D5C" w:rsidRPr="00150D5C" w:rsidRDefault="00150D5C" w:rsidP="00150D5C">
      <w:pPr>
        <w:widowControl w:val="0"/>
        <w:suppressAutoHyphens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4.</w:t>
      </w: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Wykonawca oznakuje miejsca prowadzenia prac zgodnie z zatwierdzonym projektem, o którym mowa w ust. 3.</w:t>
      </w:r>
    </w:p>
    <w:p w14:paraId="572C3981" w14:textId="77777777" w:rsidR="00150D5C" w:rsidRDefault="00150D5C" w:rsidP="00150D5C">
      <w:pPr>
        <w:widowControl w:val="0"/>
        <w:suppressAutoHyphens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50D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5.   Wykonawca rozpoczyna zlecenie w terminie 3 dni od daty określonej w protokole typowania robót.</w:t>
      </w:r>
    </w:p>
    <w:p w14:paraId="56A6E460" w14:textId="77777777" w:rsidR="00150D5C" w:rsidRPr="00150D5C" w:rsidRDefault="00150D5C" w:rsidP="00150D5C">
      <w:pPr>
        <w:widowControl w:val="0"/>
        <w:suppressAutoHyphens/>
        <w:ind w:left="426" w:hanging="426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14:paraId="0DEB6977" w14:textId="1A4A1360" w:rsidR="00A04CB7" w:rsidRPr="00A04CB7" w:rsidRDefault="00062807" w:rsidP="00A04CB7">
      <w:pPr>
        <w:pStyle w:val="Tekstpodstawowy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  <w:r w:rsidR="00CD0DCA">
        <w:rPr>
          <w:rFonts w:ascii="Arial" w:hAnsi="Arial" w:cs="Arial"/>
          <w:b/>
        </w:rPr>
        <w:t>:</w:t>
      </w:r>
    </w:p>
    <w:p w14:paraId="110E704E" w14:textId="77777777" w:rsidR="00A04CB7" w:rsidRPr="00A04CB7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A04CB7">
        <w:rPr>
          <w:rFonts w:ascii="Arial" w:hAnsi="Arial" w:cs="Arial"/>
          <w:bCs/>
        </w:rPr>
        <w:t>odbioru ukończonego przedmiotu umowy,</w:t>
      </w:r>
    </w:p>
    <w:p w14:paraId="71F71EE6" w14:textId="4631C468" w:rsidR="00A04CB7" w:rsidRPr="00167AD3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E33A74">
        <w:rPr>
          <w:rFonts w:ascii="Arial" w:hAnsi="Arial" w:cs="Arial"/>
          <w:bCs/>
        </w:rPr>
        <w:t>zapłaty wynagrodzenia Wykonawcy robót na podstawie protokołu odbioru</w:t>
      </w:r>
      <w:r w:rsidR="00433AB9" w:rsidRPr="00E33A74">
        <w:rPr>
          <w:rFonts w:ascii="Arial" w:hAnsi="Arial" w:cs="Arial"/>
          <w:bCs/>
        </w:rPr>
        <w:t xml:space="preserve"> </w:t>
      </w:r>
      <w:r w:rsidR="00B555EC" w:rsidRPr="00E33A74">
        <w:rPr>
          <w:rFonts w:ascii="Arial" w:hAnsi="Arial" w:cs="Arial"/>
          <w:bCs/>
        </w:rPr>
        <w:t xml:space="preserve"> </w:t>
      </w:r>
      <w:r w:rsidR="00B555EC" w:rsidRPr="00167AD3">
        <w:rPr>
          <w:rFonts w:ascii="Arial" w:hAnsi="Arial" w:cs="Arial"/>
          <w:bCs/>
        </w:rPr>
        <w:t>końcowego oraz</w:t>
      </w:r>
      <w:r w:rsidR="00433AB9" w:rsidRPr="00167AD3">
        <w:rPr>
          <w:rFonts w:ascii="Arial" w:hAnsi="Arial" w:cs="Arial"/>
          <w:bCs/>
        </w:rPr>
        <w:t xml:space="preserve"> </w:t>
      </w:r>
      <w:r w:rsidRPr="00167AD3">
        <w:rPr>
          <w:rFonts w:ascii="Arial" w:hAnsi="Arial" w:cs="Arial"/>
          <w:bCs/>
        </w:rPr>
        <w:t>pra</w:t>
      </w:r>
      <w:r w:rsidR="00DB1A60" w:rsidRPr="00167AD3">
        <w:rPr>
          <w:rFonts w:ascii="Arial" w:hAnsi="Arial" w:cs="Arial"/>
          <w:bCs/>
        </w:rPr>
        <w:t>widłowo wystawionej faktury VAT,</w:t>
      </w:r>
    </w:p>
    <w:p w14:paraId="5358E327" w14:textId="77777777" w:rsidR="00A04CB7" w:rsidRPr="00167AD3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167AD3">
        <w:rPr>
          <w:rFonts w:ascii="Arial" w:hAnsi="Arial" w:cs="Arial"/>
          <w:bCs/>
        </w:rPr>
        <w:t>sprawdzenia robót i powiadomienia Wykonawcy o wykrytych wadach. Sprawdzenie</w:t>
      </w:r>
      <w:r w:rsidR="007914FC" w:rsidRPr="00167AD3">
        <w:rPr>
          <w:rFonts w:ascii="Arial" w:hAnsi="Arial" w:cs="Arial"/>
          <w:bCs/>
        </w:rPr>
        <w:t xml:space="preserve">   </w:t>
      </w:r>
      <w:r w:rsidRPr="00167AD3">
        <w:rPr>
          <w:rFonts w:ascii="Arial" w:hAnsi="Arial" w:cs="Arial"/>
          <w:bCs/>
        </w:rPr>
        <w:t xml:space="preserve"> jakości</w:t>
      </w:r>
      <w:r w:rsidR="007914FC" w:rsidRPr="00167AD3">
        <w:rPr>
          <w:rFonts w:ascii="Arial" w:hAnsi="Arial" w:cs="Arial"/>
          <w:bCs/>
        </w:rPr>
        <w:t xml:space="preserve">   </w:t>
      </w:r>
      <w:r w:rsidRPr="00167AD3">
        <w:rPr>
          <w:rFonts w:ascii="Arial" w:hAnsi="Arial" w:cs="Arial"/>
          <w:bCs/>
        </w:rPr>
        <w:t xml:space="preserve"> robót</w:t>
      </w:r>
      <w:r w:rsidR="007914FC" w:rsidRPr="00167AD3">
        <w:rPr>
          <w:rFonts w:ascii="Arial" w:hAnsi="Arial" w:cs="Arial"/>
          <w:bCs/>
        </w:rPr>
        <w:t xml:space="preserve">   </w:t>
      </w:r>
      <w:r w:rsidRPr="00167AD3">
        <w:rPr>
          <w:rFonts w:ascii="Arial" w:hAnsi="Arial" w:cs="Arial"/>
          <w:bCs/>
        </w:rPr>
        <w:t xml:space="preserve"> przez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Zamawiającego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nie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ma</w:t>
      </w:r>
      <w:r w:rsidR="007914FC" w:rsidRPr="00167AD3">
        <w:rPr>
          <w:rFonts w:ascii="Arial" w:hAnsi="Arial" w:cs="Arial"/>
          <w:bCs/>
        </w:rPr>
        <w:t xml:space="preserve"> </w:t>
      </w:r>
      <w:r w:rsidRPr="00167AD3">
        <w:rPr>
          <w:rFonts w:ascii="Arial" w:hAnsi="Arial" w:cs="Arial"/>
          <w:bCs/>
        </w:rPr>
        <w:t xml:space="preserve"> </w:t>
      </w:r>
      <w:r w:rsidR="007914FC" w:rsidRPr="00167AD3">
        <w:rPr>
          <w:rFonts w:ascii="Arial" w:hAnsi="Arial" w:cs="Arial"/>
          <w:bCs/>
        </w:rPr>
        <w:t xml:space="preserve"> </w:t>
      </w:r>
      <w:r w:rsidRPr="00167AD3">
        <w:rPr>
          <w:rFonts w:ascii="Arial" w:hAnsi="Arial" w:cs="Arial"/>
          <w:bCs/>
        </w:rPr>
        <w:t>wpływu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na odpowiedzialność Wykonawcy z tytułu ujawnionych w późniejszym terminie wad.</w:t>
      </w:r>
    </w:p>
    <w:p w14:paraId="140F3C6B" w14:textId="583272BB" w:rsidR="00062807" w:rsidRPr="00167AD3" w:rsidRDefault="00062807" w:rsidP="00062807">
      <w:pPr>
        <w:pStyle w:val="Tekstpodstawowy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77BCF2A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64270B">
      <w:pPr>
        <w:pStyle w:val="Tekstpodstawowy"/>
        <w:numPr>
          <w:ilvl w:val="1"/>
          <w:numId w:val="25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693E5AFC" w:rsidR="005B1C1D" w:rsidRPr="00F36054" w:rsidRDefault="005B1C1D" w:rsidP="00F36054">
      <w:pPr>
        <w:pStyle w:val="Tekstpodstawowy"/>
        <w:numPr>
          <w:ilvl w:val="1"/>
          <w:numId w:val="25"/>
        </w:numPr>
        <w:rPr>
          <w:rFonts w:ascii="Arial" w:hAnsi="Arial" w:cs="Arial"/>
          <w:szCs w:val="24"/>
        </w:rPr>
      </w:pPr>
      <w:r w:rsidRPr="00F36054">
        <w:rPr>
          <w:rFonts w:ascii="Arial" w:hAnsi="Arial" w:cs="Arial"/>
          <w:szCs w:val="24"/>
        </w:rPr>
        <w:t>gdy przewiduje termin zapłaty wynagrodzeni</w:t>
      </w:r>
      <w:r w:rsidR="0064270B" w:rsidRPr="00F36054">
        <w:rPr>
          <w:rFonts w:ascii="Arial" w:hAnsi="Arial" w:cs="Arial"/>
          <w:szCs w:val="24"/>
        </w:rPr>
        <w:t>a dłuższy niż określony w</w:t>
      </w:r>
      <w:r w:rsidR="00F36054">
        <w:rPr>
          <w:rFonts w:ascii="Arial" w:hAnsi="Arial" w:cs="Arial"/>
          <w:szCs w:val="24"/>
        </w:rPr>
        <w:t> </w:t>
      </w:r>
      <w:r w:rsidR="0064270B" w:rsidRPr="00F36054">
        <w:rPr>
          <w:rFonts w:ascii="Arial" w:hAnsi="Arial" w:cs="Arial"/>
          <w:szCs w:val="24"/>
        </w:rPr>
        <w:t>ust.</w:t>
      </w:r>
      <w:r w:rsidR="00F36054" w:rsidRPr="00F36054">
        <w:rPr>
          <w:rFonts w:ascii="Arial" w:hAnsi="Arial" w:cs="Arial"/>
          <w:szCs w:val="24"/>
        </w:rPr>
        <w:t> </w:t>
      </w:r>
      <w:r w:rsidR="0064270B" w:rsidRPr="00F36054">
        <w:rPr>
          <w:rFonts w:ascii="Arial" w:hAnsi="Arial" w:cs="Arial"/>
          <w:szCs w:val="24"/>
        </w:rPr>
        <w:t>5</w:t>
      </w:r>
      <w:r w:rsidRPr="00F36054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64270B">
      <w:pPr>
        <w:pStyle w:val="Tekstpodstawowy"/>
        <w:numPr>
          <w:ilvl w:val="1"/>
          <w:numId w:val="25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4D795582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>, której przedmiotem są roboty budowlane w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terminie 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2FDEE23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umów, których przedmiotem są roboty budowlane, wykonawca, podwykonawca lub dalszy podwykonawca przedkłada Zamawiającemu poświadczoną za zgodność z oryginałem kopię zawartej umowy o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o 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2C4FBBB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>, Zamawiający informuje o tym Wykonawcę i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wzywa go do doprowadzenia do zmiany tej umowy pod rygorem wystąpienia o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zapłatę kary umownej. </w:t>
      </w:r>
    </w:p>
    <w:p w14:paraId="317E5201" w14:textId="3115AF9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7724907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</w:t>
      </w:r>
      <w:r w:rsidR="00F36054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podwykonawstwo, której przedmiotem są roboty budowlane, lub po </w:t>
      </w:r>
      <w:r w:rsidRPr="00167AD3">
        <w:rPr>
          <w:rFonts w:ascii="Arial" w:hAnsi="Arial" w:cs="Arial"/>
          <w:szCs w:val="24"/>
        </w:rPr>
        <w:lastRenderedPageBreak/>
        <w:t>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19690C97" w14:textId="77777777" w:rsidR="00A30835" w:rsidRPr="00167AD3" w:rsidRDefault="00A30835" w:rsidP="00A30835">
      <w:pPr>
        <w:pStyle w:val="Tekstpodstawowy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533EBE61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01002F" w:rsidRPr="00167AD3">
        <w:rPr>
          <w:rFonts w:ascii="Arial" w:hAnsi="Arial" w:cs="Arial"/>
          <w:sz w:val="24"/>
          <w:szCs w:val="24"/>
        </w:rPr>
        <w:t>robót montażowych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</w:t>
      </w:r>
      <w:r w:rsidR="001B54B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>§ 1 ustawy z dnia 26 czerwca 1974 roku – Kodeks pracy (tekst jednolity Dz. U. z</w:t>
      </w:r>
      <w:r w:rsidR="00212896">
        <w:rPr>
          <w:rFonts w:ascii="Arial" w:hAnsi="Arial" w:cs="Arial"/>
          <w:sz w:val="24"/>
          <w:szCs w:val="24"/>
        </w:rPr>
        <w:t> </w:t>
      </w:r>
      <w:r w:rsidRPr="00167AD3">
        <w:rPr>
          <w:rFonts w:ascii="Arial" w:hAnsi="Arial" w:cs="Arial"/>
          <w:sz w:val="24"/>
          <w:szCs w:val="24"/>
        </w:rPr>
        <w:t>202</w:t>
      </w:r>
      <w:r w:rsidR="00064710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poz. </w:t>
      </w:r>
      <w:r w:rsidR="00064710">
        <w:rPr>
          <w:rFonts w:ascii="Arial" w:hAnsi="Arial" w:cs="Arial"/>
          <w:sz w:val="24"/>
          <w:szCs w:val="24"/>
        </w:rPr>
        <w:t>1465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>z późn.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7FCAC8A5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</w:t>
      </w:r>
      <w:r w:rsidR="00064710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 poz. </w:t>
      </w:r>
      <w:r w:rsidR="00064710">
        <w:rPr>
          <w:rFonts w:ascii="Arial" w:hAnsi="Arial" w:cs="Arial"/>
          <w:sz w:val="24"/>
          <w:szCs w:val="24"/>
        </w:rPr>
        <w:t>1465</w:t>
      </w:r>
      <w:r w:rsidR="00FF065F" w:rsidRPr="00167AD3">
        <w:rPr>
          <w:rFonts w:ascii="Arial" w:hAnsi="Arial" w:cs="Arial"/>
          <w:sz w:val="24"/>
          <w:szCs w:val="24"/>
        </w:rPr>
        <w:t xml:space="preserve"> z późn.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spacing w:after="200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lastRenderedPageBreak/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7AB94AA9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z dokumentem regulującym zakres obowiązków, jeżeli został 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sposób zapewniający ochronę danych osobowych pracowników, zgodnie z przepisami ustawy z dnia 10 maja 2018 r. o ochronie danych osobowych (tekst jednolity Dz. U. z 2019 r. poz. 1781)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51450DC8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200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2019 r. poz. 1781).</w:t>
      </w:r>
    </w:p>
    <w:p w14:paraId="2231BCBF" w14:textId="23D52ADA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p w14:paraId="74BEA1B5" w14:textId="77777777" w:rsidR="003E0AE3" w:rsidRPr="00167AD3" w:rsidRDefault="003E0AE3" w:rsidP="007F1D6F">
      <w:pPr>
        <w:pStyle w:val="Tekstpodstawowy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158E8649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Szczegółowy zakres i termin robót przewidzianych do wykonania określany będzie na bieżąco przez przedstawiciela Zamawiającego w formie protokołu typowania robót.</w:t>
      </w:r>
    </w:p>
    <w:p w14:paraId="17C25C7D" w14:textId="23FF888B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Zamawiający ma prawo do zlecania robót w mniejszym zakresie niż to wynika        z umowy, formularza cenowego oraz specyfikacji technicznych. Wykonawcy </w:t>
      </w: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z</w:t>
      </w:r>
      <w:r w:rsidR="00F3605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 </w:t>
      </w: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tego tytułu nie przysługują żadne roszczenia w stosunku do Zamawiającego.</w:t>
      </w:r>
    </w:p>
    <w:p w14:paraId="1662E335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Zamawiający ma prawo do przeprowadzenia bieżącej kontroli realizacji umowy przez Wykonawcę.</w:t>
      </w:r>
    </w:p>
    <w:p w14:paraId="6AB319C7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Kontrole będą przeprowadzane przez osoby wymienione w </w:t>
      </w:r>
      <w:r w:rsidRPr="00212896">
        <w:rPr>
          <w:rFonts w:ascii="Arial" w:eastAsia="Calibri" w:hAnsi="Arial" w:cs="Arial"/>
          <w:sz w:val="24"/>
          <w:szCs w:val="24"/>
          <w:lang w:eastAsia="en-US"/>
        </w:rPr>
        <w:t>§ 1 ust. 2 wspólnie                              z przedstawicielem Wykonawcy lub samodzielnie.</w:t>
      </w:r>
    </w:p>
    <w:p w14:paraId="73F0E9F7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Calibri" w:hAnsi="Arial" w:cs="Arial"/>
          <w:sz w:val="24"/>
          <w:szCs w:val="24"/>
          <w:lang w:eastAsia="en-US"/>
        </w:rPr>
        <w:t>Z kontroli, o których mowa w ust. 3, Zamawiający każdorazowo będzie sporządzał protokół.</w:t>
      </w:r>
    </w:p>
    <w:p w14:paraId="7C4CA08A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Zakres zlecanych robót  nie może obejmować wykonania innych czynności, niż te wycenione w formularzu cenowym.</w:t>
      </w:r>
    </w:p>
    <w:p w14:paraId="22B7B90F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Wszelkie prace uzupełniające, nie objęte formularzem cenowym i nie przewidziane przez Zamawiającego na etapie sporządzania protokołu typowania robót, a których wykonanie  jest niezbędne dla zrealizowania zakresu objętych zleceniem, Wykonawca zobowiązany jest wykonać tylko i wyłącznie o ile uzyska zgodę </w:t>
      </w:r>
      <w:r w:rsidRPr="0021289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Zamawiającego i na podstawie osobnej umowy.</w:t>
      </w:r>
    </w:p>
    <w:p w14:paraId="7D432FB7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Okres obowiązywania umowy może ulec skróceniu w przypadku wyczerpania środków jakie można wydatkować w ramach umowy określonych w § 6 ust. 2.</w:t>
      </w:r>
    </w:p>
    <w:p w14:paraId="158A7353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Osoby wymienione w § 1 ust. 2 są upoważnione do wydawania Wykonawcy poleceń związanych z jakością i ilością prac, które są niezbędne do prawidłowego  wykonania przedmiotu </w:t>
      </w: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umowy.</w:t>
      </w:r>
    </w:p>
    <w:p w14:paraId="7B76E3BB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Odbiory zleconych robót będą dokonywane przez Zamawiającego w ciągu 7 dni od daty zgłoszenia przez Wykonawcę gotowości do odbioru zakresu prac określonego w danym protokole typowania robót i potwierdzenia gotowości przez osobę nadzorującą.</w:t>
      </w:r>
    </w:p>
    <w:p w14:paraId="1B0B8010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Do zgłoszenia zakończenia robót Wykonawca przedłoży obmiar wykonanych robót celem sprawdzenia i potwierdzenia ich wykonania przez osobę nadzorującą.</w:t>
      </w:r>
    </w:p>
    <w:p w14:paraId="233C947F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Usterki i braki stwierdzone przy odbiorze, Wykonawca zobowiązany jest usunąć na własny koszt w terminie ustalonym w protokole odbioru.</w:t>
      </w:r>
    </w:p>
    <w:p w14:paraId="661985D4" w14:textId="6FCB98B0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hAnsi="Arial" w:cs="Arial"/>
          <w:bCs/>
          <w:sz w:val="24"/>
          <w:szCs w:val="24"/>
        </w:rPr>
        <w:t>Wykonawca udziela Zamawiającemu gwarancji jakości na przedmiot umowy, w</w:t>
      </w:r>
      <w:r w:rsidR="00F36054">
        <w:rPr>
          <w:rFonts w:ascii="Arial" w:hAnsi="Arial" w:cs="Arial"/>
          <w:bCs/>
          <w:sz w:val="24"/>
          <w:szCs w:val="24"/>
        </w:rPr>
        <w:t> </w:t>
      </w:r>
      <w:r w:rsidRPr="00212896">
        <w:rPr>
          <w:rFonts w:ascii="Arial" w:hAnsi="Arial" w:cs="Arial"/>
          <w:bCs/>
          <w:sz w:val="24"/>
          <w:szCs w:val="24"/>
        </w:rPr>
        <w:t xml:space="preserve">tym na dostarczone i wbudowane materiały na okres </w:t>
      </w:r>
      <w:r w:rsidR="00870FD8">
        <w:rPr>
          <w:rFonts w:ascii="Arial" w:hAnsi="Arial" w:cs="Arial"/>
          <w:bCs/>
          <w:sz w:val="24"/>
          <w:szCs w:val="24"/>
        </w:rPr>
        <w:t>………….</w:t>
      </w:r>
      <w:r w:rsidRPr="00212896">
        <w:rPr>
          <w:rFonts w:ascii="Arial" w:hAnsi="Arial" w:cs="Arial"/>
          <w:b/>
          <w:sz w:val="24"/>
          <w:szCs w:val="24"/>
        </w:rPr>
        <w:t>miesięcy</w:t>
      </w:r>
      <w:r w:rsidRPr="00212896">
        <w:rPr>
          <w:rFonts w:ascii="Arial" w:hAnsi="Arial" w:cs="Arial"/>
          <w:bCs/>
          <w:sz w:val="24"/>
          <w:szCs w:val="24"/>
        </w:rPr>
        <w:t>, licząc od daty protokołu odbioru robót.</w:t>
      </w:r>
    </w:p>
    <w:p w14:paraId="7C3010F8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hAnsi="Arial" w:cs="Arial"/>
          <w:bCs/>
          <w:sz w:val="24"/>
          <w:szCs w:val="24"/>
        </w:rPr>
        <w:t>Wykonawca gwarantuje między innymi, że wykonane roboty oraz użyte materiały nie mają wad konstrukcyjnych, materiałowych lub wynikających z błędów technologicznych i zapewniają bezpieczne i bezawaryjne użytkowanie.</w:t>
      </w:r>
    </w:p>
    <w:p w14:paraId="5B07FD11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hAnsi="Arial" w:cs="Arial"/>
          <w:bCs/>
          <w:sz w:val="24"/>
          <w:szCs w:val="24"/>
        </w:rPr>
        <w:t>Wykonawca w okresie gwarancji usunie wadę  lub uszkodzenie na własny koszt niezwłocznie po otrzymaniu od Zamawiającego pisemnego powiadomienia.</w:t>
      </w:r>
    </w:p>
    <w:p w14:paraId="5C84627F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hAnsi="Arial" w:cs="Arial"/>
          <w:bCs/>
          <w:sz w:val="24"/>
          <w:szCs w:val="24"/>
        </w:rPr>
        <w:t>Jeżeli Wykonawca nie przystąpi do usuwania wady lub uszkodzenia w ciągu 7 dni od otrzymania powiadomienia, Zamawiający będzie miał prawo usunąć wadę we własnym zakresie lub zatrudnioną stroną trzecią na ryzyko i koszt Wykonawcy.</w:t>
      </w:r>
    </w:p>
    <w:p w14:paraId="5DC37C80" w14:textId="4D778B65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hAnsi="Arial" w:cs="Arial"/>
          <w:bCs/>
          <w:sz w:val="24"/>
          <w:szCs w:val="24"/>
        </w:rPr>
        <w:t xml:space="preserve">Wykonawca ponosi odpowiedzialność z tytułu rękojmi za wady fizyczne                  i  prawne, zmniejszającą wartość użytkową, techniczną i estetyczną wykonania robót. Długość okresu rękojmi dla robót budowlano-montażowych ustala się na   </w:t>
      </w:r>
      <w:r w:rsidR="00870FD8">
        <w:rPr>
          <w:rFonts w:ascii="Arial" w:hAnsi="Arial" w:cs="Arial"/>
          <w:b/>
          <w:sz w:val="24"/>
          <w:szCs w:val="24"/>
        </w:rPr>
        <w:t>…………….</w:t>
      </w:r>
      <w:r w:rsidRPr="00212896">
        <w:rPr>
          <w:rFonts w:ascii="Arial" w:hAnsi="Arial" w:cs="Arial"/>
          <w:b/>
          <w:sz w:val="24"/>
          <w:szCs w:val="24"/>
        </w:rPr>
        <w:t xml:space="preserve"> miesi</w:t>
      </w:r>
      <w:r w:rsidR="00870FD8">
        <w:rPr>
          <w:rFonts w:ascii="Arial" w:hAnsi="Arial" w:cs="Arial"/>
          <w:b/>
          <w:sz w:val="24"/>
          <w:szCs w:val="24"/>
        </w:rPr>
        <w:t>ęcy</w:t>
      </w:r>
      <w:r w:rsidRPr="00212896">
        <w:rPr>
          <w:rFonts w:ascii="Arial" w:hAnsi="Arial" w:cs="Arial"/>
          <w:bCs/>
          <w:sz w:val="24"/>
          <w:szCs w:val="24"/>
        </w:rPr>
        <w:t>, licząc od dnia podpisania protokołu odbioru robót.</w:t>
      </w:r>
    </w:p>
    <w:p w14:paraId="2F8C1697" w14:textId="77777777" w:rsidR="00212896" w:rsidRPr="00212896" w:rsidRDefault="00212896" w:rsidP="00212896">
      <w:pPr>
        <w:widowControl w:val="0"/>
        <w:numPr>
          <w:ilvl w:val="0"/>
          <w:numId w:val="37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hAnsi="Arial" w:cs="Arial"/>
          <w:bCs/>
          <w:sz w:val="24"/>
          <w:szCs w:val="24"/>
        </w:rPr>
        <w:lastRenderedPageBreak/>
        <w:t>W okresie rękojmi i gwarancji Wykonawca usunie stwierdzone wady na własny koszt, w terminie wymaganym przez Zamawiającego, podanym w pisemnym powiadomieniu. Jeżeli Wykonawca nie usunie wady w wymaganym terminie, Zamawiający może usunąć wadę we własnym zakresie lub stroną trzecią na ryzyko i koszt Wykonawcy. Okres rękojmi na roboty naprawione będzie się rozpoczynał ponownie od dnia zakończenia naprawy.</w:t>
      </w:r>
    </w:p>
    <w:p w14:paraId="51C23A0C" w14:textId="77777777" w:rsidR="00513945" w:rsidRPr="00167AD3" w:rsidRDefault="00513945" w:rsidP="00B7257D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548396F3" w14:textId="77777777" w:rsidR="00212896" w:rsidRPr="00212896" w:rsidRDefault="00212896" w:rsidP="00212896">
      <w:pPr>
        <w:widowControl w:val="0"/>
        <w:numPr>
          <w:ilvl w:val="0"/>
          <w:numId w:val="38"/>
        </w:numPr>
        <w:suppressAutoHyphens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 wykonanie przedmiotu umowy strony ustalają wynagrodzenie, określone wg ceny jednostkowej, wymienionej w formularzu cenowym, stanowiącym załącznik nr 1 oraz na podstawie ilości rzeczywiście wykonanych i odebranych przez Zamawiającego robót.</w:t>
      </w:r>
    </w:p>
    <w:p w14:paraId="5742CDBB" w14:textId="77777777" w:rsidR="00212896" w:rsidRPr="00212896" w:rsidRDefault="00212896" w:rsidP="00212896">
      <w:pPr>
        <w:widowControl w:val="0"/>
        <w:numPr>
          <w:ilvl w:val="0"/>
          <w:numId w:val="38"/>
        </w:numPr>
        <w:suppressAutoHyphens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Łączna wartość zleconych robót w okresie obowiązywania umowy nie może przekroczyć   kwoty netto: ………………..zł (słownie: …………………………) plus obowiązujący podatek  VAT …..% w kwocie : ……………………………..zł (słownie : …………………………………………………… ), co daje kwotę </w:t>
      </w:r>
      <w:r w:rsidRPr="00212896">
        <w:rPr>
          <w:rFonts w:ascii="Arial" w:eastAsia="SimSun" w:hAnsi="Arial" w:cs="Arial"/>
          <w:b/>
          <w:bCs/>
          <w:kern w:val="1"/>
          <w:sz w:val="24"/>
          <w:szCs w:val="24"/>
          <w:lang w:eastAsia="hi-IN" w:bidi="hi-IN"/>
        </w:rPr>
        <w:t xml:space="preserve">brutto: ………………………… </w:t>
      </w:r>
      <w:r w:rsidRPr="00212896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zł (słownie: ………………………………………………….).</w:t>
      </w:r>
    </w:p>
    <w:p w14:paraId="38DB5687" w14:textId="77777777" w:rsidR="00212896" w:rsidRPr="00212896" w:rsidRDefault="00212896" w:rsidP="00212896">
      <w:pPr>
        <w:widowControl w:val="0"/>
        <w:tabs>
          <w:tab w:val="left" w:pos="709"/>
        </w:tabs>
        <w:suppressAutoHyphens/>
        <w:ind w:left="426" w:hanging="426"/>
        <w:jc w:val="both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ab/>
        <w:t>Kwota   ta   nie   może  stanowić   podstawy   do   roszczeń  Wykonawcy             w  stosunku  do    Zamawiającego.</w:t>
      </w:r>
    </w:p>
    <w:p w14:paraId="5193397B" w14:textId="77777777" w:rsidR="00212896" w:rsidRPr="00212896" w:rsidRDefault="00212896" w:rsidP="00212896">
      <w:pPr>
        <w:widowControl w:val="0"/>
        <w:numPr>
          <w:ilvl w:val="0"/>
          <w:numId w:val="38"/>
        </w:numPr>
        <w:tabs>
          <w:tab w:val="left" w:pos="420"/>
        </w:tabs>
        <w:suppressAutoHyphens/>
        <w:ind w:left="426" w:hanging="426"/>
        <w:jc w:val="both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Wykonawca na podstawie sprawdzonego i zatwierdzonego przez Zamawiającego obmiaru wykonanych robót  i protokołu odbioru robót wystawia fakturę, a Zamawiający po otrzymaniu kompletu dokumentów, o których mowa w § 6 ust. 4 reguluje należność w terminie 30 dni od daty otrzymania faktury  przelewem na rachunek bankowy Wykonawcy.</w:t>
      </w:r>
    </w:p>
    <w:p w14:paraId="1811059E" w14:textId="77777777" w:rsidR="00212896" w:rsidRPr="00212896" w:rsidRDefault="00212896" w:rsidP="00212896">
      <w:pPr>
        <w:widowControl w:val="0"/>
        <w:numPr>
          <w:ilvl w:val="0"/>
          <w:numId w:val="38"/>
        </w:numPr>
        <w:tabs>
          <w:tab w:val="left" w:pos="420"/>
        </w:tabs>
        <w:suppressAutoHyphens/>
        <w:ind w:left="426" w:hanging="426"/>
        <w:jc w:val="both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Każda faktura przekazana Zamawiającemu do zapłaty winna zawierać komplet dokumentów,  przez który rozumie się:</w:t>
      </w:r>
    </w:p>
    <w:p w14:paraId="60114162" w14:textId="77777777" w:rsidR="00212896" w:rsidRPr="00212896" w:rsidRDefault="00212896" w:rsidP="00212896">
      <w:pPr>
        <w:widowControl w:val="0"/>
        <w:numPr>
          <w:ilvl w:val="1"/>
          <w:numId w:val="21"/>
        </w:numPr>
        <w:tabs>
          <w:tab w:val="clear" w:pos="0"/>
          <w:tab w:val="num" w:pos="851"/>
          <w:tab w:val="num" w:pos="1155"/>
        </w:tabs>
        <w:suppressAutoHyphens/>
        <w:ind w:left="851" w:hanging="425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obmiar wykonanych robót podpisany przez przedstawiciela Wykonawcy wymienionego w §1 ust. 3, sprawdzony i zatwierdzony przez przedstawiciela Zamawiającego wymienionego w § 1 ust. 2,</w:t>
      </w:r>
    </w:p>
    <w:p w14:paraId="11063548" w14:textId="77777777" w:rsidR="00212896" w:rsidRPr="00212896" w:rsidRDefault="00212896" w:rsidP="00212896">
      <w:pPr>
        <w:widowControl w:val="0"/>
        <w:numPr>
          <w:ilvl w:val="1"/>
          <w:numId w:val="21"/>
        </w:numPr>
        <w:tabs>
          <w:tab w:val="clear" w:pos="0"/>
          <w:tab w:val="num" w:pos="851"/>
          <w:tab w:val="num" w:pos="1155"/>
        </w:tabs>
        <w:suppressAutoHyphens/>
        <w:ind w:left="851" w:hanging="425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protokół odbioru podpisany przez przedstawiciela Wykonawcy wymienionego w §1 ust. 3 i przedstawiciela Zamawiającego wymienionego w § 1 ust. 2.</w:t>
      </w:r>
    </w:p>
    <w:p w14:paraId="3636B51E" w14:textId="77777777" w:rsidR="00212896" w:rsidRPr="00212896" w:rsidRDefault="00212896" w:rsidP="00212896">
      <w:pPr>
        <w:widowControl w:val="0"/>
        <w:suppressAutoHyphens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5. </w:t>
      </w:r>
      <w:r w:rsidRPr="0021289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  <w:t>Opóźnienie w dostarczeniu któregokolwiek z wymienionych w ust. 4 dokumentów, powoduje wydłużenie terminu zapłaty, o którym mowa w § 6 ust. 3 o termin opóźnienia.</w:t>
      </w:r>
    </w:p>
    <w:p w14:paraId="6BCF0EF2" w14:textId="77777777" w:rsidR="00212896" w:rsidRPr="00212896" w:rsidRDefault="00212896" w:rsidP="00212896">
      <w:pPr>
        <w:tabs>
          <w:tab w:val="left" w:pos="284"/>
        </w:tabs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12896">
        <w:rPr>
          <w:rFonts w:ascii="Arial" w:hAnsi="Arial" w:cs="Arial"/>
          <w:bCs/>
          <w:sz w:val="24"/>
          <w:szCs w:val="24"/>
        </w:rPr>
        <w:t>6.</w:t>
      </w:r>
      <w:r w:rsidRPr="00212896">
        <w:rPr>
          <w:rFonts w:ascii="Arial" w:hAnsi="Arial" w:cs="Arial"/>
          <w:bCs/>
          <w:sz w:val="24"/>
          <w:szCs w:val="24"/>
        </w:rPr>
        <w:tab/>
      </w:r>
      <w:r w:rsidRPr="00212896">
        <w:rPr>
          <w:rFonts w:ascii="Arial" w:hAnsi="Arial" w:cs="Arial"/>
          <w:bCs/>
          <w:sz w:val="24"/>
          <w:szCs w:val="24"/>
        </w:rPr>
        <w:tab/>
        <w:t>Płatność dokonywana będzie w formie przelewu na rachunek bankowy Wykonawcy nr…………………………………………….……………………………</w:t>
      </w:r>
    </w:p>
    <w:p w14:paraId="017D4BF6" w14:textId="77777777" w:rsidR="00212896" w:rsidRPr="00212896" w:rsidRDefault="00212896" w:rsidP="00212896">
      <w:pPr>
        <w:tabs>
          <w:tab w:val="left" w:pos="284"/>
        </w:tabs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12896">
        <w:rPr>
          <w:rFonts w:ascii="Arial" w:hAnsi="Arial" w:cs="Arial"/>
          <w:bCs/>
          <w:sz w:val="24"/>
          <w:szCs w:val="24"/>
        </w:rPr>
        <w:t>7.</w:t>
      </w:r>
      <w:r w:rsidRPr="00212896">
        <w:rPr>
          <w:rFonts w:ascii="Arial" w:hAnsi="Arial" w:cs="Arial"/>
          <w:bCs/>
          <w:sz w:val="24"/>
          <w:szCs w:val="24"/>
        </w:rPr>
        <w:tab/>
      </w:r>
      <w:r w:rsidRPr="00212896">
        <w:rPr>
          <w:rFonts w:ascii="Arial" w:hAnsi="Arial" w:cs="Arial"/>
          <w:bCs/>
          <w:sz w:val="24"/>
          <w:szCs w:val="24"/>
        </w:rPr>
        <w:tab/>
        <w:t>Faktura Wykonawcy powinna być wystawiona na Powiat Wałbrzyski                      Al. Wyzwolenia 24,  58- 300 Wałbrzych NIP 886-26-33-345.</w:t>
      </w:r>
    </w:p>
    <w:p w14:paraId="3ED7BB2A" w14:textId="77777777" w:rsidR="00212896" w:rsidRPr="00212896" w:rsidRDefault="00212896" w:rsidP="00212896">
      <w:pPr>
        <w:tabs>
          <w:tab w:val="left" w:pos="284"/>
        </w:tabs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12896">
        <w:rPr>
          <w:rFonts w:ascii="Arial" w:hAnsi="Arial" w:cs="Arial"/>
          <w:bCs/>
          <w:sz w:val="24"/>
          <w:szCs w:val="24"/>
        </w:rPr>
        <w:t>8.</w:t>
      </w:r>
      <w:r w:rsidRPr="00212896">
        <w:rPr>
          <w:rFonts w:ascii="Arial" w:hAnsi="Arial" w:cs="Arial"/>
          <w:bCs/>
          <w:sz w:val="24"/>
          <w:szCs w:val="24"/>
        </w:rPr>
        <w:tab/>
      </w:r>
      <w:r w:rsidRPr="00212896">
        <w:rPr>
          <w:rFonts w:ascii="Arial" w:hAnsi="Arial" w:cs="Arial"/>
          <w:bCs/>
          <w:sz w:val="24"/>
          <w:szCs w:val="24"/>
        </w:rPr>
        <w:tab/>
        <w:t>Wykonawca oświadcza, że jest płatnikiem podatku VAT, posiada numer NIP ……</w:t>
      </w:r>
    </w:p>
    <w:p w14:paraId="753406D5" w14:textId="57A3DA43" w:rsidR="00212896" w:rsidRPr="00212896" w:rsidRDefault="00212896" w:rsidP="00212896">
      <w:pPr>
        <w:tabs>
          <w:tab w:val="left" w:pos="284"/>
        </w:tabs>
        <w:ind w:left="426" w:hanging="366"/>
        <w:jc w:val="both"/>
        <w:rPr>
          <w:rFonts w:ascii="Arial" w:hAnsi="Arial" w:cs="Arial"/>
          <w:bCs/>
          <w:sz w:val="24"/>
          <w:szCs w:val="24"/>
        </w:rPr>
      </w:pPr>
      <w:r w:rsidRPr="00212896">
        <w:rPr>
          <w:rFonts w:ascii="Arial" w:hAnsi="Arial" w:cs="Arial"/>
          <w:bCs/>
          <w:sz w:val="24"/>
          <w:szCs w:val="24"/>
        </w:rPr>
        <w:t>9.</w:t>
      </w:r>
      <w:r w:rsidRPr="00212896">
        <w:rPr>
          <w:rFonts w:ascii="Arial" w:hAnsi="Arial" w:cs="Arial"/>
          <w:bCs/>
          <w:sz w:val="24"/>
          <w:szCs w:val="24"/>
        </w:rPr>
        <w:tab/>
      </w:r>
      <w:r w:rsidRPr="00212896">
        <w:rPr>
          <w:rFonts w:ascii="Arial" w:hAnsi="Arial" w:cs="Arial"/>
          <w:bCs/>
          <w:sz w:val="24"/>
          <w:szCs w:val="24"/>
        </w:rPr>
        <w:tab/>
        <w:t xml:space="preserve">Wykonawca oświadcza iż w przypadku wystawienia faktury VAT, z obowiązkiem naliczenia odpowiedniej stawki  podatku VAT,  numer rachunku bankowego podany w umowie / fakturze VAT widnieje w wykazie podmiotów zarejestrowanych jako podatnicy VAT, niezarejestrowanych oraz wykreślonych </w:t>
      </w:r>
      <w:r w:rsidR="00D62A1B">
        <w:rPr>
          <w:rFonts w:ascii="Arial" w:hAnsi="Arial" w:cs="Arial"/>
          <w:bCs/>
          <w:sz w:val="24"/>
          <w:szCs w:val="24"/>
        </w:rPr>
        <w:t>i </w:t>
      </w:r>
      <w:r w:rsidRPr="00212896">
        <w:rPr>
          <w:rFonts w:ascii="Arial" w:hAnsi="Arial" w:cs="Arial"/>
          <w:bCs/>
          <w:sz w:val="24"/>
          <w:szCs w:val="24"/>
        </w:rPr>
        <w:t>przywróconych do rejestru  VAT.</w:t>
      </w:r>
    </w:p>
    <w:p w14:paraId="67F7171B" w14:textId="183C8988" w:rsidR="00212896" w:rsidRPr="00212896" w:rsidRDefault="00212896" w:rsidP="00212896">
      <w:pPr>
        <w:tabs>
          <w:tab w:val="left" w:pos="284"/>
        </w:tabs>
        <w:ind w:left="426" w:hanging="366"/>
        <w:jc w:val="both"/>
        <w:rPr>
          <w:rFonts w:ascii="Arial" w:hAnsi="Arial" w:cs="Arial"/>
          <w:bCs/>
          <w:sz w:val="24"/>
          <w:szCs w:val="24"/>
        </w:rPr>
      </w:pPr>
      <w:r w:rsidRPr="00212896">
        <w:rPr>
          <w:rFonts w:ascii="Arial" w:hAnsi="Arial" w:cs="Arial"/>
          <w:bCs/>
          <w:sz w:val="24"/>
          <w:szCs w:val="24"/>
        </w:rPr>
        <w:t>10.</w:t>
      </w:r>
      <w:r w:rsidRPr="00212896">
        <w:rPr>
          <w:rFonts w:ascii="Arial" w:hAnsi="Arial" w:cs="Arial"/>
          <w:bCs/>
          <w:sz w:val="24"/>
          <w:szCs w:val="24"/>
        </w:rPr>
        <w:tab/>
      </w:r>
      <w:r w:rsidR="0032742F">
        <w:rPr>
          <w:rFonts w:ascii="Arial" w:hAnsi="Arial" w:cs="Arial"/>
          <w:bCs/>
          <w:sz w:val="24"/>
          <w:szCs w:val="24"/>
        </w:rPr>
        <w:t xml:space="preserve"> </w:t>
      </w:r>
      <w:r w:rsidRPr="00212896">
        <w:rPr>
          <w:rFonts w:ascii="Arial" w:hAnsi="Arial" w:cs="Arial"/>
          <w:bCs/>
          <w:sz w:val="24"/>
          <w:szCs w:val="24"/>
        </w:rPr>
        <w:t xml:space="preserve"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</w:t>
      </w:r>
      <w:r w:rsidRPr="00212896">
        <w:rPr>
          <w:rFonts w:ascii="Arial" w:hAnsi="Arial" w:cs="Arial"/>
          <w:bCs/>
          <w:sz w:val="24"/>
          <w:szCs w:val="24"/>
        </w:rPr>
        <w:lastRenderedPageBreak/>
        <w:t>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§1 k.c.</w:t>
      </w: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12DD1598" w14:textId="77777777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11072DD7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</w:t>
      </w:r>
      <w:r w:rsidR="0032742F">
        <w:rPr>
          <w:rFonts w:ascii="Arial" w:hAnsi="Arial" w:cs="Arial"/>
          <w:bCs/>
          <w:szCs w:val="24"/>
        </w:rPr>
        <w:t>2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09F7FBEC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4384943F" w:rsidR="00C45288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0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0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064710">
        <w:rPr>
          <w:rFonts w:ascii="Arial" w:hAnsi="Arial" w:cs="Arial"/>
          <w:bCs/>
          <w:szCs w:val="24"/>
        </w:rPr>
        <w:t xml:space="preserve"> ust. </w:t>
      </w:r>
      <w:r w:rsidR="0032742F">
        <w:rPr>
          <w:rFonts w:ascii="Arial" w:hAnsi="Arial" w:cs="Arial"/>
          <w:bCs/>
          <w:szCs w:val="24"/>
        </w:rPr>
        <w:t>2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4820BC3E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</w:t>
      </w:r>
      <w:r w:rsidR="00D62A1B">
        <w:rPr>
          <w:rFonts w:ascii="Arial" w:hAnsi="Arial" w:cs="Arial"/>
          <w:bCs/>
          <w:szCs w:val="24"/>
        </w:rPr>
        <w:t> </w:t>
      </w:r>
      <w:r w:rsidRPr="00167AD3">
        <w:rPr>
          <w:rFonts w:ascii="Arial" w:hAnsi="Arial" w:cs="Arial"/>
          <w:bCs/>
          <w:szCs w:val="24"/>
        </w:rPr>
        <w:t>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1C1EDAF9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10%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</w:t>
      </w:r>
      <w:r w:rsidR="0032742F">
        <w:rPr>
          <w:rFonts w:ascii="Arial" w:hAnsi="Arial" w:cs="Arial"/>
          <w:bCs/>
          <w:szCs w:val="24"/>
        </w:rPr>
        <w:t>2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6DF83574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</w:t>
      </w:r>
      <w:r w:rsidR="0032742F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umowy.</w:t>
      </w:r>
    </w:p>
    <w:p w14:paraId="6B82A099" w14:textId="77777777" w:rsidR="00212896" w:rsidRPr="00167AD3" w:rsidRDefault="00212896" w:rsidP="006722E5">
      <w:pPr>
        <w:pStyle w:val="Tekstpodstawowy"/>
        <w:rPr>
          <w:rFonts w:ascii="Arial" w:hAnsi="Arial" w:cs="Arial"/>
          <w:bCs/>
          <w:szCs w:val="24"/>
        </w:rPr>
      </w:pPr>
    </w:p>
    <w:p w14:paraId="6CF8E689" w14:textId="4A1D3460" w:rsidR="00567E5A" w:rsidRDefault="00C06A24" w:rsidP="00567E5A">
      <w:pPr>
        <w:pStyle w:val="Tekstpodstawowy"/>
        <w:tabs>
          <w:tab w:val="left" w:pos="284"/>
        </w:tabs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74019B" w:rsidRPr="00167AD3">
        <w:rPr>
          <w:rFonts w:ascii="Arial" w:hAnsi="Arial" w:cs="Arial"/>
          <w:b/>
          <w:szCs w:val="24"/>
        </w:rPr>
        <w:t>1</w:t>
      </w:r>
      <w:r w:rsidR="00460C42" w:rsidRPr="00167AD3">
        <w:rPr>
          <w:rFonts w:ascii="Arial" w:hAnsi="Arial" w:cs="Arial"/>
          <w:b/>
          <w:szCs w:val="24"/>
        </w:rPr>
        <w:t>0</w:t>
      </w:r>
      <w:r w:rsidR="006439BF" w:rsidRPr="00167AD3"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 xml:space="preserve"> </w:t>
      </w:r>
      <w:r w:rsidR="00567E5A">
        <w:rPr>
          <w:rFonts w:ascii="Arial" w:hAnsi="Arial" w:cs="Arial"/>
          <w:b/>
          <w:bCs/>
          <w:szCs w:val="24"/>
        </w:rPr>
        <w:t>Zabezpieczenie wykonania umowy</w:t>
      </w:r>
    </w:p>
    <w:p w14:paraId="23B10E08" w14:textId="4F9DDBD9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1.Wykonawca  zobowiązuje  się  do  wniesienia zabezpieczenia należytego wykonania Umowy w wysokości 2%  wartości wynagrodzenia brutto określonego w</w:t>
      </w:r>
      <w:r w:rsidR="00CA461A">
        <w:rPr>
          <w:rFonts w:ascii="Arial" w:hAnsi="Arial" w:cs="Arial"/>
          <w:bCs/>
          <w:szCs w:val="24"/>
        </w:rPr>
        <w:t> </w:t>
      </w:r>
      <w:r w:rsidRPr="00567E5A">
        <w:rPr>
          <w:rFonts w:ascii="Arial" w:hAnsi="Arial" w:cs="Arial"/>
          <w:bCs/>
          <w:szCs w:val="24"/>
        </w:rPr>
        <w:t xml:space="preserve">§8 ust. </w:t>
      </w:r>
      <w:r w:rsidR="0032742F">
        <w:rPr>
          <w:rFonts w:ascii="Arial" w:hAnsi="Arial" w:cs="Arial"/>
          <w:bCs/>
          <w:szCs w:val="24"/>
        </w:rPr>
        <w:t>2</w:t>
      </w:r>
      <w:r>
        <w:rPr>
          <w:rFonts w:ascii="Arial" w:hAnsi="Arial" w:cs="Arial"/>
          <w:bCs/>
          <w:szCs w:val="24"/>
        </w:rPr>
        <w:t>, co stanowi kwotę: ……………zł (słownie…………………….zł)</w:t>
      </w:r>
      <w:r w:rsidRPr="00567E5A">
        <w:rPr>
          <w:rFonts w:ascii="Arial" w:hAnsi="Arial" w:cs="Arial"/>
          <w:bCs/>
          <w:szCs w:val="24"/>
        </w:rPr>
        <w:t xml:space="preserve">. </w:t>
      </w:r>
    </w:p>
    <w:p w14:paraId="5A7410E9" w14:textId="14F56B42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2.Zabezpieczenie, o którym mowa w ust. 1 zostanie wniesione w sposób następujący: 100% zabezpieczenia tj.: ……………………zł ( słownie: ………………. ) w  formie  pieniężnej nie  później  niż  w  dniu  zawarcia  Umowy  lub  w innej formie przewidzianej   przez   ustawę   Pzp, nie  później  niż  w  dniu  zawarcia  Umowy z</w:t>
      </w:r>
      <w:r w:rsidR="00254EC6">
        <w:rPr>
          <w:rFonts w:ascii="Arial" w:hAnsi="Arial" w:cs="Arial"/>
          <w:bCs/>
          <w:szCs w:val="24"/>
        </w:rPr>
        <w:t> </w:t>
      </w:r>
      <w:r>
        <w:rPr>
          <w:rFonts w:ascii="Arial" w:hAnsi="Arial" w:cs="Arial"/>
          <w:bCs/>
          <w:szCs w:val="24"/>
        </w:rPr>
        <w:t xml:space="preserve">podziałem na: </w:t>
      </w:r>
    </w:p>
    <w:p w14:paraId="31B9A9D7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100% zabezpieczenia tj.: ……………….zł ( słownie:……………………) jako</w:t>
      </w:r>
    </w:p>
    <w:p w14:paraId="3AB565DD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zabezpieczenia  należytego  wykonania  Umowy, z okresem ważności od   </w:t>
      </w:r>
    </w:p>
    <w:p w14:paraId="5C119112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daty zawarcia umowy do dnia zakończenia przedmiotu umowy, </w:t>
      </w:r>
    </w:p>
    <w:p w14:paraId="28F74BD0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30% zabezpieczenia tj.:…………………zł ( słownie:…………………………)</w:t>
      </w:r>
    </w:p>
    <w:p w14:paraId="32243019" w14:textId="54A7874A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jako zabezpieczenie okresu rękojmi za wady, z okresem ważności </w:t>
      </w:r>
      <w:r w:rsidR="00F36054">
        <w:rPr>
          <w:rFonts w:ascii="Arial" w:hAnsi="Arial" w:cs="Arial"/>
          <w:bCs/>
          <w:szCs w:val="24"/>
        </w:rPr>
        <w:t>2</w:t>
      </w:r>
      <w:r>
        <w:rPr>
          <w:rFonts w:ascii="Arial" w:hAnsi="Arial" w:cs="Arial"/>
          <w:bCs/>
          <w:szCs w:val="24"/>
        </w:rPr>
        <w:t xml:space="preserve"> lat od dnia zakończenia przedmiotu umowy.                           </w:t>
      </w:r>
    </w:p>
    <w:p w14:paraId="3155F823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3.Po dokonaniu  odbioru  końcowego  przedmiotu  Umowy i  uznania go za należycie wykonany w  terminie  30  dni  zostanie  zwolnione 70% zabezpieczenia należytego wykonania Umowy a pozostała część, tj. 30%, po upływie okresu rękojmi za wady. Zwolnienie  zabezpieczenia  okresu  rękojmi za  wady zostanie dokonane najpóźniej  15-go  dnia  po  upływie  okresu rękojmi w przypadku należytego wykonania umowy oraz usunięcia ewentualnych stwierdzonych wad.</w:t>
      </w: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3F5B0294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§ 11.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Pzp.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49F3A934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</w:t>
      </w:r>
      <w:r w:rsidR="00254EC6">
        <w:rPr>
          <w:rFonts w:ascii="Arial" w:hAnsi="Arial" w:cs="Arial"/>
          <w:sz w:val="24"/>
          <w:szCs w:val="24"/>
        </w:rPr>
        <w:t> </w:t>
      </w:r>
      <w:r w:rsidR="003946BC">
        <w:rPr>
          <w:rFonts w:ascii="Arial" w:hAnsi="Arial" w:cs="Arial"/>
          <w:sz w:val="24"/>
          <w:szCs w:val="24"/>
        </w:rPr>
        <w:t>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14DF1F9E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567E5A">
        <w:rPr>
          <w:rFonts w:ascii="Arial" w:hAnsi="Arial" w:cs="Arial"/>
          <w:b/>
          <w:sz w:val="24"/>
          <w:szCs w:val="24"/>
        </w:rPr>
        <w:t>2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A7E4825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567E5A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6285F928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F36054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77777777" w:rsidR="005D4008" w:rsidRPr="00167AD3" w:rsidRDefault="00C65010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6920C67B" w:rsidR="00C65010" w:rsidRPr="00167AD3" w:rsidRDefault="004415F3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0E83238A" w14:textId="77777777" w:rsidR="00B555EC" w:rsidRDefault="00B555EC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1B09C475" w14:textId="77777777" w:rsidR="001A7C2B" w:rsidRPr="00167AD3" w:rsidRDefault="001A7C2B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6E24CF09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920312">
        <w:rPr>
          <w:rFonts w:ascii="Arial" w:hAnsi="Arial" w:cs="Arial"/>
          <w:b/>
          <w:sz w:val="24"/>
          <w:szCs w:val="24"/>
        </w:rPr>
        <w:t>3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239B096" w:rsidR="00877748" w:rsidRDefault="00877748" w:rsidP="00ED1F57">
      <w:pPr>
        <w:pStyle w:val="Tekstpodstawowy"/>
        <w:numPr>
          <w:ilvl w:val="0"/>
          <w:numId w:val="24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64B4B258" w14:textId="12185D2D" w:rsidR="008B26F0" w:rsidRDefault="008B26F0" w:rsidP="008B26F0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Przedmiot zamówienia wykonywany będzie przez Wykonawcę z zastosowaniem przepisów ustawy z dnia 11 stycznia 2018 roku o elektromobilności i paliwach alternatywnych (tekst jednolity Dz. U. z 202</w:t>
      </w:r>
      <w:r w:rsidR="002856B2">
        <w:rPr>
          <w:rFonts w:ascii="Arial" w:hAnsi="Arial" w:cs="Arial"/>
          <w:bCs/>
          <w:szCs w:val="24"/>
        </w:rPr>
        <w:t>3</w:t>
      </w:r>
      <w:r>
        <w:rPr>
          <w:rFonts w:ascii="Arial" w:hAnsi="Arial" w:cs="Arial"/>
          <w:bCs/>
          <w:szCs w:val="24"/>
        </w:rPr>
        <w:t xml:space="preserve"> roku poz. </w:t>
      </w:r>
      <w:r w:rsidR="002856B2">
        <w:rPr>
          <w:rFonts w:ascii="Arial" w:hAnsi="Arial" w:cs="Arial"/>
          <w:bCs/>
          <w:szCs w:val="24"/>
        </w:rPr>
        <w:t>875</w:t>
      </w:r>
      <w:r>
        <w:rPr>
          <w:rFonts w:ascii="Arial" w:hAnsi="Arial" w:cs="Arial"/>
          <w:bCs/>
          <w:szCs w:val="24"/>
        </w:rPr>
        <w:t xml:space="preserve"> ze zmianami).</w:t>
      </w:r>
    </w:p>
    <w:p w14:paraId="4A38161A" w14:textId="5A31B82C" w:rsidR="008B26F0" w:rsidRPr="008B26F0" w:rsidRDefault="008B26F0" w:rsidP="008B26F0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  Zamawiający zastrzega sobie prawo do kontroli wykonywania przedmiotu umowy przez Wykonawcę zgodnie z przepisami ustawy z dnia 11 stycznia 2018 roku o elektromobilności i paliwach alternatywnych (tekst jednolity Dz. U. z 202</w:t>
      </w:r>
      <w:r w:rsidR="002856B2">
        <w:rPr>
          <w:rFonts w:ascii="Arial" w:hAnsi="Arial" w:cs="Arial"/>
          <w:bCs/>
          <w:szCs w:val="24"/>
        </w:rPr>
        <w:t>3</w:t>
      </w:r>
      <w:r>
        <w:rPr>
          <w:rFonts w:ascii="Arial" w:hAnsi="Arial" w:cs="Arial"/>
          <w:bCs/>
          <w:szCs w:val="24"/>
        </w:rPr>
        <w:t xml:space="preserve"> roku </w:t>
      </w:r>
      <w:r w:rsidRPr="00A014F7">
        <w:rPr>
          <w:rFonts w:ascii="Arial" w:hAnsi="Arial" w:cs="Arial"/>
          <w:bCs/>
          <w:szCs w:val="24"/>
        </w:rPr>
        <w:t xml:space="preserve">poz. </w:t>
      </w:r>
      <w:r w:rsidR="002856B2">
        <w:rPr>
          <w:rFonts w:ascii="Arial" w:hAnsi="Arial" w:cs="Arial"/>
          <w:bCs/>
          <w:szCs w:val="24"/>
        </w:rPr>
        <w:t>875</w:t>
      </w:r>
      <w:r w:rsidRPr="00A014F7">
        <w:rPr>
          <w:rFonts w:ascii="Arial" w:hAnsi="Arial" w:cs="Arial"/>
          <w:bCs/>
          <w:szCs w:val="24"/>
        </w:rPr>
        <w:t xml:space="preserve"> ze zmianami) oraz żądania przekazania danych w tym zakresie.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416D29D9" w14:textId="53D3558A" w:rsidR="00CB2B6D" w:rsidRPr="00B319B9" w:rsidRDefault="00CB2B6D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B319B9">
        <w:rPr>
          <w:rFonts w:ascii="Arial" w:hAnsi="Arial" w:cs="Arial"/>
          <w:szCs w:val="24"/>
        </w:rPr>
        <w:t>Spory w sprawach o roszczenia cywilnoprawne w sprawach , w których za</w:t>
      </w:r>
      <w:r w:rsidR="00B319B9" w:rsidRPr="00B319B9">
        <w:rPr>
          <w:rFonts w:ascii="Arial" w:hAnsi="Arial" w:cs="Arial"/>
          <w:szCs w:val="24"/>
        </w:rPr>
        <w:t xml:space="preserve">warcie ugody jest dopuszczalne i podlegają </w:t>
      </w:r>
      <w:r w:rsidRPr="00B319B9">
        <w:rPr>
          <w:rFonts w:ascii="Arial" w:hAnsi="Arial" w:cs="Arial"/>
          <w:szCs w:val="24"/>
        </w:rPr>
        <w:t>mediacjom lub innemu polubownemu rozwiązaniu sporu przed Sądem Polubownym przy  Prokuratorii Generalnej Rzeczpospolitej Polskiej, wybranym Mediatorom albo osoba prowadzącą polubowne rozwiązanie sporu.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DA9FC" w14:textId="77777777" w:rsidR="00162FE2" w:rsidRDefault="00162FE2" w:rsidP="00841431">
      <w:r>
        <w:separator/>
      </w:r>
    </w:p>
  </w:endnote>
  <w:endnote w:type="continuationSeparator" w:id="0">
    <w:p w14:paraId="2E3E3D42" w14:textId="77777777" w:rsidR="00162FE2" w:rsidRDefault="00162FE2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A752" w14:textId="77777777" w:rsidR="00162FE2" w:rsidRDefault="00162FE2" w:rsidP="00841431">
      <w:r>
        <w:separator/>
      </w:r>
    </w:p>
  </w:footnote>
  <w:footnote w:type="continuationSeparator" w:id="0">
    <w:p w14:paraId="6CA389F8" w14:textId="77777777" w:rsidR="00162FE2" w:rsidRDefault="00162FE2" w:rsidP="0084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1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F75FC"/>
    <w:multiLevelType w:val="hybridMultilevel"/>
    <w:tmpl w:val="0F965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E31889"/>
    <w:multiLevelType w:val="hybridMultilevel"/>
    <w:tmpl w:val="1AAE0882"/>
    <w:lvl w:ilvl="0" w:tplc="A28A2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A1B39"/>
    <w:multiLevelType w:val="hybridMultilevel"/>
    <w:tmpl w:val="069CD022"/>
    <w:lvl w:ilvl="0" w:tplc="2D383FA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F4CF4"/>
    <w:multiLevelType w:val="hybridMultilevel"/>
    <w:tmpl w:val="7A601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32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45326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486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7019642">
    <w:abstractNumId w:val="8"/>
  </w:num>
  <w:num w:numId="4" w16cid:durableId="2801136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1566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4363598">
    <w:abstractNumId w:val="22"/>
  </w:num>
  <w:num w:numId="7" w16cid:durableId="1441946719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350346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3836012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4873431">
    <w:abstractNumId w:val="31"/>
  </w:num>
  <w:num w:numId="11" w16cid:durableId="795176724">
    <w:abstractNumId w:val="17"/>
  </w:num>
  <w:num w:numId="12" w16cid:durableId="1817333569">
    <w:abstractNumId w:val="12"/>
  </w:num>
  <w:num w:numId="13" w16cid:durableId="549264901">
    <w:abstractNumId w:val="18"/>
  </w:num>
  <w:num w:numId="14" w16cid:durableId="5578897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911499604">
    <w:abstractNumId w:val="15"/>
  </w:num>
  <w:num w:numId="16" w16cid:durableId="1918199773">
    <w:abstractNumId w:val="3"/>
  </w:num>
  <w:num w:numId="17" w16cid:durableId="1984580853">
    <w:abstractNumId w:val="30"/>
  </w:num>
  <w:num w:numId="18" w16cid:durableId="1649898525">
    <w:abstractNumId w:val="10"/>
  </w:num>
  <w:num w:numId="19" w16cid:durableId="2016807447">
    <w:abstractNumId w:val="16"/>
  </w:num>
  <w:num w:numId="20" w16cid:durableId="1934167180">
    <w:abstractNumId w:val="13"/>
  </w:num>
  <w:num w:numId="21" w16cid:durableId="1777212385">
    <w:abstractNumId w:val="0"/>
  </w:num>
  <w:num w:numId="22" w16cid:durableId="1949920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3401142">
    <w:abstractNumId w:val="24"/>
  </w:num>
  <w:num w:numId="24" w16cid:durableId="426539400">
    <w:abstractNumId w:val="23"/>
  </w:num>
  <w:num w:numId="25" w16cid:durableId="608320007">
    <w:abstractNumId w:val="4"/>
  </w:num>
  <w:num w:numId="26" w16cid:durableId="1602567420">
    <w:abstractNumId w:val="9"/>
  </w:num>
  <w:num w:numId="27" w16cid:durableId="734017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3732001">
    <w:abstractNumId w:val="31"/>
  </w:num>
  <w:num w:numId="29" w16cid:durableId="305865380">
    <w:abstractNumId w:val="6"/>
  </w:num>
  <w:num w:numId="30" w16cid:durableId="1674987702">
    <w:abstractNumId w:val="14"/>
  </w:num>
  <w:num w:numId="31" w16cid:durableId="1524245457">
    <w:abstractNumId w:val="19"/>
  </w:num>
  <w:num w:numId="32" w16cid:durableId="464736276">
    <w:abstractNumId w:val="27"/>
  </w:num>
  <w:num w:numId="33" w16cid:durableId="133909802">
    <w:abstractNumId w:val="7"/>
  </w:num>
  <w:num w:numId="34" w16cid:durableId="1108476327">
    <w:abstractNumId w:val="32"/>
  </w:num>
  <w:num w:numId="35" w16cid:durableId="242879812">
    <w:abstractNumId w:val="33"/>
  </w:num>
  <w:num w:numId="36" w16cid:durableId="2040812899">
    <w:abstractNumId w:val="25"/>
  </w:num>
  <w:num w:numId="37" w16cid:durableId="1865286071">
    <w:abstractNumId w:val="26"/>
  </w:num>
  <w:num w:numId="38" w16cid:durableId="508451035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812"/>
    <w:rsid w:val="0001002F"/>
    <w:rsid w:val="00010B8A"/>
    <w:rsid w:val="0001765F"/>
    <w:rsid w:val="00024FB4"/>
    <w:rsid w:val="0002551F"/>
    <w:rsid w:val="00036CA6"/>
    <w:rsid w:val="00042FA0"/>
    <w:rsid w:val="0004360E"/>
    <w:rsid w:val="000512F8"/>
    <w:rsid w:val="0005206F"/>
    <w:rsid w:val="0005294E"/>
    <w:rsid w:val="0005367F"/>
    <w:rsid w:val="00054E5F"/>
    <w:rsid w:val="000574B7"/>
    <w:rsid w:val="0006005B"/>
    <w:rsid w:val="00062807"/>
    <w:rsid w:val="00063590"/>
    <w:rsid w:val="00064710"/>
    <w:rsid w:val="00064BB0"/>
    <w:rsid w:val="000668E4"/>
    <w:rsid w:val="000756E8"/>
    <w:rsid w:val="000768D7"/>
    <w:rsid w:val="000917D9"/>
    <w:rsid w:val="000A1AEE"/>
    <w:rsid w:val="000B20EE"/>
    <w:rsid w:val="000B47F1"/>
    <w:rsid w:val="000B492F"/>
    <w:rsid w:val="000B6F5B"/>
    <w:rsid w:val="000B7B08"/>
    <w:rsid w:val="000C3863"/>
    <w:rsid w:val="000C3FA9"/>
    <w:rsid w:val="000D573E"/>
    <w:rsid w:val="000E074D"/>
    <w:rsid w:val="000E2C2E"/>
    <w:rsid w:val="000E5901"/>
    <w:rsid w:val="000F4FBC"/>
    <w:rsid w:val="000F776F"/>
    <w:rsid w:val="00113538"/>
    <w:rsid w:val="00115277"/>
    <w:rsid w:val="00116B6D"/>
    <w:rsid w:val="001201F5"/>
    <w:rsid w:val="001329C6"/>
    <w:rsid w:val="00137B92"/>
    <w:rsid w:val="00140679"/>
    <w:rsid w:val="00145545"/>
    <w:rsid w:val="00150D5C"/>
    <w:rsid w:val="001518E1"/>
    <w:rsid w:val="0015221D"/>
    <w:rsid w:val="0015271E"/>
    <w:rsid w:val="00152763"/>
    <w:rsid w:val="0015409C"/>
    <w:rsid w:val="0015412C"/>
    <w:rsid w:val="00154993"/>
    <w:rsid w:val="00162FE2"/>
    <w:rsid w:val="00166E5F"/>
    <w:rsid w:val="00167AD3"/>
    <w:rsid w:val="00167C6A"/>
    <w:rsid w:val="001754BB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F4235"/>
    <w:rsid w:val="00203AC8"/>
    <w:rsid w:val="00206875"/>
    <w:rsid w:val="00210A67"/>
    <w:rsid w:val="0021103F"/>
    <w:rsid w:val="00212896"/>
    <w:rsid w:val="00213613"/>
    <w:rsid w:val="002151CD"/>
    <w:rsid w:val="00217FD9"/>
    <w:rsid w:val="002234E2"/>
    <w:rsid w:val="002245D6"/>
    <w:rsid w:val="0023278F"/>
    <w:rsid w:val="00243313"/>
    <w:rsid w:val="002442EA"/>
    <w:rsid w:val="00254EC6"/>
    <w:rsid w:val="0025758B"/>
    <w:rsid w:val="002711C1"/>
    <w:rsid w:val="00274916"/>
    <w:rsid w:val="002856B2"/>
    <w:rsid w:val="00290280"/>
    <w:rsid w:val="002966C8"/>
    <w:rsid w:val="00297CE0"/>
    <w:rsid w:val="002A1D49"/>
    <w:rsid w:val="002B6218"/>
    <w:rsid w:val="002B6813"/>
    <w:rsid w:val="002B6D73"/>
    <w:rsid w:val="002C2304"/>
    <w:rsid w:val="002C34BA"/>
    <w:rsid w:val="002C63EB"/>
    <w:rsid w:val="002C69BE"/>
    <w:rsid w:val="002C7CFE"/>
    <w:rsid w:val="002D379F"/>
    <w:rsid w:val="002D4C1E"/>
    <w:rsid w:val="002D5086"/>
    <w:rsid w:val="002E4254"/>
    <w:rsid w:val="002F31F6"/>
    <w:rsid w:val="00300204"/>
    <w:rsid w:val="00300DA4"/>
    <w:rsid w:val="0030792C"/>
    <w:rsid w:val="0030798F"/>
    <w:rsid w:val="003153F3"/>
    <w:rsid w:val="00322ED4"/>
    <w:rsid w:val="00324437"/>
    <w:rsid w:val="0032742F"/>
    <w:rsid w:val="003355AC"/>
    <w:rsid w:val="00335D21"/>
    <w:rsid w:val="00336C65"/>
    <w:rsid w:val="00337B19"/>
    <w:rsid w:val="00350AFF"/>
    <w:rsid w:val="0035187C"/>
    <w:rsid w:val="00354F03"/>
    <w:rsid w:val="00363807"/>
    <w:rsid w:val="003648BE"/>
    <w:rsid w:val="00367B78"/>
    <w:rsid w:val="0037298A"/>
    <w:rsid w:val="00376F4E"/>
    <w:rsid w:val="0037712B"/>
    <w:rsid w:val="00382C27"/>
    <w:rsid w:val="0038674F"/>
    <w:rsid w:val="00390F1A"/>
    <w:rsid w:val="00391CEB"/>
    <w:rsid w:val="003946BC"/>
    <w:rsid w:val="00394ABF"/>
    <w:rsid w:val="00395A8F"/>
    <w:rsid w:val="003A0B5B"/>
    <w:rsid w:val="003A4601"/>
    <w:rsid w:val="003A68C9"/>
    <w:rsid w:val="003B17BF"/>
    <w:rsid w:val="003C2DBE"/>
    <w:rsid w:val="003C6392"/>
    <w:rsid w:val="003C6E13"/>
    <w:rsid w:val="003D5360"/>
    <w:rsid w:val="003E069F"/>
    <w:rsid w:val="003E071B"/>
    <w:rsid w:val="003E0AE3"/>
    <w:rsid w:val="003E19C0"/>
    <w:rsid w:val="003E1EFF"/>
    <w:rsid w:val="003F1C9C"/>
    <w:rsid w:val="003F2838"/>
    <w:rsid w:val="00400A6B"/>
    <w:rsid w:val="00401DEE"/>
    <w:rsid w:val="004117AD"/>
    <w:rsid w:val="004127BD"/>
    <w:rsid w:val="00423D08"/>
    <w:rsid w:val="00425B6F"/>
    <w:rsid w:val="004315AB"/>
    <w:rsid w:val="00431A11"/>
    <w:rsid w:val="00433AB9"/>
    <w:rsid w:val="004415F3"/>
    <w:rsid w:val="00442353"/>
    <w:rsid w:val="00445CEE"/>
    <w:rsid w:val="00451720"/>
    <w:rsid w:val="00453C17"/>
    <w:rsid w:val="004540DA"/>
    <w:rsid w:val="00460C42"/>
    <w:rsid w:val="00460CF5"/>
    <w:rsid w:val="00461EA0"/>
    <w:rsid w:val="0046556F"/>
    <w:rsid w:val="00465F7A"/>
    <w:rsid w:val="00466DCF"/>
    <w:rsid w:val="00470B94"/>
    <w:rsid w:val="00474D28"/>
    <w:rsid w:val="00476A44"/>
    <w:rsid w:val="00481C38"/>
    <w:rsid w:val="00482687"/>
    <w:rsid w:val="00484445"/>
    <w:rsid w:val="004909BD"/>
    <w:rsid w:val="0049306E"/>
    <w:rsid w:val="004A491C"/>
    <w:rsid w:val="004B780C"/>
    <w:rsid w:val="004C2F5F"/>
    <w:rsid w:val="004D205A"/>
    <w:rsid w:val="004D46DC"/>
    <w:rsid w:val="004E0088"/>
    <w:rsid w:val="004E119A"/>
    <w:rsid w:val="004E267F"/>
    <w:rsid w:val="004E3F2A"/>
    <w:rsid w:val="004F16C5"/>
    <w:rsid w:val="004F330F"/>
    <w:rsid w:val="004F3AAF"/>
    <w:rsid w:val="00503AD2"/>
    <w:rsid w:val="00505EAD"/>
    <w:rsid w:val="00512CAB"/>
    <w:rsid w:val="00513945"/>
    <w:rsid w:val="00514D12"/>
    <w:rsid w:val="00525404"/>
    <w:rsid w:val="005261B8"/>
    <w:rsid w:val="0053069C"/>
    <w:rsid w:val="00535B92"/>
    <w:rsid w:val="00544572"/>
    <w:rsid w:val="00545ABA"/>
    <w:rsid w:val="00547FA7"/>
    <w:rsid w:val="00564075"/>
    <w:rsid w:val="005641C0"/>
    <w:rsid w:val="00567E5A"/>
    <w:rsid w:val="0057665F"/>
    <w:rsid w:val="00576BFE"/>
    <w:rsid w:val="005825DE"/>
    <w:rsid w:val="005922D0"/>
    <w:rsid w:val="00594CE6"/>
    <w:rsid w:val="005A0012"/>
    <w:rsid w:val="005A00BD"/>
    <w:rsid w:val="005A3892"/>
    <w:rsid w:val="005A4D2E"/>
    <w:rsid w:val="005A6A37"/>
    <w:rsid w:val="005B1C1D"/>
    <w:rsid w:val="005B3E3A"/>
    <w:rsid w:val="005B4719"/>
    <w:rsid w:val="005B6D79"/>
    <w:rsid w:val="005C025F"/>
    <w:rsid w:val="005C0C53"/>
    <w:rsid w:val="005C4708"/>
    <w:rsid w:val="005D059B"/>
    <w:rsid w:val="005D3739"/>
    <w:rsid w:val="005D4008"/>
    <w:rsid w:val="005D547E"/>
    <w:rsid w:val="005D54BC"/>
    <w:rsid w:val="005E0AB3"/>
    <w:rsid w:val="005E1145"/>
    <w:rsid w:val="005E74CF"/>
    <w:rsid w:val="005F51B9"/>
    <w:rsid w:val="005F6BC3"/>
    <w:rsid w:val="00600C83"/>
    <w:rsid w:val="0060438A"/>
    <w:rsid w:val="00605518"/>
    <w:rsid w:val="00610D9C"/>
    <w:rsid w:val="00614217"/>
    <w:rsid w:val="0061727D"/>
    <w:rsid w:val="00620F59"/>
    <w:rsid w:val="00635224"/>
    <w:rsid w:val="00636EFD"/>
    <w:rsid w:val="0064270B"/>
    <w:rsid w:val="006439BF"/>
    <w:rsid w:val="00662241"/>
    <w:rsid w:val="00663A11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C5F25"/>
    <w:rsid w:val="006D01B7"/>
    <w:rsid w:val="006D0DFE"/>
    <w:rsid w:val="006D7E56"/>
    <w:rsid w:val="006E3B4C"/>
    <w:rsid w:val="006E4753"/>
    <w:rsid w:val="006E4CC4"/>
    <w:rsid w:val="006F0249"/>
    <w:rsid w:val="006F0479"/>
    <w:rsid w:val="006F44FB"/>
    <w:rsid w:val="006F5716"/>
    <w:rsid w:val="0070014D"/>
    <w:rsid w:val="007068BC"/>
    <w:rsid w:val="00706903"/>
    <w:rsid w:val="00711B1A"/>
    <w:rsid w:val="00711C98"/>
    <w:rsid w:val="00716521"/>
    <w:rsid w:val="00717D4A"/>
    <w:rsid w:val="00725998"/>
    <w:rsid w:val="00740148"/>
    <w:rsid w:val="0074019B"/>
    <w:rsid w:val="0075005A"/>
    <w:rsid w:val="007549DC"/>
    <w:rsid w:val="00754C74"/>
    <w:rsid w:val="007610D7"/>
    <w:rsid w:val="007623DD"/>
    <w:rsid w:val="007633CA"/>
    <w:rsid w:val="0076406A"/>
    <w:rsid w:val="00764F5F"/>
    <w:rsid w:val="00764FFE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41431"/>
    <w:rsid w:val="00842E56"/>
    <w:rsid w:val="00854626"/>
    <w:rsid w:val="00855C4A"/>
    <w:rsid w:val="00856A7B"/>
    <w:rsid w:val="00856EC2"/>
    <w:rsid w:val="00857B39"/>
    <w:rsid w:val="00861796"/>
    <w:rsid w:val="00862B6E"/>
    <w:rsid w:val="00863BDE"/>
    <w:rsid w:val="00864A9C"/>
    <w:rsid w:val="00867D61"/>
    <w:rsid w:val="00870809"/>
    <w:rsid w:val="00870FD8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A1D50"/>
    <w:rsid w:val="008A2AF4"/>
    <w:rsid w:val="008A4C14"/>
    <w:rsid w:val="008A6222"/>
    <w:rsid w:val="008A698F"/>
    <w:rsid w:val="008B26F0"/>
    <w:rsid w:val="008B6061"/>
    <w:rsid w:val="008C0089"/>
    <w:rsid w:val="008C1B27"/>
    <w:rsid w:val="008C6E8C"/>
    <w:rsid w:val="008D4018"/>
    <w:rsid w:val="008D41D6"/>
    <w:rsid w:val="008D549F"/>
    <w:rsid w:val="008E142E"/>
    <w:rsid w:val="008E1EB9"/>
    <w:rsid w:val="008E6FC9"/>
    <w:rsid w:val="008F110C"/>
    <w:rsid w:val="008F2156"/>
    <w:rsid w:val="008F25FD"/>
    <w:rsid w:val="008F6C89"/>
    <w:rsid w:val="008F7BFE"/>
    <w:rsid w:val="009024B6"/>
    <w:rsid w:val="00905DB3"/>
    <w:rsid w:val="0091110A"/>
    <w:rsid w:val="00916275"/>
    <w:rsid w:val="00920312"/>
    <w:rsid w:val="009217B8"/>
    <w:rsid w:val="00927EF5"/>
    <w:rsid w:val="009470C1"/>
    <w:rsid w:val="0095039F"/>
    <w:rsid w:val="009551D2"/>
    <w:rsid w:val="00994D55"/>
    <w:rsid w:val="0099680D"/>
    <w:rsid w:val="009A6EF3"/>
    <w:rsid w:val="009B2BA3"/>
    <w:rsid w:val="009B334F"/>
    <w:rsid w:val="009B3851"/>
    <w:rsid w:val="009C107B"/>
    <w:rsid w:val="009C5FC6"/>
    <w:rsid w:val="009D440C"/>
    <w:rsid w:val="009E2804"/>
    <w:rsid w:val="009E46EA"/>
    <w:rsid w:val="009F2496"/>
    <w:rsid w:val="00A00E31"/>
    <w:rsid w:val="00A01C8B"/>
    <w:rsid w:val="00A03DBC"/>
    <w:rsid w:val="00A04CB7"/>
    <w:rsid w:val="00A06B5E"/>
    <w:rsid w:val="00A10A9B"/>
    <w:rsid w:val="00A10B9A"/>
    <w:rsid w:val="00A1237E"/>
    <w:rsid w:val="00A126C5"/>
    <w:rsid w:val="00A167C5"/>
    <w:rsid w:val="00A26C59"/>
    <w:rsid w:val="00A30835"/>
    <w:rsid w:val="00A3114B"/>
    <w:rsid w:val="00A33E60"/>
    <w:rsid w:val="00A47F28"/>
    <w:rsid w:val="00A51C88"/>
    <w:rsid w:val="00A539C9"/>
    <w:rsid w:val="00A553AD"/>
    <w:rsid w:val="00A56B53"/>
    <w:rsid w:val="00A60A48"/>
    <w:rsid w:val="00A60A6F"/>
    <w:rsid w:val="00A61D85"/>
    <w:rsid w:val="00A63066"/>
    <w:rsid w:val="00A76851"/>
    <w:rsid w:val="00A81EB7"/>
    <w:rsid w:val="00AA13CF"/>
    <w:rsid w:val="00AB0D5D"/>
    <w:rsid w:val="00AB3D86"/>
    <w:rsid w:val="00AC182F"/>
    <w:rsid w:val="00AC2A0B"/>
    <w:rsid w:val="00AC3FEC"/>
    <w:rsid w:val="00AC3FF3"/>
    <w:rsid w:val="00AC7AC4"/>
    <w:rsid w:val="00AD687F"/>
    <w:rsid w:val="00AD7605"/>
    <w:rsid w:val="00AE046D"/>
    <w:rsid w:val="00AE3844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319B9"/>
    <w:rsid w:val="00B35852"/>
    <w:rsid w:val="00B42ACC"/>
    <w:rsid w:val="00B52055"/>
    <w:rsid w:val="00B526EC"/>
    <w:rsid w:val="00B555EC"/>
    <w:rsid w:val="00B55C15"/>
    <w:rsid w:val="00B56A08"/>
    <w:rsid w:val="00B65CEE"/>
    <w:rsid w:val="00B67EDE"/>
    <w:rsid w:val="00B7257D"/>
    <w:rsid w:val="00B755F3"/>
    <w:rsid w:val="00B8083F"/>
    <w:rsid w:val="00B836E2"/>
    <w:rsid w:val="00B863D3"/>
    <w:rsid w:val="00B90F9F"/>
    <w:rsid w:val="00B9644C"/>
    <w:rsid w:val="00BA2529"/>
    <w:rsid w:val="00BA2AE4"/>
    <w:rsid w:val="00BA3587"/>
    <w:rsid w:val="00BA4906"/>
    <w:rsid w:val="00BA5A1A"/>
    <w:rsid w:val="00BB19A1"/>
    <w:rsid w:val="00BC200D"/>
    <w:rsid w:val="00BC476E"/>
    <w:rsid w:val="00BD1BC0"/>
    <w:rsid w:val="00BE279A"/>
    <w:rsid w:val="00BE3CF0"/>
    <w:rsid w:val="00BE401B"/>
    <w:rsid w:val="00BF068E"/>
    <w:rsid w:val="00BF45AC"/>
    <w:rsid w:val="00BF5A48"/>
    <w:rsid w:val="00BF7852"/>
    <w:rsid w:val="00BF7BE6"/>
    <w:rsid w:val="00C05471"/>
    <w:rsid w:val="00C06A24"/>
    <w:rsid w:val="00C12AE1"/>
    <w:rsid w:val="00C22822"/>
    <w:rsid w:val="00C33B77"/>
    <w:rsid w:val="00C37616"/>
    <w:rsid w:val="00C45288"/>
    <w:rsid w:val="00C53803"/>
    <w:rsid w:val="00C62A0B"/>
    <w:rsid w:val="00C65010"/>
    <w:rsid w:val="00C76A9E"/>
    <w:rsid w:val="00C800A7"/>
    <w:rsid w:val="00C84A87"/>
    <w:rsid w:val="00C8508C"/>
    <w:rsid w:val="00C85DB3"/>
    <w:rsid w:val="00C90337"/>
    <w:rsid w:val="00C947B1"/>
    <w:rsid w:val="00C95EB1"/>
    <w:rsid w:val="00C96591"/>
    <w:rsid w:val="00CA461A"/>
    <w:rsid w:val="00CA7700"/>
    <w:rsid w:val="00CB28F9"/>
    <w:rsid w:val="00CB2B6D"/>
    <w:rsid w:val="00CB2CF5"/>
    <w:rsid w:val="00CC1591"/>
    <w:rsid w:val="00CC22D7"/>
    <w:rsid w:val="00CC62D6"/>
    <w:rsid w:val="00CC7DA7"/>
    <w:rsid w:val="00CD0DCA"/>
    <w:rsid w:val="00CD3A3D"/>
    <w:rsid w:val="00CD5AE1"/>
    <w:rsid w:val="00CE4F9B"/>
    <w:rsid w:val="00CE5DDA"/>
    <w:rsid w:val="00CF5276"/>
    <w:rsid w:val="00D010AF"/>
    <w:rsid w:val="00D05C0D"/>
    <w:rsid w:val="00D114EE"/>
    <w:rsid w:val="00D15E1F"/>
    <w:rsid w:val="00D165A6"/>
    <w:rsid w:val="00D16734"/>
    <w:rsid w:val="00D26DBF"/>
    <w:rsid w:val="00D319CE"/>
    <w:rsid w:val="00D370E2"/>
    <w:rsid w:val="00D40BFE"/>
    <w:rsid w:val="00D44637"/>
    <w:rsid w:val="00D4565F"/>
    <w:rsid w:val="00D47369"/>
    <w:rsid w:val="00D473F2"/>
    <w:rsid w:val="00D476D2"/>
    <w:rsid w:val="00D62A1B"/>
    <w:rsid w:val="00D725C4"/>
    <w:rsid w:val="00D80F47"/>
    <w:rsid w:val="00D8375E"/>
    <w:rsid w:val="00D8655A"/>
    <w:rsid w:val="00D879E4"/>
    <w:rsid w:val="00D93B57"/>
    <w:rsid w:val="00D94A10"/>
    <w:rsid w:val="00D96B4A"/>
    <w:rsid w:val="00DA5B7D"/>
    <w:rsid w:val="00DA7DB9"/>
    <w:rsid w:val="00DB1A60"/>
    <w:rsid w:val="00DB2881"/>
    <w:rsid w:val="00DB56C0"/>
    <w:rsid w:val="00DC3F4A"/>
    <w:rsid w:val="00DC5285"/>
    <w:rsid w:val="00DD5D1F"/>
    <w:rsid w:val="00DE1D02"/>
    <w:rsid w:val="00DE4F75"/>
    <w:rsid w:val="00DE7B8F"/>
    <w:rsid w:val="00DF3AF6"/>
    <w:rsid w:val="00DF55E8"/>
    <w:rsid w:val="00E051DA"/>
    <w:rsid w:val="00E05DAB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55221"/>
    <w:rsid w:val="00E61002"/>
    <w:rsid w:val="00E6603E"/>
    <w:rsid w:val="00E76724"/>
    <w:rsid w:val="00E8264D"/>
    <w:rsid w:val="00E83A8B"/>
    <w:rsid w:val="00E9282A"/>
    <w:rsid w:val="00E93001"/>
    <w:rsid w:val="00E93211"/>
    <w:rsid w:val="00EA3EF2"/>
    <w:rsid w:val="00EA7ED2"/>
    <w:rsid w:val="00EB0974"/>
    <w:rsid w:val="00EB1C4D"/>
    <w:rsid w:val="00EB40C8"/>
    <w:rsid w:val="00EC343B"/>
    <w:rsid w:val="00EC5BE3"/>
    <w:rsid w:val="00ED1F57"/>
    <w:rsid w:val="00ED598C"/>
    <w:rsid w:val="00ED7531"/>
    <w:rsid w:val="00EE0111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74B5"/>
    <w:rsid w:val="00F33899"/>
    <w:rsid w:val="00F36054"/>
    <w:rsid w:val="00F5400D"/>
    <w:rsid w:val="00F57D2A"/>
    <w:rsid w:val="00F6130A"/>
    <w:rsid w:val="00F772EC"/>
    <w:rsid w:val="00F7757F"/>
    <w:rsid w:val="00F8351F"/>
    <w:rsid w:val="00F90E8C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D403B937-521E-4874-93A0-9721F82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1">
    <w:name w:val="Znak1"/>
    <w:basedOn w:val="Normalny"/>
    <w:rsid w:val="00E051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A9C9-F29E-42BB-840C-06909C45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11</Pages>
  <Words>4168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j.michalik</dc:creator>
  <cp:lastModifiedBy>Rafał Polański</cp:lastModifiedBy>
  <cp:revision>42</cp:revision>
  <cp:lastPrinted>2024-01-30T12:50:00Z</cp:lastPrinted>
  <dcterms:created xsi:type="dcterms:W3CDTF">2021-11-05T09:00:00Z</dcterms:created>
  <dcterms:modified xsi:type="dcterms:W3CDTF">2024-01-31T09:18:00Z</dcterms:modified>
</cp:coreProperties>
</file>