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48" w:type="dxa"/>
        <w:tblLook w:val="04A0" w:firstRow="1" w:lastRow="0" w:firstColumn="1" w:lastColumn="0" w:noHBand="0" w:noVBand="1"/>
      </w:tblPr>
      <w:tblGrid>
        <w:gridCol w:w="2330"/>
        <w:gridCol w:w="7118"/>
      </w:tblGrid>
      <w:tr w:rsidR="00F21208" w14:paraId="2BE3E4FE" w14:textId="77777777" w:rsidTr="000205E0">
        <w:trPr>
          <w:trHeight w:val="2195"/>
        </w:trPr>
        <w:tc>
          <w:tcPr>
            <w:tcW w:w="2330" w:type="dxa"/>
            <w:shd w:val="clear" w:color="auto" w:fill="auto"/>
          </w:tcPr>
          <w:p w14:paraId="41958218" w14:textId="53BC9545" w:rsidR="00F21208" w:rsidRPr="00F21208" w:rsidRDefault="000862CE" w:rsidP="00F21208">
            <w:pPr>
              <w:pStyle w:val="Tekstpodstawowy"/>
              <w:rPr>
                <w:sz w:val="22"/>
                <w:szCs w:val="22"/>
              </w:rPr>
            </w:pPr>
            <w:bookmarkStart w:id="1" w:name="_Hlk66014996"/>
            <w:r>
              <w:rPr>
                <w:noProof/>
                <w:sz w:val="22"/>
                <w:szCs w:val="22"/>
              </w:rPr>
              <w:drawing>
                <wp:inline distT="0" distB="0" distL="0" distR="0" wp14:anchorId="6DE486DB" wp14:editId="7822379E">
                  <wp:extent cx="1143000" cy="1120140"/>
                  <wp:effectExtent l="0" t="0" r="0" b="0"/>
                  <wp:docPr id="1" name="Obraz 1" descr="Urząd Miasta i Gminy Pelp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ząd Miasta i Gminy Pelpl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20140"/>
                          </a:xfrm>
                          <a:prstGeom prst="rect">
                            <a:avLst/>
                          </a:prstGeom>
                          <a:noFill/>
                          <a:ln>
                            <a:noFill/>
                          </a:ln>
                        </pic:spPr>
                      </pic:pic>
                    </a:graphicData>
                  </a:graphic>
                </wp:inline>
              </w:drawing>
            </w:r>
          </w:p>
        </w:tc>
        <w:tc>
          <w:tcPr>
            <w:tcW w:w="7118" w:type="dxa"/>
            <w:shd w:val="clear" w:color="auto" w:fill="auto"/>
          </w:tcPr>
          <w:p w14:paraId="4740FCAE" w14:textId="7C594827" w:rsidR="00F44AEE" w:rsidRPr="006724A8" w:rsidRDefault="000205E0" w:rsidP="00F44AEE">
            <w:pPr>
              <w:rPr>
                <w:rFonts w:asciiTheme="majorHAnsi" w:hAnsiTheme="majorHAnsi" w:cstheme="majorHAnsi"/>
                <w:b/>
                <w:bCs/>
                <w:color w:val="244061" w:themeColor="accent1" w:themeShade="80"/>
                <w:sz w:val="32"/>
                <w:szCs w:val="32"/>
              </w:rPr>
            </w:pPr>
            <w:r>
              <w:rPr>
                <w:rFonts w:asciiTheme="majorHAnsi" w:hAnsiTheme="majorHAnsi" w:cstheme="majorHAnsi"/>
                <w:b/>
                <w:bCs/>
                <w:color w:val="365F91" w:themeColor="accent1" w:themeShade="BF"/>
                <w:sz w:val="32"/>
                <w:szCs w:val="32"/>
              </w:rPr>
              <w:t xml:space="preserve">   </w:t>
            </w:r>
            <w:r w:rsidR="00F44AEE" w:rsidRPr="006724A8">
              <w:rPr>
                <w:rFonts w:asciiTheme="majorHAnsi" w:hAnsiTheme="majorHAnsi" w:cstheme="majorHAnsi"/>
                <w:b/>
                <w:bCs/>
                <w:color w:val="244061" w:themeColor="accent1" w:themeShade="80"/>
                <w:sz w:val="32"/>
                <w:szCs w:val="32"/>
              </w:rPr>
              <w:t>GMINA PELPLIN</w:t>
            </w:r>
          </w:p>
          <w:p w14:paraId="6717CE6B" w14:textId="29D76746" w:rsidR="00F44AEE" w:rsidRPr="006724A8" w:rsidRDefault="00F44AEE" w:rsidP="00F44AEE">
            <w:pPr>
              <w:shd w:val="clear" w:color="auto" w:fill="FFFFFF"/>
              <w:tabs>
                <w:tab w:val="left" w:pos="5868"/>
              </w:tabs>
              <w:jc w:val="both"/>
              <w:rPr>
                <w:rStyle w:val="Pogrubienie"/>
                <w:color w:val="244061" w:themeColor="accent1" w:themeShade="80"/>
                <w:sz w:val="18"/>
                <w:szCs w:val="18"/>
              </w:rPr>
            </w:pPr>
          </w:p>
          <w:p w14:paraId="0B72FD25" w14:textId="4750BAD6" w:rsidR="00F21208" w:rsidRPr="006724A8" w:rsidRDefault="000205E0" w:rsidP="00F21208">
            <w:pPr>
              <w:shd w:val="clear" w:color="auto" w:fill="FFFFFF"/>
              <w:jc w:val="both"/>
              <w:rPr>
                <w:rStyle w:val="Pogrubienie"/>
                <w:rFonts w:asciiTheme="majorHAnsi" w:hAnsiTheme="majorHAnsi" w:cstheme="majorHAnsi"/>
                <w:b w:val="0"/>
                <w:bCs w:val="0"/>
                <w:color w:val="244061" w:themeColor="accent1" w:themeShade="80"/>
              </w:rPr>
            </w:pPr>
            <w:r w:rsidRPr="006724A8">
              <w:rPr>
                <w:rStyle w:val="Pogrubienie"/>
                <w:rFonts w:asciiTheme="majorHAnsi" w:hAnsiTheme="majorHAnsi" w:cstheme="majorHAnsi"/>
                <w:b w:val="0"/>
                <w:bCs w:val="0"/>
                <w:color w:val="244061" w:themeColor="accent1" w:themeShade="80"/>
              </w:rPr>
              <w:t xml:space="preserve"> </w:t>
            </w:r>
            <w:r w:rsidRPr="006724A8">
              <w:rPr>
                <w:rStyle w:val="Pogrubienie"/>
                <w:rFonts w:asciiTheme="majorHAnsi" w:hAnsiTheme="majorHAnsi" w:cstheme="majorHAnsi"/>
                <w:color w:val="244061" w:themeColor="accent1" w:themeShade="80"/>
              </w:rPr>
              <w:t xml:space="preserve">    </w:t>
            </w:r>
            <w:r w:rsidR="00F21208" w:rsidRPr="006724A8">
              <w:rPr>
                <w:rStyle w:val="Pogrubienie"/>
                <w:rFonts w:asciiTheme="majorHAnsi" w:hAnsiTheme="majorHAnsi" w:cstheme="majorHAnsi"/>
                <w:b w:val="0"/>
                <w:bCs w:val="0"/>
                <w:color w:val="244061" w:themeColor="accent1" w:themeShade="80"/>
              </w:rPr>
              <w:t>Plac Grunwaldzki 4</w:t>
            </w:r>
          </w:p>
          <w:p w14:paraId="55662B37" w14:textId="3BA68879" w:rsidR="00F21208" w:rsidRPr="006724A8" w:rsidRDefault="000205E0" w:rsidP="00F21208">
            <w:pPr>
              <w:shd w:val="clear" w:color="auto" w:fill="FFFFFF"/>
              <w:rPr>
                <w:rStyle w:val="Pogrubienie"/>
                <w:rFonts w:asciiTheme="majorHAnsi" w:hAnsiTheme="majorHAnsi" w:cstheme="majorHAnsi"/>
                <w:b w:val="0"/>
                <w:bCs w:val="0"/>
                <w:color w:val="244061" w:themeColor="accent1" w:themeShade="80"/>
              </w:rPr>
            </w:pPr>
            <w:r w:rsidRPr="006724A8">
              <w:rPr>
                <w:rStyle w:val="Pogrubienie"/>
                <w:rFonts w:asciiTheme="majorHAnsi" w:hAnsiTheme="majorHAnsi" w:cstheme="majorHAnsi"/>
                <w:b w:val="0"/>
                <w:bCs w:val="0"/>
                <w:color w:val="244061" w:themeColor="accent1" w:themeShade="80"/>
              </w:rPr>
              <w:t xml:space="preserve"> </w:t>
            </w:r>
            <w:r w:rsidRPr="006724A8">
              <w:rPr>
                <w:rStyle w:val="Pogrubienie"/>
                <w:rFonts w:asciiTheme="majorHAnsi" w:hAnsiTheme="majorHAnsi" w:cstheme="majorHAnsi"/>
                <w:color w:val="244061" w:themeColor="accent1" w:themeShade="80"/>
              </w:rPr>
              <w:t xml:space="preserve">    </w:t>
            </w:r>
            <w:r w:rsidR="00F21208" w:rsidRPr="006724A8">
              <w:rPr>
                <w:rStyle w:val="Pogrubienie"/>
                <w:rFonts w:asciiTheme="majorHAnsi" w:hAnsiTheme="majorHAnsi" w:cstheme="majorHAnsi"/>
                <w:b w:val="0"/>
                <w:bCs w:val="0"/>
                <w:color w:val="244061" w:themeColor="accent1" w:themeShade="80"/>
              </w:rPr>
              <w:t>83-130 Pelplin</w:t>
            </w:r>
          </w:p>
          <w:p w14:paraId="7A388FE5" w14:textId="66F52E83" w:rsidR="00F44AEE" w:rsidRDefault="00F44AEE" w:rsidP="00F21208">
            <w:pPr>
              <w:shd w:val="clear" w:color="auto" w:fill="FFFFFF"/>
              <w:rPr>
                <w:rStyle w:val="Pogrubienie"/>
                <w:rFonts w:asciiTheme="majorHAnsi" w:hAnsiTheme="majorHAnsi" w:cstheme="majorHAnsi"/>
              </w:rPr>
            </w:pPr>
          </w:p>
          <w:p w14:paraId="308CFD73" w14:textId="13223C2B" w:rsidR="00F21208" w:rsidRPr="00F21208" w:rsidRDefault="00F21208" w:rsidP="00F44AEE">
            <w:pPr>
              <w:shd w:val="clear" w:color="auto" w:fill="FFFFFF"/>
            </w:pPr>
          </w:p>
        </w:tc>
      </w:tr>
    </w:tbl>
    <w:p w14:paraId="5F910CF9" w14:textId="570B5D1C" w:rsidR="00F21208" w:rsidRPr="000205E0" w:rsidRDefault="00F44AEE" w:rsidP="000205E0">
      <w:pPr>
        <w:spacing w:line="360" w:lineRule="auto"/>
        <w:rPr>
          <w:rFonts w:asciiTheme="majorHAnsi" w:hAnsiTheme="majorHAnsi" w:cstheme="majorHAnsi"/>
          <w:bCs/>
          <w:color w:val="000000" w:themeColor="text1"/>
          <w:sz w:val="20"/>
          <w:szCs w:val="20"/>
        </w:rPr>
      </w:pPr>
      <w:r w:rsidRPr="000205E0">
        <w:rPr>
          <w:rFonts w:asciiTheme="majorHAnsi" w:hAnsiTheme="majorHAnsi" w:cstheme="majorHAnsi"/>
          <w:bCs/>
          <w:color w:val="000000" w:themeColor="text1"/>
          <w:sz w:val="20"/>
          <w:szCs w:val="20"/>
        </w:rPr>
        <w:t>NIP: 593-10-05-137</w:t>
      </w:r>
    </w:p>
    <w:p w14:paraId="69FFD71B" w14:textId="695D03C0" w:rsidR="00F44AEE" w:rsidRPr="000205E0" w:rsidRDefault="00F44AEE" w:rsidP="000205E0">
      <w:pPr>
        <w:spacing w:line="360" w:lineRule="auto"/>
        <w:rPr>
          <w:rFonts w:asciiTheme="majorHAnsi" w:hAnsiTheme="majorHAnsi" w:cstheme="majorHAnsi"/>
          <w:bCs/>
          <w:color w:val="000000" w:themeColor="text1"/>
          <w:sz w:val="20"/>
          <w:szCs w:val="20"/>
        </w:rPr>
      </w:pPr>
      <w:r w:rsidRPr="000205E0">
        <w:rPr>
          <w:rFonts w:asciiTheme="majorHAnsi" w:hAnsiTheme="majorHAnsi" w:cstheme="majorHAnsi"/>
          <w:bCs/>
          <w:color w:val="000000" w:themeColor="text1"/>
          <w:sz w:val="20"/>
          <w:szCs w:val="20"/>
        </w:rPr>
        <w:t>REGON: 191675333</w:t>
      </w:r>
    </w:p>
    <w:p w14:paraId="3065D9A8" w14:textId="37872605" w:rsidR="00F44AEE" w:rsidRPr="000205E0" w:rsidRDefault="00F44AEE" w:rsidP="000205E0">
      <w:pPr>
        <w:spacing w:line="360" w:lineRule="auto"/>
        <w:rPr>
          <w:rFonts w:asciiTheme="majorHAnsi" w:hAnsiTheme="majorHAnsi" w:cstheme="majorHAnsi"/>
          <w:bCs/>
          <w:color w:val="000000" w:themeColor="text1"/>
          <w:sz w:val="20"/>
          <w:szCs w:val="20"/>
        </w:rPr>
      </w:pPr>
      <w:r w:rsidRPr="000205E0">
        <w:rPr>
          <w:rFonts w:asciiTheme="majorHAnsi" w:hAnsiTheme="majorHAnsi" w:cstheme="majorHAnsi"/>
          <w:bCs/>
          <w:color w:val="000000" w:themeColor="text1"/>
          <w:sz w:val="20"/>
          <w:szCs w:val="20"/>
        </w:rPr>
        <w:t>Nr konta bankowego: 62 8342 0009 2000 0358 2000 0004</w:t>
      </w:r>
    </w:p>
    <w:p w14:paraId="2BE0C1C2" w14:textId="77777777" w:rsidR="00F44AEE" w:rsidRPr="000205E0" w:rsidRDefault="00F44AEE" w:rsidP="000205E0">
      <w:pPr>
        <w:shd w:val="clear" w:color="auto" w:fill="FFFFFF"/>
        <w:spacing w:line="360" w:lineRule="auto"/>
        <w:jc w:val="both"/>
        <w:rPr>
          <w:rFonts w:asciiTheme="majorHAnsi" w:hAnsiTheme="majorHAnsi" w:cstheme="majorHAnsi"/>
          <w:bCs/>
          <w:color w:val="000000" w:themeColor="text1"/>
          <w:sz w:val="20"/>
          <w:szCs w:val="20"/>
        </w:rPr>
      </w:pPr>
      <w:r w:rsidRPr="000205E0">
        <w:rPr>
          <w:rFonts w:asciiTheme="majorHAnsi" w:hAnsiTheme="majorHAnsi" w:cstheme="majorHAnsi"/>
          <w:bCs/>
          <w:color w:val="000000" w:themeColor="text1"/>
          <w:sz w:val="20"/>
          <w:szCs w:val="20"/>
        </w:rPr>
        <w:t xml:space="preserve">Strona internetowa zamawiającego: </w:t>
      </w:r>
      <w:hyperlink r:id="rId9" w:history="1">
        <w:r w:rsidRPr="000205E0">
          <w:rPr>
            <w:rStyle w:val="Hipercze"/>
            <w:rFonts w:asciiTheme="majorHAnsi" w:hAnsiTheme="majorHAnsi" w:cstheme="majorHAnsi"/>
            <w:bCs/>
            <w:color w:val="4F81BD" w:themeColor="accent1"/>
            <w:sz w:val="20"/>
            <w:szCs w:val="20"/>
          </w:rPr>
          <w:t>https://platformazakupowa.pl/pn/pelplin</w:t>
        </w:r>
      </w:hyperlink>
    </w:p>
    <w:p w14:paraId="736B470D" w14:textId="1F8E52D5" w:rsidR="00720264" w:rsidRDefault="00720264" w:rsidP="000205E0">
      <w:pPr>
        <w:spacing w:line="360" w:lineRule="auto"/>
        <w:rPr>
          <w:rFonts w:asciiTheme="majorHAnsi" w:hAnsiTheme="majorHAnsi" w:cstheme="majorHAnsi"/>
          <w:bCs/>
          <w:color w:val="000000" w:themeColor="text1"/>
          <w:sz w:val="20"/>
          <w:szCs w:val="20"/>
        </w:rPr>
      </w:pPr>
      <w:r>
        <w:rPr>
          <w:rFonts w:asciiTheme="majorHAnsi" w:hAnsiTheme="majorHAnsi" w:cstheme="majorHAnsi"/>
          <w:bCs/>
          <w:color w:val="000000" w:themeColor="text1"/>
          <w:sz w:val="20"/>
          <w:szCs w:val="20"/>
        </w:rPr>
        <w:t>Osoba upoważniona do kontaktu z Wykonawcami: Emilia Recka</w:t>
      </w:r>
    </w:p>
    <w:p w14:paraId="56CA59B8" w14:textId="68174738" w:rsidR="00F44AEE" w:rsidRPr="000205E0" w:rsidRDefault="000205E0" w:rsidP="000205E0">
      <w:pPr>
        <w:spacing w:line="360" w:lineRule="auto"/>
        <w:rPr>
          <w:rFonts w:asciiTheme="majorHAnsi" w:hAnsiTheme="majorHAnsi" w:cstheme="majorHAnsi"/>
          <w:bCs/>
          <w:color w:val="000000" w:themeColor="text1"/>
          <w:sz w:val="20"/>
          <w:szCs w:val="20"/>
        </w:rPr>
      </w:pPr>
      <w:r w:rsidRPr="000205E0">
        <w:rPr>
          <w:rFonts w:asciiTheme="majorHAnsi" w:hAnsiTheme="majorHAnsi" w:cstheme="majorHAnsi"/>
          <w:bCs/>
          <w:color w:val="000000" w:themeColor="text1"/>
          <w:sz w:val="20"/>
          <w:szCs w:val="20"/>
        </w:rPr>
        <w:t xml:space="preserve">Telefon: 58 536 12 61 (wew. </w:t>
      </w:r>
      <w:r w:rsidR="006540BD">
        <w:rPr>
          <w:rFonts w:asciiTheme="majorHAnsi" w:hAnsiTheme="majorHAnsi" w:cstheme="majorHAnsi"/>
          <w:bCs/>
          <w:color w:val="000000" w:themeColor="text1"/>
          <w:sz w:val="20"/>
          <w:szCs w:val="20"/>
        </w:rPr>
        <w:t>41</w:t>
      </w:r>
      <w:r w:rsidRPr="000205E0">
        <w:rPr>
          <w:rFonts w:asciiTheme="majorHAnsi" w:hAnsiTheme="majorHAnsi" w:cstheme="majorHAnsi"/>
          <w:bCs/>
          <w:color w:val="000000" w:themeColor="text1"/>
          <w:sz w:val="20"/>
          <w:szCs w:val="20"/>
        </w:rPr>
        <w:t>)</w:t>
      </w:r>
    </w:p>
    <w:p w14:paraId="0CDDBE61" w14:textId="2F57FB7C" w:rsidR="000205E0" w:rsidRDefault="000205E0" w:rsidP="000205E0">
      <w:pPr>
        <w:pBdr>
          <w:bottom w:val="single" w:sz="12" w:space="1" w:color="auto"/>
        </w:pBdr>
        <w:spacing w:line="360" w:lineRule="auto"/>
        <w:rPr>
          <w:rFonts w:asciiTheme="majorHAnsi" w:hAnsiTheme="majorHAnsi" w:cstheme="majorHAnsi"/>
          <w:bCs/>
          <w:color w:val="4F81BD" w:themeColor="accent1"/>
          <w:sz w:val="20"/>
          <w:szCs w:val="20"/>
        </w:rPr>
      </w:pPr>
      <w:r w:rsidRPr="000205E0">
        <w:rPr>
          <w:rFonts w:asciiTheme="majorHAnsi" w:hAnsiTheme="majorHAnsi" w:cstheme="majorHAnsi"/>
          <w:bCs/>
          <w:color w:val="000000" w:themeColor="text1"/>
          <w:sz w:val="20"/>
          <w:szCs w:val="20"/>
        </w:rPr>
        <w:t xml:space="preserve">Adres poczty elektronicznej: </w:t>
      </w:r>
      <w:r w:rsidR="000C71C3">
        <w:rPr>
          <w:rFonts w:asciiTheme="majorHAnsi" w:hAnsiTheme="majorHAnsi" w:cstheme="majorHAnsi"/>
          <w:bCs/>
          <w:color w:val="4F81BD" w:themeColor="accent1"/>
          <w:sz w:val="20"/>
          <w:szCs w:val="20"/>
        </w:rPr>
        <w:t>zamowienia.publiczne</w:t>
      </w:r>
      <w:r w:rsidRPr="000205E0">
        <w:rPr>
          <w:rFonts w:asciiTheme="majorHAnsi" w:hAnsiTheme="majorHAnsi" w:cstheme="majorHAnsi"/>
          <w:bCs/>
          <w:color w:val="4F81BD" w:themeColor="accent1"/>
          <w:sz w:val="20"/>
          <w:szCs w:val="20"/>
        </w:rPr>
        <w:t>@pelplin.pl</w:t>
      </w:r>
    </w:p>
    <w:p w14:paraId="5318A24A" w14:textId="4B425C43" w:rsidR="000205E0" w:rsidRDefault="000205E0" w:rsidP="00F44AEE">
      <w:pPr>
        <w:rPr>
          <w:bCs/>
        </w:rPr>
      </w:pPr>
    </w:p>
    <w:p w14:paraId="0F34BE0D" w14:textId="1999FB9F" w:rsidR="000205E0" w:rsidRPr="000205E0" w:rsidRDefault="000205E0" w:rsidP="000205E0">
      <w:pPr>
        <w:pStyle w:val="Nagwek"/>
        <w:tabs>
          <w:tab w:val="clear" w:pos="4536"/>
          <w:tab w:val="clear" w:pos="9072"/>
          <w:tab w:val="left" w:pos="900"/>
        </w:tabs>
        <w:rPr>
          <w:rFonts w:asciiTheme="majorHAnsi" w:hAnsiTheme="majorHAnsi" w:cstheme="majorHAnsi"/>
          <w:noProof/>
          <w:sz w:val="20"/>
          <w:szCs w:val="20"/>
          <w:lang w:val="pl-PL"/>
        </w:rPr>
      </w:pPr>
      <w:r w:rsidRPr="000205E0">
        <w:rPr>
          <w:rFonts w:asciiTheme="majorHAnsi" w:hAnsiTheme="majorHAnsi" w:cstheme="majorHAnsi"/>
          <w:noProof/>
          <w:sz w:val="20"/>
          <w:szCs w:val="20"/>
          <w:lang w:val="pl-PL"/>
        </w:rPr>
        <w:t>SZP.271.1.</w:t>
      </w:r>
      <w:r w:rsidR="00680240">
        <w:rPr>
          <w:rFonts w:asciiTheme="majorHAnsi" w:hAnsiTheme="majorHAnsi" w:cstheme="majorHAnsi"/>
          <w:noProof/>
          <w:sz w:val="20"/>
          <w:szCs w:val="20"/>
          <w:lang w:val="pl-PL"/>
        </w:rPr>
        <w:t>4</w:t>
      </w:r>
      <w:r w:rsidRPr="000205E0">
        <w:rPr>
          <w:rFonts w:asciiTheme="majorHAnsi" w:hAnsiTheme="majorHAnsi" w:cstheme="majorHAnsi"/>
          <w:noProof/>
          <w:sz w:val="20"/>
          <w:szCs w:val="20"/>
          <w:lang w:val="pl-PL"/>
        </w:rPr>
        <w:t>.202</w:t>
      </w:r>
      <w:r w:rsidR="00680240">
        <w:rPr>
          <w:rFonts w:asciiTheme="majorHAnsi" w:hAnsiTheme="majorHAnsi" w:cstheme="majorHAnsi"/>
          <w:noProof/>
          <w:sz w:val="20"/>
          <w:szCs w:val="20"/>
          <w:lang w:val="pl-PL"/>
        </w:rPr>
        <w:t>4</w:t>
      </w:r>
    </w:p>
    <w:p w14:paraId="4BDA4277" w14:textId="77777777" w:rsidR="000205E0" w:rsidRPr="000205E0" w:rsidRDefault="000205E0" w:rsidP="00F44AEE">
      <w:pPr>
        <w:rPr>
          <w:rFonts w:asciiTheme="majorHAnsi" w:hAnsiTheme="majorHAnsi" w:cstheme="majorHAnsi"/>
          <w:bCs/>
          <w:sz w:val="20"/>
          <w:szCs w:val="20"/>
        </w:rPr>
      </w:pPr>
    </w:p>
    <w:p w14:paraId="25DF8F62" w14:textId="77777777" w:rsidR="006C2DD4" w:rsidRDefault="006C2DD4" w:rsidP="00680240">
      <w:pPr>
        <w:rPr>
          <w:rFonts w:asciiTheme="majorHAnsi" w:hAnsiTheme="majorHAnsi" w:cstheme="majorHAnsi"/>
          <w:b/>
          <w:color w:val="365F91" w:themeColor="accent1" w:themeShade="BF"/>
          <w:sz w:val="32"/>
          <w:szCs w:val="32"/>
        </w:rPr>
      </w:pPr>
    </w:p>
    <w:p w14:paraId="00000006" w14:textId="6FD4FD56" w:rsidR="006D75B7" w:rsidRPr="00680240" w:rsidRDefault="00F21208" w:rsidP="00680240">
      <w:pPr>
        <w:jc w:val="center"/>
        <w:rPr>
          <w:rFonts w:asciiTheme="majorHAnsi" w:hAnsiTheme="majorHAnsi" w:cstheme="majorHAnsi"/>
          <w:b/>
          <w:color w:val="244061" w:themeColor="accent1" w:themeShade="80"/>
          <w:sz w:val="32"/>
          <w:szCs w:val="32"/>
        </w:rPr>
      </w:pPr>
      <w:r w:rsidRPr="006724A8">
        <w:rPr>
          <w:rFonts w:asciiTheme="majorHAnsi" w:hAnsiTheme="majorHAnsi" w:cstheme="majorHAnsi"/>
          <w:b/>
          <w:color w:val="244061" w:themeColor="accent1" w:themeShade="80"/>
          <w:sz w:val="32"/>
          <w:szCs w:val="32"/>
        </w:rPr>
        <w:t>SPECYFIKACJA WARUNKÓW ZAMÓWIENIA</w:t>
      </w:r>
      <w:r w:rsidR="000205E0" w:rsidRPr="006724A8">
        <w:rPr>
          <w:rFonts w:asciiTheme="majorHAnsi" w:hAnsiTheme="majorHAnsi" w:cstheme="majorHAnsi"/>
          <w:b/>
          <w:color w:val="244061" w:themeColor="accent1" w:themeShade="80"/>
          <w:sz w:val="32"/>
          <w:szCs w:val="32"/>
        </w:rPr>
        <w:t xml:space="preserve"> (SWZ)</w:t>
      </w:r>
    </w:p>
    <w:p w14:paraId="0000000C" w14:textId="1ED88EDB" w:rsidR="006D75B7" w:rsidRPr="000205E0" w:rsidRDefault="002547B6" w:rsidP="008060A9">
      <w:pPr>
        <w:spacing w:before="240" w:line="360" w:lineRule="auto"/>
        <w:jc w:val="both"/>
        <w:rPr>
          <w:rFonts w:asciiTheme="majorHAnsi" w:hAnsiTheme="majorHAnsi" w:cstheme="majorHAnsi"/>
          <w:color w:val="000000" w:themeColor="text1"/>
          <w:sz w:val="20"/>
          <w:szCs w:val="20"/>
        </w:rPr>
      </w:pPr>
      <w:r w:rsidRPr="000205E0">
        <w:rPr>
          <w:rFonts w:asciiTheme="majorHAnsi" w:hAnsiTheme="majorHAnsi" w:cstheme="majorHAnsi"/>
          <w:color w:val="000000" w:themeColor="text1"/>
          <w:sz w:val="20"/>
          <w:szCs w:val="20"/>
        </w:rPr>
        <w:t xml:space="preserve">Zaprasza do złożenia oferty w postępowaniu o udzielenie zamówienia publicznego prowadzonego </w:t>
      </w:r>
      <w:r w:rsidR="00F21208" w:rsidRPr="000205E0">
        <w:rPr>
          <w:rFonts w:asciiTheme="majorHAnsi" w:hAnsiTheme="majorHAnsi" w:cstheme="majorHAnsi"/>
          <w:color w:val="000000" w:themeColor="text1"/>
          <w:sz w:val="20"/>
          <w:szCs w:val="20"/>
        </w:rPr>
        <w:t xml:space="preserve">w trybie art. </w:t>
      </w:r>
      <w:r w:rsidR="00432029" w:rsidRPr="000205E0">
        <w:rPr>
          <w:rFonts w:asciiTheme="majorHAnsi" w:hAnsiTheme="majorHAnsi" w:cstheme="majorHAnsi"/>
          <w:color w:val="000000" w:themeColor="text1"/>
          <w:sz w:val="20"/>
          <w:szCs w:val="20"/>
        </w:rPr>
        <w:t>132</w:t>
      </w:r>
      <w:r w:rsidR="00F21208" w:rsidRPr="000205E0">
        <w:rPr>
          <w:rFonts w:asciiTheme="majorHAnsi" w:hAnsiTheme="majorHAnsi" w:cstheme="majorHAnsi"/>
          <w:color w:val="000000" w:themeColor="text1"/>
          <w:sz w:val="20"/>
          <w:szCs w:val="20"/>
        </w:rPr>
        <w:t xml:space="preserve"> (</w:t>
      </w:r>
      <w:r w:rsidR="00432029" w:rsidRPr="000205E0">
        <w:rPr>
          <w:rFonts w:asciiTheme="majorHAnsi" w:hAnsiTheme="majorHAnsi" w:cstheme="majorHAnsi"/>
          <w:color w:val="000000" w:themeColor="text1"/>
          <w:sz w:val="20"/>
          <w:szCs w:val="20"/>
        </w:rPr>
        <w:t>przetarg nieograniczony</w:t>
      </w:r>
      <w:r w:rsidR="00F21208" w:rsidRPr="000205E0">
        <w:rPr>
          <w:rFonts w:asciiTheme="majorHAnsi" w:hAnsiTheme="majorHAnsi" w:cstheme="majorHAnsi"/>
          <w:color w:val="000000" w:themeColor="text1"/>
          <w:sz w:val="20"/>
          <w:szCs w:val="20"/>
        </w:rPr>
        <w:t>) o wartości zamówienia przekraczającej prog</w:t>
      </w:r>
      <w:r w:rsidR="006724A8">
        <w:rPr>
          <w:rFonts w:asciiTheme="majorHAnsi" w:hAnsiTheme="majorHAnsi" w:cstheme="majorHAnsi"/>
          <w:color w:val="000000" w:themeColor="text1"/>
          <w:sz w:val="20"/>
          <w:szCs w:val="20"/>
        </w:rPr>
        <w:t>i</w:t>
      </w:r>
      <w:r w:rsidR="00F21208" w:rsidRPr="000205E0">
        <w:rPr>
          <w:rFonts w:asciiTheme="majorHAnsi" w:hAnsiTheme="majorHAnsi" w:cstheme="majorHAnsi"/>
          <w:color w:val="000000" w:themeColor="text1"/>
          <w:sz w:val="20"/>
          <w:szCs w:val="20"/>
        </w:rPr>
        <w:t xml:space="preserve"> unijn</w:t>
      </w:r>
      <w:r w:rsidR="006724A8">
        <w:rPr>
          <w:rFonts w:asciiTheme="majorHAnsi" w:hAnsiTheme="majorHAnsi" w:cstheme="majorHAnsi"/>
          <w:color w:val="000000" w:themeColor="text1"/>
          <w:sz w:val="20"/>
          <w:szCs w:val="20"/>
        </w:rPr>
        <w:t>e</w:t>
      </w:r>
      <w:r w:rsidR="00F21208" w:rsidRPr="000205E0">
        <w:rPr>
          <w:rFonts w:asciiTheme="majorHAnsi" w:hAnsiTheme="majorHAnsi" w:cstheme="majorHAnsi"/>
          <w:color w:val="000000" w:themeColor="text1"/>
          <w:sz w:val="20"/>
          <w:szCs w:val="20"/>
        </w:rPr>
        <w:t xml:space="preserve"> o jakich stanowi art. 3 ustawy z 11 września 2019 r. - Prawo zamówień publicznych (Dz. U. z 20</w:t>
      </w:r>
      <w:r w:rsidR="00627AAC">
        <w:rPr>
          <w:rFonts w:asciiTheme="majorHAnsi" w:hAnsiTheme="majorHAnsi" w:cstheme="majorHAnsi"/>
          <w:color w:val="000000" w:themeColor="text1"/>
          <w:sz w:val="20"/>
          <w:szCs w:val="20"/>
        </w:rPr>
        <w:t>21</w:t>
      </w:r>
      <w:r w:rsidR="00F21208" w:rsidRPr="000205E0">
        <w:rPr>
          <w:rFonts w:asciiTheme="majorHAnsi" w:hAnsiTheme="majorHAnsi" w:cstheme="majorHAnsi"/>
          <w:color w:val="000000" w:themeColor="text1"/>
          <w:sz w:val="20"/>
          <w:szCs w:val="20"/>
        </w:rPr>
        <w:t xml:space="preserve"> r. poz. </w:t>
      </w:r>
      <w:r w:rsidR="00A03BED" w:rsidRPr="000205E0">
        <w:rPr>
          <w:rFonts w:asciiTheme="majorHAnsi" w:hAnsiTheme="majorHAnsi" w:cstheme="majorHAnsi"/>
          <w:color w:val="000000" w:themeColor="text1"/>
          <w:sz w:val="20"/>
          <w:szCs w:val="20"/>
        </w:rPr>
        <w:t>1129 ze zm.</w:t>
      </w:r>
      <w:r w:rsidR="00F21208" w:rsidRPr="000205E0">
        <w:rPr>
          <w:rFonts w:asciiTheme="majorHAnsi" w:hAnsiTheme="majorHAnsi" w:cstheme="majorHAnsi"/>
          <w:color w:val="000000" w:themeColor="text1"/>
          <w:sz w:val="20"/>
          <w:szCs w:val="20"/>
        </w:rPr>
        <w:t xml:space="preserve">) – dalej  PZP na </w:t>
      </w:r>
      <w:r w:rsidR="00230E7F">
        <w:rPr>
          <w:rFonts w:asciiTheme="majorHAnsi" w:hAnsiTheme="majorHAnsi" w:cstheme="majorHAnsi"/>
          <w:bCs/>
          <w:color w:val="000000" w:themeColor="text1"/>
          <w:sz w:val="20"/>
          <w:szCs w:val="20"/>
        </w:rPr>
        <w:t>dostawę</w:t>
      </w:r>
      <w:r w:rsidR="00F21208" w:rsidRPr="000205E0">
        <w:rPr>
          <w:rFonts w:asciiTheme="majorHAnsi" w:hAnsiTheme="majorHAnsi" w:cstheme="majorHAnsi"/>
          <w:color w:val="000000" w:themeColor="text1"/>
          <w:sz w:val="20"/>
          <w:szCs w:val="20"/>
        </w:rPr>
        <w:t> </w:t>
      </w:r>
      <w:proofErr w:type="spellStart"/>
      <w:r w:rsidR="00F21208" w:rsidRPr="000205E0">
        <w:rPr>
          <w:rFonts w:asciiTheme="majorHAnsi" w:hAnsiTheme="majorHAnsi" w:cstheme="majorHAnsi"/>
          <w:color w:val="000000" w:themeColor="text1"/>
          <w:sz w:val="20"/>
          <w:szCs w:val="20"/>
        </w:rPr>
        <w:t>pn</w:t>
      </w:r>
      <w:proofErr w:type="spellEnd"/>
      <w:r w:rsidR="00F21208" w:rsidRPr="000205E0">
        <w:rPr>
          <w:rFonts w:asciiTheme="majorHAnsi" w:hAnsiTheme="majorHAnsi" w:cstheme="majorHAnsi"/>
          <w:color w:val="000000" w:themeColor="text1"/>
          <w:sz w:val="20"/>
          <w:szCs w:val="20"/>
        </w:rPr>
        <w:t>:</w:t>
      </w:r>
    </w:p>
    <w:p w14:paraId="4356B5B7" w14:textId="77777777" w:rsidR="00680240" w:rsidRPr="0099430D" w:rsidRDefault="00680240" w:rsidP="00680240">
      <w:pPr>
        <w:tabs>
          <w:tab w:val="center" w:pos="4536"/>
          <w:tab w:val="left" w:pos="6945"/>
        </w:tabs>
        <w:spacing w:before="360" w:line="360" w:lineRule="auto"/>
        <w:ind w:left="142" w:right="309"/>
        <w:jc w:val="center"/>
        <w:rPr>
          <w:rFonts w:ascii="Calibri" w:hAnsi="Calibri" w:cs="Calibri"/>
          <w:b/>
          <w:color w:val="244061" w:themeColor="accent1" w:themeShade="80"/>
        </w:rPr>
      </w:pPr>
      <w:r w:rsidRPr="0099430D">
        <w:rPr>
          <w:rFonts w:ascii="Calibri" w:hAnsi="Calibri" w:cs="Calibri"/>
          <w:b/>
          <w:color w:val="244061" w:themeColor="accent1" w:themeShade="80"/>
        </w:rPr>
        <w:t>„Zakup autobusów elektrycznych wraz z ładowarką dla Gminy Pelplin”</w:t>
      </w:r>
    </w:p>
    <w:p w14:paraId="00000013" w14:textId="632BC22F" w:rsidR="006D75B7" w:rsidRDefault="006D75B7" w:rsidP="00732224">
      <w:pPr>
        <w:rPr>
          <w:rFonts w:asciiTheme="majorHAnsi" w:hAnsiTheme="majorHAnsi" w:cstheme="majorHAnsi"/>
          <w:color w:val="000000" w:themeColor="text1"/>
          <w:sz w:val="20"/>
          <w:szCs w:val="20"/>
        </w:rPr>
      </w:pPr>
    </w:p>
    <w:p w14:paraId="20C55E77" w14:textId="4EC5C974" w:rsidR="000205E0" w:rsidRDefault="000205E0" w:rsidP="00732224">
      <w:pPr>
        <w:rPr>
          <w:rFonts w:asciiTheme="majorHAnsi" w:hAnsiTheme="majorHAnsi" w:cstheme="majorHAnsi"/>
          <w:color w:val="000000" w:themeColor="text1"/>
          <w:sz w:val="20"/>
          <w:szCs w:val="20"/>
        </w:rPr>
      </w:pPr>
    </w:p>
    <w:p w14:paraId="29EEF0C0" w14:textId="7DFBEA14" w:rsidR="006C2DD4" w:rsidRPr="006C2DD4" w:rsidRDefault="006C2DD4" w:rsidP="00732224">
      <w:pPr>
        <w:rPr>
          <w:rFonts w:asciiTheme="majorHAnsi" w:hAnsiTheme="majorHAnsi" w:cstheme="majorHAnsi"/>
          <w:color w:val="000000" w:themeColor="text1"/>
          <w:sz w:val="20"/>
          <w:szCs w:val="20"/>
          <w:u w:val="double"/>
        </w:rPr>
      </w:pPr>
      <w:r w:rsidRPr="006C2DD4">
        <w:rPr>
          <w:rFonts w:asciiTheme="majorHAnsi" w:hAnsiTheme="majorHAnsi" w:cstheme="majorHAnsi"/>
          <w:color w:val="000000" w:themeColor="text1"/>
          <w:sz w:val="20"/>
          <w:szCs w:val="20"/>
          <w:u w:val="double"/>
        </w:rPr>
        <w:t xml:space="preserve">Termin składania ofert: </w:t>
      </w:r>
      <w:r w:rsidR="00766552">
        <w:rPr>
          <w:rFonts w:asciiTheme="majorHAnsi" w:hAnsiTheme="majorHAnsi" w:cstheme="majorHAnsi"/>
          <w:color w:val="000000" w:themeColor="text1"/>
          <w:sz w:val="20"/>
          <w:szCs w:val="20"/>
          <w:u w:val="double"/>
        </w:rPr>
        <w:t>2</w:t>
      </w:r>
      <w:r w:rsidR="00680240">
        <w:rPr>
          <w:rFonts w:asciiTheme="majorHAnsi" w:hAnsiTheme="majorHAnsi" w:cstheme="majorHAnsi"/>
          <w:color w:val="000000" w:themeColor="text1"/>
          <w:sz w:val="20"/>
          <w:szCs w:val="20"/>
          <w:u w:val="double"/>
        </w:rPr>
        <w:t>9 kwietnia</w:t>
      </w:r>
      <w:r w:rsidR="003E389D">
        <w:rPr>
          <w:rFonts w:asciiTheme="majorHAnsi" w:hAnsiTheme="majorHAnsi" w:cstheme="majorHAnsi"/>
          <w:color w:val="000000" w:themeColor="text1"/>
          <w:sz w:val="20"/>
          <w:szCs w:val="20"/>
          <w:u w:val="double"/>
        </w:rPr>
        <w:t xml:space="preserve"> </w:t>
      </w:r>
      <w:r w:rsidRPr="006C2DD4">
        <w:rPr>
          <w:rFonts w:asciiTheme="majorHAnsi" w:hAnsiTheme="majorHAnsi" w:cstheme="majorHAnsi"/>
          <w:color w:val="000000" w:themeColor="text1"/>
          <w:sz w:val="20"/>
          <w:szCs w:val="20"/>
          <w:u w:val="double"/>
        </w:rPr>
        <w:t>202</w:t>
      </w:r>
      <w:r w:rsidR="00680240">
        <w:rPr>
          <w:rFonts w:asciiTheme="majorHAnsi" w:hAnsiTheme="majorHAnsi" w:cstheme="majorHAnsi"/>
          <w:color w:val="000000" w:themeColor="text1"/>
          <w:sz w:val="20"/>
          <w:szCs w:val="20"/>
          <w:u w:val="double"/>
        </w:rPr>
        <w:t>4</w:t>
      </w:r>
      <w:r w:rsidRPr="006C2DD4">
        <w:rPr>
          <w:rFonts w:asciiTheme="majorHAnsi" w:hAnsiTheme="majorHAnsi" w:cstheme="majorHAnsi"/>
          <w:color w:val="000000" w:themeColor="text1"/>
          <w:sz w:val="20"/>
          <w:szCs w:val="20"/>
          <w:u w:val="double"/>
        </w:rPr>
        <w:t xml:space="preserve"> r. Godzina 9:00</w:t>
      </w:r>
    </w:p>
    <w:p w14:paraId="00000015" w14:textId="77777777" w:rsidR="006D75B7" w:rsidRPr="000205E0" w:rsidRDefault="006D75B7" w:rsidP="00732224">
      <w:pPr>
        <w:rPr>
          <w:rFonts w:asciiTheme="majorHAnsi" w:hAnsiTheme="majorHAnsi" w:cstheme="majorHAnsi"/>
          <w:color w:val="000000" w:themeColor="text1"/>
          <w:sz w:val="20"/>
          <w:szCs w:val="20"/>
        </w:rPr>
      </w:pPr>
    </w:p>
    <w:p w14:paraId="51B9816D" w14:textId="5B3E31FA" w:rsidR="00996E81" w:rsidRDefault="00996E81" w:rsidP="00996E81">
      <w:pPr>
        <w:tabs>
          <w:tab w:val="left" w:pos="540"/>
        </w:tabs>
        <w:jc w:val="center"/>
      </w:pPr>
      <w:r w:rsidRPr="000205E0">
        <w:rPr>
          <w:rFonts w:asciiTheme="majorHAnsi" w:hAnsiTheme="majorHAnsi" w:cstheme="majorHAnsi"/>
          <w:b/>
          <w:color w:val="FF0000"/>
          <w:sz w:val="20"/>
          <w:szCs w:val="20"/>
        </w:rPr>
        <w:t xml:space="preserve">Przedmiotowe postępowanie prowadzone jest przy użyciu środków komunikacji elektronicznej. Składanie ofert następuje za pośrednictwem platformy zakupowej dostępnej pod adresem internetowym: </w:t>
      </w:r>
    </w:p>
    <w:p w14:paraId="797671DD" w14:textId="77777777" w:rsidR="00864AD5" w:rsidRDefault="00864AD5" w:rsidP="00996E81">
      <w:pPr>
        <w:tabs>
          <w:tab w:val="left" w:pos="540"/>
        </w:tabs>
        <w:jc w:val="center"/>
      </w:pPr>
    </w:p>
    <w:p w14:paraId="19C89C45" w14:textId="78F4E8AA" w:rsidR="00C73C14" w:rsidRPr="00864AD5" w:rsidRDefault="00000000" w:rsidP="00864AD5">
      <w:pPr>
        <w:tabs>
          <w:tab w:val="left" w:pos="540"/>
        </w:tabs>
        <w:jc w:val="center"/>
        <w:rPr>
          <w:rFonts w:asciiTheme="majorHAnsi" w:hAnsiTheme="majorHAnsi" w:cstheme="majorHAnsi"/>
          <w:sz w:val="20"/>
          <w:szCs w:val="20"/>
        </w:rPr>
      </w:pPr>
      <w:hyperlink r:id="rId10" w:history="1">
        <w:r w:rsidR="00864AD5" w:rsidRPr="00C93503">
          <w:rPr>
            <w:rStyle w:val="Hipercze"/>
            <w:rFonts w:asciiTheme="majorHAnsi" w:hAnsiTheme="majorHAnsi" w:cstheme="majorHAnsi"/>
            <w:bCs/>
            <w:sz w:val="20"/>
            <w:szCs w:val="20"/>
          </w:rPr>
          <w:t>https://platformazakupowa.pl/pn/pelplin</w:t>
        </w:r>
      </w:hyperlink>
    </w:p>
    <w:p w14:paraId="1FCC9494" w14:textId="77777777" w:rsidR="00C73C14" w:rsidRDefault="00C73C14" w:rsidP="00732224">
      <w:pPr>
        <w:jc w:val="center"/>
        <w:rPr>
          <w:rFonts w:asciiTheme="majorHAnsi" w:hAnsiTheme="majorHAnsi" w:cstheme="majorHAnsi"/>
          <w:b/>
          <w:color w:val="000000" w:themeColor="text1"/>
          <w:sz w:val="20"/>
          <w:szCs w:val="20"/>
        </w:rPr>
      </w:pPr>
    </w:p>
    <w:p w14:paraId="00000028" w14:textId="0507D0B0" w:rsidR="006D75B7" w:rsidRPr="000205E0" w:rsidRDefault="00680240" w:rsidP="00732224">
      <w:pPr>
        <w:jc w:val="center"/>
        <w:rPr>
          <w:rFonts w:asciiTheme="majorHAnsi" w:hAnsiTheme="majorHAnsi" w:cstheme="majorHAnsi"/>
          <w:b/>
          <w:color w:val="000000" w:themeColor="text1"/>
          <w:sz w:val="20"/>
          <w:szCs w:val="20"/>
        </w:rPr>
      </w:pPr>
      <w:r>
        <w:rPr>
          <w:rFonts w:asciiTheme="majorHAnsi" w:hAnsiTheme="majorHAnsi" w:cstheme="majorHAnsi"/>
          <w:b/>
          <w:color w:val="000000" w:themeColor="text1"/>
          <w:sz w:val="20"/>
          <w:szCs w:val="20"/>
        </w:rPr>
        <w:t>Marzec</w:t>
      </w:r>
      <w:r w:rsidR="00996E81" w:rsidRPr="000205E0">
        <w:rPr>
          <w:rFonts w:asciiTheme="majorHAnsi" w:hAnsiTheme="majorHAnsi" w:cstheme="majorHAnsi"/>
          <w:b/>
          <w:color w:val="000000" w:themeColor="text1"/>
          <w:sz w:val="20"/>
          <w:szCs w:val="20"/>
        </w:rPr>
        <w:t>,</w:t>
      </w:r>
      <w:r w:rsidR="00A33F1A" w:rsidRPr="000205E0">
        <w:rPr>
          <w:rFonts w:asciiTheme="majorHAnsi" w:hAnsiTheme="majorHAnsi" w:cstheme="majorHAnsi"/>
          <w:b/>
          <w:color w:val="000000" w:themeColor="text1"/>
          <w:sz w:val="20"/>
          <w:szCs w:val="20"/>
        </w:rPr>
        <w:t xml:space="preserve"> </w:t>
      </w:r>
      <w:r w:rsidR="00F21208" w:rsidRPr="000205E0">
        <w:rPr>
          <w:rFonts w:asciiTheme="majorHAnsi" w:hAnsiTheme="majorHAnsi" w:cstheme="majorHAnsi"/>
          <w:b/>
          <w:color w:val="000000" w:themeColor="text1"/>
          <w:sz w:val="20"/>
          <w:szCs w:val="20"/>
        </w:rPr>
        <w:t>202</w:t>
      </w:r>
      <w:r>
        <w:rPr>
          <w:rFonts w:asciiTheme="majorHAnsi" w:hAnsiTheme="majorHAnsi" w:cstheme="majorHAnsi"/>
          <w:b/>
          <w:color w:val="000000" w:themeColor="text1"/>
          <w:sz w:val="20"/>
          <w:szCs w:val="20"/>
        </w:rPr>
        <w:t>4</w:t>
      </w:r>
    </w:p>
    <w:p w14:paraId="00000029" w14:textId="77777777" w:rsidR="006D75B7" w:rsidRPr="000205E0" w:rsidRDefault="006D75B7" w:rsidP="00732224">
      <w:pPr>
        <w:rPr>
          <w:rFonts w:asciiTheme="majorHAnsi" w:hAnsiTheme="majorHAnsi" w:cstheme="majorHAnsi"/>
          <w:sz w:val="20"/>
          <w:szCs w:val="20"/>
        </w:rPr>
      </w:pPr>
    </w:p>
    <w:bookmarkEnd w:id="1"/>
    <w:p w14:paraId="0000002B" w14:textId="6510E591" w:rsidR="006D75B7" w:rsidRPr="003F373C" w:rsidRDefault="00F21208" w:rsidP="00732224">
      <w:pPr>
        <w:rPr>
          <w:rFonts w:asciiTheme="majorHAnsi" w:hAnsiTheme="majorHAnsi" w:cstheme="majorHAnsi"/>
          <w:b/>
          <w:sz w:val="20"/>
          <w:szCs w:val="20"/>
        </w:rPr>
      </w:pPr>
      <w:r w:rsidRPr="003F373C">
        <w:rPr>
          <w:rFonts w:asciiTheme="majorHAnsi" w:hAnsiTheme="majorHAnsi" w:cstheme="majorHAnsi"/>
          <w:sz w:val="20"/>
          <w:szCs w:val="20"/>
        </w:rPr>
        <w:br w:type="page"/>
      </w:r>
      <w:bookmarkStart w:id="2" w:name="_Hlk66015019"/>
      <w:r w:rsidRPr="003F373C">
        <w:rPr>
          <w:rFonts w:asciiTheme="majorHAnsi" w:hAnsiTheme="majorHAnsi" w:cstheme="majorHAnsi"/>
          <w:b/>
          <w:sz w:val="20"/>
          <w:szCs w:val="20"/>
        </w:rPr>
        <w:lastRenderedPageBreak/>
        <w:t>SPIS TREŚCI</w:t>
      </w:r>
    </w:p>
    <w:sdt>
      <w:sdtPr>
        <w:rPr>
          <w:rFonts w:asciiTheme="majorHAnsi" w:hAnsiTheme="majorHAnsi" w:cstheme="majorHAnsi"/>
          <w:sz w:val="20"/>
          <w:szCs w:val="20"/>
        </w:rPr>
        <w:id w:val="-1000276112"/>
        <w:docPartObj>
          <w:docPartGallery w:val="Table of Contents"/>
          <w:docPartUnique/>
        </w:docPartObj>
      </w:sdtPr>
      <w:sdtContent>
        <w:p w14:paraId="0000002C" w14:textId="4B22DF57" w:rsidR="006D75B7" w:rsidRPr="003F373C" w:rsidRDefault="00F21208" w:rsidP="00732224">
          <w:pPr>
            <w:tabs>
              <w:tab w:val="right" w:pos="9025"/>
            </w:tabs>
            <w:spacing w:before="80" w:line="240" w:lineRule="auto"/>
            <w:rPr>
              <w:rFonts w:asciiTheme="majorHAnsi" w:hAnsiTheme="majorHAnsi" w:cstheme="majorHAnsi"/>
              <w:b/>
              <w:color w:val="000000"/>
              <w:sz w:val="20"/>
              <w:szCs w:val="20"/>
            </w:rPr>
          </w:pPr>
          <w:r w:rsidRPr="003F373C">
            <w:rPr>
              <w:rFonts w:asciiTheme="majorHAnsi" w:hAnsiTheme="majorHAnsi" w:cstheme="majorHAnsi"/>
              <w:sz w:val="20"/>
              <w:szCs w:val="20"/>
            </w:rPr>
            <w:fldChar w:fldCharType="begin"/>
          </w:r>
          <w:r w:rsidRPr="003F373C">
            <w:rPr>
              <w:rFonts w:asciiTheme="majorHAnsi" w:hAnsiTheme="majorHAnsi" w:cstheme="majorHAnsi"/>
              <w:sz w:val="20"/>
              <w:szCs w:val="20"/>
            </w:rPr>
            <w:instrText xml:space="preserve"> TOC \h \u \z </w:instrText>
          </w:r>
          <w:r w:rsidRPr="003F373C">
            <w:rPr>
              <w:rFonts w:asciiTheme="majorHAnsi" w:hAnsiTheme="majorHAnsi" w:cstheme="majorHAnsi"/>
              <w:sz w:val="20"/>
              <w:szCs w:val="20"/>
            </w:rPr>
            <w:fldChar w:fldCharType="separate"/>
          </w:r>
          <w:hyperlink w:anchor="_kabgz8l7slm3">
            <w:r w:rsidRPr="003F373C">
              <w:rPr>
                <w:rFonts w:asciiTheme="majorHAnsi" w:hAnsiTheme="majorHAnsi" w:cstheme="majorHAnsi"/>
                <w:b/>
                <w:color w:val="000000"/>
                <w:sz w:val="20"/>
                <w:szCs w:val="20"/>
              </w:rPr>
              <w:t>I. Nazwa oraz adres Zamawiającego</w:t>
            </w:r>
          </w:hyperlink>
          <w:r w:rsidRPr="003F373C">
            <w:rPr>
              <w:rFonts w:asciiTheme="majorHAnsi" w:hAnsiTheme="majorHAnsi" w:cstheme="majorHAnsi"/>
              <w:b/>
              <w:color w:val="000000"/>
              <w:sz w:val="20"/>
              <w:szCs w:val="20"/>
            </w:rPr>
            <w:tab/>
          </w:r>
          <w:r w:rsidRPr="003F373C">
            <w:rPr>
              <w:rFonts w:asciiTheme="majorHAnsi" w:hAnsiTheme="majorHAnsi" w:cstheme="majorHAnsi"/>
              <w:sz w:val="20"/>
              <w:szCs w:val="20"/>
            </w:rPr>
            <w:fldChar w:fldCharType="begin"/>
          </w:r>
          <w:r w:rsidRPr="003F373C">
            <w:rPr>
              <w:rFonts w:asciiTheme="majorHAnsi" w:hAnsiTheme="majorHAnsi" w:cstheme="majorHAnsi"/>
              <w:sz w:val="20"/>
              <w:szCs w:val="20"/>
            </w:rPr>
            <w:instrText xml:space="preserve"> PAGEREF _kabgz8l7slm3 \h </w:instrText>
          </w:r>
          <w:r w:rsidRPr="003F373C">
            <w:rPr>
              <w:rFonts w:asciiTheme="majorHAnsi" w:hAnsiTheme="majorHAnsi" w:cstheme="majorHAnsi"/>
              <w:sz w:val="20"/>
              <w:szCs w:val="20"/>
            </w:rPr>
          </w:r>
          <w:r w:rsidRPr="003F373C">
            <w:rPr>
              <w:rFonts w:asciiTheme="majorHAnsi" w:hAnsiTheme="majorHAnsi" w:cstheme="majorHAnsi"/>
              <w:sz w:val="20"/>
              <w:szCs w:val="20"/>
            </w:rPr>
            <w:fldChar w:fldCharType="separate"/>
          </w:r>
          <w:r w:rsidR="007703DB">
            <w:rPr>
              <w:rFonts w:asciiTheme="majorHAnsi" w:hAnsiTheme="majorHAnsi" w:cstheme="majorHAnsi"/>
              <w:noProof/>
              <w:sz w:val="20"/>
              <w:szCs w:val="20"/>
            </w:rPr>
            <w:t>3</w:t>
          </w:r>
          <w:r w:rsidRPr="003F373C">
            <w:rPr>
              <w:rFonts w:asciiTheme="majorHAnsi" w:hAnsiTheme="majorHAnsi" w:cstheme="majorHAnsi"/>
              <w:sz w:val="20"/>
              <w:szCs w:val="20"/>
            </w:rPr>
            <w:fldChar w:fldCharType="end"/>
          </w:r>
        </w:p>
        <w:p w14:paraId="0000002D" w14:textId="6B1B7F7C" w:rsidR="006D75B7" w:rsidRPr="003F373C" w:rsidRDefault="00000000" w:rsidP="00732224">
          <w:pPr>
            <w:tabs>
              <w:tab w:val="right" w:pos="9025"/>
            </w:tabs>
            <w:spacing w:before="200" w:line="240" w:lineRule="auto"/>
            <w:rPr>
              <w:rFonts w:asciiTheme="majorHAnsi" w:hAnsiTheme="majorHAnsi" w:cstheme="majorHAnsi"/>
              <w:b/>
              <w:color w:val="000000"/>
              <w:sz w:val="20"/>
              <w:szCs w:val="20"/>
            </w:rPr>
          </w:pPr>
          <w:hyperlink w:anchor="_qj2p3iyqlwum">
            <w:r w:rsidR="00F21208" w:rsidRPr="003F373C">
              <w:rPr>
                <w:rFonts w:asciiTheme="majorHAnsi" w:hAnsiTheme="majorHAnsi" w:cstheme="majorHAnsi"/>
                <w:b/>
                <w:color w:val="000000"/>
                <w:sz w:val="20"/>
                <w:szCs w:val="20"/>
              </w:rPr>
              <w:t>II. Ochrona danych osobowych</w:t>
            </w:r>
          </w:hyperlink>
          <w:r w:rsidR="00F21208" w:rsidRPr="003F373C">
            <w:rPr>
              <w:rFonts w:asciiTheme="majorHAnsi" w:hAnsiTheme="majorHAnsi" w:cstheme="majorHAnsi"/>
              <w:b/>
              <w:color w:val="000000"/>
              <w:sz w:val="20"/>
              <w:szCs w:val="20"/>
            </w:rPr>
            <w:tab/>
          </w:r>
          <w:r w:rsidR="00F21208" w:rsidRPr="003F373C">
            <w:rPr>
              <w:rFonts w:asciiTheme="majorHAnsi" w:hAnsiTheme="majorHAnsi" w:cstheme="majorHAnsi"/>
              <w:sz w:val="20"/>
              <w:szCs w:val="20"/>
            </w:rPr>
            <w:fldChar w:fldCharType="begin"/>
          </w:r>
          <w:r w:rsidR="00F21208" w:rsidRPr="003F373C">
            <w:rPr>
              <w:rFonts w:asciiTheme="majorHAnsi" w:hAnsiTheme="majorHAnsi" w:cstheme="majorHAnsi"/>
              <w:sz w:val="20"/>
              <w:szCs w:val="20"/>
            </w:rPr>
            <w:instrText xml:space="preserve"> PAGEREF _qj2p3iyqlwum \h </w:instrText>
          </w:r>
          <w:r w:rsidR="00F21208" w:rsidRPr="003F373C">
            <w:rPr>
              <w:rFonts w:asciiTheme="majorHAnsi" w:hAnsiTheme="majorHAnsi" w:cstheme="majorHAnsi"/>
              <w:sz w:val="20"/>
              <w:szCs w:val="20"/>
            </w:rPr>
          </w:r>
          <w:r w:rsidR="00F21208" w:rsidRPr="003F373C">
            <w:rPr>
              <w:rFonts w:asciiTheme="majorHAnsi" w:hAnsiTheme="majorHAnsi" w:cstheme="majorHAnsi"/>
              <w:sz w:val="20"/>
              <w:szCs w:val="20"/>
            </w:rPr>
            <w:fldChar w:fldCharType="separate"/>
          </w:r>
          <w:r w:rsidR="007703DB">
            <w:rPr>
              <w:rFonts w:asciiTheme="majorHAnsi" w:hAnsiTheme="majorHAnsi" w:cstheme="majorHAnsi"/>
              <w:noProof/>
              <w:sz w:val="20"/>
              <w:szCs w:val="20"/>
            </w:rPr>
            <w:t>4</w:t>
          </w:r>
          <w:r w:rsidR="00F21208" w:rsidRPr="003F373C">
            <w:rPr>
              <w:rFonts w:asciiTheme="majorHAnsi" w:hAnsiTheme="majorHAnsi" w:cstheme="majorHAnsi"/>
              <w:sz w:val="20"/>
              <w:szCs w:val="20"/>
            </w:rPr>
            <w:fldChar w:fldCharType="end"/>
          </w:r>
        </w:p>
        <w:p w14:paraId="0000002E" w14:textId="4C4F1DB0" w:rsidR="006D75B7" w:rsidRPr="003F373C" w:rsidRDefault="00000000" w:rsidP="00732224">
          <w:pPr>
            <w:tabs>
              <w:tab w:val="right" w:pos="9025"/>
            </w:tabs>
            <w:spacing w:before="200" w:line="240" w:lineRule="auto"/>
            <w:rPr>
              <w:rFonts w:asciiTheme="majorHAnsi" w:hAnsiTheme="majorHAnsi" w:cstheme="majorHAnsi"/>
              <w:b/>
              <w:color w:val="000000"/>
              <w:sz w:val="20"/>
              <w:szCs w:val="20"/>
            </w:rPr>
          </w:pPr>
          <w:hyperlink w:anchor="_epsepounxnv1">
            <w:r w:rsidR="00F21208" w:rsidRPr="003F373C">
              <w:rPr>
                <w:rFonts w:asciiTheme="majorHAnsi" w:hAnsiTheme="majorHAnsi" w:cstheme="majorHAnsi"/>
                <w:b/>
                <w:color w:val="000000"/>
                <w:sz w:val="20"/>
                <w:szCs w:val="20"/>
              </w:rPr>
              <w:t>III. Tryb udzielania zamówienia</w:t>
            </w:r>
          </w:hyperlink>
          <w:r w:rsidR="00F21208" w:rsidRPr="003F373C">
            <w:rPr>
              <w:rFonts w:asciiTheme="majorHAnsi" w:hAnsiTheme="majorHAnsi" w:cstheme="majorHAnsi"/>
              <w:b/>
              <w:color w:val="000000"/>
              <w:sz w:val="20"/>
              <w:szCs w:val="20"/>
            </w:rPr>
            <w:tab/>
          </w:r>
          <w:r w:rsidR="00F21208" w:rsidRPr="003F373C">
            <w:rPr>
              <w:rFonts w:asciiTheme="majorHAnsi" w:hAnsiTheme="majorHAnsi" w:cstheme="majorHAnsi"/>
              <w:sz w:val="20"/>
              <w:szCs w:val="20"/>
            </w:rPr>
            <w:fldChar w:fldCharType="begin"/>
          </w:r>
          <w:r w:rsidR="00F21208" w:rsidRPr="003F373C">
            <w:rPr>
              <w:rFonts w:asciiTheme="majorHAnsi" w:hAnsiTheme="majorHAnsi" w:cstheme="majorHAnsi"/>
              <w:sz w:val="20"/>
              <w:szCs w:val="20"/>
            </w:rPr>
            <w:instrText xml:space="preserve"> PAGEREF _epsepounxnv1 \h </w:instrText>
          </w:r>
          <w:r w:rsidR="00F21208" w:rsidRPr="003F373C">
            <w:rPr>
              <w:rFonts w:asciiTheme="majorHAnsi" w:hAnsiTheme="majorHAnsi" w:cstheme="majorHAnsi"/>
              <w:sz w:val="20"/>
              <w:szCs w:val="20"/>
            </w:rPr>
          </w:r>
          <w:r w:rsidR="00F21208" w:rsidRPr="003F373C">
            <w:rPr>
              <w:rFonts w:asciiTheme="majorHAnsi" w:hAnsiTheme="majorHAnsi" w:cstheme="majorHAnsi"/>
              <w:sz w:val="20"/>
              <w:szCs w:val="20"/>
            </w:rPr>
            <w:fldChar w:fldCharType="separate"/>
          </w:r>
          <w:r w:rsidR="007703DB">
            <w:rPr>
              <w:rFonts w:asciiTheme="majorHAnsi" w:hAnsiTheme="majorHAnsi" w:cstheme="majorHAnsi"/>
              <w:noProof/>
              <w:sz w:val="20"/>
              <w:szCs w:val="20"/>
            </w:rPr>
            <w:t>5</w:t>
          </w:r>
          <w:r w:rsidR="00F21208" w:rsidRPr="003F373C">
            <w:rPr>
              <w:rFonts w:asciiTheme="majorHAnsi" w:hAnsiTheme="majorHAnsi" w:cstheme="majorHAnsi"/>
              <w:sz w:val="20"/>
              <w:szCs w:val="20"/>
            </w:rPr>
            <w:fldChar w:fldCharType="end"/>
          </w:r>
        </w:p>
        <w:p w14:paraId="0000002F" w14:textId="4224A9EB" w:rsidR="006D75B7" w:rsidRPr="003F373C" w:rsidRDefault="00000000" w:rsidP="00732224">
          <w:pPr>
            <w:tabs>
              <w:tab w:val="right" w:pos="9025"/>
            </w:tabs>
            <w:spacing w:before="200" w:line="240" w:lineRule="auto"/>
            <w:rPr>
              <w:rFonts w:asciiTheme="majorHAnsi" w:hAnsiTheme="majorHAnsi" w:cstheme="majorHAnsi"/>
              <w:b/>
              <w:color w:val="000000"/>
              <w:sz w:val="20"/>
              <w:szCs w:val="20"/>
            </w:rPr>
          </w:pPr>
          <w:hyperlink w:anchor="_x24vtaagcm5x">
            <w:r w:rsidR="00F21208" w:rsidRPr="003F373C">
              <w:rPr>
                <w:rFonts w:asciiTheme="majorHAnsi" w:hAnsiTheme="majorHAnsi" w:cstheme="majorHAnsi"/>
                <w:b/>
                <w:color w:val="000000"/>
                <w:sz w:val="20"/>
                <w:szCs w:val="20"/>
              </w:rPr>
              <w:t>IV. Opis przedmiotu zamówienia</w:t>
            </w:r>
          </w:hyperlink>
          <w:r w:rsidR="00F21208" w:rsidRPr="003F373C">
            <w:rPr>
              <w:rFonts w:asciiTheme="majorHAnsi" w:hAnsiTheme="majorHAnsi" w:cstheme="majorHAnsi"/>
              <w:b/>
              <w:color w:val="000000"/>
              <w:sz w:val="20"/>
              <w:szCs w:val="20"/>
            </w:rPr>
            <w:tab/>
          </w:r>
          <w:r w:rsidR="00F21208" w:rsidRPr="003F373C">
            <w:rPr>
              <w:rFonts w:asciiTheme="majorHAnsi" w:hAnsiTheme="majorHAnsi" w:cstheme="majorHAnsi"/>
              <w:sz w:val="20"/>
              <w:szCs w:val="20"/>
            </w:rPr>
            <w:fldChar w:fldCharType="begin"/>
          </w:r>
          <w:r w:rsidR="00F21208" w:rsidRPr="003F373C">
            <w:rPr>
              <w:rFonts w:asciiTheme="majorHAnsi" w:hAnsiTheme="majorHAnsi" w:cstheme="majorHAnsi"/>
              <w:sz w:val="20"/>
              <w:szCs w:val="20"/>
            </w:rPr>
            <w:instrText xml:space="preserve"> PAGEREF _x24vtaagcm5x \h </w:instrText>
          </w:r>
          <w:r w:rsidR="00F21208" w:rsidRPr="003F373C">
            <w:rPr>
              <w:rFonts w:asciiTheme="majorHAnsi" w:hAnsiTheme="majorHAnsi" w:cstheme="majorHAnsi"/>
              <w:sz w:val="20"/>
              <w:szCs w:val="20"/>
            </w:rPr>
          </w:r>
          <w:r w:rsidR="00F21208" w:rsidRPr="003F373C">
            <w:rPr>
              <w:rFonts w:asciiTheme="majorHAnsi" w:hAnsiTheme="majorHAnsi" w:cstheme="majorHAnsi"/>
              <w:sz w:val="20"/>
              <w:szCs w:val="20"/>
            </w:rPr>
            <w:fldChar w:fldCharType="separate"/>
          </w:r>
          <w:r w:rsidR="007703DB">
            <w:rPr>
              <w:rFonts w:asciiTheme="majorHAnsi" w:hAnsiTheme="majorHAnsi" w:cstheme="majorHAnsi"/>
              <w:noProof/>
              <w:sz w:val="20"/>
              <w:szCs w:val="20"/>
            </w:rPr>
            <w:t>5</w:t>
          </w:r>
          <w:r w:rsidR="00F21208" w:rsidRPr="003F373C">
            <w:rPr>
              <w:rFonts w:asciiTheme="majorHAnsi" w:hAnsiTheme="majorHAnsi" w:cstheme="majorHAnsi"/>
              <w:sz w:val="20"/>
              <w:szCs w:val="20"/>
            </w:rPr>
            <w:fldChar w:fldCharType="end"/>
          </w:r>
        </w:p>
        <w:p w14:paraId="00000030" w14:textId="3D90EDBC" w:rsidR="006D75B7" w:rsidRPr="003F373C" w:rsidRDefault="00000000" w:rsidP="00732224">
          <w:pPr>
            <w:tabs>
              <w:tab w:val="right" w:pos="9025"/>
            </w:tabs>
            <w:spacing w:before="200" w:line="240" w:lineRule="auto"/>
            <w:rPr>
              <w:rFonts w:asciiTheme="majorHAnsi" w:hAnsiTheme="majorHAnsi" w:cstheme="majorHAnsi"/>
              <w:b/>
              <w:color w:val="000000"/>
              <w:sz w:val="20"/>
              <w:szCs w:val="20"/>
            </w:rPr>
          </w:pPr>
          <w:hyperlink w:anchor="_s0i9odf430x7">
            <w:r w:rsidR="00F21208" w:rsidRPr="003F373C">
              <w:rPr>
                <w:rFonts w:asciiTheme="majorHAnsi" w:hAnsiTheme="majorHAnsi" w:cstheme="majorHAnsi"/>
                <w:b/>
                <w:color w:val="000000"/>
                <w:sz w:val="20"/>
                <w:szCs w:val="20"/>
              </w:rPr>
              <w:t>V. Wizja lokalna</w:t>
            </w:r>
          </w:hyperlink>
          <w:r w:rsidR="00F21208" w:rsidRPr="003F373C">
            <w:rPr>
              <w:rFonts w:asciiTheme="majorHAnsi" w:hAnsiTheme="majorHAnsi" w:cstheme="majorHAnsi"/>
              <w:b/>
              <w:color w:val="000000"/>
              <w:sz w:val="20"/>
              <w:szCs w:val="20"/>
            </w:rPr>
            <w:tab/>
          </w:r>
          <w:r w:rsidR="00F21208" w:rsidRPr="003F373C">
            <w:rPr>
              <w:rFonts w:asciiTheme="majorHAnsi" w:hAnsiTheme="majorHAnsi" w:cstheme="majorHAnsi"/>
              <w:sz w:val="20"/>
              <w:szCs w:val="20"/>
            </w:rPr>
            <w:fldChar w:fldCharType="begin"/>
          </w:r>
          <w:r w:rsidR="00F21208" w:rsidRPr="003F373C">
            <w:rPr>
              <w:rFonts w:asciiTheme="majorHAnsi" w:hAnsiTheme="majorHAnsi" w:cstheme="majorHAnsi"/>
              <w:sz w:val="20"/>
              <w:szCs w:val="20"/>
            </w:rPr>
            <w:instrText xml:space="preserve"> PAGEREF _s0i9odf430x7 \h </w:instrText>
          </w:r>
          <w:r w:rsidR="00F21208" w:rsidRPr="003F373C">
            <w:rPr>
              <w:rFonts w:asciiTheme="majorHAnsi" w:hAnsiTheme="majorHAnsi" w:cstheme="majorHAnsi"/>
              <w:sz w:val="20"/>
              <w:szCs w:val="20"/>
            </w:rPr>
          </w:r>
          <w:r w:rsidR="00F21208" w:rsidRPr="003F373C">
            <w:rPr>
              <w:rFonts w:asciiTheme="majorHAnsi" w:hAnsiTheme="majorHAnsi" w:cstheme="majorHAnsi"/>
              <w:sz w:val="20"/>
              <w:szCs w:val="20"/>
            </w:rPr>
            <w:fldChar w:fldCharType="separate"/>
          </w:r>
          <w:r w:rsidR="007703DB">
            <w:rPr>
              <w:rFonts w:asciiTheme="majorHAnsi" w:hAnsiTheme="majorHAnsi" w:cstheme="majorHAnsi"/>
              <w:b/>
              <w:bCs/>
              <w:noProof/>
              <w:sz w:val="20"/>
              <w:szCs w:val="20"/>
              <w:lang w:val="pl-PL"/>
            </w:rPr>
            <w:t>Błąd! Nie zdefiniowano zakładki.</w:t>
          </w:r>
          <w:r w:rsidR="00F21208" w:rsidRPr="003F373C">
            <w:rPr>
              <w:rFonts w:asciiTheme="majorHAnsi" w:hAnsiTheme="majorHAnsi" w:cstheme="majorHAnsi"/>
              <w:sz w:val="20"/>
              <w:szCs w:val="20"/>
            </w:rPr>
            <w:fldChar w:fldCharType="end"/>
          </w:r>
        </w:p>
        <w:p w14:paraId="00000031" w14:textId="373343D0" w:rsidR="006D75B7" w:rsidRPr="003F373C" w:rsidRDefault="00000000" w:rsidP="00732224">
          <w:pPr>
            <w:tabs>
              <w:tab w:val="right" w:pos="9025"/>
            </w:tabs>
            <w:spacing w:before="200" w:line="240" w:lineRule="auto"/>
            <w:rPr>
              <w:rFonts w:asciiTheme="majorHAnsi" w:hAnsiTheme="majorHAnsi" w:cstheme="majorHAnsi"/>
              <w:b/>
              <w:color w:val="000000"/>
              <w:sz w:val="20"/>
              <w:szCs w:val="20"/>
            </w:rPr>
          </w:pPr>
          <w:hyperlink w:anchor="_l3y36xf8w2mt">
            <w:r w:rsidR="00F21208" w:rsidRPr="003F373C">
              <w:rPr>
                <w:rFonts w:asciiTheme="majorHAnsi" w:hAnsiTheme="majorHAnsi" w:cstheme="majorHAnsi"/>
                <w:b/>
                <w:color w:val="000000"/>
                <w:sz w:val="20"/>
                <w:szCs w:val="20"/>
              </w:rPr>
              <w:t>VI. Podwykonawstwo</w:t>
            </w:r>
          </w:hyperlink>
          <w:r w:rsidR="00F21208" w:rsidRPr="003F373C">
            <w:rPr>
              <w:rFonts w:asciiTheme="majorHAnsi" w:hAnsiTheme="majorHAnsi" w:cstheme="majorHAnsi"/>
              <w:b/>
              <w:color w:val="000000"/>
              <w:sz w:val="20"/>
              <w:szCs w:val="20"/>
            </w:rPr>
            <w:tab/>
          </w:r>
          <w:r w:rsidR="00F21208" w:rsidRPr="003F373C">
            <w:rPr>
              <w:rFonts w:asciiTheme="majorHAnsi" w:hAnsiTheme="majorHAnsi" w:cstheme="majorHAnsi"/>
              <w:sz w:val="20"/>
              <w:szCs w:val="20"/>
            </w:rPr>
            <w:fldChar w:fldCharType="begin"/>
          </w:r>
          <w:r w:rsidR="00F21208" w:rsidRPr="003F373C">
            <w:rPr>
              <w:rFonts w:asciiTheme="majorHAnsi" w:hAnsiTheme="majorHAnsi" w:cstheme="majorHAnsi"/>
              <w:sz w:val="20"/>
              <w:szCs w:val="20"/>
            </w:rPr>
            <w:instrText xml:space="preserve"> PAGEREF _l3y36xf8w2mt \h </w:instrText>
          </w:r>
          <w:r w:rsidR="00F21208" w:rsidRPr="003F373C">
            <w:rPr>
              <w:rFonts w:asciiTheme="majorHAnsi" w:hAnsiTheme="majorHAnsi" w:cstheme="majorHAnsi"/>
              <w:sz w:val="20"/>
              <w:szCs w:val="20"/>
            </w:rPr>
          </w:r>
          <w:r w:rsidR="00F21208" w:rsidRPr="003F373C">
            <w:rPr>
              <w:rFonts w:asciiTheme="majorHAnsi" w:hAnsiTheme="majorHAnsi" w:cstheme="majorHAnsi"/>
              <w:sz w:val="20"/>
              <w:szCs w:val="20"/>
            </w:rPr>
            <w:fldChar w:fldCharType="separate"/>
          </w:r>
          <w:r w:rsidR="007703DB">
            <w:rPr>
              <w:rFonts w:asciiTheme="majorHAnsi" w:hAnsiTheme="majorHAnsi" w:cstheme="majorHAnsi"/>
              <w:noProof/>
              <w:sz w:val="20"/>
              <w:szCs w:val="20"/>
            </w:rPr>
            <w:t>6</w:t>
          </w:r>
          <w:r w:rsidR="00F21208" w:rsidRPr="003F373C">
            <w:rPr>
              <w:rFonts w:asciiTheme="majorHAnsi" w:hAnsiTheme="majorHAnsi" w:cstheme="majorHAnsi"/>
              <w:sz w:val="20"/>
              <w:szCs w:val="20"/>
            </w:rPr>
            <w:fldChar w:fldCharType="end"/>
          </w:r>
        </w:p>
        <w:p w14:paraId="00000032" w14:textId="2D724568" w:rsidR="006D75B7" w:rsidRPr="003F373C" w:rsidRDefault="00000000" w:rsidP="00732224">
          <w:pPr>
            <w:tabs>
              <w:tab w:val="right" w:pos="9025"/>
            </w:tabs>
            <w:spacing w:before="200" w:line="240" w:lineRule="auto"/>
            <w:rPr>
              <w:rFonts w:asciiTheme="majorHAnsi" w:hAnsiTheme="majorHAnsi" w:cstheme="majorHAnsi"/>
              <w:b/>
              <w:color w:val="000000"/>
              <w:sz w:val="20"/>
              <w:szCs w:val="20"/>
            </w:rPr>
          </w:pPr>
          <w:hyperlink w:anchor="_6katmqtjrys4">
            <w:r w:rsidR="00F21208" w:rsidRPr="003F373C">
              <w:rPr>
                <w:rFonts w:asciiTheme="majorHAnsi" w:hAnsiTheme="majorHAnsi" w:cstheme="majorHAnsi"/>
                <w:b/>
                <w:color w:val="000000"/>
                <w:sz w:val="20"/>
                <w:szCs w:val="20"/>
              </w:rPr>
              <w:t>VII. Termin wykonania zamówienia</w:t>
            </w:r>
          </w:hyperlink>
          <w:r w:rsidR="00F21208" w:rsidRPr="003F373C">
            <w:rPr>
              <w:rFonts w:asciiTheme="majorHAnsi" w:hAnsiTheme="majorHAnsi" w:cstheme="majorHAnsi"/>
              <w:b/>
              <w:color w:val="000000"/>
              <w:sz w:val="20"/>
              <w:szCs w:val="20"/>
            </w:rPr>
            <w:tab/>
          </w:r>
          <w:r w:rsidR="00F21208" w:rsidRPr="003F373C">
            <w:rPr>
              <w:rFonts w:asciiTheme="majorHAnsi" w:hAnsiTheme="majorHAnsi" w:cstheme="majorHAnsi"/>
              <w:sz w:val="20"/>
              <w:szCs w:val="20"/>
            </w:rPr>
            <w:fldChar w:fldCharType="begin"/>
          </w:r>
          <w:r w:rsidR="00F21208" w:rsidRPr="003F373C">
            <w:rPr>
              <w:rFonts w:asciiTheme="majorHAnsi" w:hAnsiTheme="majorHAnsi" w:cstheme="majorHAnsi"/>
              <w:sz w:val="20"/>
              <w:szCs w:val="20"/>
            </w:rPr>
            <w:instrText xml:space="preserve"> PAGEREF _6katmqtjrys4 \h </w:instrText>
          </w:r>
          <w:r w:rsidR="00F21208" w:rsidRPr="003F373C">
            <w:rPr>
              <w:rFonts w:asciiTheme="majorHAnsi" w:hAnsiTheme="majorHAnsi" w:cstheme="majorHAnsi"/>
              <w:sz w:val="20"/>
              <w:szCs w:val="20"/>
            </w:rPr>
          </w:r>
          <w:r w:rsidR="00F21208" w:rsidRPr="003F373C">
            <w:rPr>
              <w:rFonts w:asciiTheme="majorHAnsi" w:hAnsiTheme="majorHAnsi" w:cstheme="majorHAnsi"/>
              <w:sz w:val="20"/>
              <w:szCs w:val="20"/>
            </w:rPr>
            <w:fldChar w:fldCharType="separate"/>
          </w:r>
          <w:r w:rsidR="007703DB">
            <w:rPr>
              <w:rFonts w:asciiTheme="majorHAnsi" w:hAnsiTheme="majorHAnsi" w:cstheme="majorHAnsi"/>
              <w:noProof/>
              <w:sz w:val="20"/>
              <w:szCs w:val="20"/>
            </w:rPr>
            <w:t>6</w:t>
          </w:r>
          <w:r w:rsidR="00F21208" w:rsidRPr="003F373C">
            <w:rPr>
              <w:rFonts w:asciiTheme="majorHAnsi" w:hAnsiTheme="majorHAnsi" w:cstheme="majorHAnsi"/>
              <w:sz w:val="20"/>
              <w:szCs w:val="20"/>
            </w:rPr>
            <w:fldChar w:fldCharType="end"/>
          </w:r>
        </w:p>
        <w:p w14:paraId="00000033" w14:textId="2EEA9B7E" w:rsidR="006D75B7" w:rsidRPr="003F373C" w:rsidRDefault="00000000" w:rsidP="00732224">
          <w:pPr>
            <w:tabs>
              <w:tab w:val="right" w:pos="9025"/>
            </w:tabs>
            <w:spacing w:before="200" w:line="240" w:lineRule="auto"/>
            <w:rPr>
              <w:rFonts w:asciiTheme="majorHAnsi" w:hAnsiTheme="majorHAnsi" w:cstheme="majorHAnsi"/>
              <w:b/>
              <w:color w:val="000000"/>
              <w:sz w:val="20"/>
              <w:szCs w:val="20"/>
            </w:rPr>
          </w:pPr>
          <w:hyperlink w:anchor="_nz5qrlch0jbr">
            <w:r w:rsidR="00F21208" w:rsidRPr="003F373C">
              <w:rPr>
                <w:rFonts w:asciiTheme="majorHAnsi" w:hAnsiTheme="majorHAnsi" w:cstheme="majorHAnsi"/>
                <w:b/>
                <w:color w:val="000000"/>
                <w:sz w:val="20"/>
                <w:szCs w:val="20"/>
              </w:rPr>
              <w:t>VIII. Warunki udziału w postępowaniu</w:t>
            </w:r>
          </w:hyperlink>
          <w:r w:rsidR="00F21208" w:rsidRPr="003F373C">
            <w:rPr>
              <w:rFonts w:asciiTheme="majorHAnsi" w:hAnsiTheme="majorHAnsi" w:cstheme="majorHAnsi"/>
              <w:b/>
              <w:color w:val="000000"/>
              <w:sz w:val="20"/>
              <w:szCs w:val="20"/>
            </w:rPr>
            <w:tab/>
          </w:r>
          <w:r w:rsidR="00F21208" w:rsidRPr="003F373C">
            <w:rPr>
              <w:rFonts w:asciiTheme="majorHAnsi" w:hAnsiTheme="majorHAnsi" w:cstheme="majorHAnsi"/>
              <w:sz w:val="20"/>
              <w:szCs w:val="20"/>
            </w:rPr>
            <w:fldChar w:fldCharType="begin"/>
          </w:r>
          <w:r w:rsidR="00F21208" w:rsidRPr="003F373C">
            <w:rPr>
              <w:rFonts w:asciiTheme="majorHAnsi" w:hAnsiTheme="majorHAnsi" w:cstheme="majorHAnsi"/>
              <w:sz w:val="20"/>
              <w:szCs w:val="20"/>
            </w:rPr>
            <w:instrText xml:space="preserve"> PAGEREF _nz5qrlch0jbr \h </w:instrText>
          </w:r>
          <w:r w:rsidR="00F21208" w:rsidRPr="003F373C">
            <w:rPr>
              <w:rFonts w:asciiTheme="majorHAnsi" w:hAnsiTheme="majorHAnsi" w:cstheme="majorHAnsi"/>
              <w:sz w:val="20"/>
              <w:szCs w:val="20"/>
            </w:rPr>
          </w:r>
          <w:r w:rsidR="00F21208" w:rsidRPr="003F373C">
            <w:rPr>
              <w:rFonts w:asciiTheme="majorHAnsi" w:hAnsiTheme="majorHAnsi" w:cstheme="majorHAnsi"/>
              <w:sz w:val="20"/>
              <w:szCs w:val="20"/>
            </w:rPr>
            <w:fldChar w:fldCharType="separate"/>
          </w:r>
          <w:r w:rsidR="007703DB">
            <w:rPr>
              <w:rFonts w:asciiTheme="majorHAnsi" w:hAnsiTheme="majorHAnsi" w:cstheme="majorHAnsi"/>
              <w:noProof/>
              <w:sz w:val="20"/>
              <w:szCs w:val="20"/>
            </w:rPr>
            <w:t>6</w:t>
          </w:r>
          <w:r w:rsidR="00F21208" w:rsidRPr="003F373C">
            <w:rPr>
              <w:rFonts w:asciiTheme="majorHAnsi" w:hAnsiTheme="majorHAnsi" w:cstheme="majorHAnsi"/>
              <w:sz w:val="20"/>
              <w:szCs w:val="20"/>
            </w:rPr>
            <w:fldChar w:fldCharType="end"/>
          </w:r>
        </w:p>
        <w:p w14:paraId="00000034" w14:textId="5A6F01F3" w:rsidR="006D75B7" w:rsidRPr="003F373C" w:rsidRDefault="00000000" w:rsidP="00732224">
          <w:pPr>
            <w:tabs>
              <w:tab w:val="right" w:pos="9025"/>
            </w:tabs>
            <w:spacing w:before="200" w:line="240" w:lineRule="auto"/>
            <w:rPr>
              <w:rFonts w:asciiTheme="majorHAnsi" w:hAnsiTheme="majorHAnsi" w:cstheme="majorHAnsi"/>
              <w:b/>
              <w:color w:val="000000"/>
              <w:sz w:val="20"/>
              <w:szCs w:val="20"/>
            </w:rPr>
          </w:pPr>
          <w:hyperlink w:anchor="_sv3xn7chhdup">
            <w:r w:rsidR="00F21208" w:rsidRPr="003F373C">
              <w:rPr>
                <w:rFonts w:asciiTheme="majorHAnsi" w:hAnsiTheme="majorHAnsi" w:cstheme="majorHAnsi"/>
                <w:b/>
                <w:color w:val="000000"/>
                <w:sz w:val="20"/>
                <w:szCs w:val="20"/>
              </w:rPr>
              <w:t>IX. P</w:t>
            </w:r>
          </w:hyperlink>
          <w:r w:rsidR="00F21208" w:rsidRPr="003F373C">
            <w:rPr>
              <w:rFonts w:asciiTheme="majorHAnsi" w:hAnsiTheme="majorHAnsi" w:cstheme="majorHAnsi"/>
              <w:b/>
              <w:sz w:val="20"/>
              <w:szCs w:val="20"/>
            </w:rPr>
            <w:t>odstawy wykluczenia z postępowania</w:t>
          </w:r>
          <w:r w:rsidR="00F21208" w:rsidRPr="003F373C">
            <w:rPr>
              <w:rFonts w:asciiTheme="majorHAnsi" w:hAnsiTheme="majorHAnsi" w:cstheme="majorHAnsi"/>
              <w:b/>
              <w:color w:val="000000"/>
              <w:sz w:val="20"/>
              <w:szCs w:val="20"/>
            </w:rPr>
            <w:tab/>
          </w:r>
          <w:r w:rsidR="00F21208" w:rsidRPr="003F373C">
            <w:rPr>
              <w:rFonts w:asciiTheme="majorHAnsi" w:hAnsiTheme="majorHAnsi" w:cstheme="majorHAnsi"/>
              <w:sz w:val="20"/>
              <w:szCs w:val="20"/>
            </w:rPr>
            <w:fldChar w:fldCharType="begin"/>
          </w:r>
          <w:r w:rsidR="00F21208" w:rsidRPr="003F373C">
            <w:rPr>
              <w:rFonts w:asciiTheme="majorHAnsi" w:hAnsiTheme="majorHAnsi" w:cstheme="majorHAnsi"/>
              <w:sz w:val="20"/>
              <w:szCs w:val="20"/>
            </w:rPr>
            <w:instrText xml:space="preserve"> PAGEREF _sv3xn7chhdup \h </w:instrText>
          </w:r>
          <w:r w:rsidR="00F21208" w:rsidRPr="003F373C">
            <w:rPr>
              <w:rFonts w:asciiTheme="majorHAnsi" w:hAnsiTheme="majorHAnsi" w:cstheme="majorHAnsi"/>
              <w:sz w:val="20"/>
              <w:szCs w:val="20"/>
            </w:rPr>
          </w:r>
          <w:r w:rsidR="00F21208" w:rsidRPr="003F373C">
            <w:rPr>
              <w:rFonts w:asciiTheme="majorHAnsi" w:hAnsiTheme="majorHAnsi" w:cstheme="majorHAnsi"/>
              <w:sz w:val="20"/>
              <w:szCs w:val="20"/>
            </w:rPr>
            <w:fldChar w:fldCharType="separate"/>
          </w:r>
          <w:r w:rsidR="007703DB">
            <w:rPr>
              <w:rFonts w:asciiTheme="majorHAnsi" w:hAnsiTheme="majorHAnsi" w:cstheme="majorHAnsi"/>
              <w:noProof/>
              <w:sz w:val="20"/>
              <w:szCs w:val="20"/>
            </w:rPr>
            <w:t>7</w:t>
          </w:r>
          <w:r w:rsidR="00F21208" w:rsidRPr="003F373C">
            <w:rPr>
              <w:rFonts w:asciiTheme="majorHAnsi" w:hAnsiTheme="majorHAnsi" w:cstheme="majorHAnsi"/>
              <w:sz w:val="20"/>
              <w:szCs w:val="20"/>
            </w:rPr>
            <w:fldChar w:fldCharType="end"/>
          </w:r>
        </w:p>
        <w:p w14:paraId="00000035" w14:textId="7FFF4D0D" w:rsidR="006D75B7" w:rsidRPr="003F373C" w:rsidRDefault="00000000" w:rsidP="00732224">
          <w:pPr>
            <w:tabs>
              <w:tab w:val="right" w:pos="9025"/>
            </w:tabs>
            <w:spacing w:before="200" w:line="240" w:lineRule="auto"/>
            <w:rPr>
              <w:rFonts w:asciiTheme="majorHAnsi" w:hAnsiTheme="majorHAnsi" w:cstheme="majorHAnsi"/>
              <w:b/>
              <w:color w:val="000000"/>
              <w:sz w:val="20"/>
              <w:szCs w:val="20"/>
            </w:rPr>
          </w:pPr>
          <w:hyperlink w:anchor="_crlv0voso4yw">
            <w:r w:rsidR="00F21208" w:rsidRPr="003F373C">
              <w:rPr>
                <w:rFonts w:asciiTheme="majorHAnsi" w:hAnsiTheme="majorHAnsi" w:cstheme="majorHAnsi"/>
                <w:b/>
                <w:color w:val="000000"/>
                <w:sz w:val="20"/>
                <w:szCs w:val="20"/>
              </w:rPr>
              <w:t>X. Podmiotowe środki dowodowe. Oświadczenia i dokumenty, jakie zobowiązani są dostarczyć Wykonawcy w celu potwierdzenia spełniania warunków udziału w postępowaniu oraz wykazania braku podstaw wykluczenia</w:t>
            </w:r>
          </w:hyperlink>
          <w:r w:rsidR="00F21208" w:rsidRPr="003F373C">
            <w:rPr>
              <w:rFonts w:asciiTheme="majorHAnsi" w:hAnsiTheme="majorHAnsi" w:cstheme="majorHAnsi"/>
              <w:b/>
              <w:color w:val="000000"/>
              <w:sz w:val="20"/>
              <w:szCs w:val="20"/>
            </w:rPr>
            <w:tab/>
          </w:r>
          <w:r w:rsidR="00F21208" w:rsidRPr="003F373C">
            <w:rPr>
              <w:rFonts w:asciiTheme="majorHAnsi" w:hAnsiTheme="majorHAnsi" w:cstheme="majorHAnsi"/>
              <w:sz w:val="20"/>
              <w:szCs w:val="20"/>
            </w:rPr>
            <w:fldChar w:fldCharType="begin"/>
          </w:r>
          <w:r w:rsidR="00F21208" w:rsidRPr="003F373C">
            <w:rPr>
              <w:rFonts w:asciiTheme="majorHAnsi" w:hAnsiTheme="majorHAnsi" w:cstheme="majorHAnsi"/>
              <w:sz w:val="20"/>
              <w:szCs w:val="20"/>
            </w:rPr>
            <w:instrText xml:space="preserve"> PAGEREF _crlv0voso4yw \h </w:instrText>
          </w:r>
          <w:r w:rsidR="00F21208" w:rsidRPr="003F373C">
            <w:rPr>
              <w:rFonts w:asciiTheme="majorHAnsi" w:hAnsiTheme="majorHAnsi" w:cstheme="majorHAnsi"/>
              <w:sz w:val="20"/>
              <w:szCs w:val="20"/>
            </w:rPr>
          </w:r>
          <w:r w:rsidR="00F21208" w:rsidRPr="003F373C">
            <w:rPr>
              <w:rFonts w:asciiTheme="majorHAnsi" w:hAnsiTheme="majorHAnsi" w:cstheme="majorHAnsi"/>
              <w:sz w:val="20"/>
              <w:szCs w:val="20"/>
            </w:rPr>
            <w:fldChar w:fldCharType="separate"/>
          </w:r>
          <w:r w:rsidR="007703DB">
            <w:rPr>
              <w:rFonts w:asciiTheme="majorHAnsi" w:hAnsiTheme="majorHAnsi" w:cstheme="majorHAnsi"/>
              <w:noProof/>
              <w:sz w:val="20"/>
              <w:szCs w:val="20"/>
            </w:rPr>
            <w:t>7</w:t>
          </w:r>
          <w:r w:rsidR="00F21208" w:rsidRPr="003F373C">
            <w:rPr>
              <w:rFonts w:asciiTheme="majorHAnsi" w:hAnsiTheme="majorHAnsi" w:cstheme="majorHAnsi"/>
              <w:sz w:val="20"/>
              <w:szCs w:val="20"/>
            </w:rPr>
            <w:fldChar w:fldCharType="end"/>
          </w:r>
        </w:p>
        <w:p w14:paraId="00000036" w14:textId="1352D1D1" w:rsidR="006D75B7" w:rsidRPr="003F373C" w:rsidRDefault="00000000" w:rsidP="00732224">
          <w:pPr>
            <w:tabs>
              <w:tab w:val="right" w:pos="9025"/>
            </w:tabs>
            <w:spacing w:before="200" w:line="240" w:lineRule="auto"/>
            <w:rPr>
              <w:rFonts w:asciiTheme="majorHAnsi" w:hAnsiTheme="majorHAnsi" w:cstheme="majorHAnsi"/>
              <w:b/>
              <w:color w:val="000000"/>
              <w:sz w:val="20"/>
              <w:szCs w:val="20"/>
            </w:rPr>
          </w:pPr>
          <w:hyperlink w:anchor="_gb4nrns0uw97">
            <w:r w:rsidR="00F21208" w:rsidRPr="003F373C">
              <w:rPr>
                <w:rFonts w:asciiTheme="majorHAnsi" w:hAnsiTheme="majorHAnsi" w:cstheme="majorHAnsi"/>
                <w:b/>
                <w:color w:val="000000"/>
                <w:sz w:val="20"/>
                <w:szCs w:val="20"/>
              </w:rPr>
              <w:t>XI. Poleganie na zasobach innych podmiotów</w:t>
            </w:r>
          </w:hyperlink>
          <w:r w:rsidR="00F21208" w:rsidRPr="003F373C">
            <w:rPr>
              <w:rFonts w:asciiTheme="majorHAnsi" w:hAnsiTheme="majorHAnsi" w:cstheme="majorHAnsi"/>
              <w:b/>
              <w:color w:val="000000"/>
              <w:sz w:val="20"/>
              <w:szCs w:val="20"/>
            </w:rPr>
            <w:tab/>
          </w:r>
          <w:r w:rsidR="00F21208" w:rsidRPr="003F373C">
            <w:rPr>
              <w:rFonts w:asciiTheme="majorHAnsi" w:hAnsiTheme="majorHAnsi" w:cstheme="majorHAnsi"/>
              <w:sz w:val="20"/>
              <w:szCs w:val="20"/>
            </w:rPr>
            <w:fldChar w:fldCharType="begin"/>
          </w:r>
          <w:r w:rsidR="00F21208" w:rsidRPr="003F373C">
            <w:rPr>
              <w:rFonts w:asciiTheme="majorHAnsi" w:hAnsiTheme="majorHAnsi" w:cstheme="majorHAnsi"/>
              <w:sz w:val="20"/>
              <w:szCs w:val="20"/>
            </w:rPr>
            <w:instrText xml:space="preserve"> PAGEREF _gb4nrns0uw97 \h </w:instrText>
          </w:r>
          <w:r w:rsidR="00F21208" w:rsidRPr="003F373C">
            <w:rPr>
              <w:rFonts w:asciiTheme="majorHAnsi" w:hAnsiTheme="majorHAnsi" w:cstheme="majorHAnsi"/>
              <w:sz w:val="20"/>
              <w:szCs w:val="20"/>
            </w:rPr>
          </w:r>
          <w:r w:rsidR="00F21208" w:rsidRPr="003F373C">
            <w:rPr>
              <w:rFonts w:asciiTheme="majorHAnsi" w:hAnsiTheme="majorHAnsi" w:cstheme="majorHAnsi"/>
              <w:sz w:val="20"/>
              <w:szCs w:val="20"/>
            </w:rPr>
            <w:fldChar w:fldCharType="separate"/>
          </w:r>
          <w:r w:rsidR="007703DB">
            <w:rPr>
              <w:rFonts w:asciiTheme="majorHAnsi" w:hAnsiTheme="majorHAnsi" w:cstheme="majorHAnsi"/>
              <w:noProof/>
              <w:sz w:val="20"/>
              <w:szCs w:val="20"/>
            </w:rPr>
            <w:t>10</w:t>
          </w:r>
          <w:r w:rsidR="00F21208" w:rsidRPr="003F373C">
            <w:rPr>
              <w:rFonts w:asciiTheme="majorHAnsi" w:hAnsiTheme="majorHAnsi" w:cstheme="majorHAnsi"/>
              <w:sz w:val="20"/>
              <w:szCs w:val="20"/>
            </w:rPr>
            <w:fldChar w:fldCharType="end"/>
          </w:r>
        </w:p>
        <w:p w14:paraId="00000037" w14:textId="43814A11" w:rsidR="006D75B7" w:rsidRPr="003F373C" w:rsidRDefault="00000000" w:rsidP="00732224">
          <w:pPr>
            <w:tabs>
              <w:tab w:val="right" w:pos="9025"/>
            </w:tabs>
            <w:spacing w:before="200" w:line="240" w:lineRule="auto"/>
            <w:rPr>
              <w:rFonts w:asciiTheme="majorHAnsi" w:hAnsiTheme="majorHAnsi" w:cstheme="majorHAnsi"/>
              <w:b/>
              <w:color w:val="000000"/>
              <w:sz w:val="20"/>
              <w:szCs w:val="20"/>
            </w:rPr>
          </w:pPr>
          <w:hyperlink w:anchor="_lodptpqf2xh0">
            <w:r w:rsidR="00F21208" w:rsidRPr="003F373C">
              <w:rPr>
                <w:rFonts w:asciiTheme="majorHAnsi" w:hAnsiTheme="majorHAnsi" w:cstheme="majorHAnsi"/>
                <w:b/>
                <w:color w:val="000000"/>
                <w:sz w:val="20"/>
                <w:szCs w:val="20"/>
              </w:rPr>
              <w:t>XII. Informacja dla Wykonawców wspólnie ubiegających się o udzielenie zamówienia</w:t>
            </w:r>
          </w:hyperlink>
          <w:r w:rsidR="00F21208" w:rsidRPr="003F373C">
            <w:rPr>
              <w:rFonts w:asciiTheme="majorHAnsi" w:hAnsiTheme="majorHAnsi" w:cstheme="majorHAnsi"/>
              <w:b/>
              <w:color w:val="000000"/>
              <w:sz w:val="20"/>
              <w:szCs w:val="20"/>
            </w:rPr>
            <w:tab/>
          </w:r>
          <w:r w:rsidR="00F21208" w:rsidRPr="003F373C">
            <w:rPr>
              <w:rFonts w:asciiTheme="majorHAnsi" w:hAnsiTheme="majorHAnsi" w:cstheme="majorHAnsi"/>
              <w:sz w:val="20"/>
              <w:szCs w:val="20"/>
            </w:rPr>
            <w:fldChar w:fldCharType="begin"/>
          </w:r>
          <w:r w:rsidR="00F21208" w:rsidRPr="003F373C">
            <w:rPr>
              <w:rFonts w:asciiTheme="majorHAnsi" w:hAnsiTheme="majorHAnsi" w:cstheme="majorHAnsi"/>
              <w:sz w:val="20"/>
              <w:szCs w:val="20"/>
            </w:rPr>
            <w:instrText xml:space="preserve"> PAGEREF _lodptpqf2xh0 \h </w:instrText>
          </w:r>
          <w:r w:rsidR="00F21208" w:rsidRPr="003F373C">
            <w:rPr>
              <w:rFonts w:asciiTheme="majorHAnsi" w:hAnsiTheme="majorHAnsi" w:cstheme="majorHAnsi"/>
              <w:sz w:val="20"/>
              <w:szCs w:val="20"/>
            </w:rPr>
          </w:r>
          <w:r w:rsidR="00F21208" w:rsidRPr="003F373C">
            <w:rPr>
              <w:rFonts w:asciiTheme="majorHAnsi" w:hAnsiTheme="majorHAnsi" w:cstheme="majorHAnsi"/>
              <w:sz w:val="20"/>
              <w:szCs w:val="20"/>
            </w:rPr>
            <w:fldChar w:fldCharType="separate"/>
          </w:r>
          <w:r w:rsidR="007703DB">
            <w:rPr>
              <w:rFonts w:asciiTheme="majorHAnsi" w:hAnsiTheme="majorHAnsi" w:cstheme="majorHAnsi"/>
              <w:noProof/>
              <w:sz w:val="20"/>
              <w:szCs w:val="20"/>
            </w:rPr>
            <w:t>11</w:t>
          </w:r>
          <w:r w:rsidR="00F21208" w:rsidRPr="003F373C">
            <w:rPr>
              <w:rFonts w:asciiTheme="majorHAnsi" w:hAnsiTheme="majorHAnsi" w:cstheme="majorHAnsi"/>
              <w:sz w:val="20"/>
              <w:szCs w:val="20"/>
            </w:rPr>
            <w:fldChar w:fldCharType="end"/>
          </w:r>
        </w:p>
        <w:p w14:paraId="00000038" w14:textId="6492403E" w:rsidR="006D75B7" w:rsidRPr="003F373C" w:rsidRDefault="00000000" w:rsidP="00732224">
          <w:pPr>
            <w:tabs>
              <w:tab w:val="right" w:pos="9025"/>
            </w:tabs>
            <w:spacing w:before="200" w:line="240" w:lineRule="auto"/>
            <w:rPr>
              <w:rFonts w:asciiTheme="majorHAnsi" w:hAnsiTheme="majorHAnsi" w:cstheme="majorHAnsi"/>
              <w:b/>
              <w:color w:val="000000"/>
              <w:sz w:val="20"/>
              <w:szCs w:val="20"/>
            </w:rPr>
          </w:pPr>
          <w:hyperlink w:anchor="_tp7vefgpgfgi">
            <w:r w:rsidR="00F21208" w:rsidRPr="003F373C">
              <w:rPr>
                <w:rFonts w:asciiTheme="majorHAnsi" w:hAnsiTheme="majorHAnsi" w:cstheme="majorHAnsi"/>
                <w:b/>
                <w:color w:val="000000"/>
                <w:sz w:val="20"/>
                <w:szCs w:val="20"/>
              </w:rPr>
              <w:t>XIII. Informacje o sposobie porozumiewania się zamawiającego z Wykonawcami oraz przekazywania oświadczeń lub dokumentów</w:t>
            </w:r>
          </w:hyperlink>
          <w:r w:rsidR="00F21208" w:rsidRPr="003F373C">
            <w:rPr>
              <w:rFonts w:asciiTheme="majorHAnsi" w:hAnsiTheme="majorHAnsi" w:cstheme="majorHAnsi"/>
              <w:b/>
              <w:color w:val="000000"/>
              <w:sz w:val="20"/>
              <w:szCs w:val="20"/>
            </w:rPr>
            <w:tab/>
          </w:r>
          <w:r w:rsidR="00F21208" w:rsidRPr="003F373C">
            <w:rPr>
              <w:rFonts w:asciiTheme="majorHAnsi" w:hAnsiTheme="majorHAnsi" w:cstheme="majorHAnsi"/>
              <w:sz w:val="20"/>
              <w:szCs w:val="20"/>
            </w:rPr>
            <w:fldChar w:fldCharType="begin"/>
          </w:r>
          <w:r w:rsidR="00F21208" w:rsidRPr="003F373C">
            <w:rPr>
              <w:rFonts w:asciiTheme="majorHAnsi" w:hAnsiTheme="majorHAnsi" w:cstheme="majorHAnsi"/>
              <w:sz w:val="20"/>
              <w:szCs w:val="20"/>
            </w:rPr>
            <w:instrText xml:space="preserve"> PAGEREF _tp7vefgpgfgi \h </w:instrText>
          </w:r>
          <w:r w:rsidR="00F21208" w:rsidRPr="003F373C">
            <w:rPr>
              <w:rFonts w:asciiTheme="majorHAnsi" w:hAnsiTheme="majorHAnsi" w:cstheme="majorHAnsi"/>
              <w:sz w:val="20"/>
              <w:szCs w:val="20"/>
            </w:rPr>
          </w:r>
          <w:r w:rsidR="00F21208" w:rsidRPr="003F373C">
            <w:rPr>
              <w:rFonts w:asciiTheme="majorHAnsi" w:hAnsiTheme="majorHAnsi" w:cstheme="majorHAnsi"/>
              <w:sz w:val="20"/>
              <w:szCs w:val="20"/>
            </w:rPr>
            <w:fldChar w:fldCharType="separate"/>
          </w:r>
          <w:r w:rsidR="007703DB">
            <w:rPr>
              <w:rFonts w:asciiTheme="majorHAnsi" w:hAnsiTheme="majorHAnsi" w:cstheme="majorHAnsi"/>
              <w:noProof/>
              <w:sz w:val="20"/>
              <w:szCs w:val="20"/>
            </w:rPr>
            <w:t>11</w:t>
          </w:r>
          <w:r w:rsidR="00F21208" w:rsidRPr="003F373C">
            <w:rPr>
              <w:rFonts w:asciiTheme="majorHAnsi" w:hAnsiTheme="majorHAnsi" w:cstheme="majorHAnsi"/>
              <w:sz w:val="20"/>
              <w:szCs w:val="20"/>
            </w:rPr>
            <w:fldChar w:fldCharType="end"/>
          </w:r>
        </w:p>
        <w:p w14:paraId="00000039" w14:textId="6D528148" w:rsidR="006D75B7" w:rsidRPr="003F373C" w:rsidRDefault="00000000" w:rsidP="00732224">
          <w:pPr>
            <w:tabs>
              <w:tab w:val="right" w:pos="9025"/>
            </w:tabs>
            <w:spacing w:before="200" w:line="240" w:lineRule="auto"/>
            <w:rPr>
              <w:rFonts w:asciiTheme="majorHAnsi" w:hAnsiTheme="majorHAnsi" w:cstheme="majorHAnsi"/>
              <w:b/>
              <w:color w:val="000000"/>
              <w:sz w:val="20"/>
              <w:szCs w:val="20"/>
            </w:rPr>
          </w:pPr>
          <w:hyperlink w:anchor="_rq2udys4csh9">
            <w:r w:rsidR="00F21208" w:rsidRPr="003F373C">
              <w:rPr>
                <w:rFonts w:asciiTheme="majorHAnsi" w:hAnsiTheme="majorHAnsi" w:cstheme="majorHAnsi"/>
                <w:b/>
                <w:color w:val="000000"/>
                <w:sz w:val="20"/>
                <w:szCs w:val="20"/>
              </w:rPr>
              <w:t>XIV. Opis sposobu przygotowania ofert oraz dokumentów wymaganych przez Zamawiającego w SWZ</w:t>
            </w:r>
          </w:hyperlink>
          <w:r w:rsidR="00F21208" w:rsidRPr="003F373C">
            <w:rPr>
              <w:rFonts w:asciiTheme="majorHAnsi" w:hAnsiTheme="majorHAnsi" w:cstheme="majorHAnsi"/>
              <w:b/>
              <w:color w:val="000000"/>
              <w:sz w:val="20"/>
              <w:szCs w:val="20"/>
            </w:rPr>
            <w:tab/>
          </w:r>
          <w:r w:rsidR="00F21208" w:rsidRPr="003F373C">
            <w:rPr>
              <w:rFonts w:asciiTheme="majorHAnsi" w:hAnsiTheme="majorHAnsi" w:cstheme="majorHAnsi"/>
              <w:sz w:val="20"/>
              <w:szCs w:val="20"/>
            </w:rPr>
            <w:fldChar w:fldCharType="begin"/>
          </w:r>
          <w:r w:rsidR="00F21208" w:rsidRPr="003F373C">
            <w:rPr>
              <w:rFonts w:asciiTheme="majorHAnsi" w:hAnsiTheme="majorHAnsi" w:cstheme="majorHAnsi"/>
              <w:sz w:val="20"/>
              <w:szCs w:val="20"/>
            </w:rPr>
            <w:instrText xml:space="preserve"> PAGEREF _rq2udys4csh9 \h </w:instrText>
          </w:r>
          <w:r w:rsidR="00F21208" w:rsidRPr="003F373C">
            <w:rPr>
              <w:rFonts w:asciiTheme="majorHAnsi" w:hAnsiTheme="majorHAnsi" w:cstheme="majorHAnsi"/>
              <w:sz w:val="20"/>
              <w:szCs w:val="20"/>
            </w:rPr>
          </w:r>
          <w:r w:rsidR="00F21208" w:rsidRPr="003F373C">
            <w:rPr>
              <w:rFonts w:asciiTheme="majorHAnsi" w:hAnsiTheme="majorHAnsi" w:cstheme="majorHAnsi"/>
              <w:sz w:val="20"/>
              <w:szCs w:val="20"/>
            </w:rPr>
            <w:fldChar w:fldCharType="separate"/>
          </w:r>
          <w:r w:rsidR="007703DB">
            <w:rPr>
              <w:rFonts w:asciiTheme="majorHAnsi" w:hAnsiTheme="majorHAnsi" w:cstheme="majorHAnsi"/>
              <w:noProof/>
              <w:sz w:val="20"/>
              <w:szCs w:val="20"/>
            </w:rPr>
            <w:t>13</w:t>
          </w:r>
          <w:r w:rsidR="00F21208" w:rsidRPr="003F373C">
            <w:rPr>
              <w:rFonts w:asciiTheme="majorHAnsi" w:hAnsiTheme="majorHAnsi" w:cstheme="majorHAnsi"/>
              <w:sz w:val="20"/>
              <w:szCs w:val="20"/>
            </w:rPr>
            <w:fldChar w:fldCharType="end"/>
          </w:r>
        </w:p>
        <w:p w14:paraId="0000003A" w14:textId="7452B91F" w:rsidR="006D75B7" w:rsidRPr="003F373C" w:rsidRDefault="00000000" w:rsidP="00732224">
          <w:pPr>
            <w:tabs>
              <w:tab w:val="right" w:pos="9025"/>
            </w:tabs>
            <w:spacing w:before="200" w:line="240" w:lineRule="auto"/>
            <w:rPr>
              <w:rFonts w:asciiTheme="majorHAnsi" w:hAnsiTheme="majorHAnsi" w:cstheme="majorHAnsi"/>
              <w:b/>
              <w:color w:val="000000"/>
              <w:sz w:val="20"/>
              <w:szCs w:val="20"/>
            </w:rPr>
          </w:pPr>
          <w:hyperlink w:anchor="_c8de4rg6s4kb">
            <w:r w:rsidR="00F21208" w:rsidRPr="003F373C">
              <w:rPr>
                <w:rFonts w:asciiTheme="majorHAnsi" w:hAnsiTheme="majorHAnsi" w:cstheme="majorHAnsi"/>
                <w:b/>
                <w:color w:val="000000"/>
                <w:sz w:val="20"/>
                <w:szCs w:val="20"/>
              </w:rPr>
              <w:t>XV. Sposób obliczania ceny oferty</w:t>
            </w:r>
          </w:hyperlink>
          <w:r w:rsidR="00F21208" w:rsidRPr="003F373C">
            <w:rPr>
              <w:rFonts w:asciiTheme="majorHAnsi" w:hAnsiTheme="majorHAnsi" w:cstheme="majorHAnsi"/>
              <w:b/>
              <w:color w:val="000000"/>
              <w:sz w:val="20"/>
              <w:szCs w:val="20"/>
            </w:rPr>
            <w:tab/>
          </w:r>
          <w:r w:rsidR="00F21208" w:rsidRPr="003F373C">
            <w:rPr>
              <w:rFonts w:asciiTheme="majorHAnsi" w:hAnsiTheme="majorHAnsi" w:cstheme="majorHAnsi"/>
              <w:sz w:val="20"/>
              <w:szCs w:val="20"/>
            </w:rPr>
            <w:fldChar w:fldCharType="begin"/>
          </w:r>
          <w:r w:rsidR="00F21208" w:rsidRPr="003F373C">
            <w:rPr>
              <w:rFonts w:asciiTheme="majorHAnsi" w:hAnsiTheme="majorHAnsi" w:cstheme="majorHAnsi"/>
              <w:sz w:val="20"/>
              <w:szCs w:val="20"/>
            </w:rPr>
            <w:instrText xml:space="preserve"> PAGEREF _c8de4rg6s4kb \h </w:instrText>
          </w:r>
          <w:r w:rsidR="00F21208" w:rsidRPr="003F373C">
            <w:rPr>
              <w:rFonts w:asciiTheme="majorHAnsi" w:hAnsiTheme="majorHAnsi" w:cstheme="majorHAnsi"/>
              <w:sz w:val="20"/>
              <w:szCs w:val="20"/>
            </w:rPr>
          </w:r>
          <w:r w:rsidR="00F21208" w:rsidRPr="003F373C">
            <w:rPr>
              <w:rFonts w:asciiTheme="majorHAnsi" w:hAnsiTheme="majorHAnsi" w:cstheme="majorHAnsi"/>
              <w:sz w:val="20"/>
              <w:szCs w:val="20"/>
            </w:rPr>
            <w:fldChar w:fldCharType="separate"/>
          </w:r>
          <w:r w:rsidR="007703DB">
            <w:rPr>
              <w:rFonts w:asciiTheme="majorHAnsi" w:hAnsiTheme="majorHAnsi" w:cstheme="majorHAnsi"/>
              <w:noProof/>
              <w:sz w:val="20"/>
              <w:szCs w:val="20"/>
            </w:rPr>
            <w:t>15</w:t>
          </w:r>
          <w:r w:rsidR="00F21208" w:rsidRPr="003F373C">
            <w:rPr>
              <w:rFonts w:asciiTheme="majorHAnsi" w:hAnsiTheme="majorHAnsi" w:cstheme="majorHAnsi"/>
              <w:sz w:val="20"/>
              <w:szCs w:val="20"/>
            </w:rPr>
            <w:fldChar w:fldCharType="end"/>
          </w:r>
        </w:p>
        <w:p w14:paraId="0000003B" w14:textId="7AA55A65" w:rsidR="006D75B7" w:rsidRPr="003F373C" w:rsidRDefault="00000000" w:rsidP="00732224">
          <w:pPr>
            <w:tabs>
              <w:tab w:val="right" w:pos="9025"/>
            </w:tabs>
            <w:spacing w:before="200" w:line="240" w:lineRule="auto"/>
            <w:rPr>
              <w:rFonts w:asciiTheme="majorHAnsi" w:hAnsiTheme="majorHAnsi" w:cstheme="majorHAnsi"/>
              <w:b/>
              <w:color w:val="000000"/>
              <w:sz w:val="20"/>
              <w:szCs w:val="20"/>
            </w:rPr>
          </w:pPr>
          <w:hyperlink w:anchor="_1wm6hsxsy23e">
            <w:r w:rsidR="00F21208" w:rsidRPr="003F373C">
              <w:rPr>
                <w:rFonts w:asciiTheme="majorHAnsi" w:hAnsiTheme="majorHAnsi" w:cstheme="majorHAnsi"/>
                <w:b/>
                <w:color w:val="000000"/>
                <w:sz w:val="20"/>
                <w:szCs w:val="20"/>
              </w:rPr>
              <w:t>XVI. Wymagania dotyczące wadium</w:t>
            </w:r>
          </w:hyperlink>
          <w:r w:rsidR="00F21208" w:rsidRPr="003F373C">
            <w:rPr>
              <w:rFonts w:asciiTheme="majorHAnsi" w:hAnsiTheme="majorHAnsi" w:cstheme="majorHAnsi"/>
              <w:b/>
              <w:color w:val="000000"/>
              <w:sz w:val="20"/>
              <w:szCs w:val="20"/>
            </w:rPr>
            <w:tab/>
          </w:r>
          <w:r w:rsidR="00F21208" w:rsidRPr="003F373C">
            <w:rPr>
              <w:rFonts w:asciiTheme="majorHAnsi" w:hAnsiTheme="majorHAnsi" w:cstheme="majorHAnsi"/>
              <w:sz w:val="20"/>
              <w:szCs w:val="20"/>
            </w:rPr>
            <w:fldChar w:fldCharType="begin"/>
          </w:r>
          <w:r w:rsidR="00F21208" w:rsidRPr="003F373C">
            <w:rPr>
              <w:rFonts w:asciiTheme="majorHAnsi" w:hAnsiTheme="majorHAnsi" w:cstheme="majorHAnsi"/>
              <w:sz w:val="20"/>
              <w:szCs w:val="20"/>
            </w:rPr>
            <w:instrText xml:space="preserve"> PAGEREF _1wm6hsxsy23e \h </w:instrText>
          </w:r>
          <w:r w:rsidR="00F21208" w:rsidRPr="003F373C">
            <w:rPr>
              <w:rFonts w:asciiTheme="majorHAnsi" w:hAnsiTheme="majorHAnsi" w:cstheme="majorHAnsi"/>
              <w:sz w:val="20"/>
              <w:szCs w:val="20"/>
            </w:rPr>
          </w:r>
          <w:r w:rsidR="00F21208" w:rsidRPr="003F373C">
            <w:rPr>
              <w:rFonts w:asciiTheme="majorHAnsi" w:hAnsiTheme="majorHAnsi" w:cstheme="majorHAnsi"/>
              <w:sz w:val="20"/>
              <w:szCs w:val="20"/>
            </w:rPr>
            <w:fldChar w:fldCharType="separate"/>
          </w:r>
          <w:r w:rsidR="007703DB">
            <w:rPr>
              <w:rFonts w:asciiTheme="majorHAnsi" w:hAnsiTheme="majorHAnsi" w:cstheme="majorHAnsi"/>
              <w:noProof/>
              <w:sz w:val="20"/>
              <w:szCs w:val="20"/>
            </w:rPr>
            <w:t>16</w:t>
          </w:r>
          <w:r w:rsidR="00F21208" w:rsidRPr="003F373C">
            <w:rPr>
              <w:rFonts w:asciiTheme="majorHAnsi" w:hAnsiTheme="majorHAnsi" w:cstheme="majorHAnsi"/>
              <w:sz w:val="20"/>
              <w:szCs w:val="20"/>
            </w:rPr>
            <w:fldChar w:fldCharType="end"/>
          </w:r>
        </w:p>
        <w:p w14:paraId="0000003C" w14:textId="38BFCED5" w:rsidR="006D75B7" w:rsidRPr="003F373C" w:rsidRDefault="00000000" w:rsidP="00732224">
          <w:pPr>
            <w:tabs>
              <w:tab w:val="right" w:pos="9025"/>
            </w:tabs>
            <w:spacing w:before="200" w:line="240" w:lineRule="auto"/>
            <w:rPr>
              <w:rFonts w:asciiTheme="majorHAnsi" w:hAnsiTheme="majorHAnsi" w:cstheme="majorHAnsi"/>
              <w:b/>
              <w:color w:val="000000"/>
              <w:sz w:val="20"/>
              <w:szCs w:val="20"/>
            </w:rPr>
          </w:pPr>
          <w:hyperlink w:anchor="_kraqvybbazqg">
            <w:r w:rsidR="00F21208" w:rsidRPr="003F373C">
              <w:rPr>
                <w:rFonts w:asciiTheme="majorHAnsi" w:hAnsiTheme="majorHAnsi" w:cstheme="majorHAnsi"/>
                <w:b/>
                <w:color w:val="000000"/>
                <w:sz w:val="20"/>
                <w:szCs w:val="20"/>
              </w:rPr>
              <w:t>XVII. Termin związania ofertą</w:t>
            </w:r>
          </w:hyperlink>
          <w:r w:rsidR="00F21208" w:rsidRPr="003F373C">
            <w:rPr>
              <w:rFonts w:asciiTheme="majorHAnsi" w:hAnsiTheme="majorHAnsi" w:cstheme="majorHAnsi"/>
              <w:b/>
              <w:color w:val="000000"/>
              <w:sz w:val="20"/>
              <w:szCs w:val="20"/>
            </w:rPr>
            <w:tab/>
          </w:r>
          <w:r w:rsidR="00F82249" w:rsidRPr="003F373C">
            <w:rPr>
              <w:rFonts w:asciiTheme="majorHAnsi" w:hAnsiTheme="majorHAnsi" w:cstheme="majorHAnsi"/>
              <w:sz w:val="20"/>
              <w:szCs w:val="20"/>
            </w:rPr>
            <w:t>19</w:t>
          </w:r>
        </w:p>
        <w:p w14:paraId="0000003D" w14:textId="25A2538F" w:rsidR="006D75B7" w:rsidRPr="003F373C" w:rsidRDefault="00000000" w:rsidP="00732224">
          <w:pPr>
            <w:tabs>
              <w:tab w:val="right" w:pos="9025"/>
            </w:tabs>
            <w:spacing w:before="200" w:line="240" w:lineRule="auto"/>
            <w:rPr>
              <w:rFonts w:asciiTheme="majorHAnsi" w:hAnsiTheme="majorHAnsi" w:cstheme="majorHAnsi"/>
              <w:b/>
              <w:color w:val="000000"/>
              <w:sz w:val="20"/>
              <w:szCs w:val="20"/>
            </w:rPr>
          </w:pPr>
          <w:hyperlink w:anchor="_iwk7tzonv6ne">
            <w:r w:rsidR="00F21208" w:rsidRPr="003F373C">
              <w:rPr>
                <w:rFonts w:asciiTheme="majorHAnsi" w:hAnsiTheme="majorHAnsi" w:cstheme="majorHAnsi"/>
                <w:b/>
                <w:color w:val="000000"/>
                <w:sz w:val="20"/>
                <w:szCs w:val="20"/>
              </w:rPr>
              <w:t>XVIII. Miejsce i termin składania ofert</w:t>
            </w:r>
          </w:hyperlink>
          <w:r w:rsidR="00F21208" w:rsidRPr="003F373C">
            <w:rPr>
              <w:rFonts w:asciiTheme="majorHAnsi" w:hAnsiTheme="majorHAnsi" w:cstheme="majorHAnsi"/>
              <w:b/>
              <w:color w:val="000000"/>
              <w:sz w:val="20"/>
              <w:szCs w:val="20"/>
            </w:rPr>
            <w:tab/>
          </w:r>
          <w:r w:rsidR="00F21208" w:rsidRPr="003F373C">
            <w:rPr>
              <w:rFonts w:asciiTheme="majorHAnsi" w:hAnsiTheme="majorHAnsi" w:cstheme="majorHAnsi"/>
              <w:sz w:val="20"/>
              <w:szCs w:val="20"/>
            </w:rPr>
            <w:fldChar w:fldCharType="begin"/>
          </w:r>
          <w:r w:rsidR="00F21208" w:rsidRPr="003F373C">
            <w:rPr>
              <w:rFonts w:asciiTheme="majorHAnsi" w:hAnsiTheme="majorHAnsi" w:cstheme="majorHAnsi"/>
              <w:sz w:val="20"/>
              <w:szCs w:val="20"/>
            </w:rPr>
            <w:instrText xml:space="preserve"> PAGEREF _iwk7tzonv6ne \h </w:instrText>
          </w:r>
          <w:r w:rsidR="00F21208" w:rsidRPr="003F373C">
            <w:rPr>
              <w:rFonts w:asciiTheme="majorHAnsi" w:hAnsiTheme="majorHAnsi" w:cstheme="majorHAnsi"/>
              <w:sz w:val="20"/>
              <w:szCs w:val="20"/>
            </w:rPr>
          </w:r>
          <w:r w:rsidR="00F21208" w:rsidRPr="003F373C">
            <w:rPr>
              <w:rFonts w:asciiTheme="majorHAnsi" w:hAnsiTheme="majorHAnsi" w:cstheme="majorHAnsi"/>
              <w:sz w:val="20"/>
              <w:szCs w:val="20"/>
            </w:rPr>
            <w:fldChar w:fldCharType="separate"/>
          </w:r>
          <w:r w:rsidR="007703DB">
            <w:rPr>
              <w:rFonts w:asciiTheme="majorHAnsi" w:hAnsiTheme="majorHAnsi" w:cstheme="majorHAnsi"/>
              <w:noProof/>
              <w:sz w:val="20"/>
              <w:szCs w:val="20"/>
            </w:rPr>
            <w:t>17</w:t>
          </w:r>
          <w:r w:rsidR="00F21208" w:rsidRPr="003F373C">
            <w:rPr>
              <w:rFonts w:asciiTheme="majorHAnsi" w:hAnsiTheme="majorHAnsi" w:cstheme="majorHAnsi"/>
              <w:sz w:val="20"/>
              <w:szCs w:val="20"/>
            </w:rPr>
            <w:fldChar w:fldCharType="end"/>
          </w:r>
        </w:p>
        <w:p w14:paraId="0000003E" w14:textId="5C92BC2F" w:rsidR="006D75B7" w:rsidRPr="003F373C" w:rsidRDefault="00000000" w:rsidP="00732224">
          <w:pPr>
            <w:tabs>
              <w:tab w:val="right" w:pos="9025"/>
            </w:tabs>
            <w:spacing w:before="200" w:line="240" w:lineRule="auto"/>
            <w:rPr>
              <w:rFonts w:asciiTheme="majorHAnsi" w:hAnsiTheme="majorHAnsi" w:cstheme="majorHAnsi"/>
              <w:b/>
              <w:color w:val="000000"/>
              <w:sz w:val="20"/>
              <w:szCs w:val="20"/>
            </w:rPr>
          </w:pPr>
          <w:hyperlink w:anchor="_g4kmfra1vcqp">
            <w:r w:rsidR="00F21208" w:rsidRPr="003F373C">
              <w:rPr>
                <w:rFonts w:asciiTheme="majorHAnsi" w:hAnsiTheme="majorHAnsi" w:cstheme="majorHAnsi"/>
                <w:b/>
                <w:color w:val="000000"/>
                <w:sz w:val="20"/>
                <w:szCs w:val="20"/>
              </w:rPr>
              <w:t>XIX. Otwarcie ofert</w:t>
            </w:r>
          </w:hyperlink>
          <w:r w:rsidR="00F21208" w:rsidRPr="003F373C">
            <w:rPr>
              <w:rFonts w:asciiTheme="majorHAnsi" w:hAnsiTheme="majorHAnsi" w:cstheme="majorHAnsi"/>
              <w:b/>
              <w:color w:val="000000"/>
              <w:sz w:val="20"/>
              <w:szCs w:val="20"/>
            </w:rPr>
            <w:tab/>
          </w:r>
          <w:r w:rsidR="00F21208" w:rsidRPr="003F373C">
            <w:rPr>
              <w:rFonts w:asciiTheme="majorHAnsi" w:hAnsiTheme="majorHAnsi" w:cstheme="majorHAnsi"/>
              <w:sz w:val="20"/>
              <w:szCs w:val="20"/>
            </w:rPr>
            <w:fldChar w:fldCharType="begin"/>
          </w:r>
          <w:r w:rsidR="00F21208" w:rsidRPr="003F373C">
            <w:rPr>
              <w:rFonts w:asciiTheme="majorHAnsi" w:hAnsiTheme="majorHAnsi" w:cstheme="majorHAnsi"/>
              <w:sz w:val="20"/>
              <w:szCs w:val="20"/>
            </w:rPr>
            <w:instrText xml:space="preserve"> PAGEREF _g4kmfra1vcqp \h </w:instrText>
          </w:r>
          <w:r w:rsidR="00F21208" w:rsidRPr="003F373C">
            <w:rPr>
              <w:rFonts w:asciiTheme="majorHAnsi" w:hAnsiTheme="majorHAnsi" w:cstheme="majorHAnsi"/>
              <w:sz w:val="20"/>
              <w:szCs w:val="20"/>
            </w:rPr>
          </w:r>
          <w:r w:rsidR="00F21208" w:rsidRPr="003F373C">
            <w:rPr>
              <w:rFonts w:asciiTheme="majorHAnsi" w:hAnsiTheme="majorHAnsi" w:cstheme="majorHAnsi"/>
              <w:sz w:val="20"/>
              <w:szCs w:val="20"/>
            </w:rPr>
            <w:fldChar w:fldCharType="separate"/>
          </w:r>
          <w:r w:rsidR="007703DB">
            <w:rPr>
              <w:rFonts w:asciiTheme="majorHAnsi" w:hAnsiTheme="majorHAnsi" w:cstheme="majorHAnsi"/>
              <w:noProof/>
              <w:sz w:val="20"/>
              <w:szCs w:val="20"/>
            </w:rPr>
            <w:t>18</w:t>
          </w:r>
          <w:r w:rsidR="00F21208" w:rsidRPr="003F373C">
            <w:rPr>
              <w:rFonts w:asciiTheme="majorHAnsi" w:hAnsiTheme="majorHAnsi" w:cstheme="majorHAnsi"/>
              <w:sz w:val="20"/>
              <w:szCs w:val="20"/>
            </w:rPr>
            <w:fldChar w:fldCharType="end"/>
          </w:r>
        </w:p>
        <w:p w14:paraId="0000003F" w14:textId="30768DD3" w:rsidR="006D75B7" w:rsidRPr="003F373C" w:rsidRDefault="00000000" w:rsidP="00732224">
          <w:pPr>
            <w:tabs>
              <w:tab w:val="right" w:pos="9025"/>
            </w:tabs>
            <w:spacing w:before="200" w:line="240" w:lineRule="auto"/>
            <w:rPr>
              <w:rFonts w:asciiTheme="majorHAnsi" w:hAnsiTheme="majorHAnsi" w:cstheme="majorHAnsi"/>
              <w:b/>
              <w:color w:val="000000"/>
              <w:sz w:val="20"/>
              <w:szCs w:val="20"/>
            </w:rPr>
          </w:pPr>
          <w:hyperlink w:anchor="_kc2xtpcwd955">
            <w:r w:rsidR="00F21208" w:rsidRPr="003F373C">
              <w:rPr>
                <w:rFonts w:asciiTheme="majorHAnsi" w:hAnsiTheme="majorHAnsi" w:cstheme="majorHAnsi"/>
                <w:b/>
                <w:color w:val="000000"/>
                <w:sz w:val="20"/>
                <w:szCs w:val="20"/>
              </w:rPr>
              <w:t>XX. Opis kryteriów oceny ofert wraz z podaniem wag tych kryteriów i sposobu oceny ofert</w:t>
            </w:r>
          </w:hyperlink>
          <w:r w:rsidR="00F21208" w:rsidRPr="003F373C">
            <w:rPr>
              <w:rFonts w:asciiTheme="majorHAnsi" w:hAnsiTheme="majorHAnsi" w:cstheme="majorHAnsi"/>
              <w:b/>
              <w:color w:val="000000"/>
              <w:sz w:val="20"/>
              <w:szCs w:val="20"/>
            </w:rPr>
            <w:tab/>
          </w:r>
          <w:r w:rsidR="00F21208" w:rsidRPr="003F373C">
            <w:rPr>
              <w:rFonts w:asciiTheme="majorHAnsi" w:hAnsiTheme="majorHAnsi" w:cstheme="majorHAnsi"/>
              <w:sz w:val="20"/>
              <w:szCs w:val="20"/>
            </w:rPr>
            <w:fldChar w:fldCharType="begin"/>
          </w:r>
          <w:r w:rsidR="00F21208" w:rsidRPr="003F373C">
            <w:rPr>
              <w:rFonts w:asciiTheme="majorHAnsi" w:hAnsiTheme="majorHAnsi" w:cstheme="majorHAnsi"/>
              <w:sz w:val="20"/>
              <w:szCs w:val="20"/>
            </w:rPr>
            <w:instrText xml:space="preserve"> PAGEREF _kc2xtpcwd955 \h </w:instrText>
          </w:r>
          <w:r w:rsidR="00F21208" w:rsidRPr="003F373C">
            <w:rPr>
              <w:rFonts w:asciiTheme="majorHAnsi" w:hAnsiTheme="majorHAnsi" w:cstheme="majorHAnsi"/>
              <w:sz w:val="20"/>
              <w:szCs w:val="20"/>
            </w:rPr>
          </w:r>
          <w:r w:rsidR="00F21208" w:rsidRPr="003F373C">
            <w:rPr>
              <w:rFonts w:asciiTheme="majorHAnsi" w:hAnsiTheme="majorHAnsi" w:cstheme="majorHAnsi"/>
              <w:sz w:val="20"/>
              <w:szCs w:val="20"/>
            </w:rPr>
            <w:fldChar w:fldCharType="separate"/>
          </w:r>
          <w:r w:rsidR="007703DB">
            <w:rPr>
              <w:rFonts w:asciiTheme="majorHAnsi" w:hAnsiTheme="majorHAnsi" w:cstheme="majorHAnsi"/>
              <w:noProof/>
              <w:sz w:val="20"/>
              <w:szCs w:val="20"/>
            </w:rPr>
            <w:t>18</w:t>
          </w:r>
          <w:r w:rsidR="00F21208" w:rsidRPr="003F373C">
            <w:rPr>
              <w:rFonts w:asciiTheme="majorHAnsi" w:hAnsiTheme="majorHAnsi" w:cstheme="majorHAnsi"/>
              <w:sz w:val="20"/>
              <w:szCs w:val="20"/>
            </w:rPr>
            <w:fldChar w:fldCharType="end"/>
          </w:r>
        </w:p>
        <w:p w14:paraId="00000040" w14:textId="56AA49F5" w:rsidR="006D75B7" w:rsidRPr="003F373C" w:rsidRDefault="00000000" w:rsidP="00732224">
          <w:pPr>
            <w:tabs>
              <w:tab w:val="right" w:pos="9025"/>
            </w:tabs>
            <w:spacing w:before="200" w:line="240" w:lineRule="auto"/>
            <w:rPr>
              <w:rFonts w:asciiTheme="majorHAnsi" w:hAnsiTheme="majorHAnsi" w:cstheme="majorHAnsi"/>
              <w:b/>
              <w:color w:val="000000"/>
              <w:sz w:val="20"/>
              <w:szCs w:val="20"/>
            </w:rPr>
          </w:pPr>
          <w:hyperlink w:anchor="_jdd1gpfct9cq">
            <w:r w:rsidR="00F21208" w:rsidRPr="003F373C">
              <w:rPr>
                <w:rFonts w:asciiTheme="majorHAnsi" w:hAnsiTheme="majorHAnsi" w:cstheme="majorHAnsi"/>
                <w:b/>
                <w:color w:val="000000"/>
                <w:sz w:val="20"/>
                <w:szCs w:val="20"/>
              </w:rPr>
              <w:t>XXI. Informacje o formalnościach, jakie powinny być dopełnione po wyborze oferty w celu zawarcia umowy</w:t>
            </w:r>
          </w:hyperlink>
          <w:r w:rsidR="00F21208" w:rsidRPr="003F373C">
            <w:rPr>
              <w:rFonts w:asciiTheme="majorHAnsi" w:hAnsiTheme="majorHAnsi" w:cstheme="majorHAnsi"/>
              <w:b/>
              <w:color w:val="000000"/>
              <w:sz w:val="20"/>
              <w:szCs w:val="20"/>
            </w:rPr>
            <w:tab/>
          </w:r>
          <w:r w:rsidR="00F21208" w:rsidRPr="003F373C">
            <w:rPr>
              <w:rFonts w:asciiTheme="majorHAnsi" w:hAnsiTheme="majorHAnsi" w:cstheme="majorHAnsi"/>
              <w:sz w:val="20"/>
              <w:szCs w:val="20"/>
            </w:rPr>
            <w:fldChar w:fldCharType="begin"/>
          </w:r>
          <w:r w:rsidR="00F21208" w:rsidRPr="003F373C">
            <w:rPr>
              <w:rFonts w:asciiTheme="majorHAnsi" w:hAnsiTheme="majorHAnsi" w:cstheme="majorHAnsi"/>
              <w:sz w:val="20"/>
              <w:szCs w:val="20"/>
            </w:rPr>
            <w:instrText xml:space="preserve"> PAGEREF _jdd1gpfct9cq \h </w:instrText>
          </w:r>
          <w:r w:rsidR="00F21208" w:rsidRPr="003F373C">
            <w:rPr>
              <w:rFonts w:asciiTheme="majorHAnsi" w:hAnsiTheme="majorHAnsi" w:cstheme="majorHAnsi"/>
              <w:sz w:val="20"/>
              <w:szCs w:val="20"/>
            </w:rPr>
          </w:r>
          <w:r w:rsidR="00F21208" w:rsidRPr="003F373C">
            <w:rPr>
              <w:rFonts w:asciiTheme="majorHAnsi" w:hAnsiTheme="majorHAnsi" w:cstheme="majorHAnsi"/>
              <w:sz w:val="20"/>
              <w:szCs w:val="20"/>
            </w:rPr>
            <w:fldChar w:fldCharType="separate"/>
          </w:r>
          <w:r w:rsidR="007703DB">
            <w:rPr>
              <w:rFonts w:asciiTheme="majorHAnsi" w:hAnsiTheme="majorHAnsi" w:cstheme="majorHAnsi"/>
              <w:noProof/>
              <w:sz w:val="20"/>
              <w:szCs w:val="20"/>
            </w:rPr>
            <w:t>21</w:t>
          </w:r>
          <w:r w:rsidR="00F21208" w:rsidRPr="003F373C">
            <w:rPr>
              <w:rFonts w:asciiTheme="majorHAnsi" w:hAnsiTheme="majorHAnsi" w:cstheme="majorHAnsi"/>
              <w:sz w:val="20"/>
              <w:szCs w:val="20"/>
            </w:rPr>
            <w:fldChar w:fldCharType="end"/>
          </w:r>
        </w:p>
        <w:p w14:paraId="00000041" w14:textId="14DB91FA" w:rsidR="006D75B7" w:rsidRPr="003F373C" w:rsidRDefault="00000000" w:rsidP="00732224">
          <w:pPr>
            <w:tabs>
              <w:tab w:val="right" w:pos="9025"/>
            </w:tabs>
            <w:spacing w:before="200" w:line="240" w:lineRule="auto"/>
            <w:rPr>
              <w:rFonts w:asciiTheme="majorHAnsi" w:hAnsiTheme="majorHAnsi" w:cstheme="majorHAnsi"/>
              <w:b/>
              <w:color w:val="000000"/>
              <w:sz w:val="20"/>
              <w:szCs w:val="20"/>
            </w:rPr>
          </w:pPr>
          <w:hyperlink w:anchor="_8o16t0j5rcy">
            <w:r w:rsidR="00F21208" w:rsidRPr="003F373C">
              <w:rPr>
                <w:rFonts w:asciiTheme="majorHAnsi" w:hAnsiTheme="majorHAnsi" w:cstheme="majorHAnsi"/>
                <w:b/>
                <w:color w:val="000000"/>
                <w:sz w:val="20"/>
                <w:szCs w:val="20"/>
              </w:rPr>
              <w:t>XXII. Wymagania dotyczące zabezpieczenia należytego wykonania umowy</w:t>
            </w:r>
          </w:hyperlink>
          <w:r w:rsidR="00F21208" w:rsidRPr="003F373C">
            <w:rPr>
              <w:rFonts w:asciiTheme="majorHAnsi" w:hAnsiTheme="majorHAnsi" w:cstheme="majorHAnsi"/>
              <w:b/>
              <w:color w:val="000000"/>
              <w:sz w:val="20"/>
              <w:szCs w:val="20"/>
            </w:rPr>
            <w:tab/>
          </w:r>
          <w:r w:rsidR="00F21208" w:rsidRPr="003F373C">
            <w:rPr>
              <w:rFonts w:asciiTheme="majorHAnsi" w:hAnsiTheme="majorHAnsi" w:cstheme="majorHAnsi"/>
              <w:sz w:val="20"/>
              <w:szCs w:val="20"/>
            </w:rPr>
            <w:fldChar w:fldCharType="begin"/>
          </w:r>
          <w:r w:rsidR="00F21208" w:rsidRPr="003F373C">
            <w:rPr>
              <w:rFonts w:asciiTheme="majorHAnsi" w:hAnsiTheme="majorHAnsi" w:cstheme="majorHAnsi"/>
              <w:sz w:val="20"/>
              <w:szCs w:val="20"/>
            </w:rPr>
            <w:instrText xml:space="preserve"> PAGEREF _8o16t0j5rcy \h </w:instrText>
          </w:r>
          <w:r w:rsidR="00F21208" w:rsidRPr="003F373C">
            <w:rPr>
              <w:rFonts w:asciiTheme="majorHAnsi" w:hAnsiTheme="majorHAnsi" w:cstheme="majorHAnsi"/>
              <w:sz w:val="20"/>
              <w:szCs w:val="20"/>
            </w:rPr>
          </w:r>
          <w:r w:rsidR="00F21208" w:rsidRPr="003F373C">
            <w:rPr>
              <w:rFonts w:asciiTheme="majorHAnsi" w:hAnsiTheme="majorHAnsi" w:cstheme="majorHAnsi"/>
              <w:sz w:val="20"/>
              <w:szCs w:val="20"/>
            </w:rPr>
            <w:fldChar w:fldCharType="separate"/>
          </w:r>
          <w:r w:rsidR="007703DB">
            <w:rPr>
              <w:rFonts w:asciiTheme="majorHAnsi" w:hAnsiTheme="majorHAnsi" w:cstheme="majorHAnsi"/>
              <w:noProof/>
              <w:sz w:val="20"/>
              <w:szCs w:val="20"/>
            </w:rPr>
            <w:t>22</w:t>
          </w:r>
          <w:r w:rsidR="00F21208" w:rsidRPr="003F373C">
            <w:rPr>
              <w:rFonts w:asciiTheme="majorHAnsi" w:hAnsiTheme="majorHAnsi" w:cstheme="majorHAnsi"/>
              <w:sz w:val="20"/>
              <w:szCs w:val="20"/>
            </w:rPr>
            <w:fldChar w:fldCharType="end"/>
          </w:r>
        </w:p>
        <w:p w14:paraId="00000042" w14:textId="1891E9B0" w:rsidR="006D75B7" w:rsidRPr="003F373C" w:rsidRDefault="00000000" w:rsidP="00732224">
          <w:pPr>
            <w:tabs>
              <w:tab w:val="right" w:pos="9025"/>
            </w:tabs>
            <w:spacing w:before="200" w:line="240" w:lineRule="auto"/>
            <w:rPr>
              <w:rFonts w:asciiTheme="majorHAnsi" w:hAnsiTheme="majorHAnsi" w:cstheme="majorHAnsi"/>
              <w:b/>
              <w:color w:val="000000"/>
              <w:sz w:val="20"/>
              <w:szCs w:val="20"/>
            </w:rPr>
          </w:pPr>
          <w:hyperlink w:anchor="_n1rtepxw0unn">
            <w:r w:rsidR="00F21208" w:rsidRPr="003F373C">
              <w:rPr>
                <w:rFonts w:asciiTheme="majorHAnsi" w:hAnsiTheme="majorHAnsi" w:cstheme="majorHAnsi"/>
                <w:b/>
                <w:color w:val="000000"/>
                <w:sz w:val="20"/>
                <w:szCs w:val="20"/>
              </w:rPr>
              <w:t>XXIII. Informacje o treści zawieranej umowy oraz możliwości jej zmiany</w:t>
            </w:r>
          </w:hyperlink>
          <w:r w:rsidR="00F21208" w:rsidRPr="003F373C">
            <w:rPr>
              <w:rFonts w:asciiTheme="majorHAnsi" w:hAnsiTheme="majorHAnsi" w:cstheme="majorHAnsi"/>
              <w:b/>
              <w:color w:val="000000"/>
              <w:sz w:val="20"/>
              <w:szCs w:val="20"/>
            </w:rPr>
            <w:tab/>
          </w:r>
          <w:r w:rsidR="00F21208" w:rsidRPr="003F373C">
            <w:rPr>
              <w:rFonts w:asciiTheme="majorHAnsi" w:hAnsiTheme="majorHAnsi" w:cstheme="majorHAnsi"/>
              <w:sz w:val="20"/>
              <w:szCs w:val="20"/>
            </w:rPr>
            <w:fldChar w:fldCharType="begin"/>
          </w:r>
          <w:r w:rsidR="00F21208" w:rsidRPr="003F373C">
            <w:rPr>
              <w:rFonts w:asciiTheme="majorHAnsi" w:hAnsiTheme="majorHAnsi" w:cstheme="majorHAnsi"/>
              <w:sz w:val="20"/>
              <w:szCs w:val="20"/>
            </w:rPr>
            <w:instrText xml:space="preserve"> PAGEREF _n1rtepxw0unn \h </w:instrText>
          </w:r>
          <w:r w:rsidR="00F21208" w:rsidRPr="003F373C">
            <w:rPr>
              <w:rFonts w:asciiTheme="majorHAnsi" w:hAnsiTheme="majorHAnsi" w:cstheme="majorHAnsi"/>
              <w:sz w:val="20"/>
              <w:szCs w:val="20"/>
            </w:rPr>
          </w:r>
          <w:r w:rsidR="00F21208" w:rsidRPr="003F373C">
            <w:rPr>
              <w:rFonts w:asciiTheme="majorHAnsi" w:hAnsiTheme="majorHAnsi" w:cstheme="majorHAnsi"/>
              <w:sz w:val="20"/>
              <w:szCs w:val="20"/>
            </w:rPr>
            <w:fldChar w:fldCharType="separate"/>
          </w:r>
          <w:r w:rsidR="007703DB">
            <w:rPr>
              <w:rFonts w:asciiTheme="majorHAnsi" w:hAnsiTheme="majorHAnsi" w:cstheme="majorHAnsi"/>
              <w:noProof/>
              <w:sz w:val="20"/>
              <w:szCs w:val="20"/>
            </w:rPr>
            <w:t>22</w:t>
          </w:r>
          <w:r w:rsidR="00F21208" w:rsidRPr="003F373C">
            <w:rPr>
              <w:rFonts w:asciiTheme="majorHAnsi" w:hAnsiTheme="majorHAnsi" w:cstheme="majorHAnsi"/>
              <w:sz w:val="20"/>
              <w:szCs w:val="20"/>
            </w:rPr>
            <w:fldChar w:fldCharType="end"/>
          </w:r>
        </w:p>
        <w:p w14:paraId="00000043" w14:textId="22A3CA6D" w:rsidR="006D75B7" w:rsidRPr="003F373C" w:rsidRDefault="00000000" w:rsidP="00732224">
          <w:pPr>
            <w:tabs>
              <w:tab w:val="right" w:pos="9025"/>
            </w:tabs>
            <w:spacing w:before="200" w:line="240" w:lineRule="auto"/>
            <w:rPr>
              <w:rFonts w:asciiTheme="majorHAnsi" w:hAnsiTheme="majorHAnsi" w:cstheme="majorHAnsi"/>
              <w:sz w:val="20"/>
              <w:szCs w:val="20"/>
            </w:rPr>
          </w:pPr>
          <w:hyperlink w:anchor="_kmfqfyi30wag">
            <w:r w:rsidR="00F21208" w:rsidRPr="003F373C">
              <w:rPr>
                <w:rFonts w:asciiTheme="majorHAnsi" w:hAnsiTheme="majorHAnsi" w:cstheme="majorHAnsi"/>
                <w:b/>
                <w:color w:val="000000"/>
                <w:sz w:val="20"/>
                <w:szCs w:val="20"/>
              </w:rPr>
              <w:t>X</w:t>
            </w:r>
            <w:r w:rsidR="00194019" w:rsidRPr="003F373C">
              <w:rPr>
                <w:rFonts w:asciiTheme="majorHAnsi" w:hAnsiTheme="majorHAnsi" w:cstheme="majorHAnsi"/>
                <w:b/>
                <w:color w:val="000000"/>
                <w:sz w:val="20"/>
                <w:szCs w:val="20"/>
              </w:rPr>
              <w:t>X</w:t>
            </w:r>
            <w:r w:rsidR="00F21208" w:rsidRPr="003F373C">
              <w:rPr>
                <w:rFonts w:asciiTheme="majorHAnsi" w:hAnsiTheme="majorHAnsi" w:cstheme="majorHAnsi"/>
                <w:b/>
                <w:color w:val="000000"/>
                <w:sz w:val="20"/>
                <w:szCs w:val="20"/>
              </w:rPr>
              <w:t>IV. Pouczenie o środkach ochrony prawnej przysługujących Wykonawcy</w:t>
            </w:r>
          </w:hyperlink>
          <w:r w:rsidR="00F21208" w:rsidRPr="003F373C">
            <w:rPr>
              <w:rFonts w:asciiTheme="majorHAnsi" w:hAnsiTheme="majorHAnsi" w:cstheme="majorHAnsi"/>
              <w:b/>
              <w:color w:val="000000"/>
              <w:sz w:val="20"/>
              <w:szCs w:val="20"/>
            </w:rPr>
            <w:tab/>
          </w:r>
          <w:r w:rsidR="00F21208" w:rsidRPr="003F373C">
            <w:rPr>
              <w:rFonts w:asciiTheme="majorHAnsi" w:hAnsiTheme="majorHAnsi" w:cstheme="majorHAnsi"/>
              <w:sz w:val="20"/>
              <w:szCs w:val="20"/>
            </w:rPr>
            <w:fldChar w:fldCharType="begin"/>
          </w:r>
          <w:r w:rsidR="00F21208" w:rsidRPr="003F373C">
            <w:rPr>
              <w:rFonts w:asciiTheme="majorHAnsi" w:hAnsiTheme="majorHAnsi" w:cstheme="majorHAnsi"/>
              <w:sz w:val="20"/>
              <w:szCs w:val="20"/>
            </w:rPr>
            <w:instrText xml:space="preserve"> PAGEREF _kmfqfyi30wag \h </w:instrText>
          </w:r>
          <w:r w:rsidR="00F21208" w:rsidRPr="003F373C">
            <w:rPr>
              <w:rFonts w:asciiTheme="majorHAnsi" w:hAnsiTheme="majorHAnsi" w:cstheme="majorHAnsi"/>
              <w:sz w:val="20"/>
              <w:szCs w:val="20"/>
            </w:rPr>
          </w:r>
          <w:r w:rsidR="00F21208" w:rsidRPr="003F373C">
            <w:rPr>
              <w:rFonts w:asciiTheme="majorHAnsi" w:hAnsiTheme="majorHAnsi" w:cstheme="majorHAnsi"/>
              <w:sz w:val="20"/>
              <w:szCs w:val="20"/>
            </w:rPr>
            <w:fldChar w:fldCharType="separate"/>
          </w:r>
          <w:r w:rsidR="007703DB">
            <w:rPr>
              <w:rFonts w:asciiTheme="majorHAnsi" w:hAnsiTheme="majorHAnsi" w:cstheme="majorHAnsi"/>
              <w:noProof/>
              <w:sz w:val="20"/>
              <w:szCs w:val="20"/>
            </w:rPr>
            <w:t>22</w:t>
          </w:r>
          <w:r w:rsidR="00F21208" w:rsidRPr="003F373C">
            <w:rPr>
              <w:rFonts w:asciiTheme="majorHAnsi" w:hAnsiTheme="majorHAnsi" w:cstheme="majorHAnsi"/>
              <w:sz w:val="20"/>
              <w:szCs w:val="20"/>
            </w:rPr>
            <w:fldChar w:fldCharType="end"/>
          </w:r>
        </w:p>
        <w:p w14:paraId="0E5FA30F" w14:textId="7B4EE12B" w:rsidR="00194019" w:rsidRPr="003F373C" w:rsidRDefault="00194019" w:rsidP="00732224">
          <w:pPr>
            <w:tabs>
              <w:tab w:val="right" w:pos="9025"/>
            </w:tabs>
            <w:spacing w:before="200" w:line="240" w:lineRule="auto"/>
            <w:rPr>
              <w:rFonts w:asciiTheme="majorHAnsi" w:hAnsiTheme="majorHAnsi" w:cstheme="majorHAnsi"/>
              <w:b/>
              <w:color w:val="000000"/>
              <w:sz w:val="20"/>
              <w:szCs w:val="20"/>
            </w:rPr>
          </w:pPr>
          <w:r w:rsidRPr="003F373C">
            <w:rPr>
              <w:rFonts w:asciiTheme="majorHAnsi" w:hAnsiTheme="majorHAnsi" w:cstheme="majorHAnsi"/>
              <w:b/>
              <w:color w:val="000000"/>
              <w:sz w:val="20"/>
              <w:szCs w:val="20"/>
            </w:rPr>
            <w:t xml:space="preserve">XXV. Informacje o przedmiotowych środkach dowodowych                                                                          </w:t>
          </w:r>
          <w:r w:rsidR="000205E0">
            <w:rPr>
              <w:rFonts w:asciiTheme="majorHAnsi" w:hAnsiTheme="majorHAnsi" w:cstheme="majorHAnsi"/>
              <w:b/>
              <w:color w:val="000000"/>
              <w:sz w:val="20"/>
              <w:szCs w:val="20"/>
            </w:rPr>
            <w:t xml:space="preserve">            </w:t>
          </w:r>
          <w:r w:rsidRPr="003F373C">
            <w:rPr>
              <w:rFonts w:asciiTheme="majorHAnsi" w:hAnsiTheme="majorHAnsi" w:cstheme="majorHAnsi"/>
              <w:bCs/>
              <w:color w:val="000000"/>
              <w:sz w:val="20"/>
              <w:szCs w:val="20"/>
            </w:rPr>
            <w:t>23</w:t>
          </w:r>
        </w:p>
        <w:p w14:paraId="7A00D0AE" w14:textId="1E256A98" w:rsidR="009C1D3A" w:rsidRPr="003F373C" w:rsidRDefault="00000000" w:rsidP="00732224">
          <w:pPr>
            <w:tabs>
              <w:tab w:val="right" w:pos="9025"/>
            </w:tabs>
            <w:spacing w:before="200" w:after="80" w:line="240" w:lineRule="auto"/>
            <w:rPr>
              <w:rFonts w:asciiTheme="majorHAnsi" w:hAnsiTheme="majorHAnsi" w:cstheme="majorHAnsi"/>
              <w:sz w:val="20"/>
              <w:szCs w:val="20"/>
            </w:rPr>
          </w:pPr>
          <w:hyperlink w:anchor="_uarrfy5kozla">
            <w:r w:rsidR="00F21208" w:rsidRPr="003F373C">
              <w:rPr>
                <w:rFonts w:asciiTheme="majorHAnsi" w:hAnsiTheme="majorHAnsi" w:cstheme="majorHAnsi"/>
                <w:b/>
                <w:color w:val="000000"/>
                <w:sz w:val="20"/>
                <w:szCs w:val="20"/>
              </w:rPr>
              <w:t>X</w:t>
            </w:r>
            <w:r w:rsidR="00194019" w:rsidRPr="003F373C">
              <w:rPr>
                <w:rFonts w:asciiTheme="majorHAnsi" w:hAnsiTheme="majorHAnsi" w:cstheme="majorHAnsi"/>
                <w:b/>
                <w:color w:val="000000"/>
                <w:sz w:val="20"/>
                <w:szCs w:val="20"/>
              </w:rPr>
              <w:t>X</w:t>
            </w:r>
            <w:r w:rsidR="00F21208" w:rsidRPr="003F373C">
              <w:rPr>
                <w:rFonts w:asciiTheme="majorHAnsi" w:hAnsiTheme="majorHAnsi" w:cstheme="majorHAnsi"/>
                <w:b/>
                <w:color w:val="000000"/>
                <w:sz w:val="20"/>
                <w:szCs w:val="20"/>
              </w:rPr>
              <w:t>V</w:t>
            </w:r>
            <w:r w:rsidR="00194019" w:rsidRPr="003F373C">
              <w:rPr>
                <w:rFonts w:asciiTheme="majorHAnsi" w:hAnsiTheme="majorHAnsi" w:cstheme="majorHAnsi"/>
                <w:b/>
                <w:color w:val="000000"/>
                <w:sz w:val="20"/>
                <w:szCs w:val="20"/>
              </w:rPr>
              <w:t>I</w:t>
            </w:r>
            <w:r w:rsidR="00F21208" w:rsidRPr="003F373C">
              <w:rPr>
                <w:rFonts w:asciiTheme="majorHAnsi" w:hAnsiTheme="majorHAnsi" w:cstheme="majorHAnsi"/>
                <w:b/>
                <w:color w:val="000000"/>
                <w:sz w:val="20"/>
                <w:szCs w:val="20"/>
              </w:rPr>
              <w:t>. Spis załączników</w:t>
            </w:r>
          </w:hyperlink>
          <w:r w:rsidR="00F21208" w:rsidRPr="003F373C">
            <w:rPr>
              <w:rFonts w:asciiTheme="majorHAnsi" w:hAnsiTheme="majorHAnsi" w:cstheme="majorHAnsi"/>
              <w:b/>
              <w:color w:val="000000"/>
              <w:sz w:val="20"/>
              <w:szCs w:val="20"/>
            </w:rPr>
            <w:tab/>
          </w:r>
          <w:r w:rsidR="00F21208" w:rsidRPr="003F373C">
            <w:rPr>
              <w:rFonts w:asciiTheme="majorHAnsi" w:hAnsiTheme="majorHAnsi" w:cstheme="majorHAnsi"/>
              <w:sz w:val="20"/>
              <w:szCs w:val="20"/>
            </w:rPr>
            <w:fldChar w:fldCharType="begin"/>
          </w:r>
          <w:r w:rsidR="00F21208" w:rsidRPr="003F373C">
            <w:rPr>
              <w:rFonts w:asciiTheme="majorHAnsi" w:hAnsiTheme="majorHAnsi" w:cstheme="majorHAnsi"/>
              <w:sz w:val="20"/>
              <w:szCs w:val="20"/>
            </w:rPr>
            <w:instrText xml:space="preserve"> PAGEREF _uarrfy5kozla \h </w:instrText>
          </w:r>
          <w:r w:rsidR="00F21208" w:rsidRPr="003F373C">
            <w:rPr>
              <w:rFonts w:asciiTheme="majorHAnsi" w:hAnsiTheme="majorHAnsi" w:cstheme="majorHAnsi"/>
              <w:sz w:val="20"/>
              <w:szCs w:val="20"/>
            </w:rPr>
          </w:r>
          <w:r w:rsidR="00F21208" w:rsidRPr="003F373C">
            <w:rPr>
              <w:rFonts w:asciiTheme="majorHAnsi" w:hAnsiTheme="majorHAnsi" w:cstheme="majorHAnsi"/>
              <w:sz w:val="20"/>
              <w:szCs w:val="20"/>
            </w:rPr>
            <w:fldChar w:fldCharType="separate"/>
          </w:r>
          <w:r w:rsidR="007703DB">
            <w:rPr>
              <w:rFonts w:asciiTheme="majorHAnsi" w:hAnsiTheme="majorHAnsi" w:cstheme="majorHAnsi"/>
              <w:noProof/>
              <w:sz w:val="20"/>
              <w:szCs w:val="20"/>
            </w:rPr>
            <w:t>23</w:t>
          </w:r>
          <w:r w:rsidR="00F21208" w:rsidRPr="003F373C">
            <w:rPr>
              <w:rFonts w:asciiTheme="majorHAnsi" w:hAnsiTheme="majorHAnsi" w:cstheme="majorHAnsi"/>
              <w:sz w:val="20"/>
              <w:szCs w:val="20"/>
            </w:rPr>
            <w:fldChar w:fldCharType="end"/>
          </w:r>
          <w:r w:rsidR="00F21208" w:rsidRPr="003F373C">
            <w:rPr>
              <w:rFonts w:asciiTheme="majorHAnsi" w:hAnsiTheme="majorHAnsi" w:cstheme="majorHAnsi"/>
              <w:sz w:val="20"/>
              <w:szCs w:val="20"/>
            </w:rPr>
            <w:fldChar w:fldCharType="end"/>
          </w:r>
        </w:p>
        <w:p w14:paraId="00000044" w14:textId="027267B2" w:rsidR="006D75B7" w:rsidRPr="003F373C" w:rsidRDefault="00000000" w:rsidP="00732224">
          <w:pPr>
            <w:tabs>
              <w:tab w:val="right" w:pos="9025"/>
            </w:tabs>
            <w:spacing w:before="200" w:after="80" w:line="240" w:lineRule="auto"/>
            <w:rPr>
              <w:rFonts w:asciiTheme="majorHAnsi" w:hAnsiTheme="majorHAnsi" w:cstheme="majorHAnsi"/>
              <w:b/>
              <w:color w:val="000000"/>
              <w:sz w:val="20"/>
              <w:szCs w:val="20"/>
            </w:rPr>
          </w:pPr>
        </w:p>
      </w:sdtContent>
    </w:sdt>
    <w:p w14:paraId="00000046" w14:textId="41D3FDE2" w:rsidR="006D75B7" w:rsidRPr="003F373C" w:rsidRDefault="00F21208" w:rsidP="00B00FFA">
      <w:pPr>
        <w:pStyle w:val="Nagwek2"/>
        <w:shd w:val="clear" w:color="auto" w:fill="DBE5F1" w:themeFill="accent1" w:themeFillTint="33"/>
        <w:spacing w:before="0" w:after="0" w:line="360" w:lineRule="auto"/>
        <w:rPr>
          <w:rFonts w:asciiTheme="majorHAnsi" w:hAnsiTheme="majorHAnsi" w:cstheme="majorHAnsi"/>
          <w:sz w:val="20"/>
          <w:szCs w:val="20"/>
        </w:rPr>
      </w:pPr>
      <w:bookmarkStart w:id="3" w:name="_kabgz8l7slm3" w:colFirst="0" w:colLast="0"/>
      <w:bookmarkStart w:id="4" w:name="_Hlk66015040"/>
      <w:bookmarkEnd w:id="2"/>
      <w:bookmarkEnd w:id="3"/>
      <w:r w:rsidRPr="003F373C">
        <w:rPr>
          <w:rFonts w:asciiTheme="majorHAnsi" w:hAnsiTheme="majorHAnsi" w:cstheme="majorHAnsi"/>
          <w:sz w:val="20"/>
          <w:szCs w:val="20"/>
        </w:rPr>
        <w:t>I</w:t>
      </w:r>
      <w:r w:rsidRPr="003F373C">
        <w:rPr>
          <w:rFonts w:asciiTheme="majorHAnsi" w:hAnsiTheme="majorHAnsi" w:cstheme="majorHAnsi"/>
          <w:b/>
          <w:bCs/>
          <w:sz w:val="20"/>
          <w:szCs w:val="20"/>
        </w:rPr>
        <w:t xml:space="preserve">. </w:t>
      </w:r>
      <w:r w:rsidR="00430A71" w:rsidRPr="003F373C">
        <w:rPr>
          <w:rFonts w:asciiTheme="majorHAnsi" w:hAnsiTheme="majorHAnsi" w:cstheme="majorHAnsi"/>
          <w:b/>
          <w:bCs/>
          <w:sz w:val="20"/>
          <w:szCs w:val="20"/>
        </w:rPr>
        <w:t>NAZWA ORAZ ADRES ZAMAWIAJĄCEGO</w:t>
      </w:r>
    </w:p>
    <w:p w14:paraId="622A927B" w14:textId="3A724BCD" w:rsidR="00F21208" w:rsidRPr="003F373C" w:rsidRDefault="00F21208" w:rsidP="008060A9">
      <w:pPr>
        <w:shd w:val="clear" w:color="auto" w:fill="FFFFFF"/>
        <w:spacing w:line="360" w:lineRule="auto"/>
        <w:ind w:left="340"/>
        <w:rPr>
          <w:rStyle w:val="Pogrubienie"/>
          <w:rFonts w:asciiTheme="majorHAnsi" w:hAnsiTheme="majorHAnsi" w:cstheme="majorHAnsi"/>
          <w:sz w:val="20"/>
          <w:szCs w:val="20"/>
        </w:rPr>
      </w:pPr>
      <w:r w:rsidRPr="003F373C">
        <w:rPr>
          <w:rStyle w:val="Pogrubienie"/>
          <w:rFonts w:asciiTheme="majorHAnsi" w:hAnsiTheme="majorHAnsi" w:cstheme="majorHAnsi"/>
          <w:sz w:val="20"/>
          <w:szCs w:val="20"/>
        </w:rPr>
        <w:t>Gmin</w:t>
      </w:r>
      <w:r w:rsidR="00E43D0A" w:rsidRPr="003F373C">
        <w:rPr>
          <w:rStyle w:val="Pogrubienie"/>
          <w:rFonts w:asciiTheme="majorHAnsi" w:hAnsiTheme="majorHAnsi" w:cstheme="majorHAnsi"/>
          <w:sz w:val="20"/>
          <w:szCs w:val="20"/>
        </w:rPr>
        <w:t>a</w:t>
      </w:r>
      <w:r w:rsidRPr="003F373C">
        <w:rPr>
          <w:rStyle w:val="Pogrubienie"/>
          <w:rFonts w:asciiTheme="majorHAnsi" w:hAnsiTheme="majorHAnsi" w:cstheme="majorHAnsi"/>
          <w:sz w:val="20"/>
          <w:szCs w:val="20"/>
        </w:rPr>
        <w:t xml:space="preserve"> Pelplin</w:t>
      </w:r>
    </w:p>
    <w:p w14:paraId="7B76521B" w14:textId="1BCCA42B" w:rsidR="00F21208" w:rsidRPr="003F373C" w:rsidRDefault="00F21208" w:rsidP="008060A9">
      <w:pPr>
        <w:shd w:val="clear" w:color="auto" w:fill="FFFFFF"/>
        <w:tabs>
          <w:tab w:val="left" w:pos="6996"/>
        </w:tabs>
        <w:spacing w:line="360" w:lineRule="auto"/>
        <w:ind w:left="340"/>
        <w:rPr>
          <w:rStyle w:val="Pogrubienie"/>
          <w:rFonts w:asciiTheme="majorHAnsi" w:hAnsiTheme="majorHAnsi" w:cstheme="majorHAnsi"/>
          <w:sz w:val="20"/>
          <w:szCs w:val="20"/>
        </w:rPr>
      </w:pPr>
      <w:r w:rsidRPr="003F373C">
        <w:rPr>
          <w:rStyle w:val="Pogrubienie"/>
          <w:rFonts w:asciiTheme="majorHAnsi" w:hAnsiTheme="majorHAnsi" w:cstheme="majorHAnsi"/>
          <w:sz w:val="20"/>
          <w:szCs w:val="20"/>
        </w:rPr>
        <w:t>Plac Grunwaldzki 4</w:t>
      </w:r>
      <w:r w:rsidR="00194019" w:rsidRPr="003F373C">
        <w:rPr>
          <w:rStyle w:val="Pogrubienie"/>
          <w:rFonts w:asciiTheme="majorHAnsi" w:hAnsiTheme="majorHAnsi" w:cstheme="majorHAnsi"/>
          <w:sz w:val="20"/>
          <w:szCs w:val="20"/>
        </w:rPr>
        <w:tab/>
      </w:r>
    </w:p>
    <w:p w14:paraId="0538D005" w14:textId="6368D888" w:rsidR="00F21208" w:rsidRPr="003F373C" w:rsidRDefault="00F21208" w:rsidP="00E63CE1">
      <w:pPr>
        <w:shd w:val="clear" w:color="auto" w:fill="FFFFFF"/>
        <w:tabs>
          <w:tab w:val="left" w:pos="3636"/>
        </w:tabs>
        <w:spacing w:line="360" w:lineRule="auto"/>
        <w:ind w:left="340"/>
        <w:rPr>
          <w:rStyle w:val="Pogrubienie"/>
          <w:rFonts w:asciiTheme="majorHAnsi" w:hAnsiTheme="majorHAnsi" w:cstheme="majorHAnsi"/>
          <w:sz w:val="20"/>
          <w:szCs w:val="20"/>
        </w:rPr>
      </w:pPr>
      <w:r w:rsidRPr="003F373C">
        <w:rPr>
          <w:rStyle w:val="Pogrubienie"/>
          <w:rFonts w:asciiTheme="majorHAnsi" w:hAnsiTheme="majorHAnsi" w:cstheme="majorHAnsi"/>
          <w:sz w:val="20"/>
          <w:szCs w:val="20"/>
        </w:rPr>
        <w:t>83-130 Pelplin</w:t>
      </w:r>
      <w:r w:rsidR="00E63CE1">
        <w:rPr>
          <w:rStyle w:val="Pogrubienie"/>
          <w:rFonts w:asciiTheme="majorHAnsi" w:hAnsiTheme="majorHAnsi" w:cstheme="majorHAnsi"/>
          <w:sz w:val="20"/>
          <w:szCs w:val="20"/>
        </w:rPr>
        <w:tab/>
      </w:r>
    </w:p>
    <w:p w14:paraId="6F910D2E" w14:textId="77777777" w:rsidR="00F21208" w:rsidRPr="003F373C" w:rsidRDefault="00F21208" w:rsidP="008060A9">
      <w:pPr>
        <w:shd w:val="clear" w:color="auto" w:fill="FFFFFF"/>
        <w:spacing w:line="360" w:lineRule="auto"/>
        <w:ind w:left="340"/>
        <w:rPr>
          <w:rStyle w:val="Pogrubienie"/>
          <w:rFonts w:asciiTheme="majorHAnsi" w:hAnsiTheme="majorHAnsi" w:cstheme="majorHAnsi"/>
          <w:b w:val="0"/>
          <w:sz w:val="20"/>
          <w:szCs w:val="20"/>
        </w:rPr>
      </w:pPr>
      <w:r w:rsidRPr="003F373C">
        <w:rPr>
          <w:rStyle w:val="Pogrubienie"/>
          <w:rFonts w:asciiTheme="majorHAnsi" w:hAnsiTheme="majorHAnsi" w:cstheme="majorHAnsi"/>
          <w:b w:val="0"/>
          <w:sz w:val="20"/>
          <w:szCs w:val="20"/>
        </w:rPr>
        <w:t>NIP: 593-10-05-137</w:t>
      </w:r>
    </w:p>
    <w:p w14:paraId="2AB394D9" w14:textId="77777777" w:rsidR="00F21208" w:rsidRPr="003F373C" w:rsidRDefault="00F21208" w:rsidP="008060A9">
      <w:pPr>
        <w:shd w:val="clear" w:color="auto" w:fill="FFFFFF"/>
        <w:spacing w:line="360" w:lineRule="auto"/>
        <w:ind w:left="340"/>
        <w:rPr>
          <w:rFonts w:asciiTheme="majorHAnsi" w:hAnsiTheme="majorHAnsi" w:cstheme="majorHAnsi"/>
          <w:bCs/>
          <w:sz w:val="20"/>
          <w:szCs w:val="20"/>
        </w:rPr>
      </w:pPr>
      <w:r w:rsidRPr="003F373C">
        <w:rPr>
          <w:rStyle w:val="Pogrubienie"/>
          <w:rFonts w:asciiTheme="majorHAnsi" w:hAnsiTheme="majorHAnsi" w:cstheme="majorHAnsi"/>
          <w:b w:val="0"/>
          <w:sz w:val="20"/>
          <w:szCs w:val="20"/>
        </w:rPr>
        <w:t>REGON: 191675333</w:t>
      </w:r>
    </w:p>
    <w:p w14:paraId="7F721C02" w14:textId="553DCE63" w:rsidR="00F21208" w:rsidRPr="003F373C" w:rsidRDefault="00F21208" w:rsidP="008060A9">
      <w:pPr>
        <w:shd w:val="clear" w:color="auto" w:fill="FFFFFF"/>
        <w:spacing w:line="360" w:lineRule="auto"/>
        <w:ind w:left="340"/>
        <w:rPr>
          <w:rFonts w:asciiTheme="majorHAnsi" w:hAnsiTheme="majorHAnsi" w:cstheme="majorHAnsi"/>
          <w:b/>
          <w:color w:val="002060"/>
          <w:sz w:val="20"/>
          <w:szCs w:val="20"/>
        </w:rPr>
      </w:pPr>
      <w:r w:rsidRPr="003F373C">
        <w:rPr>
          <w:rFonts w:asciiTheme="majorHAnsi" w:hAnsiTheme="majorHAnsi" w:cstheme="majorHAnsi"/>
          <w:b/>
          <w:color w:val="002060"/>
          <w:sz w:val="20"/>
          <w:szCs w:val="20"/>
        </w:rPr>
        <w:t>Nr telefonu: 58 536 12 61</w:t>
      </w:r>
    </w:p>
    <w:p w14:paraId="23D2ECEE" w14:textId="54D487A0" w:rsidR="00F21208" w:rsidRPr="003F373C" w:rsidRDefault="00F21208" w:rsidP="008060A9">
      <w:pPr>
        <w:shd w:val="clear" w:color="auto" w:fill="FFFFFF"/>
        <w:spacing w:line="360" w:lineRule="auto"/>
        <w:ind w:left="340"/>
        <w:rPr>
          <w:rFonts w:asciiTheme="majorHAnsi" w:hAnsiTheme="majorHAnsi" w:cstheme="majorHAnsi"/>
          <w:b/>
          <w:color w:val="002060"/>
          <w:sz w:val="20"/>
          <w:szCs w:val="20"/>
        </w:rPr>
      </w:pPr>
      <w:r w:rsidRPr="003F373C">
        <w:rPr>
          <w:rFonts w:asciiTheme="majorHAnsi" w:hAnsiTheme="majorHAnsi" w:cstheme="majorHAnsi"/>
          <w:b/>
          <w:color w:val="002060"/>
          <w:sz w:val="20"/>
          <w:szCs w:val="20"/>
        </w:rPr>
        <w:t xml:space="preserve">Adres e-mail: </w:t>
      </w:r>
      <w:r w:rsidR="000C71C3">
        <w:rPr>
          <w:rFonts w:asciiTheme="majorHAnsi" w:hAnsiTheme="majorHAnsi" w:cstheme="majorHAnsi"/>
          <w:b/>
          <w:color w:val="002060"/>
          <w:sz w:val="20"/>
          <w:szCs w:val="20"/>
        </w:rPr>
        <w:t>zamowienia.publiczne</w:t>
      </w:r>
      <w:r w:rsidRPr="003F373C">
        <w:rPr>
          <w:rFonts w:asciiTheme="majorHAnsi" w:hAnsiTheme="majorHAnsi" w:cstheme="majorHAnsi"/>
          <w:b/>
          <w:color w:val="002060"/>
          <w:sz w:val="20"/>
          <w:szCs w:val="20"/>
        </w:rPr>
        <w:t>@pelplin.pl</w:t>
      </w:r>
    </w:p>
    <w:p w14:paraId="5E6D5547" w14:textId="0F317C1E" w:rsidR="00147C1C" w:rsidRPr="003F373C" w:rsidRDefault="00D719AA" w:rsidP="008060A9">
      <w:pPr>
        <w:spacing w:line="360" w:lineRule="auto"/>
        <w:ind w:left="340"/>
        <w:rPr>
          <w:rFonts w:asciiTheme="majorHAnsi" w:hAnsiTheme="majorHAnsi" w:cstheme="majorHAnsi"/>
          <w:sz w:val="20"/>
          <w:szCs w:val="20"/>
        </w:rPr>
      </w:pPr>
      <w:r w:rsidRPr="003F373C">
        <w:rPr>
          <w:rFonts w:asciiTheme="majorHAnsi" w:hAnsiTheme="majorHAnsi" w:cstheme="majorHAnsi"/>
          <w:b/>
          <w:bCs/>
          <w:color w:val="17365D" w:themeColor="text2" w:themeShade="BF"/>
          <w:sz w:val="20"/>
          <w:szCs w:val="20"/>
        </w:rPr>
        <w:t>Strona internetowa prowadzonego postępowania:</w:t>
      </w:r>
      <w:r w:rsidRPr="003F373C">
        <w:rPr>
          <w:rFonts w:asciiTheme="majorHAnsi" w:hAnsiTheme="majorHAnsi" w:cstheme="majorHAnsi"/>
          <w:color w:val="17365D" w:themeColor="text2" w:themeShade="BF"/>
          <w:sz w:val="20"/>
          <w:szCs w:val="20"/>
        </w:rPr>
        <w:t xml:space="preserve"> </w:t>
      </w:r>
      <w:hyperlink r:id="rId11" w:history="1">
        <w:r w:rsidRPr="003F373C">
          <w:rPr>
            <w:rStyle w:val="Hipercze"/>
            <w:rFonts w:asciiTheme="majorHAnsi" w:hAnsiTheme="majorHAnsi" w:cstheme="majorHAnsi"/>
            <w:b/>
            <w:bCs/>
            <w:sz w:val="20"/>
            <w:szCs w:val="20"/>
          </w:rPr>
          <w:t>https://platformazakupowa.pl/pn/pelplin</w:t>
        </w:r>
      </w:hyperlink>
    </w:p>
    <w:p w14:paraId="0000004A" w14:textId="53968DF4" w:rsidR="006D75B7" w:rsidRPr="003F373C" w:rsidRDefault="00F21208" w:rsidP="008060A9">
      <w:pPr>
        <w:spacing w:line="360" w:lineRule="auto"/>
        <w:ind w:left="340"/>
        <w:rPr>
          <w:rFonts w:asciiTheme="majorHAnsi" w:hAnsiTheme="majorHAnsi" w:cstheme="majorHAnsi"/>
          <w:sz w:val="20"/>
          <w:szCs w:val="20"/>
        </w:rPr>
      </w:pPr>
      <w:r w:rsidRPr="003F373C">
        <w:rPr>
          <w:rFonts w:asciiTheme="majorHAnsi" w:hAnsiTheme="majorHAnsi" w:cstheme="majorHAnsi"/>
          <w:sz w:val="20"/>
          <w:szCs w:val="20"/>
        </w:rPr>
        <w:t>Godziny pracy Zamawiającego:</w:t>
      </w:r>
    </w:p>
    <w:p w14:paraId="6028FA17" w14:textId="02539630" w:rsidR="001F48EA" w:rsidRPr="003F373C" w:rsidRDefault="001F48EA" w:rsidP="008060A9">
      <w:pPr>
        <w:spacing w:line="360" w:lineRule="auto"/>
        <w:ind w:left="340"/>
        <w:rPr>
          <w:rFonts w:asciiTheme="majorHAnsi" w:hAnsiTheme="majorHAnsi" w:cstheme="majorHAnsi"/>
          <w:sz w:val="20"/>
          <w:szCs w:val="20"/>
        </w:rPr>
      </w:pPr>
      <w:r w:rsidRPr="003F373C">
        <w:rPr>
          <w:rFonts w:asciiTheme="majorHAnsi" w:hAnsiTheme="majorHAnsi" w:cstheme="majorHAnsi"/>
          <w:sz w:val="20"/>
          <w:szCs w:val="20"/>
        </w:rPr>
        <w:t>P</w:t>
      </w:r>
      <w:r w:rsidR="00F21208" w:rsidRPr="003F373C">
        <w:rPr>
          <w:rFonts w:asciiTheme="majorHAnsi" w:hAnsiTheme="majorHAnsi" w:cstheme="majorHAnsi"/>
          <w:sz w:val="20"/>
          <w:szCs w:val="20"/>
        </w:rPr>
        <w:t>oniedziałek</w:t>
      </w:r>
      <w:r w:rsidRPr="003F373C">
        <w:rPr>
          <w:rFonts w:asciiTheme="majorHAnsi" w:hAnsiTheme="majorHAnsi" w:cstheme="majorHAnsi"/>
          <w:sz w:val="20"/>
          <w:szCs w:val="20"/>
        </w:rPr>
        <w:t>:   7:30</w:t>
      </w:r>
      <w:r w:rsidR="00D47807" w:rsidRPr="003F373C">
        <w:rPr>
          <w:rFonts w:asciiTheme="majorHAnsi" w:hAnsiTheme="majorHAnsi" w:cstheme="majorHAnsi"/>
          <w:sz w:val="20"/>
          <w:szCs w:val="20"/>
        </w:rPr>
        <w:t xml:space="preserve"> </w:t>
      </w:r>
      <w:r w:rsidRPr="003F373C">
        <w:rPr>
          <w:rFonts w:asciiTheme="majorHAnsi" w:hAnsiTheme="majorHAnsi" w:cstheme="majorHAnsi"/>
          <w:sz w:val="20"/>
          <w:szCs w:val="20"/>
        </w:rPr>
        <w:t>-</w:t>
      </w:r>
      <w:r w:rsidR="00D47807" w:rsidRPr="003F373C">
        <w:rPr>
          <w:rFonts w:asciiTheme="majorHAnsi" w:hAnsiTheme="majorHAnsi" w:cstheme="majorHAnsi"/>
          <w:sz w:val="20"/>
          <w:szCs w:val="20"/>
        </w:rPr>
        <w:t xml:space="preserve"> </w:t>
      </w:r>
      <w:r w:rsidRPr="003F373C">
        <w:rPr>
          <w:rFonts w:asciiTheme="majorHAnsi" w:hAnsiTheme="majorHAnsi" w:cstheme="majorHAnsi"/>
          <w:sz w:val="20"/>
          <w:szCs w:val="20"/>
        </w:rPr>
        <w:t>15:30</w:t>
      </w:r>
    </w:p>
    <w:p w14:paraId="12AC4893" w14:textId="2338C869" w:rsidR="001F48EA" w:rsidRPr="003F373C" w:rsidRDefault="001F48EA" w:rsidP="008060A9">
      <w:pPr>
        <w:spacing w:line="360" w:lineRule="auto"/>
        <w:ind w:left="340"/>
        <w:rPr>
          <w:rFonts w:asciiTheme="majorHAnsi" w:hAnsiTheme="majorHAnsi" w:cstheme="majorHAnsi"/>
          <w:sz w:val="20"/>
          <w:szCs w:val="20"/>
        </w:rPr>
      </w:pPr>
      <w:r w:rsidRPr="003F373C">
        <w:rPr>
          <w:rFonts w:asciiTheme="majorHAnsi" w:hAnsiTheme="majorHAnsi" w:cstheme="majorHAnsi"/>
          <w:sz w:val="20"/>
          <w:szCs w:val="20"/>
        </w:rPr>
        <w:t>W</w:t>
      </w:r>
      <w:r w:rsidR="00F21208" w:rsidRPr="003F373C">
        <w:rPr>
          <w:rFonts w:asciiTheme="majorHAnsi" w:hAnsiTheme="majorHAnsi" w:cstheme="majorHAnsi"/>
          <w:sz w:val="20"/>
          <w:szCs w:val="20"/>
        </w:rPr>
        <w:t>torek</w:t>
      </w:r>
      <w:r w:rsidRPr="003F373C">
        <w:rPr>
          <w:rFonts w:asciiTheme="majorHAnsi" w:hAnsiTheme="majorHAnsi" w:cstheme="majorHAnsi"/>
          <w:sz w:val="20"/>
          <w:szCs w:val="20"/>
        </w:rPr>
        <w:t xml:space="preserve">:          </w:t>
      </w:r>
      <w:r w:rsidR="003B1DA6">
        <w:rPr>
          <w:rFonts w:asciiTheme="majorHAnsi" w:hAnsiTheme="majorHAnsi" w:cstheme="majorHAnsi"/>
          <w:sz w:val="20"/>
          <w:szCs w:val="20"/>
        </w:rPr>
        <w:t xml:space="preserve"> </w:t>
      </w:r>
      <w:r w:rsidR="00996E81" w:rsidRPr="003F373C">
        <w:rPr>
          <w:rFonts w:asciiTheme="majorHAnsi" w:hAnsiTheme="majorHAnsi" w:cstheme="majorHAnsi"/>
          <w:sz w:val="20"/>
          <w:szCs w:val="20"/>
        </w:rPr>
        <w:t xml:space="preserve"> </w:t>
      </w:r>
      <w:r w:rsidRPr="003F373C">
        <w:rPr>
          <w:rFonts w:asciiTheme="majorHAnsi" w:hAnsiTheme="majorHAnsi" w:cstheme="majorHAnsi"/>
          <w:sz w:val="20"/>
          <w:szCs w:val="20"/>
        </w:rPr>
        <w:t>7:30</w:t>
      </w:r>
      <w:r w:rsidR="00D47807" w:rsidRPr="003F373C">
        <w:rPr>
          <w:rFonts w:asciiTheme="majorHAnsi" w:hAnsiTheme="majorHAnsi" w:cstheme="majorHAnsi"/>
          <w:sz w:val="20"/>
          <w:szCs w:val="20"/>
        </w:rPr>
        <w:t xml:space="preserve"> </w:t>
      </w:r>
      <w:r w:rsidRPr="003F373C">
        <w:rPr>
          <w:rFonts w:asciiTheme="majorHAnsi" w:hAnsiTheme="majorHAnsi" w:cstheme="majorHAnsi"/>
          <w:sz w:val="20"/>
          <w:szCs w:val="20"/>
        </w:rPr>
        <w:t>-</w:t>
      </w:r>
      <w:r w:rsidR="00D47807" w:rsidRPr="003F373C">
        <w:rPr>
          <w:rFonts w:asciiTheme="majorHAnsi" w:hAnsiTheme="majorHAnsi" w:cstheme="majorHAnsi"/>
          <w:sz w:val="20"/>
          <w:szCs w:val="20"/>
        </w:rPr>
        <w:t xml:space="preserve"> </w:t>
      </w:r>
      <w:r w:rsidRPr="003F373C">
        <w:rPr>
          <w:rFonts w:asciiTheme="majorHAnsi" w:hAnsiTheme="majorHAnsi" w:cstheme="majorHAnsi"/>
          <w:sz w:val="20"/>
          <w:szCs w:val="20"/>
        </w:rPr>
        <w:t>15:30</w:t>
      </w:r>
    </w:p>
    <w:p w14:paraId="4231DAFB" w14:textId="0193C5D9" w:rsidR="001F48EA" w:rsidRPr="003F373C" w:rsidRDefault="001F48EA" w:rsidP="008060A9">
      <w:pPr>
        <w:spacing w:line="360" w:lineRule="auto"/>
        <w:ind w:left="340"/>
        <w:rPr>
          <w:rFonts w:asciiTheme="majorHAnsi" w:hAnsiTheme="majorHAnsi" w:cstheme="majorHAnsi"/>
          <w:sz w:val="20"/>
          <w:szCs w:val="20"/>
        </w:rPr>
      </w:pPr>
      <w:r w:rsidRPr="003F373C">
        <w:rPr>
          <w:rFonts w:asciiTheme="majorHAnsi" w:hAnsiTheme="majorHAnsi" w:cstheme="majorHAnsi"/>
          <w:sz w:val="20"/>
          <w:szCs w:val="20"/>
        </w:rPr>
        <w:t>Ś</w:t>
      </w:r>
      <w:r w:rsidR="00F21208" w:rsidRPr="003F373C">
        <w:rPr>
          <w:rFonts w:asciiTheme="majorHAnsi" w:hAnsiTheme="majorHAnsi" w:cstheme="majorHAnsi"/>
          <w:sz w:val="20"/>
          <w:szCs w:val="20"/>
        </w:rPr>
        <w:t>roda</w:t>
      </w:r>
      <w:r w:rsidRPr="003F373C">
        <w:rPr>
          <w:rFonts w:asciiTheme="majorHAnsi" w:hAnsiTheme="majorHAnsi" w:cstheme="majorHAnsi"/>
          <w:sz w:val="20"/>
          <w:szCs w:val="20"/>
        </w:rPr>
        <w:t>:</w:t>
      </w:r>
      <w:r w:rsidR="00F21208" w:rsidRPr="003F373C">
        <w:rPr>
          <w:rFonts w:asciiTheme="majorHAnsi" w:hAnsiTheme="majorHAnsi" w:cstheme="majorHAnsi"/>
          <w:sz w:val="20"/>
          <w:szCs w:val="20"/>
        </w:rPr>
        <w:t xml:space="preserve"> </w:t>
      </w:r>
      <w:r w:rsidRPr="003F373C">
        <w:rPr>
          <w:rFonts w:asciiTheme="majorHAnsi" w:hAnsiTheme="majorHAnsi" w:cstheme="majorHAnsi"/>
          <w:sz w:val="20"/>
          <w:szCs w:val="20"/>
        </w:rPr>
        <w:t xml:space="preserve">          </w:t>
      </w:r>
      <w:r w:rsidR="00996E81" w:rsidRPr="003F373C">
        <w:rPr>
          <w:rFonts w:asciiTheme="majorHAnsi" w:hAnsiTheme="majorHAnsi" w:cstheme="majorHAnsi"/>
          <w:sz w:val="20"/>
          <w:szCs w:val="20"/>
        </w:rPr>
        <w:t xml:space="preserve">  </w:t>
      </w:r>
      <w:r w:rsidRPr="003F373C">
        <w:rPr>
          <w:rFonts w:asciiTheme="majorHAnsi" w:hAnsiTheme="majorHAnsi" w:cstheme="majorHAnsi"/>
          <w:sz w:val="20"/>
          <w:szCs w:val="20"/>
        </w:rPr>
        <w:t xml:space="preserve"> </w:t>
      </w:r>
      <w:r w:rsidR="003B1DA6">
        <w:rPr>
          <w:rFonts w:asciiTheme="majorHAnsi" w:hAnsiTheme="majorHAnsi" w:cstheme="majorHAnsi"/>
          <w:sz w:val="20"/>
          <w:szCs w:val="20"/>
        </w:rPr>
        <w:t xml:space="preserve"> </w:t>
      </w:r>
      <w:r w:rsidRPr="003F373C">
        <w:rPr>
          <w:rFonts w:asciiTheme="majorHAnsi" w:hAnsiTheme="majorHAnsi" w:cstheme="majorHAnsi"/>
          <w:sz w:val="20"/>
          <w:szCs w:val="20"/>
        </w:rPr>
        <w:t>7:30</w:t>
      </w:r>
      <w:r w:rsidR="00D47807" w:rsidRPr="003F373C">
        <w:rPr>
          <w:rFonts w:asciiTheme="majorHAnsi" w:hAnsiTheme="majorHAnsi" w:cstheme="majorHAnsi"/>
          <w:sz w:val="20"/>
          <w:szCs w:val="20"/>
        </w:rPr>
        <w:t xml:space="preserve"> </w:t>
      </w:r>
      <w:r w:rsidRPr="003F373C">
        <w:rPr>
          <w:rFonts w:asciiTheme="majorHAnsi" w:hAnsiTheme="majorHAnsi" w:cstheme="majorHAnsi"/>
          <w:sz w:val="20"/>
          <w:szCs w:val="20"/>
        </w:rPr>
        <w:t>-17:00</w:t>
      </w:r>
    </w:p>
    <w:p w14:paraId="71DFC199" w14:textId="1D19D3F3" w:rsidR="00F21208" w:rsidRPr="003F373C" w:rsidRDefault="001F48EA" w:rsidP="008060A9">
      <w:pPr>
        <w:spacing w:line="360" w:lineRule="auto"/>
        <w:ind w:left="340"/>
        <w:rPr>
          <w:rFonts w:asciiTheme="majorHAnsi" w:hAnsiTheme="majorHAnsi" w:cstheme="majorHAnsi"/>
          <w:sz w:val="20"/>
          <w:szCs w:val="20"/>
        </w:rPr>
      </w:pPr>
      <w:r w:rsidRPr="003F373C">
        <w:rPr>
          <w:rFonts w:asciiTheme="majorHAnsi" w:hAnsiTheme="majorHAnsi" w:cstheme="majorHAnsi"/>
          <w:sz w:val="20"/>
          <w:szCs w:val="20"/>
        </w:rPr>
        <w:t xml:space="preserve">Czwartek:    </w:t>
      </w:r>
      <w:r w:rsidR="00996E81" w:rsidRPr="003F373C">
        <w:rPr>
          <w:rFonts w:asciiTheme="majorHAnsi" w:hAnsiTheme="majorHAnsi" w:cstheme="majorHAnsi"/>
          <w:sz w:val="20"/>
          <w:szCs w:val="20"/>
        </w:rPr>
        <w:t xml:space="preserve">  </w:t>
      </w:r>
      <w:r w:rsidRPr="003F373C">
        <w:rPr>
          <w:rFonts w:asciiTheme="majorHAnsi" w:hAnsiTheme="majorHAnsi" w:cstheme="majorHAnsi"/>
          <w:sz w:val="20"/>
          <w:szCs w:val="20"/>
        </w:rPr>
        <w:t xml:space="preserve">  </w:t>
      </w:r>
      <w:r w:rsidR="00720264">
        <w:rPr>
          <w:rFonts w:asciiTheme="majorHAnsi" w:hAnsiTheme="majorHAnsi" w:cstheme="majorHAnsi"/>
          <w:sz w:val="20"/>
          <w:szCs w:val="20"/>
        </w:rPr>
        <w:t xml:space="preserve"> </w:t>
      </w:r>
      <w:r w:rsidR="00F21208" w:rsidRPr="003F373C">
        <w:rPr>
          <w:rFonts w:asciiTheme="majorHAnsi" w:hAnsiTheme="majorHAnsi" w:cstheme="majorHAnsi"/>
          <w:sz w:val="20"/>
          <w:szCs w:val="20"/>
        </w:rPr>
        <w:t xml:space="preserve">7:30 </w:t>
      </w:r>
      <w:r w:rsidR="00D47807" w:rsidRPr="003F373C">
        <w:rPr>
          <w:rFonts w:asciiTheme="majorHAnsi" w:hAnsiTheme="majorHAnsi" w:cstheme="majorHAnsi"/>
          <w:sz w:val="20"/>
          <w:szCs w:val="20"/>
        </w:rPr>
        <w:t xml:space="preserve">- </w:t>
      </w:r>
      <w:r w:rsidR="00F21208" w:rsidRPr="003F373C">
        <w:rPr>
          <w:rFonts w:asciiTheme="majorHAnsi" w:hAnsiTheme="majorHAnsi" w:cstheme="majorHAnsi"/>
          <w:sz w:val="20"/>
          <w:szCs w:val="20"/>
        </w:rPr>
        <w:t>1</w:t>
      </w:r>
      <w:r w:rsidRPr="003F373C">
        <w:rPr>
          <w:rFonts w:asciiTheme="majorHAnsi" w:hAnsiTheme="majorHAnsi" w:cstheme="majorHAnsi"/>
          <w:sz w:val="20"/>
          <w:szCs w:val="20"/>
        </w:rPr>
        <w:t>5</w:t>
      </w:r>
      <w:r w:rsidR="00F21208" w:rsidRPr="003F373C">
        <w:rPr>
          <w:rFonts w:asciiTheme="majorHAnsi" w:hAnsiTheme="majorHAnsi" w:cstheme="majorHAnsi"/>
          <w:sz w:val="20"/>
          <w:szCs w:val="20"/>
        </w:rPr>
        <w:t>:</w:t>
      </w:r>
      <w:r w:rsidRPr="003F373C">
        <w:rPr>
          <w:rFonts w:asciiTheme="majorHAnsi" w:hAnsiTheme="majorHAnsi" w:cstheme="majorHAnsi"/>
          <w:sz w:val="20"/>
          <w:szCs w:val="20"/>
        </w:rPr>
        <w:t>3</w:t>
      </w:r>
      <w:r w:rsidR="00F21208" w:rsidRPr="003F373C">
        <w:rPr>
          <w:rFonts w:asciiTheme="majorHAnsi" w:hAnsiTheme="majorHAnsi" w:cstheme="majorHAnsi"/>
          <w:sz w:val="20"/>
          <w:szCs w:val="20"/>
        </w:rPr>
        <w:t>0</w:t>
      </w:r>
    </w:p>
    <w:p w14:paraId="12C874AB" w14:textId="02E4DB03" w:rsidR="001F48EA" w:rsidRPr="003F373C" w:rsidRDefault="001F48EA" w:rsidP="008060A9">
      <w:pPr>
        <w:spacing w:line="360" w:lineRule="auto"/>
        <w:ind w:left="340"/>
        <w:rPr>
          <w:rFonts w:asciiTheme="majorHAnsi" w:hAnsiTheme="majorHAnsi" w:cstheme="majorHAnsi"/>
          <w:b/>
          <w:iCs/>
          <w:sz w:val="20"/>
          <w:szCs w:val="20"/>
        </w:rPr>
      </w:pPr>
      <w:r w:rsidRPr="003F373C">
        <w:rPr>
          <w:rFonts w:asciiTheme="majorHAnsi" w:hAnsiTheme="majorHAnsi" w:cstheme="majorHAnsi"/>
          <w:sz w:val="20"/>
          <w:szCs w:val="20"/>
        </w:rPr>
        <w:t>P</w:t>
      </w:r>
      <w:r w:rsidR="00F21208" w:rsidRPr="003F373C">
        <w:rPr>
          <w:rFonts w:asciiTheme="majorHAnsi" w:hAnsiTheme="majorHAnsi" w:cstheme="majorHAnsi"/>
          <w:sz w:val="20"/>
          <w:szCs w:val="20"/>
        </w:rPr>
        <w:t>iątek</w:t>
      </w:r>
      <w:r w:rsidRPr="003F373C">
        <w:rPr>
          <w:rFonts w:asciiTheme="majorHAnsi" w:hAnsiTheme="majorHAnsi" w:cstheme="majorHAnsi"/>
          <w:sz w:val="20"/>
          <w:szCs w:val="20"/>
        </w:rPr>
        <w:t>:</w:t>
      </w:r>
      <w:r w:rsidR="00F21208" w:rsidRPr="003F373C">
        <w:rPr>
          <w:rFonts w:asciiTheme="majorHAnsi" w:hAnsiTheme="majorHAnsi" w:cstheme="majorHAnsi"/>
          <w:sz w:val="20"/>
          <w:szCs w:val="20"/>
        </w:rPr>
        <w:t xml:space="preserve"> </w:t>
      </w:r>
      <w:r w:rsidRPr="003F373C">
        <w:rPr>
          <w:rFonts w:asciiTheme="majorHAnsi" w:hAnsiTheme="majorHAnsi" w:cstheme="majorHAnsi"/>
          <w:sz w:val="20"/>
          <w:szCs w:val="20"/>
        </w:rPr>
        <w:t xml:space="preserve">       </w:t>
      </w:r>
      <w:r w:rsidR="00996E81" w:rsidRPr="003F373C">
        <w:rPr>
          <w:rFonts w:asciiTheme="majorHAnsi" w:hAnsiTheme="majorHAnsi" w:cstheme="majorHAnsi"/>
          <w:sz w:val="20"/>
          <w:szCs w:val="20"/>
        </w:rPr>
        <w:t xml:space="preserve">   </w:t>
      </w:r>
      <w:r w:rsidR="003B1DA6">
        <w:rPr>
          <w:rFonts w:asciiTheme="majorHAnsi" w:hAnsiTheme="majorHAnsi" w:cstheme="majorHAnsi"/>
          <w:sz w:val="20"/>
          <w:szCs w:val="20"/>
        </w:rPr>
        <w:t xml:space="preserve"> </w:t>
      </w:r>
      <w:r w:rsidRPr="003F373C">
        <w:rPr>
          <w:rFonts w:asciiTheme="majorHAnsi" w:hAnsiTheme="majorHAnsi" w:cstheme="majorHAnsi"/>
          <w:sz w:val="20"/>
          <w:szCs w:val="20"/>
        </w:rPr>
        <w:t xml:space="preserve">  </w:t>
      </w:r>
      <w:r w:rsidR="00F21208" w:rsidRPr="003F373C">
        <w:rPr>
          <w:rFonts w:asciiTheme="majorHAnsi" w:hAnsiTheme="majorHAnsi" w:cstheme="majorHAnsi"/>
          <w:sz w:val="20"/>
          <w:szCs w:val="20"/>
        </w:rPr>
        <w:t xml:space="preserve">7:30 </w:t>
      </w:r>
      <w:r w:rsidR="00D47807" w:rsidRPr="003F373C">
        <w:rPr>
          <w:rFonts w:asciiTheme="majorHAnsi" w:hAnsiTheme="majorHAnsi" w:cstheme="majorHAnsi"/>
          <w:sz w:val="20"/>
          <w:szCs w:val="20"/>
        </w:rPr>
        <w:t xml:space="preserve">- </w:t>
      </w:r>
      <w:r w:rsidR="00F21208" w:rsidRPr="003F373C">
        <w:rPr>
          <w:rFonts w:asciiTheme="majorHAnsi" w:hAnsiTheme="majorHAnsi" w:cstheme="majorHAnsi"/>
          <w:sz w:val="20"/>
          <w:szCs w:val="20"/>
        </w:rPr>
        <w:t>14:00</w:t>
      </w:r>
      <w:r w:rsidR="00F21208" w:rsidRPr="003F373C">
        <w:rPr>
          <w:rFonts w:asciiTheme="majorHAnsi" w:hAnsiTheme="majorHAnsi" w:cstheme="majorHAnsi"/>
          <w:b/>
          <w:iCs/>
          <w:sz w:val="20"/>
          <w:szCs w:val="20"/>
        </w:rPr>
        <w:t xml:space="preserve">        </w:t>
      </w:r>
    </w:p>
    <w:p w14:paraId="1ADC0457" w14:textId="77777777" w:rsidR="001F48EA" w:rsidRPr="003F373C" w:rsidRDefault="001F48EA" w:rsidP="008060A9">
      <w:pPr>
        <w:spacing w:line="360" w:lineRule="auto"/>
        <w:ind w:left="340"/>
        <w:rPr>
          <w:rFonts w:asciiTheme="majorHAnsi" w:hAnsiTheme="majorHAnsi" w:cstheme="majorHAnsi"/>
          <w:b/>
          <w:iCs/>
          <w:sz w:val="20"/>
          <w:szCs w:val="20"/>
        </w:rPr>
      </w:pPr>
    </w:p>
    <w:p w14:paraId="7DD177B8" w14:textId="53CC447B" w:rsidR="001F48EA" w:rsidRPr="003F373C" w:rsidRDefault="001F48EA" w:rsidP="008060A9">
      <w:pPr>
        <w:tabs>
          <w:tab w:val="left" w:pos="540"/>
        </w:tabs>
        <w:spacing w:line="360" w:lineRule="auto"/>
        <w:ind w:left="340"/>
        <w:rPr>
          <w:rFonts w:asciiTheme="majorHAnsi" w:hAnsiTheme="majorHAnsi" w:cstheme="majorHAnsi"/>
          <w:sz w:val="20"/>
          <w:szCs w:val="20"/>
        </w:rPr>
      </w:pPr>
      <w:r w:rsidRPr="003F373C">
        <w:rPr>
          <w:rFonts w:asciiTheme="majorHAnsi" w:hAnsiTheme="majorHAnsi" w:cstheme="majorHAnsi"/>
          <w:b/>
          <w:sz w:val="20"/>
          <w:szCs w:val="20"/>
        </w:rPr>
        <w:t xml:space="preserve">Adres strony internetowej, na której jest prowadzone postępowanie i na której będą dostępne wszelkie dokumenty związane z prowadzoną procedurą: </w:t>
      </w:r>
      <w:hyperlink r:id="rId12" w:history="1">
        <w:r w:rsidR="007D598C" w:rsidRPr="003F373C">
          <w:rPr>
            <w:rStyle w:val="Hipercze"/>
            <w:rFonts w:asciiTheme="majorHAnsi" w:hAnsiTheme="majorHAnsi" w:cstheme="majorHAnsi"/>
            <w:b/>
            <w:bCs/>
            <w:sz w:val="20"/>
            <w:szCs w:val="20"/>
          </w:rPr>
          <w:t>https://platformazakupowa.pl/pn/pelplin</w:t>
        </w:r>
      </w:hyperlink>
      <w:r w:rsidR="007D598C" w:rsidRPr="003F373C">
        <w:rPr>
          <w:rFonts w:asciiTheme="majorHAnsi" w:hAnsiTheme="majorHAnsi" w:cstheme="majorHAnsi"/>
          <w:b/>
          <w:bCs/>
          <w:color w:val="FF0000"/>
          <w:sz w:val="20"/>
          <w:szCs w:val="20"/>
        </w:rPr>
        <w:t xml:space="preserve"> </w:t>
      </w:r>
    </w:p>
    <w:p w14:paraId="36FF7AC2" w14:textId="67EABAF0" w:rsidR="00F21208" w:rsidRPr="003F373C" w:rsidRDefault="00F21208" w:rsidP="008060A9">
      <w:pPr>
        <w:spacing w:line="360" w:lineRule="auto"/>
        <w:ind w:left="340"/>
        <w:rPr>
          <w:rFonts w:asciiTheme="majorHAnsi" w:hAnsiTheme="majorHAnsi" w:cstheme="majorHAnsi"/>
          <w:b/>
          <w:iCs/>
          <w:sz w:val="20"/>
          <w:szCs w:val="20"/>
        </w:rPr>
      </w:pPr>
      <w:r w:rsidRPr="003F373C">
        <w:rPr>
          <w:rFonts w:asciiTheme="majorHAnsi" w:hAnsiTheme="majorHAnsi" w:cstheme="majorHAnsi"/>
          <w:b/>
          <w:iCs/>
          <w:sz w:val="20"/>
          <w:szCs w:val="20"/>
        </w:rPr>
        <w:t xml:space="preserve">         </w:t>
      </w:r>
    </w:p>
    <w:p w14:paraId="0000004B" w14:textId="77777777" w:rsidR="006D75B7" w:rsidRPr="003F373C" w:rsidRDefault="00F21208" w:rsidP="004F150B">
      <w:pPr>
        <w:spacing w:line="360" w:lineRule="auto"/>
        <w:ind w:left="340"/>
        <w:jc w:val="both"/>
        <w:rPr>
          <w:rFonts w:asciiTheme="majorHAnsi" w:hAnsiTheme="majorHAnsi" w:cstheme="majorHAnsi"/>
          <w:sz w:val="20"/>
          <w:szCs w:val="20"/>
        </w:rPr>
      </w:pPr>
      <w:r w:rsidRPr="003F373C">
        <w:rPr>
          <w:rFonts w:asciiTheme="majorHAnsi" w:hAnsiTheme="majorHAnsi" w:cstheme="majorHAnsi"/>
          <w:b/>
          <w:sz w:val="20"/>
          <w:szCs w:val="20"/>
          <w:highlight w:val="white"/>
        </w:rPr>
        <w:t xml:space="preserve">Uwaga! </w:t>
      </w:r>
      <w:r w:rsidRPr="003F373C">
        <w:rPr>
          <w:rFonts w:asciiTheme="majorHAnsi" w:hAnsiTheme="majorHAnsi" w:cstheme="majorHAnsi"/>
          <w:sz w:val="20"/>
          <w:szCs w:val="20"/>
          <w:highlight w:val="white"/>
        </w:rPr>
        <w:t>W przypadku gdy wniosek o wgląd w protokół, o którym mowa w art. 74 ust. 1 ustawy PZP wpłynie po godzinach pracy Zamawiającego, odpowiedź zostanie udzielona dnia następnego (roboczego).</w:t>
      </w:r>
    </w:p>
    <w:p w14:paraId="0000004D" w14:textId="29F291C0" w:rsidR="006D75B7" w:rsidRDefault="00F21208" w:rsidP="004F150B">
      <w:pPr>
        <w:spacing w:line="360" w:lineRule="auto"/>
        <w:ind w:left="340"/>
        <w:jc w:val="both"/>
        <w:rPr>
          <w:rFonts w:asciiTheme="majorHAnsi" w:hAnsiTheme="majorHAnsi" w:cstheme="majorHAnsi"/>
          <w:bCs/>
          <w:sz w:val="20"/>
          <w:szCs w:val="20"/>
        </w:rPr>
      </w:pPr>
      <w:r w:rsidRPr="003F373C">
        <w:rPr>
          <w:rFonts w:asciiTheme="majorHAnsi" w:hAnsiTheme="majorHAnsi" w:cstheme="majorHAnsi"/>
          <w:b/>
          <w:sz w:val="20"/>
          <w:szCs w:val="20"/>
        </w:rPr>
        <w:t xml:space="preserve">Uwaga! </w:t>
      </w:r>
      <w:r w:rsidRPr="003F373C">
        <w:rPr>
          <w:rFonts w:asciiTheme="majorHAnsi" w:hAnsiTheme="majorHAnsi" w:cstheme="majorHAnsi"/>
          <w:sz w:val="20"/>
          <w:szCs w:val="20"/>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3F373C">
        <w:rPr>
          <w:rFonts w:asciiTheme="majorHAnsi" w:hAnsiTheme="majorHAnsi" w:cstheme="majorHAnsi"/>
          <w:bCs/>
          <w:sz w:val="20"/>
          <w:szCs w:val="20"/>
        </w:rPr>
        <w:t>w rozdziale XIII.</w:t>
      </w:r>
    </w:p>
    <w:p w14:paraId="221379A5" w14:textId="77777777" w:rsidR="00720264" w:rsidRDefault="00720264" w:rsidP="004F150B">
      <w:pPr>
        <w:spacing w:line="360" w:lineRule="auto"/>
        <w:ind w:left="340"/>
        <w:jc w:val="both"/>
        <w:rPr>
          <w:rFonts w:asciiTheme="majorHAnsi" w:hAnsiTheme="majorHAnsi" w:cstheme="majorHAnsi"/>
          <w:sz w:val="20"/>
          <w:szCs w:val="20"/>
        </w:rPr>
      </w:pPr>
    </w:p>
    <w:p w14:paraId="215BC884" w14:textId="63A888E5" w:rsidR="00720264" w:rsidRDefault="00720264" w:rsidP="004F150B">
      <w:pPr>
        <w:spacing w:line="360" w:lineRule="auto"/>
        <w:ind w:left="340"/>
        <w:jc w:val="both"/>
        <w:rPr>
          <w:rFonts w:asciiTheme="majorHAnsi" w:hAnsiTheme="majorHAnsi" w:cstheme="majorHAnsi"/>
          <w:sz w:val="20"/>
          <w:szCs w:val="20"/>
        </w:rPr>
      </w:pPr>
      <w:r w:rsidRPr="00720264">
        <w:rPr>
          <w:rFonts w:asciiTheme="majorHAnsi" w:hAnsiTheme="majorHAnsi" w:cstheme="majorHAnsi"/>
          <w:sz w:val="20"/>
          <w:szCs w:val="20"/>
        </w:rPr>
        <w:t>Zainteresowani postępowaniem wykonawcy</w:t>
      </w:r>
      <w:r w:rsidR="004E5306">
        <w:rPr>
          <w:rFonts w:asciiTheme="majorHAnsi" w:hAnsiTheme="majorHAnsi" w:cstheme="majorHAnsi"/>
          <w:sz w:val="20"/>
          <w:szCs w:val="20"/>
        </w:rPr>
        <w:t>,</w:t>
      </w:r>
      <w:r w:rsidRPr="00720264">
        <w:rPr>
          <w:rFonts w:asciiTheme="majorHAnsi" w:hAnsiTheme="majorHAnsi" w:cstheme="majorHAnsi"/>
          <w:sz w:val="20"/>
          <w:szCs w:val="20"/>
        </w:rPr>
        <w:t xml:space="preserve"> we wszystkich kontaktach z Zamawiającym powinni powoływać się na znak: </w:t>
      </w:r>
      <w:r>
        <w:rPr>
          <w:rFonts w:asciiTheme="majorHAnsi" w:hAnsiTheme="majorHAnsi" w:cstheme="majorHAnsi"/>
          <w:sz w:val="20"/>
          <w:szCs w:val="20"/>
        </w:rPr>
        <w:t>SZP.271.1.</w:t>
      </w:r>
      <w:r w:rsidR="00680240">
        <w:rPr>
          <w:rFonts w:asciiTheme="majorHAnsi" w:hAnsiTheme="majorHAnsi" w:cstheme="majorHAnsi"/>
          <w:sz w:val="20"/>
          <w:szCs w:val="20"/>
        </w:rPr>
        <w:t>4</w:t>
      </w:r>
      <w:r>
        <w:rPr>
          <w:rFonts w:asciiTheme="majorHAnsi" w:hAnsiTheme="majorHAnsi" w:cstheme="majorHAnsi"/>
          <w:sz w:val="20"/>
          <w:szCs w:val="20"/>
        </w:rPr>
        <w:t>.202</w:t>
      </w:r>
      <w:r w:rsidR="00680240">
        <w:rPr>
          <w:rFonts w:asciiTheme="majorHAnsi" w:hAnsiTheme="majorHAnsi" w:cstheme="majorHAnsi"/>
          <w:sz w:val="20"/>
          <w:szCs w:val="20"/>
        </w:rPr>
        <w:t>4</w:t>
      </w:r>
      <w:r w:rsidRPr="00720264">
        <w:rPr>
          <w:rFonts w:asciiTheme="majorHAnsi" w:hAnsiTheme="majorHAnsi" w:cstheme="majorHAnsi"/>
          <w:sz w:val="20"/>
          <w:szCs w:val="20"/>
        </w:rPr>
        <w:t xml:space="preserve"> lub numerem ogłoszenia (TED).</w:t>
      </w:r>
    </w:p>
    <w:p w14:paraId="48BE2FC7" w14:textId="77777777" w:rsidR="006A7A80" w:rsidRDefault="006A7A80" w:rsidP="004F150B">
      <w:pPr>
        <w:spacing w:line="360" w:lineRule="auto"/>
        <w:ind w:left="340"/>
        <w:jc w:val="both"/>
        <w:rPr>
          <w:rFonts w:asciiTheme="majorHAnsi" w:hAnsiTheme="majorHAnsi" w:cstheme="majorHAnsi"/>
          <w:sz w:val="20"/>
          <w:szCs w:val="20"/>
        </w:rPr>
      </w:pPr>
    </w:p>
    <w:p w14:paraId="065F12C6" w14:textId="5303DDD1" w:rsidR="006A7A80" w:rsidRDefault="006A7A80" w:rsidP="004F150B">
      <w:pPr>
        <w:spacing w:line="360" w:lineRule="auto"/>
        <w:ind w:left="340"/>
        <w:jc w:val="both"/>
        <w:rPr>
          <w:rFonts w:asciiTheme="majorHAnsi" w:hAnsiTheme="majorHAnsi" w:cstheme="majorHAnsi"/>
          <w:sz w:val="20"/>
          <w:szCs w:val="20"/>
        </w:rPr>
      </w:pPr>
      <w:r>
        <w:rPr>
          <w:rFonts w:asciiTheme="majorHAnsi" w:hAnsiTheme="majorHAnsi" w:cstheme="majorHAnsi"/>
          <w:sz w:val="20"/>
          <w:szCs w:val="20"/>
        </w:rPr>
        <w:t>Osoby uprawnione do komunikowania się z Wykonawcami:</w:t>
      </w:r>
    </w:p>
    <w:tbl>
      <w:tblPr>
        <w:tblStyle w:val="Tabela-Siatka"/>
        <w:tblW w:w="0" w:type="auto"/>
        <w:tblInd w:w="340" w:type="dxa"/>
        <w:tblLook w:val="04A0" w:firstRow="1" w:lastRow="0" w:firstColumn="1" w:lastColumn="0" w:noHBand="0" w:noVBand="1"/>
      </w:tblPr>
      <w:tblGrid>
        <w:gridCol w:w="4360"/>
        <w:gridCol w:w="4319"/>
      </w:tblGrid>
      <w:tr w:rsidR="006A7A80" w14:paraId="52E95F52" w14:textId="77777777" w:rsidTr="006A7A80">
        <w:tc>
          <w:tcPr>
            <w:tcW w:w="4360" w:type="dxa"/>
          </w:tcPr>
          <w:p w14:paraId="13883BF8" w14:textId="53F4EDD1" w:rsidR="006A7A80" w:rsidRDefault="006A7A80" w:rsidP="004F150B">
            <w:pPr>
              <w:spacing w:line="360" w:lineRule="auto"/>
              <w:jc w:val="both"/>
              <w:rPr>
                <w:rFonts w:asciiTheme="majorHAnsi" w:hAnsiTheme="majorHAnsi" w:cstheme="majorHAnsi"/>
                <w:sz w:val="20"/>
                <w:szCs w:val="20"/>
              </w:rPr>
            </w:pPr>
            <w:r>
              <w:rPr>
                <w:rFonts w:asciiTheme="majorHAnsi" w:hAnsiTheme="majorHAnsi" w:cstheme="majorHAnsi"/>
                <w:sz w:val="20"/>
                <w:szCs w:val="20"/>
              </w:rPr>
              <w:t>Imię i Nazwisko</w:t>
            </w:r>
          </w:p>
        </w:tc>
        <w:tc>
          <w:tcPr>
            <w:tcW w:w="4319" w:type="dxa"/>
          </w:tcPr>
          <w:p w14:paraId="6C71557C" w14:textId="1D1D0C67" w:rsidR="006A7A80" w:rsidRDefault="006A7A80" w:rsidP="004F150B">
            <w:pPr>
              <w:spacing w:line="360" w:lineRule="auto"/>
              <w:jc w:val="both"/>
              <w:rPr>
                <w:rFonts w:asciiTheme="majorHAnsi" w:hAnsiTheme="majorHAnsi" w:cstheme="majorHAnsi"/>
                <w:sz w:val="20"/>
                <w:szCs w:val="20"/>
              </w:rPr>
            </w:pPr>
            <w:r>
              <w:rPr>
                <w:rFonts w:asciiTheme="majorHAnsi" w:hAnsiTheme="majorHAnsi" w:cstheme="majorHAnsi"/>
                <w:sz w:val="20"/>
                <w:szCs w:val="20"/>
              </w:rPr>
              <w:t>Emilia Recka</w:t>
            </w:r>
          </w:p>
        </w:tc>
      </w:tr>
      <w:tr w:rsidR="006A7A80" w14:paraId="4CED16B2" w14:textId="77777777" w:rsidTr="006A7A80">
        <w:tc>
          <w:tcPr>
            <w:tcW w:w="4360" w:type="dxa"/>
          </w:tcPr>
          <w:p w14:paraId="5DFAAE92" w14:textId="54866549" w:rsidR="006A7A80" w:rsidRDefault="006A7A80" w:rsidP="004F150B">
            <w:pPr>
              <w:spacing w:line="360" w:lineRule="auto"/>
              <w:jc w:val="both"/>
              <w:rPr>
                <w:rFonts w:asciiTheme="majorHAnsi" w:hAnsiTheme="majorHAnsi" w:cstheme="majorHAnsi"/>
                <w:sz w:val="20"/>
                <w:szCs w:val="20"/>
              </w:rPr>
            </w:pPr>
            <w:r>
              <w:rPr>
                <w:rFonts w:asciiTheme="majorHAnsi" w:hAnsiTheme="majorHAnsi" w:cstheme="majorHAnsi"/>
                <w:sz w:val="20"/>
                <w:szCs w:val="20"/>
              </w:rPr>
              <w:t>Stanowisko służbowe</w:t>
            </w:r>
          </w:p>
        </w:tc>
        <w:tc>
          <w:tcPr>
            <w:tcW w:w="4319" w:type="dxa"/>
          </w:tcPr>
          <w:p w14:paraId="7507F273" w14:textId="2E209BF6" w:rsidR="006A7A80" w:rsidRDefault="006A7A80" w:rsidP="004F150B">
            <w:pPr>
              <w:spacing w:line="360" w:lineRule="auto"/>
              <w:jc w:val="both"/>
              <w:rPr>
                <w:rFonts w:asciiTheme="majorHAnsi" w:hAnsiTheme="majorHAnsi" w:cstheme="majorHAnsi"/>
                <w:sz w:val="20"/>
                <w:szCs w:val="20"/>
              </w:rPr>
            </w:pPr>
            <w:r>
              <w:rPr>
                <w:rFonts w:asciiTheme="majorHAnsi" w:hAnsiTheme="majorHAnsi" w:cstheme="majorHAnsi"/>
                <w:sz w:val="20"/>
                <w:szCs w:val="20"/>
              </w:rPr>
              <w:t>Inspektor ds. Zamówień publicznych</w:t>
            </w:r>
          </w:p>
        </w:tc>
      </w:tr>
      <w:tr w:rsidR="006A7A80" w14:paraId="7BD29207" w14:textId="77777777" w:rsidTr="006A7A80">
        <w:tc>
          <w:tcPr>
            <w:tcW w:w="4360" w:type="dxa"/>
          </w:tcPr>
          <w:p w14:paraId="3E8C7A50" w14:textId="282F0CC3" w:rsidR="006A7A80" w:rsidRDefault="006A7A80" w:rsidP="004F150B">
            <w:pPr>
              <w:spacing w:line="360" w:lineRule="auto"/>
              <w:jc w:val="both"/>
              <w:rPr>
                <w:rFonts w:asciiTheme="majorHAnsi" w:hAnsiTheme="majorHAnsi" w:cstheme="majorHAnsi"/>
                <w:sz w:val="20"/>
                <w:szCs w:val="20"/>
              </w:rPr>
            </w:pPr>
            <w:r>
              <w:rPr>
                <w:rFonts w:asciiTheme="majorHAnsi" w:hAnsiTheme="majorHAnsi" w:cstheme="majorHAnsi"/>
                <w:sz w:val="20"/>
                <w:szCs w:val="20"/>
              </w:rPr>
              <w:t>Nr telefonu</w:t>
            </w:r>
          </w:p>
        </w:tc>
        <w:tc>
          <w:tcPr>
            <w:tcW w:w="4319" w:type="dxa"/>
          </w:tcPr>
          <w:p w14:paraId="2E3D2C20" w14:textId="6832036B" w:rsidR="006A7A80" w:rsidRDefault="006A7A80" w:rsidP="004F150B">
            <w:pPr>
              <w:spacing w:line="360" w:lineRule="auto"/>
              <w:jc w:val="both"/>
              <w:rPr>
                <w:rFonts w:asciiTheme="majorHAnsi" w:hAnsiTheme="majorHAnsi" w:cstheme="majorHAnsi"/>
                <w:sz w:val="20"/>
                <w:szCs w:val="20"/>
              </w:rPr>
            </w:pPr>
            <w:r>
              <w:rPr>
                <w:rFonts w:asciiTheme="majorHAnsi" w:hAnsiTheme="majorHAnsi" w:cstheme="majorHAnsi"/>
                <w:sz w:val="20"/>
                <w:szCs w:val="20"/>
              </w:rPr>
              <w:t>58 536 12 61</w:t>
            </w:r>
          </w:p>
        </w:tc>
      </w:tr>
      <w:tr w:rsidR="006A7A80" w14:paraId="511BD127" w14:textId="77777777" w:rsidTr="006A7A80">
        <w:tc>
          <w:tcPr>
            <w:tcW w:w="4360" w:type="dxa"/>
          </w:tcPr>
          <w:p w14:paraId="5838FE8B" w14:textId="5A71FD50" w:rsidR="006A7A80" w:rsidRDefault="006A7A80" w:rsidP="004F150B">
            <w:pPr>
              <w:spacing w:line="360" w:lineRule="auto"/>
              <w:jc w:val="both"/>
              <w:rPr>
                <w:rFonts w:asciiTheme="majorHAnsi" w:hAnsiTheme="majorHAnsi" w:cstheme="majorHAnsi"/>
                <w:sz w:val="20"/>
                <w:szCs w:val="20"/>
              </w:rPr>
            </w:pPr>
            <w:r>
              <w:rPr>
                <w:rFonts w:asciiTheme="majorHAnsi" w:hAnsiTheme="majorHAnsi" w:cstheme="majorHAnsi"/>
                <w:sz w:val="20"/>
                <w:szCs w:val="20"/>
              </w:rPr>
              <w:t>e-mail</w:t>
            </w:r>
          </w:p>
        </w:tc>
        <w:tc>
          <w:tcPr>
            <w:tcW w:w="4319" w:type="dxa"/>
          </w:tcPr>
          <w:p w14:paraId="1D89F8D5" w14:textId="0D2DA297" w:rsidR="006A7A80" w:rsidRDefault="00864AD5" w:rsidP="004F150B">
            <w:pPr>
              <w:spacing w:line="360" w:lineRule="auto"/>
              <w:jc w:val="both"/>
              <w:rPr>
                <w:rFonts w:asciiTheme="majorHAnsi" w:hAnsiTheme="majorHAnsi" w:cstheme="majorHAnsi"/>
                <w:sz w:val="20"/>
                <w:szCs w:val="20"/>
              </w:rPr>
            </w:pPr>
            <w:r>
              <w:rPr>
                <w:rFonts w:asciiTheme="majorHAnsi" w:hAnsiTheme="majorHAnsi" w:cstheme="majorHAnsi"/>
                <w:sz w:val="20"/>
                <w:szCs w:val="20"/>
              </w:rPr>
              <w:t>zamowienia.publiczne</w:t>
            </w:r>
            <w:r w:rsidR="006A7A80">
              <w:rPr>
                <w:rFonts w:asciiTheme="majorHAnsi" w:hAnsiTheme="majorHAnsi" w:cstheme="majorHAnsi"/>
                <w:sz w:val="20"/>
                <w:szCs w:val="20"/>
              </w:rPr>
              <w:t>@pelplin.pl</w:t>
            </w:r>
          </w:p>
        </w:tc>
      </w:tr>
    </w:tbl>
    <w:p w14:paraId="703760E2" w14:textId="77777777" w:rsidR="00720264" w:rsidRPr="00720264" w:rsidRDefault="00720264" w:rsidP="003272CD">
      <w:pPr>
        <w:spacing w:line="360" w:lineRule="auto"/>
        <w:jc w:val="both"/>
        <w:rPr>
          <w:rFonts w:asciiTheme="majorHAnsi" w:hAnsiTheme="majorHAnsi" w:cstheme="majorHAnsi"/>
          <w:b/>
          <w:sz w:val="20"/>
          <w:szCs w:val="20"/>
        </w:rPr>
      </w:pPr>
      <w:bookmarkStart w:id="5" w:name="_qj2p3iyqlwum" w:colFirst="0" w:colLast="0"/>
      <w:bookmarkEnd w:id="5"/>
    </w:p>
    <w:p w14:paraId="0000004E" w14:textId="7F1E1764" w:rsidR="006D75B7" w:rsidRPr="003F373C" w:rsidRDefault="00F21208" w:rsidP="00B00FFA">
      <w:pPr>
        <w:pStyle w:val="Nagwek2"/>
        <w:shd w:val="clear" w:color="auto" w:fill="DBE5F1" w:themeFill="accent1" w:themeFillTint="33"/>
        <w:spacing w:before="0" w:after="0" w:line="360" w:lineRule="auto"/>
        <w:rPr>
          <w:rFonts w:asciiTheme="majorHAnsi" w:hAnsiTheme="majorHAnsi" w:cstheme="majorHAnsi"/>
          <w:b/>
          <w:bCs/>
          <w:sz w:val="20"/>
          <w:szCs w:val="20"/>
        </w:rPr>
      </w:pPr>
      <w:r w:rsidRPr="003F373C">
        <w:rPr>
          <w:rFonts w:asciiTheme="majorHAnsi" w:hAnsiTheme="majorHAnsi" w:cstheme="majorHAnsi"/>
          <w:b/>
          <w:bCs/>
          <w:sz w:val="20"/>
          <w:szCs w:val="20"/>
        </w:rPr>
        <w:t xml:space="preserve">II. </w:t>
      </w:r>
      <w:r w:rsidR="00430A71" w:rsidRPr="003F373C">
        <w:rPr>
          <w:rFonts w:asciiTheme="majorHAnsi" w:hAnsiTheme="majorHAnsi" w:cstheme="majorHAnsi"/>
          <w:b/>
          <w:bCs/>
          <w:sz w:val="20"/>
          <w:szCs w:val="20"/>
        </w:rPr>
        <w:t>OCHRONA DANYCH OSOBOWYCH</w:t>
      </w:r>
    </w:p>
    <w:p w14:paraId="0000004F" w14:textId="39B8AAEA" w:rsidR="006D75B7" w:rsidRPr="003F373C" w:rsidRDefault="00F21208" w:rsidP="004F150B">
      <w:pPr>
        <w:numPr>
          <w:ilvl w:val="0"/>
          <w:numId w:val="16"/>
        </w:numPr>
        <w:spacing w:line="360" w:lineRule="auto"/>
        <w:ind w:left="340" w:firstLine="0"/>
        <w:jc w:val="both"/>
        <w:rPr>
          <w:rFonts w:asciiTheme="majorHAnsi" w:hAnsiTheme="majorHAnsi" w:cstheme="majorHAnsi"/>
          <w:sz w:val="20"/>
          <w:szCs w:val="20"/>
        </w:rPr>
      </w:pPr>
      <w:r w:rsidRPr="003F373C">
        <w:rPr>
          <w:rFonts w:asciiTheme="majorHAnsi" w:hAnsiTheme="majorHAnsi" w:cstheme="majorHAns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2BEA821E" w:rsidR="006D75B7" w:rsidRPr="003F373C" w:rsidRDefault="00F21208" w:rsidP="004F150B">
      <w:pPr>
        <w:numPr>
          <w:ilvl w:val="0"/>
          <w:numId w:val="8"/>
        </w:numPr>
        <w:spacing w:line="360" w:lineRule="auto"/>
        <w:ind w:left="340" w:firstLine="0"/>
        <w:jc w:val="both"/>
        <w:rPr>
          <w:rFonts w:asciiTheme="majorHAnsi" w:hAnsiTheme="majorHAnsi" w:cstheme="majorHAnsi"/>
          <w:sz w:val="20"/>
          <w:szCs w:val="20"/>
        </w:rPr>
      </w:pPr>
      <w:r w:rsidRPr="003F373C">
        <w:rPr>
          <w:rFonts w:asciiTheme="majorHAnsi" w:hAnsiTheme="majorHAnsi" w:cstheme="majorHAnsi"/>
          <w:sz w:val="20"/>
          <w:szCs w:val="20"/>
        </w:rPr>
        <w:t xml:space="preserve">administratorem Pani/Pana danych osobowych jest GMINA PELPLIN </w:t>
      </w:r>
    </w:p>
    <w:p w14:paraId="00000051" w14:textId="4DDE3705" w:rsidR="006D75B7" w:rsidRPr="003F373C" w:rsidRDefault="00F21208" w:rsidP="004F150B">
      <w:pPr>
        <w:numPr>
          <w:ilvl w:val="0"/>
          <w:numId w:val="8"/>
        </w:numPr>
        <w:spacing w:line="360" w:lineRule="auto"/>
        <w:ind w:left="340" w:firstLine="0"/>
        <w:jc w:val="both"/>
        <w:rPr>
          <w:rFonts w:asciiTheme="majorHAnsi" w:hAnsiTheme="majorHAnsi" w:cstheme="majorHAnsi"/>
          <w:sz w:val="20"/>
          <w:szCs w:val="20"/>
        </w:rPr>
      </w:pPr>
      <w:r w:rsidRPr="003F373C">
        <w:rPr>
          <w:rFonts w:asciiTheme="majorHAnsi" w:hAnsiTheme="majorHAnsi" w:cstheme="majorHAnsi"/>
          <w:sz w:val="20"/>
          <w:szCs w:val="20"/>
        </w:rPr>
        <w:t xml:space="preserve">administrator wyznaczył Inspektora Danych Osobowych, z którym można się kontaktować pod adresem e-mail: </w:t>
      </w:r>
      <w:r w:rsidRPr="003F373C">
        <w:rPr>
          <w:rFonts w:asciiTheme="majorHAnsi" w:hAnsiTheme="majorHAnsi" w:cstheme="majorHAnsi"/>
          <w:color w:val="000000" w:themeColor="text1"/>
          <w:sz w:val="20"/>
          <w:szCs w:val="20"/>
        </w:rPr>
        <w:t>iod@pelplin.pl</w:t>
      </w:r>
    </w:p>
    <w:p w14:paraId="00000052" w14:textId="77777777" w:rsidR="006D75B7" w:rsidRPr="003F373C" w:rsidRDefault="00F21208" w:rsidP="004F150B">
      <w:pPr>
        <w:numPr>
          <w:ilvl w:val="0"/>
          <w:numId w:val="8"/>
        </w:numPr>
        <w:spacing w:line="360" w:lineRule="auto"/>
        <w:ind w:left="340" w:firstLine="0"/>
        <w:jc w:val="both"/>
        <w:rPr>
          <w:rFonts w:asciiTheme="majorHAnsi" w:hAnsiTheme="majorHAnsi" w:cstheme="majorHAnsi"/>
          <w:sz w:val="20"/>
          <w:szCs w:val="20"/>
        </w:rPr>
      </w:pPr>
      <w:r w:rsidRPr="003F373C">
        <w:rPr>
          <w:rFonts w:asciiTheme="majorHAnsi" w:hAnsiTheme="majorHAnsi" w:cstheme="majorHAnsi"/>
          <w:sz w:val="20"/>
          <w:szCs w:val="20"/>
        </w:rPr>
        <w:t>Pani/Pana dane osobowe przetwarzane będą na podstawie art. 6 ust. 1 lit. c RODO w celu związanym z przedmiotowym postępowaniem o udzielenie zamówienia publicznego, prowadzonym w trybie przetargu nieograniczonego.</w:t>
      </w:r>
    </w:p>
    <w:p w14:paraId="00000053" w14:textId="77777777" w:rsidR="006D75B7" w:rsidRPr="003F373C" w:rsidRDefault="00F21208" w:rsidP="004F150B">
      <w:pPr>
        <w:numPr>
          <w:ilvl w:val="0"/>
          <w:numId w:val="8"/>
        </w:numPr>
        <w:spacing w:line="360" w:lineRule="auto"/>
        <w:ind w:left="340" w:firstLine="0"/>
        <w:jc w:val="both"/>
        <w:rPr>
          <w:rFonts w:asciiTheme="majorHAnsi" w:hAnsiTheme="majorHAnsi" w:cstheme="majorHAnsi"/>
          <w:sz w:val="20"/>
          <w:szCs w:val="20"/>
        </w:rPr>
      </w:pPr>
      <w:r w:rsidRPr="003F373C">
        <w:rPr>
          <w:rFonts w:asciiTheme="majorHAnsi" w:hAnsiTheme="majorHAnsi" w:cstheme="majorHAnsi"/>
          <w:sz w:val="20"/>
          <w:szCs w:val="20"/>
        </w:rPr>
        <w:t>odbiorcami Pani/Pana danych osobowych będą osoby lub podmioty, którym udostępniona zostanie dokumentacja postępowania w oparciu o art. 74 ustawy PZP</w:t>
      </w:r>
    </w:p>
    <w:p w14:paraId="00000054" w14:textId="77777777" w:rsidR="006D75B7" w:rsidRPr="003F373C" w:rsidRDefault="00F21208" w:rsidP="004F150B">
      <w:pPr>
        <w:numPr>
          <w:ilvl w:val="0"/>
          <w:numId w:val="8"/>
        </w:numPr>
        <w:spacing w:line="360" w:lineRule="auto"/>
        <w:ind w:left="340" w:firstLine="0"/>
        <w:jc w:val="both"/>
        <w:rPr>
          <w:rFonts w:asciiTheme="majorHAnsi" w:hAnsiTheme="majorHAnsi" w:cstheme="majorHAnsi"/>
          <w:sz w:val="20"/>
          <w:szCs w:val="20"/>
        </w:rPr>
      </w:pPr>
      <w:r w:rsidRPr="003F373C">
        <w:rPr>
          <w:rFonts w:asciiTheme="majorHAnsi" w:hAnsiTheme="majorHAnsi" w:cstheme="majorHAnsi"/>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6D75B7" w:rsidRPr="003F373C" w:rsidRDefault="00F21208" w:rsidP="004F150B">
      <w:pPr>
        <w:numPr>
          <w:ilvl w:val="0"/>
          <w:numId w:val="8"/>
        </w:numPr>
        <w:spacing w:line="360" w:lineRule="auto"/>
        <w:ind w:left="340" w:firstLine="0"/>
        <w:jc w:val="both"/>
        <w:rPr>
          <w:rFonts w:asciiTheme="majorHAnsi" w:hAnsiTheme="majorHAnsi" w:cstheme="majorHAnsi"/>
          <w:sz w:val="20"/>
          <w:szCs w:val="20"/>
        </w:rPr>
      </w:pPr>
      <w:r w:rsidRPr="003F373C">
        <w:rPr>
          <w:rFonts w:asciiTheme="majorHAnsi" w:hAnsiTheme="majorHAnsi" w:cstheme="majorHAnsi"/>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6D75B7" w:rsidRPr="003F373C" w:rsidRDefault="00F21208" w:rsidP="004F150B">
      <w:pPr>
        <w:numPr>
          <w:ilvl w:val="0"/>
          <w:numId w:val="8"/>
        </w:numPr>
        <w:spacing w:line="360" w:lineRule="auto"/>
        <w:ind w:left="340" w:firstLine="0"/>
        <w:jc w:val="both"/>
        <w:rPr>
          <w:rFonts w:asciiTheme="majorHAnsi" w:hAnsiTheme="majorHAnsi" w:cstheme="majorHAnsi"/>
          <w:sz w:val="20"/>
          <w:szCs w:val="20"/>
        </w:rPr>
      </w:pPr>
      <w:r w:rsidRPr="003F373C">
        <w:rPr>
          <w:rFonts w:asciiTheme="majorHAnsi" w:hAnsiTheme="majorHAnsi" w:cstheme="majorHAnsi"/>
          <w:sz w:val="20"/>
          <w:szCs w:val="20"/>
        </w:rPr>
        <w:t>w odniesieniu do Pani/Pana danych osobowych decyzje nie będą podejmowane w sposób zautomatyzowany, stosownie do art. 22 RODO.</w:t>
      </w:r>
    </w:p>
    <w:p w14:paraId="00000057" w14:textId="77777777" w:rsidR="006D75B7" w:rsidRPr="003F373C" w:rsidRDefault="00F21208" w:rsidP="004F150B">
      <w:pPr>
        <w:numPr>
          <w:ilvl w:val="0"/>
          <w:numId w:val="8"/>
        </w:numPr>
        <w:spacing w:line="360" w:lineRule="auto"/>
        <w:ind w:left="340" w:firstLine="0"/>
        <w:jc w:val="both"/>
        <w:rPr>
          <w:rFonts w:asciiTheme="majorHAnsi" w:hAnsiTheme="majorHAnsi" w:cstheme="majorHAnsi"/>
          <w:sz w:val="20"/>
          <w:szCs w:val="20"/>
        </w:rPr>
      </w:pPr>
      <w:r w:rsidRPr="003F373C">
        <w:rPr>
          <w:rFonts w:asciiTheme="majorHAnsi" w:hAnsiTheme="majorHAnsi" w:cstheme="majorHAnsi"/>
          <w:sz w:val="20"/>
          <w:szCs w:val="20"/>
        </w:rPr>
        <w:t>posiada Pani/Pan:</w:t>
      </w:r>
    </w:p>
    <w:p w14:paraId="00000058" w14:textId="77777777" w:rsidR="006D75B7" w:rsidRPr="003F373C" w:rsidRDefault="00F21208" w:rsidP="004F150B">
      <w:pPr>
        <w:numPr>
          <w:ilvl w:val="0"/>
          <w:numId w:val="9"/>
        </w:numPr>
        <w:spacing w:line="360" w:lineRule="auto"/>
        <w:ind w:left="340" w:firstLine="0"/>
        <w:jc w:val="both"/>
        <w:rPr>
          <w:rFonts w:asciiTheme="majorHAnsi" w:hAnsiTheme="majorHAnsi" w:cstheme="majorHAnsi"/>
          <w:sz w:val="20"/>
          <w:szCs w:val="20"/>
        </w:rPr>
      </w:pPr>
      <w:r w:rsidRPr="003F373C">
        <w:rPr>
          <w:rFonts w:asciiTheme="majorHAnsi" w:hAnsiTheme="majorHAnsi" w:cstheme="majorHAnsi"/>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6D75B7" w:rsidRPr="003F373C" w:rsidRDefault="00F21208" w:rsidP="004F150B">
      <w:pPr>
        <w:numPr>
          <w:ilvl w:val="0"/>
          <w:numId w:val="9"/>
        </w:numPr>
        <w:spacing w:line="360" w:lineRule="auto"/>
        <w:ind w:left="340" w:firstLine="0"/>
        <w:jc w:val="both"/>
        <w:rPr>
          <w:rFonts w:asciiTheme="majorHAnsi" w:hAnsiTheme="majorHAnsi" w:cstheme="majorHAnsi"/>
          <w:sz w:val="20"/>
          <w:szCs w:val="20"/>
        </w:rPr>
      </w:pPr>
      <w:r w:rsidRPr="003F373C">
        <w:rPr>
          <w:rFonts w:asciiTheme="majorHAnsi" w:hAnsiTheme="majorHAnsi" w:cstheme="majorHAnsi"/>
          <w:sz w:val="20"/>
          <w:szCs w:val="20"/>
        </w:rPr>
        <w:t>na podstawie art. 16 RODO prawo do sprostowania Pani/Pana danych osobowych (</w:t>
      </w:r>
      <w:r w:rsidRPr="003F373C">
        <w:rPr>
          <w:rFonts w:asciiTheme="majorHAnsi" w:hAnsiTheme="majorHAnsi" w:cstheme="majorHAnsi"/>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3F373C">
        <w:rPr>
          <w:rFonts w:asciiTheme="majorHAnsi" w:hAnsiTheme="majorHAnsi" w:cstheme="majorHAnsi"/>
          <w:sz w:val="20"/>
          <w:szCs w:val="20"/>
        </w:rPr>
        <w:t>);</w:t>
      </w:r>
    </w:p>
    <w:p w14:paraId="0000005A" w14:textId="77777777" w:rsidR="006D75B7" w:rsidRPr="003F373C" w:rsidRDefault="00F21208" w:rsidP="004F150B">
      <w:pPr>
        <w:numPr>
          <w:ilvl w:val="0"/>
          <w:numId w:val="9"/>
        </w:numPr>
        <w:spacing w:line="360" w:lineRule="auto"/>
        <w:ind w:left="340" w:firstLine="0"/>
        <w:jc w:val="both"/>
        <w:rPr>
          <w:rFonts w:asciiTheme="majorHAnsi" w:hAnsiTheme="majorHAnsi" w:cstheme="majorHAnsi"/>
          <w:sz w:val="20"/>
          <w:szCs w:val="20"/>
        </w:rPr>
      </w:pPr>
      <w:r w:rsidRPr="003F373C">
        <w:rPr>
          <w:rFonts w:asciiTheme="majorHAnsi" w:hAnsiTheme="majorHAnsi" w:cstheme="majorHAnsi"/>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F373C">
        <w:rPr>
          <w:rFonts w:asciiTheme="majorHAnsi" w:hAnsiTheme="majorHAnsi" w:cstheme="majorHAnsi"/>
          <w:i/>
          <w:sz w:val="20"/>
          <w:szCs w:val="20"/>
        </w:rPr>
        <w:t xml:space="preserve">prawo do ograniczenia przetwarzania </w:t>
      </w:r>
      <w:r w:rsidRPr="003F373C">
        <w:rPr>
          <w:rFonts w:asciiTheme="majorHAnsi" w:hAnsiTheme="majorHAnsi" w:cstheme="majorHAnsi"/>
          <w:i/>
          <w:sz w:val="20"/>
          <w:szCs w:val="20"/>
        </w:rPr>
        <w:lastRenderedPageBreak/>
        <w:t>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F373C">
        <w:rPr>
          <w:rFonts w:asciiTheme="majorHAnsi" w:hAnsiTheme="majorHAnsi" w:cstheme="majorHAnsi"/>
          <w:sz w:val="20"/>
          <w:szCs w:val="20"/>
        </w:rPr>
        <w:t>);</w:t>
      </w:r>
    </w:p>
    <w:p w14:paraId="0000005B" w14:textId="77777777" w:rsidR="006D75B7" w:rsidRPr="003F373C" w:rsidRDefault="00F21208" w:rsidP="004F150B">
      <w:pPr>
        <w:numPr>
          <w:ilvl w:val="0"/>
          <w:numId w:val="9"/>
        </w:numPr>
        <w:spacing w:line="360" w:lineRule="auto"/>
        <w:ind w:left="340" w:firstLine="0"/>
        <w:jc w:val="both"/>
        <w:rPr>
          <w:rFonts w:asciiTheme="majorHAnsi" w:hAnsiTheme="majorHAnsi" w:cstheme="majorHAnsi"/>
          <w:sz w:val="20"/>
          <w:szCs w:val="20"/>
        </w:rPr>
      </w:pPr>
      <w:r w:rsidRPr="003F373C">
        <w:rPr>
          <w:rFonts w:asciiTheme="majorHAnsi" w:hAnsiTheme="majorHAnsi" w:cstheme="majorHAnsi"/>
          <w:sz w:val="20"/>
          <w:szCs w:val="20"/>
        </w:rPr>
        <w:t xml:space="preserve">prawo do wniesienia skargi do Prezesa Urzędu Ochrony Danych Osobowych, gdy uzna Pani/Pan, że przetwarzanie danych osobowych Pani/Pana dotyczących narusza przepisy RODO; </w:t>
      </w:r>
      <w:r w:rsidRPr="003F373C">
        <w:rPr>
          <w:rFonts w:asciiTheme="majorHAnsi" w:hAnsiTheme="majorHAnsi" w:cstheme="majorHAnsi"/>
          <w:i/>
          <w:sz w:val="20"/>
          <w:szCs w:val="20"/>
        </w:rPr>
        <w:t xml:space="preserve"> </w:t>
      </w:r>
    </w:p>
    <w:p w14:paraId="0000005C" w14:textId="77777777" w:rsidR="006D75B7" w:rsidRPr="003F373C" w:rsidRDefault="00F21208" w:rsidP="004F150B">
      <w:pPr>
        <w:numPr>
          <w:ilvl w:val="0"/>
          <w:numId w:val="8"/>
        </w:numPr>
        <w:spacing w:line="360" w:lineRule="auto"/>
        <w:ind w:left="340" w:firstLine="0"/>
        <w:jc w:val="both"/>
        <w:rPr>
          <w:rFonts w:asciiTheme="majorHAnsi" w:hAnsiTheme="majorHAnsi" w:cstheme="majorHAnsi"/>
          <w:sz w:val="20"/>
          <w:szCs w:val="20"/>
        </w:rPr>
      </w:pPr>
      <w:r w:rsidRPr="003F373C">
        <w:rPr>
          <w:rFonts w:asciiTheme="majorHAnsi" w:hAnsiTheme="majorHAnsi" w:cstheme="majorHAnsi"/>
          <w:sz w:val="20"/>
          <w:szCs w:val="20"/>
        </w:rPr>
        <w:t>nie przysługuje Pani/Panu:</w:t>
      </w:r>
    </w:p>
    <w:p w14:paraId="0000005D" w14:textId="77777777" w:rsidR="006D75B7" w:rsidRPr="003F373C" w:rsidRDefault="00F21208" w:rsidP="004F150B">
      <w:pPr>
        <w:numPr>
          <w:ilvl w:val="0"/>
          <w:numId w:val="19"/>
        </w:numPr>
        <w:spacing w:line="360" w:lineRule="auto"/>
        <w:ind w:left="340" w:firstLine="0"/>
        <w:jc w:val="both"/>
        <w:rPr>
          <w:rFonts w:asciiTheme="majorHAnsi" w:hAnsiTheme="majorHAnsi" w:cstheme="majorHAnsi"/>
          <w:sz w:val="20"/>
          <w:szCs w:val="20"/>
        </w:rPr>
      </w:pPr>
      <w:r w:rsidRPr="003F373C">
        <w:rPr>
          <w:rFonts w:asciiTheme="majorHAnsi" w:hAnsiTheme="majorHAnsi" w:cstheme="majorHAnsi"/>
          <w:sz w:val="20"/>
          <w:szCs w:val="20"/>
        </w:rPr>
        <w:t>w związku z art. 17 ust. 3 lit. b, d lub e RODO prawo do usunięcia danych osobowych;</w:t>
      </w:r>
    </w:p>
    <w:p w14:paraId="0000005E" w14:textId="77777777" w:rsidR="006D75B7" w:rsidRPr="003F373C" w:rsidRDefault="00F21208" w:rsidP="004F150B">
      <w:pPr>
        <w:numPr>
          <w:ilvl w:val="0"/>
          <w:numId w:val="19"/>
        </w:numPr>
        <w:spacing w:line="360" w:lineRule="auto"/>
        <w:ind w:left="340" w:firstLine="0"/>
        <w:jc w:val="both"/>
        <w:rPr>
          <w:rFonts w:asciiTheme="majorHAnsi" w:hAnsiTheme="majorHAnsi" w:cstheme="majorHAnsi"/>
          <w:sz w:val="20"/>
          <w:szCs w:val="20"/>
        </w:rPr>
      </w:pPr>
      <w:r w:rsidRPr="003F373C">
        <w:rPr>
          <w:rFonts w:asciiTheme="majorHAnsi" w:hAnsiTheme="majorHAnsi" w:cstheme="majorHAnsi"/>
          <w:sz w:val="20"/>
          <w:szCs w:val="20"/>
        </w:rPr>
        <w:t>prawo do przenoszenia danych osobowych, o którym mowa w art. 20 RODO;</w:t>
      </w:r>
    </w:p>
    <w:p w14:paraId="0000005F" w14:textId="77777777" w:rsidR="006D75B7" w:rsidRPr="003F373C" w:rsidRDefault="00F21208" w:rsidP="004F150B">
      <w:pPr>
        <w:numPr>
          <w:ilvl w:val="0"/>
          <w:numId w:val="19"/>
        </w:numPr>
        <w:spacing w:line="360" w:lineRule="auto"/>
        <w:ind w:left="340" w:firstLine="0"/>
        <w:jc w:val="both"/>
        <w:rPr>
          <w:rFonts w:asciiTheme="majorHAnsi" w:hAnsiTheme="majorHAnsi" w:cstheme="majorHAnsi"/>
          <w:sz w:val="20"/>
          <w:szCs w:val="20"/>
        </w:rPr>
      </w:pPr>
      <w:r w:rsidRPr="003F373C">
        <w:rPr>
          <w:rFonts w:asciiTheme="majorHAnsi" w:hAnsiTheme="majorHAnsi" w:cstheme="majorHAnsi"/>
          <w:sz w:val="20"/>
          <w:szCs w:val="20"/>
        </w:rPr>
        <w:t xml:space="preserve">na podstawie art. 21 RODO prawo sprzeciwu, wobec przetwarzania danych osobowych, gdyż podstawą prawną przetwarzania Pani/Pana danych osobowych jest art. 6 ust. 1 lit. c RODO; </w:t>
      </w:r>
    </w:p>
    <w:p w14:paraId="00000060" w14:textId="2C017A90" w:rsidR="006D75B7" w:rsidRPr="003F373C" w:rsidRDefault="00F21208" w:rsidP="004F150B">
      <w:pPr>
        <w:numPr>
          <w:ilvl w:val="0"/>
          <w:numId w:val="8"/>
        </w:numPr>
        <w:spacing w:line="360" w:lineRule="auto"/>
        <w:ind w:left="340" w:firstLine="0"/>
        <w:jc w:val="both"/>
        <w:rPr>
          <w:rFonts w:asciiTheme="majorHAnsi" w:hAnsiTheme="majorHAnsi" w:cstheme="majorHAnsi"/>
          <w:sz w:val="20"/>
          <w:szCs w:val="20"/>
        </w:rPr>
      </w:pPr>
      <w:r w:rsidRPr="003F373C">
        <w:rPr>
          <w:rFonts w:asciiTheme="majorHAnsi" w:hAnsiTheme="majorHAnsi" w:cstheme="majorHAnsi"/>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15FBEEE3" w:rsidR="006D75B7" w:rsidRPr="003F373C" w:rsidRDefault="00F21208" w:rsidP="00B00FFA">
      <w:pPr>
        <w:pStyle w:val="Nagwek2"/>
        <w:shd w:val="clear" w:color="auto" w:fill="DBE5F1" w:themeFill="accent1" w:themeFillTint="33"/>
        <w:spacing w:before="0" w:after="0" w:line="360" w:lineRule="auto"/>
        <w:rPr>
          <w:rFonts w:asciiTheme="majorHAnsi" w:hAnsiTheme="majorHAnsi" w:cstheme="majorHAnsi"/>
          <w:sz w:val="20"/>
          <w:szCs w:val="20"/>
        </w:rPr>
      </w:pPr>
      <w:bookmarkStart w:id="6" w:name="_epsepounxnv1" w:colFirst="0" w:colLast="0"/>
      <w:bookmarkEnd w:id="6"/>
      <w:r w:rsidRPr="003F373C">
        <w:rPr>
          <w:rFonts w:asciiTheme="majorHAnsi" w:hAnsiTheme="majorHAnsi" w:cstheme="majorHAnsi"/>
          <w:b/>
          <w:bCs/>
          <w:sz w:val="20"/>
          <w:szCs w:val="20"/>
        </w:rPr>
        <w:t>III.</w:t>
      </w:r>
      <w:r w:rsidRPr="003F373C">
        <w:rPr>
          <w:rFonts w:asciiTheme="majorHAnsi" w:hAnsiTheme="majorHAnsi" w:cstheme="majorHAnsi"/>
          <w:sz w:val="20"/>
          <w:szCs w:val="20"/>
        </w:rPr>
        <w:t xml:space="preserve"> </w:t>
      </w:r>
      <w:r w:rsidR="00430A71" w:rsidRPr="003F373C">
        <w:rPr>
          <w:rFonts w:asciiTheme="majorHAnsi" w:hAnsiTheme="majorHAnsi" w:cstheme="majorHAnsi"/>
          <w:b/>
          <w:bCs/>
          <w:sz w:val="20"/>
          <w:szCs w:val="20"/>
        </w:rPr>
        <w:t>TRYB UDZIELANIA ZAMÓWIENIA</w:t>
      </w:r>
    </w:p>
    <w:p w14:paraId="00000062" w14:textId="73B15473" w:rsidR="006D75B7" w:rsidRPr="00CC621F" w:rsidRDefault="00F21208" w:rsidP="004F150B">
      <w:pPr>
        <w:numPr>
          <w:ilvl w:val="0"/>
          <w:numId w:val="20"/>
        </w:numPr>
        <w:spacing w:line="360" w:lineRule="auto"/>
        <w:ind w:left="340" w:firstLine="0"/>
        <w:jc w:val="both"/>
        <w:rPr>
          <w:rFonts w:asciiTheme="majorHAnsi" w:hAnsiTheme="majorHAnsi" w:cstheme="majorHAnsi"/>
          <w:sz w:val="20"/>
          <w:szCs w:val="20"/>
        </w:rPr>
      </w:pPr>
      <w:r w:rsidRPr="00CC621F">
        <w:rPr>
          <w:rFonts w:asciiTheme="majorHAnsi" w:hAnsiTheme="majorHAnsi" w:cstheme="majorHAnsi"/>
          <w:sz w:val="20"/>
          <w:szCs w:val="20"/>
        </w:rPr>
        <w:t xml:space="preserve">Niniejsze postępowanie prowadzone jest w trybie </w:t>
      </w:r>
      <w:r w:rsidR="00FB3E53" w:rsidRPr="00CC621F">
        <w:rPr>
          <w:rFonts w:asciiTheme="majorHAnsi" w:hAnsiTheme="majorHAnsi" w:cstheme="majorHAnsi"/>
          <w:sz w:val="20"/>
          <w:szCs w:val="20"/>
        </w:rPr>
        <w:t>przetargu nieograniczonego zgodnie z art</w:t>
      </w:r>
      <w:r w:rsidRPr="00CC621F">
        <w:rPr>
          <w:rFonts w:asciiTheme="majorHAnsi" w:hAnsiTheme="majorHAnsi" w:cstheme="majorHAnsi"/>
          <w:sz w:val="20"/>
          <w:szCs w:val="20"/>
        </w:rPr>
        <w:t xml:space="preserve">. </w:t>
      </w:r>
      <w:r w:rsidR="00FB3E53" w:rsidRPr="00CC621F">
        <w:rPr>
          <w:rFonts w:asciiTheme="majorHAnsi" w:hAnsiTheme="majorHAnsi" w:cstheme="majorHAnsi"/>
          <w:sz w:val="20"/>
          <w:szCs w:val="20"/>
        </w:rPr>
        <w:t xml:space="preserve">132 </w:t>
      </w:r>
      <w:r w:rsidRPr="00CC621F">
        <w:rPr>
          <w:rFonts w:asciiTheme="majorHAnsi" w:hAnsiTheme="majorHAnsi" w:cstheme="majorHAnsi"/>
          <w:sz w:val="20"/>
          <w:szCs w:val="20"/>
        </w:rPr>
        <w:t xml:space="preserve"> </w:t>
      </w:r>
      <w:r w:rsidR="00AD09E7" w:rsidRPr="00CC621F">
        <w:rPr>
          <w:rFonts w:asciiTheme="majorHAnsi" w:hAnsiTheme="majorHAnsi" w:cstheme="majorHAnsi"/>
          <w:sz w:val="20"/>
          <w:szCs w:val="20"/>
        </w:rPr>
        <w:t xml:space="preserve">z uwzględnieniem art. 139 ust. </w:t>
      </w:r>
      <w:r w:rsidR="005C63CF" w:rsidRPr="00CC621F">
        <w:rPr>
          <w:rFonts w:asciiTheme="majorHAnsi" w:hAnsiTheme="majorHAnsi" w:cstheme="majorHAnsi"/>
          <w:sz w:val="20"/>
          <w:szCs w:val="20"/>
        </w:rPr>
        <w:t>1</w:t>
      </w:r>
      <w:r w:rsidR="00AD09E7" w:rsidRPr="00CC621F">
        <w:rPr>
          <w:rFonts w:asciiTheme="majorHAnsi" w:hAnsiTheme="majorHAnsi" w:cstheme="majorHAnsi"/>
          <w:sz w:val="20"/>
          <w:szCs w:val="20"/>
        </w:rPr>
        <w:t xml:space="preserve"> </w:t>
      </w:r>
      <w:r w:rsidR="00A96E9B" w:rsidRPr="00CC621F">
        <w:rPr>
          <w:rFonts w:asciiTheme="majorHAnsi" w:hAnsiTheme="majorHAnsi" w:cstheme="majorHAnsi"/>
          <w:sz w:val="20"/>
          <w:szCs w:val="20"/>
        </w:rPr>
        <w:t xml:space="preserve">i 2 (procedura odwrócona) ustawy Prawo zamówień publicznych z dnia 11 września 2019 r. Zwaną dalej „PZP” oraz niniejszej Specyfikacji Warunków Zamówienia, zwaną dalej „SWZ”. W procedurze odwróceni zamawiający będzie żądał Jednolity Europejski Dokument Zamówienia (JEDZ)  oraz dokumenty wymienione w rozdziale X ust. 1 tylko od Wykonawcy najwyżej ocenionego. </w:t>
      </w:r>
      <w:r w:rsidRPr="00CC621F">
        <w:rPr>
          <w:rFonts w:asciiTheme="majorHAnsi" w:hAnsiTheme="majorHAnsi" w:cstheme="majorHAnsi"/>
          <w:sz w:val="20"/>
          <w:szCs w:val="20"/>
        </w:rPr>
        <w:t xml:space="preserve"> </w:t>
      </w:r>
    </w:p>
    <w:p w14:paraId="00000063" w14:textId="77777777" w:rsidR="006D75B7" w:rsidRPr="00CC621F" w:rsidRDefault="00F21208" w:rsidP="004F150B">
      <w:pPr>
        <w:numPr>
          <w:ilvl w:val="0"/>
          <w:numId w:val="20"/>
        </w:numPr>
        <w:spacing w:line="360" w:lineRule="auto"/>
        <w:ind w:left="340" w:firstLine="0"/>
        <w:jc w:val="both"/>
        <w:rPr>
          <w:rFonts w:asciiTheme="majorHAnsi" w:hAnsiTheme="majorHAnsi" w:cstheme="majorHAnsi"/>
          <w:sz w:val="20"/>
          <w:szCs w:val="20"/>
        </w:rPr>
      </w:pPr>
      <w:r w:rsidRPr="00CC621F">
        <w:rPr>
          <w:rFonts w:asciiTheme="majorHAnsi" w:hAnsiTheme="majorHAnsi" w:cstheme="majorHAnsi"/>
          <w:sz w:val="20"/>
          <w:szCs w:val="20"/>
        </w:rPr>
        <w:t xml:space="preserve">Zamawiający nie przewiduje prowadzenia negocjacji. </w:t>
      </w:r>
    </w:p>
    <w:p w14:paraId="00000064" w14:textId="38582277" w:rsidR="006D75B7" w:rsidRPr="00CC621F" w:rsidRDefault="00F21208" w:rsidP="004F150B">
      <w:pPr>
        <w:numPr>
          <w:ilvl w:val="0"/>
          <w:numId w:val="20"/>
        </w:numPr>
        <w:spacing w:line="360" w:lineRule="auto"/>
        <w:ind w:left="340" w:firstLine="0"/>
        <w:jc w:val="both"/>
        <w:rPr>
          <w:rFonts w:asciiTheme="majorHAnsi" w:hAnsiTheme="majorHAnsi" w:cstheme="majorHAnsi"/>
          <w:sz w:val="20"/>
          <w:szCs w:val="20"/>
        </w:rPr>
      </w:pPr>
      <w:r w:rsidRPr="00CC621F">
        <w:rPr>
          <w:rFonts w:asciiTheme="majorHAnsi" w:hAnsiTheme="majorHAnsi" w:cstheme="majorHAnsi"/>
          <w:sz w:val="20"/>
          <w:szCs w:val="20"/>
        </w:rPr>
        <w:t>Szacunkowa wartość przedmiotowego zamówienia przekracza prog</w:t>
      </w:r>
      <w:r w:rsidR="00FB3E53" w:rsidRPr="00CC621F">
        <w:rPr>
          <w:rFonts w:asciiTheme="majorHAnsi" w:hAnsiTheme="majorHAnsi" w:cstheme="majorHAnsi"/>
          <w:sz w:val="20"/>
          <w:szCs w:val="20"/>
        </w:rPr>
        <w:t xml:space="preserve">i </w:t>
      </w:r>
      <w:r w:rsidRPr="00CC621F">
        <w:rPr>
          <w:rFonts w:asciiTheme="majorHAnsi" w:hAnsiTheme="majorHAnsi" w:cstheme="majorHAnsi"/>
          <w:sz w:val="20"/>
          <w:szCs w:val="20"/>
        </w:rPr>
        <w:t>unijn</w:t>
      </w:r>
      <w:r w:rsidR="00FB3E53" w:rsidRPr="00CC621F">
        <w:rPr>
          <w:rFonts w:asciiTheme="majorHAnsi" w:hAnsiTheme="majorHAnsi" w:cstheme="majorHAnsi"/>
          <w:sz w:val="20"/>
          <w:szCs w:val="20"/>
        </w:rPr>
        <w:t>e</w:t>
      </w:r>
      <w:r w:rsidRPr="00CC621F">
        <w:rPr>
          <w:rFonts w:asciiTheme="majorHAnsi" w:hAnsiTheme="majorHAnsi" w:cstheme="majorHAnsi"/>
          <w:sz w:val="20"/>
          <w:szCs w:val="20"/>
        </w:rPr>
        <w:t xml:space="preserve"> o jakich mowa w art. 3 ustawy PZP.  </w:t>
      </w:r>
    </w:p>
    <w:p w14:paraId="00000065" w14:textId="6B6498FC" w:rsidR="006D75B7" w:rsidRPr="003F373C" w:rsidRDefault="00F21208" w:rsidP="004F150B">
      <w:pPr>
        <w:numPr>
          <w:ilvl w:val="0"/>
          <w:numId w:val="20"/>
        </w:numPr>
        <w:spacing w:line="360" w:lineRule="auto"/>
        <w:ind w:left="340" w:firstLine="0"/>
        <w:jc w:val="both"/>
        <w:rPr>
          <w:rFonts w:asciiTheme="majorHAnsi" w:hAnsiTheme="majorHAnsi" w:cstheme="majorHAnsi"/>
          <w:color w:val="000000" w:themeColor="text1"/>
          <w:sz w:val="20"/>
          <w:szCs w:val="20"/>
        </w:rPr>
      </w:pPr>
      <w:r w:rsidRPr="003F373C">
        <w:rPr>
          <w:rFonts w:asciiTheme="majorHAnsi" w:hAnsiTheme="majorHAnsi" w:cstheme="majorHAnsi"/>
          <w:color w:val="000000" w:themeColor="text1"/>
          <w:sz w:val="20"/>
          <w:szCs w:val="20"/>
        </w:rPr>
        <w:t xml:space="preserve">Zgodnie z art. </w:t>
      </w:r>
      <w:r w:rsidR="00FB3E53">
        <w:rPr>
          <w:rFonts w:asciiTheme="majorHAnsi" w:hAnsiTheme="majorHAnsi" w:cstheme="majorHAnsi"/>
          <w:color w:val="000000" w:themeColor="text1"/>
          <w:sz w:val="20"/>
          <w:szCs w:val="20"/>
        </w:rPr>
        <w:t>255</w:t>
      </w:r>
      <w:r w:rsidRPr="003F373C">
        <w:rPr>
          <w:rFonts w:asciiTheme="majorHAnsi" w:hAnsiTheme="majorHAnsi" w:cstheme="majorHAnsi"/>
          <w:color w:val="000000" w:themeColor="text1"/>
          <w:sz w:val="20"/>
          <w:szCs w:val="20"/>
        </w:rPr>
        <w:t xml:space="preserve"> pkt </w:t>
      </w:r>
      <w:r w:rsidR="00111850">
        <w:rPr>
          <w:rFonts w:asciiTheme="majorHAnsi" w:hAnsiTheme="majorHAnsi" w:cstheme="majorHAnsi"/>
          <w:color w:val="000000" w:themeColor="text1"/>
          <w:sz w:val="20"/>
          <w:szCs w:val="20"/>
        </w:rPr>
        <w:t>3</w:t>
      </w:r>
      <w:r w:rsidRPr="003F373C">
        <w:rPr>
          <w:rFonts w:asciiTheme="majorHAnsi" w:hAnsiTheme="majorHAnsi" w:cstheme="majorHAnsi"/>
          <w:color w:val="000000" w:themeColor="text1"/>
          <w:sz w:val="20"/>
          <w:szCs w:val="20"/>
        </w:rPr>
        <w:t xml:space="preserve"> PZP Zamawiający przewiduje możliwość unieważnienia przedmiotowego postępowania, jeżeli środki, które Zamawiający zamierzał przeznaczyć na sfinansowanie całości lub części zamówienia</w:t>
      </w:r>
      <w:r w:rsidR="00583DA4">
        <w:rPr>
          <w:rFonts w:asciiTheme="majorHAnsi" w:hAnsiTheme="majorHAnsi" w:cstheme="majorHAnsi"/>
          <w:color w:val="000000" w:themeColor="text1"/>
          <w:sz w:val="20"/>
          <w:szCs w:val="20"/>
        </w:rPr>
        <w:t>.</w:t>
      </w:r>
    </w:p>
    <w:p w14:paraId="00000066" w14:textId="77777777" w:rsidR="006D75B7" w:rsidRPr="003F373C" w:rsidRDefault="00F21208" w:rsidP="004F150B">
      <w:pPr>
        <w:numPr>
          <w:ilvl w:val="0"/>
          <w:numId w:val="20"/>
        </w:numPr>
        <w:spacing w:line="360" w:lineRule="auto"/>
        <w:ind w:left="340" w:firstLine="0"/>
        <w:jc w:val="both"/>
        <w:rPr>
          <w:rFonts w:asciiTheme="majorHAnsi" w:hAnsiTheme="majorHAnsi" w:cstheme="majorHAnsi"/>
          <w:sz w:val="20"/>
          <w:szCs w:val="20"/>
        </w:rPr>
      </w:pPr>
      <w:r w:rsidRPr="003F373C">
        <w:rPr>
          <w:rFonts w:asciiTheme="majorHAnsi" w:hAnsiTheme="majorHAnsi" w:cstheme="majorHAnsi"/>
          <w:sz w:val="20"/>
          <w:szCs w:val="20"/>
        </w:rPr>
        <w:t>Zamawiający nie przewiduje aukcji elektronicznej.</w:t>
      </w:r>
    </w:p>
    <w:p w14:paraId="00000067" w14:textId="77777777" w:rsidR="006D75B7" w:rsidRPr="003F373C" w:rsidRDefault="00F21208" w:rsidP="004F150B">
      <w:pPr>
        <w:numPr>
          <w:ilvl w:val="0"/>
          <w:numId w:val="20"/>
        </w:numPr>
        <w:spacing w:line="360" w:lineRule="auto"/>
        <w:ind w:left="340" w:firstLine="0"/>
        <w:jc w:val="both"/>
        <w:rPr>
          <w:rFonts w:asciiTheme="majorHAnsi" w:hAnsiTheme="majorHAnsi" w:cstheme="majorHAnsi"/>
          <w:sz w:val="20"/>
          <w:szCs w:val="20"/>
        </w:rPr>
      </w:pPr>
      <w:r w:rsidRPr="003F373C">
        <w:rPr>
          <w:rFonts w:asciiTheme="majorHAnsi" w:hAnsiTheme="majorHAnsi" w:cstheme="majorHAnsi"/>
          <w:sz w:val="20"/>
          <w:szCs w:val="20"/>
        </w:rPr>
        <w:t>Zamawiający nie przewiduje złożenia oferty w postaci katalogów elektronicznych.</w:t>
      </w:r>
    </w:p>
    <w:p w14:paraId="00000068" w14:textId="77777777" w:rsidR="006D75B7" w:rsidRPr="003F373C" w:rsidRDefault="00F21208" w:rsidP="004F150B">
      <w:pPr>
        <w:numPr>
          <w:ilvl w:val="0"/>
          <w:numId w:val="20"/>
        </w:numPr>
        <w:spacing w:line="360" w:lineRule="auto"/>
        <w:ind w:left="340" w:firstLine="0"/>
        <w:jc w:val="both"/>
        <w:rPr>
          <w:rFonts w:asciiTheme="majorHAnsi" w:hAnsiTheme="majorHAnsi" w:cstheme="majorHAnsi"/>
          <w:sz w:val="20"/>
          <w:szCs w:val="20"/>
        </w:rPr>
      </w:pPr>
      <w:r w:rsidRPr="003F373C">
        <w:rPr>
          <w:rFonts w:asciiTheme="majorHAnsi" w:hAnsiTheme="majorHAnsi" w:cstheme="majorHAnsi"/>
          <w:sz w:val="20"/>
          <w:szCs w:val="20"/>
        </w:rPr>
        <w:t>Zamawiający nie prowadzi postępowania w celu zawarcia umowy ramowej.</w:t>
      </w:r>
    </w:p>
    <w:p w14:paraId="1B8DC117" w14:textId="13ABBCDC" w:rsidR="00996E81" w:rsidRDefault="00F21208" w:rsidP="00910CD1">
      <w:pPr>
        <w:numPr>
          <w:ilvl w:val="0"/>
          <w:numId w:val="20"/>
        </w:numPr>
        <w:spacing w:line="360" w:lineRule="auto"/>
        <w:ind w:left="340" w:firstLine="0"/>
        <w:jc w:val="both"/>
        <w:rPr>
          <w:rFonts w:asciiTheme="majorHAnsi" w:hAnsiTheme="majorHAnsi" w:cstheme="majorHAnsi"/>
          <w:sz w:val="20"/>
          <w:szCs w:val="20"/>
        </w:rPr>
      </w:pPr>
      <w:r w:rsidRPr="003F373C">
        <w:rPr>
          <w:rFonts w:asciiTheme="majorHAnsi" w:hAnsiTheme="majorHAnsi" w:cstheme="majorHAnsi"/>
          <w:sz w:val="20"/>
          <w:szCs w:val="20"/>
        </w:rPr>
        <w:t xml:space="preserve">Zamawiający nie zastrzega możliwości ubiegania się o udzielenie zamówienia wyłącznie przez Wykonawców, o których mowa w art. 94 PZP </w:t>
      </w:r>
    </w:p>
    <w:p w14:paraId="0000006F" w14:textId="18E004FE" w:rsidR="006D75B7" w:rsidRPr="003F373C" w:rsidRDefault="00F21208" w:rsidP="00B00FFA">
      <w:pPr>
        <w:pStyle w:val="Nagwek2"/>
        <w:shd w:val="clear" w:color="auto" w:fill="DBE5F1" w:themeFill="accent1" w:themeFillTint="33"/>
        <w:spacing w:before="0" w:after="0" w:line="360" w:lineRule="auto"/>
        <w:rPr>
          <w:rFonts w:asciiTheme="majorHAnsi" w:hAnsiTheme="majorHAnsi" w:cstheme="majorHAnsi"/>
          <w:sz w:val="20"/>
          <w:szCs w:val="20"/>
        </w:rPr>
      </w:pPr>
      <w:bookmarkStart w:id="7" w:name="_x24vtaagcm5x" w:colFirst="0" w:colLast="0"/>
      <w:bookmarkEnd w:id="7"/>
      <w:r w:rsidRPr="003F373C">
        <w:rPr>
          <w:rFonts w:asciiTheme="majorHAnsi" w:hAnsiTheme="majorHAnsi" w:cstheme="majorHAnsi"/>
          <w:b/>
          <w:bCs/>
          <w:sz w:val="20"/>
          <w:szCs w:val="20"/>
        </w:rPr>
        <w:t>IV.</w:t>
      </w:r>
      <w:r w:rsidRPr="003F373C">
        <w:rPr>
          <w:rFonts w:asciiTheme="majorHAnsi" w:hAnsiTheme="majorHAnsi" w:cstheme="majorHAnsi"/>
          <w:sz w:val="20"/>
          <w:szCs w:val="20"/>
        </w:rPr>
        <w:t xml:space="preserve"> </w:t>
      </w:r>
      <w:r w:rsidR="00430A71" w:rsidRPr="003F373C">
        <w:rPr>
          <w:rFonts w:asciiTheme="majorHAnsi" w:hAnsiTheme="majorHAnsi" w:cstheme="majorHAnsi"/>
          <w:b/>
          <w:bCs/>
          <w:sz w:val="20"/>
          <w:szCs w:val="20"/>
        </w:rPr>
        <w:t>OPIS PRZEDMIOTU ZAMÓWIENIA</w:t>
      </w:r>
    </w:p>
    <w:p w14:paraId="52FEDA7B" w14:textId="0EB7DC2C" w:rsidR="006A7A80" w:rsidRDefault="006A7A80" w:rsidP="00B85D7E">
      <w:pPr>
        <w:spacing w:line="360" w:lineRule="auto"/>
        <w:ind w:left="720"/>
        <w:jc w:val="both"/>
        <w:rPr>
          <w:rFonts w:asciiTheme="majorHAnsi" w:hAnsiTheme="majorHAnsi" w:cstheme="majorHAnsi"/>
          <w:sz w:val="20"/>
          <w:szCs w:val="20"/>
        </w:rPr>
      </w:pPr>
    </w:p>
    <w:p w14:paraId="21B5AF70" w14:textId="77777777" w:rsidR="00117F16" w:rsidRPr="00117F16" w:rsidRDefault="00117F16" w:rsidP="00117F16">
      <w:pPr>
        <w:pStyle w:val="Default"/>
        <w:numPr>
          <w:ilvl w:val="0"/>
          <w:numId w:val="73"/>
        </w:numPr>
        <w:tabs>
          <w:tab w:val="left" w:pos="993"/>
        </w:tabs>
        <w:spacing w:line="360" w:lineRule="auto"/>
        <w:ind w:left="340" w:firstLine="0"/>
        <w:jc w:val="both"/>
        <w:rPr>
          <w:rFonts w:ascii="Calibri" w:hAnsi="Calibri" w:cs="Calibri"/>
          <w:b/>
          <w:color w:val="auto"/>
          <w:sz w:val="20"/>
          <w:szCs w:val="20"/>
          <w:lang w:bidi="pl-PL"/>
        </w:rPr>
      </w:pPr>
      <w:r w:rsidRPr="00117F16">
        <w:rPr>
          <w:rFonts w:ascii="Calibri" w:hAnsi="Calibri" w:cs="Calibri"/>
          <w:color w:val="auto"/>
          <w:sz w:val="20"/>
          <w:szCs w:val="20"/>
          <w:lang w:bidi="pl-PL"/>
        </w:rPr>
        <w:t>Dostawa 3 autobusów elektrycznych oraz 1 dwustanowiskowej ładowarki oraz przeprowadzenie szkoleń w ramach zadania „</w:t>
      </w:r>
      <w:r w:rsidRPr="00117F16">
        <w:rPr>
          <w:rFonts w:ascii="Calibri" w:eastAsia="Times New Roman" w:hAnsi="Calibri" w:cs="Calibri"/>
          <w:b/>
          <w:sz w:val="20"/>
          <w:szCs w:val="20"/>
        </w:rPr>
        <w:t>Zakup autobusów elektrycznych wraz z ładowarką dla Gminy Pelplin</w:t>
      </w:r>
      <w:r w:rsidRPr="00117F16">
        <w:rPr>
          <w:rFonts w:ascii="Calibri" w:hAnsi="Calibri" w:cs="Calibri"/>
          <w:color w:val="auto"/>
          <w:sz w:val="20"/>
          <w:szCs w:val="20"/>
          <w:lang w:bidi="pl-PL"/>
        </w:rPr>
        <w:t xml:space="preserve">”.  Szczegółowy opis przedmiotu zamówienia zawiera </w:t>
      </w:r>
      <w:r w:rsidRPr="00117F16">
        <w:rPr>
          <w:rFonts w:ascii="Calibri" w:hAnsi="Calibri" w:cs="Calibri"/>
          <w:b/>
          <w:color w:val="auto"/>
          <w:sz w:val="20"/>
          <w:szCs w:val="20"/>
          <w:lang w:bidi="pl-PL"/>
        </w:rPr>
        <w:t>Załącznik nr 1 do SWZ – Opis przedmiotu zamówienia.</w:t>
      </w:r>
    </w:p>
    <w:p w14:paraId="52180D4A" w14:textId="77777777" w:rsidR="00117F16" w:rsidRPr="00117F16" w:rsidRDefault="00117F16" w:rsidP="00117F16">
      <w:pPr>
        <w:pStyle w:val="Default"/>
        <w:numPr>
          <w:ilvl w:val="0"/>
          <w:numId w:val="73"/>
        </w:numPr>
        <w:tabs>
          <w:tab w:val="left" w:pos="993"/>
        </w:tabs>
        <w:spacing w:line="360" w:lineRule="auto"/>
        <w:ind w:left="340" w:firstLine="0"/>
        <w:jc w:val="both"/>
        <w:rPr>
          <w:rFonts w:ascii="Calibri" w:hAnsi="Calibri" w:cs="Calibri"/>
          <w:color w:val="auto"/>
          <w:sz w:val="20"/>
          <w:szCs w:val="20"/>
          <w:lang w:bidi="pl-PL"/>
        </w:rPr>
      </w:pPr>
      <w:r w:rsidRPr="00117F16">
        <w:rPr>
          <w:rFonts w:ascii="Calibri" w:hAnsi="Calibri" w:cs="Calibri"/>
          <w:color w:val="auto"/>
          <w:sz w:val="20"/>
          <w:szCs w:val="20"/>
          <w:lang w:bidi="pl-PL"/>
        </w:rPr>
        <w:lastRenderedPageBreak/>
        <w:t xml:space="preserve">Przedmiot zamówienia jest współfinansowany ze środków Narodowego Funduszu Ochrony Środowiska i Gospodarki Wodnej na podstawie umowy nr 58/2023/Wn11/OA – </w:t>
      </w:r>
      <w:proofErr w:type="spellStart"/>
      <w:r w:rsidRPr="00117F16">
        <w:rPr>
          <w:rFonts w:ascii="Calibri" w:hAnsi="Calibri" w:cs="Calibri"/>
          <w:color w:val="auto"/>
          <w:sz w:val="20"/>
          <w:szCs w:val="20"/>
          <w:lang w:bidi="pl-PL"/>
        </w:rPr>
        <w:t>tp</w:t>
      </w:r>
      <w:proofErr w:type="spellEnd"/>
      <w:r w:rsidRPr="00117F16">
        <w:rPr>
          <w:rFonts w:ascii="Calibri" w:hAnsi="Calibri" w:cs="Calibri"/>
          <w:color w:val="auto"/>
          <w:sz w:val="20"/>
          <w:szCs w:val="20"/>
          <w:lang w:bidi="pl-PL"/>
        </w:rPr>
        <w:t xml:space="preserve"> - f/D i Rządowego Funduszu Polski Ład: Program Inwestycji Strategicznych nr Edycja8/2023/7663/Polski Ład.</w:t>
      </w:r>
    </w:p>
    <w:p w14:paraId="7FC2B329" w14:textId="77777777" w:rsidR="00117F16" w:rsidRPr="00117F16" w:rsidRDefault="00117F16" w:rsidP="00117F16">
      <w:pPr>
        <w:pStyle w:val="Default"/>
        <w:numPr>
          <w:ilvl w:val="0"/>
          <w:numId w:val="73"/>
        </w:numPr>
        <w:tabs>
          <w:tab w:val="left" w:pos="993"/>
        </w:tabs>
        <w:spacing w:line="360" w:lineRule="auto"/>
        <w:ind w:left="340" w:firstLine="0"/>
        <w:jc w:val="both"/>
        <w:rPr>
          <w:rFonts w:ascii="Calibri" w:hAnsi="Calibri" w:cs="Calibri"/>
          <w:color w:val="auto"/>
          <w:sz w:val="20"/>
          <w:szCs w:val="20"/>
          <w:lang w:bidi="pl-PL"/>
        </w:rPr>
      </w:pPr>
      <w:r w:rsidRPr="00117F16">
        <w:rPr>
          <w:rFonts w:ascii="Calibri" w:hAnsi="Calibri" w:cs="Calibri"/>
          <w:color w:val="auto"/>
          <w:sz w:val="20"/>
          <w:szCs w:val="20"/>
          <w:lang w:bidi="pl-PL"/>
        </w:rPr>
        <w:t xml:space="preserve">Zamawiający przewiduje możliwość unieważnienia postępowania na podstawie art. 257 pkt 1 </w:t>
      </w:r>
      <w:proofErr w:type="spellStart"/>
      <w:r w:rsidRPr="00117F16">
        <w:rPr>
          <w:rFonts w:ascii="Calibri" w:hAnsi="Calibri" w:cs="Calibri"/>
          <w:color w:val="auto"/>
          <w:sz w:val="20"/>
          <w:szCs w:val="20"/>
          <w:lang w:bidi="pl-PL"/>
        </w:rPr>
        <w:t>pzp</w:t>
      </w:r>
      <w:proofErr w:type="spellEnd"/>
      <w:r w:rsidRPr="00117F16">
        <w:rPr>
          <w:rFonts w:ascii="Calibri" w:hAnsi="Calibri" w:cs="Calibri"/>
          <w:color w:val="auto"/>
          <w:sz w:val="20"/>
          <w:szCs w:val="20"/>
          <w:lang w:bidi="pl-PL"/>
        </w:rPr>
        <w:t>.</w:t>
      </w:r>
    </w:p>
    <w:p w14:paraId="6B601F95" w14:textId="77777777" w:rsidR="00117F16" w:rsidRPr="00117F16" w:rsidRDefault="00117F16" w:rsidP="00117F16">
      <w:pPr>
        <w:pStyle w:val="Default"/>
        <w:numPr>
          <w:ilvl w:val="0"/>
          <w:numId w:val="73"/>
        </w:numPr>
        <w:tabs>
          <w:tab w:val="left" w:pos="993"/>
        </w:tabs>
        <w:spacing w:line="360" w:lineRule="auto"/>
        <w:ind w:left="340" w:firstLine="0"/>
        <w:jc w:val="both"/>
        <w:rPr>
          <w:rFonts w:ascii="Calibri" w:hAnsi="Calibri" w:cs="Calibri"/>
          <w:color w:val="auto"/>
          <w:sz w:val="20"/>
          <w:szCs w:val="20"/>
          <w:lang w:bidi="pl-PL"/>
        </w:rPr>
      </w:pPr>
      <w:r w:rsidRPr="00117F16">
        <w:rPr>
          <w:rFonts w:ascii="Calibri" w:hAnsi="Calibri" w:cs="Calibri"/>
          <w:color w:val="auto"/>
          <w:sz w:val="20"/>
          <w:szCs w:val="20"/>
          <w:lang w:bidi="pl-PL"/>
        </w:rPr>
        <w:t xml:space="preserve">Dostarczane autobusy winny uwzględniać wymagania dostępności dla osób niepełnosprawnych zgodnie z art. 100 ustawy </w:t>
      </w:r>
      <w:proofErr w:type="spellStart"/>
      <w:r w:rsidRPr="00117F16">
        <w:rPr>
          <w:rFonts w:ascii="Calibri" w:hAnsi="Calibri" w:cs="Calibri"/>
          <w:color w:val="auto"/>
          <w:sz w:val="20"/>
          <w:szCs w:val="20"/>
          <w:lang w:bidi="pl-PL"/>
        </w:rPr>
        <w:t>Pzp</w:t>
      </w:r>
      <w:proofErr w:type="spellEnd"/>
      <w:r w:rsidRPr="00117F16">
        <w:rPr>
          <w:rFonts w:ascii="Calibri" w:hAnsi="Calibri" w:cs="Calibri"/>
          <w:color w:val="auto"/>
          <w:sz w:val="20"/>
          <w:szCs w:val="20"/>
          <w:lang w:bidi="pl-PL"/>
        </w:rPr>
        <w:t xml:space="preserve"> i zapisami ustawy z dnia 19 lipca 2019 r. o zapewnianiu dostępności osobom ze szczególnymi potrzebami (Dz. U. z 2020 r. poz. 1062 z </w:t>
      </w:r>
      <w:proofErr w:type="spellStart"/>
      <w:r w:rsidRPr="00117F16">
        <w:rPr>
          <w:rFonts w:ascii="Calibri" w:hAnsi="Calibri" w:cs="Calibri"/>
          <w:color w:val="auto"/>
          <w:sz w:val="20"/>
          <w:szCs w:val="20"/>
          <w:lang w:bidi="pl-PL"/>
        </w:rPr>
        <w:t>późn</w:t>
      </w:r>
      <w:proofErr w:type="spellEnd"/>
      <w:r w:rsidRPr="00117F16">
        <w:rPr>
          <w:rFonts w:ascii="Calibri" w:hAnsi="Calibri" w:cs="Calibri"/>
          <w:color w:val="auto"/>
          <w:sz w:val="20"/>
          <w:szCs w:val="20"/>
          <w:lang w:bidi="pl-PL"/>
        </w:rPr>
        <w:t>. zm.)</w:t>
      </w:r>
    </w:p>
    <w:p w14:paraId="0B93887F" w14:textId="77777777" w:rsidR="00117F16" w:rsidRDefault="00117F16" w:rsidP="00117F16">
      <w:pPr>
        <w:pStyle w:val="Default"/>
        <w:spacing w:line="360" w:lineRule="auto"/>
        <w:ind w:left="340"/>
        <w:jc w:val="both"/>
        <w:rPr>
          <w:rFonts w:ascii="Calibri" w:hAnsi="Calibri" w:cs="Calibri"/>
          <w:b/>
          <w:bCs/>
          <w:color w:val="4F81BC"/>
          <w:sz w:val="20"/>
          <w:szCs w:val="20"/>
        </w:rPr>
      </w:pPr>
    </w:p>
    <w:p w14:paraId="2D97836C" w14:textId="2B91224B" w:rsidR="00117F16" w:rsidRDefault="00117F16" w:rsidP="00117F16">
      <w:pPr>
        <w:pStyle w:val="Default"/>
        <w:spacing w:line="360" w:lineRule="auto"/>
        <w:ind w:left="340"/>
        <w:jc w:val="both"/>
        <w:rPr>
          <w:rFonts w:ascii="Calibri" w:hAnsi="Calibri" w:cs="Calibri"/>
          <w:color w:val="0F243E" w:themeColor="text2" w:themeShade="80"/>
          <w:sz w:val="20"/>
          <w:szCs w:val="20"/>
        </w:rPr>
      </w:pPr>
      <w:r>
        <w:rPr>
          <w:rFonts w:ascii="Calibri" w:hAnsi="Calibri" w:cs="Calibri"/>
          <w:color w:val="0F243E" w:themeColor="text2" w:themeShade="80"/>
          <w:sz w:val="20"/>
          <w:szCs w:val="20"/>
        </w:rPr>
        <w:t xml:space="preserve">Szczegółowy opis przedmiotu zamówienia zawiera </w:t>
      </w:r>
      <w:r w:rsidRPr="00766552">
        <w:rPr>
          <w:rFonts w:ascii="Calibri" w:hAnsi="Calibri" w:cs="Calibri"/>
          <w:color w:val="0F243E" w:themeColor="text2" w:themeShade="80"/>
          <w:sz w:val="20"/>
          <w:szCs w:val="20"/>
        </w:rPr>
        <w:t xml:space="preserve">załącznik nr </w:t>
      </w:r>
      <w:r w:rsidR="000C71C3" w:rsidRPr="00766552">
        <w:rPr>
          <w:rFonts w:ascii="Calibri" w:hAnsi="Calibri" w:cs="Calibri"/>
          <w:color w:val="0F243E" w:themeColor="text2" w:themeShade="80"/>
          <w:sz w:val="20"/>
          <w:szCs w:val="20"/>
        </w:rPr>
        <w:t>8</w:t>
      </w:r>
      <w:r w:rsidR="00766552" w:rsidRPr="00766552">
        <w:rPr>
          <w:rFonts w:ascii="Calibri" w:hAnsi="Calibri" w:cs="Calibri"/>
          <w:color w:val="0F243E" w:themeColor="text2" w:themeShade="80"/>
          <w:sz w:val="20"/>
          <w:szCs w:val="20"/>
        </w:rPr>
        <w:t xml:space="preserve"> </w:t>
      </w:r>
      <w:r w:rsidRPr="00766552">
        <w:rPr>
          <w:rFonts w:ascii="Calibri" w:hAnsi="Calibri" w:cs="Calibri"/>
          <w:color w:val="0F243E" w:themeColor="text2" w:themeShade="80"/>
          <w:sz w:val="20"/>
          <w:szCs w:val="20"/>
        </w:rPr>
        <w:t>do SWZ</w:t>
      </w:r>
    </w:p>
    <w:p w14:paraId="61A88259" w14:textId="4463393C" w:rsidR="00117F16" w:rsidRPr="00117F16" w:rsidRDefault="00117F16" w:rsidP="00117F16">
      <w:pPr>
        <w:pStyle w:val="Default"/>
        <w:spacing w:line="360" w:lineRule="auto"/>
        <w:ind w:left="340"/>
        <w:jc w:val="both"/>
        <w:rPr>
          <w:rFonts w:ascii="Calibri" w:hAnsi="Calibri" w:cs="Calibri"/>
          <w:color w:val="0F243E" w:themeColor="text2" w:themeShade="80"/>
          <w:sz w:val="20"/>
          <w:szCs w:val="20"/>
        </w:rPr>
      </w:pPr>
      <w:r w:rsidRPr="00117F16">
        <w:rPr>
          <w:rFonts w:ascii="Calibri" w:hAnsi="Calibri" w:cs="Calibri"/>
          <w:color w:val="0F243E" w:themeColor="text2" w:themeShade="80"/>
          <w:sz w:val="20"/>
          <w:szCs w:val="20"/>
        </w:rPr>
        <w:t>Wspólny słownik zamówień (CPV):</w:t>
      </w:r>
    </w:p>
    <w:p w14:paraId="189D8DD7" w14:textId="77777777" w:rsidR="00117F16" w:rsidRPr="00117F16" w:rsidRDefault="00117F16" w:rsidP="00117F16">
      <w:pPr>
        <w:pStyle w:val="Default"/>
        <w:spacing w:line="360" w:lineRule="auto"/>
        <w:ind w:left="340"/>
        <w:jc w:val="both"/>
        <w:rPr>
          <w:rFonts w:ascii="Calibri" w:hAnsi="Calibri" w:cs="Calibri"/>
          <w:bCs/>
          <w:sz w:val="20"/>
          <w:szCs w:val="20"/>
        </w:rPr>
      </w:pPr>
      <w:r w:rsidRPr="00117F16">
        <w:rPr>
          <w:rFonts w:ascii="Calibri" w:hAnsi="Calibri" w:cs="Calibri"/>
          <w:b/>
          <w:color w:val="auto"/>
          <w:sz w:val="20"/>
          <w:szCs w:val="20"/>
        </w:rPr>
        <w:t>Główny kod CPV:</w:t>
      </w:r>
      <w:r w:rsidRPr="00117F16">
        <w:rPr>
          <w:rFonts w:ascii="Calibri" w:hAnsi="Calibri" w:cs="Calibri"/>
          <w:bCs/>
          <w:sz w:val="20"/>
          <w:szCs w:val="20"/>
        </w:rPr>
        <w:t xml:space="preserve"> </w:t>
      </w:r>
    </w:p>
    <w:p w14:paraId="6F572E18" w14:textId="77777777" w:rsidR="00117F16" w:rsidRPr="00117F16" w:rsidRDefault="00117F16" w:rsidP="00117F16">
      <w:pPr>
        <w:pStyle w:val="Default"/>
        <w:spacing w:line="360" w:lineRule="auto"/>
        <w:ind w:left="340"/>
        <w:jc w:val="both"/>
        <w:rPr>
          <w:rFonts w:ascii="Calibri" w:hAnsi="Calibri" w:cs="Calibri"/>
          <w:sz w:val="20"/>
          <w:szCs w:val="20"/>
        </w:rPr>
      </w:pPr>
      <w:r w:rsidRPr="00117F16">
        <w:rPr>
          <w:rFonts w:ascii="Calibri" w:hAnsi="Calibri" w:cs="Calibri"/>
          <w:sz w:val="20"/>
          <w:szCs w:val="20"/>
        </w:rPr>
        <w:t>34121100 – 2 – Autobusy transportu publicznego</w:t>
      </w:r>
    </w:p>
    <w:p w14:paraId="354E38E3" w14:textId="416AF323" w:rsidR="007D49E7" w:rsidRPr="00F179C1" w:rsidRDefault="00117F16" w:rsidP="00F179C1">
      <w:pPr>
        <w:pStyle w:val="Default"/>
        <w:spacing w:line="360" w:lineRule="auto"/>
        <w:ind w:left="340"/>
        <w:jc w:val="both"/>
        <w:rPr>
          <w:rFonts w:ascii="Calibri" w:hAnsi="Calibri" w:cs="Calibri"/>
          <w:sz w:val="20"/>
          <w:szCs w:val="20"/>
        </w:rPr>
      </w:pPr>
      <w:r w:rsidRPr="00117F16">
        <w:rPr>
          <w:rFonts w:ascii="Calibri" w:hAnsi="Calibri" w:cs="Calibri"/>
          <w:sz w:val="20"/>
          <w:szCs w:val="20"/>
        </w:rPr>
        <w:t>31158000 – 8 – Ładowarki</w:t>
      </w:r>
    </w:p>
    <w:p w14:paraId="00000077" w14:textId="56F80EE3" w:rsidR="006D75B7" w:rsidRPr="003F373C" w:rsidRDefault="00430A71" w:rsidP="00B00FFA">
      <w:pPr>
        <w:pStyle w:val="Nagwek2"/>
        <w:shd w:val="clear" w:color="auto" w:fill="DBE5F1" w:themeFill="accent1" w:themeFillTint="33"/>
        <w:spacing w:before="0" w:after="0" w:line="360" w:lineRule="auto"/>
        <w:rPr>
          <w:rFonts w:asciiTheme="majorHAnsi" w:hAnsiTheme="majorHAnsi" w:cstheme="majorHAnsi"/>
          <w:b/>
          <w:bCs/>
          <w:sz w:val="20"/>
          <w:szCs w:val="20"/>
        </w:rPr>
      </w:pPr>
      <w:bookmarkStart w:id="8" w:name="_Hlk66015072"/>
      <w:bookmarkEnd w:id="4"/>
      <w:r w:rsidRPr="003F373C">
        <w:rPr>
          <w:rFonts w:asciiTheme="majorHAnsi" w:hAnsiTheme="majorHAnsi" w:cstheme="majorHAnsi"/>
          <w:b/>
          <w:bCs/>
          <w:sz w:val="20"/>
          <w:szCs w:val="20"/>
        </w:rPr>
        <w:t>V. WIZJA LOKALNA</w:t>
      </w:r>
    </w:p>
    <w:p w14:paraId="24A7A45B" w14:textId="77777777" w:rsidR="00D202A3" w:rsidRPr="003F373C" w:rsidRDefault="00194879" w:rsidP="004F150B">
      <w:pPr>
        <w:pStyle w:val="Nagwek2"/>
        <w:shd w:val="clear" w:color="auto" w:fill="FFFFFF" w:themeFill="background1"/>
        <w:spacing w:before="0" w:after="0" w:line="360" w:lineRule="auto"/>
        <w:ind w:left="340"/>
        <w:jc w:val="both"/>
        <w:rPr>
          <w:rFonts w:asciiTheme="majorHAnsi" w:hAnsiTheme="majorHAnsi" w:cstheme="majorHAnsi"/>
          <w:sz w:val="20"/>
          <w:szCs w:val="20"/>
        </w:rPr>
      </w:pPr>
      <w:bookmarkStart w:id="9" w:name="_l3y36xf8w2mt" w:colFirst="0" w:colLast="0"/>
      <w:bookmarkStart w:id="10" w:name="_Hlk66015303"/>
      <w:bookmarkStart w:id="11" w:name="_Hlk66015284"/>
      <w:bookmarkEnd w:id="8"/>
      <w:bookmarkEnd w:id="9"/>
      <w:r w:rsidRPr="003F373C">
        <w:rPr>
          <w:rFonts w:asciiTheme="majorHAnsi" w:hAnsiTheme="majorHAnsi" w:cstheme="majorHAnsi"/>
          <w:sz w:val="20"/>
          <w:szCs w:val="20"/>
        </w:rPr>
        <w:t xml:space="preserve">Zamawiający </w:t>
      </w:r>
      <w:r w:rsidRPr="003F373C">
        <w:rPr>
          <w:rFonts w:asciiTheme="majorHAnsi" w:hAnsiTheme="majorHAnsi" w:cstheme="majorHAnsi"/>
          <w:b/>
          <w:bCs/>
          <w:sz w:val="20"/>
          <w:szCs w:val="20"/>
        </w:rPr>
        <w:t>nie przewiduje obowiązku</w:t>
      </w:r>
      <w:r w:rsidRPr="003F373C">
        <w:rPr>
          <w:rFonts w:asciiTheme="majorHAnsi" w:hAnsiTheme="majorHAnsi" w:cstheme="majorHAnsi"/>
          <w:sz w:val="20"/>
          <w:szCs w:val="20"/>
        </w:rPr>
        <w:t xml:space="preserve"> odbycia przez Wykonawcę wizji lokalnej oraz sprawdzenia dokumentów niezbędnych do realizacji zamówienia dostępnych na miejscu u Zamawiającego</w:t>
      </w:r>
    </w:p>
    <w:p w14:paraId="0000007A" w14:textId="54AA4F0E" w:rsidR="006D75B7" w:rsidRPr="003F373C" w:rsidRDefault="00430A71" w:rsidP="00D202A3">
      <w:pPr>
        <w:pStyle w:val="Nagwek2"/>
        <w:shd w:val="clear" w:color="auto" w:fill="DBE5F1" w:themeFill="accent1" w:themeFillTint="33"/>
        <w:spacing w:before="0" w:after="0" w:line="360" w:lineRule="auto"/>
        <w:rPr>
          <w:rFonts w:asciiTheme="majorHAnsi" w:hAnsiTheme="majorHAnsi" w:cstheme="majorHAnsi"/>
          <w:b/>
          <w:bCs/>
          <w:sz w:val="20"/>
          <w:szCs w:val="20"/>
        </w:rPr>
      </w:pPr>
      <w:r w:rsidRPr="003F373C">
        <w:rPr>
          <w:rFonts w:asciiTheme="majorHAnsi" w:hAnsiTheme="majorHAnsi" w:cstheme="majorHAnsi"/>
          <w:b/>
          <w:bCs/>
          <w:sz w:val="20"/>
          <w:szCs w:val="20"/>
        </w:rPr>
        <w:t>VI. PODWYKONAWSTWO</w:t>
      </w:r>
    </w:p>
    <w:p w14:paraId="0000007B" w14:textId="4B197B55" w:rsidR="006D75B7" w:rsidRPr="00054490" w:rsidRDefault="00F21208" w:rsidP="004F150B">
      <w:pPr>
        <w:numPr>
          <w:ilvl w:val="0"/>
          <w:numId w:val="7"/>
        </w:numPr>
        <w:spacing w:line="360" w:lineRule="auto"/>
        <w:ind w:left="340" w:firstLine="0"/>
        <w:jc w:val="both"/>
        <w:rPr>
          <w:rFonts w:asciiTheme="majorHAnsi" w:hAnsiTheme="majorHAnsi" w:cstheme="majorHAnsi"/>
          <w:sz w:val="20"/>
          <w:szCs w:val="20"/>
        </w:rPr>
      </w:pPr>
      <w:r w:rsidRPr="00054490">
        <w:rPr>
          <w:rFonts w:asciiTheme="majorHAnsi" w:hAnsiTheme="majorHAnsi" w:cstheme="majorHAnsi"/>
          <w:sz w:val="20"/>
          <w:szCs w:val="20"/>
        </w:rPr>
        <w:t>Wykonawca może powierzyć wykonanie części zamówienia podwykonawcy</w:t>
      </w:r>
      <w:r w:rsidR="00290FDC" w:rsidRPr="00054490">
        <w:rPr>
          <w:rFonts w:asciiTheme="majorHAnsi" w:hAnsiTheme="majorHAnsi" w:cstheme="majorHAnsi"/>
          <w:sz w:val="20"/>
          <w:szCs w:val="20"/>
        </w:rPr>
        <w:t>.</w:t>
      </w:r>
      <w:r w:rsidRPr="00054490">
        <w:rPr>
          <w:rFonts w:asciiTheme="majorHAnsi" w:hAnsiTheme="majorHAnsi" w:cstheme="majorHAnsi"/>
          <w:sz w:val="20"/>
          <w:szCs w:val="20"/>
        </w:rPr>
        <w:t xml:space="preserve"> </w:t>
      </w:r>
    </w:p>
    <w:p w14:paraId="41D25FA3" w14:textId="77777777" w:rsidR="00054490" w:rsidRPr="00054490" w:rsidRDefault="00F21208" w:rsidP="00054490">
      <w:pPr>
        <w:numPr>
          <w:ilvl w:val="0"/>
          <w:numId w:val="7"/>
        </w:numPr>
        <w:spacing w:line="360" w:lineRule="auto"/>
        <w:ind w:left="340" w:firstLine="0"/>
        <w:jc w:val="both"/>
        <w:rPr>
          <w:rFonts w:asciiTheme="majorHAnsi" w:hAnsiTheme="majorHAnsi" w:cstheme="majorHAnsi"/>
          <w:color w:val="000000" w:themeColor="text1"/>
          <w:sz w:val="20"/>
          <w:szCs w:val="20"/>
        </w:rPr>
      </w:pPr>
      <w:r w:rsidRPr="00054490">
        <w:rPr>
          <w:rFonts w:asciiTheme="majorHAnsi" w:hAnsiTheme="majorHAnsi" w:cstheme="majorHAnsi"/>
          <w:color w:val="000000" w:themeColor="text1"/>
          <w:sz w:val="20"/>
          <w:szCs w:val="20"/>
        </w:rPr>
        <w:t>Zamawiający nie zastrzega obowiązku osobistego wykonania przez Wykonawcę kluczowych części zamówieni</w:t>
      </w:r>
      <w:r w:rsidR="00290FDC" w:rsidRPr="00054490">
        <w:rPr>
          <w:rFonts w:asciiTheme="majorHAnsi" w:hAnsiTheme="majorHAnsi" w:cstheme="majorHAnsi"/>
          <w:color w:val="000000" w:themeColor="text1"/>
          <w:sz w:val="20"/>
          <w:szCs w:val="20"/>
        </w:rPr>
        <w:t>a.</w:t>
      </w:r>
    </w:p>
    <w:p w14:paraId="173A5E34" w14:textId="469FFBC1" w:rsidR="00054490" w:rsidRPr="00054490" w:rsidRDefault="00054490" w:rsidP="00054490">
      <w:pPr>
        <w:numPr>
          <w:ilvl w:val="0"/>
          <w:numId w:val="7"/>
        </w:numPr>
        <w:spacing w:line="360" w:lineRule="auto"/>
        <w:ind w:left="340" w:firstLine="0"/>
        <w:jc w:val="both"/>
        <w:rPr>
          <w:rFonts w:asciiTheme="majorHAnsi" w:hAnsiTheme="majorHAnsi" w:cstheme="majorHAnsi"/>
          <w:color w:val="000000" w:themeColor="text1"/>
          <w:sz w:val="20"/>
          <w:szCs w:val="20"/>
        </w:rPr>
      </w:pPr>
      <w:r w:rsidRPr="00054490">
        <w:rPr>
          <w:rFonts w:asciiTheme="majorHAnsi" w:hAnsiTheme="majorHAnsi" w:cstheme="majorHAnsi"/>
          <w:sz w:val="20"/>
          <w:szCs w:val="20"/>
        </w:rPr>
        <w:t xml:space="preserve">Zamawiający żąda wskazania przez Wykonawcę na Formularzu oferty, stanowiącym </w:t>
      </w:r>
      <w:r w:rsidRPr="00054490">
        <w:rPr>
          <w:rFonts w:asciiTheme="majorHAnsi" w:hAnsiTheme="majorHAnsi" w:cstheme="majorHAnsi"/>
          <w:color w:val="000000" w:themeColor="text1"/>
          <w:sz w:val="20"/>
          <w:szCs w:val="20"/>
        </w:rPr>
        <w:t>załącznik nr 1 do SWZ</w:t>
      </w:r>
      <w:r w:rsidRPr="00054490">
        <w:rPr>
          <w:rFonts w:asciiTheme="majorHAnsi" w:hAnsiTheme="majorHAnsi" w:cstheme="majorHAnsi"/>
          <w:sz w:val="20"/>
          <w:szCs w:val="20"/>
        </w:rPr>
        <w:t>, części zamówienia, których wykonanie zamierza powierzyć Podwykonawcom,  oraz podania nazw ewentualnych podwykonawców, jeżeli są już znani</w:t>
      </w:r>
      <w:r w:rsidR="00F06871">
        <w:rPr>
          <w:rFonts w:asciiTheme="majorHAnsi" w:hAnsiTheme="majorHAnsi" w:cstheme="majorHAnsi"/>
          <w:sz w:val="20"/>
          <w:szCs w:val="20"/>
        </w:rPr>
        <w:t xml:space="preserve"> na etapie składania ofert</w:t>
      </w:r>
      <w:r w:rsidRPr="00054490">
        <w:rPr>
          <w:rFonts w:asciiTheme="majorHAnsi" w:hAnsiTheme="majorHAnsi" w:cstheme="majorHAnsi"/>
          <w:sz w:val="20"/>
          <w:szCs w:val="20"/>
        </w:rPr>
        <w:t>.</w:t>
      </w:r>
    </w:p>
    <w:p w14:paraId="153923BD" w14:textId="3EEFF943" w:rsidR="00054490" w:rsidRPr="00054490" w:rsidRDefault="00054490" w:rsidP="00054490">
      <w:pPr>
        <w:numPr>
          <w:ilvl w:val="0"/>
          <w:numId w:val="7"/>
        </w:numPr>
        <w:spacing w:line="360" w:lineRule="auto"/>
        <w:ind w:left="340" w:firstLine="0"/>
        <w:jc w:val="both"/>
        <w:rPr>
          <w:rFonts w:asciiTheme="majorHAnsi" w:hAnsiTheme="majorHAnsi" w:cstheme="majorHAnsi"/>
          <w:color w:val="000000" w:themeColor="text1"/>
          <w:sz w:val="20"/>
          <w:szCs w:val="20"/>
        </w:rPr>
      </w:pPr>
      <w:r w:rsidRPr="00054490">
        <w:rPr>
          <w:rFonts w:asciiTheme="majorHAnsi" w:hAnsiTheme="majorHAnsi" w:cstheme="majorHAnsi"/>
          <w:sz w:val="20"/>
          <w:szCs w:val="20"/>
        </w:rPr>
        <w:t xml:space="preserve">Powierzenie wykonania części zamówienia Podwykonawcom nie zwalnia Wykonawcy                        z odpowiedzialności za należyte wykonanie tego zamówienia. </w:t>
      </w:r>
    </w:p>
    <w:p w14:paraId="0000007E" w14:textId="13859590" w:rsidR="006D75B7" w:rsidRPr="003F373C" w:rsidRDefault="00430A71" w:rsidP="00B00FFA">
      <w:pPr>
        <w:pStyle w:val="Nagwek2"/>
        <w:shd w:val="clear" w:color="auto" w:fill="DBE5F1" w:themeFill="accent1" w:themeFillTint="33"/>
        <w:spacing w:before="0" w:after="0" w:line="360" w:lineRule="auto"/>
        <w:rPr>
          <w:rFonts w:asciiTheme="majorHAnsi" w:hAnsiTheme="majorHAnsi" w:cstheme="majorHAnsi"/>
          <w:b/>
          <w:bCs/>
          <w:sz w:val="20"/>
          <w:szCs w:val="20"/>
        </w:rPr>
      </w:pPr>
      <w:bookmarkStart w:id="12" w:name="_6katmqtjrys4" w:colFirst="0" w:colLast="0"/>
      <w:bookmarkEnd w:id="12"/>
      <w:r w:rsidRPr="003F373C">
        <w:rPr>
          <w:rFonts w:asciiTheme="majorHAnsi" w:hAnsiTheme="majorHAnsi" w:cstheme="majorHAnsi"/>
          <w:b/>
          <w:bCs/>
          <w:sz w:val="20"/>
          <w:szCs w:val="20"/>
        </w:rPr>
        <w:t>VII. TERMIN WYKONANIA ZAMÓWIENIA</w:t>
      </w:r>
    </w:p>
    <w:p w14:paraId="0000007F" w14:textId="3920D6FD" w:rsidR="006D75B7" w:rsidRPr="003F373C" w:rsidRDefault="00F21208" w:rsidP="003272CD">
      <w:pPr>
        <w:pStyle w:val="Akapitzlist"/>
        <w:spacing w:after="0" w:line="360" w:lineRule="auto"/>
        <w:ind w:left="697"/>
        <w:rPr>
          <w:rFonts w:asciiTheme="majorHAnsi" w:hAnsiTheme="majorHAnsi" w:cstheme="majorHAnsi"/>
          <w:sz w:val="20"/>
          <w:szCs w:val="20"/>
        </w:rPr>
      </w:pPr>
      <w:r w:rsidRPr="003F373C">
        <w:rPr>
          <w:rFonts w:asciiTheme="majorHAnsi" w:hAnsiTheme="majorHAnsi" w:cstheme="majorHAnsi"/>
          <w:sz w:val="20"/>
          <w:szCs w:val="20"/>
        </w:rPr>
        <w:t xml:space="preserve">Termin realizacji zamówienia  </w:t>
      </w:r>
      <w:r w:rsidR="009D3A3D" w:rsidRPr="003F373C">
        <w:rPr>
          <w:rFonts w:asciiTheme="majorHAnsi" w:hAnsiTheme="majorHAnsi" w:cstheme="majorHAnsi"/>
          <w:sz w:val="20"/>
          <w:szCs w:val="20"/>
        </w:rPr>
        <w:t>-</w:t>
      </w:r>
      <w:r w:rsidR="009D3A3D" w:rsidRPr="003E21D5">
        <w:rPr>
          <w:rFonts w:asciiTheme="majorHAnsi" w:hAnsiTheme="majorHAnsi" w:cstheme="majorHAnsi"/>
          <w:sz w:val="20"/>
          <w:szCs w:val="20"/>
          <w:shd w:val="clear" w:color="auto" w:fill="auto"/>
        </w:rPr>
        <w:t xml:space="preserve"> </w:t>
      </w:r>
      <w:r w:rsidR="008F64AD">
        <w:rPr>
          <w:rFonts w:asciiTheme="majorHAnsi" w:hAnsiTheme="majorHAnsi" w:cstheme="majorHAnsi"/>
          <w:sz w:val="20"/>
          <w:szCs w:val="20"/>
          <w:shd w:val="clear" w:color="auto" w:fill="auto"/>
        </w:rPr>
        <w:t xml:space="preserve">w terminie </w:t>
      </w:r>
      <w:r w:rsidR="00117F16">
        <w:rPr>
          <w:rFonts w:asciiTheme="majorHAnsi" w:hAnsiTheme="majorHAnsi" w:cstheme="majorHAnsi"/>
          <w:sz w:val="20"/>
          <w:szCs w:val="20"/>
          <w:shd w:val="clear" w:color="auto" w:fill="auto"/>
        </w:rPr>
        <w:t>12 miesięcy od dnia podpisania umowy</w:t>
      </w:r>
      <w:r w:rsidR="000E654F">
        <w:rPr>
          <w:rFonts w:asciiTheme="majorHAnsi" w:hAnsiTheme="majorHAnsi" w:cstheme="majorHAnsi"/>
          <w:sz w:val="20"/>
          <w:szCs w:val="20"/>
          <w:shd w:val="clear" w:color="auto" w:fill="auto"/>
        </w:rPr>
        <w:t>.</w:t>
      </w:r>
    </w:p>
    <w:p w14:paraId="00000081" w14:textId="123C5FC4" w:rsidR="006D75B7" w:rsidRPr="003F373C" w:rsidRDefault="00A8178F" w:rsidP="00A8178F">
      <w:pPr>
        <w:shd w:val="clear" w:color="auto" w:fill="DBE5F1" w:themeFill="accent1" w:themeFillTint="33"/>
        <w:spacing w:line="360" w:lineRule="auto"/>
        <w:rPr>
          <w:rFonts w:asciiTheme="majorHAnsi" w:hAnsiTheme="majorHAnsi" w:cstheme="majorHAnsi"/>
          <w:b/>
          <w:bCs/>
          <w:sz w:val="20"/>
          <w:szCs w:val="20"/>
        </w:rPr>
      </w:pPr>
      <w:bookmarkStart w:id="13" w:name="_Hlk162896519"/>
      <w:r w:rsidRPr="003F373C">
        <w:rPr>
          <w:rFonts w:asciiTheme="majorHAnsi" w:hAnsiTheme="majorHAnsi" w:cstheme="majorHAnsi"/>
          <w:b/>
          <w:bCs/>
          <w:sz w:val="20"/>
          <w:szCs w:val="20"/>
        </w:rPr>
        <w:t>VIII. WARUNKI UDZIAŁU W POSTĘPOWANIU</w:t>
      </w:r>
      <w:bookmarkStart w:id="14" w:name="_nz5qrlch0jbr" w:colFirst="0" w:colLast="0"/>
      <w:bookmarkStart w:id="15" w:name="_Hlk66015327"/>
      <w:bookmarkEnd w:id="10"/>
      <w:bookmarkEnd w:id="14"/>
    </w:p>
    <w:bookmarkEnd w:id="13"/>
    <w:p w14:paraId="00000082" w14:textId="64BD1BBA" w:rsidR="006D75B7" w:rsidRPr="003F373C" w:rsidRDefault="00F21208" w:rsidP="004F150B">
      <w:pPr>
        <w:numPr>
          <w:ilvl w:val="0"/>
          <w:numId w:val="15"/>
        </w:numPr>
        <w:spacing w:line="360" w:lineRule="auto"/>
        <w:ind w:left="340" w:firstLine="0"/>
        <w:jc w:val="both"/>
        <w:rPr>
          <w:rFonts w:asciiTheme="majorHAnsi" w:hAnsiTheme="majorHAnsi" w:cstheme="majorHAnsi"/>
          <w:sz w:val="20"/>
          <w:szCs w:val="20"/>
        </w:rPr>
      </w:pPr>
      <w:r w:rsidRPr="003F373C">
        <w:rPr>
          <w:rFonts w:asciiTheme="majorHAnsi" w:hAnsiTheme="majorHAnsi" w:cstheme="majorHAnsi"/>
          <w:sz w:val="20"/>
          <w:szCs w:val="20"/>
        </w:rPr>
        <w:t>O udzielenie zamówienia mogą ubiegać się Wykonawcy, którzy nie podlegają wykluczeniu na zasadach określonych w Rozdziale IX SWZ, oraz spełniają określone przez Zamawiającego warunki</w:t>
      </w:r>
      <w:r w:rsidRPr="003F373C">
        <w:rPr>
          <w:rFonts w:asciiTheme="majorHAnsi" w:hAnsiTheme="majorHAnsi" w:cstheme="majorHAnsi"/>
          <w:b/>
          <w:sz w:val="20"/>
          <w:szCs w:val="20"/>
          <w:highlight w:val="white"/>
        </w:rPr>
        <w:t xml:space="preserve"> </w:t>
      </w:r>
      <w:r w:rsidRPr="003F373C">
        <w:rPr>
          <w:rFonts w:asciiTheme="majorHAnsi" w:hAnsiTheme="majorHAnsi" w:cstheme="majorHAnsi"/>
          <w:sz w:val="20"/>
          <w:szCs w:val="20"/>
          <w:highlight w:val="white"/>
        </w:rPr>
        <w:t>udziału w postępowaniu.</w:t>
      </w:r>
    </w:p>
    <w:p w14:paraId="00000083" w14:textId="3678F779" w:rsidR="006D75B7" w:rsidRDefault="00F21208" w:rsidP="004F150B">
      <w:pPr>
        <w:numPr>
          <w:ilvl w:val="0"/>
          <w:numId w:val="15"/>
        </w:numPr>
        <w:spacing w:line="360" w:lineRule="auto"/>
        <w:ind w:left="340" w:firstLine="0"/>
        <w:jc w:val="both"/>
        <w:rPr>
          <w:rFonts w:asciiTheme="majorHAnsi" w:hAnsiTheme="majorHAnsi" w:cstheme="majorHAnsi"/>
          <w:sz w:val="20"/>
          <w:szCs w:val="20"/>
        </w:rPr>
      </w:pPr>
      <w:r w:rsidRPr="003F373C">
        <w:rPr>
          <w:rFonts w:asciiTheme="majorHAnsi" w:hAnsiTheme="majorHAnsi" w:cstheme="majorHAnsi"/>
          <w:sz w:val="20"/>
          <w:szCs w:val="20"/>
        </w:rPr>
        <w:t>O udzielenie zamówienia mogą ubiegać się Wykonawcy, którzy spełniają warunki dotyczące:</w:t>
      </w:r>
    </w:p>
    <w:p w14:paraId="78237E79" w14:textId="77777777" w:rsidR="00500BBC" w:rsidRPr="003F373C" w:rsidRDefault="00500BBC" w:rsidP="009A6974">
      <w:pPr>
        <w:pStyle w:val="Teksttreci0"/>
        <w:numPr>
          <w:ilvl w:val="0"/>
          <w:numId w:val="24"/>
        </w:numPr>
        <w:shd w:val="clear" w:color="auto" w:fill="auto"/>
        <w:spacing w:line="360" w:lineRule="auto"/>
        <w:ind w:left="340" w:firstLine="0"/>
        <w:jc w:val="both"/>
        <w:rPr>
          <w:rFonts w:asciiTheme="majorHAnsi" w:hAnsiTheme="majorHAnsi" w:cstheme="majorHAnsi"/>
          <w:sz w:val="20"/>
          <w:szCs w:val="20"/>
          <w:lang w:val="pl-PL"/>
        </w:rPr>
      </w:pPr>
      <w:r w:rsidRPr="003F373C">
        <w:rPr>
          <w:rFonts w:asciiTheme="majorHAnsi" w:hAnsiTheme="majorHAnsi" w:cstheme="majorHAnsi"/>
          <w:b/>
          <w:sz w:val="20"/>
          <w:szCs w:val="20"/>
          <w:lang w:val="pl-PL"/>
        </w:rPr>
        <w:t>zdolności do występowania w obrocie gospodarczym:</w:t>
      </w:r>
    </w:p>
    <w:p w14:paraId="04B7E218" w14:textId="77777777" w:rsidR="00500BBC" w:rsidRPr="003F373C" w:rsidRDefault="00500BBC" w:rsidP="004F150B">
      <w:pPr>
        <w:pStyle w:val="Teksttreci0"/>
        <w:shd w:val="clear" w:color="auto" w:fill="auto"/>
        <w:spacing w:line="360" w:lineRule="auto"/>
        <w:ind w:left="340" w:firstLine="0"/>
        <w:jc w:val="both"/>
        <w:rPr>
          <w:rFonts w:asciiTheme="majorHAnsi" w:hAnsiTheme="majorHAnsi" w:cstheme="majorHAnsi"/>
          <w:sz w:val="20"/>
          <w:szCs w:val="20"/>
          <w:lang w:val="pl-PL"/>
        </w:rPr>
      </w:pPr>
      <w:r w:rsidRPr="003F373C">
        <w:rPr>
          <w:rFonts w:asciiTheme="majorHAnsi" w:hAnsiTheme="majorHAnsi" w:cstheme="majorHAnsi"/>
          <w:sz w:val="20"/>
          <w:szCs w:val="20"/>
          <w:lang w:val="pl-PL"/>
        </w:rPr>
        <w:t>Zamawiający nie stawia warunku w powyższym zakresie.</w:t>
      </w:r>
    </w:p>
    <w:p w14:paraId="1D696932" w14:textId="1FF7F0C1" w:rsidR="00500BBC" w:rsidRDefault="00500BBC" w:rsidP="009A6974">
      <w:pPr>
        <w:pStyle w:val="Teksttreci0"/>
        <w:numPr>
          <w:ilvl w:val="0"/>
          <w:numId w:val="24"/>
        </w:numPr>
        <w:shd w:val="clear" w:color="auto" w:fill="auto"/>
        <w:spacing w:line="360" w:lineRule="auto"/>
        <w:ind w:left="340" w:firstLine="0"/>
        <w:jc w:val="both"/>
        <w:rPr>
          <w:rFonts w:asciiTheme="majorHAnsi" w:hAnsiTheme="majorHAnsi" w:cstheme="majorHAnsi"/>
          <w:b/>
          <w:sz w:val="20"/>
          <w:szCs w:val="20"/>
          <w:lang w:val="pl-PL"/>
        </w:rPr>
      </w:pPr>
      <w:r w:rsidRPr="003F373C">
        <w:rPr>
          <w:rFonts w:asciiTheme="majorHAnsi" w:hAnsiTheme="majorHAnsi" w:cstheme="majorHAnsi"/>
          <w:b/>
          <w:sz w:val="20"/>
          <w:szCs w:val="20"/>
          <w:lang w:val="pl-PL"/>
        </w:rPr>
        <w:lastRenderedPageBreak/>
        <w:t>uprawnień do prowadzenia określonej działalności gospodarczej lub zawodowej, o ile wynika to z odrębnych przepisów:</w:t>
      </w:r>
    </w:p>
    <w:p w14:paraId="05DBDBBB" w14:textId="3D51823E" w:rsidR="00965102" w:rsidRPr="003F373C" w:rsidRDefault="00965102" w:rsidP="00965102">
      <w:pPr>
        <w:pStyle w:val="Teksttreci0"/>
        <w:shd w:val="clear" w:color="auto" w:fill="auto"/>
        <w:spacing w:line="360" w:lineRule="auto"/>
        <w:ind w:left="340" w:firstLine="0"/>
        <w:jc w:val="both"/>
        <w:rPr>
          <w:rFonts w:asciiTheme="majorHAnsi" w:hAnsiTheme="majorHAnsi" w:cstheme="majorHAnsi"/>
          <w:b/>
          <w:sz w:val="20"/>
          <w:szCs w:val="20"/>
          <w:lang w:val="pl-PL"/>
        </w:rPr>
      </w:pPr>
      <w:r>
        <w:rPr>
          <w:rFonts w:asciiTheme="majorHAnsi" w:hAnsiTheme="majorHAnsi" w:cstheme="majorHAnsi"/>
          <w:sz w:val="20"/>
          <w:szCs w:val="20"/>
          <w:lang w:val="pl-PL"/>
        </w:rPr>
        <w:t xml:space="preserve">         </w:t>
      </w:r>
      <w:r w:rsidRPr="003F373C">
        <w:rPr>
          <w:rFonts w:asciiTheme="majorHAnsi" w:hAnsiTheme="majorHAnsi" w:cstheme="majorHAnsi"/>
          <w:sz w:val="20"/>
          <w:szCs w:val="20"/>
          <w:lang w:val="pl-PL"/>
        </w:rPr>
        <w:t>Zamawiający nie stawia warunku w powyższym zakresie.</w:t>
      </w:r>
    </w:p>
    <w:p w14:paraId="32573FC2" w14:textId="610977C8" w:rsidR="00500BBC" w:rsidRPr="003F373C" w:rsidRDefault="00500BBC" w:rsidP="00965102">
      <w:pPr>
        <w:pStyle w:val="Default"/>
        <w:numPr>
          <w:ilvl w:val="0"/>
          <w:numId w:val="24"/>
        </w:numPr>
        <w:spacing w:line="360" w:lineRule="auto"/>
        <w:jc w:val="both"/>
        <w:rPr>
          <w:rFonts w:asciiTheme="majorHAnsi" w:hAnsiTheme="majorHAnsi" w:cstheme="majorHAnsi"/>
          <w:sz w:val="20"/>
          <w:szCs w:val="20"/>
        </w:rPr>
      </w:pPr>
      <w:r w:rsidRPr="003F373C">
        <w:rPr>
          <w:rFonts w:asciiTheme="majorHAnsi" w:hAnsiTheme="majorHAnsi" w:cstheme="majorHAnsi"/>
          <w:b/>
          <w:sz w:val="20"/>
          <w:szCs w:val="20"/>
        </w:rPr>
        <w:t>sytuacji ekonomicznej lub finansowej:</w:t>
      </w:r>
    </w:p>
    <w:p w14:paraId="52A1DA16" w14:textId="59C4F931" w:rsidR="00500BBC" w:rsidRPr="003F373C" w:rsidRDefault="00500BBC" w:rsidP="00BA00F0">
      <w:pPr>
        <w:pStyle w:val="Teksttreci0"/>
        <w:shd w:val="clear" w:color="auto" w:fill="FFFFFF" w:themeFill="background1"/>
        <w:spacing w:line="360" w:lineRule="auto"/>
        <w:ind w:left="340" w:firstLine="0"/>
        <w:jc w:val="both"/>
        <w:rPr>
          <w:rFonts w:asciiTheme="majorHAnsi" w:hAnsiTheme="majorHAnsi" w:cstheme="majorHAnsi"/>
          <w:sz w:val="20"/>
          <w:szCs w:val="20"/>
          <w:lang w:val="pl-PL"/>
        </w:rPr>
      </w:pPr>
      <w:r w:rsidRPr="003F373C">
        <w:rPr>
          <w:rFonts w:asciiTheme="majorHAnsi" w:hAnsiTheme="majorHAnsi" w:cstheme="majorHAnsi"/>
          <w:sz w:val="20"/>
          <w:szCs w:val="20"/>
          <w:lang w:val="pl-PL"/>
        </w:rPr>
        <w:t xml:space="preserve">         Zamawiający nie stawia warunku w powyższym zakresie.</w:t>
      </w:r>
    </w:p>
    <w:p w14:paraId="0000008A" w14:textId="651BD162" w:rsidR="006D75B7" w:rsidRPr="00D456E2" w:rsidRDefault="00F21208" w:rsidP="00BA00F0">
      <w:pPr>
        <w:numPr>
          <w:ilvl w:val="0"/>
          <w:numId w:val="24"/>
        </w:numPr>
        <w:shd w:val="clear" w:color="auto" w:fill="FFFFFF" w:themeFill="background1"/>
        <w:spacing w:line="360" w:lineRule="auto"/>
        <w:ind w:left="340" w:firstLine="0"/>
        <w:jc w:val="both"/>
        <w:rPr>
          <w:rFonts w:asciiTheme="majorHAnsi" w:hAnsiTheme="majorHAnsi" w:cstheme="majorHAnsi"/>
          <w:sz w:val="20"/>
          <w:szCs w:val="20"/>
        </w:rPr>
      </w:pPr>
      <w:bookmarkStart w:id="16" w:name="_Hlk66015342"/>
      <w:bookmarkEnd w:id="11"/>
      <w:bookmarkEnd w:id="15"/>
      <w:r w:rsidRPr="003F373C">
        <w:rPr>
          <w:rFonts w:asciiTheme="majorHAnsi" w:hAnsiTheme="majorHAnsi" w:cstheme="majorHAnsi"/>
          <w:b/>
          <w:sz w:val="20"/>
          <w:szCs w:val="20"/>
        </w:rPr>
        <w:t>zdolności technicznej lub zawodowej:</w:t>
      </w:r>
    </w:p>
    <w:p w14:paraId="482E7537" w14:textId="0542038C" w:rsidR="00D456E2" w:rsidRDefault="000C71C3" w:rsidP="00D456E2">
      <w:pPr>
        <w:shd w:val="clear" w:color="auto" w:fill="FFFFFF" w:themeFill="background1"/>
        <w:spacing w:line="360" w:lineRule="auto"/>
        <w:ind w:left="340"/>
        <w:jc w:val="both"/>
        <w:rPr>
          <w:rFonts w:ascii="Calibri" w:hAnsi="Calibri" w:cs="Calibri"/>
          <w:sz w:val="20"/>
          <w:szCs w:val="20"/>
        </w:rPr>
      </w:pPr>
      <w:bookmarkStart w:id="17" w:name="_Hlk162896589"/>
      <w:r w:rsidRPr="00BA00F0">
        <w:rPr>
          <w:rFonts w:ascii="Calibri" w:hAnsi="Calibri" w:cs="Calibri"/>
          <w:color w:val="000000"/>
          <w:sz w:val="20"/>
          <w:szCs w:val="20"/>
          <w:lang w:val="pl-PL"/>
        </w:rPr>
        <w:t xml:space="preserve">Wykonawca spełni  warunek, </w:t>
      </w:r>
      <w:r>
        <w:rPr>
          <w:rFonts w:ascii="Calibri" w:hAnsi="Calibri" w:cs="Calibri"/>
          <w:color w:val="000000"/>
          <w:sz w:val="20"/>
          <w:szCs w:val="20"/>
          <w:lang w:val="pl-PL"/>
        </w:rPr>
        <w:t xml:space="preserve">jeżeli </w:t>
      </w:r>
      <w:r w:rsidRPr="00BA00F0">
        <w:rPr>
          <w:rFonts w:ascii="Calibri" w:hAnsi="Calibri" w:cs="Calibri"/>
          <w:color w:val="000000"/>
          <w:sz w:val="20"/>
          <w:szCs w:val="20"/>
          <w:lang w:val="pl-PL"/>
        </w:rPr>
        <w:t>wykaże, że</w:t>
      </w:r>
      <w:r>
        <w:rPr>
          <w:rFonts w:ascii="Calibri" w:hAnsi="Calibri" w:cs="Calibri"/>
          <w:color w:val="000000"/>
          <w:sz w:val="20"/>
          <w:szCs w:val="20"/>
          <w:lang w:val="pl-PL"/>
        </w:rPr>
        <w:t xml:space="preserve"> </w:t>
      </w:r>
      <w:r w:rsidR="00D456E2" w:rsidRPr="000E654F">
        <w:rPr>
          <w:rFonts w:ascii="Calibri" w:hAnsi="Calibri" w:cs="Calibri"/>
          <w:sz w:val="20"/>
          <w:szCs w:val="20"/>
        </w:rPr>
        <w:t xml:space="preserve">wykonał lub wykonuje w okresie ostatnich 3 lat przed upływem terminu składania ofert, a jeżeli okres prowadzenia działalności jest krótszy – w tym okresie, dostawę co najmniej dwóch autobusów </w:t>
      </w:r>
      <w:r w:rsidR="00044B5D" w:rsidRPr="00044B5D">
        <w:rPr>
          <w:rFonts w:ascii="Calibri" w:hAnsi="Calibri" w:cs="Calibri"/>
          <w:sz w:val="20"/>
          <w:szCs w:val="20"/>
          <w:highlight w:val="yellow"/>
        </w:rPr>
        <w:t>elektrycznych spełniających wymagania homologacyjne zgodnie z regulaminem 107 EKG ONZ dla pojazdów kategorii M2 lub M3 w odniesieniu do ich budowy ogólnej (Dz. U. UE. L. 2015.153.1 z dnia 18.06.2015 r.) oraz dotyczącej pojazdów wykorzystywanych do przewozu pasażerów i mających więcej niż osiem siedzeń poza siedzeniem kierowcy, dla pojazdu klasy I lub II.</w:t>
      </w:r>
    </w:p>
    <w:bookmarkEnd w:id="17"/>
    <w:p w14:paraId="379222F6" w14:textId="480D0F6E" w:rsidR="000E654F" w:rsidRPr="00D456E2" w:rsidRDefault="000E654F" w:rsidP="00D456E2">
      <w:pPr>
        <w:shd w:val="clear" w:color="auto" w:fill="FFFFFF" w:themeFill="background1"/>
        <w:spacing w:line="360" w:lineRule="auto"/>
        <w:ind w:left="340"/>
        <w:jc w:val="both"/>
        <w:rPr>
          <w:rFonts w:ascii="Calibri" w:hAnsi="Calibri" w:cs="Calibri"/>
          <w:sz w:val="20"/>
          <w:szCs w:val="20"/>
        </w:rPr>
      </w:pPr>
      <w:r>
        <w:rPr>
          <w:rFonts w:ascii="Calibri" w:hAnsi="Calibri" w:cs="Calibri"/>
          <w:sz w:val="20"/>
          <w:szCs w:val="20"/>
        </w:rPr>
        <w:t xml:space="preserve">Wraz z </w:t>
      </w:r>
      <w:r w:rsidRPr="000C131D">
        <w:rPr>
          <w:rFonts w:ascii="Calibri" w:hAnsi="Calibri" w:cs="Calibri"/>
          <w:sz w:val="20"/>
          <w:szCs w:val="20"/>
        </w:rPr>
        <w:t xml:space="preserve">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w:t>
      </w:r>
      <w:r w:rsidRPr="000E654F">
        <w:rPr>
          <w:rFonts w:ascii="Calibri" w:hAnsi="Calibri" w:cs="Calibri"/>
          <w:sz w:val="20"/>
          <w:szCs w:val="20"/>
        </w:rPr>
        <w:t>oświadczenie wykonawcy; w przypadku świadczeń powtarzających się lub ciągłych nadal wykonywanych referencje bądź inne dokumenty potwierdzające ich należyte wykonywanie powinny być wystawione w okresie ostatnich 3 miesięcy</w:t>
      </w:r>
      <w:r>
        <w:rPr>
          <w:rFonts w:ascii="Calibri" w:hAnsi="Calibri" w:cs="Calibri"/>
          <w:sz w:val="20"/>
          <w:szCs w:val="20"/>
        </w:rPr>
        <w:t>.</w:t>
      </w:r>
    </w:p>
    <w:p w14:paraId="0000008C" w14:textId="77777777" w:rsidR="006D75B7" w:rsidRPr="003F373C" w:rsidRDefault="00F21208" w:rsidP="004F150B">
      <w:pPr>
        <w:numPr>
          <w:ilvl w:val="0"/>
          <w:numId w:val="15"/>
        </w:numPr>
        <w:spacing w:line="360" w:lineRule="auto"/>
        <w:ind w:left="340" w:firstLine="0"/>
        <w:jc w:val="both"/>
        <w:rPr>
          <w:rFonts w:asciiTheme="majorHAnsi" w:hAnsiTheme="majorHAnsi" w:cstheme="majorHAnsi"/>
          <w:sz w:val="20"/>
          <w:szCs w:val="20"/>
        </w:rPr>
      </w:pPr>
      <w:r w:rsidRPr="003F373C">
        <w:rPr>
          <w:rFonts w:asciiTheme="majorHAnsi" w:hAnsiTheme="majorHAnsi" w:cstheme="majorHAnsi"/>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00008E" w14:textId="4274A7DD" w:rsidR="006D75B7" w:rsidRPr="003F373C" w:rsidRDefault="00430A71" w:rsidP="00B00FFA">
      <w:pPr>
        <w:pStyle w:val="Nagwek2"/>
        <w:shd w:val="clear" w:color="auto" w:fill="DBE5F1" w:themeFill="accent1" w:themeFillTint="33"/>
        <w:spacing w:before="0" w:after="0" w:line="360" w:lineRule="auto"/>
        <w:rPr>
          <w:rFonts w:asciiTheme="majorHAnsi" w:hAnsiTheme="majorHAnsi" w:cstheme="majorHAnsi"/>
          <w:b/>
          <w:bCs/>
          <w:sz w:val="20"/>
          <w:szCs w:val="20"/>
        </w:rPr>
      </w:pPr>
      <w:bookmarkStart w:id="18" w:name="_sv3xn7chhdup" w:colFirst="0" w:colLast="0"/>
      <w:bookmarkStart w:id="19" w:name="_Hlk66015361"/>
      <w:bookmarkEnd w:id="16"/>
      <w:bookmarkEnd w:id="18"/>
      <w:r w:rsidRPr="003F373C">
        <w:rPr>
          <w:rFonts w:asciiTheme="majorHAnsi" w:hAnsiTheme="majorHAnsi" w:cstheme="majorHAnsi"/>
          <w:b/>
          <w:bCs/>
          <w:sz w:val="20"/>
          <w:szCs w:val="20"/>
        </w:rPr>
        <w:t>IX. PODSTAWY WYKLUCZENIA Z POSTĘPOWANIA</w:t>
      </w:r>
    </w:p>
    <w:p w14:paraId="00000090" w14:textId="6E4E2B90" w:rsidR="006D75B7" w:rsidRPr="003F373C" w:rsidRDefault="00F21208" w:rsidP="00475479">
      <w:pPr>
        <w:numPr>
          <w:ilvl w:val="0"/>
          <w:numId w:val="2"/>
        </w:numPr>
        <w:spacing w:line="360" w:lineRule="auto"/>
        <w:ind w:left="340" w:firstLine="0"/>
        <w:rPr>
          <w:rFonts w:asciiTheme="majorHAnsi" w:hAnsiTheme="majorHAnsi" w:cstheme="majorHAnsi"/>
          <w:sz w:val="20"/>
          <w:szCs w:val="20"/>
        </w:rPr>
      </w:pPr>
      <w:r w:rsidRPr="003F373C">
        <w:rPr>
          <w:rFonts w:asciiTheme="majorHAnsi" w:hAnsiTheme="majorHAnsi" w:cstheme="majorHAnsi"/>
          <w:sz w:val="20"/>
          <w:szCs w:val="20"/>
        </w:rPr>
        <w:t>Z postępowania o udzielenie zamówienia wyklucza się Wykonawców, w stosunku do których zachodzi którakolwiek z okoliczności wskazanych</w:t>
      </w:r>
      <w:r w:rsidR="00744BA7" w:rsidRPr="003F373C">
        <w:rPr>
          <w:rFonts w:asciiTheme="majorHAnsi" w:hAnsiTheme="majorHAnsi" w:cstheme="majorHAnsi"/>
          <w:sz w:val="20"/>
          <w:szCs w:val="20"/>
        </w:rPr>
        <w:t xml:space="preserve"> </w:t>
      </w:r>
      <w:r w:rsidRPr="003F373C">
        <w:rPr>
          <w:rFonts w:asciiTheme="majorHAnsi" w:hAnsiTheme="majorHAnsi" w:cstheme="majorHAnsi"/>
          <w:sz w:val="20"/>
          <w:szCs w:val="20"/>
        </w:rPr>
        <w:t>w art. 108 ust. 1 PZP</w:t>
      </w:r>
      <w:r w:rsidR="00E25299" w:rsidRPr="003F373C">
        <w:rPr>
          <w:rFonts w:asciiTheme="majorHAnsi" w:hAnsiTheme="majorHAnsi" w:cstheme="majorHAnsi"/>
          <w:sz w:val="20"/>
          <w:szCs w:val="20"/>
        </w:rPr>
        <w:t xml:space="preserve"> oraz art. 109 </w:t>
      </w:r>
      <w:r w:rsidR="00E25299" w:rsidRPr="00766552">
        <w:rPr>
          <w:rFonts w:asciiTheme="majorHAnsi" w:hAnsiTheme="majorHAnsi" w:cstheme="majorHAnsi"/>
          <w:sz w:val="20"/>
          <w:szCs w:val="20"/>
        </w:rPr>
        <w:t xml:space="preserve">ust. 1 </w:t>
      </w:r>
      <w:r w:rsidR="00E25299" w:rsidRPr="00766552">
        <w:rPr>
          <w:rFonts w:ascii="Calibri" w:hAnsi="Calibri" w:cs="Calibri"/>
          <w:sz w:val="20"/>
          <w:szCs w:val="20"/>
        </w:rPr>
        <w:t xml:space="preserve">pkt </w:t>
      </w:r>
      <w:r w:rsidR="00D456E2" w:rsidRPr="00766552">
        <w:rPr>
          <w:rFonts w:ascii="Calibri" w:hAnsi="Calibri" w:cs="Calibri"/>
          <w:sz w:val="20"/>
          <w:szCs w:val="20"/>
        </w:rPr>
        <w:t>1,</w:t>
      </w:r>
      <w:r w:rsidR="00A525EF" w:rsidRPr="00766552">
        <w:rPr>
          <w:rFonts w:ascii="Calibri" w:hAnsi="Calibri" w:cs="Calibri"/>
          <w:sz w:val="20"/>
          <w:szCs w:val="20"/>
        </w:rPr>
        <w:t xml:space="preserve"> 2,</w:t>
      </w:r>
      <w:r w:rsidR="00D456E2" w:rsidRPr="00766552">
        <w:rPr>
          <w:rFonts w:ascii="Calibri" w:hAnsi="Calibri" w:cs="Calibri"/>
          <w:sz w:val="20"/>
          <w:szCs w:val="20"/>
        </w:rPr>
        <w:t xml:space="preserve"> </w:t>
      </w:r>
      <w:r w:rsidR="000E654F" w:rsidRPr="00766552">
        <w:rPr>
          <w:rFonts w:ascii="Calibri" w:hAnsi="Calibri" w:cs="Calibri"/>
          <w:sz w:val="20"/>
          <w:szCs w:val="20"/>
        </w:rPr>
        <w:t xml:space="preserve">3 i </w:t>
      </w:r>
      <w:r w:rsidR="00D456E2" w:rsidRPr="00766552">
        <w:rPr>
          <w:rFonts w:ascii="Calibri" w:hAnsi="Calibri" w:cs="Calibri"/>
          <w:sz w:val="20"/>
          <w:szCs w:val="20"/>
        </w:rPr>
        <w:t xml:space="preserve">4, </w:t>
      </w:r>
      <w:r w:rsidR="00A525EF" w:rsidRPr="00766552">
        <w:rPr>
          <w:rFonts w:ascii="Calibri" w:hAnsi="Calibri" w:cs="Calibri"/>
          <w:sz w:val="20"/>
          <w:szCs w:val="20"/>
        </w:rPr>
        <w:t xml:space="preserve"> </w:t>
      </w:r>
      <w:r w:rsidR="00E25299" w:rsidRPr="00766552">
        <w:rPr>
          <w:rFonts w:asciiTheme="majorHAnsi" w:hAnsiTheme="majorHAnsi" w:cstheme="majorHAnsi"/>
          <w:sz w:val="20"/>
          <w:szCs w:val="20"/>
        </w:rPr>
        <w:t>PZP</w:t>
      </w:r>
      <w:r w:rsidR="009B7541">
        <w:rPr>
          <w:rFonts w:asciiTheme="majorHAnsi" w:hAnsiTheme="majorHAnsi" w:cstheme="majorHAnsi"/>
          <w:sz w:val="20"/>
          <w:szCs w:val="20"/>
        </w:rPr>
        <w:t xml:space="preserve"> </w:t>
      </w:r>
      <w:r w:rsidR="009B7541" w:rsidRPr="00414F82">
        <w:rPr>
          <w:rFonts w:asciiTheme="majorHAnsi" w:hAnsiTheme="majorHAnsi" w:cstheme="majorHAnsi"/>
          <w:sz w:val="20"/>
          <w:szCs w:val="20"/>
        </w:rPr>
        <w:t>oraz art. 7 ust. 1 ustawy z dani 13 kwietnia 2022 r. o szczególnych rozwiązaniach w zakresie przeciwdziałania wspieraniu agresji na Ukrainę oraz służących ochronie bezpieczeństwa narodowego</w:t>
      </w:r>
      <w:r w:rsidR="00E25299" w:rsidRPr="00414F82">
        <w:rPr>
          <w:rFonts w:asciiTheme="majorHAnsi" w:hAnsiTheme="majorHAnsi" w:cstheme="majorHAnsi"/>
          <w:sz w:val="20"/>
          <w:szCs w:val="20"/>
        </w:rPr>
        <w:t>;</w:t>
      </w:r>
    </w:p>
    <w:p w14:paraId="00000095" w14:textId="206A2013" w:rsidR="006D75B7" w:rsidRPr="003F373C" w:rsidRDefault="00F21208" w:rsidP="00475479">
      <w:pPr>
        <w:numPr>
          <w:ilvl w:val="0"/>
          <w:numId w:val="2"/>
        </w:numPr>
        <w:spacing w:line="360" w:lineRule="auto"/>
        <w:ind w:left="340" w:firstLine="0"/>
        <w:rPr>
          <w:rFonts w:asciiTheme="majorHAnsi" w:hAnsiTheme="majorHAnsi" w:cstheme="majorHAnsi"/>
          <w:sz w:val="20"/>
          <w:szCs w:val="20"/>
        </w:rPr>
      </w:pPr>
      <w:bookmarkStart w:id="20" w:name="_Hlk66015376"/>
      <w:bookmarkEnd w:id="19"/>
      <w:r w:rsidRPr="003F373C">
        <w:rPr>
          <w:rFonts w:asciiTheme="majorHAnsi" w:hAnsiTheme="majorHAnsi" w:cstheme="majorHAnsi"/>
          <w:sz w:val="20"/>
          <w:szCs w:val="20"/>
        </w:rPr>
        <w:t xml:space="preserve">Wykluczenie Wykonawcy następuje zgodnie z art. </w:t>
      </w:r>
      <w:r w:rsidR="004F409E">
        <w:rPr>
          <w:rFonts w:asciiTheme="majorHAnsi" w:hAnsiTheme="majorHAnsi" w:cstheme="majorHAnsi"/>
          <w:sz w:val="20"/>
          <w:szCs w:val="20"/>
        </w:rPr>
        <w:t xml:space="preserve">110 i </w:t>
      </w:r>
      <w:r w:rsidRPr="003F373C">
        <w:rPr>
          <w:rFonts w:asciiTheme="majorHAnsi" w:hAnsiTheme="majorHAnsi" w:cstheme="majorHAnsi"/>
          <w:sz w:val="20"/>
          <w:szCs w:val="20"/>
        </w:rPr>
        <w:t>111 PZP</w:t>
      </w:r>
      <w:r w:rsidR="00744BA7" w:rsidRPr="003F373C">
        <w:rPr>
          <w:rFonts w:asciiTheme="majorHAnsi" w:hAnsiTheme="majorHAnsi" w:cstheme="majorHAnsi"/>
          <w:sz w:val="20"/>
          <w:szCs w:val="20"/>
        </w:rPr>
        <w:t>.</w:t>
      </w:r>
    </w:p>
    <w:p w14:paraId="00000096" w14:textId="23768233" w:rsidR="006D75B7" w:rsidRPr="003F373C" w:rsidRDefault="00430A71" w:rsidP="00B00FFA">
      <w:pPr>
        <w:pStyle w:val="Nagwek2"/>
        <w:shd w:val="clear" w:color="auto" w:fill="DBE5F1" w:themeFill="accent1" w:themeFillTint="33"/>
        <w:spacing w:before="0" w:after="0" w:line="360" w:lineRule="auto"/>
        <w:rPr>
          <w:rFonts w:asciiTheme="majorHAnsi" w:hAnsiTheme="majorHAnsi" w:cstheme="majorHAnsi"/>
          <w:b/>
          <w:bCs/>
          <w:sz w:val="20"/>
          <w:szCs w:val="20"/>
        </w:rPr>
      </w:pPr>
      <w:bookmarkStart w:id="21" w:name="_crlv0voso4yw" w:colFirst="0" w:colLast="0"/>
      <w:bookmarkEnd w:id="21"/>
      <w:r w:rsidRPr="003F373C">
        <w:rPr>
          <w:rFonts w:asciiTheme="majorHAnsi" w:hAnsiTheme="majorHAnsi" w:cstheme="majorHAnsi"/>
          <w:b/>
          <w:bCs/>
          <w:sz w:val="20"/>
          <w:szCs w:val="20"/>
        </w:rPr>
        <w:t>X. PODMIOTOWE ŚRODKI DOWODOWE. OŚWIADCZENIA I DOKUMENTY, JAKIE ZOBOWIĄZANI SĄ DOSTARCZYĆ WYKONAWCY W CELU POTWIERDZENIA SPEŁNIANIA WARUNKÓW UDZIAŁU W POSTĘPOWANIU ORAZ WYKAZANIA BRAKU PODSTAW WYKLUCZENIA</w:t>
      </w:r>
    </w:p>
    <w:p w14:paraId="7119372A" w14:textId="77777777" w:rsidR="006833F6" w:rsidRPr="006833F6" w:rsidRDefault="006833F6" w:rsidP="006833F6">
      <w:pPr>
        <w:autoSpaceDE w:val="0"/>
        <w:autoSpaceDN w:val="0"/>
        <w:adjustRightInd w:val="0"/>
        <w:spacing w:line="240" w:lineRule="auto"/>
        <w:rPr>
          <w:rFonts w:ascii="Calibri" w:hAnsi="Calibri" w:cs="Calibri"/>
          <w:color w:val="000000"/>
          <w:sz w:val="24"/>
          <w:szCs w:val="24"/>
          <w:lang w:val="pl-PL"/>
        </w:rPr>
      </w:pPr>
    </w:p>
    <w:p w14:paraId="4958FF6D" w14:textId="6CC93FE8" w:rsidR="005C63CF" w:rsidRPr="000C131D" w:rsidRDefault="005C63CF" w:rsidP="009A6974">
      <w:pPr>
        <w:numPr>
          <w:ilvl w:val="0"/>
          <w:numId w:val="26"/>
        </w:numPr>
        <w:autoSpaceDE w:val="0"/>
        <w:autoSpaceDN w:val="0"/>
        <w:adjustRightInd w:val="0"/>
        <w:spacing w:line="360" w:lineRule="auto"/>
        <w:ind w:left="697" w:hanging="357"/>
        <w:jc w:val="both"/>
        <w:rPr>
          <w:rFonts w:asciiTheme="majorHAnsi" w:hAnsiTheme="majorHAnsi" w:cstheme="majorHAnsi"/>
          <w:color w:val="000000"/>
          <w:sz w:val="20"/>
          <w:szCs w:val="20"/>
          <w:lang w:val="pl-PL"/>
        </w:rPr>
      </w:pPr>
      <w:r w:rsidRPr="005C63CF">
        <w:rPr>
          <w:rFonts w:asciiTheme="majorHAnsi" w:hAnsiTheme="majorHAnsi" w:cstheme="majorHAnsi"/>
          <w:sz w:val="20"/>
          <w:szCs w:val="20"/>
        </w:rPr>
        <w:lastRenderedPageBreak/>
        <w:t xml:space="preserve">Zamawiający przed udzieleniem zamówienia, wezwie wykonawcę, którego oferta została najwyżej oceniona (zgodnie z art. 139 ust. 1), do złożenia w wyznaczonym terminie, nie krótszym niż </w:t>
      </w:r>
      <w:r w:rsidRPr="005C63CF">
        <w:rPr>
          <w:rFonts w:asciiTheme="majorHAnsi" w:hAnsiTheme="majorHAnsi" w:cstheme="majorHAnsi"/>
          <w:b/>
          <w:bCs/>
          <w:sz w:val="20"/>
          <w:szCs w:val="20"/>
        </w:rPr>
        <w:t>10 dni</w:t>
      </w:r>
      <w:r w:rsidRPr="005C63CF">
        <w:rPr>
          <w:rFonts w:asciiTheme="majorHAnsi" w:hAnsiTheme="majorHAnsi" w:cstheme="majorHAnsi"/>
          <w:sz w:val="20"/>
          <w:szCs w:val="20"/>
        </w:rPr>
        <w:t>, aktualnych na dzień składania ofert</w:t>
      </w:r>
      <w:r w:rsidR="000C131D">
        <w:rPr>
          <w:rFonts w:asciiTheme="majorHAnsi" w:hAnsiTheme="majorHAnsi" w:cstheme="majorHAnsi"/>
          <w:sz w:val="20"/>
          <w:szCs w:val="20"/>
        </w:rPr>
        <w:t>:</w:t>
      </w:r>
    </w:p>
    <w:p w14:paraId="0C8DC60B" w14:textId="0C531203" w:rsidR="000C131D" w:rsidRPr="00766552" w:rsidRDefault="000C131D" w:rsidP="000E654F">
      <w:pPr>
        <w:pStyle w:val="Default"/>
        <w:numPr>
          <w:ilvl w:val="0"/>
          <w:numId w:val="79"/>
        </w:numPr>
        <w:spacing w:line="360" w:lineRule="auto"/>
        <w:jc w:val="both"/>
        <w:rPr>
          <w:rFonts w:ascii="Calibri" w:hAnsi="Calibri" w:cs="Calibri"/>
          <w:b/>
          <w:color w:val="auto"/>
          <w:sz w:val="20"/>
          <w:szCs w:val="20"/>
        </w:rPr>
      </w:pPr>
      <w:r w:rsidRPr="000C131D">
        <w:rPr>
          <w:rFonts w:ascii="Calibri" w:hAnsi="Calibri" w:cs="Calibri"/>
          <w:color w:val="auto"/>
          <w:sz w:val="20"/>
          <w:szCs w:val="20"/>
        </w:rPr>
        <w:t>wykaz dostaw wykonanych, a w przypadku świadczeń powtarzających się lub ciągłych również wykonywanych w okresie ostatnich 3 lat, a jeżeli okres wykonywania działalności jest krótszy, w tym okresie wraz z podaniem ich wartości, przedmiotu, dat wykonania i podmiotów, na rzecz których dostawy zostały wykonane lub są wykonywane</w:t>
      </w:r>
      <w:r w:rsidR="00A343CA">
        <w:rPr>
          <w:rFonts w:ascii="Calibri" w:hAnsi="Calibri" w:cs="Calibri"/>
          <w:color w:val="auto"/>
          <w:sz w:val="20"/>
          <w:szCs w:val="20"/>
        </w:rPr>
        <w:t xml:space="preserve"> - </w:t>
      </w:r>
      <w:r w:rsidR="00A343CA" w:rsidRPr="00A343CA">
        <w:rPr>
          <w:rFonts w:ascii="Calibri" w:hAnsi="Calibri" w:cs="Calibri"/>
          <w:sz w:val="20"/>
          <w:szCs w:val="20"/>
          <w:u w:val="double"/>
        </w:rPr>
        <w:t xml:space="preserve">dostawa co najmniej dwóch autobusów </w:t>
      </w:r>
      <w:r w:rsidR="00CD75F5" w:rsidRPr="00044B5D">
        <w:rPr>
          <w:rFonts w:ascii="Calibri" w:hAnsi="Calibri" w:cs="Calibri"/>
          <w:sz w:val="20"/>
          <w:szCs w:val="20"/>
          <w:highlight w:val="yellow"/>
        </w:rPr>
        <w:t>elektrycznych spełniających wymagania homologacyjne zgodnie z regulaminem 107 EKG ONZ dla pojazdów kategorii M2 lub M3 w odniesieniu do ich budowy ogólnej (Dz. U. UE. L. 2015.153.1 z dnia 18.06.2015 r.) oraz dotyczącej pojazdów wykorzystywanych do przewozu pasażerów i mających więcej niż osiem siedzeń poza siedzeniem kierowcy, dla pojazdu klasy I lub II.</w:t>
      </w:r>
      <w:r w:rsidR="00A343CA" w:rsidRPr="00A343CA">
        <w:rPr>
          <w:rFonts w:ascii="Calibri" w:hAnsi="Calibri" w:cs="Calibri"/>
          <w:sz w:val="20"/>
          <w:szCs w:val="20"/>
          <w:u w:val="double"/>
        </w:rPr>
        <w:t>,</w:t>
      </w:r>
      <w:r w:rsidRPr="000C131D">
        <w:rPr>
          <w:rFonts w:ascii="Calibri" w:hAnsi="Calibri" w:cs="Calibri"/>
          <w:color w:val="auto"/>
          <w:sz w:val="20"/>
          <w:szCs w:val="20"/>
        </w:rPr>
        <w:t xml:space="preserve"> </w:t>
      </w:r>
      <w:r w:rsidR="00A343CA">
        <w:rPr>
          <w:rFonts w:ascii="Calibri" w:hAnsi="Calibri" w:cs="Calibri"/>
          <w:color w:val="auto"/>
          <w:sz w:val="20"/>
          <w:szCs w:val="20"/>
        </w:rPr>
        <w:t xml:space="preserve">wraz z </w:t>
      </w:r>
      <w:r w:rsidRPr="000C131D">
        <w:rPr>
          <w:rFonts w:ascii="Calibri" w:hAnsi="Calibri" w:cs="Calibri"/>
          <w:color w:val="auto"/>
          <w:sz w:val="20"/>
          <w:szCs w:val="20"/>
        </w:rPr>
        <w:t xml:space="preserve">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w:t>
      </w:r>
      <w:r w:rsidRPr="000E654F">
        <w:rPr>
          <w:rFonts w:ascii="Calibri" w:hAnsi="Calibri" w:cs="Calibri"/>
          <w:color w:val="auto"/>
          <w:sz w:val="20"/>
          <w:szCs w:val="20"/>
        </w:rPr>
        <w:t xml:space="preserve">jeżeli wykonawca z przyczyn niezależnych od niego nie jest w stanie uzyskać tych dokumentów - </w:t>
      </w:r>
      <w:r w:rsidRPr="00766552">
        <w:rPr>
          <w:rFonts w:ascii="Calibri" w:hAnsi="Calibri" w:cs="Calibri"/>
          <w:color w:val="auto"/>
          <w:sz w:val="20"/>
          <w:szCs w:val="20"/>
        </w:rPr>
        <w:t xml:space="preserve">oświadczenie wykonawcy. Wzór wykazu dostaw stanowi </w:t>
      </w:r>
      <w:r w:rsidRPr="00766552">
        <w:rPr>
          <w:rFonts w:ascii="Calibri" w:hAnsi="Calibri" w:cs="Calibri"/>
          <w:b/>
          <w:color w:val="auto"/>
          <w:sz w:val="20"/>
          <w:szCs w:val="20"/>
        </w:rPr>
        <w:t xml:space="preserve">Załącznik nr </w:t>
      </w:r>
      <w:r w:rsidR="005A6914" w:rsidRPr="00766552">
        <w:rPr>
          <w:rFonts w:ascii="Calibri" w:hAnsi="Calibri" w:cs="Calibri"/>
          <w:b/>
          <w:color w:val="auto"/>
          <w:sz w:val="20"/>
          <w:szCs w:val="20"/>
        </w:rPr>
        <w:t>7</w:t>
      </w:r>
      <w:r w:rsidRPr="00766552">
        <w:rPr>
          <w:rFonts w:ascii="Calibri" w:hAnsi="Calibri" w:cs="Calibri"/>
          <w:b/>
          <w:color w:val="auto"/>
          <w:sz w:val="20"/>
          <w:szCs w:val="20"/>
        </w:rPr>
        <w:t xml:space="preserve"> do SWZ.</w:t>
      </w:r>
    </w:p>
    <w:bookmarkEnd w:id="20"/>
    <w:p w14:paraId="47F9BB39" w14:textId="77FB6CEB" w:rsidR="009A6F50" w:rsidRPr="000E654F" w:rsidRDefault="009A6F50" w:rsidP="000E654F">
      <w:pPr>
        <w:pStyle w:val="Akapitzlist"/>
        <w:numPr>
          <w:ilvl w:val="0"/>
          <w:numId w:val="79"/>
        </w:numPr>
        <w:shd w:val="clear" w:color="auto" w:fill="FFFFFF" w:themeFill="background1"/>
        <w:spacing w:line="360" w:lineRule="auto"/>
        <w:jc w:val="both"/>
        <w:rPr>
          <w:sz w:val="20"/>
          <w:szCs w:val="20"/>
          <w:highlight w:val="green"/>
        </w:rPr>
      </w:pPr>
      <w:r w:rsidRPr="00766552">
        <w:rPr>
          <w:sz w:val="20"/>
          <w:szCs w:val="20"/>
        </w:rPr>
        <w:t xml:space="preserve">oświadczenie o niepodleganiu wykluczeniu i spełnieniu warunków udziału </w:t>
      </w:r>
      <w:r w:rsidR="003719B7" w:rsidRPr="00766552">
        <w:rPr>
          <w:sz w:val="20"/>
          <w:szCs w:val="20"/>
        </w:rPr>
        <w:t xml:space="preserve">w postępowaniu </w:t>
      </w:r>
      <w:r w:rsidRPr="00766552">
        <w:rPr>
          <w:sz w:val="20"/>
          <w:szCs w:val="20"/>
        </w:rPr>
        <w:t xml:space="preserve">sporządzone na formularzu </w:t>
      </w:r>
      <w:r w:rsidR="00435483" w:rsidRPr="00766552">
        <w:rPr>
          <w:sz w:val="20"/>
          <w:szCs w:val="20"/>
        </w:rPr>
        <w:t>Jednolity Europejski Dokument Zamówienia</w:t>
      </w:r>
      <w:r w:rsidR="00435483" w:rsidRPr="000E654F">
        <w:rPr>
          <w:sz w:val="20"/>
          <w:szCs w:val="20"/>
        </w:rPr>
        <w:t xml:space="preserve"> (</w:t>
      </w:r>
      <w:r w:rsidRPr="000E654F">
        <w:rPr>
          <w:sz w:val="20"/>
          <w:szCs w:val="20"/>
        </w:rPr>
        <w:t>JEDZ</w:t>
      </w:r>
      <w:r w:rsidR="00435483" w:rsidRPr="000E654F">
        <w:rPr>
          <w:sz w:val="20"/>
          <w:szCs w:val="20"/>
        </w:rPr>
        <w:t>)</w:t>
      </w:r>
      <w:r w:rsidRPr="000E654F">
        <w:rPr>
          <w:sz w:val="20"/>
          <w:szCs w:val="20"/>
        </w:rPr>
        <w:t xml:space="preserve"> (dotyczy również wszystkich wykonawców występujących wspólnie oraz podmiotów udostępniających swoje zasoby wykonawcy)</w:t>
      </w:r>
      <w:r w:rsidR="00EA2E6E" w:rsidRPr="000E654F">
        <w:rPr>
          <w:sz w:val="20"/>
          <w:szCs w:val="20"/>
        </w:rPr>
        <w:t>. Na stronie nabywcy udostępniono wygenerowany w .</w:t>
      </w:r>
      <w:proofErr w:type="spellStart"/>
      <w:r w:rsidR="00EA2E6E" w:rsidRPr="000E654F">
        <w:rPr>
          <w:sz w:val="20"/>
          <w:szCs w:val="20"/>
        </w:rPr>
        <w:t>xml</w:t>
      </w:r>
      <w:proofErr w:type="spellEnd"/>
      <w:r w:rsidR="00EA2E6E" w:rsidRPr="000E654F">
        <w:rPr>
          <w:sz w:val="20"/>
          <w:szCs w:val="20"/>
        </w:rPr>
        <w:t xml:space="preserve"> JEDZ. Wykonawca w celu prawidłowego wypełnienia formularza, powinien za pomocą narzędzia </w:t>
      </w:r>
      <w:hyperlink r:id="rId13" w:history="1">
        <w:r w:rsidR="00EA2E6E" w:rsidRPr="000E654F">
          <w:rPr>
            <w:rStyle w:val="Hipercze"/>
            <w:sz w:val="20"/>
            <w:szCs w:val="20"/>
          </w:rPr>
          <w:t>https://espd.uzp.gov.pl/filter?lang=pl</w:t>
        </w:r>
      </w:hyperlink>
      <w:r w:rsidR="00EA2E6E" w:rsidRPr="000E654F">
        <w:rPr>
          <w:sz w:val="20"/>
          <w:szCs w:val="20"/>
        </w:rPr>
        <w:t xml:space="preserve"> zaimportować wygenerowany JEDZ i wówczas wypełnić odpowiednie sekcje. Zamawiający informuje, że JEDZ został tak </w:t>
      </w:r>
      <w:r w:rsidR="001145A3" w:rsidRPr="000E654F">
        <w:rPr>
          <w:sz w:val="20"/>
          <w:szCs w:val="20"/>
        </w:rPr>
        <w:t>przygotowany</w:t>
      </w:r>
      <w:r w:rsidR="00EA2E6E" w:rsidRPr="000E654F">
        <w:rPr>
          <w:sz w:val="20"/>
          <w:szCs w:val="20"/>
        </w:rPr>
        <w:t>, że Wykonawca</w:t>
      </w:r>
      <w:r w:rsidR="001145A3" w:rsidRPr="000E654F">
        <w:rPr>
          <w:sz w:val="20"/>
          <w:szCs w:val="20"/>
        </w:rPr>
        <w:t xml:space="preserve"> w sekcji IV. Kryteria Kwalifikacji zaznacza </w:t>
      </w:r>
      <w:r w:rsidR="001145A3" w:rsidRPr="000E654F">
        <w:rPr>
          <w:rFonts w:asciiTheme="majorHAnsi" w:hAnsiTheme="majorHAnsi" w:cstheme="majorHAnsi"/>
          <w:sz w:val="20"/>
          <w:szCs w:val="20"/>
        </w:rPr>
        <w:t>że „spełnia wszystkie wymagane kryteria kwalifikacji wskazane w stosownym ogłoszeniu lub w dokumentach zamówienia, o których mowa w ogłoszeniu” bez obowiązku wypełnienia kryteriów od A do Z</w:t>
      </w:r>
      <w:r w:rsidRPr="000E654F">
        <w:rPr>
          <w:rFonts w:asciiTheme="majorHAnsi" w:hAnsiTheme="majorHAnsi" w:cstheme="majorHAnsi"/>
          <w:sz w:val="20"/>
          <w:szCs w:val="20"/>
        </w:rPr>
        <w:t>;</w:t>
      </w:r>
      <w:r w:rsidRPr="000E654F">
        <w:rPr>
          <w:sz w:val="20"/>
          <w:szCs w:val="20"/>
        </w:rPr>
        <w:t xml:space="preserve"> </w:t>
      </w:r>
    </w:p>
    <w:p w14:paraId="6E3EFCC1" w14:textId="77777777" w:rsidR="00CC20A5" w:rsidRPr="000E654F" w:rsidRDefault="009A6F50" w:rsidP="000E654F">
      <w:pPr>
        <w:numPr>
          <w:ilvl w:val="0"/>
          <w:numId w:val="79"/>
        </w:numPr>
        <w:autoSpaceDE w:val="0"/>
        <w:autoSpaceDN w:val="0"/>
        <w:adjustRightInd w:val="0"/>
        <w:spacing w:line="360" w:lineRule="auto"/>
        <w:jc w:val="both"/>
        <w:rPr>
          <w:rFonts w:ascii="Calibri" w:hAnsi="Calibri" w:cs="Calibri"/>
          <w:color w:val="000000"/>
          <w:sz w:val="20"/>
          <w:szCs w:val="20"/>
          <w:lang w:val="pl-PL"/>
        </w:rPr>
      </w:pPr>
      <w:r w:rsidRPr="000E654F">
        <w:rPr>
          <w:rFonts w:ascii="Calibri" w:hAnsi="Calibri" w:cs="Calibri"/>
          <w:color w:val="000000"/>
          <w:sz w:val="20"/>
          <w:szCs w:val="20"/>
          <w:lang w:val="pl-PL"/>
        </w:rPr>
        <w:t xml:space="preserve">informacji z Krajowego Rejestru Karnego w zakresie: </w:t>
      </w:r>
    </w:p>
    <w:p w14:paraId="0BA90D8E" w14:textId="2D2B4CF5" w:rsidR="009A6F50" w:rsidRPr="000E654F" w:rsidRDefault="009A6F50" w:rsidP="004F6320">
      <w:pPr>
        <w:pStyle w:val="Akapitzlist"/>
        <w:numPr>
          <w:ilvl w:val="0"/>
          <w:numId w:val="31"/>
        </w:numPr>
        <w:spacing w:line="360" w:lineRule="auto"/>
        <w:jc w:val="both"/>
        <w:rPr>
          <w:sz w:val="20"/>
          <w:szCs w:val="20"/>
        </w:rPr>
      </w:pPr>
      <w:r w:rsidRPr="000E654F">
        <w:rPr>
          <w:sz w:val="20"/>
          <w:szCs w:val="20"/>
        </w:rPr>
        <w:t xml:space="preserve">art. 108 ust. 1 pkt 1 i 2 ustawy PZP; </w:t>
      </w:r>
    </w:p>
    <w:p w14:paraId="0E6BCC56" w14:textId="4E49F4EF" w:rsidR="000E654F" w:rsidRPr="000E654F" w:rsidRDefault="009A6F50" w:rsidP="000E654F">
      <w:pPr>
        <w:pStyle w:val="Akapitzlist"/>
        <w:numPr>
          <w:ilvl w:val="0"/>
          <w:numId w:val="31"/>
        </w:numPr>
        <w:spacing w:after="0" w:line="360" w:lineRule="auto"/>
        <w:rPr>
          <w:sz w:val="20"/>
          <w:szCs w:val="20"/>
        </w:rPr>
      </w:pPr>
      <w:r w:rsidRPr="000E654F">
        <w:rPr>
          <w:sz w:val="20"/>
          <w:szCs w:val="20"/>
        </w:rPr>
        <w:t>art. 108 ust. 1 pkt 4 ustawy PZP, dotyczącej orzeczenia zakazu ubiegania się o zamówienie publiczne tytułem środka karnego</w:t>
      </w:r>
      <w:r w:rsidR="003719B7" w:rsidRPr="000E654F">
        <w:rPr>
          <w:sz w:val="20"/>
          <w:szCs w:val="20"/>
        </w:rPr>
        <w:t>;</w:t>
      </w:r>
    </w:p>
    <w:p w14:paraId="5F2769C9" w14:textId="3A4E466C" w:rsidR="000E654F" w:rsidRPr="00A525EF" w:rsidRDefault="00000000" w:rsidP="000E654F">
      <w:pPr>
        <w:pStyle w:val="Akapitzlist"/>
        <w:numPr>
          <w:ilvl w:val="0"/>
          <w:numId w:val="31"/>
        </w:numPr>
        <w:rPr>
          <w:color w:val="0F243E" w:themeColor="text2" w:themeShade="80"/>
        </w:rPr>
      </w:pPr>
      <w:hyperlink r:id="rId14" w:anchor="/document/18903829?unitId=art(109)ust(1)pkt(2)lit(a)&amp;cm=DOCUMENT" w:history="1">
        <w:r w:rsidR="000E654F" w:rsidRPr="00A525EF">
          <w:rPr>
            <w:rStyle w:val="Hipercze"/>
            <w:color w:val="0F243E" w:themeColor="text2" w:themeShade="80"/>
            <w:u w:val="none"/>
          </w:rPr>
          <w:t>art. 109 ust. 1 pkt 2 lit. a</w:t>
        </w:r>
      </w:hyperlink>
      <w:r w:rsidR="000E654F" w:rsidRPr="00A525EF">
        <w:rPr>
          <w:color w:val="0F243E" w:themeColor="text2" w:themeShade="80"/>
        </w:rPr>
        <w:t xml:space="preserve"> ustawy,</w:t>
      </w:r>
    </w:p>
    <w:p w14:paraId="03E5DB22" w14:textId="142702AF" w:rsidR="000E654F" w:rsidRPr="000E654F" w:rsidRDefault="00000000" w:rsidP="000E654F">
      <w:pPr>
        <w:pStyle w:val="Akapitzlist"/>
        <w:numPr>
          <w:ilvl w:val="0"/>
          <w:numId w:val="31"/>
        </w:numPr>
      </w:pPr>
      <w:hyperlink r:id="rId15" w:anchor="/document/18903829?unitId=art(109)ust(1)pkt(2)lit(b)&amp;cm=DOCUMENT" w:history="1">
        <w:r w:rsidR="000E654F" w:rsidRPr="00A525EF">
          <w:rPr>
            <w:rStyle w:val="Hipercze"/>
            <w:color w:val="0F243E" w:themeColor="text2" w:themeShade="80"/>
            <w:u w:val="none"/>
          </w:rPr>
          <w:t>art. 109 ust. 1 pkt 2 lit. b</w:t>
        </w:r>
      </w:hyperlink>
      <w:r w:rsidR="000E654F">
        <w:t xml:space="preserve"> ustawy, dotyczącej ukarania za wykroczenie, za które wymierzono karę aresztu,</w:t>
      </w:r>
    </w:p>
    <w:p w14:paraId="15990F66" w14:textId="3B95A2CF" w:rsidR="008366ED" w:rsidRPr="00A5455A" w:rsidRDefault="00000000" w:rsidP="004F6320">
      <w:pPr>
        <w:pStyle w:val="Akapitzlist"/>
        <w:numPr>
          <w:ilvl w:val="0"/>
          <w:numId w:val="31"/>
        </w:numPr>
        <w:spacing w:after="0" w:line="360" w:lineRule="auto"/>
        <w:rPr>
          <w:sz w:val="20"/>
          <w:szCs w:val="20"/>
        </w:rPr>
      </w:pPr>
      <w:hyperlink r:id="rId16" w:anchor="/document/18903829?unitId=art(109)ust(1)pkt(3)&amp;cm=DOCUMENT" w:history="1">
        <w:r w:rsidR="008366ED" w:rsidRPr="00A5455A">
          <w:rPr>
            <w:rStyle w:val="Hipercze"/>
            <w:color w:val="000000" w:themeColor="text1"/>
            <w:sz w:val="20"/>
            <w:szCs w:val="20"/>
            <w:u w:val="none"/>
          </w:rPr>
          <w:t>art. 109 ust. 1 pkt 3</w:t>
        </w:r>
      </w:hyperlink>
      <w:r w:rsidR="008366ED" w:rsidRPr="00A5455A">
        <w:rPr>
          <w:sz w:val="20"/>
          <w:szCs w:val="20"/>
        </w:rPr>
        <w:t xml:space="preserve"> ustawy PZP, dotyczącej skazania za przestępstwo lub ukarania za wykroczenie, za które wymierzono karę aresztu</w:t>
      </w:r>
      <w:r w:rsidR="003719B7" w:rsidRPr="00A5455A">
        <w:rPr>
          <w:sz w:val="20"/>
          <w:szCs w:val="20"/>
        </w:rPr>
        <w:t>;</w:t>
      </w:r>
    </w:p>
    <w:p w14:paraId="5A3F5CBA" w14:textId="5BC0F505" w:rsidR="009A6F50" w:rsidRPr="00A5455A" w:rsidRDefault="009A6F50" w:rsidP="00CC20A5">
      <w:pPr>
        <w:pStyle w:val="Akapitzlist"/>
        <w:spacing w:after="0" w:line="360" w:lineRule="auto"/>
        <w:ind w:left="1440"/>
        <w:jc w:val="both"/>
        <w:rPr>
          <w:rFonts w:cstheme="minorHAnsi"/>
          <w:sz w:val="20"/>
          <w:szCs w:val="20"/>
          <w:shd w:val="clear" w:color="auto" w:fill="E5DFEC" w:themeFill="accent4" w:themeFillTint="33"/>
        </w:rPr>
      </w:pPr>
      <w:r w:rsidRPr="00A5455A">
        <w:rPr>
          <w:rFonts w:eastAsia="Arial"/>
          <w:sz w:val="20"/>
          <w:szCs w:val="20"/>
          <w:shd w:val="clear" w:color="auto" w:fill="auto"/>
        </w:rPr>
        <w:lastRenderedPageBreak/>
        <w:t>- sporządzonej nie wcześniej niż 6 miesięcy przed jej złożeniem;</w:t>
      </w:r>
    </w:p>
    <w:p w14:paraId="5CFD67BD" w14:textId="1DE93264" w:rsidR="000C5DF0" w:rsidRPr="00A5455A" w:rsidRDefault="003719B7" w:rsidP="000E654F">
      <w:pPr>
        <w:pStyle w:val="Akapitzlist"/>
        <w:numPr>
          <w:ilvl w:val="0"/>
          <w:numId w:val="79"/>
        </w:numPr>
        <w:spacing w:line="360" w:lineRule="auto"/>
        <w:jc w:val="both"/>
        <w:rPr>
          <w:rFonts w:asciiTheme="majorHAnsi" w:eastAsiaTheme="minorHAnsi" w:hAnsiTheme="majorHAnsi" w:cstheme="majorHAnsi"/>
          <w:color w:val="auto"/>
          <w:sz w:val="20"/>
          <w:szCs w:val="20"/>
          <w:lang w:eastAsia="en-US"/>
        </w:rPr>
      </w:pPr>
      <w:r w:rsidRPr="00A5455A">
        <w:rPr>
          <w:rFonts w:asciiTheme="majorHAnsi" w:hAnsiTheme="majorHAnsi" w:cstheme="majorHAnsi"/>
          <w:sz w:val="20"/>
          <w:szCs w:val="20"/>
        </w:rPr>
        <w:t>o</w:t>
      </w:r>
      <w:r w:rsidR="000C5DF0" w:rsidRPr="00A5455A">
        <w:rPr>
          <w:rFonts w:asciiTheme="majorHAnsi" w:hAnsiTheme="majorHAnsi" w:cstheme="majorHAnsi"/>
          <w:sz w:val="20"/>
          <w:szCs w:val="20"/>
        </w:rPr>
        <w:t>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1B537E03" w14:textId="74BB6949" w:rsidR="007A1C60" w:rsidRPr="000C131D" w:rsidRDefault="003719B7" w:rsidP="000E654F">
      <w:pPr>
        <w:pStyle w:val="Akapitzlist"/>
        <w:numPr>
          <w:ilvl w:val="0"/>
          <w:numId w:val="79"/>
        </w:numPr>
        <w:spacing w:line="360" w:lineRule="auto"/>
        <w:jc w:val="both"/>
        <w:rPr>
          <w:rFonts w:asciiTheme="majorHAnsi" w:eastAsiaTheme="minorHAnsi" w:hAnsiTheme="majorHAnsi" w:cstheme="majorHAnsi"/>
          <w:color w:val="auto"/>
          <w:sz w:val="20"/>
          <w:szCs w:val="20"/>
          <w:highlight w:val="green"/>
          <w:lang w:eastAsia="en-US"/>
        </w:rPr>
      </w:pPr>
      <w:r w:rsidRPr="00A5455A">
        <w:rPr>
          <w:rFonts w:asciiTheme="majorHAnsi" w:hAnsiTheme="majorHAnsi" w:cstheme="majorHAnsi"/>
          <w:sz w:val="20"/>
          <w:szCs w:val="20"/>
        </w:rPr>
        <w:t>o</w:t>
      </w:r>
      <w:r w:rsidR="004D1C2C" w:rsidRPr="00A5455A">
        <w:rPr>
          <w:rFonts w:asciiTheme="majorHAnsi" w:hAnsiTheme="majorHAnsi" w:cstheme="majorHAnsi"/>
          <w:sz w:val="20"/>
          <w:szCs w:val="20"/>
        </w:rPr>
        <w:t>świadczenie wykonawcy, w zakresie art. 108 ust. 1 pkt 5 ustawy</w:t>
      </w:r>
      <w:r w:rsidR="009B70F7" w:rsidRPr="00A5455A">
        <w:rPr>
          <w:rFonts w:asciiTheme="majorHAnsi" w:hAnsiTheme="majorHAnsi" w:cstheme="majorHAnsi"/>
          <w:sz w:val="20"/>
          <w:szCs w:val="20"/>
        </w:rPr>
        <w:t xml:space="preserve"> </w:t>
      </w:r>
      <w:r w:rsidR="004D1C2C" w:rsidRPr="00A5455A">
        <w:rPr>
          <w:rFonts w:asciiTheme="majorHAnsi" w:hAnsiTheme="majorHAnsi" w:cstheme="majorHAnsi"/>
          <w:sz w:val="20"/>
          <w:szCs w:val="20"/>
        </w:rPr>
        <w:t>PZP,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9609EB" w:rsidRPr="00A5455A">
        <w:rPr>
          <w:rFonts w:asciiTheme="majorHAnsi" w:hAnsiTheme="majorHAnsi" w:cstheme="majorHAnsi"/>
          <w:sz w:val="20"/>
          <w:szCs w:val="20"/>
        </w:rPr>
        <w:t xml:space="preserve"> </w:t>
      </w:r>
      <w:r w:rsidR="00125485" w:rsidRPr="00A5455A">
        <w:rPr>
          <w:rFonts w:asciiTheme="majorHAnsi" w:hAnsiTheme="majorHAnsi" w:cstheme="majorHAnsi"/>
          <w:sz w:val="20"/>
          <w:szCs w:val="20"/>
        </w:rPr>
        <w:t>–</w:t>
      </w:r>
      <w:r w:rsidR="009609EB" w:rsidRPr="00A5455A">
        <w:rPr>
          <w:rFonts w:asciiTheme="majorHAnsi" w:hAnsiTheme="majorHAnsi" w:cstheme="majorHAnsi"/>
          <w:sz w:val="20"/>
          <w:szCs w:val="20"/>
        </w:rPr>
        <w:t xml:space="preserve"> </w:t>
      </w:r>
      <w:r w:rsidR="009609EB" w:rsidRPr="00A5455A">
        <w:rPr>
          <w:rFonts w:asciiTheme="majorHAnsi" w:eastAsiaTheme="minorHAnsi" w:hAnsiTheme="majorHAnsi" w:cstheme="majorHAnsi"/>
          <w:color w:val="auto"/>
          <w:sz w:val="20"/>
          <w:szCs w:val="20"/>
          <w:lang w:eastAsia="en-US"/>
        </w:rPr>
        <w:t>zgodnie</w:t>
      </w:r>
      <w:r w:rsidR="00125485" w:rsidRPr="00A5455A">
        <w:rPr>
          <w:rFonts w:asciiTheme="majorHAnsi" w:eastAsiaTheme="minorHAnsi" w:hAnsiTheme="majorHAnsi" w:cstheme="majorHAnsi"/>
          <w:color w:val="auto"/>
          <w:sz w:val="20"/>
          <w:szCs w:val="20"/>
          <w:lang w:eastAsia="en-US"/>
        </w:rPr>
        <w:t xml:space="preserve"> z</w:t>
      </w:r>
      <w:r w:rsidR="009609EB" w:rsidRPr="00A5455A">
        <w:rPr>
          <w:rFonts w:asciiTheme="majorHAnsi" w:eastAsiaTheme="minorHAnsi" w:hAnsiTheme="majorHAnsi" w:cstheme="majorHAnsi"/>
          <w:color w:val="auto"/>
          <w:sz w:val="20"/>
          <w:szCs w:val="20"/>
          <w:lang w:eastAsia="en-US"/>
        </w:rPr>
        <w:t xml:space="preserve">  </w:t>
      </w:r>
      <w:r w:rsidR="009609EB" w:rsidRPr="00A5455A">
        <w:rPr>
          <w:rFonts w:asciiTheme="majorHAnsi" w:hAnsiTheme="majorHAnsi" w:cstheme="majorHAnsi"/>
          <w:b/>
          <w:bCs/>
          <w:color w:val="000000" w:themeColor="text1"/>
          <w:sz w:val="20"/>
          <w:szCs w:val="20"/>
        </w:rPr>
        <w:t xml:space="preserve">Załącznikiem nr </w:t>
      </w:r>
      <w:r w:rsidR="005A6914">
        <w:rPr>
          <w:rFonts w:asciiTheme="majorHAnsi" w:hAnsiTheme="majorHAnsi" w:cstheme="majorHAnsi"/>
          <w:b/>
          <w:bCs/>
          <w:color w:val="000000" w:themeColor="text1"/>
          <w:sz w:val="20"/>
          <w:szCs w:val="20"/>
        </w:rPr>
        <w:t>3</w:t>
      </w:r>
      <w:r w:rsidR="009609EB" w:rsidRPr="00A5455A">
        <w:rPr>
          <w:rFonts w:asciiTheme="majorHAnsi" w:hAnsiTheme="majorHAnsi" w:cstheme="majorHAnsi"/>
          <w:b/>
          <w:bCs/>
          <w:color w:val="000000" w:themeColor="text1"/>
          <w:sz w:val="20"/>
          <w:szCs w:val="20"/>
        </w:rPr>
        <w:t xml:space="preserve"> do SWZ;</w:t>
      </w:r>
    </w:p>
    <w:p w14:paraId="627BF668" w14:textId="77777777" w:rsidR="007A1C60" w:rsidRPr="000E654F" w:rsidRDefault="007A1C60" w:rsidP="000E654F">
      <w:pPr>
        <w:pStyle w:val="Akapitzlist"/>
        <w:numPr>
          <w:ilvl w:val="0"/>
          <w:numId w:val="79"/>
        </w:numPr>
        <w:spacing w:line="360" w:lineRule="auto"/>
        <w:jc w:val="both"/>
        <w:rPr>
          <w:rFonts w:asciiTheme="majorHAnsi" w:eastAsiaTheme="minorHAnsi" w:hAnsiTheme="majorHAnsi" w:cstheme="majorHAnsi"/>
          <w:color w:val="auto"/>
          <w:sz w:val="20"/>
          <w:szCs w:val="20"/>
          <w:lang w:eastAsia="en-US"/>
        </w:rPr>
      </w:pPr>
      <w:r w:rsidRPr="00A5455A">
        <w:rPr>
          <w:sz w:val="20"/>
          <w:szCs w:val="20"/>
        </w:rPr>
        <w:t xml:space="preserve">zaświadczenia właściwego naczelnika urzędu skarbowego potwierdzającego, że wykonawca nie zalega z opłacaniem podatków i opłat, w zakresie art. 109 ust. 1 pkt 1 ustawy PZP, wystawionego nie wcześniej </w:t>
      </w:r>
      <w:r w:rsidRPr="00A5455A">
        <w:rPr>
          <w:sz w:val="20"/>
          <w:szCs w:val="20"/>
          <w:shd w:val="clear" w:color="auto" w:fill="FFFFFF" w:themeFill="background1"/>
        </w:rPr>
        <w:t>niż 3</w:t>
      </w:r>
      <w:r w:rsidRPr="00A5455A">
        <w:rPr>
          <w:sz w:val="20"/>
          <w:szCs w:val="20"/>
        </w:rPr>
        <w:t xml:space="preserve"> </w:t>
      </w:r>
      <w:r w:rsidRPr="00390B9F">
        <w:rPr>
          <w:sz w:val="20"/>
          <w:szCs w:val="20"/>
        </w:rPr>
        <w:t xml:space="preserve">miesiące przed jego złożeniem, a w przypadku zalegania z opłacaniem podatków lub opłat zaświadczenie oraz dokument potwierdzający, że odpowiednio przed upływem terminu składania ofert wykonawca dokonał płatności należnych podatków lub opłat wraz z odsetkami lub grzywnami lub zawarł wiążące porozumienie w sprawie spłat tych </w:t>
      </w:r>
      <w:r w:rsidRPr="000E654F">
        <w:rPr>
          <w:sz w:val="20"/>
          <w:szCs w:val="20"/>
        </w:rPr>
        <w:t xml:space="preserve">należności; </w:t>
      </w:r>
    </w:p>
    <w:p w14:paraId="6D63ED85" w14:textId="77777777" w:rsidR="00AA4BE2" w:rsidRPr="000C131D" w:rsidRDefault="007A1C60" w:rsidP="000E654F">
      <w:pPr>
        <w:pStyle w:val="Akapitzlist"/>
        <w:numPr>
          <w:ilvl w:val="0"/>
          <w:numId w:val="79"/>
        </w:numPr>
        <w:spacing w:after="0" w:line="360" w:lineRule="auto"/>
        <w:jc w:val="both"/>
        <w:rPr>
          <w:rFonts w:asciiTheme="majorHAnsi" w:eastAsiaTheme="minorHAnsi" w:hAnsiTheme="majorHAnsi" w:cstheme="majorHAnsi"/>
          <w:color w:val="auto"/>
          <w:sz w:val="20"/>
          <w:szCs w:val="20"/>
          <w:highlight w:val="green"/>
          <w:lang w:eastAsia="en-US"/>
        </w:rPr>
      </w:pPr>
      <w:r w:rsidRPr="000E654F">
        <w:rPr>
          <w:sz w:val="20"/>
          <w:szCs w:val="20"/>
          <w:shd w:val="clear" w:color="auto" w:fill="FFFFFF" w:themeFill="background1"/>
        </w:rPr>
        <w:t>zaświadczenia albo innego dokumentu właściwej terenowej jednostki organizacyjnej Zakładu Ubezpieczeń Społecznych lub właściwego oddziału regionalnego lub właściwej placówki terenowej</w:t>
      </w:r>
      <w:r w:rsidRPr="00390B9F">
        <w:rPr>
          <w:sz w:val="20"/>
          <w:szCs w:val="20"/>
          <w:shd w:val="clear" w:color="auto" w:fill="FFFFFF" w:themeFill="background1"/>
        </w:rPr>
        <w:t xml:space="preserve"> Kasy Rolniczego Ubezpieczenia Społecznego</w:t>
      </w:r>
      <w:r w:rsidRPr="00390B9F">
        <w:rPr>
          <w:sz w:val="20"/>
          <w:szCs w:val="20"/>
        </w:rPr>
        <w:t xml:space="preserve"> potwier</w:t>
      </w:r>
      <w:r w:rsidRPr="00390B9F">
        <w:rPr>
          <w:sz w:val="20"/>
          <w:szCs w:val="20"/>
          <w:shd w:val="clear" w:color="auto" w:fill="FFFFFF" w:themeFill="background1"/>
        </w:rPr>
        <w:t>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zaświadczenie albo innym dokument oraz dokument potwierdzający, że przed upływem terminu składania ofert wykonawca dokonał płatności należnych składek na ubezpieczenia społeczne lub zdrowotne wraz odsetkami lub grzywnami lub zawarł wiążące porozumienie w sprawie spłat tych należności;</w:t>
      </w:r>
      <w:r w:rsidRPr="00390B9F">
        <w:rPr>
          <w:sz w:val="20"/>
          <w:szCs w:val="20"/>
          <w:highlight w:val="green"/>
          <w:shd w:val="clear" w:color="auto" w:fill="FFFFFF" w:themeFill="background1"/>
        </w:rPr>
        <w:t xml:space="preserve"> </w:t>
      </w:r>
      <w:bookmarkStart w:id="22" w:name="_Hlk101784568"/>
    </w:p>
    <w:p w14:paraId="555DB08C" w14:textId="3C77B7FF" w:rsidR="00AA4BE2" w:rsidRPr="000C131D" w:rsidRDefault="00AA4BE2" w:rsidP="000E654F">
      <w:pPr>
        <w:pStyle w:val="Akapitzlist"/>
        <w:numPr>
          <w:ilvl w:val="0"/>
          <w:numId w:val="79"/>
        </w:numPr>
        <w:spacing w:after="0" w:line="360" w:lineRule="auto"/>
        <w:jc w:val="both"/>
        <w:rPr>
          <w:rFonts w:asciiTheme="majorHAnsi" w:eastAsiaTheme="minorHAnsi" w:hAnsiTheme="majorHAnsi" w:cstheme="majorHAnsi"/>
          <w:color w:val="000000" w:themeColor="text1"/>
          <w:sz w:val="20"/>
          <w:szCs w:val="20"/>
          <w:highlight w:val="green"/>
          <w:lang w:eastAsia="en-US"/>
        </w:rPr>
      </w:pPr>
      <w:r w:rsidRPr="00390B9F">
        <w:rPr>
          <w:rFonts w:asciiTheme="majorHAnsi" w:hAnsiTheme="majorHAnsi" w:cstheme="majorHAnsi"/>
          <w:color w:val="000000" w:themeColor="text1"/>
          <w:sz w:val="20"/>
          <w:szCs w:val="20"/>
          <w:shd w:val="clear" w:color="auto" w:fill="FFFFFF" w:themeFill="background1"/>
        </w:rPr>
        <w:t>Oświadczenie wykonawcy o niepodleganiu wykluczeniu z postępowania o udzielenie zamówienia publicznego na podstawie art. oraz art. 7 ust. 1 ustawy z dnia 13 kwietnia 2022 r. o szczególnych rozwiązaniach w zakresie przeciwdziałania wspieraniu agresji na Ukrainę oraz służących ochronie bezpieczeństwa narodowego</w:t>
      </w:r>
      <w:r w:rsidRPr="00390B9F">
        <w:rPr>
          <w:rFonts w:asciiTheme="majorHAnsi" w:hAnsiTheme="majorHAnsi" w:cstheme="majorHAnsi"/>
          <w:color w:val="000000" w:themeColor="text1"/>
          <w:sz w:val="20"/>
          <w:szCs w:val="20"/>
        </w:rPr>
        <w:t xml:space="preserve"> - </w:t>
      </w:r>
      <w:r w:rsidRPr="00390B9F">
        <w:rPr>
          <w:rFonts w:asciiTheme="majorHAnsi" w:eastAsiaTheme="minorHAnsi" w:hAnsiTheme="majorHAnsi" w:cstheme="majorHAnsi"/>
          <w:color w:val="000000" w:themeColor="text1"/>
          <w:sz w:val="20"/>
          <w:szCs w:val="20"/>
          <w:lang w:eastAsia="en-US"/>
        </w:rPr>
        <w:t xml:space="preserve">zgodnie z  </w:t>
      </w:r>
      <w:r w:rsidRPr="00390B9F">
        <w:rPr>
          <w:rFonts w:asciiTheme="majorHAnsi" w:hAnsiTheme="majorHAnsi" w:cstheme="majorHAnsi"/>
          <w:b/>
          <w:bCs/>
          <w:color w:val="000000" w:themeColor="text1"/>
          <w:sz w:val="20"/>
          <w:szCs w:val="20"/>
        </w:rPr>
        <w:t xml:space="preserve">Załącznikiem nr </w:t>
      </w:r>
      <w:r w:rsidR="005A6914">
        <w:rPr>
          <w:rFonts w:asciiTheme="majorHAnsi" w:hAnsiTheme="majorHAnsi" w:cstheme="majorHAnsi"/>
          <w:b/>
          <w:bCs/>
          <w:color w:val="000000" w:themeColor="text1"/>
          <w:sz w:val="20"/>
          <w:szCs w:val="20"/>
        </w:rPr>
        <w:t>9</w:t>
      </w:r>
      <w:r w:rsidRPr="00390B9F">
        <w:rPr>
          <w:rFonts w:asciiTheme="majorHAnsi" w:hAnsiTheme="majorHAnsi" w:cstheme="majorHAnsi"/>
          <w:b/>
          <w:bCs/>
          <w:color w:val="000000" w:themeColor="text1"/>
          <w:sz w:val="20"/>
          <w:szCs w:val="20"/>
        </w:rPr>
        <w:t xml:space="preserve"> do SWZ</w:t>
      </w:r>
    </w:p>
    <w:bookmarkEnd w:id="22"/>
    <w:p w14:paraId="0000009F" w14:textId="0FB1F1FD" w:rsidR="006D75B7" w:rsidRPr="00A106A1" w:rsidRDefault="00F21208" w:rsidP="00910271">
      <w:pPr>
        <w:pStyle w:val="Akapitzlist"/>
        <w:numPr>
          <w:ilvl w:val="0"/>
          <w:numId w:val="26"/>
        </w:numPr>
        <w:spacing w:after="0" w:line="360" w:lineRule="auto"/>
        <w:ind w:left="340" w:firstLine="0"/>
        <w:jc w:val="both"/>
        <w:rPr>
          <w:rFonts w:asciiTheme="majorHAnsi" w:hAnsiTheme="majorHAnsi" w:cstheme="majorHAnsi"/>
          <w:sz w:val="20"/>
          <w:szCs w:val="20"/>
        </w:rPr>
      </w:pPr>
      <w:r w:rsidRPr="00A106A1">
        <w:rPr>
          <w:rFonts w:asciiTheme="majorHAnsi" w:hAnsiTheme="majorHAnsi" w:cstheme="majorHAnsi"/>
          <w:sz w:val="20"/>
          <w:szCs w:val="20"/>
        </w:rPr>
        <w:t xml:space="preserve">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w:t>
      </w:r>
      <w:r w:rsidRPr="00A106A1">
        <w:rPr>
          <w:rFonts w:asciiTheme="majorHAnsi" w:hAnsiTheme="majorHAnsi" w:cstheme="majorHAnsi"/>
          <w:sz w:val="20"/>
          <w:szCs w:val="20"/>
        </w:rPr>
        <w:lastRenderedPageBreak/>
        <w:t xml:space="preserve">jego likwidacji ani nie ogłoszono upadłości. Dokument, o którym mowa powyżej, powinien być wystawiony nie wcześniej niż 3 miesiące przed upływem terminu </w:t>
      </w:r>
      <w:r w:rsidR="00B31C01" w:rsidRPr="00A106A1">
        <w:rPr>
          <w:rFonts w:asciiTheme="majorHAnsi" w:hAnsiTheme="majorHAnsi" w:cstheme="majorHAnsi"/>
          <w:sz w:val="20"/>
          <w:szCs w:val="20"/>
        </w:rPr>
        <w:t>ich złożenia</w:t>
      </w:r>
      <w:r w:rsidRPr="00A106A1">
        <w:rPr>
          <w:rFonts w:asciiTheme="majorHAnsi" w:hAnsiTheme="majorHAnsi" w:cstheme="majorHAnsi"/>
          <w:sz w:val="20"/>
          <w:szCs w:val="20"/>
        </w:rPr>
        <w:t>.</w:t>
      </w:r>
    </w:p>
    <w:p w14:paraId="000000A0" w14:textId="011207A2" w:rsidR="006D75B7" w:rsidRPr="003F373C" w:rsidRDefault="00F21208" w:rsidP="009A6974">
      <w:pPr>
        <w:numPr>
          <w:ilvl w:val="0"/>
          <w:numId w:val="26"/>
        </w:numPr>
        <w:spacing w:line="360" w:lineRule="auto"/>
        <w:ind w:left="340" w:firstLine="0"/>
        <w:jc w:val="both"/>
        <w:rPr>
          <w:rFonts w:asciiTheme="majorHAnsi" w:hAnsiTheme="majorHAnsi" w:cstheme="majorHAnsi"/>
          <w:sz w:val="20"/>
          <w:szCs w:val="20"/>
        </w:rPr>
      </w:pPr>
      <w:r w:rsidRPr="003F373C">
        <w:rPr>
          <w:rFonts w:asciiTheme="majorHAnsi" w:hAnsiTheme="majorHAnsi" w:cstheme="majorHAnsi"/>
          <w:sz w:val="20"/>
          <w:szCs w:val="20"/>
        </w:rPr>
        <w:t xml:space="preserve">Jeżeli w kraju, w którym Wykonawca ma siedzibę lub miejsce zamieszkania, nie wydaje się dokumentów, o których mowa w ust. </w:t>
      </w:r>
      <w:r w:rsidR="000C5DF0" w:rsidRPr="003F373C">
        <w:rPr>
          <w:rFonts w:asciiTheme="majorHAnsi" w:hAnsiTheme="majorHAnsi" w:cstheme="majorHAnsi"/>
          <w:sz w:val="20"/>
          <w:szCs w:val="20"/>
        </w:rPr>
        <w:t>3</w:t>
      </w:r>
      <w:r w:rsidRPr="003F373C">
        <w:rPr>
          <w:rFonts w:asciiTheme="majorHAnsi" w:hAnsiTheme="majorHAnsi" w:cstheme="majorHAnsi"/>
          <w:sz w:val="20"/>
          <w:szCs w:val="20"/>
        </w:rPr>
        <w:t xml:space="preserve">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w:t>
      </w:r>
      <w:r w:rsidR="0004103D" w:rsidRPr="003F373C">
        <w:rPr>
          <w:rFonts w:asciiTheme="majorHAnsi" w:hAnsiTheme="majorHAnsi" w:cstheme="majorHAnsi"/>
          <w:sz w:val="20"/>
          <w:szCs w:val="20"/>
        </w:rPr>
        <w:t>y.</w:t>
      </w:r>
    </w:p>
    <w:p w14:paraId="000000A1" w14:textId="77777777" w:rsidR="006D75B7" w:rsidRPr="003F373C" w:rsidRDefault="00F21208" w:rsidP="009A6974">
      <w:pPr>
        <w:numPr>
          <w:ilvl w:val="0"/>
          <w:numId w:val="26"/>
        </w:numPr>
        <w:pBdr>
          <w:top w:val="nil"/>
          <w:left w:val="nil"/>
          <w:bottom w:val="nil"/>
          <w:right w:val="nil"/>
          <w:between w:val="nil"/>
        </w:pBdr>
        <w:spacing w:line="360" w:lineRule="auto"/>
        <w:ind w:left="340" w:firstLine="0"/>
        <w:jc w:val="both"/>
        <w:rPr>
          <w:rFonts w:asciiTheme="majorHAnsi" w:hAnsiTheme="majorHAnsi" w:cstheme="majorHAnsi"/>
          <w:sz w:val="20"/>
          <w:szCs w:val="20"/>
        </w:rPr>
      </w:pPr>
      <w:r w:rsidRPr="003F373C">
        <w:rPr>
          <w:rFonts w:asciiTheme="majorHAnsi" w:hAnsiTheme="majorHAnsi" w:cstheme="majorHAnsi"/>
          <w:sz w:val="20"/>
          <w:szCs w:val="20"/>
        </w:rPr>
        <w:t>Wykonawca nie jest zobowiązany do złożenia podmiotowych środków dowodowych, które zamawiający posiada, jeżeli Wykonawca wskaże te środki oraz potwierdzi ich prawidłowość i aktualność.</w:t>
      </w:r>
    </w:p>
    <w:p w14:paraId="000000A2" w14:textId="5261C001" w:rsidR="006D75B7" w:rsidRPr="003F373C" w:rsidRDefault="00F21208" w:rsidP="009A6974">
      <w:pPr>
        <w:numPr>
          <w:ilvl w:val="0"/>
          <w:numId w:val="26"/>
        </w:numPr>
        <w:pBdr>
          <w:top w:val="nil"/>
          <w:left w:val="nil"/>
          <w:bottom w:val="nil"/>
          <w:right w:val="nil"/>
          <w:between w:val="nil"/>
        </w:pBdr>
        <w:spacing w:line="360" w:lineRule="auto"/>
        <w:ind w:left="340" w:firstLine="0"/>
        <w:jc w:val="both"/>
        <w:rPr>
          <w:rFonts w:asciiTheme="majorHAnsi" w:hAnsiTheme="majorHAnsi" w:cstheme="majorHAnsi"/>
          <w:sz w:val="20"/>
          <w:szCs w:val="20"/>
        </w:rPr>
      </w:pPr>
      <w:r w:rsidRPr="003F373C">
        <w:rPr>
          <w:rFonts w:asciiTheme="majorHAnsi" w:hAnsiTheme="majorHAnsi" w:cstheme="majorHAnsi"/>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4A21CB" w:rsidRPr="003F373C">
        <w:rPr>
          <w:rFonts w:asciiTheme="majorHAnsi" w:hAnsiTheme="majorHAnsi" w:cstheme="majorHAnsi"/>
          <w:sz w:val="20"/>
          <w:szCs w:val="20"/>
        </w:rPr>
        <w:t>30</w:t>
      </w:r>
      <w:r w:rsidRPr="003F373C">
        <w:rPr>
          <w:rFonts w:asciiTheme="majorHAnsi" w:hAnsiTheme="majorHAnsi" w:cstheme="majorHAnsi"/>
          <w:smallCaps/>
          <w:sz w:val="20"/>
          <w:szCs w:val="20"/>
        </w:rPr>
        <w:t xml:space="preserve">   </w:t>
      </w:r>
      <w:r w:rsidRPr="003F373C">
        <w:rPr>
          <w:rFonts w:asciiTheme="majorHAnsi" w:hAnsiTheme="majorHAnsi" w:cstheme="majorHAnsi"/>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620320BA" w:rsidR="006D75B7" w:rsidRPr="003F373C" w:rsidRDefault="00430A71" w:rsidP="00452D06">
      <w:pPr>
        <w:pStyle w:val="Nagwek2"/>
        <w:shd w:val="clear" w:color="auto" w:fill="DBE5F1" w:themeFill="accent1" w:themeFillTint="33"/>
        <w:spacing w:before="0" w:after="0" w:line="360" w:lineRule="auto"/>
        <w:rPr>
          <w:rFonts w:asciiTheme="majorHAnsi" w:hAnsiTheme="majorHAnsi" w:cstheme="majorHAnsi"/>
          <w:b/>
          <w:bCs/>
          <w:sz w:val="20"/>
          <w:szCs w:val="20"/>
        </w:rPr>
      </w:pPr>
      <w:bookmarkStart w:id="23" w:name="_gb4nrns0uw97" w:colFirst="0" w:colLast="0"/>
      <w:bookmarkEnd w:id="23"/>
      <w:r w:rsidRPr="003F373C">
        <w:rPr>
          <w:rFonts w:asciiTheme="majorHAnsi" w:hAnsiTheme="majorHAnsi" w:cstheme="majorHAnsi"/>
          <w:b/>
          <w:bCs/>
          <w:sz w:val="20"/>
          <w:szCs w:val="20"/>
        </w:rPr>
        <w:t>XI. POLEGANIE NA ZASOBACH INNYCH PODMIOTÓW</w:t>
      </w:r>
    </w:p>
    <w:p w14:paraId="000000A4" w14:textId="0A177C96" w:rsidR="006D75B7" w:rsidRPr="003F373C" w:rsidRDefault="00F21208" w:rsidP="004F150B">
      <w:pPr>
        <w:numPr>
          <w:ilvl w:val="3"/>
          <w:numId w:val="2"/>
        </w:numPr>
        <w:spacing w:line="360" w:lineRule="auto"/>
        <w:ind w:left="340" w:firstLine="0"/>
        <w:jc w:val="both"/>
        <w:rPr>
          <w:rFonts w:asciiTheme="majorHAnsi" w:hAnsiTheme="majorHAnsi" w:cstheme="majorHAnsi"/>
          <w:sz w:val="20"/>
          <w:szCs w:val="20"/>
        </w:rPr>
      </w:pPr>
      <w:r w:rsidRPr="003F373C">
        <w:rPr>
          <w:rFonts w:asciiTheme="majorHAnsi" w:hAnsiTheme="majorHAnsi" w:cstheme="majorHAnsi"/>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6D75B7" w:rsidRPr="003F373C" w:rsidRDefault="00F21208" w:rsidP="004F150B">
      <w:pPr>
        <w:numPr>
          <w:ilvl w:val="3"/>
          <w:numId w:val="2"/>
        </w:numPr>
        <w:spacing w:line="360" w:lineRule="auto"/>
        <w:ind w:left="340" w:firstLine="0"/>
        <w:jc w:val="both"/>
        <w:rPr>
          <w:rFonts w:asciiTheme="majorHAnsi" w:hAnsiTheme="majorHAnsi" w:cstheme="majorHAnsi"/>
          <w:sz w:val="20"/>
          <w:szCs w:val="20"/>
        </w:rPr>
      </w:pPr>
      <w:r w:rsidRPr="003F373C">
        <w:rPr>
          <w:rFonts w:asciiTheme="majorHAnsi" w:hAnsiTheme="majorHAnsi" w:cstheme="majorHAnsi"/>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00C1F525" w:rsidR="006D75B7" w:rsidRPr="003F373C" w:rsidRDefault="00F21208" w:rsidP="004F150B">
      <w:pPr>
        <w:numPr>
          <w:ilvl w:val="3"/>
          <w:numId w:val="2"/>
        </w:numPr>
        <w:spacing w:line="360" w:lineRule="auto"/>
        <w:ind w:left="340" w:firstLine="0"/>
        <w:jc w:val="both"/>
        <w:rPr>
          <w:rFonts w:asciiTheme="majorHAnsi" w:hAnsiTheme="majorHAnsi" w:cstheme="majorHAnsi"/>
          <w:sz w:val="20"/>
          <w:szCs w:val="20"/>
        </w:rPr>
      </w:pPr>
      <w:r w:rsidRPr="003F373C">
        <w:rPr>
          <w:rFonts w:asciiTheme="majorHAnsi" w:hAnsiTheme="majorHAnsi" w:cstheme="majorHAnsi"/>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3F373C">
        <w:rPr>
          <w:rFonts w:asciiTheme="majorHAnsi" w:hAnsiTheme="majorHAnsi" w:cstheme="majorHAnsi"/>
          <w:b/>
          <w:sz w:val="20"/>
          <w:szCs w:val="20"/>
          <w:shd w:val="clear" w:color="auto" w:fill="FFFFFF" w:themeFill="background1"/>
        </w:rPr>
        <w:t xml:space="preserve">załącznik nr </w:t>
      </w:r>
      <w:r w:rsidR="00110668" w:rsidRPr="003F373C">
        <w:rPr>
          <w:rFonts w:asciiTheme="majorHAnsi" w:hAnsiTheme="majorHAnsi" w:cstheme="majorHAnsi"/>
          <w:b/>
          <w:sz w:val="20"/>
          <w:szCs w:val="20"/>
          <w:shd w:val="clear" w:color="auto" w:fill="FFFFFF" w:themeFill="background1"/>
        </w:rPr>
        <w:t>6</w:t>
      </w:r>
      <w:r w:rsidRPr="003F373C">
        <w:rPr>
          <w:rFonts w:asciiTheme="majorHAnsi" w:hAnsiTheme="majorHAnsi" w:cstheme="majorHAnsi"/>
          <w:b/>
          <w:sz w:val="20"/>
          <w:szCs w:val="20"/>
          <w:shd w:val="clear" w:color="auto" w:fill="FFFFFF" w:themeFill="background1"/>
        </w:rPr>
        <w:t xml:space="preserve"> do SWZ.</w:t>
      </w:r>
    </w:p>
    <w:p w14:paraId="000000A7" w14:textId="77777777" w:rsidR="006D75B7" w:rsidRPr="003F373C" w:rsidRDefault="00F21208" w:rsidP="004F150B">
      <w:pPr>
        <w:numPr>
          <w:ilvl w:val="3"/>
          <w:numId w:val="2"/>
        </w:numPr>
        <w:spacing w:line="360" w:lineRule="auto"/>
        <w:ind w:left="340" w:firstLine="0"/>
        <w:jc w:val="both"/>
        <w:rPr>
          <w:rFonts w:asciiTheme="majorHAnsi" w:hAnsiTheme="majorHAnsi" w:cstheme="majorHAnsi"/>
          <w:sz w:val="20"/>
          <w:szCs w:val="20"/>
        </w:rPr>
      </w:pPr>
      <w:r w:rsidRPr="003F373C">
        <w:rPr>
          <w:rFonts w:asciiTheme="majorHAnsi" w:hAnsiTheme="majorHAnsi" w:cstheme="majorHAnsi"/>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28A15B00" w:rsidR="006D75B7" w:rsidRPr="003F373C" w:rsidRDefault="00F21208" w:rsidP="004F150B">
      <w:pPr>
        <w:numPr>
          <w:ilvl w:val="3"/>
          <w:numId w:val="2"/>
        </w:numPr>
        <w:spacing w:line="360" w:lineRule="auto"/>
        <w:ind w:left="340" w:firstLine="0"/>
        <w:jc w:val="both"/>
        <w:rPr>
          <w:rFonts w:asciiTheme="majorHAnsi" w:hAnsiTheme="majorHAnsi" w:cstheme="majorHAnsi"/>
          <w:sz w:val="20"/>
          <w:szCs w:val="20"/>
        </w:rPr>
      </w:pPr>
      <w:r w:rsidRPr="003F373C">
        <w:rPr>
          <w:rFonts w:asciiTheme="majorHAnsi" w:hAnsiTheme="majorHAnsi" w:cstheme="majorHAnsi"/>
          <w:sz w:val="20"/>
          <w:szCs w:val="20"/>
        </w:rPr>
        <w:t xml:space="preserve">Jeżeli zdolności techniczne lub zawodowe podmiotu udostępniającego zasoby nie potwierdzają spełniania przez wykonawcę warunków udziału w postępowaniu lub zachodzą wobec tego podmiotu </w:t>
      </w:r>
      <w:r w:rsidRPr="003F373C">
        <w:rPr>
          <w:rFonts w:asciiTheme="majorHAnsi" w:hAnsiTheme="majorHAnsi" w:cstheme="majorHAnsi"/>
          <w:sz w:val="20"/>
          <w:szCs w:val="20"/>
        </w:rPr>
        <w:lastRenderedPageBreak/>
        <w:t>podstawy wykluczenia, zamawiający żąda, aby Wykonawca w terminie określonym przez zamawiającego zastąpił ten podmiot innym podmiotem lub podmiotami albo wykazał, że samodzielnie spełnia warunki udziału w postępowaniu.</w:t>
      </w:r>
    </w:p>
    <w:p w14:paraId="000000A9" w14:textId="40E79763" w:rsidR="006D75B7" w:rsidRPr="003F373C" w:rsidRDefault="00F21208" w:rsidP="004F150B">
      <w:pPr>
        <w:numPr>
          <w:ilvl w:val="3"/>
          <w:numId w:val="2"/>
        </w:numPr>
        <w:spacing w:line="360" w:lineRule="auto"/>
        <w:ind w:left="340" w:firstLine="0"/>
        <w:jc w:val="both"/>
        <w:rPr>
          <w:rFonts w:asciiTheme="majorHAnsi" w:hAnsiTheme="majorHAnsi" w:cstheme="majorHAnsi"/>
          <w:sz w:val="20"/>
          <w:szCs w:val="20"/>
        </w:rPr>
      </w:pPr>
      <w:r w:rsidRPr="003F373C">
        <w:rPr>
          <w:rFonts w:asciiTheme="majorHAnsi" w:hAnsiTheme="majorHAnsi" w:cstheme="majorHAnsi"/>
          <w:b/>
          <w:sz w:val="20"/>
          <w:szCs w:val="20"/>
        </w:rPr>
        <w:t xml:space="preserve">UWAGA: </w:t>
      </w:r>
      <w:r w:rsidRPr="003F373C">
        <w:rPr>
          <w:rFonts w:asciiTheme="majorHAnsi" w:hAnsiTheme="majorHAnsi" w:cstheme="majorHAnsi"/>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14E3C979" w:rsidR="006D75B7" w:rsidRPr="003F373C" w:rsidRDefault="00F21208" w:rsidP="004F150B">
      <w:pPr>
        <w:numPr>
          <w:ilvl w:val="3"/>
          <w:numId w:val="2"/>
        </w:numPr>
        <w:shd w:val="clear" w:color="auto" w:fill="FFFFFF"/>
        <w:spacing w:line="360" w:lineRule="auto"/>
        <w:ind w:left="340" w:firstLine="0"/>
        <w:jc w:val="both"/>
        <w:rPr>
          <w:rFonts w:asciiTheme="majorHAnsi" w:hAnsiTheme="majorHAnsi" w:cstheme="majorHAnsi"/>
          <w:sz w:val="20"/>
          <w:szCs w:val="20"/>
        </w:rPr>
      </w:pPr>
      <w:bookmarkStart w:id="24" w:name="_Hlk66687798"/>
      <w:r w:rsidRPr="003F373C">
        <w:rPr>
          <w:rFonts w:asciiTheme="majorHAnsi" w:hAnsiTheme="majorHAnsi" w:cstheme="majorHAnsi"/>
          <w:sz w:val="20"/>
          <w:szCs w:val="20"/>
        </w:rPr>
        <w:t>Wykonawca, w przypadku polegania na zdolnościach lub sytuacji podmiotów udostępniających zasoby, przedstawia, wraz z oświadczeniem, o którym m</w:t>
      </w:r>
      <w:r w:rsidR="000961AF">
        <w:rPr>
          <w:rFonts w:asciiTheme="majorHAnsi" w:hAnsiTheme="majorHAnsi" w:cstheme="majorHAnsi"/>
          <w:sz w:val="20"/>
          <w:szCs w:val="20"/>
        </w:rPr>
        <w:t>owa z rozdziale X pkt 1 ppkt  1</w:t>
      </w:r>
      <w:r w:rsidRPr="003F373C">
        <w:rPr>
          <w:rFonts w:asciiTheme="majorHAnsi" w:hAnsiTheme="majorHAnsi" w:cstheme="majorHAnsi"/>
          <w:sz w:val="20"/>
          <w:szCs w:val="20"/>
        </w:rPr>
        <w:t>,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bookmarkEnd w:id="24"/>
      <w:r w:rsidRPr="003F373C">
        <w:rPr>
          <w:rFonts w:asciiTheme="majorHAnsi" w:hAnsiTheme="majorHAnsi" w:cstheme="majorHAnsi"/>
          <w:sz w:val="20"/>
          <w:szCs w:val="20"/>
        </w:rPr>
        <w:t>.</w:t>
      </w:r>
    </w:p>
    <w:p w14:paraId="000000AB" w14:textId="28F78095" w:rsidR="006D75B7" w:rsidRPr="003F373C" w:rsidRDefault="00430A71" w:rsidP="00B00FFA">
      <w:pPr>
        <w:pStyle w:val="Nagwek2"/>
        <w:shd w:val="clear" w:color="auto" w:fill="DBE5F1" w:themeFill="accent1" w:themeFillTint="33"/>
        <w:spacing w:before="0" w:after="0" w:line="360" w:lineRule="auto"/>
        <w:rPr>
          <w:rFonts w:asciiTheme="majorHAnsi" w:hAnsiTheme="majorHAnsi" w:cstheme="majorHAnsi"/>
          <w:b/>
          <w:bCs/>
          <w:sz w:val="20"/>
          <w:szCs w:val="20"/>
        </w:rPr>
      </w:pPr>
      <w:bookmarkStart w:id="25" w:name="_lodptpqf2xh0" w:colFirst="0" w:colLast="0"/>
      <w:bookmarkEnd w:id="25"/>
      <w:r w:rsidRPr="003F373C">
        <w:rPr>
          <w:rFonts w:asciiTheme="majorHAnsi" w:hAnsiTheme="majorHAnsi" w:cstheme="majorHAnsi"/>
          <w:b/>
          <w:bCs/>
          <w:sz w:val="20"/>
          <w:szCs w:val="20"/>
        </w:rPr>
        <w:t>XII. INFORMACJA DLA WYKONAWCÓW WSPÓLNIE UBIEGAJĄCYCH SIĘ O UDZIELENIE ZAMÓWIENIA</w:t>
      </w:r>
    </w:p>
    <w:p w14:paraId="000000AC" w14:textId="4690E0B5" w:rsidR="006D75B7" w:rsidRPr="003F373C" w:rsidRDefault="00F21208" w:rsidP="004F150B">
      <w:pPr>
        <w:numPr>
          <w:ilvl w:val="0"/>
          <w:numId w:val="13"/>
        </w:numPr>
        <w:spacing w:line="360" w:lineRule="auto"/>
        <w:ind w:left="340" w:firstLine="0"/>
        <w:jc w:val="both"/>
        <w:rPr>
          <w:rFonts w:asciiTheme="majorHAnsi" w:hAnsiTheme="majorHAnsi" w:cstheme="majorHAnsi"/>
          <w:sz w:val="20"/>
          <w:szCs w:val="20"/>
        </w:rPr>
      </w:pPr>
      <w:r w:rsidRPr="003F373C">
        <w:rPr>
          <w:rFonts w:asciiTheme="majorHAnsi" w:hAnsiTheme="majorHAnsi" w:cstheme="majorHAns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3F373C">
        <w:rPr>
          <w:rFonts w:asciiTheme="majorHAnsi" w:hAnsiTheme="majorHAnsi" w:cstheme="majorHAnsi"/>
          <w:b/>
          <w:sz w:val="20"/>
          <w:szCs w:val="20"/>
        </w:rPr>
        <w:t xml:space="preserve"> </w:t>
      </w:r>
      <w:r w:rsidRPr="003F373C">
        <w:rPr>
          <w:rFonts w:asciiTheme="majorHAnsi" w:hAnsiTheme="majorHAnsi" w:cstheme="majorHAnsi"/>
          <w:sz w:val="20"/>
          <w:szCs w:val="20"/>
        </w:rPr>
        <w:t xml:space="preserve">winno być załączone do oferty. </w:t>
      </w:r>
    </w:p>
    <w:p w14:paraId="000000AD" w14:textId="18C8394B" w:rsidR="006D75B7" w:rsidRPr="003F373C" w:rsidRDefault="00F21208" w:rsidP="004F150B">
      <w:pPr>
        <w:numPr>
          <w:ilvl w:val="0"/>
          <w:numId w:val="13"/>
        </w:numPr>
        <w:spacing w:line="360" w:lineRule="auto"/>
        <w:ind w:left="340" w:firstLine="0"/>
        <w:jc w:val="both"/>
        <w:rPr>
          <w:rFonts w:asciiTheme="majorHAnsi" w:hAnsiTheme="majorHAnsi" w:cstheme="majorHAnsi"/>
          <w:sz w:val="20"/>
          <w:szCs w:val="20"/>
        </w:rPr>
      </w:pPr>
      <w:r w:rsidRPr="003F373C">
        <w:rPr>
          <w:rFonts w:asciiTheme="majorHAnsi" w:hAnsiTheme="majorHAnsi" w:cstheme="majorHAnsi"/>
          <w:sz w:val="20"/>
          <w:szCs w:val="20"/>
        </w:rPr>
        <w:t xml:space="preserve">W przypadku Wykonawców wspólnie ubiegających się o udzielenie zamówienia, </w:t>
      </w:r>
      <w:r w:rsidR="001E72E7">
        <w:rPr>
          <w:rFonts w:asciiTheme="majorHAnsi" w:hAnsiTheme="majorHAnsi" w:cstheme="majorHAnsi"/>
          <w:sz w:val="20"/>
          <w:szCs w:val="20"/>
        </w:rPr>
        <w:t xml:space="preserve">JEDZ </w:t>
      </w:r>
      <w:r w:rsidRPr="003F373C">
        <w:rPr>
          <w:rFonts w:asciiTheme="majorHAnsi" w:hAnsiTheme="majorHAnsi" w:cstheme="majorHAnsi"/>
          <w:sz w:val="20"/>
          <w:szCs w:val="20"/>
        </w:rPr>
        <w:t>składa każdy z Wykonawców. Oświadczenia te potwierdzają brak podstaw wykluczenia oraz spełnianie warunków udziału w zakresie, w jakim każdy z Wykonawców wykazuje spełnianie warunków udziału w postępowaniu</w:t>
      </w:r>
      <w:r w:rsidR="00D20D01">
        <w:rPr>
          <w:rFonts w:asciiTheme="majorHAnsi" w:hAnsiTheme="majorHAnsi" w:cstheme="majorHAnsi"/>
          <w:sz w:val="20"/>
          <w:szCs w:val="20"/>
        </w:rPr>
        <w:t xml:space="preserve"> </w:t>
      </w:r>
      <w:r w:rsidR="004F150B" w:rsidRPr="003F373C">
        <w:rPr>
          <w:rFonts w:asciiTheme="majorHAnsi" w:hAnsiTheme="majorHAnsi" w:cstheme="majorHAnsi"/>
          <w:sz w:val="20"/>
          <w:szCs w:val="20"/>
        </w:rPr>
        <w:t>(</w:t>
      </w:r>
      <w:r w:rsidR="001E72E7">
        <w:rPr>
          <w:rFonts w:asciiTheme="majorHAnsi" w:hAnsiTheme="majorHAnsi" w:cstheme="majorHAnsi"/>
          <w:sz w:val="20"/>
          <w:szCs w:val="20"/>
        </w:rPr>
        <w:t>JEDZ</w:t>
      </w:r>
      <w:r w:rsidR="004F150B" w:rsidRPr="003F373C">
        <w:rPr>
          <w:rFonts w:asciiTheme="majorHAnsi" w:hAnsiTheme="majorHAnsi" w:cstheme="majorHAnsi"/>
          <w:sz w:val="20"/>
          <w:szCs w:val="20"/>
        </w:rPr>
        <w:t>)</w:t>
      </w:r>
    </w:p>
    <w:p w14:paraId="2255B3ED" w14:textId="77777777" w:rsidR="004F150B" w:rsidRPr="003F373C" w:rsidRDefault="00F21208" w:rsidP="004F150B">
      <w:pPr>
        <w:numPr>
          <w:ilvl w:val="0"/>
          <w:numId w:val="13"/>
        </w:numPr>
        <w:spacing w:line="360" w:lineRule="auto"/>
        <w:ind w:left="340" w:firstLine="0"/>
        <w:jc w:val="both"/>
        <w:rPr>
          <w:rFonts w:asciiTheme="majorHAnsi" w:hAnsiTheme="majorHAnsi" w:cstheme="majorHAnsi"/>
          <w:sz w:val="20"/>
          <w:szCs w:val="20"/>
        </w:rPr>
      </w:pPr>
      <w:r w:rsidRPr="003F373C">
        <w:rPr>
          <w:rFonts w:asciiTheme="majorHAnsi" w:hAnsiTheme="majorHAnsi" w:cstheme="majorHAnsi"/>
          <w:sz w:val="20"/>
          <w:szCs w:val="20"/>
        </w:rPr>
        <w:t>Oświadczenia i dokumenty potwierdzające brak podstaw do wykluczenia z postępowania składa każdy z Wykonawców wspólnie ubiegających się o zamówienie.</w:t>
      </w:r>
    </w:p>
    <w:p w14:paraId="295E83ED" w14:textId="494C8130" w:rsidR="004F150B" w:rsidRPr="003F373C" w:rsidRDefault="004F150B" w:rsidP="004F150B">
      <w:pPr>
        <w:numPr>
          <w:ilvl w:val="0"/>
          <w:numId w:val="13"/>
        </w:numPr>
        <w:spacing w:line="360" w:lineRule="auto"/>
        <w:ind w:left="340" w:firstLine="0"/>
        <w:jc w:val="both"/>
        <w:rPr>
          <w:rFonts w:asciiTheme="majorHAnsi" w:hAnsiTheme="majorHAnsi" w:cstheme="majorHAnsi"/>
          <w:sz w:val="20"/>
          <w:szCs w:val="20"/>
        </w:rPr>
      </w:pPr>
      <w:r w:rsidRPr="003F373C">
        <w:rPr>
          <w:rFonts w:asciiTheme="majorHAnsi" w:hAnsiTheme="majorHAnsi" w:cstheme="majorHAnsi"/>
          <w:sz w:val="20"/>
          <w:szCs w:val="20"/>
        </w:rPr>
        <w:t xml:space="preserve">Zgodnie z art. 117 ust. 4 Ustawy, Wykonawcy wspólnie ubiegający się o udzielenie zamówienia dołączają do oferty </w:t>
      </w:r>
      <w:r w:rsidRPr="003F373C">
        <w:rPr>
          <w:rFonts w:asciiTheme="majorHAnsi" w:hAnsiTheme="majorHAnsi" w:cstheme="majorHAnsi"/>
          <w:b/>
          <w:bCs/>
          <w:sz w:val="20"/>
          <w:szCs w:val="20"/>
        </w:rPr>
        <w:t>oświadczenie</w:t>
      </w:r>
      <w:r w:rsidRPr="003F373C">
        <w:rPr>
          <w:rFonts w:asciiTheme="majorHAnsi" w:hAnsiTheme="majorHAnsi" w:cstheme="majorHAnsi"/>
          <w:sz w:val="20"/>
          <w:szCs w:val="20"/>
        </w:rPr>
        <w:t xml:space="preserve">, z którego wynika, które </w:t>
      </w:r>
      <w:r w:rsidR="00E97AA0">
        <w:rPr>
          <w:rFonts w:asciiTheme="majorHAnsi" w:hAnsiTheme="majorHAnsi" w:cstheme="majorHAnsi"/>
          <w:sz w:val="20"/>
          <w:szCs w:val="20"/>
        </w:rPr>
        <w:t>usługi</w:t>
      </w:r>
      <w:r w:rsidRPr="003F373C">
        <w:rPr>
          <w:rFonts w:asciiTheme="majorHAnsi" w:hAnsiTheme="majorHAnsi" w:cstheme="majorHAnsi"/>
          <w:sz w:val="20"/>
          <w:szCs w:val="20"/>
        </w:rPr>
        <w:t xml:space="preserve"> wykonają poszczególni Wykonawcy. Wzór przedmiotowego oświadczenia stanowi (Załącznik Nr 4 do SWZ) </w:t>
      </w:r>
    </w:p>
    <w:p w14:paraId="000000B0" w14:textId="1EFE15B2" w:rsidR="006D75B7" w:rsidRPr="003F373C" w:rsidRDefault="00430A71" w:rsidP="00B00FFA">
      <w:pPr>
        <w:pStyle w:val="Nagwek2"/>
        <w:shd w:val="clear" w:color="auto" w:fill="DBE5F1" w:themeFill="accent1" w:themeFillTint="33"/>
        <w:spacing w:before="0" w:after="0" w:line="360" w:lineRule="auto"/>
        <w:rPr>
          <w:rFonts w:asciiTheme="majorHAnsi" w:hAnsiTheme="majorHAnsi" w:cstheme="majorHAnsi"/>
          <w:b/>
          <w:bCs/>
          <w:sz w:val="20"/>
          <w:szCs w:val="20"/>
        </w:rPr>
      </w:pPr>
      <w:bookmarkStart w:id="26" w:name="_tp7vefgpgfgi" w:colFirst="0" w:colLast="0"/>
      <w:bookmarkEnd w:id="26"/>
      <w:r w:rsidRPr="003F373C">
        <w:rPr>
          <w:rFonts w:asciiTheme="majorHAnsi" w:hAnsiTheme="majorHAnsi" w:cstheme="majorHAnsi"/>
          <w:b/>
          <w:bCs/>
          <w:sz w:val="20"/>
          <w:szCs w:val="20"/>
        </w:rPr>
        <w:t>XIII. INFORMACJE O SPOSOBIE POROZUMIEWANIA SIĘ ZAMAWIAJĄCEGO Z WYKONAWCAMI ORAZ PRZEKAZYWANIA OŚWIADCZEŃ LUB DOKUMENTÓW</w:t>
      </w:r>
    </w:p>
    <w:p w14:paraId="000000B1" w14:textId="688823A8" w:rsidR="006D75B7" w:rsidRPr="003F373C" w:rsidRDefault="00F21208" w:rsidP="004F150B">
      <w:pPr>
        <w:numPr>
          <w:ilvl w:val="0"/>
          <w:numId w:val="12"/>
        </w:numPr>
        <w:spacing w:line="360" w:lineRule="auto"/>
        <w:ind w:left="340" w:firstLine="0"/>
        <w:jc w:val="both"/>
        <w:rPr>
          <w:rFonts w:asciiTheme="majorHAnsi" w:hAnsiTheme="majorHAnsi" w:cstheme="majorHAnsi"/>
          <w:sz w:val="20"/>
          <w:szCs w:val="20"/>
        </w:rPr>
      </w:pPr>
      <w:r w:rsidRPr="003F373C">
        <w:rPr>
          <w:rFonts w:asciiTheme="majorHAnsi" w:hAnsiTheme="majorHAnsi" w:cstheme="majorHAnsi"/>
          <w:sz w:val="20"/>
          <w:szCs w:val="20"/>
        </w:rPr>
        <w:t>Osobą uprawnioną do kontaktu z Wykonawcami jest:</w:t>
      </w:r>
      <w:r w:rsidR="00996E81" w:rsidRPr="003F373C">
        <w:rPr>
          <w:rFonts w:asciiTheme="majorHAnsi" w:hAnsiTheme="majorHAnsi" w:cstheme="majorHAnsi"/>
          <w:sz w:val="20"/>
          <w:szCs w:val="20"/>
        </w:rPr>
        <w:t xml:space="preserve"> Emilia Recka</w:t>
      </w:r>
    </w:p>
    <w:p w14:paraId="000000B2" w14:textId="314AC683" w:rsidR="006D75B7" w:rsidRPr="003F373C" w:rsidRDefault="00F21208" w:rsidP="004F150B">
      <w:pPr>
        <w:numPr>
          <w:ilvl w:val="0"/>
          <w:numId w:val="12"/>
        </w:numPr>
        <w:pBdr>
          <w:top w:val="nil"/>
          <w:left w:val="nil"/>
          <w:bottom w:val="nil"/>
          <w:right w:val="nil"/>
          <w:between w:val="nil"/>
        </w:pBdr>
        <w:spacing w:line="360" w:lineRule="auto"/>
        <w:ind w:left="340" w:firstLine="0"/>
        <w:jc w:val="both"/>
        <w:rPr>
          <w:rFonts w:asciiTheme="majorHAnsi" w:hAnsiTheme="majorHAnsi" w:cstheme="majorHAnsi"/>
          <w:sz w:val="20"/>
          <w:szCs w:val="20"/>
        </w:rPr>
      </w:pPr>
      <w:r w:rsidRPr="003F373C">
        <w:rPr>
          <w:rFonts w:asciiTheme="majorHAnsi" w:hAnsiTheme="majorHAnsi" w:cstheme="majorHAnsi"/>
          <w:sz w:val="20"/>
          <w:szCs w:val="20"/>
        </w:rPr>
        <w:t xml:space="preserve">Postępowanie prowadzone jest w języku polskim w formie elektronicznej za pośrednictwem </w:t>
      </w:r>
      <w:hyperlink r:id="rId17">
        <w:r w:rsidRPr="003F373C">
          <w:rPr>
            <w:rFonts w:asciiTheme="majorHAnsi" w:hAnsiTheme="majorHAnsi" w:cstheme="majorHAnsi"/>
            <w:color w:val="1155CC"/>
            <w:sz w:val="20"/>
            <w:szCs w:val="20"/>
            <w:u w:val="single"/>
          </w:rPr>
          <w:t>platformazakupowa.pl</w:t>
        </w:r>
      </w:hyperlink>
      <w:r w:rsidRPr="003F373C">
        <w:rPr>
          <w:rFonts w:asciiTheme="majorHAnsi" w:hAnsiTheme="majorHAnsi" w:cstheme="majorHAnsi"/>
          <w:sz w:val="20"/>
          <w:szCs w:val="20"/>
        </w:rPr>
        <w:t xml:space="preserve"> </w:t>
      </w:r>
      <w:r w:rsidRPr="003F373C">
        <w:rPr>
          <w:rFonts w:asciiTheme="majorHAnsi" w:hAnsiTheme="majorHAnsi" w:cstheme="majorHAnsi"/>
          <w:color w:val="000000" w:themeColor="text1"/>
          <w:sz w:val="20"/>
          <w:szCs w:val="20"/>
        </w:rPr>
        <w:t>pod adresem</w:t>
      </w:r>
      <w:r w:rsidR="007D598C" w:rsidRPr="003F373C">
        <w:rPr>
          <w:rFonts w:asciiTheme="majorHAnsi" w:hAnsiTheme="majorHAnsi" w:cstheme="majorHAnsi"/>
          <w:color w:val="000000" w:themeColor="text1"/>
          <w:sz w:val="20"/>
          <w:szCs w:val="20"/>
          <w:vertAlign w:val="superscript"/>
        </w:rPr>
        <w:t xml:space="preserve"> </w:t>
      </w:r>
      <w:hyperlink r:id="rId18" w:history="1">
        <w:r w:rsidR="007D598C" w:rsidRPr="003F373C">
          <w:rPr>
            <w:rStyle w:val="Hipercze"/>
            <w:rFonts w:asciiTheme="majorHAnsi" w:hAnsiTheme="majorHAnsi" w:cstheme="majorHAnsi"/>
            <w:sz w:val="20"/>
            <w:szCs w:val="20"/>
          </w:rPr>
          <w:t>https://platformazakupowa.pl/pn/pelplin</w:t>
        </w:r>
      </w:hyperlink>
      <w:r w:rsidR="007D598C" w:rsidRPr="003F373C">
        <w:rPr>
          <w:rFonts w:asciiTheme="majorHAnsi" w:hAnsiTheme="majorHAnsi" w:cstheme="majorHAnsi"/>
          <w:color w:val="000000" w:themeColor="text1"/>
          <w:sz w:val="20"/>
          <w:szCs w:val="20"/>
        </w:rPr>
        <w:t xml:space="preserve"> </w:t>
      </w:r>
    </w:p>
    <w:p w14:paraId="000000B3" w14:textId="77777777" w:rsidR="006D75B7" w:rsidRPr="003F373C" w:rsidRDefault="00F21208" w:rsidP="004F150B">
      <w:pPr>
        <w:numPr>
          <w:ilvl w:val="0"/>
          <w:numId w:val="12"/>
        </w:numPr>
        <w:pBdr>
          <w:top w:val="nil"/>
          <w:left w:val="nil"/>
          <w:bottom w:val="nil"/>
          <w:right w:val="nil"/>
          <w:between w:val="nil"/>
        </w:pBdr>
        <w:spacing w:line="360" w:lineRule="auto"/>
        <w:ind w:left="340" w:firstLine="0"/>
        <w:jc w:val="both"/>
        <w:rPr>
          <w:rFonts w:asciiTheme="majorHAnsi" w:hAnsiTheme="majorHAnsi" w:cstheme="majorHAnsi"/>
          <w:sz w:val="20"/>
          <w:szCs w:val="20"/>
        </w:rPr>
      </w:pPr>
      <w:r w:rsidRPr="003F373C">
        <w:rPr>
          <w:rFonts w:asciiTheme="majorHAnsi" w:hAnsiTheme="majorHAnsi" w:cstheme="majorHAnsi"/>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9">
        <w:r w:rsidRPr="003F373C">
          <w:rPr>
            <w:rFonts w:asciiTheme="majorHAnsi" w:hAnsiTheme="majorHAnsi" w:cstheme="majorHAnsi"/>
            <w:color w:val="1155CC"/>
            <w:sz w:val="20"/>
            <w:szCs w:val="20"/>
            <w:u w:val="single"/>
          </w:rPr>
          <w:t>platformazakupowa.pl</w:t>
        </w:r>
      </w:hyperlink>
      <w:r w:rsidRPr="003F373C">
        <w:rPr>
          <w:rFonts w:asciiTheme="majorHAnsi" w:hAnsiTheme="majorHAnsi" w:cstheme="majorHAnsi"/>
          <w:sz w:val="20"/>
          <w:szCs w:val="20"/>
        </w:rPr>
        <w:t xml:space="preserve"> i formularza „</w:t>
      </w:r>
      <w:r w:rsidRPr="003F373C">
        <w:rPr>
          <w:rFonts w:asciiTheme="majorHAnsi" w:hAnsiTheme="majorHAnsi" w:cstheme="majorHAnsi"/>
          <w:b/>
          <w:sz w:val="20"/>
          <w:szCs w:val="20"/>
        </w:rPr>
        <w:t>Wyślij wiadomość do zamawiającego</w:t>
      </w:r>
      <w:r w:rsidRPr="003F373C">
        <w:rPr>
          <w:rFonts w:asciiTheme="majorHAnsi" w:hAnsiTheme="majorHAnsi" w:cstheme="majorHAnsi"/>
          <w:sz w:val="20"/>
          <w:szCs w:val="20"/>
        </w:rPr>
        <w:t xml:space="preserve">”. </w:t>
      </w:r>
    </w:p>
    <w:p w14:paraId="000000B4" w14:textId="0EE9785C" w:rsidR="006D75B7" w:rsidRPr="003F373C" w:rsidRDefault="00F21208" w:rsidP="004F150B">
      <w:pPr>
        <w:spacing w:line="360" w:lineRule="auto"/>
        <w:ind w:left="340"/>
        <w:jc w:val="both"/>
        <w:rPr>
          <w:rFonts w:asciiTheme="majorHAnsi" w:hAnsiTheme="majorHAnsi" w:cstheme="majorHAnsi"/>
          <w:sz w:val="20"/>
          <w:szCs w:val="20"/>
        </w:rPr>
      </w:pPr>
      <w:r w:rsidRPr="003F373C">
        <w:rPr>
          <w:rFonts w:asciiTheme="majorHAnsi" w:hAnsiTheme="majorHAnsi" w:cstheme="majorHAnsi"/>
          <w:sz w:val="20"/>
          <w:szCs w:val="20"/>
        </w:rPr>
        <w:t xml:space="preserve">Za datę przekazania (wpływu) oświadczeń, wniosków, zawiadomień oraz informacji przyjmuje się datę ich przesłania za pośrednictwem </w:t>
      </w:r>
      <w:hyperlink r:id="rId20">
        <w:r w:rsidRPr="003F373C">
          <w:rPr>
            <w:rFonts w:asciiTheme="majorHAnsi" w:hAnsiTheme="majorHAnsi" w:cstheme="majorHAnsi"/>
            <w:color w:val="1155CC"/>
            <w:sz w:val="20"/>
            <w:szCs w:val="20"/>
            <w:u w:val="single"/>
          </w:rPr>
          <w:t>platformazakupowa.pl</w:t>
        </w:r>
      </w:hyperlink>
      <w:r w:rsidRPr="003F373C">
        <w:rPr>
          <w:rFonts w:asciiTheme="majorHAnsi" w:hAnsiTheme="majorHAnsi" w:cstheme="majorHAnsi"/>
          <w:sz w:val="20"/>
          <w:szCs w:val="20"/>
        </w:rPr>
        <w:t xml:space="preserve"> poprzez kliknięcie przycisku  „Wyślij wiadomość do zamawiającego” po których pojawi się komunikat, że wiadomość została wysłana do zamawiającego. </w:t>
      </w:r>
      <w:r w:rsidRPr="003F373C">
        <w:rPr>
          <w:rFonts w:asciiTheme="majorHAnsi" w:hAnsiTheme="majorHAnsi" w:cstheme="majorHAnsi"/>
          <w:sz w:val="20"/>
          <w:szCs w:val="20"/>
        </w:rPr>
        <w:lastRenderedPageBreak/>
        <w:t>Zamawiający dopuszcza, opcjonalnie, komunikację  za pośrednictwem poczty elektronicznej. Adres poczty elektronicznej osoby uprawnionej do kontaktu z Wykonawcami:</w:t>
      </w:r>
      <w:r w:rsidR="000B19AE" w:rsidRPr="003F373C">
        <w:rPr>
          <w:rFonts w:asciiTheme="majorHAnsi" w:hAnsiTheme="majorHAnsi" w:cstheme="majorHAnsi"/>
          <w:sz w:val="20"/>
          <w:szCs w:val="20"/>
        </w:rPr>
        <w:t xml:space="preserve"> </w:t>
      </w:r>
      <w:hyperlink r:id="rId21" w:history="1">
        <w:r w:rsidR="005A6914" w:rsidRPr="00C93503">
          <w:rPr>
            <w:rStyle w:val="Hipercze"/>
            <w:rFonts w:asciiTheme="majorHAnsi" w:hAnsiTheme="majorHAnsi" w:cstheme="majorHAnsi"/>
            <w:sz w:val="20"/>
            <w:szCs w:val="20"/>
          </w:rPr>
          <w:t>zamowienia.publiczne@pelplin.pl</w:t>
        </w:r>
      </w:hyperlink>
      <w:r w:rsidR="000B19AE" w:rsidRPr="003F373C">
        <w:rPr>
          <w:rFonts w:asciiTheme="majorHAnsi" w:hAnsiTheme="majorHAnsi" w:cstheme="majorHAnsi"/>
          <w:sz w:val="20"/>
          <w:szCs w:val="20"/>
        </w:rPr>
        <w:t xml:space="preserve"> </w:t>
      </w:r>
    </w:p>
    <w:p w14:paraId="000000B5" w14:textId="544AB6CE" w:rsidR="006D75B7" w:rsidRPr="003F373C" w:rsidRDefault="00F21208" w:rsidP="004F150B">
      <w:pPr>
        <w:numPr>
          <w:ilvl w:val="0"/>
          <w:numId w:val="12"/>
        </w:numPr>
        <w:pBdr>
          <w:top w:val="nil"/>
          <w:left w:val="nil"/>
          <w:bottom w:val="nil"/>
          <w:right w:val="nil"/>
          <w:between w:val="nil"/>
        </w:pBdr>
        <w:spacing w:line="360" w:lineRule="auto"/>
        <w:ind w:left="340" w:firstLine="0"/>
        <w:jc w:val="both"/>
        <w:rPr>
          <w:rFonts w:asciiTheme="majorHAnsi" w:hAnsiTheme="majorHAnsi" w:cstheme="majorHAnsi"/>
          <w:sz w:val="20"/>
          <w:szCs w:val="20"/>
        </w:rPr>
      </w:pPr>
      <w:r w:rsidRPr="003F373C">
        <w:rPr>
          <w:rFonts w:asciiTheme="majorHAnsi" w:hAnsiTheme="majorHAnsi" w:cstheme="majorHAnsi"/>
          <w:sz w:val="20"/>
          <w:szCs w:val="20"/>
        </w:rPr>
        <w:t xml:space="preserve">Zamawiający będzie przekazywał wykonawcom informacje za pośrednictwem </w:t>
      </w:r>
      <w:hyperlink r:id="rId22">
        <w:r w:rsidRPr="003F373C">
          <w:rPr>
            <w:rFonts w:asciiTheme="majorHAnsi" w:hAnsiTheme="majorHAnsi" w:cstheme="majorHAnsi"/>
            <w:color w:val="1155CC"/>
            <w:sz w:val="20"/>
            <w:szCs w:val="20"/>
            <w:u w:val="single"/>
          </w:rPr>
          <w:t>platformazakupowa.pl</w:t>
        </w:r>
      </w:hyperlink>
      <w:r w:rsidRPr="003F373C">
        <w:rPr>
          <w:rFonts w:asciiTheme="majorHAnsi" w:hAnsiTheme="majorHAnsi" w:cstheme="majorHAnsi"/>
          <w:sz w:val="20"/>
          <w:szCs w:val="20"/>
        </w:rPr>
        <w:t xml:space="preserve">. Informacje dotyczące odpowiedzi na pytania, zmiany specyfikacji, zmiany terminu składania i otwarcia ofert Zamawiający będzie zamieszczał na platformie w sekcji “Komunikaty”. </w:t>
      </w:r>
    </w:p>
    <w:p w14:paraId="000000B6" w14:textId="77777777" w:rsidR="006D75B7" w:rsidRPr="003F373C" w:rsidRDefault="00F21208" w:rsidP="004F150B">
      <w:pPr>
        <w:numPr>
          <w:ilvl w:val="0"/>
          <w:numId w:val="12"/>
        </w:numPr>
        <w:pBdr>
          <w:top w:val="nil"/>
          <w:left w:val="nil"/>
          <w:bottom w:val="nil"/>
          <w:right w:val="nil"/>
          <w:between w:val="nil"/>
        </w:pBdr>
        <w:spacing w:line="360" w:lineRule="auto"/>
        <w:ind w:left="340" w:firstLine="0"/>
        <w:jc w:val="both"/>
        <w:rPr>
          <w:rFonts w:asciiTheme="majorHAnsi" w:hAnsiTheme="majorHAnsi" w:cstheme="majorHAnsi"/>
          <w:sz w:val="20"/>
          <w:szCs w:val="20"/>
        </w:rPr>
      </w:pPr>
      <w:r w:rsidRPr="003F373C">
        <w:rPr>
          <w:rFonts w:asciiTheme="majorHAnsi" w:hAnsiTheme="majorHAnsi" w:cstheme="maj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77777777" w:rsidR="006D75B7" w:rsidRPr="003F373C" w:rsidRDefault="00F21208" w:rsidP="004F150B">
      <w:pPr>
        <w:numPr>
          <w:ilvl w:val="0"/>
          <w:numId w:val="12"/>
        </w:numPr>
        <w:pBdr>
          <w:top w:val="nil"/>
          <w:left w:val="nil"/>
          <w:bottom w:val="nil"/>
          <w:right w:val="nil"/>
          <w:between w:val="nil"/>
        </w:pBdr>
        <w:spacing w:line="360" w:lineRule="auto"/>
        <w:ind w:left="340" w:firstLine="0"/>
        <w:jc w:val="both"/>
        <w:rPr>
          <w:rFonts w:asciiTheme="majorHAnsi" w:hAnsiTheme="majorHAnsi" w:cstheme="majorHAnsi"/>
          <w:sz w:val="20"/>
          <w:szCs w:val="20"/>
        </w:rPr>
      </w:pPr>
      <w:r w:rsidRPr="003F373C">
        <w:rPr>
          <w:rFonts w:asciiTheme="majorHAnsi" w:hAnsiTheme="majorHAnsi" w:cstheme="majorHAnsi"/>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3">
        <w:r w:rsidRPr="003F373C">
          <w:rPr>
            <w:rFonts w:asciiTheme="majorHAnsi" w:hAnsiTheme="majorHAnsi" w:cstheme="majorHAnsi"/>
            <w:color w:val="1155CC"/>
            <w:sz w:val="20"/>
            <w:szCs w:val="20"/>
            <w:u w:val="single"/>
          </w:rPr>
          <w:t>platformazakupowa.pl</w:t>
        </w:r>
      </w:hyperlink>
      <w:r w:rsidRPr="003F373C">
        <w:rPr>
          <w:rFonts w:asciiTheme="majorHAnsi" w:hAnsiTheme="majorHAnsi" w:cstheme="majorHAnsi"/>
          <w:sz w:val="20"/>
          <w:szCs w:val="20"/>
        </w:rPr>
        <w:t>, tj.:</w:t>
      </w:r>
    </w:p>
    <w:p w14:paraId="000000B8" w14:textId="77777777" w:rsidR="006D75B7" w:rsidRPr="003F373C" w:rsidRDefault="00F21208" w:rsidP="004F150B">
      <w:pPr>
        <w:numPr>
          <w:ilvl w:val="1"/>
          <w:numId w:val="10"/>
        </w:numPr>
        <w:spacing w:line="360" w:lineRule="auto"/>
        <w:ind w:left="340" w:firstLine="0"/>
        <w:jc w:val="both"/>
        <w:rPr>
          <w:rFonts w:asciiTheme="majorHAnsi" w:hAnsiTheme="majorHAnsi" w:cstheme="majorHAnsi"/>
          <w:sz w:val="20"/>
          <w:szCs w:val="20"/>
        </w:rPr>
      </w:pPr>
      <w:r w:rsidRPr="003F373C">
        <w:rPr>
          <w:rFonts w:asciiTheme="majorHAnsi" w:hAnsiTheme="majorHAnsi" w:cstheme="majorHAnsi"/>
          <w:sz w:val="20"/>
          <w:szCs w:val="20"/>
        </w:rPr>
        <w:t xml:space="preserve">stały dostęp do sieci Internet o gwarantowanej przepustowości nie mniejszej niż 512 </w:t>
      </w:r>
      <w:proofErr w:type="spellStart"/>
      <w:r w:rsidRPr="003F373C">
        <w:rPr>
          <w:rFonts w:asciiTheme="majorHAnsi" w:hAnsiTheme="majorHAnsi" w:cstheme="majorHAnsi"/>
          <w:sz w:val="20"/>
          <w:szCs w:val="20"/>
        </w:rPr>
        <w:t>kb</w:t>
      </w:r>
      <w:proofErr w:type="spellEnd"/>
      <w:r w:rsidRPr="003F373C">
        <w:rPr>
          <w:rFonts w:asciiTheme="majorHAnsi" w:hAnsiTheme="majorHAnsi" w:cstheme="majorHAnsi"/>
          <w:sz w:val="20"/>
          <w:szCs w:val="20"/>
        </w:rPr>
        <w:t>/s,</w:t>
      </w:r>
    </w:p>
    <w:p w14:paraId="000000B9" w14:textId="77777777" w:rsidR="006D75B7" w:rsidRPr="003F373C" w:rsidRDefault="00F21208" w:rsidP="004F150B">
      <w:pPr>
        <w:numPr>
          <w:ilvl w:val="1"/>
          <w:numId w:val="10"/>
        </w:numPr>
        <w:spacing w:line="360" w:lineRule="auto"/>
        <w:ind w:left="340" w:firstLine="0"/>
        <w:jc w:val="both"/>
        <w:rPr>
          <w:rFonts w:asciiTheme="majorHAnsi" w:hAnsiTheme="majorHAnsi" w:cstheme="majorHAnsi"/>
          <w:sz w:val="20"/>
          <w:szCs w:val="20"/>
        </w:rPr>
      </w:pPr>
      <w:r w:rsidRPr="003F373C">
        <w:rPr>
          <w:rFonts w:asciiTheme="majorHAnsi" w:hAnsiTheme="majorHAnsi" w:cstheme="majorHAnsi"/>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6D75B7" w:rsidRPr="003F373C" w:rsidRDefault="00F21208" w:rsidP="004F150B">
      <w:pPr>
        <w:numPr>
          <w:ilvl w:val="1"/>
          <w:numId w:val="10"/>
        </w:numPr>
        <w:spacing w:line="360" w:lineRule="auto"/>
        <w:ind w:left="340" w:firstLine="0"/>
        <w:jc w:val="both"/>
        <w:rPr>
          <w:rFonts w:asciiTheme="majorHAnsi" w:hAnsiTheme="majorHAnsi" w:cstheme="majorHAnsi"/>
          <w:sz w:val="20"/>
          <w:szCs w:val="20"/>
        </w:rPr>
      </w:pPr>
      <w:r w:rsidRPr="003F373C">
        <w:rPr>
          <w:rFonts w:asciiTheme="majorHAnsi" w:hAnsiTheme="majorHAnsi" w:cstheme="majorHAnsi"/>
          <w:sz w:val="20"/>
          <w:szCs w:val="20"/>
        </w:rPr>
        <w:t>zainstalowana dowolna przeglądarka internetowa, w przypadku Internet Explorer minimalnie wersja 10 0.,</w:t>
      </w:r>
    </w:p>
    <w:p w14:paraId="000000BB" w14:textId="77777777" w:rsidR="006D75B7" w:rsidRPr="003F373C" w:rsidRDefault="00F21208" w:rsidP="004F150B">
      <w:pPr>
        <w:numPr>
          <w:ilvl w:val="1"/>
          <w:numId w:val="10"/>
        </w:numPr>
        <w:spacing w:line="360" w:lineRule="auto"/>
        <w:ind w:left="340" w:firstLine="0"/>
        <w:jc w:val="both"/>
        <w:rPr>
          <w:rFonts w:asciiTheme="majorHAnsi" w:hAnsiTheme="majorHAnsi" w:cstheme="majorHAnsi"/>
          <w:sz w:val="20"/>
          <w:szCs w:val="20"/>
        </w:rPr>
      </w:pPr>
      <w:r w:rsidRPr="003F373C">
        <w:rPr>
          <w:rFonts w:asciiTheme="majorHAnsi" w:hAnsiTheme="majorHAnsi" w:cstheme="majorHAnsi"/>
          <w:sz w:val="20"/>
          <w:szCs w:val="20"/>
        </w:rPr>
        <w:t>włączona obsługa JavaScript,</w:t>
      </w:r>
    </w:p>
    <w:p w14:paraId="000000BC" w14:textId="77777777" w:rsidR="006D75B7" w:rsidRPr="003F373C" w:rsidRDefault="00F21208" w:rsidP="004F150B">
      <w:pPr>
        <w:numPr>
          <w:ilvl w:val="1"/>
          <w:numId w:val="10"/>
        </w:numPr>
        <w:spacing w:line="360" w:lineRule="auto"/>
        <w:ind w:left="340" w:firstLine="0"/>
        <w:jc w:val="both"/>
        <w:rPr>
          <w:rFonts w:asciiTheme="majorHAnsi" w:hAnsiTheme="majorHAnsi" w:cstheme="majorHAnsi"/>
          <w:sz w:val="20"/>
          <w:szCs w:val="20"/>
        </w:rPr>
      </w:pPr>
      <w:r w:rsidRPr="003F373C">
        <w:rPr>
          <w:rFonts w:asciiTheme="majorHAnsi" w:hAnsiTheme="majorHAnsi" w:cstheme="majorHAnsi"/>
          <w:sz w:val="20"/>
          <w:szCs w:val="20"/>
        </w:rPr>
        <w:t xml:space="preserve">zainstalowany program Adobe </w:t>
      </w:r>
      <w:proofErr w:type="spellStart"/>
      <w:r w:rsidRPr="003F373C">
        <w:rPr>
          <w:rFonts w:asciiTheme="majorHAnsi" w:hAnsiTheme="majorHAnsi" w:cstheme="majorHAnsi"/>
          <w:sz w:val="20"/>
          <w:szCs w:val="20"/>
        </w:rPr>
        <w:t>Acrobat</w:t>
      </w:r>
      <w:proofErr w:type="spellEnd"/>
      <w:r w:rsidRPr="003F373C">
        <w:rPr>
          <w:rFonts w:asciiTheme="majorHAnsi" w:hAnsiTheme="majorHAnsi" w:cstheme="majorHAnsi"/>
          <w:sz w:val="20"/>
          <w:szCs w:val="20"/>
        </w:rPr>
        <w:t xml:space="preserve"> Reader lub inny obsługujący format plików .pdf,</w:t>
      </w:r>
    </w:p>
    <w:p w14:paraId="000000BD" w14:textId="77777777" w:rsidR="006D75B7" w:rsidRPr="003F373C" w:rsidRDefault="00F21208" w:rsidP="004F150B">
      <w:pPr>
        <w:numPr>
          <w:ilvl w:val="1"/>
          <w:numId w:val="10"/>
        </w:numPr>
        <w:spacing w:line="360" w:lineRule="auto"/>
        <w:ind w:left="340" w:firstLine="0"/>
        <w:jc w:val="both"/>
        <w:rPr>
          <w:rFonts w:asciiTheme="majorHAnsi" w:hAnsiTheme="majorHAnsi" w:cstheme="majorHAnsi"/>
          <w:sz w:val="20"/>
          <w:szCs w:val="20"/>
        </w:rPr>
      </w:pPr>
      <w:r w:rsidRPr="003F373C">
        <w:rPr>
          <w:rFonts w:asciiTheme="majorHAnsi" w:hAnsiTheme="majorHAnsi" w:cstheme="majorHAnsi"/>
          <w:sz w:val="20"/>
          <w:szCs w:val="20"/>
        </w:rPr>
        <w:t>Platformazakupowa.pl działa według standardu przyjętego w komunikacji sieciowej - kodowanie UTF8,</w:t>
      </w:r>
    </w:p>
    <w:p w14:paraId="000000BE" w14:textId="77777777" w:rsidR="006D75B7" w:rsidRPr="003F373C" w:rsidRDefault="00F21208" w:rsidP="004F150B">
      <w:pPr>
        <w:numPr>
          <w:ilvl w:val="1"/>
          <w:numId w:val="10"/>
        </w:numPr>
        <w:spacing w:line="360" w:lineRule="auto"/>
        <w:ind w:left="340" w:firstLine="0"/>
        <w:jc w:val="both"/>
        <w:rPr>
          <w:rFonts w:asciiTheme="majorHAnsi" w:hAnsiTheme="majorHAnsi" w:cstheme="majorHAnsi"/>
          <w:sz w:val="20"/>
          <w:szCs w:val="20"/>
        </w:rPr>
      </w:pPr>
      <w:r w:rsidRPr="003F373C">
        <w:rPr>
          <w:rFonts w:asciiTheme="majorHAnsi" w:hAnsiTheme="majorHAnsi" w:cstheme="majorHAnsi"/>
          <w:sz w:val="20"/>
          <w:szCs w:val="20"/>
        </w:rPr>
        <w:t>Oznaczenie czasu odbioru danych przez platformę zakupową stanowi datę oraz dokładny czas (</w:t>
      </w:r>
      <w:proofErr w:type="spellStart"/>
      <w:r w:rsidRPr="003F373C">
        <w:rPr>
          <w:rFonts w:asciiTheme="majorHAnsi" w:hAnsiTheme="majorHAnsi" w:cstheme="majorHAnsi"/>
          <w:sz w:val="20"/>
          <w:szCs w:val="20"/>
        </w:rPr>
        <w:t>hh:mm:ss</w:t>
      </w:r>
      <w:proofErr w:type="spellEnd"/>
      <w:r w:rsidRPr="003F373C">
        <w:rPr>
          <w:rFonts w:asciiTheme="majorHAnsi" w:hAnsiTheme="majorHAnsi" w:cstheme="majorHAnsi"/>
          <w:sz w:val="20"/>
          <w:szCs w:val="20"/>
        </w:rPr>
        <w:t>) generowany wg. czasu lokalnego serwera synchronizowanego z zegarem Głównego Urzędu Miar.</w:t>
      </w:r>
    </w:p>
    <w:p w14:paraId="000000BF" w14:textId="77777777" w:rsidR="006D75B7" w:rsidRPr="003F373C" w:rsidRDefault="00F21208" w:rsidP="004F150B">
      <w:pPr>
        <w:numPr>
          <w:ilvl w:val="0"/>
          <w:numId w:val="12"/>
        </w:numPr>
        <w:pBdr>
          <w:top w:val="nil"/>
          <w:left w:val="nil"/>
          <w:bottom w:val="nil"/>
          <w:right w:val="nil"/>
          <w:between w:val="nil"/>
        </w:pBdr>
        <w:spacing w:line="360" w:lineRule="auto"/>
        <w:ind w:left="340" w:firstLine="0"/>
        <w:jc w:val="both"/>
        <w:rPr>
          <w:rFonts w:asciiTheme="majorHAnsi" w:hAnsiTheme="majorHAnsi" w:cstheme="majorHAnsi"/>
          <w:sz w:val="20"/>
          <w:szCs w:val="20"/>
        </w:rPr>
      </w:pPr>
      <w:r w:rsidRPr="003F373C">
        <w:rPr>
          <w:rFonts w:asciiTheme="majorHAnsi" w:hAnsiTheme="majorHAnsi" w:cstheme="majorHAnsi"/>
          <w:sz w:val="20"/>
          <w:szCs w:val="20"/>
        </w:rPr>
        <w:t>Wykonawca, przystępując do niniejszego postępowania o udzielenie zamówienia publicznego:</w:t>
      </w:r>
    </w:p>
    <w:p w14:paraId="000000C0" w14:textId="77777777" w:rsidR="006D75B7" w:rsidRPr="003F373C" w:rsidRDefault="00F21208" w:rsidP="004F6320">
      <w:pPr>
        <w:numPr>
          <w:ilvl w:val="0"/>
          <w:numId w:val="27"/>
        </w:numPr>
        <w:spacing w:line="360" w:lineRule="auto"/>
        <w:ind w:left="340" w:firstLine="0"/>
        <w:jc w:val="both"/>
        <w:rPr>
          <w:rFonts w:asciiTheme="majorHAnsi" w:hAnsiTheme="majorHAnsi" w:cstheme="majorHAnsi"/>
          <w:sz w:val="20"/>
          <w:szCs w:val="20"/>
        </w:rPr>
      </w:pPr>
      <w:r w:rsidRPr="003F373C">
        <w:rPr>
          <w:rFonts w:asciiTheme="majorHAnsi" w:hAnsiTheme="majorHAnsi" w:cstheme="majorHAnsi"/>
          <w:sz w:val="20"/>
          <w:szCs w:val="20"/>
        </w:rPr>
        <w:t xml:space="preserve">akceptuje warunki korzystania z </w:t>
      </w:r>
      <w:hyperlink r:id="rId24">
        <w:r w:rsidRPr="003F373C">
          <w:rPr>
            <w:rFonts w:asciiTheme="majorHAnsi" w:hAnsiTheme="majorHAnsi" w:cstheme="majorHAnsi"/>
            <w:color w:val="1155CC"/>
            <w:sz w:val="20"/>
            <w:szCs w:val="20"/>
            <w:u w:val="single"/>
          </w:rPr>
          <w:t>platformazakupowa.pl</w:t>
        </w:r>
      </w:hyperlink>
      <w:r w:rsidRPr="003F373C">
        <w:rPr>
          <w:rFonts w:asciiTheme="majorHAnsi" w:hAnsiTheme="majorHAnsi" w:cstheme="majorHAnsi"/>
          <w:sz w:val="20"/>
          <w:szCs w:val="20"/>
        </w:rPr>
        <w:t xml:space="preserve"> określone w Regulaminie zamieszczonym na stronie internetowej </w:t>
      </w:r>
      <w:hyperlink r:id="rId25">
        <w:r w:rsidRPr="003F373C">
          <w:rPr>
            <w:rFonts w:asciiTheme="majorHAnsi" w:hAnsiTheme="majorHAnsi" w:cstheme="majorHAnsi"/>
            <w:sz w:val="20"/>
            <w:szCs w:val="20"/>
          </w:rPr>
          <w:t>pod linkiem</w:t>
        </w:r>
      </w:hyperlink>
      <w:r w:rsidRPr="003F373C">
        <w:rPr>
          <w:rFonts w:asciiTheme="majorHAnsi" w:hAnsiTheme="majorHAnsi" w:cstheme="majorHAnsi"/>
          <w:sz w:val="20"/>
          <w:szCs w:val="20"/>
        </w:rPr>
        <w:t xml:space="preserve">  w zakładce „Regulamin" oraz uznaje go za wiążący,</w:t>
      </w:r>
    </w:p>
    <w:p w14:paraId="000000C1" w14:textId="77777777" w:rsidR="006D75B7" w:rsidRPr="003F373C" w:rsidRDefault="00F21208" w:rsidP="004F6320">
      <w:pPr>
        <w:numPr>
          <w:ilvl w:val="0"/>
          <w:numId w:val="27"/>
        </w:numPr>
        <w:spacing w:line="360" w:lineRule="auto"/>
        <w:ind w:left="340" w:firstLine="0"/>
        <w:jc w:val="both"/>
        <w:rPr>
          <w:rFonts w:asciiTheme="majorHAnsi" w:hAnsiTheme="majorHAnsi" w:cstheme="majorHAnsi"/>
          <w:sz w:val="20"/>
          <w:szCs w:val="20"/>
        </w:rPr>
      </w:pPr>
      <w:r w:rsidRPr="003F373C">
        <w:rPr>
          <w:rFonts w:asciiTheme="majorHAnsi" w:hAnsiTheme="majorHAnsi" w:cstheme="majorHAnsi"/>
          <w:sz w:val="20"/>
          <w:szCs w:val="20"/>
        </w:rPr>
        <w:t xml:space="preserve">zapoznał i stosuje się do Instrukcji składania ofert/wniosków dostępnej </w:t>
      </w:r>
      <w:hyperlink r:id="rId26">
        <w:r w:rsidRPr="003F373C">
          <w:rPr>
            <w:rFonts w:asciiTheme="majorHAnsi" w:hAnsiTheme="majorHAnsi" w:cstheme="majorHAnsi"/>
            <w:color w:val="1155CC"/>
            <w:sz w:val="20"/>
            <w:szCs w:val="20"/>
            <w:u w:val="single"/>
          </w:rPr>
          <w:t>pod linkiem</w:t>
        </w:r>
      </w:hyperlink>
      <w:r w:rsidRPr="003F373C">
        <w:rPr>
          <w:rFonts w:asciiTheme="majorHAnsi" w:hAnsiTheme="majorHAnsi" w:cstheme="majorHAnsi"/>
          <w:sz w:val="20"/>
          <w:szCs w:val="20"/>
        </w:rPr>
        <w:t xml:space="preserve">. </w:t>
      </w:r>
    </w:p>
    <w:p w14:paraId="000000C2" w14:textId="77777777" w:rsidR="006D75B7" w:rsidRPr="003F373C" w:rsidRDefault="00F21208" w:rsidP="004F150B">
      <w:pPr>
        <w:numPr>
          <w:ilvl w:val="0"/>
          <w:numId w:val="12"/>
        </w:numPr>
        <w:pBdr>
          <w:top w:val="nil"/>
          <w:left w:val="nil"/>
          <w:bottom w:val="nil"/>
          <w:right w:val="nil"/>
          <w:between w:val="nil"/>
        </w:pBdr>
        <w:spacing w:line="360" w:lineRule="auto"/>
        <w:ind w:left="340" w:firstLine="0"/>
        <w:jc w:val="both"/>
        <w:rPr>
          <w:rFonts w:asciiTheme="majorHAnsi" w:eastAsia="Calibri" w:hAnsiTheme="majorHAnsi" w:cstheme="majorHAnsi"/>
          <w:sz w:val="20"/>
          <w:szCs w:val="20"/>
        </w:rPr>
      </w:pPr>
      <w:r w:rsidRPr="003F373C">
        <w:rPr>
          <w:rFonts w:asciiTheme="majorHAnsi" w:hAnsiTheme="majorHAnsi" w:cstheme="majorHAnsi"/>
          <w:b/>
          <w:sz w:val="20"/>
          <w:szCs w:val="20"/>
        </w:rPr>
        <w:t xml:space="preserve">Zamawiający nie ponosi odpowiedzialności za złożenie oferty w sposób niezgodny z Instrukcją korzystania z </w:t>
      </w:r>
      <w:hyperlink r:id="rId27">
        <w:r w:rsidRPr="003F373C">
          <w:rPr>
            <w:rFonts w:asciiTheme="majorHAnsi" w:hAnsiTheme="majorHAnsi" w:cstheme="majorHAnsi"/>
            <w:color w:val="1155CC"/>
            <w:sz w:val="20"/>
            <w:szCs w:val="20"/>
            <w:u w:val="single"/>
          </w:rPr>
          <w:t>platformazakupowa.pl</w:t>
        </w:r>
      </w:hyperlink>
      <w:r w:rsidRPr="003F373C">
        <w:rPr>
          <w:rFonts w:asciiTheme="majorHAnsi" w:hAnsiTheme="majorHAnsi" w:cstheme="majorHAnsi"/>
          <w:sz w:val="20"/>
          <w:szCs w:val="20"/>
        </w:rPr>
        <w:t xml:space="preserve">, w szczególności za sytuację, gdy zamawiający zapozna się z treścią oferty przed upływem terminu składania ofert (np. złożenie oferty w zakładce „Wyślij wiadomość do zamawiającego”). </w:t>
      </w:r>
      <w:r w:rsidRPr="003F373C">
        <w:rPr>
          <w:rFonts w:asciiTheme="majorHAnsi" w:hAnsiTheme="majorHAnsi" w:cstheme="majorHAnsi"/>
          <w:sz w:val="20"/>
          <w:szCs w:val="20"/>
        </w:rPr>
        <w:br/>
        <w:t xml:space="preserve">Taka oferta zostanie uznana przez Zamawiającego za ofertę handlową i nie będzie brana pod uwagę w </w:t>
      </w:r>
      <w:r w:rsidRPr="003F373C">
        <w:rPr>
          <w:rFonts w:asciiTheme="majorHAnsi" w:hAnsiTheme="majorHAnsi" w:cstheme="majorHAnsi"/>
          <w:sz w:val="20"/>
          <w:szCs w:val="20"/>
        </w:rPr>
        <w:lastRenderedPageBreak/>
        <w:t>przedmiotowym postępowaniu ponieważ nie został spełniony obowiązek narzucony w art. 221 Ustawy Prawo Zamówień Publicznych.</w:t>
      </w:r>
    </w:p>
    <w:p w14:paraId="000000C3" w14:textId="0EC31EAC" w:rsidR="006D75B7" w:rsidRPr="003F373C" w:rsidRDefault="00F21208" w:rsidP="004F150B">
      <w:pPr>
        <w:numPr>
          <w:ilvl w:val="0"/>
          <w:numId w:val="12"/>
        </w:numPr>
        <w:pBdr>
          <w:top w:val="nil"/>
          <w:left w:val="nil"/>
          <w:bottom w:val="nil"/>
          <w:right w:val="nil"/>
          <w:between w:val="nil"/>
        </w:pBdr>
        <w:spacing w:line="360" w:lineRule="auto"/>
        <w:ind w:left="340" w:firstLine="0"/>
        <w:jc w:val="both"/>
        <w:rPr>
          <w:rFonts w:asciiTheme="majorHAnsi" w:hAnsiTheme="majorHAnsi" w:cstheme="majorHAnsi"/>
          <w:sz w:val="20"/>
          <w:szCs w:val="20"/>
        </w:rPr>
      </w:pPr>
      <w:r w:rsidRPr="003F373C">
        <w:rPr>
          <w:rFonts w:asciiTheme="majorHAnsi" w:hAnsiTheme="majorHAnsi" w:cstheme="majorHAnsi"/>
          <w:sz w:val="20"/>
          <w:szCs w:val="20"/>
        </w:rPr>
        <w:t xml:space="preserve">Zamawiający informuje, że instrukcje korzystania z </w:t>
      </w:r>
      <w:hyperlink r:id="rId28">
        <w:r w:rsidRPr="003F373C">
          <w:rPr>
            <w:rFonts w:asciiTheme="majorHAnsi" w:hAnsiTheme="majorHAnsi" w:cstheme="majorHAnsi"/>
            <w:color w:val="1155CC"/>
            <w:sz w:val="20"/>
            <w:szCs w:val="20"/>
            <w:u w:val="single"/>
          </w:rPr>
          <w:t>platformazakupowa.pl</w:t>
        </w:r>
      </w:hyperlink>
      <w:r w:rsidRPr="003F373C">
        <w:rPr>
          <w:rFonts w:asciiTheme="majorHAnsi" w:hAnsiTheme="majorHAnsi" w:cstheme="majorHAnsi"/>
          <w:sz w:val="20"/>
          <w:szCs w:val="20"/>
        </w:rPr>
        <w:t xml:space="preserve"> dotyczące w szczególności logowania, składania wniosków o wyjaśnienie treści SWZ, składania ofert oraz innych czynności podejmowanych w niniejszym postępowaniu przy użyciu </w:t>
      </w:r>
      <w:hyperlink r:id="rId29">
        <w:r w:rsidRPr="003F373C">
          <w:rPr>
            <w:rFonts w:asciiTheme="majorHAnsi" w:hAnsiTheme="majorHAnsi" w:cstheme="majorHAnsi"/>
            <w:color w:val="1155CC"/>
            <w:sz w:val="20"/>
            <w:szCs w:val="20"/>
            <w:u w:val="single"/>
          </w:rPr>
          <w:t>platformazakupowa.pl</w:t>
        </w:r>
      </w:hyperlink>
      <w:r w:rsidRPr="003F373C">
        <w:rPr>
          <w:rFonts w:asciiTheme="majorHAnsi" w:hAnsiTheme="majorHAnsi" w:cstheme="majorHAnsi"/>
          <w:sz w:val="20"/>
          <w:szCs w:val="20"/>
        </w:rPr>
        <w:t xml:space="preserve"> znajdują się w zakładce „Instrukcje dla Wykonawców" na stronie internetowej pod adresem: </w:t>
      </w:r>
      <w:hyperlink r:id="rId30">
        <w:r w:rsidRPr="003F373C">
          <w:rPr>
            <w:rFonts w:asciiTheme="majorHAnsi" w:hAnsiTheme="majorHAnsi" w:cstheme="majorHAnsi"/>
            <w:color w:val="1155CC"/>
            <w:sz w:val="20"/>
            <w:szCs w:val="20"/>
            <w:u w:val="single"/>
          </w:rPr>
          <w:t>https://platformazakupowa.pl/strona/45-instrukcje</w:t>
        </w:r>
      </w:hyperlink>
    </w:p>
    <w:p w14:paraId="000000C4" w14:textId="09CFB225" w:rsidR="006D75B7" w:rsidRPr="003F373C" w:rsidRDefault="00430A71" w:rsidP="00B00FFA">
      <w:pPr>
        <w:pStyle w:val="Nagwek2"/>
        <w:shd w:val="clear" w:color="auto" w:fill="DBE5F1" w:themeFill="accent1" w:themeFillTint="33"/>
        <w:spacing w:before="0" w:after="0" w:line="360" w:lineRule="auto"/>
        <w:rPr>
          <w:rFonts w:asciiTheme="majorHAnsi" w:hAnsiTheme="majorHAnsi" w:cstheme="majorHAnsi"/>
          <w:b/>
          <w:bCs/>
          <w:sz w:val="20"/>
          <w:szCs w:val="20"/>
        </w:rPr>
      </w:pPr>
      <w:bookmarkStart w:id="27" w:name="_rq2udys4csh9" w:colFirst="0" w:colLast="0"/>
      <w:bookmarkEnd w:id="27"/>
      <w:r w:rsidRPr="003F373C">
        <w:rPr>
          <w:rFonts w:asciiTheme="majorHAnsi" w:hAnsiTheme="majorHAnsi" w:cstheme="majorHAnsi"/>
          <w:b/>
          <w:bCs/>
          <w:sz w:val="20"/>
          <w:szCs w:val="20"/>
        </w:rPr>
        <w:t>XIV. OPIS SPOSOBU PRZYGOTOWANIA OFERT ORAZ DOKUMENTÓW WYMAGANYCH PRZEZ ZAMAWIAJĄCEGO W SWZ</w:t>
      </w:r>
    </w:p>
    <w:p w14:paraId="7B24F23A" w14:textId="4BA38987" w:rsidR="00B00FFA" w:rsidRPr="003F373C" w:rsidRDefault="00F21208" w:rsidP="004F150B">
      <w:pPr>
        <w:numPr>
          <w:ilvl w:val="0"/>
          <w:numId w:val="22"/>
        </w:numPr>
        <w:spacing w:line="360" w:lineRule="auto"/>
        <w:ind w:left="360" w:firstLine="0"/>
        <w:jc w:val="both"/>
        <w:rPr>
          <w:rFonts w:asciiTheme="majorHAnsi" w:hAnsiTheme="majorHAnsi" w:cstheme="majorHAnsi"/>
          <w:color w:val="000000"/>
          <w:sz w:val="20"/>
          <w:szCs w:val="20"/>
        </w:rPr>
      </w:pPr>
      <w:r w:rsidRPr="003F373C">
        <w:rPr>
          <w:rFonts w:asciiTheme="majorHAnsi" w:hAnsiTheme="majorHAnsi" w:cstheme="majorHAnsi"/>
          <w:sz w:val="20"/>
          <w:szCs w:val="20"/>
        </w:rPr>
        <w:t xml:space="preserve">Oferta, wniosek oraz przedmiotowe środki dowodowe (jeżeli były wymagane) składane elektronicznie muszą zostać podpisane </w:t>
      </w:r>
      <w:r w:rsidRPr="003F373C">
        <w:rPr>
          <w:rFonts w:asciiTheme="majorHAnsi" w:hAnsiTheme="majorHAnsi" w:cstheme="majorHAnsi"/>
          <w:b/>
          <w:sz w:val="20"/>
          <w:szCs w:val="20"/>
        </w:rPr>
        <w:t>elektronicznym kwalifikowanym podpisem</w:t>
      </w:r>
      <w:r w:rsidRPr="003F373C">
        <w:rPr>
          <w:rFonts w:asciiTheme="majorHAnsi" w:hAnsiTheme="majorHAnsi" w:cstheme="majorHAnsi"/>
          <w:sz w:val="20"/>
          <w:szCs w:val="20"/>
        </w:rPr>
        <w:t xml:space="preserve">. W procesie składania oferty, wniosku w tym przedmiotowych środków dowodowych na platformie, </w:t>
      </w:r>
      <w:r w:rsidRPr="003F373C">
        <w:rPr>
          <w:rFonts w:asciiTheme="majorHAnsi" w:hAnsiTheme="majorHAnsi" w:cstheme="majorHAnsi"/>
          <w:b/>
          <w:sz w:val="20"/>
          <w:szCs w:val="20"/>
        </w:rPr>
        <w:t>kwalifikowany podpis elektroniczny</w:t>
      </w:r>
      <w:r w:rsidRPr="003F373C">
        <w:rPr>
          <w:rFonts w:asciiTheme="majorHAnsi" w:hAnsiTheme="majorHAnsi" w:cstheme="majorHAnsi"/>
          <w:sz w:val="20"/>
          <w:szCs w:val="20"/>
        </w:rPr>
        <w:t xml:space="preserve"> Wykonawca składa bezpośrednio na dokumencie, który następnie przesyła do systemu.</w:t>
      </w:r>
      <w:bookmarkStart w:id="28" w:name="_21eeoojwb3nb" w:colFirst="0" w:colLast="0"/>
      <w:bookmarkEnd w:id="28"/>
    </w:p>
    <w:p w14:paraId="000000C6" w14:textId="341B7745" w:rsidR="006D75B7" w:rsidRPr="003F373C" w:rsidRDefault="00F21208" w:rsidP="004F150B">
      <w:pPr>
        <w:numPr>
          <w:ilvl w:val="0"/>
          <w:numId w:val="22"/>
        </w:numPr>
        <w:spacing w:line="360" w:lineRule="auto"/>
        <w:ind w:left="360" w:firstLine="0"/>
        <w:jc w:val="both"/>
        <w:rPr>
          <w:rFonts w:asciiTheme="majorHAnsi" w:hAnsiTheme="majorHAnsi" w:cstheme="majorHAnsi"/>
          <w:color w:val="000000"/>
          <w:sz w:val="20"/>
          <w:szCs w:val="20"/>
        </w:rPr>
      </w:pPr>
      <w:r w:rsidRPr="003F373C">
        <w:rPr>
          <w:rFonts w:asciiTheme="majorHAnsi" w:hAnsiTheme="majorHAnsi" w:cstheme="majorHAnsi"/>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F373C">
        <w:rPr>
          <w:rFonts w:asciiTheme="majorHAnsi" w:hAnsiTheme="majorHAnsi" w:cstheme="majorHAnsi"/>
          <w:b/>
          <w:color w:val="000000"/>
          <w:sz w:val="20"/>
          <w:szCs w:val="20"/>
        </w:rPr>
        <w:t>kwalifikowanym podpisem elektronicznym</w:t>
      </w:r>
      <w:r w:rsidRPr="003F373C">
        <w:rPr>
          <w:rFonts w:asciiTheme="majorHAnsi" w:hAnsiTheme="majorHAnsi" w:cstheme="majorHAnsi"/>
          <w:color w:val="000000"/>
          <w:sz w:val="20"/>
          <w:szCs w:val="20"/>
        </w:rPr>
        <w:t xml:space="preserve"> przez osobę/osoby upoważnioną/upoważnione. Poświadczenie za zgodność z oryginałem następuje w formie elektronicznej podpisane kwalifikowanym podpisem elektronicznym przez osobę/osoby upoważnioną/upoważnione. </w:t>
      </w:r>
      <w:r w:rsidRPr="003F373C">
        <w:rPr>
          <w:rFonts w:asciiTheme="majorHAnsi" w:hAnsiTheme="majorHAnsi" w:cstheme="majorHAnsi"/>
          <w:color w:val="000000"/>
          <w:sz w:val="20"/>
          <w:szCs w:val="20"/>
          <w:vertAlign w:val="superscript"/>
        </w:rPr>
        <w:footnoteReference w:id="1"/>
      </w:r>
    </w:p>
    <w:p w14:paraId="000000C7" w14:textId="77777777" w:rsidR="006D75B7" w:rsidRPr="003F373C" w:rsidRDefault="00F21208" w:rsidP="004F150B">
      <w:pPr>
        <w:numPr>
          <w:ilvl w:val="0"/>
          <w:numId w:val="22"/>
        </w:numPr>
        <w:pBdr>
          <w:top w:val="nil"/>
          <w:left w:val="nil"/>
          <w:bottom w:val="nil"/>
          <w:right w:val="nil"/>
          <w:between w:val="nil"/>
        </w:pBdr>
        <w:spacing w:line="360" w:lineRule="auto"/>
        <w:ind w:left="360" w:firstLine="0"/>
        <w:jc w:val="both"/>
        <w:rPr>
          <w:rFonts w:asciiTheme="majorHAnsi" w:hAnsiTheme="majorHAnsi" w:cstheme="majorHAnsi"/>
          <w:sz w:val="20"/>
          <w:szCs w:val="20"/>
        </w:rPr>
      </w:pPr>
      <w:r w:rsidRPr="003F373C">
        <w:rPr>
          <w:rFonts w:asciiTheme="majorHAnsi" w:hAnsiTheme="majorHAnsi" w:cstheme="majorHAnsi"/>
          <w:sz w:val="20"/>
          <w:szCs w:val="20"/>
        </w:rPr>
        <w:t>Oferta powinna być:</w:t>
      </w:r>
    </w:p>
    <w:p w14:paraId="000000C8" w14:textId="77777777" w:rsidR="006D75B7" w:rsidRPr="003F373C" w:rsidRDefault="00F21208" w:rsidP="004F150B">
      <w:pPr>
        <w:numPr>
          <w:ilvl w:val="1"/>
          <w:numId w:val="21"/>
        </w:numPr>
        <w:spacing w:line="360" w:lineRule="auto"/>
        <w:ind w:left="1080" w:firstLine="0"/>
        <w:jc w:val="both"/>
        <w:rPr>
          <w:rFonts w:asciiTheme="majorHAnsi" w:hAnsiTheme="majorHAnsi" w:cstheme="majorHAnsi"/>
          <w:sz w:val="20"/>
          <w:szCs w:val="20"/>
        </w:rPr>
      </w:pPr>
      <w:r w:rsidRPr="003F373C">
        <w:rPr>
          <w:rFonts w:asciiTheme="majorHAnsi" w:hAnsiTheme="majorHAnsi" w:cstheme="majorHAnsi"/>
          <w:sz w:val="20"/>
          <w:szCs w:val="20"/>
        </w:rPr>
        <w:t>sporządzona na podstawie załączników niniejszej SWZ w języku polskim,</w:t>
      </w:r>
    </w:p>
    <w:p w14:paraId="000000C9" w14:textId="77777777" w:rsidR="006D75B7" w:rsidRPr="003F373C" w:rsidRDefault="00F21208" w:rsidP="004F150B">
      <w:pPr>
        <w:numPr>
          <w:ilvl w:val="1"/>
          <w:numId w:val="21"/>
        </w:numPr>
        <w:spacing w:line="360" w:lineRule="auto"/>
        <w:ind w:left="1080" w:firstLine="0"/>
        <w:jc w:val="both"/>
        <w:rPr>
          <w:rFonts w:asciiTheme="majorHAnsi" w:hAnsiTheme="majorHAnsi" w:cstheme="majorHAnsi"/>
          <w:sz w:val="20"/>
          <w:szCs w:val="20"/>
        </w:rPr>
      </w:pPr>
      <w:r w:rsidRPr="003F373C">
        <w:rPr>
          <w:rFonts w:asciiTheme="majorHAnsi" w:hAnsiTheme="majorHAnsi" w:cstheme="majorHAnsi"/>
          <w:sz w:val="20"/>
          <w:szCs w:val="20"/>
        </w:rPr>
        <w:t xml:space="preserve">złożona przy użyciu środków komunikacji elektronicznej tzn. za pośrednictwem </w:t>
      </w:r>
      <w:hyperlink r:id="rId31">
        <w:r w:rsidRPr="003F373C">
          <w:rPr>
            <w:rFonts w:asciiTheme="majorHAnsi" w:hAnsiTheme="majorHAnsi" w:cstheme="majorHAnsi"/>
            <w:color w:val="1155CC"/>
            <w:sz w:val="20"/>
            <w:szCs w:val="20"/>
            <w:u w:val="single"/>
          </w:rPr>
          <w:t>platformazakupowa.pl</w:t>
        </w:r>
      </w:hyperlink>
      <w:r w:rsidRPr="003F373C">
        <w:rPr>
          <w:rFonts w:asciiTheme="majorHAnsi" w:hAnsiTheme="majorHAnsi" w:cstheme="majorHAnsi"/>
          <w:sz w:val="20"/>
          <w:szCs w:val="20"/>
        </w:rPr>
        <w:t>,</w:t>
      </w:r>
    </w:p>
    <w:p w14:paraId="000000CA" w14:textId="1CBB52F5" w:rsidR="006D75B7" w:rsidRPr="003F373C" w:rsidRDefault="00F21208" w:rsidP="004F150B">
      <w:pPr>
        <w:numPr>
          <w:ilvl w:val="1"/>
          <w:numId w:val="21"/>
        </w:numPr>
        <w:spacing w:line="360" w:lineRule="auto"/>
        <w:ind w:left="1080" w:firstLine="0"/>
        <w:jc w:val="both"/>
        <w:rPr>
          <w:rFonts w:asciiTheme="majorHAnsi" w:eastAsia="Calibri" w:hAnsiTheme="majorHAnsi" w:cstheme="majorHAnsi"/>
          <w:sz w:val="20"/>
          <w:szCs w:val="20"/>
        </w:rPr>
      </w:pPr>
      <w:r w:rsidRPr="003F373C">
        <w:rPr>
          <w:rFonts w:asciiTheme="majorHAnsi" w:hAnsiTheme="majorHAnsi" w:cstheme="majorHAnsi"/>
          <w:sz w:val="20"/>
          <w:szCs w:val="20"/>
        </w:rPr>
        <w:t xml:space="preserve">podpisana </w:t>
      </w:r>
      <w:hyperlink r:id="rId32">
        <w:r w:rsidRPr="003F373C">
          <w:rPr>
            <w:rFonts w:asciiTheme="majorHAnsi" w:hAnsiTheme="majorHAnsi" w:cstheme="majorHAnsi"/>
            <w:b/>
            <w:color w:val="1155CC"/>
            <w:sz w:val="20"/>
            <w:szCs w:val="20"/>
            <w:u w:val="single"/>
          </w:rPr>
          <w:t>kwalifikowanym podpisem elektronicznym</w:t>
        </w:r>
      </w:hyperlink>
      <w:r w:rsidRPr="003F373C">
        <w:rPr>
          <w:rFonts w:asciiTheme="majorHAnsi" w:hAnsiTheme="majorHAnsi" w:cstheme="majorHAnsi"/>
          <w:sz w:val="20"/>
          <w:szCs w:val="20"/>
        </w:rPr>
        <w:t xml:space="preserve"> przez osobę/osoby upoważnioną/upoważnione.</w:t>
      </w:r>
    </w:p>
    <w:p w14:paraId="000000CB" w14:textId="77777777" w:rsidR="006D75B7" w:rsidRPr="003F373C" w:rsidRDefault="00F21208" w:rsidP="004F150B">
      <w:pPr>
        <w:numPr>
          <w:ilvl w:val="0"/>
          <w:numId w:val="22"/>
        </w:numPr>
        <w:pBdr>
          <w:top w:val="nil"/>
          <w:left w:val="nil"/>
          <w:bottom w:val="nil"/>
          <w:right w:val="nil"/>
          <w:between w:val="nil"/>
        </w:pBdr>
        <w:spacing w:line="360" w:lineRule="auto"/>
        <w:ind w:left="360" w:firstLine="0"/>
        <w:jc w:val="both"/>
        <w:rPr>
          <w:rFonts w:asciiTheme="majorHAnsi" w:hAnsiTheme="majorHAnsi" w:cstheme="majorHAnsi"/>
          <w:sz w:val="20"/>
          <w:szCs w:val="20"/>
        </w:rPr>
      </w:pPr>
      <w:r w:rsidRPr="003F373C">
        <w:rPr>
          <w:rFonts w:asciiTheme="majorHAnsi" w:hAnsiTheme="majorHAnsi" w:cstheme="majorHAns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F373C">
        <w:rPr>
          <w:rFonts w:asciiTheme="majorHAnsi" w:hAnsiTheme="majorHAnsi" w:cstheme="majorHAnsi"/>
          <w:sz w:val="20"/>
          <w:szCs w:val="20"/>
        </w:rPr>
        <w:t>eIDAS</w:t>
      </w:r>
      <w:proofErr w:type="spellEnd"/>
      <w:r w:rsidRPr="003F373C">
        <w:rPr>
          <w:rFonts w:asciiTheme="majorHAnsi" w:hAnsiTheme="majorHAnsi" w:cstheme="majorHAnsi"/>
          <w:sz w:val="20"/>
          <w:szCs w:val="20"/>
        </w:rPr>
        <w:t>) (UE) nr 910/2014 - od 1 lipca 2016 roku”.</w:t>
      </w:r>
    </w:p>
    <w:p w14:paraId="000000CC" w14:textId="77777777" w:rsidR="006D75B7" w:rsidRPr="003F373C" w:rsidRDefault="00F21208" w:rsidP="004F150B">
      <w:pPr>
        <w:numPr>
          <w:ilvl w:val="0"/>
          <w:numId w:val="22"/>
        </w:numPr>
        <w:pBdr>
          <w:top w:val="nil"/>
          <w:left w:val="nil"/>
          <w:bottom w:val="nil"/>
          <w:right w:val="nil"/>
          <w:between w:val="nil"/>
        </w:pBdr>
        <w:spacing w:line="360" w:lineRule="auto"/>
        <w:ind w:left="360" w:firstLine="0"/>
        <w:jc w:val="both"/>
        <w:rPr>
          <w:rFonts w:asciiTheme="majorHAnsi" w:hAnsiTheme="majorHAnsi" w:cstheme="majorHAnsi"/>
          <w:sz w:val="20"/>
          <w:szCs w:val="20"/>
        </w:rPr>
      </w:pPr>
      <w:r w:rsidRPr="003F373C">
        <w:rPr>
          <w:rFonts w:asciiTheme="majorHAnsi" w:hAnsiTheme="majorHAnsi" w:cstheme="majorHAnsi"/>
          <w:sz w:val="20"/>
          <w:szCs w:val="20"/>
        </w:rPr>
        <w:t xml:space="preserve">W przypadku wykorzystania formatu podpisu </w:t>
      </w:r>
      <w:proofErr w:type="spellStart"/>
      <w:r w:rsidRPr="003F373C">
        <w:rPr>
          <w:rFonts w:asciiTheme="majorHAnsi" w:hAnsiTheme="majorHAnsi" w:cstheme="majorHAnsi"/>
          <w:sz w:val="20"/>
          <w:szCs w:val="20"/>
        </w:rPr>
        <w:t>XAdES</w:t>
      </w:r>
      <w:proofErr w:type="spellEnd"/>
      <w:r w:rsidRPr="003F373C">
        <w:rPr>
          <w:rFonts w:asciiTheme="majorHAnsi" w:hAnsiTheme="majorHAnsi" w:cstheme="majorHAnsi"/>
          <w:sz w:val="20"/>
          <w:szCs w:val="20"/>
        </w:rPr>
        <w:t xml:space="preserve"> zewnętrzny. Zamawiający wymaga dołączenia odpowiedniej ilości plików tj. podpisywanych plików z danymi oraz plików </w:t>
      </w:r>
      <w:proofErr w:type="spellStart"/>
      <w:r w:rsidRPr="003F373C">
        <w:rPr>
          <w:rFonts w:asciiTheme="majorHAnsi" w:hAnsiTheme="majorHAnsi" w:cstheme="majorHAnsi"/>
          <w:sz w:val="20"/>
          <w:szCs w:val="20"/>
        </w:rPr>
        <w:t>XAdES</w:t>
      </w:r>
      <w:proofErr w:type="spellEnd"/>
      <w:r w:rsidRPr="003F373C">
        <w:rPr>
          <w:rFonts w:asciiTheme="majorHAnsi" w:hAnsiTheme="majorHAnsi" w:cstheme="majorHAnsi"/>
          <w:sz w:val="20"/>
          <w:szCs w:val="20"/>
        </w:rPr>
        <w:t>.</w:t>
      </w:r>
    </w:p>
    <w:p w14:paraId="000000CD" w14:textId="77777777" w:rsidR="006D75B7" w:rsidRPr="003F373C" w:rsidRDefault="00F21208" w:rsidP="004F150B">
      <w:pPr>
        <w:numPr>
          <w:ilvl w:val="0"/>
          <w:numId w:val="22"/>
        </w:numPr>
        <w:pBdr>
          <w:top w:val="nil"/>
          <w:left w:val="nil"/>
          <w:bottom w:val="nil"/>
          <w:right w:val="nil"/>
          <w:between w:val="nil"/>
        </w:pBdr>
        <w:spacing w:line="360" w:lineRule="auto"/>
        <w:ind w:left="360" w:firstLine="0"/>
        <w:jc w:val="both"/>
        <w:rPr>
          <w:rFonts w:asciiTheme="majorHAnsi" w:hAnsiTheme="majorHAnsi" w:cstheme="majorHAnsi"/>
          <w:sz w:val="20"/>
          <w:szCs w:val="20"/>
        </w:rPr>
      </w:pPr>
      <w:r w:rsidRPr="003F373C">
        <w:rPr>
          <w:rFonts w:asciiTheme="majorHAnsi" w:hAnsiTheme="majorHAnsi" w:cstheme="majorHAnsi"/>
          <w:sz w:val="20"/>
          <w:szCs w:val="20"/>
        </w:rPr>
        <w:t xml:space="preserve">Zgodnie z art. 18 ust. 3 ustawy </w:t>
      </w:r>
      <w:proofErr w:type="spellStart"/>
      <w:r w:rsidRPr="003F373C">
        <w:rPr>
          <w:rFonts w:asciiTheme="majorHAnsi" w:hAnsiTheme="majorHAnsi" w:cstheme="majorHAnsi"/>
          <w:sz w:val="20"/>
          <w:szCs w:val="20"/>
        </w:rPr>
        <w:t>Pzp</w:t>
      </w:r>
      <w:proofErr w:type="spellEnd"/>
      <w:r w:rsidRPr="003F373C">
        <w:rPr>
          <w:rFonts w:asciiTheme="majorHAnsi" w:hAnsiTheme="majorHAnsi" w:cstheme="majorHAnsi"/>
          <w:sz w:val="20"/>
          <w:szCs w:val="20"/>
        </w:rPr>
        <w:t xml:space="preserve">, nie ujawnia się informacji stanowiących tajemnicę przedsiębiorstwa, w rozumieniu przepisów o zwalczaniu nieuczciwej konkurencji. Jeżeli Wykonawca, nie później niż w terminie </w:t>
      </w:r>
      <w:r w:rsidRPr="003F373C">
        <w:rPr>
          <w:rFonts w:asciiTheme="majorHAnsi" w:hAnsiTheme="majorHAnsi" w:cstheme="majorHAnsi"/>
          <w:sz w:val="20"/>
          <w:szCs w:val="20"/>
        </w:rPr>
        <w:lastRenderedPageBreak/>
        <w:t>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6D75B7" w:rsidRPr="003F373C" w:rsidRDefault="00F21208" w:rsidP="004F150B">
      <w:pPr>
        <w:numPr>
          <w:ilvl w:val="0"/>
          <w:numId w:val="22"/>
        </w:numPr>
        <w:pBdr>
          <w:top w:val="nil"/>
          <w:left w:val="nil"/>
          <w:bottom w:val="nil"/>
          <w:right w:val="nil"/>
          <w:between w:val="nil"/>
        </w:pBdr>
        <w:spacing w:line="360" w:lineRule="auto"/>
        <w:ind w:left="360" w:firstLine="0"/>
        <w:jc w:val="both"/>
        <w:rPr>
          <w:rFonts w:asciiTheme="majorHAnsi" w:hAnsiTheme="majorHAnsi" w:cstheme="majorHAnsi"/>
          <w:sz w:val="20"/>
          <w:szCs w:val="20"/>
        </w:rPr>
      </w:pPr>
      <w:r w:rsidRPr="003F373C">
        <w:rPr>
          <w:rFonts w:asciiTheme="majorHAnsi" w:hAnsiTheme="majorHAnsi" w:cstheme="majorHAnsi"/>
          <w:sz w:val="20"/>
          <w:szCs w:val="20"/>
        </w:rPr>
        <w:t xml:space="preserve">Wykonawca, za pośrednictwem </w:t>
      </w:r>
      <w:hyperlink r:id="rId33">
        <w:r w:rsidRPr="003F373C">
          <w:rPr>
            <w:rFonts w:asciiTheme="majorHAnsi" w:hAnsiTheme="majorHAnsi" w:cstheme="majorHAnsi"/>
            <w:color w:val="1155CC"/>
            <w:sz w:val="20"/>
            <w:szCs w:val="20"/>
            <w:u w:val="single"/>
          </w:rPr>
          <w:t>platformazakupowa.pl</w:t>
        </w:r>
      </w:hyperlink>
      <w:r w:rsidRPr="003F373C">
        <w:rPr>
          <w:rFonts w:asciiTheme="majorHAnsi" w:hAnsiTheme="majorHAnsi" w:cstheme="majorHAnsi"/>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6D75B7" w:rsidRPr="003F373C" w:rsidRDefault="00000000" w:rsidP="004F150B">
      <w:pPr>
        <w:spacing w:line="360" w:lineRule="auto"/>
        <w:ind w:left="360"/>
        <w:jc w:val="both"/>
        <w:rPr>
          <w:rFonts w:asciiTheme="majorHAnsi" w:hAnsiTheme="majorHAnsi" w:cstheme="majorHAnsi"/>
          <w:sz w:val="20"/>
          <w:szCs w:val="20"/>
        </w:rPr>
      </w:pPr>
      <w:hyperlink r:id="rId34">
        <w:r w:rsidR="00F21208" w:rsidRPr="003F373C">
          <w:rPr>
            <w:rFonts w:asciiTheme="majorHAnsi" w:hAnsiTheme="majorHAnsi" w:cstheme="majorHAnsi"/>
            <w:color w:val="1155CC"/>
            <w:sz w:val="20"/>
            <w:szCs w:val="20"/>
            <w:u w:val="single"/>
          </w:rPr>
          <w:t>https://platformazakupowa.pl/strona/45-instrukcje</w:t>
        </w:r>
      </w:hyperlink>
    </w:p>
    <w:p w14:paraId="000000D0" w14:textId="77777777" w:rsidR="006D75B7" w:rsidRPr="003F373C" w:rsidRDefault="00F21208" w:rsidP="004F150B">
      <w:pPr>
        <w:numPr>
          <w:ilvl w:val="0"/>
          <w:numId w:val="22"/>
        </w:numPr>
        <w:pBdr>
          <w:top w:val="nil"/>
          <w:left w:val="nil"/>
          <w:bottom w:val="nil"/>
          <w:right w:val="nil"/>
          <w:between w:val="nil"/>
        </w:pBdr>
        <w:spacing w:line="360" w:lineRule="auto"/>
        <w:ind w:left="360" w:firstLine="0"/>
        <w:jc w:val="both"/>
        <w:rPr>
          <w:rFonts w:asciiTheme="majorHAnsi" w:hAnsiTheme="majorHAnsi" w:cstheme="majorHAnsi"/>
          <w:sz w:val="20"/>
          <w:szCs w:val="20"/>
        </w:rPr>
      </w:pPr>
      <w:r w:rsidRPr="003F373C">
        <w:rPr>
          <w:rFonts w:asciiTheme="majorHAnsi" w:hAnsiTheme="majorHAnsi" w:cstheme="majorHAnsi"/>
          <w:sz w:val="20"/>
          <w:szCs w:val="20"/>
        </w:rPr>
        <w:t>Każdy z Wykonawców może złożyć tylko jedną ofertę. Złożenie większej liczby ofert lub oferty zawierającej propozycje wariantowe spowoduje podlegać będzie odrzuceniu.</w:t>
      </w:r>
    </w:p>
    <w:p w14:paraId="000000D1" w14:textId="77777777" w:rsidR="006D75B7" w:rsidRPr="003F373C" w:rsidRDefault="00F21208" w:rsidP="004F150B">
      <w:pPr>
        <w:numPr>
          <w:ilvl w:val="0"/>
          <w:numId w:val="22"/>
        </w:numPr>
        <w:pBdr>
          <w:top w:val="nil"/>
          <w:left w:val="nil"/>
          <w:bottom w:val="nil"/>
          <w:right w:val="nil"/>
          <w:between w:val="nil"/>
        </w:pBdr>
        <w:spacing w:line="360" w:lineRule="auto"/>
        <w:ind w:left="360" w:firstLine="0"/>
        <w:jc w:val="both"/>
        <w:rPr>
          <w:rFonts w:asciiTheme="majorHAnsi" w:hAnsiTheme="majorHAnsi" w:cstheme="majorHAnsi"/>
          <w:sz w:val="20"/>
          <w:szCs w:val="20"/>
        </w:rPr>
      </w:pPr>
      <w:r w:rsidRPr="003F373C">
        <w:rPr>
          <w:rFonts w:asciiTheme="majorHAnsi" w:hAnsiTheme="majorHAnsi" w:cstheme="majorHAnsi"/>
          <w:sz w:val="20"/>
          <w:szCs w:val="20"/>
        </w:rPr>
        <w:t>Ceny oferty muszą zawierać wszystkie koszty, jakie musi ponieść Wykonawca, aby zrealizować zamówienie z najwyższą starannością oraz ewentualne rabaty.</w:t>
      </w:r>
    </w:p>
    <w:p w14:paraId="000000D2" w14:textId="77777777" w:rsidR="006D75B7" w:rsidRPr="003F373C" w:rsidRDefault="00F21208" w:rsidP="004F150B">
      <w:pPr>
        <w:numPr>
          <w:ilvl w:val="0"/>
          <w:numId w:val="22"/>
        </w:numPr>
        <w:pBdr>
          <w:top w:val="nil"/>
          <w:left w:val="nil"/>
          <w:bottom w:val="nil"/>
          <w:right w:val="nil"/>
          <w:between w:val="nil"/>
        </w:pBdr>
        <w:spacing w:line="360" w:lineRule="auto"/>
        <w:ind w:left="360" w:firstLine="0"/>
        <w:jc w:val="both"/>
        <w:rPr>
          <w:rFonts w:asciiTheme="majorHAnsi" w:hAnsiTheme="majorHAnsi" w:cstheme="majorHAnsi"/>
          <w:sz w:val="20"/>
          <w:szCs w:val="20"/>
        </w:rPr>
      </w:pPr>
      <w:r w:rsidRPr="003F373C">
        <w:rPr>
          <w:rFonts w:asciiTheme="majorHAnsi" w:hAnsiTheme="majorHAnsi" w:cstheme="majorHAns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03EF1D3C" w:rsidR="006D75B7" w:rsidRPr="003F373C" w:rsidRDefault="00F21208" w:rsidP="004F150B">
      <w:pPr>
        <w:numPr>
          <w:ilvl w:val="0"/>
          <w:numId w:val="22"/>
        </w:numPr>
        <w:pBdr>
          <w:top w:val="nil"/>
          <w:left w:val="nil"/>
          <w:bottom w:val="nil"/>
          <w:right w:val="nil"/>
          <w:between w:val="nil"/>
        </w:pBdr>
        <w:spacing w:line="360" w:lineRule="auto"/>
        <w:ind w:left="360" w:firstLine="0"/>
        <w:jc w:val="both"/>
        <w:rPr>
          <w:rFonts w:asciiTheme="majorHAnsi" w:hAnsiTheme="majorHAnsi" w:cstheme="majorHAnsi"/>
          <w:sz w:val="20"/>
          <w:szCs w:val="20"/>
        </w:rPr>
      </w:pPr>
      <w:r w:rsidRPr="003F373C">
        <w:rPr>
          <w:rFonts w:asciiTheme="majorHAnsi" w:hAnsiTheme="majorHAnsi" w:cstheme="majorHAnsi"/>
          <w:sz w:val="20"/>
          <w:szCs w:val="20"/>
        </w:rPr>
        <w:t>Zgodnie z definicją dokumentu elektronicznego z art.3 ustęp 2 Ustawy o informatyzacji działalności podmiotów realizujących zadania publiczne, opatrzenie pliku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6D75B7" w:rsidRPr="003F373C" w:rsidRDefault="00F21208" w:rsidP="004F150B">
      <w:pPr>
        <w:numPr>
          <w:ilvl w:val="0"/>
          <w:numId w:val="22"/>
        </w:numPr>
        <w:pBdr>
          <w:top w:val="nil"/>
          <w:left w:val="nil"/>
          <w:bottom w:val="nil"/>
          <w:right w:val="nil"/>
          <w:between w:val="nil"/>
        </w:pBdr>
        <w:spacing w:line="360" w:lineRule="auto"/>
        <w:ind w:left="360" w:firstLine="0"/>
        <w:jc w:val="both"/>
        <w:rPr>
          <w:rFonts w:asciiTheme="majorHAnsi" w:hAnsiTheme="majorHAnsi" w:cstheme="majorHAnsi"/>
          <w:sz w:val="20"/>
          <w:szCs w:val="20"/>
        </w:rPr>
      </w:pPr>
      <w:r w:rsidRPr="003F373C">
        <w:rPr>
          <w:rFonts w:asciiTheme="majorHAnsi" w:hAnsiTheme="majorHAnsi" w:cstheme="majorHAnsi"/>
          <w:sz w:val="20"/>
          <w:szCs w:val="20"/>
        </w:rPr>
        <w:t>Maksymalny rozmiar jednego pliku przesyłanego za pośrednictwem dedykowanych formularzy do: złożenia, zmiany, wycofania oferty wynosi 150 MB natomiast przy komunikacji wielkość pliku to maksymalnie 500 MB.</w:t>
      </w:r>
    </w:p>
    <w:p w14:paraId="000000D5" w14:textId="77777777" w:rsidR="006D75B7" w:rsidRPr="003F373C" w:rsidRDefault="00F21208" w:rsidP="004F150B">
      <w:pPr>
        <w:numPr>
          <w:ilvl w:val="0"/>
          <w:numId w:val="22"/>
        </w:numPr>
        <w:spacing w:line="360" w:lineRule="auto"/>
        <w:ind w:left="360" w:firstLine="0"/>
        <w:jc w:val="both"/>
        <w:rPr>
          <w:rFonts w:asciiTheme="majorHAnsi" w:eastAsia="Calibri" w:hAnsiTheme="majorHAnsi" w:cstheme="majorHAnsi"/>
          <w:sz w:val="20"/>
          <w:szCs w:val="20"/>
        </w:rPr>
      </w:pPr>
      <w:r w:rsidRPr="003F373C">
        <w:rPr>
          <w:rFonts w:asciiTheme="majorHAnsi" w:hAnsiTheme="majorHAnsi" w:cstheme="majorHAnsi"/>
          <w:b/>
          <w:sz w:val="20"/>
          <w:szCs w:val="20"/>
        </w:rPr>
        <w:t>Rozszerzenia plików wykorzystywanych przez Wykonawców powinny być zgodne z</w:t>
      </w:r>
      <w:r w:rsidRPr="003F373C">
        <w:rPr>
          <w:rFonts w:asciiTheme="majorHAnsi" w:hAnsiTheme="majorHAnsi" w:cstheme="majorHAnsi"/>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6D75B7" w:rsidRPr="003F373C" w:rsidRDefault="00F21208" w:rsidP="004F150B">
      <w:pPr>
        <w:numPr>
          <w:ilvl w:val="0"/>
          <w:numId w:val="22"/>
        </w:numPr>
        <w:spacing w:line="360" w:lineRule="auto"/>
        <w:ind w:left="360" w:firstLine="0"/>
        <w:jc w:val="both"/>
        <w:rPr>
          <w:rFonts w:asciiTheme="majorHAnsi" w:eastAsia="Calibri" w:hAnsiTheme="majorHAnsi" w:cstheme="majorHAnsi"/>
          <w:sz w:val="20"/>
          <w:szCs w:val="20"/>
        </w:rPr>
      </w:pPr>
      <w:r w:rsidRPr="003F373C">
        <w:rPr>
          <w:rFonts w:asciiTheme="majorHAnsi" w:hAnsiTheme="majorHAnsi" w:cstheme="majorHAnsi"/>
          <w:sz w:val="20"/>
          <w:szCs w:val="20"/>
        </w:rPr>
        <w:t>Zamawiający rekomenduje wykorzystanie formatów: .pdf .</w:t>
      </w:r>
      <w:proofErr w:type="spellStart"/>
      <w:r w:rsidRPr="003F373C">
        <w:rPr>
          <w:rFonts w:asciiTheme="majorHAnsi" w:hAnsiTheme="majorHAnsi" w:cstheme="majorHAnsi"/>
          <w:sz w:val="20"/>
          <w:szCs w:val="20"/>
        </w:rPr>
        <w:t>doc</w:t>
      </w:r>
      <w:proofErr w:type="spellEnd"/>
      <w:r w:rsidRPr="003F373C">
        <w:rPr>
          <w:rFonts w:asciiTheme="majorHAnsi" w:hAnsiTheme="majorHAnsi" w:cstheme="majorHAnsi"/>
          <w:sz w:val="20"/>
          <w:szCs w:val="20"/>
        </w:rPr>
        <w:t xml:space="preserve"> .</w:t>
      </w:r>
      <w:proofErr w:type="spellStart"/>
      <w:r w:rsidRPr="003F373C">
        <w:rPr>
          <w:rFonts w:asciiTheme="majorHAnsi" w:hAnsiTheme="majorHAnsi" w:cstheme="majorHAnsi"/>
          <w:sz w:val="20"/>
          <w:szCs w:val="20"/>
        </w:rPr>
        <w:t>docx</w:t>
      </w:r>
      <w:proofErr w:type="spellEnd"/>
      <w:r w:rsidRPr="003F373C">
        <w:rPr>
          <w:rFonts w:asciiTheme="majorHAnsi" w:hAnsiTheme="majorHAnsi" w:cstheme="majorHAnsi"/>
          <w:sz w:val="20"/>
          <w:szCs w:val="20"/>
        </w:rPr>
        <w:t xml:space="preserve"> .xls .</w:t>
      </w:r>
      <w:proofErr w:type="spellStart"/>
      <w:r w:rsidRPr="003F373C">
        <w:rPr>
          <w:rFonts w:asciiTheme="majorHAnsi" w:hAnsiTheme="majorHAnsi" w:cstheme="majorHAnsi"/>
          <w:sz w:val="20"/>
          <w:szCs w:val="20"/>
        </w:rPr>
        <w:t>xlsx</w:t>
      </w:r>
      <w:proofErr w:type="spellEnd"/>
      <w:r w:rsidRPr="003F373C">
        <w:rPr>
          <w:rFonts w:asciiTheme="majorHAnsi" w:hAnsiTheme="majorHAnsi" w:cstheme="majorHAnsi"/>
          <w:sz w:val="20"/>
          <w:szCs w:val="20"/>
        </w:rPr>
        <w:t xml:space="preserve"> .jpg (.</w:t>
      </w:r>
      <w:proofErr w:type="spellStart"/>
      <w:r w:rsidRPr="003F373C">
        <w:rPr>
          <w:rFonts w:asciiTheme="majorHAnsi" w:hAnsiTheme="majorHAnsi" w:cstheme="majorHAnsi"/>
          <w:sz w:val="20"/>
          <w:szCs w:val="20"/>
        </w:rPr>
        <w:t>jpeg</w:t>
      </w:r>
      <w:proofErr w:type="spellEnd"/>
      <w:r w:rsidRPr="003F373C">
        <w:rPr>
          <w:rFonts w:asciiTheme="majorHAnsi" w:hAnsiTheme="majorHAnsi" w:cstheme="majorHAnsi"/>
          <w:sz w:val="20"/>
          <w:szCs w:val="20"/>
        </w:rPr>
        <w:t xml:space="preserve">) </w:t>
      </w:r>
      <w:r w:rsidRPr="003F373C">
        <w:rPr>
          <w:rFonts w:asciiTheme="majorHAnsi" w:hAnsiTheme="majorHAnsi" w:cstheme="majorHAnsi"/>
          <w:b/>
          <w:sz w:val="20"/>
          <w:szCs w:val="20"/>
          <w:u w:val="single"/>
        </w:rPr>
        <w:t>ze szczególnym wskazaniem na .pdf</w:t>
      </w:r>
    </w:p>
    <w:p w14:paraId="000000D7" w14:textId="77777777" w:rsidR="006D75B7" w:rsidRPr="003F373C" w:rsidRDefault="00F21208" w:rsidP="004F150B">
      <w:pPr>
        <w:numPr>
          <w:ilvl w:val="0"/>
          <w:numId w:val="22"/>
        </w:numPr>
        <w:spacing w:line="360" w:lineRule="auto"/>
        <w:ind w:left="360" w:firstLine="0"/>
        <w:jc w:val="both"/>
        <w:rPr>
          <w:rFonts w:asciiTheme="majorHAnsi" w:hAnsiTheme="majorHAnsi" w:cstheme="majorHAnsi"/>
          <w:sz w:val="20"/>
          <w:szCs w:val="20"/>
        </w:rPr>
      </w:pPr>
      <w:r w:rsidRPr="003F373C">
        <w:rPr>
          <w:rFonts w:asciiTheme="majorHAnsi" w:hAnsiTheme="majorHAnsi" w:cstheme="majorHAnsi"/>
          <w:sz w:val="20"/>
          <w:szCs w:val="20"/>
        </w:rPr>
        <w:t>W celu ewentualnej kompresji danych Zamawiający rekomenduje wykorzystanie jednego z rozszerzeń:</w:t>
      </w:r>
    </w:p>
    <w:p w14:paraId="000000D8" w14:textId="77777777" w:rsidR="006D75B7" w:rsidRPr="003F373C" w:rsidRDefault="00F21208" w:rsidP="004F150B">
      <w:pPr>
        <w:numPr>
          <w:ilvl w:val="1"/>
          <w:numId w:val="18"/>
        </w:numPr>
        <w:spacing w:line="360" w:lineRule="auto"/>
        <w:ind w:left="1080" w:firstLine="0"/>
        <w:jc w:val="both"/>
        <w:rPr>
          <w:rFonts w:asciiTheme="majorHAnsi" w:hAnsiTheme="majorHAnsi" w:cstheme="majorHAnsi"/>
          <w:sz w:val="20"/>
          <w:szCs w:val="20"/>
        </w:rPr>
      </w:pPr>
      <w:r w:rsidRPr="003F373C">
        <w:rPr>
          <w:rFonts w:asciiTheme="majorHAnsi" w:hAnsiTheme="majorHAnsi" w:cstheme="majorHAnsi"/>
          <w:sz w:val="20"/>
          <w:szCs w:val="20"/>
        </w:rPr>
        <w:t xml:space="preserve">.zip </w:t>
      </w:r>
    </w:p>
    <w:p w14:paraId="000000D9" w14:textId="77777777" w:rsidR="006D75B7" w:rsidRPr="003F373C" w:rsidRDefault="00F21208" w:rsidP="004F150B">
      <w:pPr>
        <w:numPr>
          <w:ilvl w:val="1"/>
          <w:numId w:val="18"/>
        </w:numPr>
        <w:spacing w:line="360" w:lineRule="auto"/>
        <w:ind w:left="1080" w:firstLine="0"/>
        <w:jc w:val="both"/>
        <w:rPr>
          <w:rFonts w:asciiTheme="majorHAnsi" w:hAnsiTheme="majorHAnsi" w:cstheme="majorHAnsi"/>
          <w:sz w:val="20"/>
          <w:szCs w:val="20"/>
        </w:rPr>
      </w:pPr>
      <w:r w:rsidRPr="003F373C">
        <w:rPr>
          <w:rFonts w:asciiTheme="majorHAnsi" w:hAnsiTheme="majorHAnsi" w:cstheme="majorHAnsi"/>
          <w:sz w:val="20"/>
          <w:szCs w:val="20"/>
        </w:rPr>
        <w:t>.7Z</w:t>
      </w:r>
    </w:p>
    <w:p w14:paraId="000000DA" w14:textId="13C8A336" w:rsidR="006D75B7" w:rsidRPr="003F373C" w:rsidRDefault="00F21208" w:rsidP="004F150B">
      <w:pPr>
        <w:numPr>
          <w:ilvl w:val="0"/>
          <w:numId w:val="22"/>
        </w:numPr>
        <w:spacing w:line="360" w:lineRule="auto"/>
        <w:ind w:left="360" w:firstLine="0"/>
        <w:jc w:val="both"/>
        <w:rPr>
          <w:rFonts w:asciiTheme="majorHAnsi" w:eastAsia="Calibri" w:hAnsiTheme="majorHAnsi" w:cstheme="majorHAnsi"/>
          <w:sz w:val="20"/>
          <w:szCs w:val="20"/>
        </w:rPr>
      </w:pPr>
      <w:r w:rsidRPr="003F373C">
        <w:rPr>
          <w:rFonts w:asciiTheme="majorHAnsi" w:hAnsiTheme="majorHAnsi" w:cstheme="majorHAnsi"/>
          <w:sz w:val="20"/>
          <w:szCs w:val="20"/>
        </w:rPr>
        <w:t xml:space="preserve">Wśród rozszerzeń powszechnych a </w:t>
      </w:r>
      <w:r w:rsidRPr="003F373C">
        <w:rPr>
          <w:rFonts w:asciiTheme="majorHAnsi" w:hAnsiTheme="majorHAnsi" w:cstheme="majorHAnsi"/>
          <w:b/>
          <w:sz w:val="20"/>
          <w:szCs w:val="20"/>
        </w:rPr>
        <w:t>niewystępujących</w:t>
      </w:r>
      <w:r w:rsidRPr="003F373C">
        <w:rPr>
          <w:rFonts w:asciiTheme="majorHAnsi" w:hAnsiTheme="majorHAnsi" w:cstheme="majorHAnsi"/>
          <w:sz w:val="20"/>
          <w:szCs w:val="20"/>
        </w:rPr>
        <w:t xml:space="preserve"> w Rozporządzeniu KRI występują: .</w:t>
      </w:r>
      <w:proofErr w:type="spellStart"/>
      <w:r w:rsidRPr="003F373C">
        <w:rPr>
          <w:rFonts w:asciiTheme="majorHAnsi" w:hAnsiTheme="majorHAnsi" w:cstheme="majorHAnsi"/>
          <w:sz w:val="20"/>
          <w:szCs w:val="20"/>
        </w:rPr>
        <w:t>rar</w:t>
      </w:r>
      <w:proofErr w:type="spellEnd"/>
      <w:r w:rsidRPr="003F373C">
        <w:rPr>
          <w:rFonts w:asciiTheme="majorHAnsi" w:hAnsiTheme="majorHAnsi" w:cstheme="majorHAnsi"/>
          <w:sz w:val="20"/>
          <w:szCs w:val="20"/>
        </w:rPr>
        <w:t xml:space="preserve"> .gif .</w:t>
      </w:r>
      <w:proofErr w:type="spellStart"/>
      <w:r w:rsidRPr="003F373C">
        <w:rPr>
          <w:rFonts w:asciiTheme="majorHAnsi" w:hAnsiTheme="majorHAnsi" w:cstheme="majorHAnsi"/>
          <w:sz w:val="20"/>
          <w:szCs w:val="20"/>
        </w:rPr>
        <w:t>bmp</w:t>
      </w:r>
      <w:proofErr w:type="spellEnd"/>
      <w:r w:rsidRPr="003F373C">
        <w:rPr>
          <w:rFonts w:asciiTheme="majorHAnsi" w:hAnsiTheme="majorHAnsi" w:cstheme="majorHAnsi"/>
          <w:sz w:val="20"/>
          <w:szCs w:val="20"/>
        </w:rPr>
        <w:t xml:space="preserve"> .</w:t>
      </w:r>
      <w:proofErr w:type="spellStart"/>
      <w:r w:rsidRPr="003F373C">
        <w:rPr>
          <w:rFonts w:asciiTheme="majorHAnsi" w:hAnsiTheme="majorHAnsi" w:cstheme="majorHAnsi"/>
          <w:sz w:val="20"/>
          <w:szCs w:val="20"/>
        </w:rPr>
        <w:t>numbers</w:t>
      </w:r>
      <w:proofErr w:type="spellEnd"/>
      <w:r w:rsidRPr="003F373C">
        <w:rPr>
          <w:rFonts w:asciiTheme="majorHAnsi" w:hAnsiTheme="majorHAnsi" w:cstheme="majorHAnsi"/>
          <w:sz w:val="20"/>
          <w:szCs w:val="20"/>
        </w:rPr>
        <w:t xml:space="preserve"> .</w:t>
      </w:r>
      <w:proofErr w:type="spellStart"/>
      <w:r w:rsidRPr="003F373C">
        <w:rPr>
          <w:rFonts w:asciiTheme="majorHAnsi" w:hAnsiTheme="majorHAnsi" w:cstheme="majorHAnsi"/>
          <w:sz w:val="20"/>
          <w:szCs w:val="20"/>
        </w:rPr>
        <w:t>pages</w:t>
      </w:r>
      <w:proofErr w:type="spellEnd"/>
      <w:r w:rsidRPr="003F373C">
        <w:rPr>
          <w:rFonts w:asciiTheme="majorHAnsi" w:hAnsiTheme="majorHAnsi" w:cstheme="majorHAnsi"/>
          <w:sz w:val="20"/>
          <w:szCs w:val="20"/>
        </w:rPr>
        <w:t xml:space="preserve">. </w:t>
      </w:r>
      <w:r w:rsidRPr="003F373C">
        <w:rPr>
          <w:rFonts w:asciiTheme="majorHAnsi" w:hAnsiTheme="majorHAnsi" w:cstheme="majorHAnsi"/>
          <w:b/>
          <w:color w:val="FF9900"/>
          <w:sz w:val="20"/>
          <w:szCs w:val="20"/>
        </w:rPr>
        <w:t>Dokumenty złożone w takich plikach zostaną uznane za złożone nieskutecznie.</w:t>
      </w:r>
    </w:p>
    <w:p w14:paraId="000000DB" w14:textId="77777777" w:rsidR="006D75B7" w:rsidRPr="00414F82" w:rsidRDefault="00F21208" w:rsidP="004F150B">
      <w:pPr>
        <w:numPr>
          <w:ilvl w:val="0"/>
          <w:numId w:val="22"/>
        </w:numPr>
        <w:spacing w:line="360" w:lineRule="auto"/>
        <w:ind w:left="360" w:firstLine="0"/>
        <w:jc w:val="both"/>
        <w:rPr>
          <w:rFonts w:asciiTheme="majorHAnsi" w:eastAsia="Calibri" w:hAnsiTheme="majorHAnsi" w:cstheme="majorHAnsi"/>
          <w:strike/>
          <w:sz w:val="20"/>
          <w:szCs w:val="20"/>
        </w:rPr>
      </w:pPr>
      <w:r w:rsidRPr="00414F82">
        <w:rPr>
          <w:rFonts w:asciiTheme="majorHAnsi" w:hAnsiTheme="majorHAnsi" w:cstheme="majorHAnsi"/>
          <w:strike/>
          <w:sz w:val="20"/>
          <w:szCs w:val="20"/>
        </w:rPr>
        <w:lastRenderedPageBreak/>
        <w:t xml:space="preserve">Zamawiający zwraca uwagę na ograniczenia wielkości plików podpisywanych profilem zaufanym, który wynosi </w:t>
      </w:r>
      <w:r w:rsidRPr="00414F82">
        <w:rPr>
          <w:rFonts w:asciiTheme="majorHAnsi" w:hAnsiTheme="majorHAnsi" w:cstheme="majorHAnsi"/>
          <w:b/>
          <w:strike/>
          <w:sz w:val="20"/>
          <w:szCs w:val="20"/>
        </w:rPr>
        <w:t>maksymalnie 10MB</w:t>
      </w:r>
      <w:r w:rsidRPr="00414F82">
        <w:rPr>
          <w:rFonts w:asciiTheme="majorHAnsi" w:hAnsiTheme="majorHAnsi" w:cstheme="majorHAnsi"/>
          <w:strike/>
          <w:sz w:val="20"/>
          <w:szCs w:val="20"/>
        </w:rPr>
        <w:t xml:space="preserve">, oraz na ograniczenie wielkości plików podpisywanych w aplikacji </w:t>
      </w:r>
      <w:proofErr w:type="spellStart"/>
      <w:r w:rsidRPr="00414F82">
        <w:rPr>
          <w:rFonts w:asciiTheme="majorHAnsi" w:hAnsiTheme="majorHAnsi" w:cstheme="majorHAnsi"/>
          <w:strike/>
          <w:sz w:val="20"/>
          <w:szCs w:val="20"/>
        </w:rPr>
        <w:t>eDoApp</w:t>
      </w:r>
      <w:proofErr w:type="spellEnd"/>
      <w:r w:rsidRPr="00414F82">
        <w:rPr>
          <w:rFonts w:asciiTheme="majorHAnsi" w:hAnsiTheme="majorHAnsi" w:cstheme="majorHAnsi"/>
          <w:strike/>
          <w:sz w:val="20"/>
          <w:szCs w:val="20"/>
        </w:rPr>
        <w:t xml:space="preserve"> służącej do składania podpisu osobistego, który wynosi </w:t>
      </w:r>
      <w:r w:rsidRPr="00414F82">
        <w:rPr>
          <w:rFonts w:asciiTheme="majorHAnsi" w:hAnsiTheme="majorHAnsi" w:cstheme="majorHAnsi"/>
          <w:b/>
          <w:strike/>
          <w:sz w:val="20"/>
          <w:szCs w:val="20"/>
        </w:rPr>
        <w:t>maksymalnie 5MB</w:t>
      </w:r>
      <w:r w:rsidRPr="00414F82">
        <w:rPr>
          <w:rFonts w:asciiTheme="majorHAnsi" w:hAnsiTheme="majorHAnsi" w:cstheme="majorHAnsi"/>
          <w:strike/>
          <w:sz w:val="20"/>
          <w:szCs w:val="20"/>
        </w:rPr>
        <w:t>.</w:t>
      </w:r>
    </w:p>
    <w:p w14:paraId="000000DC" w14:textId="77777777" w:rsidR="006D75B7" w:rsidRPr="003F373C" w:rsidRDefault="00F21208" w:rsidP="004F150B">
      <w:pPr>
        <w:numPr>
          <w:ilvl w:val="0"/>
          <w:numId w:val="22"/>
        </w:numPr>
        <w:spacing w:line="360" w:lineRule="auto"/>
        <w:ind w:left="360" w:firstLine="0"/>
        <w:jc w:val="both"/>
        <w:rPr>
          <w:rFonts w:asciiTheme="majorHAnsi" w:hAnsiTheme="majorHAnsi" w:cstheme="majorHAnsi"/>
          <w:sz w:val="20"/>
          <w:szCs w:val="20"/>
        </w:rPr>
      </w:pPr>
      <w:r w:rsidRPr="003F373C">
        <w:rPr>
          <w:rFonts w:asciiTheme="majorHAnsi" w:hAnsiTheme="majorHAnsi" w:cstheme="majorHAnsi"/>
          <w:sz w:val="20"/>
          <w:szCs w:val="20"/>
        </w:rPr>
        <w:t>W przypadku stosowania przez wykonawcę kwalifikowanego podpisu elektronicznego:</w:t>
      </w:r>
    </w:p>
    <w:p w14:paraId="000000DD" w14:textId="77777777" w:rsidR="006D75B7" w:rsidRPr="003F373C" w:rsidRDefault="00F21208" w:rsidP="004F150B">
      <w:pPr>
        <w:numPr>
          <w:ilvl w:val="0"/>
          <w:numId w:val="14"/>
        </w:numPr>
        <w:spacing w:line="360" w:lineRule="auto"/>
        <w:ind w:left="1080" w:firstLine="0"/>
        <w:jc w:val="both"/>
        <w:rPr>
          <w:rFonts w:asciiTheme="majorHAnsi" w:eastAsia="Calibri" w:hAnsiTheme="majorHAnsi" w:cstheme="majorHAnsi"/>
          <w:sz w:val="20"/>
          <w:szCs w:val="20"/>
        </w:rPr>
      </w:pPr>
      <w:r w:rsidRPr="003F373C">
        <w:rPr>
          <w:rFonts w:asciiTheme="majorHAnsi" w:hAnsiTheme="majorHAnsi" w:cstheme="majorHAnsi"/>
          <w:sz w:val="20"/>
          <w:szCs w:val="20"/>
        </w:rPr>
        <w:t xml:space="preserve">Ze względu na niskie ryzyko naruszenia integralności pliku oraz łatwiejszą weryfikację podpisu zamawiający zaleca, w miarę możliwości, </w:t>
      </w:r>
      <w:r w:rsidRPr="003F373C">
        <w:rPr>
          <w:rFonts w:asciiTheme="majorHAnsi" w:hAnsiTheme="majorHAnsi" w:cstheme="majorHAnsi"/>
          <w:b/>
          <w:sz w:val="20"/>
          <w:szCs w:val="20"/>
        </w:rPr>
        <w:t xml:space="preserve">przekonwertowanie plików składających się na ofertę na rozszerzenie .pdf  i opatrzenie ich podpisem kwalifikowanym w formacie </w:t>
      </w:r>
      <w:proofErr w:type="spellStart"/>
      <w:r w:rsidRPr="003F373C">
        <w:rPr>
          <w:rFonts w:asciiTheme="majorHAnsi" w:hAnsiTheme="majorHAnsi" w:cstheme="majorHAnsi"/>
          <w:b/>
          <w:sz w:val="20"/>
          <w:szCs w:val="20"/>
        </w:rPr>
        <w:t>PAdES</w:t>
      </w:r>
      <w:proofErr w:type="spellEnd"/>
      <w:r w:rsidRPr="003F373C">
        <w:rPr>
          <w:rFonts w:asciiTheme="majorHAnsi" w:hAnsiTheme="majorHAnsi" w:cstheme="majorHAnsi"/>
          <w:b/>
          <w:sz w:val="20"/>
          <w:szCs w:val="20"/>
        </w:rPr>
        <w:t xml:space="preserve">. </w:t>
      </w:r>
    </w:p>
    <w:p w14:paraId="000000DE" w14:textId="77777777" w:rsidR="006D75B7" w:rsidRPr="003F373C" w:rsidRDefault="00F21208" w:rsidP="004F150B">
      <w:pPr>
        <w:numPr>
          <w:ilvl w:val="0"/>
          <w:numId w:val="14"/>
        </w:numPr>
        <w:spacing w:line="360" w:lineRule="auto"/>
        <w:ind w:left="1080" w:firstLine="0"/>
        <w:jc w:val="both"/>
        <w:rPr>
          <w:rFonts w:asciiTheme="majorHAnsi" w:hAnsiTheme="majorHAnsi" w:cstheme="majorHAnsi"/>
          <w:sz w:val="20"/>
          <w:szCs w:val="20"/>
        </w:rPr>
      </w:pPr>
      <w:r w:rsidRPr="003F373C">
        <w:rPr>
          <w:rFonts w:asciiTheme="majorHAnsi" w:hAnsiTheme="majorHAnsi" w:cstheme="majorHAnsi"/>
          <w:sz w:val="20"/>
          <w:szCs w:val="20"/>
        </w:rPr>
        <w:t xml:space="preserve">Pliki w innych formatach niż PDF </w:t>
      </w:r>
      <w:r w:rsidRPr="003F373C">
        <w:rPr>
          <w:rFonts w:asciiTheme="majorHAnsi" w:hAnsiTheme="majorHAnsi" w:cstheme="majorHAnsi"/>
          <w:b/>
          <w:sz w:val="20"/>
          <w:szCs w:val="20"/>
        </w:rPr>
        <w:t xml:space="preserve">zaleca się opatrzyć podpisem w formacie </w:t>
      </w:r>
      <w:proofErr w:type="spellStart"/>
      <w:r w:rsidRPr="003F373C">
        <w:rPr>
          <w:rFonts w:asciiTheme="majorHAnsi" w:hAnsiTheme="majorHAnsi" w:cstheme="majorHAnsi"/>
          <w:b/>
          <w:sz w:val="20"/>
          <w:szCs w:val="20"/>
        </w:rPr>
        <w:t>XAdES</w:t>
      </w:r>
      <w:proofErr w:type="spellEnd"/>
      <w:r w:rsidRPr="003F373C">
        <w:rPr>
          <w:rFonts w:asciiTheme="majorHAnsi" w:hAnsiTheme="majorHAnsi" w:cstheme="majorHAnsi"/>
          <w:b/>
          <w:sz w:val="20"/>
          <w:szCs w:val="20"/>
        </w:rPr>
        <w:t xml:space="preserve"> o typie zewnętrznym</w:t>
      </w:r>
      <w:r w:rsidRPr="003F373C">
        <w:rPr>
          <w:rFonts w:asciiTheme="majorHAnsi" w:hAnsiTheme="majorHAnsi" w:cstheme="majorHAnsi"/>
          <w:sz w:val="20"/>
          <w:szCs w:val="20"/>
        </w:rPr>
        <w:t>. Wykonawca powinien pamiętać, aby plik z podpisem przekazywać łącznie z dokumentem podpisywanym.</w:t>
      </w:r>
    </w:p>
    <w:p w14:paraId="000000DF" w14:textId="77777777" w:rsidR="006D75B7" w:rsidRPr="003F373C" w:rsidRDefault="00F21208" w:rsidP="004F150B">
      <w:pPr>
        <w:numPr>
          <w:ilvl w:val="0"/>
          <w:numId w:val="14"/>
        </w:numPr>
        <w:spacing w:line="360" w:lineRule="auto"/>
        <w:ind w:left="1080" w:firstLine="0"/>
        <w:jc w:val="both"/>
        <w:rPr>
          <w:rFonts w:asciiTheme="majorHAnsi" w:hAnsiTheme="majorHAnsi" w:cstheme="majorHAnsi"/>
          <w:sz w:val="20"/>
          <w:szCs w:val="20"/>
        </w:rPr>
      </w:pPr>
      <w:r w:rsidRPr="003F373C">
        <w:rPr>
          <w:rFonts w:asciiTheme="majorHAnsi" w:hAnsiTheme="majorHAnsi" w:cstheme="majorHAnsi"/>
          <w:sz w:val="20"/>
          <w:szCs w:val="20"/>
        </w:rPr>
        <w:t>Zamawiający rekomenduje wykorzystanie podpisu z kwalifikowanym znacznikiem czasu.</w:t>
      </w:r>
    </w:p>
    <w:p w14:paraId="000000E1" w14:textId="77777777" w:rsidR="006D75B7" w:rsidRPr="003F373C" w:rsidRDefault="00F21208" w:rsidP="004F150B">
      <w:pPr>
        <w:numPr>
          <w:ilvl w:val="0"/>
          <w:numId w:val="22"/>
        </w:numPr>
        <w:spacing w:line="360" w:lineRule="auto"/>
        <w:ind w:left="360" w:firstLine="0"/>
        <w:jc w:val="both"/>
        <w:rPr>
          <w:rFonts w:asciiTheme="majorHAnsi" w:hAnsiTheme="majorHAnsi" w:cstheme="majorHAnsi"/>
          <w:sz w:val="20"/>
          <w:szCs w:val="20"/>
        </w:rPr>
      </w:pPr>
      <w:r w:rsidRPr="003F373C">
        <w:rPr>
          <w:rFonts w:asciiTheme="majorHAnsi" w:hAnsiTheme="majorHAnsi" w:cstheme="majorHAnsi"/>
          <w:sz w:val="20"/>
          <w:szCs w:val="20"/>
        </w:rPr>
        <w:t>Zamawiający zaleca, aby Wykonawca z odpowiednim wyprzedzeniem przetestował możliwość prawidłowego wykorzystania wybranej metody podpisania plików oferty.</w:t>
      </w:r>
    </w:p>
    <w:p w14:paraId="000000E2" w14:textId="77777777" w:rsidR="006D75B7" w:rsidRPr="003F373C" w:rsidRDefault="00F21208" w:rsidP="004F150B">
      <w:pPr>
        <w:numPr>
          <w:ilvl w:val="0"/>
          <w:numId w:val="22"/>
        </w:numPr>
        <w:spacing w:line="360" w:lineRule="auto"/>
        <w:ind w:left="360" w:firstLine="0"/>
        <w:jc w:val="both"/>
        <w:rPr>
          <w:rFonts w:asciiTheme="majorHAnsi" w:hAnsiTheme="majorHAnsi" w:cstheme="majorHAnsi"/>
          <w:sz w:val="20"/>
          <w:szCs w:val="20"/>
        </w:rPr>
      </w:pPr>
      <w:r w:rsidRPr="003F373C">
        <w:rPr>
          <w:rFonts w:asciiTheme="majorHAnsi" w:hAnsiTheme="majorHAnsi" w:cstheme="majorHAnsi"/>
          <w:sz w:val="20"/>
          <w:szCs w:val="20"/>
        </w:rPr>
        <w:t>Osobą składającą ofertę powinna być osoba kontaktowa podawana w dokumentacji.</w:t>
      </w:r>
    </w:p>
    <w:p w14:paraId="000000E3" w14:textId="77777777" w:rsidR="006D75B7" w:rsidRPr="003F373C" w:rsidRDefault="00F21208" w:rsidP="004F150B">
      <w:pPr>
        <w:numPr>
          <w:ilvl w:val="0"/>
          <w:numId w:val="22"/>
        </w:numPr>
        <w:spacing w:line="360" w:lineRule="auto"/>
        <w:ind w:left="360" w:firstLine="0"/>
        <w:jc w:val="both"/>
        <w:rPr>
          <w:rFonts w:asciiTheme="majorHAnsi" w:hAnsiTheme="majorHAnsi" w:cstheme="majorHAnsi"/>
          <w:sz w:val="20"/>
          <w:szCs w:val="20"/>
        </w:rPr>
      </w:pPr>
      <w:r w:rsidRPr="003F373C">
        <w:rPr>
          <w:rFonts w:asciiTheme="majorHAnsi" w:hAnsiTheme="majorHAnsi" w:cstheme="majorHAnsi"/>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6D75B7" w:rsidRPr="003F373C" w:rsidRDefault="00F21208" w:rsidP="004F150B">
      <w:pPr>
        <w:numPr>
          <w:ilvl w:val="0"/>
          <w:numId w:val="22"/>
        </w:numPr>
        <w:spacing w:line="360" w:lineRule="auto"/>
        <w:ind w:left="360" w:firstLine="0"/>
        <w:jc w:val="both"/>
        <w:rPr>
          <w:rFonts w:asciiTheme="majorHAnsi" w:hAnsiTheme="majorHAnsi" w:cstheme="majorHAnsi"/>
          <w:sz w:val="20"/>
          <w:szCs w:val="20"/>
        </w:rPr>
      </w:pPr>
      <w:r w:rsidRPr="003F373C">
        <w:rPr>
          <w:rFonts w:asciiTheme="majorHAnsi" w:hAnsiTheme="majorHAnsi" w:cstheme="majorHAnsi"/>
          <w:sz w:val="20"/>
          <w:szCs w:val="20"/>
        </w:rPr>
        <w:t xml:space="preserve">Jeśli Wykonawca pakuje dokumenty np. w plik o rozszerzeniu .zip, zaleca się wcześniejsze podpisanie każdego ze skompresowanych plików. </w:t>
      </w:r>
    </w:p>
    <w:p w14:paraId="000000E5" w14:textId="1C868E6B" w:rsidR="006D75B7" w:rsidRPr="003F373C" w:rsidRDefault="00F21208" w:rsidP="004F150B">
      <w:pPr>
        <w:numPr>
          <w:ilvl w:val="0"/>
          <w:numId w:val="22"/>
        </w:numPr>
        <w:spacing w:line="360" w:lineRule="auto"/>
        <w:ind w:left="360" w:firstLine="0"/>
        <w:jc w:val="both"/>
        <w:rPr>
          <w:rFonts w:asciiTheme="majorHAnsi" w:hAnsiTheme="majorHAnsi" w:cstheme="majorHAnsi"/>
          <w:sz w:val="20"/>
          <w:szCs w:val="20"/>
        </w:rPr>
      </w:pPr>
      <w:r w:rsidRPr="003F373C">
        <w:rPr>
          <w:rFonts w:asciiTheme="majorHAnsi" w:hAnsiTheme="majorHAnsi" w:cstheme="majorHAnsi"/>
          <w:sz w:val="20"/>
          <w:szCs w:val="20"/>
        </w:rPr>
        <w:t xml:space="preserve">Zamawiający zaleca aby </w:t>
      </w:r>
      <w:r w:rsidRPr="003F373C">
        <w:rPr>
          <w:rFonts w:asciiTheme="majorHAnsi" w:hAnsiTheme="majorHAnsi" w:cstheme="majorHAnsi"/>
          <w:b/>
          <w:sz w:val="20"/>
          <w:szCs w:val="20"/>
          <w:u w:val="single"/>
        </w:rPr>
        <w:t>nie</w:t>
      </w:r>
      <w:r w:rsidRPr="003F373C">
        <w:rPr>
          <w:rFonts w:asciiTheme="majorHAnsi" w:hAnsiTheme="majorHAnsi" w:cstheme="majorHAnsi"/>
          <w:b/>
          <w:sz w:val="20"/>
          <w:szCs w:val="20"/>
        </w:rPr>
        <w:t xml:space="preserve"> </w:t>
      </w:r>
      <w:r w:rsidRPr="003F373C">
        <w:rPr>
          <w:rFonts w:asciiTheme="majorHAnsi" w:hAnsiTheme="majorHAnsi" w:cstheme="majorHAnsi"/>
          <w:sz w:val="20"/>
          <w:szCs w:val="20"/>
        </w:rPr>
        <w:t>wprowadzać jakichkolwiek zmian w plikach po podpisaniu ich podpisem kwalifikowanym. Może to skutkować naruszeniem integralności plików co równoważne będzie z koniecznością odrzucenia oferty.</w:t>
      </w:r>
    </w:p>
    <w:p w14:paraId="000000E6" w14:textId="3459AF84" w:rsidR="006D75B7" w:rsidRPr="003F373C" w:rsidRDefault="00430A71" w:rsidP="00D96265">
      <w:pPr>
        <w:pStyle w:val="Nagwek2"/>
        <w:shd w:val="clear" w:color="auto" w:fill="DBE5F1" w:themeFill="accent1" w:themeFillTint="33"/>
        <w:spacing w:before="0" w:after="0" w:line="360" w:lineRule="auto"/>
        <w:rPr>
          <w:rFonts w:asciiTheme="majorHAnsi" w:hAnsiTheme="majorHAnsi" w:cstheme="majorHAnsi"/>
          <w:b/>
          <w:bCs/>
          <w:sz w:val="20"/>
          <w:szCs w:val="20"/>
        </w:rPr>
      </w:pPr>
      <w:bookmarkStart w:id="29" w:name="_c8de4rg6s4kb" w:colFirst="0" w:colLast="0"/>
      <w:bookmarkEnd w:id="29"/>
      <w:r w:rsidRPr="003F373C">
        <w:rPr>
          <w:rFonts w:asciiTheme="majorHAnsi" w:hAnsiTheme="majorHAnsi" w:cstheme="majorHAnsi"/>
          <w:b/>
          <w:bCs/>
          <w:sz w:val="20"/>
          <w:szCs w:val="20"/>
        </w:rPr>
        <w:t>XV. SPOSÓB OBLICZANIA CENY OFERTY</w:t>
      </w:r>
    </w:p>
    <w:p w14:paraId="000000E7" w14:textId="13E416AC" w:rsidR="006D75B7" w:rsidRPr="003F373C" w:rsidRDefault="00F21208" w:rsidP="004F150B">
      <w:pPr>
        <w:pStyle w:val="Akapitzlist"/>
        <w:numPr>
          <w:ilvl w:val="0"/>
          <w:numId w:val="4"/>
        </w:numPr>
        <w:spacing w:after="0" w:line="360" w:lineRule="auto"/>
        <w:ind w:left="340" w:firstLine="0"/>
        <w:jc w:val="both"/>
        <w:rPr>
          <w:rFonts w:asciiTheme="majorHAnsi" w:hAnsiTheme="majorHAnsi" w:cstheme="majorHAnsi"/>
          <w:sz w:val="20"/>
          <w:szCs w:val="20"/>
        </w:rPr>
      </w:pPr>
      <w:r w:rsidRPr="003F373C">
        <w:rPr>
          <w:rFonts w:asciiTheme="majorHAnsi" w:hAnsiTheme="majorHAnsi" w:cstheme="majorHAnsi"/>
          <w:sz w:val="20"/>
          <w:szCs w:val="20"/>
        </w:rPr>
        <w:t xml:space="preserve">Wykonawca podaje cenę za realizację przedmiotu zamówienia zgodnie ze wzorem Formularza Ofertowego, stanowiącego </w:t>
      </w:r>
      <w:r w:rsidRPr="003F373C">
        <w:rPr>
          <w:rFonts w:asciiTheme="majorHAnsi" w:hAnsiTheme="majorHAnsi" w:cstheme="majorHAnsi"/>
          <w:b/>
          <w:sz w:val="20"/>
          <w:szCs w:val="20"/>
        </w:rPr>
        <w:t xml:space="preserve">Załącznik nr </w:t>
      </w:r>
      <w:r w:rsidR="000B19AE" w:rsidRPr="003F373C">
        <w:rPr>
          <w:rFonts w:asciiTheme="majorHAnsi" w:hAnsiTheme="majorHAnsi" w:cstheme="majorHAnsi"/>
          <w:b/>
          <w:sz w:val="20"/>
          <w:szCs w:val="20"/>
        </w:rPr>
        <w:t>1</w:t>
      </w:r>
      <w:r w:rsidRPr="003F373C">
        <w:rPr>
          <w:rFonts w:asciiTheme="majorHAnsi" w:hAnsiTheme="majorHAnsi" w:cstheme="majorHAnsi"/>
          <w:b/>
          <w:sz w:val="20"/>
          <w:szCs w:val="20"/>
        </w:rPr>
        <w:t xml:space="preserve"> do SWZ. </w:t>
      </w:r>
    </w:p>
    <w:p w14:paraId="000000E8" w14:textId="755233F1" w:rsidR="006D75B7" w:rsidRPr="003F373C" w:rsidRDefault="00F21208" w:rsidP="004F150B">
      <w:pPr>
        <w:numPr>
          <w:ilvl w:val="0"/>
          <w:numId w:val="4"/>
        </w:numPr>
        <w:spacing w:line="360" w:lineRule="auto"/>
        <w:ind w:left="340" w:firstLine="0"/>
        <w:jc w:val="both"/>
        <w:rPr>
          <w:rFonts w:asciiTheme="majorHAnsi" w:hAnsiTheme="majorHAnsi" w:cstheme="majorHAnsi"/>
          <w:sz w:val="20"/>
          <w:szCs w:val="20"/>
        </w:rPr>
      </w:pPr>
      <w:r w:rsidRPr="003F373C">
        <w:rPr>
          <w:rFonts w:asciiTheme="majorHAnsi" w:hAnsiTheme="majorHAnsi" w:cstheme="majorHAnsi"/>
          <w:sz w:val="20"/>
          <w:szCs w:val="20"/>
        </w:rPr>
        <w:t xml:space="preserve">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00B31C01">
        <w:rPr>
          <w:rFonts w:asciiTheme="majorHAnsi" w:hAnsiTheme="majorHAnsi" w:cstheme="majorHAnsi"/>
          <w:sz w:val="20"/>
          <w:szCs w:val="20"/>
        </w:rPr>
        <w:t>23</w:t>
      </w:r>
      <w:r w:rsidR="00C678CE" w:rsidRPr="003F373C">
        <w:rPr>
          <w:rFonts w:asciiTheme="majorHAnsi" w:hAnsiTheme="majorHAnsi" w:cstheme="majorHAnsi"/>
          <w:sz w:val="20"/>
          <w:szCs w:val="20"/>
        </w:rPr>
        <w:t>%</w:t>
      </w:r>
    </w:p>
    <w:p w14:paraId="000000E9" w14:textId="77777777" w:rsidR="006D75B7" w:rsidRPr="003F373C" w:rsidRDefault="00F21208" w:rsidP="004F150B">
      <w:pPr>
        <w:numPr>
          <w:ilvl w:val="0"/>
          <w:numId w:val="4"/>
        </w:numPr>
        <w:spacing w:line="360" w:lineRule="auto"/>
        <w:ind w:left="340" w:firstLine="0"/>
        <w:jc w:val="both"/>
        <w:rPr>
          <w:rFonts w:asciiTheme="majorHAnsi" w:hAnsiTheme="majorHAnsi" w:cstheme="majorHAnsi"/>
          <w:sz w:val="20"/>
          <w:szCs w:val="20"/>
        </w:rPr>
      </w:pPr>
      <w:r w:rsidRPr="003F373C">
        <w:rPr>
          <w:rFonts w:asciiTheme="majorHAnsi" w:hAnsiTheme="majorHAnsi" w:cstheme="majorHAnsi"/>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6D75B7" w:rsidRPr="003F373C" w:rsidRDefault="00F21208" w:rsidP="004F150B">
      <w:pPr>
        <w:numPr>
          <w:ilvl w:val="0"/>
          <w:numId w:val="4"/>
        </w:numPr>
        <w:spacing w:line="360" w:lineRule="auto"/>
        <w:ind w:left="340" w:firstLine="0"/>
        <w:jc w:val="both"/>
        <w:rPr>
          <w:rFonts w:asciiTheme="majorHAnsi" w:hAnsiTheme="majorHAnsi" w:cstheme="majorHAnsi"/>
          <w:sz w:val="20"/>
          <w:szCs w:val="20"/>
        </w:rPr>
      </w:pPr>
      <w:r w:rsidRPr="003F373C">
        <w:rPr>
          <w:rFonts w:asciiTheme="majorHAnsi" w:hAnsiTheme="majorHAnsi" w:cstheme="majorHAnsi"/>
          <w:sz w:val="20"/>
          <w:szCs w:val="20"/>
        </w:rPr>
        <w:t>Cena oferty powinna być wyrażona w złotych polskich (PLN) z dokładnością do dwóch miejsc po przecinku.</w:t>
      </w:r>
    </w:p>
    <w:p w14:paraId="000000EB" w14:textId="77777777" w:rsidR="006D75B7" w:rsidRPr="003F373C" w:rsidRDefault="00F21208" w:rsidP="004F150B">
      <w:pPr>
        <w:numPr>
          <w:ilvl w:val="0"/>
          <w:numId w:val="4"/>
        </w:numPr>
        <w:spacing w:line="360" w:lineRule="auto"/>
        <w:ind w:left="340" w:firstLine="0"/>
        <w:jc w:val="both"/>
        <w:rPr>
          <w:rFonts w:asciiTheme="majorHAnsi" w:hAnsiTheme="majorHAnsi" w:cstheme="majorHAnsi"/>
          <w:sz w:val="20"/>
          <w:szCs w:val="20"/>
        </w:rPr>
      </w:pPr>
      <w:r w:rsidRPr="003F373C">
        <w:rPr>
          <w:rFonts w:asciiTheme="majorHAnsi" w:hAnsiTheme="majorHAnsi" w:cstheme="majorHAnsi"/>
          <w:sz w:val="20"/>
          <w:szCs w:val="20"/>
        </w:rPr>
        <w:t>Zamawiający nie przewiduje rozliczeń w walucie obcej.</w:t>
      </w:r>
    </w:p>
    <w:p w14:paraId="000000EC" w14:textId="77777777" w:rsidR="006D75B7" w:rsidRPr="003F373C" w:rsidRDefault="00F21208" w:rsidP="004F150B">
      <w:pPr>
        <w:numPr>
          <w:ilvl w:val="0"/>
          <w:numId w:val="4"/>
        </w:numPr>
        <w:spacing w:line="360" w:lineRule="auto"/>
        <w:ind w:left="340" w:firstLine="0"/>
        <w:jc w:val="both"/>
        <w:rPr>
          <w:rFonts w:asciiTheme="majorHAnsi" w:hAnsiTheme="majorHAnsi" w:cstheme="majorHAnsi"/>
          <w:sz w:val="20"/>
          <w:szCs w:val="20"/>
        </w:rPr>
      </w:pPr>
      <w:r w:rsidRPr="003F373C">
        <w:rPr>
          <w:rFonts w:asciiTheme="majorHAnsi" w:hAnsiTheme="majorHAnsi" w:cstheme="majorHAnsi"/>
          <w:sz w:val="20"/>
          <w:szCs w:val="20"/>
        </w:rPr>
        <w:t>Wyliczona cena oferty brutto będzie służyć do porównania złożonych ofert i do rozliczenia w trakcie realizacji zamówienia.</w:t>
      </w:r>
    </w:p>
    <w:p w14:paraId="000000ED" w14:textId="27357175" w:rsidR="006D75B7" w:rsidRPr="003F373C" w:rsidRDefault="00F21208" w:rsidP="004F150B">
      <w:pPr>
        <w:numPr>
          <w:ilvl w:val="0"/>
          <w:numId w:val="4"/>
        </w:numPr>
        <w:spacing w:line="360" w:lineRule="auto"/>
        <w:ind w:left="340" w:firstLine="0"/>
        <w:jc w:val="both"/>
        <w:rPr>
          <w:rFonts w:asciiTheme="majorHAnsi" w:hAnsiTheme="majorHAnsi" w:cstheme="majorHAnsi"/>
          <w:sz w:val="20"/>
          <w:szCs w:val="20"/>
        </w:rPr>
      </w:pPr>
      <w:r w:rsidRPr="003F373C">
        <w:rPr>
          <w:rFonts w:asciiTheme="majorHAnsi" w:hAnsiTheme="majorHAnsi" w:cstheme="majorHAnsi"/>
          <w:sz w:val="20"/>
          <w:szCs w:val="20"/>
        </w:rPr>
        <w:lastRenderedPageBreak/>
        <w:t xml:space="preserve">Jeżeli została złożona oferta, której wybór prowadziłby do powstania u zamawiającego obowiązku podatkowego zgodnie z ustawą z dnia 11 marca 2004 r. o podatku od towarów i usług (Dz. U. z 2018 r. poz. 2174, z </w:t>
      </w:r>
      <w:proofErr w:type="spellStart"/>
      <w:r w:rsidRPr="003F373C">
        <w:rPr>
          <w:rFonts w:asciiTheme="majorHAnsi" w:hAnsiTheme="majorHAnsi" w:cstheme="majorHAnsi"/>
          <w:sz w:val="20"/>
          <w:szCs w:val="20"/>
        </w:rPr>
        <w:t>późn</w:t>
      </w:r>
      <w:proofErr w:type="spellEnd"/>
      <w:r w:rsidRPr="003F373C">
        <w:rPr>
          <w:rFonts w:asciiTheme="majorHAnsi" w:hAnsiTheme="majorHAnsi" w:cstheme="majorHAnsi"/>
          <w:sz w:val="20"/>
          <w:szCs w:val="20"/>
        </w:rPr>
        <w:t>. zm.), dla celów zastosowania kryterium ceny lub kosztu zamawiający dolicza do przedstawionej w tej ofercie ceny kwotę podatku od towarów i usług, którą miałby obowiązek rozliczyć.</w:t>
      </w:r>
      <w:r w:rsidRPr="003F373C">
        <w:rPr>
          <w:rFonts w:asciiTheme="majorHAnsi" w:hAnsiTheme="majorHAnsi" w:cstheme="majorHAnsi"/>
          <w:b/>
          <w:sz w:val="20"/>
          <w:szCs w:val="20"/>
        </w:rPr>
        <w:t xml:space="preserve"> </w:t>
      </w:r>
      <w:r w:rsidRPr="003F373C">
        <w:rPr>
          <w:rFonts w:asciiTheme="majorHAnsi" w:hAnsiTheme="majorHAnsi" w:cstheme="majorHAnsi"/>
          <w:sz w:val="20"/>
          <w:szCs w:val="20"/>
        </w:rPr>
        <w:t>W ofercie</w:t>
      </w:r>
      <w:r w:rsidR="0041431F">
        <w:rPr>
          <w:rFonts w:asciiTheme="majorHAnsi" w:hAnsiTheme="majorHAnsi" w:cstheme="majorHAnsi"/>
          <w:sz w:val="20"/>
          <w:szCs w:val="20"/>
        </w:rPr>
        <w:t xml:space="preserve"> (należy zmodyfikować formularz oferty lub złożyć oddzielne oświadczenie wraz z ofertą)</w:t>
      </w:r>
      <w:r w:rsidRPr="003F373C">
        <w:rPr>
          <w:rFonts w:asciiTheme="majorHAnsi" w:hAnsiTheme="majorHAnsi" w:cstheme="majorHAnsi"/>
          <w:sz w:val="20"/>
          <w:szCs w:val="20"/>
        </w:rPr>
        <w:t>, o której mowa w ust. 1, Wykonawca ma obowiązek:</w:t>
      </w:r>
    </w:p>
    <w:p w14:paraId="000000EE" w14:textId="11C04E0A" w:rsidR="006D75B7" w:rsidRPr="003F373C" w:rsidRDefault="00F21208" w:rsidP="004F150B">
      <w:pPr>
        <w:tabs>
          <w:tab w:val="left" w:pos="3855"/>
        </w:tabs>
        <w:spacing w:line="360" w:lineRule="auto"/>
        <w:ind w:left="680"/>
        <w:jc w:val="both"/>
        <w:rPr>
          <w:rFonts w:asciiTheme="majorHAnsi" w:hAnsiTheme="majorHAnsi" w:cstheme="majorHAnsi"/>
          <w:sz w:val="20"/>
          <w:szCs w:val="20"/>
        </w:rPr>
      </w:pPr>
      <w:r w:rsidRPr="003F373C">
        <w:rPr>
          <w:rFonts w:asciiTheme="majorHAnsi" w:hAnsiTheme="majorHAnsi" w:cstheme="majorHAnsi"/>
          <w:sz w:val="20"/>
          <w:szCs w:val="20"/>
        </w:rPr>
        <w:t>1)</w:t>
      </w:r>
      <w:r w:rsidR="00D96265" w:rsidRPr="003F373C">
        <w:rPr>
          <w:rFonts w:asciiTheme="majorHAnsi" w:hAnsiTheme="majorHAnsi" w:cstheme="majorHAnsi"/>
          <w:sz w:val="20"/>
          <w:szCs w:val="20"/>
        </w:rPr>
        <w:t xml:space="preserve"> </w:t>
      </w:r>
      <w:r w:rsidRPr="003F373C">
        <w:rPr>
          <w:rFonts w:asciiTheme="majorHAnsi" w:hAnsiTheme="majorHAnsi" w:cstheme="majorHAnsi"/>
          <w:sz w:val="20"/>
          <w:szCs w:val="20"/>
        </w:rPr>
        <w:t>poinformowania zamawiającego, że wybór jego oferty będzie prowadził do powstania u zamawiającego obowiązku podatkowego;</w:t>
      </w:r>
    </w:p>
    <w:p w14:paraId="000000EF" w14:textId="2519F776" w:rsidR="006D75B7" w:rsidRPr="003F373C" w:rsidRDefault="00F21208" w:rsidP="004F150B">
      <w:pPr>
        <w:tabs>
          <w:tab w:val="left" w:pos="3855"/>
        </w:tabs>
        <w:spacing w:line="360" w:lineRule="auto"/>
        <w:ind w:left="680"/>
        <w:jc w:val="both"/>
        <w:rPr>
          <w:rFonts w:asciiTheme="majorHAnsi" w:hAnsiTheme="majorHAnsi" w:cstheme="majorHAnsi"/>
          <w:sz w:val="20"/>
          <w:szCs w:val="20"/>
        </w:rPr>
      </w:pPr>
      <w:r w:rsidRPr="003F373C">
        <w:rPr>
          <w:rFonts w:asciiTheme="majorHAnsi" w:hAnsiTheme="majorHAnsi" w:cstheme="majorHAnsi"/>
          <w:sz w:val="20"/>
          <w:szCs w:val="20"/>
        </w:rPr>
        <w:t>2)</w:t>
      </w:r>
      <w:r w:rsidR="00D96265" w:rsidRPr="003F373C">
        <w:rPr>
          <w:rFonts w:asciiTheme="majorHAnsi" w:hAnsiTheme="majorHAnsi" w:cstheme="majorHAnsi"/>
          <w:sz w:val="20"/>
          <w:szCs w:val="20"/>
        </w:rPr>
        <w:t xml:space="preserve"> </w:t>
      </w:r>
      <w:r w:rsidRPr="003F373C">
        <w:rPr>
          <w:rFonts w:asciiTheme="majorHAnsi" w:hAnsiTheme="majorHAnsi" w:cstheme="majorHAnsi"/>
          <w:sz w:val="20"/>
          <w:szCs w:val="20"/>
        </w:rPr>
        <w:t>wskazania nazwy (rodzaju) towaru lub usługi, których dostawa lub świadczenie będą prowadziły do powstania obowiązku podatkowego;</w:t>
      </w:r>
    </w:p>
    <w:p w14:paraId="000000F0" w14:textId="0E28623D" w:rsidR="006D75B7" w:rsidRPr="003F373C" w:rsidRDefault="00F21208" w:rsidP="004F150B">
      <w:pPr>
        <w:tabs>
          <w:tab w:val="left" w:pos="3855"/>
        </w:tabs>
        <w:spacing w:line="360" w:lineRule="auto"/>
        <w:ind w:left="680"/>
        <w:jc w:val="both"/>
        <w:rPr>
          <w:rFonts w:asciiTheme="majorHAnsi" w:hAnsiTheme="majorHAnsi" w:cstheme="majorHAnsi"/>
          <w:sz w:val="20"/>
          <w:szCs w:val="20"/>
        </w:rPr>
      </w:pPr>
      <w:r w:rsidRPr="003F373C">
        <w:rPr>
          <w:rFonts w:asciiTheme="majorHAnsi" w:hAnsiTheme="majorHAnsi" w:cstheme="majorHAnsi"/>
          <w:sz w:val="20"/>
          <w:szCs w:val="20"/>
        </w:rPr>
        <w:t>3)</w:t>
      </w:r>
      <w:r w:rsidR="00D96265" w:rsidRPr="003F373C">
        <w:rPr>
          <w:rFonts w:asciiTheme="majorHAnsi" w:hAnsiTheme="majorHAnsi" w:cstheme="majorHAnsi"/>
          <w:sz w:val="20"/>
          <w:szCs w:val="20"/>
        </w:rPr>
        <w:t xml:space="preserve"> </w:t>
      </w:r>
      <w:r w:rsidRPr="003F373C">
        <w:rPr>
          <w:rFonts w:asciiTheme="majorHAnsi" w:hAnsiTheme="majorHAnsi" w:cstheme="majorHAnsi"/>
          <w:sz w:val="20"/>
          <w:szCs w:val="20"/>
        </w:rPr>
        <w:t>wskazania wartości towaru lub usługi objętego obowiązkiem podatkowym zamawiającego, bez kwoty podatku;</w:t>
      </w:r>
    </w:p>
    <w:p w14:paraId="000000F1" w14:textId="3C18CB5F" w:rsidR="006D75B7" w:rsidRPr="003F373C" w:rsidRDefault="00F21208" w:rsidP="004F150B">
      <w:pPr>
        <w:tabs>
          <w:tab w:val="left" w:pos="3855"/>
        </w:tabs>
        <w:spacing w:line="360" w:lineRule="auto"/>
        <w:ind w:left="680"/>
        <w:jc w:val="both"/>
        <w:rPr>
          <w:rFonts w:asciiTheme="majorHAnsi" w:hAnsiTheme="majorHAnsi" w:cstheme="majorHAnsi"/>
          <w:sz w:val="20"/>
          <w:szCs w:val="20"/>
        </w:rPr>
      </w:pPr>
      <w:r w:rsidRPr="003F373C">
        <w:rPr>
          <w:rFonts w:asciiTheme="majorHAnsi" w:hAnsiTheme="majorHAnsi" w:cstheme="majorHAnsi"/>
          <w:sz w:val="20"/>
          <w:szCs w:val="20"/>
        </w:rPr>
        <w:t>4)</w:t>
      </w:r>
      <w:r w:rsidR="00D96265" w:rsidRPr="003F373C">
        <w:rPr>
          <w:rFonts w:asciiTheme="majorHAnsi" w:hAnsiTheme="majorHAnsi" w:cstheme="majorHAnsi"/>
          <w:sz w:val="20"/>
          <w:szCs w:val="20"/>
        </w:rPr>
        <w:t xml:space="preserve"> </w:t>
      </w:r>
      <w:r w:rsidRPr="003F373C">
        <w:rPr>
          <w:rFonts w:asciiTheme="majorHAnsi" w:hAnsiTheme="majorHAnsi" w:cstheme="majorHAnsi"/>
          <w:sz w:val="20"/>
          <w:szCs w:val="20"/>
        </w:rPr>
        <w:t>wskazania stawki podatku od towarów i usług, która zgodnie z wiedzą wykonawcy, będzie miała zastosowanie.</w:t>
      </w:r>
    </w:p>
    <w:p w14:paraId="000000F2" w14:textId="77777777" w:rsidR="006D75B7" w:rsidRPr="0041431F" w:rsidRDefault="00F21208" w:rsidP="004F150B">
      <w:pPr>
        <w:numPr>
          <w:ilvl w:val="0"/>
          <w:numId w:val="4"/>
        </w:numPr>
        <w:spacing w:line="360" w:lineRule="auto"/>
        <w:ind w:left="340" w:firstLine="0"/>
        <w:jc w:val="both"/>
        <w:rPr>
          <w:rFonts w:asciiTheme="majorHAnsi" w:hAnsiTheme="majorHAnsi" w:cstheme="majorHAnsi"/>
          <w:sz w:val="20"/>
          <w:szCs w:val="20"/>
        </w:rPr>
      </w:pPr>
      <w:r w:rsidRPr="0041431F">
        <w:rPr>
          <w:rFonts w:asciiTheme="majorHAnsi" w:hAnsiTheme="majorHAnsi" w:cstheme="majorHAnsi"/>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386D7A3E" w:rsidR="006D75B7" w:rsidRPr="003F373C" w:rsidRDefault="00430A71" w:rsidP="00B00FFA">
      <w:pPr>
        <w:pStyle w:val="Nagwek2"/>
        <w:shd w:val="clear" w:color="auto" w:fill="DBE5F1" w:themeFill="accent1" w:themeFillTint="33"/>
        <w:spacing w:before="0" w:after="0" w:line="360" w:lineRule="auto"/>
        <w:rPr>
          <w:rFonts w:asciiTheme="majorHAnsi" w:hAnsiTheme="majorHAnsi" w:cstheme="majorHAnsi"/>
          <w:b/>
          <w:bCs/>
          <w:sz w:val="20"/>
          <w:szCs w:val="20"/>
        </w:rPr>
      </w:pPr>
      <w:bookmarkStart w:id="30" w:name="_1wm6hsxsy23e" w:colFirst="0" w:colLast="0"/>
      <w:bookmarkEnd w:id="30"/>
      <w:r w:rsidRPr="003F373C">
        <w:rPr>
          <w:rFonts w:asciiTheme="majorHAnsi" w:hAnsiTheme="majorHAnsi" w:cstheme="majorHAnsi"/>
          <w:b/>
          <w:bCs/>
          <w:sz w:val="20"/>
          <w:szCs w:val="20"/>
        </w:rPr>
        <w:t>XVI. WYMAGANIA DOTYCZĄCE WADIUM</w:t>
      </w:r>
    </w:p>
    <w:p w14:paraId="000000F4" w14:textId="796CA632" w:rsidR="006D75B7" w:rsidRDefault="00C678CE" w:rsidP="000C131D">
      <w:pPr>
        <w:spacing w:line="360" w:lineRule="auto"/>
        <w:ind w:left="340"/>
        <w:rPr>
          <w:rFonts w:asciiTheme="majorHAnsi" w:hAnsiTheme="majorHAnsi" w:cstheme="majorHAnsi"/>
          <w:color w:val="000000" w:themeColor="text1"/>
          <w:sz w:val="20"/>
          <w:szCs w:val="20"/>
        </w:rPr>
      </w:pPr>
      <w:r w:rsidRPr="003F373C">
        <w:rPr>
          <w:rFonts w:asciiTheme="majorHAnsi" w:hAnsiTheme="majorHAnsi" w:cstheme="majorHAnsi"/>
          <w:color w:val="000000" w:themeColor="text1"/>
          <w:sz w:val="20"/>
          <w:szCs w:val="20"/>
        </w:rPr>
        <w:t xml:space="preserve">Zamawiający wymaga wniesienia wadium. </w:t>
      </w:r>
    </w:p>
    <w:p w14:paraId="3F2CE89C" w14:textId="694767EE" w:rsidR="000C131D" w:rsidRPr="005B52D0" w:rsidRDefault="000C131D" w:rsidP="000C131D">
      <w:pPr>
        <w:pStyle w:val="Akapitzlist"/>
        <w:widowControl w:val="0"/>
        <w:numPr>
          <w:ilvl w:val="1"/>
          <w:numId w:val="4"/>
        </w:numPr>
        <w:tabs>
          <w:tab w:val="left" w:pos="0"/>
          <w:tab w:val="left" w:pos="426"/>
        </w:tabs>
        <w:suppressAutoHyphens/>
        <w:spacing w:after="0" w:line="360" w:lineRule="auto"/>
        <w:jc w:val="both"/>
        <w:rPr>
          <w:color w:val="auto"/>
          <w:sz w:val="20"/>
          <w:szCs w:val="20"/>
        </w:rPr>
      </w:pPr>
      <w:r w:rsidRPr="005B52D0">
        <w:rPr>
          <w:sz w:val="20"/>
          <w:szCs w:val="20"/>
        </w:rPr>
        <w:t>Ofert</w:t>
      </w:r>
      <w:r>
        <w:rPr>
          <w:sz w:val="20"/>
          <w:szCs w:val="20"/>
        </w:rPr>
        <w:t>ę</w:t>
      </w:r>
      <w:r w:rsidRPr="005B52D0">
        <w:rPr>
          <w:sz w:val="20"/>
          <w:szCs w:val="20"/>
        </w:rPr>
        <w:t xml:space="preserve"> w okresie związania ofertą, określonym w </w:t>
      </w:r>
      <w:r>
        <w:rPr>
          <w:sz w:val="20"/>
          <w:szCs w:val="20"/>
        </w:rPr>
        <w:t xml:space="preserve">rozdziale XVII. Pkt 1 </w:t>
      </w:r>
      <w:r w:rsidRPr="005B52D0">
        <w:rPr>
          <w:sz w:val="20"/>
          <w:szCs w:val="20"/>
        </w:rPr>
        <w:t xml:space="preserve"> SWZ,  zabezpiecz</w:t>
      </w:r>
      <w:r>
        <w:rPr>
          <w:sz w:val="20"/>
          <w:szCs w:val="20"/>
        </w:rPr>
        <w:t>a się</w:t>
      </w:r>
      <w:r w:rsidRPr="005B52D0">
        <w:rPr>
          <w:sz w:val="20"/>
          <w:szCs w:val="20"/>
        </w:rPr>
        <w:t xml:space="preserve"> wadium w wysokości </w:t>
      </w:r>
      <w:r>
        <w:rPr>
          <w:b/>
          <w:color w:val="auto"/>
          <w:sz w:val="20"/>
          <w:szCs w:val="20"/>
        </w:rPr>
        <w:t>50 000</w:t>
      </w:r>
      <w:r w:rsidRPr="005B52D0">
        <w:rPr>
          <w:b/>
          <w:color w:val="auto"/>
          <w:sz w:val="20"/>
          <w:szCs w:val="20"/>
        </w:rPr>
        <w:t xml:space="preserve">,00 </w:t>
      </w:r>
      <w:r w:rsidRPr="005B52D0">
        <w:rPr>
          <w:b/>
          <w:sz w:val="20"/>
          <w:szCs w:val="20"/>
        </w:rPr>
        <w:t>zł</w:t>
      </w:r>
      <w:r w:rsidRPr="005B52D0">
        <w:rPr>
          <w:sz w:val="20"/>
          <w:szCs w:val="20"/>
        </w:rPr>
        <w:t xml:space="preserve">, które należy wnieść w terminie do składania ofert, tj. do dnia </w:t>
      </w:r>
      <w:r w:rsidR="00766552" w:rsidRPr="00766552">
        <w:rPr>
          <w:b/>
          <w:bCs/>
          <w:sz w:val="20"/>
          <w:szCs w:val="20"/>
        </w:rPr>
        <w:t>2</w:t>
      </w:r>
      <w:r w:rsidR="005A6914">
        <w:rPr>
          <w:b/>
          <w:color w:val="auto"/>
          <w:sz w:val="20"/>
          <w:szCs w:val="20"/>
        </w:rPr>
        <w:t>9</w:t>
      </w:r>
      <w:r w:rsidRPr="005B52D0">
        <w:rPr>
          <w:b/>
          <w:color w:val="auto"/>
          <w:sz w:val="20"/>
          <w:szCs w:val="20"/>
        </w:rPr>
        <w:t>.0</w:t>
      </w:r>
      <w:r>
        <w:rPr>
          <w:b/>
          <w:color w:val="auto"/>
          <w:sz w:val="20"/>
          <w:szCs w:val="20"/>
        </w:rPr>
        <w:t>4</w:t>
      </w:r>
      <w:r w:rsidRPr="005B52D0">
        <w:rPr>
          <w:b/>
          <w:color w:val="auto"/>
          <w:sz w:val="20"/>
          <w:szCs w:val="20"/>
        </w:rPr>
        <w:t>.202</w:t>
      </w:r>
      <w:r>
        <w:rPr>
          <w:b/>
          <w:color w:val="auto"/>
          <w:sz w:val="20"/>
          <w:szCs w:val="20"/>
        </w:rPr>
        <w:t>4</w:t>
      </w:r>
      <w:r w:rsidRPr="005B52D0">
        <w:rPr>
          <w:b/>
          <w:color w:val="auto"/>
          <w:sz w:val="20"/>
          <w:szCs w:val="20"/>
        </w:rPr>
        <w:t xml:space="preserve"> r. do godz. 9:00</w:t>
      </w:r>
      <w:r w:rsidRPr="005B52D0">
        <w:rPr>
          <w:color w:val="auto"/>
          <w:sz w:val="20"/>
          <w:szCs w:val="20"/>
        </w:rPr>
        <w:t>.</w:t>
      </w:r>
    </w:p>
    <w:p w14:paraId="38E48E20" w14:textId="77777777" w:rsidR="000C131D" w:rsidRPr="005B52D0" w:rsidRDefault="000C131D" w:rsidP="000C131D">
      <w:pPr>
        <w:pStyle w:val="Akapitzlist"/>
        <w:numPr>
          <w:ilvl w:val="1"/>
          <w:numId w:val="4"/>
        </w:numPr>
        <w:tabs>
          <w:tab w:val="left" w:pos="567"/>
        </w:tabs>
        <w:spacing w:after="0" w:line="360" w:lineRule="auto"/>
        <w:jc w:val="both"/>
        <w:rPr>
          <w:sz w:val="20"/>
          <w:szCs w:val="20"/>
        </w:rPr>
      </w:pPr>
      <w:r w:rsidRPr="005B52D0">
        <w:rPr>
          <w:sz w:val="20"/>
          <w:szCs w:val="20"/>
        </w:rPr>
        <w:t>Wadium może być wniesione w:</w:t>
      </w:r>
    </w:p>
    <w:p w14:paraId="332D3938" w14:textId="77777777" w:rsidR="000C131D" w:rsidRPr="005B52D0" w:rsidRDefault="000C131D" w:rsidP="000C131D">
      <w:pPr>
        <w:pStyle w:val="WW-Tekstpodstawowy3"/>
        <w:numPr>
          <w:ilvl w:val="0"/>
          <w:numId w:val="74"/>
        </w:numPr>
        <w:tabs>
          <w:tab w:val="left" w:pos="1080"/>
        </w:tabs>
        <w:spacing w:line="360" w:lineRule="auto"/>
        <w:ind w:left="811" w:hanging="357"/>
        <w:rPr>
          <w:rFonts w:ascii="Calibri" w:hAnsi="Calibri" w:cs="Calibri"/>
          <w:color w:val="000000"/>
          <w:sz w:val="20"/>
          <w:szCs w:val="20"/>
        </w:rPr>
      </w:pPr>
      <w:r w:rsidRPr="005B52D0">
        <w:rPr>
          <w:rFonts w:ascii="Calibri" w:hAnsi="Calibri" w:cs="Calibri"/>
          <w:color w:val="000000"/>
          <w:sz w:val="20"/>
          <w:szCs w:val="20"/>
        </w:rPr>
        <w:t>pieniądzu;</w:t>
      </w:r>
    </w:p>
    <w:p w14:paraId="68F8D9C8" w14:textId="77777777" w:rsidR="000C131D" w:rsidRPr="005B52D0" w:rsidRDefault="000C131D" w:rsidP="000C131D">
      <w:pPr>
        <w:pStyle w:val="WW-Tekstpodstawowy3"/>
        <w:numPr>
          <w:ilvl w:val="0"/>
          <w:numId w:val="74"/>
        </w:numPr>
        <w:tabs>
          <w:tab w:val="left" w:pos="1080"/>
        </w:tabs>
        <w:spacing w:line="360" w:lineRule="auto"/>
        <w:ind w:left="811" w:hanging="357"/>
        <w:rPr>
          <w:rFonts w:ascii="Calibri" w:hAnsi="Calibri" w:cs="Calibri"/>
          <w:color w:val="000000"/>
          <w:sz w:val="20"/>
          <w:szCs w:val="20"/>
        </w:rPr>
      </w:pPr>
      <w:r w:rsidRPr="005B52D0">
        <w:rPr>
          <w:rFonts w:ascii="Calibri" w:hAnsi="Calibri" w:cs="Calibri"/>
          <w:color w:val="000000"/>
          <w:sz w:val="20"/>
          <w:szCs w:val="20"/>
        </w:rPr>
        <w:t>gwarancjach bankowych;</w:t>
      </w:r>
    </w:p>
    <w:p w14:paraId="2DC7AF97" w14:textId="77777777" w:rsidR="000C131D" w:rsidRPr="005B52D0" w:rsidRDefault="000C131D" w:rsidP="000C131D">
      <w:pPr>
        <w:pStyle w:val="WW-Tekstpodstawowy3"/>
        <w:numPr>
          <w:ilvl w:val="0"/>
          <w:numId w:val="74"/>
        </w:numPr>
        <w:tabs>
          <w:tab w:val="left" w:pos="1080"/>
        </w:tabs>
        <w:spacing w:line="360" w:lineRule="auto"/>
        <w:ind w:left="811" w:hanging="357"/>
        <w:rPr>
          <w:rFonts w:ascii="Calibri" w:hAnsi="Calibri" w:cs="Calibri"/>
          <w:color w:val="000000"/>
          <w:sz w:val="20"/>
          <w:szCs w:val="20"/>
        </w:rPr>
      </w:pPr>
      <w:r w:rsidRPr="005B52D0">
        <w:rPr>
          <w:rFonts w:ascii="Calibri" w:hAnsi="Calibri" w:cs="Calibri"/>
          <w:color w:val="000000"/>
          <w:sz w:val="20"/>
          <w:szCs w:val="20"/>
        </w:rPr>
        <w:t>gwarancjach ubezpieczeniowych;</w:t>
      </w:r>
    </w:p>
    <w:p w14:paraId="60A7F6D7" w14:textId="77777777" w:rsidR="000C131D" w:rsidRPr="005B52D0" w:rsidRDefault="000C131D" w:rsidP="000C131D">
      <w:pPr>
        <w:pStyle w:val="WW-Tekstpodstawowy3"/>
        <w:numPr>
          <w:ilvl w:val="0"/>
          <w:numId w:val="74"/>
        </w:numPr>
        <w:spacing w:line="360" w:lineRule="auto"/>
        <w:ind w:left="811" w:hanging="357"/>
        <w:rPr>
          <w:rFonts w:ascii="Calibri" w:hAnsi="Calibri" w:cs="Calibri"/>
          <w:sz w:val="20"/>
          <w:szCs w:val="20"/>
        </w:rPr>
      </w:pPr>
      <w:r w:rsidRPr="005B52D0">
        <w:rPr>
          <w:rFonts w:ascii="Calibri" w:hAnsi="Calibri" w:cs="Calibri"/>
          <w:color w:val="000000"/>
          <w:sz w:val="20"/>
          <w:szCs w:val="20"/>
        </w:rPr>
        <w:t xml:space="preserve">poręczeniach udzielanych przez podmioty, o których mowa w art. 6b ust. 5 pkt 2 ustawy z  dnia  9  listopada 2000 r. o utworzeniu Polskiej Agencji Rozwoju Przedsiębiorczości </w:t>
      </w:r>
      <w:r w:rsidRPr="005B52D0">
        <w:rPr>
          <w:rFonts w:ascii="Calibri" w:hAnsi="Calibri" w:cs="Calibri"/>
          <w:sz w:val="20"/>
          <w:szCs w:val="20"/>
        </w:rPr>
        <w:t xml:space="preserve">(t. j. Dz.U. z 2022 r., poz. 2080 z </w:t>
      </w:r>
      <w:proofErr w:type="spellStart"/>
      <w:r w:rsidRPr="005B52D0">
        <w:rPr>
          <w:rFonts w:ascii="Calibri" w:hAnsi="Calibri" w:cs="Calibri"/>
          <w:sz w:val="20"/>
          <w:szCs w:val="20"/>
        </w:rPr>
        <w:t>późn</w:t>
      </w:r>
      <w:proofErr w:type="spellEnd"/>
      <w:r w:rsidRPr="005B52D0">
        <w:rPr>
          <w:rFonts w:ascii="Calibri" w:hAnsi="Calibri" w:cs="Calibri"/>
          <w:sz w:val="20"/>
          <w:szCs w:val="20"/>
        </w:rPr>
        <w:t>. zm.)</w:t>
      </w:r>
      <w:r w:rsidRPr="005B52D0">
        <w:rPr>
          <w:rFonts w:ascii="Calibri" w:hAnsi="Calibri" w:cs="Calibri"/>
          <w:color w:val="000000"/>
          <w:sz w:val="20"/>
          <w:szCs w:val="20"/>
        </w:rPr>
        <w:t>.</w:t>
      </w:r>
    </w:p>
    <w:p w14:paraId="26B57EC8" w14:textId="77777777" w:rsidR="000C131D" w:rsidRPr="005B52D0" w:rsidRDefault="000C131D" w:rsidP="000C131D">
      <w:pPr>
        <w:tabs>
          <w:tab w:val="left" w:pos="567"/>
        </w:tabs>
        <w:spacing w:line="360" w:lineRule="auto"/>
        <w:ind w:left="340"/>
        <w:jc w:val="both"/>
        <w:rPr>
          <w:rFonts w:ascii="Calibri" w:hAnsi="Calibri" w:cs="Calibri"/>
          <w:sz w:val="20"/>
          <w:szCs w:val="20"/>
        </w:rPr>
      </w:pPr>
      <w:r w:rsidRPr="005B52D0">
        <w:rPr>
          <w:rFonts w:ascii="Calibri" w:hAnsi="Calibri" w:cs="Calibri"/>
          <w:color w:val="000000"/>
          <w:sz w:val="20"/>
          <w:szCs w:val="20"/>
        </w:rPr>
        <w:t xml:space="preserve">W przypadku wniesienia wadium w pieniądzu należy je wpłacić przelewem na konto (rachunek) </w:t>
      </w:r>
      <w:r w:rsidRPr="005B52D0">
        <w:rPr>
          <w:rFonts w:ascii="Calibri" w:hAnsi="Calibri" w:cs="Calibri"/>
          <w:sz w:val="20"/>
          <w:szCs w:val="20"/>
        </w:rPr>
        <w:t>Urzędu Mi</w:t>
      </w:r>
      <w:r>
        <w:rPr>
          <w:rFonts w:ascii="Calibri" w:hAnsi="Calibri" w:cs="Calibri"/>
          <w:sz w:val="20"/>
          <w:szCs w:val="20"/>
        </w:rPr>
        <w:t>asta i Gminy Pelplin</w:t>
      </w:r>
      <w:r w:rsidRPr="005B52D0">
        <w:rPr>
          <w:rFonts w:ascii="Calibri" w:hAnsi="Calibri" w:cs="Calibri"/>
          <w:sz w:val="20"/>
          <w:szCs w:val="20"/>
        </w:rPr>
        <w:t xml:space="preserve">: </w:t>
      </w:r>
      <w:r w:rsidRPr="00EA109B">
        <w:rPr>
          <w:rFonts w:asciiTheme="majorHAnsi" w:hAnsiTheme="majorHAnsi" w:cstheme="majorHAnsi"/>
          <w:b/>
          <w:sz w:val="20"/>
          <w:szCs w:val="20"/>
        </w:rPr>
        <w:t>62 8342 0009 2000 0358 2000 0004.</w:t>
      </w:r>
    </w:p>
    <w:p w14:paraId="1BCD8EFB" w14:textId="77777777" w:rsidR="000C131D" w:rsidRPr="00CA745E" w:rsidRDefault="000C131D" w:rsidP="000C131D">
      <w:pPr>
        <w:pStyle w:val="Akapitzlist"/>
        <w:numPr>
          <w:ilvl w:val="1"/>
          <w:numId w:val="4"/>
        </w:numPr>
        <w:tabs>
          <w:tab w:val="left" w:pos="567"/>
        </w:tabs>
        <w:spacing w:after="0" w:line="360" w:lineRule="auto"/>
        <w:jc w:val="both"/>
        <w:rPr>
          <w:sz w:val="20"/>
          <w:szCs w:val="20"/>
        </w:rPr>
      </w:pPr>
      <w:r w:rsidRPr="005B52D0">
        <w:rPr>
          <w:sz w:val="20"/>
          <w:szCs w:val="20"/>
        </w:rPr>
        <w:t xml:space="preserve">Zamawiający zatrzymuje wadium wraz z odsetkami, a w przypadku wadium wniesionego w formie gwarancji lub poręczenia, o których mowa w art. 97 ust. 7 pkt 2-4 ustawy </w:t>
      </w:r>
      <w:proofErr w:type="spellStart"/>
      <w:r w:rsidRPr="005B52D0">
        <w:rPr>
          <w:sz w:val="20"/>
          <w:szCs w:val="20"/>
        </w:rPr>
        <w:t>Pzp</w:t>
      </w:r>
      <w:proofErr w:type="spellEnd"/>
      <w:r w:rsidRPr="005B52D0">
        <w:rPr>
          <w:sz w:val="20"/>
          <w:szCs w:val="20"/>
        </w:rPr>
        <w:t>, występuje odpowiednio do gwaranta lub poręczyciela z żądaniem zapłaty wadium, jeżeli:</w:t>
      </w:r>
    </w:p>
    <w:p w14:paraId="37F3023C" w14:textId="77777777" w:rsidR="000C131D" w:rsidRPr="005B52D0" w:rsidRDefault="000C131D" w:rsidP="000C131D">
      <w:pPr>
        <w:pStyle w:val="Akapitzlist"/>
        <w:widowControl w:val="0"/>
        <w:numPr>
          <w:ilvl w:val="0"/>
          <w:numId w:val="75"/>
        </w:numPr>
        <w:tabs>
          <w:tab w:val="left" w:pos="426"/>
        </w:tabs>
        <w:suppressAutoHyphens/>
        <w:autoSpaceDE/>
        <w:autoSpaceDN/>
        <w:adjustRightInd/>
        <w:spacing w:after="0" w:line="360" w:lineRule="auto"/>
        <w:ind w:left="851" w:hanging="284"/>
        <w:jc w:val="both"/>
        <w:rPr>
          <w:sz w:val="20"/>
          <w:szCs w:val="20"/>
        </w:rPr>
      </w:pPr>
      <w:r w:rsidRPr="005B52D0">
        <w:rPr>
          <w:sz w:val="20"/>
          <w:szCs w:val="20"/>
        </w:rPr>
        <w:lastRenderedPageBreak/>
        <w:t>Wykonawca w odpowiedzi na wezwanie, o którym mowa w art. 128 ust. 1, z przyczyn leżących po jego stronie, nie złożył podmiotowych środków dowodowych potwierdzających okoliczności, o których mowa w art. 57,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00A9837B" w14:textId="77777777" w:rsidR="000C131D" w:rsidRPr="005B52D0" w:rsidRDefault="000C131D" w:rsidP="000C131D">
      <w:pPr>
        <w:pStyle w:val="Akapitzlist"/>
        <w:widowControl w:val="0"/>
        <w:numPr>
          <w:ilvl w:val="0"/>
          <w:numId w:val="75"/>
        </w:numPr>
        <w:tabs>
          <w:tab w:val="left" w:pos="360"/>
        </w:tabs>
        <w:suppressAutoHyphens/>
        <w:autoSpaceDE/>
        <w:autoSpaceDN/>
        <w:adjustRightInd/>
        <w:spacing w:after="0" w:line="360" w:lineRule="auto"/>
        <w:ind w:left="1032" w:hanging="578"/>
        <w:jc w:val="both"/>
        <w:rPr>
          <w:sz w:val="20"/>
          <w:szCs w:val="20"/>
        </w:rPr>
      </w:pPr>
      <w:r w:rsidRPr="005B52D0">
        <w:rPr>
          <w:sz w:val="20"/>
          <w:szCs w:val="20"/>
        </w:rPr>
        <w:t xml:space="preserve"> Wykonawca, którego oferta została wybrana: </w:t>
      </w:r>
    </w:p>
    <w:p w14:paraId="0225A455" w14:textId="77777777" w:rsidR="000C131D" w:rsidRPr="005B52D0" w:rsidRDefault="000C131D" w:rsidP="000C131D">
      <w:pPr>
        <w:pStyle w:val="Akapitzlist"/>
        <w:numPr>
          <w:ilvl w:val="0"/>
          <w:numId w:val="76"/>
        </w:numPr>
        <w:tabs>
          <w:tab w:val="left" w:pos="720"/>
        </w:tabs>
        <w:autoSpaceDE/>
        <w:autoSpaceDN/>
        <w:adjustRightInd/>
        <w:spacing w:after="0" w:line="360" w:lineRule="auto"/>
        <w:ind w:left="851" w:hanging="284"/>
        <w:jc w:val="both"/>
        <w:rPr>
          <w:sz w:val="20"/>
          <w:szCs w:val="20"/>
        </w:rPr>
      </w:pPr>
      <w:r w:rsidRPr="005B52D0">
        <w:rPr>
          <w:sz w:val="20"/>
          <w:szCs w:val="20"/>
        </w:rPr>
        <w:t>odmówił podpisania umowy w sprawie zamówienia publicznego na warunkach określonych w ofercie,</w:t>
      </w:r>
    </w:p>
    <w:p w14:paraId="791E0F84" w14:textId="77777777" w:rsidR="000C131D" w:rsidRPr="005B52D0" w:rsidRDefault="000C131D" w:rsidP="000C131D">
      <w:pPr>
        <w:pStyle w:val="Akapitzlist"/>
        <w:numPr>
          <w:ilvl w:val="0"/>
          <w:numId w:val="76"/>
        </w:numPr>
        <w:tabs>
          <w:tab w:val="left" w:pos="720"/>
          <w:tab w:val="left" w:pos="1440"/>
        </w:tabs>
        <w:autoSpaceDE/>
        <w:autoSpaceDN/>
        <w:adjustRightInd/>
        <w:spacing w:after="0" w:line="360" w:lineRule="auto"/>
        <w:ind w:left="851" w:hanging="284"/>
        <w:jc w:val="both"/>
        <w:rPr>
          <w:sz w:val="20"/>
          <w:szCs w:val="20"/>
        </w:rPr>
      </w:pPr>
      <w:r w:rsidRPr="005B52D0">
        <w:rPr>
          <w:sz w:val="20"/>
          <w:szCs w:val="20"/>
        </w:rPr>
        <w:t>nie wniósł wymaganego zabezpieczenia należytego wykonania umowy,</w:t>
      </w:r>
    </w:p>
    <w:p w14:paraId="114640F7" w14:textId="77777777" w:rsidR="000C131D" w:rsidRPr="005B52D0" w:rsidRDefault="000C131D" w:rsidP="000C131D">
      <w:pPr>
        <w:pStyle w:val="Akapitzlist"/>
        <w:numPr>
          <w:ilvl w:val="0"/>
          <w:numId w:val="75"/>
        </w:numPr>
        <w:tabs>
          <w:tab w:val="left" w:pos="426"/>
          <w:tab w:val="left" w:pos="1440"/>
        </w:tabs>
        <w:autoSpaceDE/>
        <w:autoSpaceDN/>
        <w:adjustRightInd/>
        <w:spacing w:after="0" w:line="360" w:lineRule="auto"/>
        <w:ind w:left="738" w:hanging="284"/>
        <w:jc w:val="both"/>
        <w:rPr>
          <w:sz w:val="20"/>
          <w:szCs w:val="20"/>
        </w:rPr>
      </w:pPr>
      <w:r w:rsidRPr="005B52D0">
        <w:rPr>
          <w:sz w:val="20"/>
          <w:szCs w:val="20"/>
        </w:rPr>
        <w:t>zawarcie umowy stało się niemożliwe z przyczyn leżących po stronie Wykonawcy, którego oferta została wybrana.</w:t>
      </w:r>
    </w:p>
    <w:p w14:paraId="4F36EE37" w14:textId="77777777" w:rsidR="000C131D" w:rsidRPr="005B52D0" w:rsidRDefault="000C131D" w:rsidP="000C131D">
      <w:pPr>
        <w:pStyle w:val="Akapitzlist"/>
        <w:numPr>
          <w:ilvl w:val="1"/>
          <w:numId w:val="4"/>
        </w:numPr>
        <w:tabs>
          <w:tab w:val="left" w:pos="0"/>
        </w:tabs>
        <w:spacing w:after="0" w:line="360" w:lineRule="auto"/>
        <w:jc w:val="both"/>
        <w:rPr>
          <w:sz w:val="20"/>
          <w:szCs w:val="20"/>
        </w:rPr>
      </w:pPr>
      <w:r w:rsidRPr="005B52D0">
        <w:rPr>
          <w:sz w:val="20"/>
          <w:szCs w:val="20"/>
        </w:rPr>
        <w:t xml:space="preserve">Za termin wniesienia wadium w formie pieniężnej zostanie uznany termin uznania  rachunku Urzędu </w:t>
      </w:r>
      <w:r>
        <w:rPr>
          <w:sz w:val="20"/>
          <w:szCs w:val="20"/>
        </w:rPr>
        <w:t>Miasta i Gminy Pelplin</w:t>
      </w:r>
      <w:r w:rsidRPr="005B52D0">
        <w:rPr>
          <w:sz w:val="20"/>
          <w:szCs w:val="20"/>
        </w:rPr>
        <w:t xml:space="preserve"> (według potwierdzenia wpływu środków na rachunek).</w:t>
      </w:r>
    </w:p>
    <w:p w14:paraId="095D8D73" w14:textId="5BA649A7" w:rsidR="000C131D" w:rsidRPr="005B52D0" w:rsidRDefault="000C131D" w:rsidP="000C131D">
      <w:pPr>
        <w:tabs>
          <w:tab w:val="left" w:pos="0"/>
        </w:tabs>
        <w:spacing w:line="360" w:lineRule="auto"/>
        <w:ind w:left="340"/>
        <w:jc w:val="both"/>
        <w:rPr>
          <w:rFonts w:ascii="Calibri" w:hAnsi="Calibri" w:cs="Calibri"/>
          <w:color w:val="000000"/>
          <w:sz w:val="20"/>
          <w:szCs w:val="20"/>
        </w:rPr>
      </w:pPr>
      <w:r w:rsidRPr="005B52D0">
        <w:rPr>
          <w:rFonts w:ascii="Calibri" w:hAnsi="Calibri" w:cs="Calibri"/>
          <w:sz w:val="20"/>
          <w:szCs w:val="20"/>
        </w:rPr>
        <w:t>Jeżeli wadium jest wnoszone w formie gwarancji lub poręczenia, wykonawca przekazuje Zamawiającemu oryginał gwarancji lub poręczenia, w postaci elektronicznej</w:t>
      </w:r>
      <w:r w:rsidR="00864AD5">
        <w:rPr>
          <w:rFonts w:ascii="Calibri" w:hAnsi="Calibri" w:cs="Calibri"/>
          <w:sz w:val="20"/>
          <w:szCs w:val="20"/>
        </w:rPr>
        <w:t>, wraz z ofertą</w:t>
      </w:r>
      <w:r w:rsidRPr="005B52D0">
        <w:rPr>
          <w:rFonts w:ascii="Calibri" w:hAnsi="Calibri" w:cs="Calibri"/>
          <w:sz w:val="20"/>
          <w:szCs w:val="20"/>
        </w:rPr>
        <w:t>.</w:t>
      </w:r>
    </w:p>
    <w:p w14:paraId="6508239B" w14:textId="77777777" w:rsidR="000C131D" w:rsidRPr="005B52D0" w:rsidRDefault="000C131D" w:rsidP="000C131D">
      <w:pPr>
        <w:tabs>
          <w:tab w:val="left" w:pos="0"/>
        </w:tabs>
        <w:spacing w:line="360" w:lineRule="auto"/>
        <w:ind w:left="340"/>
        <w:jc w:val="both"/>
        <w:rPr>
          <w:rFonts w:ascii="Calibri" w:hAnsi="Calibri" w:cs="Calibri"/>
          <w:color w:val="000000"/>
          <w:sz w:val="20"/>
          <w:szCs w:val="20"/>
        </w:rPr>
      </w:pPr>
      <w:r w:rsidRPr="005B52D0">
        <w:rPr>
          <w:rFonts w:ascii="Calibri" w:hAnsi="Calibri" w:cs="Calibri"/>
          <w:color w:val="000000"/>
          <w:sz w:val="20"/>
          <w:szCs w:val="20"/>
        </w:rPr>
        <w:t xml:space="preserve">W przypadku wniesienia wadium w innej formie niż pieniężna, z dokumentu winno wynikać bezwarunkowe, na każde pisemne żądanie zgłoszone przez zamawiającego, w terminie związania ofertą, zobowiązanie Gwaranta do wypłaty zamawiającemu pełnej kwoty wadium w przypadkach określonych w art. 98 ust. 6  pkt 1-3 ustawy </w:t>
      </w:r>
      <w:proofErr w:type="spellStart"/>
      <w:r w:rsidRPr="005B52D0">
        <w:rPr>
          <w:rFonts w:ascii="Calibri" w:hAnsi="Calibri" w:cs="Calibri"/>
          <w:color w:val="000000"/>
          <w:sz w:val="20"/>
          <w:szCs w:val="20"/>
        </w:rPr>
        <w:t>Pzp</w:t>
      </w:r>
      <w:proofErr w:type="spellEnd"/>
      <w:r w:rsidRPr="005B52D0">
        <w:rPr>
          <w:rFonts w:ascii="Calibri" w:hAnsi="Calibri" w:cs="Calibri"/>
          <w:color w:val="000000"/>
          <w:sz w:val="20"/>
          <w:szCs w:val="20"/>
        </w:rPr>
        <w:t xml:space="preserve">. </w:t>
      </w:r>
    </w:p>
    <w:p w14:paraId="61739709" w14:textId="451985C9" w:rsidR="000C131D" w:rsidRPr="000C131D" w:rsidRDefault="000C131D" w:rsidP="000C131D">
      <w:pPr>
        <w:pStyle w:val="Akapitzlist"/>
        <w:numPr>
          <w:ilvl w:val="1"/>
          <w:numId w:val="4"/>
        </w:numPr>
        <w:tabs>
          <w:tab w:val="left" w:pos="0"/>
        </w:tabs>
        <w:spacing w:after="0" w:line="360" w:lineRule="auto"/>
        <w:jc w:val="both"/>
        <w:rPr>
          <w:sz w:val="20"/>
          <w:szCs w:val="20"/>
        </w:rPr>
      </w:pPr>
      <w:r w:rsidRPr="005B52D0">
        <w:rPr>
          <w:sz w:val="20"/>
          <w:szCs w:val="20"/>
        </w:rPr>
        <w:t xml:space="preserve">Okoliczności i zasady zwrotu wadium, jego przepadku oraz zasady jego zaliczenia na poczet zabezpieczenia należytego wykonania umowy określa ustawa </w:t>
      </w:r>
      <w:proofErr w:type="spellStart"/>
      <w:r w:rsidRPr="005B52D0">
        <w:rPr>
          <w:sz w:val="20"/>
          <w:szCs w:val="20"/>
        </w:rPr>
        <w:t>Pzp</w:t>
      </w:r>
      <w:proofErr w:type="spellEnd"/>
      <w:r w:rsidRPr="005B52D0">
        <w:rPr>
          <w:sz w:val="20"/>
          <w:szCs w:val="20"/>
        </w:rPr>
        <w:t xml:space="preserve">. </w:t>
      </w:r>
    </w:p>
    <w:p w14:paraId="00000107" w14:textId="3A953F65" w:rsidR="006D75B7" w:rsidRPr="003F373C" w:rsidRDefault="00430A71" w:rsidP="00B00FFA">
      <w:pPr>
        <w:pStyle w:val="Nagwek2"/>
        <w:shd w:val="clear" w:color="auto" w:fill="DBE5F1" w:themeFill="accent1" w:themeFillTint="33"/>
        <w:spacing w:before="0" w:after="0" w:line="360" w:lineRule="auto"/>
        <w:rPr>
          <w:rFonts w:asciiTheme="majorHAnsi" w:hAnsiTheme="majorHAnsi" w:cstheme="majorHAnsi"/>
          <w:b/>
          <w:bCs/>
          <w:sz w:val="20"/>
          <w:szCs w:val="20"/>
        </w:rPr>
      </w:pPr>
      <w:r w:rsidRPr="003F373C">
        <w:rPr>
          <w:rFonts w:asciiTheme="majorHAnsi" w:hAnsiTheme="majorHAnsi" w:cstheme="majorHAnsi"/>
          <w:b/>
          <w:bCs/>
          <w:sz w:val="20"/>
          <w:szCs w:val="20"/>
        </w:rPr>
        <w:t>XVII. TERMIN ZWIĄZANIA OFERTĄ</w:t>
      </w:r>
    </w:p>
    <w:p w14:paraId="00000108" w14:textId="6D26C82B" w:rsidR="006D75B7" w:rsidRPr="003F373C" w:rsidRDefault="00F21208" w:rsidP="004F150B">
      <w:pPr>
        <w:numPr>
          <w:ilvl w:val="0"/>
          <w:numId w:val="23"/>
        </w:numPr>
        <w:spacing w:line="360" w:lineRule="auto"/>
        <w:ind w:left="340" w:firstLine="0"/>
        <w:jc w:val="both"/>
        <w:rPr>
          <w:rFonts w:asciiTheme="majorHAnsi" w:hAnsiTheme="majorHAnsi" w:cstheme="majorHAnsi"/>
          <w:sz w:val="20"/>
          <w:szCs w:val="20"/>
        </w:rPr>
      </w:pPr>
      <w:r w:rsidRPr="003F373C">
        <w:rPr>
          <w:rFonts w:asciiTheme="majorHAnsi" w:hAnsiTheme="majorHAnsi" w:cstheme="majorHAnsi"/>
          <w:sz w:val="20"/>
          <w:szCs w:val="20"/>
        </w:rPr>
        <w:t xml:space="preserve">Wykonawca będzie związany ofertą przez okres </w:t>
      </w:r>
      <w:r w:rsidR="00B631CA">
        <w:rPr>
          <w:rFonts w:asciiTheme="majorHAnsi" w:hAnsiTheme="majorHAnsi" w:cstheme="majorHAnsi"/>
          <w:b/>
          <w:sz w:val="20"/>
          <w:szCs w:val="20"/>
        </w:rPr>
        <w:t>9</w:t>
      </w:r>
      <w:r w:rsidRPr="003F373C">
        <w:rPr>
          <w:rFonts w:asciiTheme="majorHAnsi" w:hAnsiTheme="majorHAnsi" w:cstheme="majorHAnsi"/>
          <w:b/>
          <w:sz w:val="20"/>
          <w:szCs w:val="20"/>
        </w:rPr>
        <w:t>0 dni</w:t>
      </w:r>
      <w:r w:rsidRPr="003F373C">
        <w:rPr>
          <w:rFonts w:asciiTheme="majorHAnsi" w:hAnsiTheme="majorHAnsi" w:cstheme="majorHAnsi"/>
          <w:sz w:val="20"/>
          <w:szCs w:val="20"/>
        </w:rPr>
        <w:t xml:space="preserve"> tj. </w:t>
      </w:r>
      <w:r w:rsidRPr="003F373C">
        <w:rPr>
          <w:rFonts w:asciiTheme="majorHAnsi" w:hAnsiTheme="majorHAnsi" w:cstheme="majorHAnsi"/>
          <w:color w:val="000000" w:themeColor="text1"/>
          <w:sz w:val="20"/>
          <w:szCs w:val="20"/>
        </w:rPr>
        <w:t xml:space="preserve">do dnia </w:t>
      </w:r>
      <w:r w:rsidR="00766552">
        <w:rPr>
          <w:rFonts w:asciiTheme="majorHAnsi" w:hAnsiTheme="majorHAnsi" w:cstheme="majorHAnsi"/>
          <w:b/>
          <w:bCs/>
          <w:color w:val="000000" w:themeColor="text1"/>
          <w:sz w:val="20"/>
          <w:szCs w:val="20"/>
        </w:rPr>
        <w:t>2</w:t>
      </w:r>
      <w:r w:rsidR="005A6914">
        <w:rPr>
          <w:rFonts w:asciiTheme="majorHAnsi" w:hAnsiTheme="majorHAnsi" w:cstheme="majorHAnsi"/>
          <w:b/>
          <w:bCs/>
          <w:color w:val="000000" w:themeColor="text1"/>
          <w:sz w:val="20"/>
          <w:szCs w:val="20"/>
        </w:rPr>
        <w:t>7</w:t>
      </w:r>
      <w:r w:rsidR="00D750CE" w:rsidRPr="00A62C8D">
        <w:rPr>
          <w:rFonts w:asciiTheme="majorHAnsi" w:hAnsiTheme="majorHAnsi" w:cstheme="majorHAnsi"/>
          <w:b/>
          <w:bCs/>
          <w:color w:val="000000" w:themeColor="text1"/>
          <w:sz w:val="20"/>
          <w:szCs w:val="20"/>
        </w:rPr>
        <w:t>.</w:t>
      </w:r>
      <w:r w:rsidR="00595AA8">
        <w:rPr>
          <w:rFonts w:asciiTheme="majorHAnsi" w:hAnsiTheme="majorHAnsi" w:cstheme="majorHAnsi"/>
          <w:b/>
          <w:bCs/>
          <w:color w:val="000000" w:themeColor="text1"/>
          <w:sz w:val="20"/>
          <w:szCs w:val="20"/>
        </w:rPr>
        <w:t>07</w:t>
      </w:r>
      <w:r w:rsidR="00D750CE" w:rsidRPr="00A62C8D">
        <w:rPr>
          <w:rFonts w:asciiTheme="majorHAnsi" w:hAnsiTheme="majorHAnsi" w:cstheme="majorHAnsi"/>
          <w:b/>
          <w:bCs/>
          <w:color w:val="000000" w:themeColor="text1"/>
          <w:sz w:val="20"/>
          <w:szCs w:val="20"/>
        </w:rPr>
        <w:t>.202</w:t>
      </w:r>
      <w:r w:rsidR="00595AA8">
        <w:rPr>
          <w:rFonts w:asciiTheme="majorHAnsi" w:hAnsiTheme="majorHAnsi" w:cstheme="majorHAnsi"/>
          <w:b/>
          <w:bCs/>
          <w:color w:val="000000" w:themeColor="text1"/>
          <w:sz w:val="20"/>
          <w:szCs w:val="20"/>
        </w:rPr>
        <w:t>4</w:t>
      </w:r>
      <w:r w:rsidRPr="00A62C8D">
        <w:rPr>
          <w:rFonts w:asciiTheme="majorHAnsi" w:hAnsiTheme="majorHAnsi" w:cstheme="majorHAnsi"/>
          <w:b/>
          <w:bCs/>
          <w:smallCaps/>
          <w:color w:val="000000" w:themeColor="text1"/>
          <w:sz w:val="20"/>
          <w:szCs w:val="20"/>
        </w:rPr>
        <w:t xml:space="preserve"> </w:t>
      </w:r>
      <w:r w:rsidRPr="00A62C8D">
        <w:rPr>
          <w:rFonts w:asciiTheme="majorHAnsi" w:hAnsiTheme="majorHAnsi" w:cstheme="majorHAnsi"/>
          <w:b/>
          <w:bCs/>
          <w:color w:val="000000" w:themeColor="text1"/>
          <w:sz w:val="20"/>
          <w:szCs w:val="20"/>
        </w:rPr>
        <w:t>r</w:t>
      </w:r>
      <w:r w:rsidRPr="00A62C8D">
        <w:rPr>
          <w:rFonts w:asciiTheme="majorHAnsi" w:hAnsiTheme="majorHAnsi" w:cstheme="majorHAnsi"/>
          <w:color w:val="000000" w:themeColor="text1"/>
          <w:sz w:val="20"/>
          <w:szCs w:val="20"/>
        </w:rPr>
        <w:t>.</w:t>
      </w:r>
      <w:r w:rsidRPr="003F373C">
        <w:rPr>
          <w:rFonts w:asciiTheme="majorHAnsi" w:hAnsiTheme="majorHAnsi" w:cstheme="majorHAnsi"/>
          <w:color w:val="000000" w:themeColor="text1"/>
          <w:sz w:val="20"/>
          <w:szCs w:val="20"/>
        </w:rPr>
        <w:t xml:space="preserve"> Bieg terminu </w:t>
      </w:r>
      <w:r w:rsidRPr="003F373C">
        <w:rPr>
          <w:rFonts w:asciiTheme="majorHAnsi" w:hAnsiTheme="majorHAnsi" w:cstheme="majorHAnsi"/>
          <w:sz w:val="20"/>
          <w:szCs w:val="20"/>
        </w:rPr>
        <w:t>związania ofertą rozpoczyna się wraz z upływem terminu składania ofert.</w:t>
      </w:r>
    </w:p>
    <w:p w14:paraId="00000109" w14:textId="4E59FBFC" w:rsidR="006D75B7" w:rsidRPr="003F373C" w:rsidRDefault="00F21208" w:rsidP="004F150B">
      <w:pPr>
        <w:numPr>
          <w:ilvl w:val="0"/>
          <w:numId w:val="23"/>
        </w:numPr>
        <w:spacing w:line="360" w:lineRule="auto"/>
        <w:ind w:left="340" w:firstLine="0"/>
        <w:jc w:val="both"/>
        <w:rPr>
          <w:rFonts w:asciiTheme="majorHAnsi" w:hAnsiTheme="majorHAnsi" w:cstheme="majorHAnsi"/>
          <w:sz w:val="20"/>
          <w:szCs w:val="20"/>
        </w:rPr>
      </w:pPr>
      <w:r w:rsidRPr="003F373C">
        <w:rPr>
          <w:rFonts w:asciiTheme="majorHAnsi" w:hAnsiTheme="majorHAnsi" w:cstheme="majorHAnsi"/>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A" w14:textId="1BDF40C7" w:rsidR="006D75B7" w:rsidRPr="003F373C" w:rsidRDefault="00F21208" w:rsidP="004F150B">
      <w:pPr>
        <w:numPr>
          <w:ilvl w:val="0"/>
          <w:numId w:val="23"/>
        </w:numPr>
        <w:spacing w:line="360" w:lineRule="auto"/>
        <w:ind w:left="340" w:firstLine="0"/>
        <w:jc w:val="both"/>
        <w:rPr>
          <w:rFonts w:asciiTheme="majorHAnsi" w:hAnsiTheme="majorHAnsi" w:cstheme="majorHAnsi"/>
          <w:sz w:val="20"/>
          <w:szCs w:val="20"/>
        </w:rPr>
      </w:pPr>
      <w:r w:rsidRPr="003F373C">
        <w:rPr>
          <w:rFonts w:asciiTheme="majorHAnsi" w:hAnsiTheme="majorHAnsi" w:cstheme="majorHAnsi"/>
          <w:sz w:val="20"/>
          <w:szCs w:val="20"/>
        </w:rPr>
        <w:t>Odmowa wyrażenia zgody na przedłużenie terminu związania ofertą nie powoduje utraty wadium.</w:t>
      </w:r>
    </w:p>
    <w:p w14:paraId="0000010B" w14:textId="33731035" w:rsidR="006D75B7" w:rsidRPr="003F373C" w:rsidRDefault="00F21208" w:rsidP="00B00FFA">
      <w:pPr>
        <w:pStyle w:val="Nagwek2"/>
        <w:shd w:val="clear" w:color="auto" w:fill="DBE5F1" w:themeFill="accent1" w:themeFillTint="33"/>
        <w:spacing w:before="0" w:after="0" w:line="360" w:lineRule="auto"/>
        <w:rPr>
          <w:rFonts w:asciiTheme="majorHAnsi" w:hAnsiTheme="majorHAnsi" w:cstheme="majorHAnsi"/>
          <w:b/>
          <w:bCs/>
          <w:sz w:val="20"/>
          <w:szCs w:val="20"/>
        </w:rPr>
      </w:pPr>
      <w:bookmarkStart w:id="31" w:name="_iwk7tzonv6ne" w:colFirst="0" w:colLast="0"/>
      <w:bookmarkEnd w:id="31"/>
      <w:r w:rsidRPr="003F373C">
        <w:rPr>
          <w:rFonts w:asciiTheme="majorHAnsi" w:hAnsiTheme="majorHAnsi" w:cstheme="majorHAnsi"/>
          <w:b/>
          <w:bCs/>
          <w:sz w:val="20"/>
          <w:szCs w:val="20"/>
        </w:rPr>
        <w:t xml:space="preserve">XVIII. </w:t>
      </w:r>
      <w:r w:rsidR="00571484" w:rsidRPr="003F373C">
        <w:rPr>
          <w:rFonts w:asciiTheme="majorHAnsi" w:hAnsiTheme="majorHAnsi" w:cstheme="majorHAnsi"/>
          <w:b/>
          <w:bCs/>
          <w:sz w:val="20"/>
          <w:szCs w:val="20"/>
        </w:rPr>
        <w:t>MIEJSCE I TERMIN SKŁADANIA OFERT</w:t>
      </w:r>
    </w:p>
    <w:p w14:paraId="54D8DE0C" w14:textId="31121D59" w:rsidR="00800216" w:rsidRPr="003F373C" w:rsidRDefault="00F21208" w:rsidP="004F6320">
      <w:pPr>
        <w:pStyle w:val="Akapitzlist"/>
        <w:numPr>
          <w:ilvl w:val="0"/>
          <w:numId w:val="28"/>
        </w:numPr>
        <w:spacing w:after="0" w:line="360" w:lineRule="auto"/>
        <w:ind w:left="0" w:firstLine="0"/>
        <w:jc w:val="both"/>
        <w:rPr>
          <w:rFonts w:asciiTheme="majorHAnsi" w:hAnsiTheme="majorHAnsi" w:cstheme="majorHAnsi"/>
          <w:sz w:val="20"/>
          <w:szCs w:val="20"/>
        </w:rPr>
      </w:pPr>
      <w:r w:rsidRPr="003F373C">
        <w:rPr>
          <w:rFonts w:asciiTheme="majorHAnsi" w:hAnsiTheme="majorHAnsi" w:cstheme="majorHAnsi"/>
          <w:sz w:val="20"/>
          <w:szCs w:val="20"/>
        </w:rPr>
        <w:t xml:space="preserve">Ofertę wraz z wymaganymi dokumentami należy umieścić na </w:t>
      </w:r>
      <w:hyperlink r:id="rId35">
        <w:r w:rsidRPr="003F373C">
          <w:rPr>
            <w:rFonts w:asciiTheme="majorHAnsi" w:hAnsiTheme="majorHAnsi" w:cstheme="majorHAnsi"/>
            <w:color w:val="1155CC"/>
            <w:sz w:val="20"/>
            <w:szCs w:val="20"/>
            <w:u w:val="single"/>
          </w:rPr>
          <w:t>platformazakupowa.pl</w:t>
        </w:r>
      </w:hyperlink>
      <w:r w:rsidRPr="003F373C">
        <w:rPr>
          <w:rFonts w:asciiTheme="majorHAnsi" w:hAnsiTheme="majorHAnsi" w:cstheme="majorHAnsi"/>
          <w:sz w:val="20"/>
          <w:szCs w:val="20"/>
        </w:rPr>
        <w:t xml:space="preserve"> pod adresem </w:t>
      </w:r>
      <w:hyperlink r:id="rId36" w:history="1">
        <w:r w:rsidR="0004103D" w:rsidRPr="003F373C">
          <w:rPr>
            <w:rStyle w:val="Hipercze"/>
            <w:rFonts w:asciiTheme="majorHAnsi" w:hAnsiTheme="majorHAnsi" w:cstheme="majorHAnsi"/>
            <w:b/>
            <w:bCs/>
            <w:sz w:val="20"/>
            <w:szCs w:val="20"/>
          </w:rPr>
          <w:t>https://platformazakupowa.pl/pn/pelplin</w:t>
        </w:r>
      </w:hyperlink>
      <w:r w:rsidRPr="003F373C">
        <w:rPr>
          <w:rFonts w:asciiTheme="majorHAnsi" w:hAnsiTheme="majorHAnsi" w:cstheme="majorHAnsi"/>
          <w:color w:val="FF0000"/>
          <w:sz w:val="20"/>
          <w:szCs w:val="20"/>
        </w:rPr>
        <w:t xml:space="preserve"> </w:t>
      </w:r>
      <w:r w:rsidRPr="003F373C">
        <w:rPr>
          <w:rFonts w:asciiTheme="majorHAnsi" w:hAnsiTheme="majorHAnsi" w:cstheme="majorHAnsi"/>
          <w:color w:val="000000" w:themeColor="text1"/>
          <w:sz w:val="20"/>
          <w:szCs w:val="20"/>
        </w:rPr>
        <w:t xml:space="preserve">w myśl Ustawy PZP na stronie internetowej prowadzonego postępowania  </w:t>
      </w:r>
      <w:r w:rsidRPr="00E97AA0">
        <w:rPr>
          <w:rFonts w:asciiTheme="majorHAnsi" w:hAnsiTheme="majorHAnsi" w:cstheme="majorHAnsi"/>
          <w:b/>
          <w:bCs/>
          <w:color w:val="000000" w:themeColor="text1"/>
          <w:sz w:val="20"/>
          <w:szCs w:val="20"/>
        </w:rPr>
        <w:t>do dnia</w:t>
      </w:r>
      <w:r w:rsidR="00A62C8D" w:rsidRPr="00E97AA0">
        <w:rPr>
          <w:rFonts w:asciiTheme="majorHAnsi" w:hAnsiTheme="majorHAnsi" w:cstheme="majorHAnsi"/>
          <w:b/>
          <w:bCs/>
          <w:color w:val="000000" w:themeColor="text1"/>
          <w:sz w:val="20"/>
          <w:szCs w:val="20"/>
        </w:rPr>
        <w:t xml:space="preserve"> </w:t>
      </w:r>
      <w:r w:rsidR="00766552">
        <w:rPr>
          <w:rFonts w:asciiTheme="majorHAnsi" w:hAnsiTheme="majorHAnsi" w:cstheme="majorHAnsi"/>
          <w:b/>
          <w:bCs/>
          <w:color w:val="000000" w:themeColor="text1"/>
          <w:sz w:val="20"/>
          <w:szCs w:val="20"/>
        </w:rPr>
        <w:t>29</w:t>
      </w:r>
      <w:r w:rsidR="00595AA8">
        <w:rPr>
          <w:rFonts w:asciiTheme="majorHAnsi" w:hAnsiTheme="majorHAnsi" w:cstheme="majorHAnsi"/>
          <w:b/>
          <w:bCs/>
          <w:color w:val="000000" w:themeColor="text1"/>
          <w:sz w:val="20"/>
          <w:szCs w:val="20"/>
        </w:rPr>
        <w:t xml:space="preserve"> kwietnia </w:t>
      </w:r>
      <w:r w:rsidR="0004103D" w:rsidRPr="00E97AA0">
        <w:rPr>
          <w:rFonts w:asciiTheme="majorHAnsi" w:hAnsiTheme="majorHAnsi" w:cstheme="majorHAnsi"/>
          <w:b/>
          <w:bCs/>
          <w:color w:val="000000" w:themeColor="text1"/>
          <w:sz w:val="20"/>
          <w:szCs w:val="20"/>
          <w:shd w:val="clear" w:color="auto" w:fill="auto"/>
        </w:rPr>
        <w:t>202</w:t>
      </w:r>
      <w:r w:rsidR="00595AA8">
        <w:rPr>
          <w:rFonts w:asciiTheme="majorHAnsi" w:hAnsiTheme="majorHAnsi" w:cstheme="majorHAnsi"/>
          <w:b/>
          <w:bCs/>
          <w:color w:val="000000" w:themeColor="text1"/>
          <w:sz w:val="20"/>
          <w:szCs w:val="20"/>
          <w:shd w:val="clear" w:color="auto" w:fill="auto"/>
        </w:rPr>
        <w:t>4</w:t>
      </w:r>
      <w:r w:rsidR="0004103D" w:rsidRPr="00E97AA0">
        <w:rPr>
          <w:rFonts w:asciiTheme="majorHAnsi" w:hAnsiTheme="majorHAnsi" w:cstheme="majorHAnsi"/>
          <w:b/>
          <w:bCs/>
          <w:color w:val="000000" w:themeColor="text1"/>
          <w:sz w:val="20"/>
          <w:szCs w:val="20"/>
        </w:rPr>
        <w:t xml:space="preserve"> r. </w:t>
      </w:r>
      <w:r w:rsidRPr="00E97AA0">
        <w:rPr>
          <w:rFonts w:asciiTheme="majorHAnsi" w:hAnsiTheme="majorHAnsi" w:cstheme="majorHAnsi"/>
          <w:b/>
          <w:bCs/>
          <w:color w:val="000000" w:themeColor="text1"/>
          <w:sz w:val="20"/>
          <w:szCs w:val="20"/>
        </w:rPr>
        <w:t xml:space="preserve"> do godziny</w:t>
      </w:r>
      <w:r w:rsidR="0004103D" w:rsidRPr="00E97AA0">
        <w:rPr>
          <w:rFonts w:asciiTheme="majorHAnsi" w:hAnsiTheme="majorHAnsi" w:cstheme="majorHAnsi"/>
          <w:b/>
          <w:bCs/>
          <w:color w:val="000000" w:themeColor="text1"/>
          <w:sz w:val="20"/>
          <w:szCs w:val="20"/>
        </w:rPr>
        <w:t xml:space="preserve"> </w:t>
      </w:r>
      <w:r w:rsidR="00D750CE" w:rsidRPr="00E97AA0">
        <w:rPr>
          <w:rFonts w:asciiTheme="majorHAnsi" w:hAnsiTheme="majorHAnsi" w:cstheme="majorHAnsi"/>
          <w:b/>
          <w:bCs/>
          <w:color w:val="000000" w:themeColor="text1"/>
          <w:sz w:val="20"/>
          <w:szCs w:val="20"/>
        </w:rPr>
        <w:t>9</w:t>
      </w:r>
      <w:r w:rsidR="0004103D" w:rsidRPr="00E97AA0">
        <w:rPr>
          <w:rFonts w:asciiTheme="majorHAnsi" w:hAnsiTheme="majorHAnsi" w:cstheme="majorHAnsi"/>
          <w:b/>
          <w:bCs/>
          <w:color w:val="000000" w:themeColor="text1"/>
          <w:sz w:val="20"/>
          <w:szCs w:val="20"/>
        </w:rPr>
        <w:t>:00.</w:t>
      </w:r>
    </w:p>
    <w:p w14:paraId="3BDA295A" w14:textId="77777777" w:rsidR="00800216" w:rsidRPr="003F373C" w:rsidRDefault="00F21208" w:rsidP="004F6320">
      <w:pPr>
        <w:pStyle w:val="Akapitzlist"/>
        <w:numPr>
          <w:ilvl w:val="0"/>
          <w:numId w:val="28"/>
        </w:numPr>
        <w:spacing w:after="0" w:line="360" w:lineRule="auto"/>
        <w:ind w:left="0" w:firstLine="0"/>
        <w:jc w:val="both"/>
        <w:rPr>
          <w:rFonts w:asciiTheme="majorHAnsi" w:hAnsiTheme="majorHAnsi" w:cstheme="majorHAnsi"/>
          <w:sz w:val="20"/>
          <w:szCs w:val="20"/>
        </w:rPr>
      </w:pPr>
      <w:r w:rsidRPr="003F373C">
        <w:rPr>
          <w:rFonts w:asciiTheme="majorHAnsi" w:hAnsiTheme="majorHAnsi" w:cstheme="majorHAnsi"/>
          <w:sz w:val="20"/>
          <w:szCs w:val="20"/>
        </w:rPr>
        <w:t>Do oferty należy dołączyć wszystkie wymagane w SWZ dokumenty.</w:t>
      </w:r>
    </w:p>
    <w:p w14:paraId="6700DABD" w14:textId="77777777" w:rsidR="00800216" w:rsidRPr="003F373C" w:rsidRDefault="00F21208" w:rsidP="004F6320">
      <w:pPr>
        <w:pStyle w:val="Akapitzlist"/>
        <w:numPr>
          <w:ilvl w:val="0"/>
          <w:numId w:val="28"/>
        </w:numPr>
        <w:spacing w:after="0" w:line="360" w:lineRule="auto"/>
        <w:ind w:left="0" w:firstLine="0"/>
        <w:jc w:val="both"/>
        <w:rPr>
          <w:rFonts w:asciiTheme="majorHAnsi" w:hAnsiTheme="majorHAnsi" w:cstheme="majorHAnsi"/>
          <w:sz w:val="20"/>
          <w:szCs w:val="20"/>
        </w:rPr>
      </w:pPr>
      <w:r w:rsidRPr="003F373C">
        <w:rPr>
          <w:rFonts w:asciiTheme="majorHAnsi" w:hAnsiTheme="majorHAnsi" w:cstheme="majorHAnsi"/>
          <w:sz w:val="20"/>
          <w:szCs w:val="20"/>
        </w:rPr>
        <w:lastRenderedPageBreak/>
        <w:t>Po wypełnieniu Formularza składania oferty lub wniosku i dołączenia  wszystkich wymaganych załączników należy kliknąć przycisk „Przejdź do podsumowania”.</w:t>
      </w:r>
    </w:p>
    <w:p w14:paraId="5980BAD6" w14:textId="1710E7C2" w:rsidR="00800216" w:rsidRPr="003F373C" w:rsidRDefault="00F21208" w:rsidP="004F6320">
      <w:pPr>
        <w:pStyle w:val="Akapitzlist"/>
        <w:numPr>
          <w:ilvl w:val="0"/>
          <w:numId w:val="28"/>
        </w:numPr>
        <w:spacing w:after="0" w:line="360" w:lineRule="auto"/>
        <w:ind w:left="0" w:firstLine="0"/>
        <w:jc w:val="both"/>
        <w:rPr>
          <w:rFonts w:asciiTheme="majorHAnsi" w:hAnsiTheme="majorHAnsi" w:cstheme="majorHAnsi"/>
          <w:sz w:val="20"/>
          <w:szCs w:val="20"/>
        </w:rPr>
      </w:pPr>
      <w:r w:rsidRPr="003F373C">
        <w:rPr>
          <w:rFonts w:asciiTheme="majorHAnsi" w:hAnsiTheme="majorHAnsi" w:cstheme="majorHAnsi"/>
          <w:sz w:val="20"/>
          <w:szCs w:val="20"/>
        </w:rPr>
        <w:t xml:space="preserve">Oferta lub wniosek składana elektronicznie musi zostać podpisana elektronicznym podpisem kwalifikowanym. W procesie składania oferty za pośrednictwem </w:t>
      </w:r>
      <w:hyperlink r:id="rId37">
        <w:r w:rsidRPr="003F373C">
          <w:rPr>
            <w:rFonts w:asciiTheme="majorHAnsi" w:hAnsiTheme="majorHAnsi" w:cstheme="majorHAnsi"/>
            <w:color w:val="1155CC"/>
            <w:sz w:val="20"/>
            <w:szCs w:val="20"/>
            <w:u w:val="single"/>
          </w:rPr>
          <w:t>platformazakupowa.pl</w:t>
        </w:r>
      </w:hyperlink>
      <w:r w:rsidRPr="003F373C">
        <w:rPr>
          <w:rFonts w:asciiTheme="majorHAnsi" w:hAnsiTheme="majorHAnsi" w:cstheme="majorHAnsi"/>
          <w:sz w:val="20"/>
          <w:szCs w:val="20"/>
        </w:rPr>
        <w:t xml:space="preserve">, Wykonawca powinien złożyć podpis bezpośrednio na dokumentach przesłanych za pośrednictwem </w:t>
      </w:r>
      <w:hyperlink r:id="rId38">
        <w:r w:rsidRPr="003F373C">
          <w:rPr>
            <w:rFonts w:asciiTheme="majorHAnsi" w:hAnsiTheme="majorHAnsi" w:cstheme="majorHAnsi"/>
            <w:color w:val="1155CC"/>
            <w:sz w:val="20"/>
            <w:szCs w:val="20"/>
            <w:u w:val="single"/>
          </w:rPr>
          <w:t>platformazakupowa.pl</w:t>
        </w:r>
      </w:hyperlink>
      <w:r w:rsidRPr="003F373C">
        <w:rPr>
          <w:rFonts w:asciiTheme="majorHAnsi" w:hAnsiTheme="majorHAnsi" w:cstheme="majorHAnsi"/>
          <w:sz w:val="20"/>
          <w:szCs w:val="20"/>
        </w:rPr>
        <w:t xml:space="preserve">. Zalecamy stosowanie podpisu na każdym załączonym pliku osobno, w szczególności wskazanych w art. 63 ust 1 oraz ust.2  </w:t>
      </w:r>
      <w:proofErr w:type="spellStart"/>
      <w:r w:rsidRPr="003F373C">
        <w:rPr>
          <w:rFonts w:asciiTheme="majorHAnsi" w:hAnsiTheme="majorHAnsi" w:cstheme="majorHAnsi"/>
          <w:sz w:val="20"/>
          <w:szCs w:val="20"/>
        </w:rPr>
        <w:t>Pzp</w:t>
      </w:r>
      <w:proofErr w:type="spellEnd"/>
      <w:r w:rsidRPr="003F373C">
        <w:rPr>
          <w:rFonts w:asciiTheme="majorHAnsi" w:hAnsiTheme="majorHAnsi" w:cstheme="majorHAnsi"/>
          <w:sz w:val="20"/>
          <w:szCs w:val="20"/>
        </w:rPr>
        <w:t xml:space="preserve">, gdzie zaznaczono, iż oferty, wnioski o dopuszczenie do udziału w postępowaniu oraz oświadczenie, o którym mowa w art. 125 ust.1 </w:t>
      </w:r>
      <w:r w:rsidR="00857DAD">
        <w:rPr>
          <w:rFonts w:asciiTheme="majorHAnsi" w:hAnsiTheme="majorHAnsi" w:cstheme="majorHAnsi"/>
          <w:sz w:val="20"/>
          <w:szCs w:val="20"/>
        </w:rPr>
        <w:t xml:space="preserve">(JEDZ) </w:t>
      </w:r>
      <w:r w:rsidRPr="003F373C">
        <w:rPr>
          <w:rFonts w:asciiTheme="majorHAnsi" w:hAnsiTheme="majorHAnsi" w:cstheme="majorHAnsi"/>
          <w:sz w:val="20"/>
          <w:szCs w:val="20"/>
        </w:rPr>
        <w:t>sporządza się, pod rygorem nieważności, w postaci lub formie elektronicznej i opatruje się odpowiednio w odniesieniu do wartości postępowania kwalifikowanym podpisem elektronicznym</w:t>
      </w:r>
      <w:r w:rsidR="00857DAD">
        <w:rPr>
          <w:rFonts w:asciiTheme="majorHAnsi" w:hAnsiTheme="majorHAnsi" w:cstheme="majorHAnsi"/>
          <w:sz w:val="20"/>
          <w:szCs w:val="20"/>
        </w:rPr>
        <w:t>.</w:t>
      </w:r>
    </w:p>
    <w:p w14:paraId="71CE596F" w14:textId="77777777" w:rsidR="00800216" w:rsidRPr="003F373C" w:rsidRDefault="00F21208" w:rsidP="004F6320">
      <w:pPr>
        <w:pStyle w:val="Akapitzlist"/>
        <w:numPr>
          <w:ilvl w:val="0"/>
          <w:numId w:val="28"/>
        </w:numPr>
        <w:spacing w:after="0" w:line="360" w:lineRule="auto"/>
        <w:ind w:left="0" w:firstLine="0"/>
        <w:jc w:val="both"/>
        <w:rPr>
          <w:rFonts w:asciiTheme="majorHAnsi" w:hAnsiTheme="majorHAnsi" w:cstheme="majorHAnsi"/>
          <w:sz w:val="20"/>
          <w:szCs w:val="20"/>
        </w:rPr>
      </w:pPr>
      <w:r w:rsidRPr="003F373C">
        <w:rPr>
          <w:rFonts w:asciiTheme="majorHAnsi" w:hAnsiTheme="majorHAnsi" w:cstheme="maj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270E7C96" w:rsidR="006D75B7" w:rsidRPr="003F373C" w:rsidRDefault="00F21208" w:rsidP="004F6320">
      <w:pPr>
        <w:pStyle w:val="Akapitzlist"/>
        <w:numPr>
          <w:ilvl w:val="0"/>
          <w:numId w:val="28"/>
        </w:numPr>
        <w:spacing w:after="0" w:line="360" w:lineRule="auto"/>
        <w:ind w:left="0" w:firstLine="0"/>
        <w:jc w:val="both"/>
        <w:rPr>
          <w:rFonts w:asciiTheme="majorHAnsi" w:hAnsiTheme="majorHAnsi" w:cstheme="majorHAnsi"/>
          <w:sz w:val="20"/>
          <w:szCs w:val="20"/>
        </w:rPr>
      </w:pPr>
      <w:r w:rsidRPr="003F373C">
        <w:rPr>
          <w:rFonts w:asciiTheme="majorHAnsi" w:hAnsiTheme="majorHAnsi" w:cstheme="majorHAnsi"/>
          <w:sz w:val="20"/>
          <w:szCs w:val="20"/>
        </w:rPr>
        <w:t xml:space="preserve">Szczegółowa instrukcja dla Wykonawców dotycząca złożenia, zmiany i wycofania oferty znajduje się na stronie internetowej pod adresem:  </w:t>
      </w:r>
      <w:hyperlink r:id="rId39">
        <w:r w:rsidRPr="003F373C">
          <w:rPr>
            <w:rFonts w:asciiTheme="majorHAnsi" w:hAnsiTheme="majorHAnsi" w:cstheme="majorHAnsi"/>
            <w:color w:val="1155CC"/>
            <w:sz w:val="20"/>
            <w:szCs w:val="20"/>
            <w:u w:val="single"/>
          </w:rPr>
          <w:t>https://platformazakupowa.pl/strona/45-instrukcje</w:t>
        </w:r>
      </w:hyperlink>
    </w:p>
    <w:p w14:paraId="00000112" w14:textId="59C6B6C7" w:rsidR="006D75B7" w:rsidRPr="003F373C" w:rsidRDefault="00430A71" w:rsidP="00B00FFA">
      <w:pPr>
        <w:pStyle w:val="Nagwek2"/>
        <w:shd w:val="clear" w:color="auto" w:fill="DBE5F1" w:themeFill="accent1" w:themeFillTint="33"/>
        <w:spacing w:before="0" w:after="0" w:line="360" w:lineRule="auto"/>
        <w:rPr>
          <w:rFonts w:asciiTheme="majorHAnsi" w:hAnsiTheme="majorHAnsi" w:cstheme="majorHAnsi"/>
          <w:b/>
          <w:bCs/>
          <w:sz w:val="20"/>
          <w:szCs w:val="20"/>
        </w:rPr>
      </w:pPr>
      <w:bookmarkStart w:id="32" w:name="_g4kmfra1vcqp" w:colFirst="0" w:colLast="0"/>
      <w:bookmarkEnd w:id="32"/>
      <w:r w:rsidRPr="003F373C">
        <w:rPr>
          <w:rFonts w:asciiTheme="majorHAnsi" w:hAnsiTheme="majorHAnsi" w:cstheme="majorHAnsi"/>
          <w:b/>
          <w:bCs/>
          <w:sz w:val="20"/>
          <w:szCs w:val="20"/>
        </w:rPr>
        <w:t>XIX. OTWARCIE OFERT</w:t>
      </w:r>
    </w:p>
    <w:p w14:paraId="00000113" w14:textId="78558611" w:rsidR="006D75B7" w:rsidRPr="003F373C" w:rsidRDefault="00F21208" w:rsidP="00484A35">
      <w:pPr>
        <w:numPr>
          <w:ilvl w:val="0"/>
          <w:numId w:val="3"/>
        </w:numPr>
        <w:spacing w:line="360" w:lineRule="auto"/>
        <w:ind w:left="0" w:firstLine="0"/>
        <w:jc w:val="both"/>
        <w:rPr>
          <w:rFonts w:asciiTheme="majorHAnsi" w:hAnsiTheme="majorHAnsi" w:cstheme="majorHAnsi"/>
          <w:sz w:val="20"/>
          <w:szCs w:val="20"/>
        </w:rPr>
      </w:pPr>
      <w:r w:rsidRPr="003F373C">
        <w:rPr>
          <w:rFonts w:asciiTheme="majorHAnsi" w:hAnsiTheme="majorHAnsi" w:cstheme="majorHAnsi"/>
          <w:sz w:val="20"/>
          <w:szCs w:val="20"/>
        </w:rPr>
        <w:t xml:space="preserve">Otwarcie ofert następuje niezwłocznie po upływie terminu składania ofert, nie później niż następnego dnia po dniu, w którym upłynął termin </w:t>
      </w:r>
      <w:r w:rsidRPr="003F373C">
        <w:rPr>
          <w:rFonts w:asciiTheme="majorHAnsi" w:hAnsiTheme="majorHAnsi" w:cstheme="majorHAnsi"/>
          <w:color w:val="000000" w:themeColor="text1"/>
          <w:sz w:val="20"/>
          <w:szCs w:val="20"/>
        </w:rPr>
        <w:t>składania ofert tj</w:t>
      </w:r>
      <w:r w:rsidRPr="00A62C8D">
        <w:rPr>
          <w:rFonts w:asciiTheme="majorHAnsi" w:hAnsiTheme="majorHAnsi" w:cstheme="majorHAnsi"/>
          <w:color w:val="000000" w:themeColor="text1"/>
          <w:sz w:val="20"/>
          <w:szCs w:val="20"/>
        </w:rPr>
        <w:t>.</w:t>
      </w:r>
      <w:r w:rsidR="0004103D" w:rsidRPr="00A62C8D">
        <w:rPr>
          <w:rFonts w:asciiTheme="majorHAnsi" w:hAnsiTheme="majorHAnsi" w:cstheme="majorHAnsi"/>
          <w:color w:val="000000" w:themeColor="text1"/>
          <w:sz w:val="20"/>
          <w:szCs w:val="20"/>
        </w:rPr>
        <w:t xml:space="preserve"> </w:t>
      </w:r>
      <w:r w:rsidR="00766552">
        <w:rPr>
          <w:rFonts w:asciiTheme="majorHAnsi" w:hAnsiTheme="majorHAnsi" w:cstheme="majorHAnsi"/>
          <w:b/>
          <w:bCs/>
          <w:color w:val="000000" w:themeColor="text1"/>
          <w:sz w:val="20"/>
          <w:szCs w:val="20"/>
          <w:highlight w:val="yellow"/>
        </w:rPr>
        <w:t>29</w:t>
      </w:r>
      <w:r w:rsidR="00595AA8">
        <w:rPr>
          <w:rFonts w:asciiTheme="majorHAnsi" w:hAnsiTheme="majorHAnsi" w:cstheme="majorHAnsi"/>
          <w:b/>
          <w:bCs/>
          <w:color w:val="000000" w:themeColor="text1"/>
          <w:sz w:val="20"/>
          <w:szCs w:val="20"/>
          <w:highlight w:val="yellow"/>
        </w:rPr>
        <w:t xml:space="preserve"> kwietnia </w:t>
      </w:r>
      <w:r w:rsidR="0004103D" w:rsidRPr="002D67E9">
        <w:rPr>
          <w:rFonts w:asciiTheme="majorHAnsi" w:hAnsiTheme="majorHAnsi" w:cstheme="majorHAnsi"/>
          <w:b/>
          <w:bCs/>
          <w:color w:val="000000" w:themeColor="text1"/>
          <w:sz w:val="20"/>
          <w:szCs w:val="20"/>
          <w:highlight w:val="yellow"/>
        </w:rPr>
        <w:t>202</w:t>
      </w:r>
      <w:r w:rsidR="00595AA8">
        <w:rPr>
          <w:rFonts w:asciiTheme="majorHAnsi" w:hAnsiTheme="majorHAnsi" w:cstheme="majorHAnsi"/>
          <w:b/>
          <w:bCs/>
          <w:color w:val="000000" w:themeColor="text1"/>
          <w:sz w:val="20"/>
          <w:szCs w:val="20"/>
          <w:highlight w:val="yellow"/>
        </w:rPr>
        <w:t>4</w:t>
      </w:r>
      <w:r w:rsidR="0004103D" w:rsidRPr="002D67E9">
        <w:rPr>
          <w:rFonts w:asciiTheme="majorHAnsi" w:hAnsiTheme="majorHAnsi" w:cstheme="majorHAnsi"/>
          <w:b/>
          <w:bCs/>
          <w:color w:val="000000" w:themeColor="text1"/>
          <w:sz w:val="20"/>
          <w:szCs w:val="20"/>
          <w:highlight w:val="yellow"/>
        </w:rPr>
        <w:t xml:space="preserve"> r.</w:t>
      </w:r>
      <w:r w:rsidR="0004103D" w:rsidRPr="002D67E9">
        <w:rPr>
          <w:rFonts w:asciiTheme="majorHAnsi" w:hAnsiTheme="majorHAnsi" w:cstheme="majorHAnsi"/>
          <w:color w:val="000000" w:themeColor="text1"/>
          <w:sz w:val="20"/>
          <w:szCs w:val="20"/>
          <w:highlight w:val="yellow"/>
        </w:rPr>
        <w:t xml:space="preserve"> </w:t>
      </w:r>
      <w:r w:rsidR="0004103D" w:rsidRPr="002D67E9">
        <w:rPr>
          <w:rFonts w:asciiTheme="majorHAnsi" w:hAnsiTheme="majorHAnsi" w:cstheme="majorHAnsi"/>
          <w:b/>
          <w:bCs/>
          <w:color w:val="000000" w:themeColor="text1"/>
          <w:sz w:val="20"/>
          <w:szCs w:val="20"/>
          <w:highlight w:val="yellow"/>
        </w:rPr>
        <w:t xml:space="preserve">(zamawiający planuje dokonać otwarcia ofert o godzinie </w:t>
      </w:r>
      <w:r w:rsidR="00D750CE" w:rsidRPr="002D67E9">
        <w:rPr>
          <w:rFonts w:asciiTheme="majorHAnsi" w:hAnsiTheme="majorHAnsi" w:cstheme="majorHAnsi"/>
          <w:b/>
          <w:bCs/>
          <w:color w:val="000000" w:themeColor="text1"/>
          <w:sz w:val="20"/>
          <w:szCs w:val="20"/>
          <w:highlight w:val="yellow"/>
        </w:rPr>
        <w:t>9:15</w:t>
      </w:r>
      <w:r w:rsidR="0004103D" w:rsidRPr="002D67E9">
        <w:rPr>
          <w:rFonts w:asciiTheme="majorHAnsi" w:hAnsiTheme="majorHAnsi" w:cstheme="majorHAnsi"/>
          <w:b/>
          <w:bCs/>
          <w:color w:val="000000" w:themeColor="text1"/>
          <w:sz w:val="20"/>
          <w:szCs w:val="20"/>
          <w:highlight w:val="yellow"/>
        </w:rPr>
        <w:t>)</w:t>
      </w:r>
    </w:p>
    <w:p w14:paraId="00000114" w14:textId="77777777" w:rsidR="006D75B7" w:rsidRPr="003F373C" w:rsidRDefault="00F21208" w:rsidP="00484A35">
      <w:pPr>
        <w:numPr>
          <w:ilvl w:val="0"/>
          <w:numId w:val="3"/>
        </w:numPr>
        <w:pBdr>
          <w:top w:val="nil"/>
          <w:left w:val="nil"/>
          <w:bottom w:val="nil"/>
          <w:right w:val="nil"/>
          <w:between w:val="nil"/>
        </w:pBdr>
        <w:spacing w:line="360" w:lineRule="auto"/>
        <w:ind w:left="0" w:firstLine="0"/>
        <w:jc w:val="both"/>
        <w:rPr>
          <w:rFonts w:asciiTheme="majorHAnsi" w:hAnsiTheme="majorHAnsi" w:cstheme="majorHAnsi"/>
          <w:sz w:val="20"/>
          <w:szCs w:val="20"/>
        </w:rPr>
      </w:pPr>
      <w:r w:rsidRPr="003F373C">
        <w:rPr>
          <w:rFonts w:asciiTheme="majorHAnsi" w:hAnsiTheme="majorHAnsi" w:cstheme="majorHAns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6D75B7" w:rsidRPr="003F373C" w:rsidRDefault="00F21208" w:rsidP="00484A35">
      <w:pPr>
        <w:numPr>
          <w:ilvl w:val="0"/>
          <w:numId w:val="3"/>
        </w:numPr>
        <w:pBdr>
          <w:top w:val="nil"/>
          <w:left w:val="nil"/>
          <w:bottom w:val="nil"/>
          <w:right w:val="nil"/>
          <w:between w:val="nil"/>
        </w:pBdr>
        <w:spacing w:line="360" w:lineRule="auto"/>
        <w:ind w:left="0" w:firstLine="0"/>
        <w:jc w:val="both"/>
        <w:rPr>
          <w:rFonts w:asciiTheme="majorHAnsi" w:hAnsiTheme="majorHAnsi" w:cstheme="majorHAnsi"/>
          <w:sz w:val="20"/>
          <w:szCs w:val="20"/>
        </w:rPr>
      </w:pPr>
      <w:r w:rsidRPr="003F373C">
        <w:rPr>
          <w:rFonts w:asciiTheme="majorHAnsi" w:hAnsiTheme="majorHAnsi" w:cstheme="majorHAnsi"/>
          <w:sz w:val="20"/>
          <w:szCs w:val="20"/>
        </w:rPr>
        <w:t>Zamawiający poinformuje o zmianie terminu otwarcia ofert na stronie internetowej prowadzonego postępowania.</w:t>
      </w:r>
    </w:p>
    <w:p w14:paraId="00000116" w14:textId="77777777" w:rsidR="006D75B7" w:rsidRPr="003F373C" w:rsidRDefault="00F21208" w:rsidP="00484A35">
      <w:pPr>
        <w:numPr>
          <w:ilvl w:val="0"/>
          <w:numId w:val="3"/>
        </w:numPr>
        <w:pBdr>
          <w:top w:val="nil"/>
          <w:left w:val="nil"/>
          <w:bottom w:val="nil"/>
          <w:right w:val="nil"/>
          <w:between w:val="nil"/>
        </w:pBdr>
        <w:spacing w:line="360" w:lineRule="auto"/>
        <w:ind w:left="0" w:firstLine="0"/>
        <w:jc w:val="both"/>
        <w:rPr>
          <w:rFonts w:asciiTheme="majorHAnsi" w:hAnsiTheme="majorHAnsi" w:cstheme="majorHAnsi"/>
          <w:sz w:val="20"/>
          <w:szCs w:val="20"/>
        </w:rPr>
      </w:pPr>
      <w:r w:rsidRPr="003F373C">
        <w:rPr>
          <w:rFonts w:asciiTheme="majorHAnsi" w:hAnsiTheme="majorHAnsi" w:cstheme="majorHAnsi"/>
          <w:sz w:val="20"/>
          <w:szCs w:val="20"/>
        </w:rPr>
        <w:t>Zamawiający, najpóźniej przed otwarciem ofert, udostępnia na stronie internetowej prowadzonego postępowania informację o kwocie, jaką zamierza przeznaczyć na sfinansowanie zamówienia.</w:t>
      </w:r>
    </w:p>
    <w:p w14:paraId="00000117" w14:textId="77777777" w:rsidR="006D75B7" w:rsidRPr="003F373C" w:rsidRDefault="00F21208" w:rsidP="00484A35">
      <w:pPr>
        <w:numPr>
          <w:ilvl w:val="0"/>
          <w:numId w:val="3"/>
        </w:numPr>
        <w:pBdr>
          <w:top w:val="nil"/>
          <w:left w:val="nil"/>
          <w:bottom w:val="nil"/>
          <w:right w:val="nil"/>
          <w:between w:val="nil"/>
        </w:pBdr>
        <w:spacing w:line="360" w:lineRule="auto"/>
        <w:ind w:left="0" w:firstLine="0"/>
        <w:jc w:val="both"/>
        <w:rPr>
          <w:rFonts w:asciiTheme="majorHAnsi" w:hAnsiTheme="majorHAnsi" w:cstheme="majorHAnsi"/>
          <w:sz w:val="20"/>
          <w:szCs w:val="20"/>
        </w:rPr>
      </w:pPr>
      <w:r w:rsidRPr="003F373C">
        <w:rPr>
          <w:rFonts w:asciiTheme="majorHAnsi" w:hAnsiTheme="majorHAnsi" w:cstheme="majorHAnsi"/>
          <w:sz w:val="20"/>
          <w:szCs w:val="20"/>
        </w:rPr>
        <w:t>Zamawiający, niezwłocznie po otwarciu ofert, udostępnia na stronie internetowej prowadzonego postępowania informacje o:</w:t>
      </w:r>
    </w:p>
    <w:p w14:paraId="00000118" w14:textId="77777777" w:rsidR="006D75B7" w:rsidRPr="003F373C" w:rsidRDefault="00F21208" w:rsidP="00484A35">
      <w:pPr>
        <w:shd w:val="clear" w:color="auto" w:fill="FFFFFF"/>
        <w:spacing w:line="360" w:lineRule="auto"/>
        <w:jc w:val="both"/>
        <w:rPr>
          <w:rFonts w:asciiTheme="majorHAnsi" w:hAnsiTheme="majorHAnsi" w:cstheme="majorHAnsi"/>
          <w:sz w:val="20"/>
          <w:szCs w:val="20"/>
        </w:rPr>
      </w:pPr>
      <w:r w:rsidRPr="003F373C">
        <w:rPr>
          <w:rFonts w:asciiTheme="majorHAnsi" w:hAnsiTheme="majorHAnsi" w:cstheme="majorHAnsi"/>
          <w:sz w:val="20"/>
          <w:szCs w:val="20"/>
        </w:rPr>
        <w:t>1) nazwach albo imionach i nazwiskach oraz siedzibach lub miejscach prowadzonej działalności gospodarczej albo miejscach zamieszkania Wykonawców, których oferty zostały otwarte;</w:t>
      </w:r>
    </w:p>
    <w:p w14:paraId="00000119" w14:textId="77777777" w:rsidR="006D75B7" w:rsidRPr="003F373C" w:rsidRDefault="00F21208" w:rsidP="00484A35">
      <w:pPr>
        <w:shd w:val="clear" w:color="auto" w:fill="FFFFFF"/>
        <w:spacing w:line="360" w:lineRule="auto"/>
        <w:jc w:val="both"/>
        <w:rPr>
          <w:rFonts w:asciiTheme="majorHAnsi" w:hAnsiTheme="majorHAnsi" w:cstheme="majorHAnsi"/>
          <w:sz w:val="20"/>
          <w:szCs w:val="20"/>
        </w:rPr>
      </w:pPr>
      <w:r w:rsidRPr="003F373C">
        <w:rPr>
          <w:rFonts w:asciiTheme="majorHAnsi" w:hAnsiTheme="majorHAnsi" w:cstheme="majorHAnsi"/>
          <w:sz w:val="20"/>
          <w:szCs w:val="20"/>
        </w:rPr>
        <w:t>2) cenach lub kosztach zawartych w ofertach.</w:t>
      </w:r>
    </w:p>
    <w:p w14:paraId="0000011A" w14:textId="77777777" w:rsidR="006D75B7" w:rsidRPr="003F373C" w:rsidRDefault="00F21208" w:rsidP="00484A35">
      <w:pPr>
        <w:shd w:val="clear" w:color="auto" w:fill="FFFFFF"/>
        <w:spacing w:line="360" w:lineRule="auto"/>
        <w:jc w:val="both"/>
        <w:rPr>
          <w:rFonts w:asciiTheme="majorHAnsi" w:hAnsiTheme="majorHAnsi" w:cstheme="majorHAnsi"/>
          <w:sz w:val="20"/>
          <w:szCs w:val="20"/>
        </w:rPr>
      </w:pPr>
      <w:r w:rsidRPr="003F373C">
        <w:rPr>
          <w:rFonts w:asciiTheme="majorHAnsi" w:hAnsiTheme="majorHAnsi" w:cstheme="majorHAnsi"/>
          <w:sz w:val="20"/>
          <w:szCs w:val="20"/>
        </w:rPr>
        <w:t>Informacja zostanie opublikowana na stronie postępowania na</w:t>
      </w:r>
      <w:hyperlink r:id="rId40">
        <w:r w:rsidRPr="003F373C">
          <w:rPr>
            <w:rFonts w:asciiTheme="majorHAnsi" w:hAnsiTheme="majorHAnsi" w:cstheme="majorHAnsi"/>
            <w:color w:val="1155CC"/>
            <w:sz w:val="20"/>
            <w:szCs w:val="20"/>
            <w:u w:val="single"/>
          </w:rPr>
          <w:t xml:space="preserve"> platformazakupowa.pl</w:t>
        </w:r>
      </w:hyperlink>
      <w:r w:rsidRPr="003F373C">
        <w:rPr>
          <w:rFonts w:asciiTheme="majorHAnsi" w:hAnsiTheme="majorHAnsi" w:cstheme="majorHAnsi"/>
          <w:sz w:val="20"/>
          <w:szCs w:val="20"/>
        </w:rPr>
        <w:t xml:space="preserve"> w sekcji ,,Komunikaty” .</w:t>
      </w:r>
    </w:p>
    <w:p w14:paraId="0000011B" w14:textId="77777777" w:rsidR="006D75B7" w:rsidRPr="003F373C" w:rsidRDefault="00F21208" w:rsidP="00484A35">
      <w:pPr>
        <w:shd w:val="clear" w:color="auto" w:fill="FFFFFF"/>
        <w:spacing w:line="360" w:lineRule="auto"/>
        <w:jc w:val="both"/>
        <w:rPr>
          <w:rFonts w:asciiTheme="majorHAnsi" w:hAnsiTheme="majorHAnsi" w:cstheme="majorHAnsi"/>
          <w:sz w:val="20"/>
          <w:szCs w:val="20"/>
        </w:rPr>
      </w:pPr>
      <w:r w:rsidRPr="003F373C">
        <w:rPr>
          <w:rFonts w:asciiTheme="majorHAnsi" w:hAnsiTheme="majorHAnsi" w:cstheme="majorHAnsi"/>
          <w:b/>
          <w:sz w:val="20"/>
          <w:szCs w:val="20"/>
        </w:rPr>
        <w:t xml:space="preserve">Uwaga! </w:t>
      </w:r>
      <w:r w:rsidRPr="003F373C">
        <w:rPr>
          <w:rFonts w:asciiTheme="majorHAnsi" w:hAnsiTheme="majorHAnsi" w:cstheme="majorHAnsi"/>
          <w:sz w:val="20"/>
          <w:szCs w:val="20"/>
        </w:rPr>
        <w:t>Zgodnie z Ustawą PZP</w:t>
      </w:r>
      <w:r w:rsidRPr="003F373C">
        <w:rPr>
          <w:rFonts w:asciiTheme="majorHAnsi" w:hAnsiTheme="majorHAnsi" w:cstheme="majorHAnsi"/>
          <w:b/>
          <w:sz w:val="20"/>
          <w:szCs w:val="20"/>
        </w:rPr>
        <w:t xml:space="preserve"> Zamawiający nie ma obowiązku przeprowadzania jawnej sesji otwarcia ofert</w:t>
      </w:r>
      <w:r w:rsidRPr="003F373C">
        <w:rPr>
          <w:rFonts w:asciiTheme="majorHAnsi" w:hAnsiTheme="majorHAnsi" w:cstheme="majorHAnsi"/>
          <w:sz w:val="20"/>
          <w:szCs w:val="20"/>
        </w:rPr>
        <w:t xml:space="preserve"> w sposób jawny z udziałem Wykonawców lub transmitowania sesji otwarcia za pośrednictwem elektronicznych narzędzi do przekazu wideo on-line a ma jedynie takie uprawnienie.</w:t>
      </w:r>
    </w:p>
    <w:p w14:paraId="0000011C" w14:textId="2C936188" w:rsidR="006D75B7" w:rsidRPr="003F373C" w:rsidRDefault="00430A71" w:rsidP="00B00FFA">
      <w:pPr>
        <w:pStyle w:val="Nagwek2"/>
        <w:shd w:val="clear" w:color="auto" w:fill="DBE5F1" w:themeFill="accent1" w:themeFillTint="33"/>
        <w:spacing w:before="0" w:after="0" w:line="360" w:lineRule="auto"/>
        <w:rPr>
          <w:rFonts w:asciiTheme="majorHAnsi" w:hAnsiTheme="majorHAnsi" w:cstheme="majorHAnsi"/>
          <w:b/>
          <w:bCs/>
          <w:sz w:val="20"/>
          <w:szCs w:val="20"/>
        </w:rPr>
      </w:pPr>
      <w:bookmarkStart w:id="33" w:name="_kc2xtpcwd955" w:colFirst="0" w:colLast="0"/>
      <w:bookmarkStart w:id="34" w:name="_Hlk164708806"/>
      <w:bookmarkEnd w:id="33"/>
      <w:r w:rsidRPr="003F373C">
        <w:rPr>
          <w:rFonts w:asciiTheme="majorHAnsi" w:hAnsiTheme="majorHAnsi" w:cstheme="majorHAnsi"/>
          <w:b/>
          <w:bCs/>
          <w:sz w:val="20"/>
          <w:szCs w:val="20"/>
        </w:rPr>
        <w:lastRenderedPageBreak/>
        <w:t xml:space="preserve">XX. OPIS KRYTERIÓW OCENY OFERT WRAZ Z PODANIEM WAG TYCH KRYTERIÓW I SPOSOBU OCENY OFERT </w:t>
      </w:r>
      <w:bookmarkEnd w:id="34"/>
    </w:p>
    <w:p w14:paraId="7ABC59A3" w14:textId="005E76A9" w:rsidR="00C01C34" w:rsidRPr="00B87D8A" w:rsidRDefault="00C01C34" w:rsidP="004F6320">
      <w:pPr>
        <w:pStyle w:val="Akapitzlist"/>
        <w:numPr>
          <w:ilvl w:val="0"/>
          <w:numId w:val="29"/>
        </w:numPr>
        <w:spacing w:after="0" w:line="360" w:lineRule="auto"/>
        <w:ind w:left="340" w:firstLine="0"/>
        <w:jc w:val="both"/>
        <w:rPr>
          <w:rFonts w:asciiTheme="majorHAnsi" w:hAnsiTheme="majorHAnsi" w:cstheme="majorHAnsi"/>
          <w:b/>
          <w:sz w:val="20"/>
          <w:szCs w:val="20"/>
        </w:rPr>
      </w:pPr>
      <w:r w:rsidRPr="00B87D8A">
        <w:rPr>
          <w:rFonts w:asciiTheme="majorHAnsi" w:hAnsiTheme="majorHAnsi" w:cstheme="majorHAnsi"/>
          <w:sz w:val="20"/>
          <w:szCs w:val="20"/>
        </w:rPr>
        <w:t>W celu wyboru najkorzystniejszej oferty Zamawiaj</w:t>
      </w:r>
      <w:r w:rsidRPr="00B87D8A">
        <w:rPr>
          <w:rFonts w:asciiTheme="majorHAnsi" w:eastAsia="TimesNewRoman" w:hAnsiTheme="majorHAnsi" w:cstheme="majorHAnsi"/>
          <w:sz w:val="20"/>
          <w:szCs w:val="20"/>
        </w:rPr>
        <w:t>ą</w:t>
      </w:r>
      <w:r w:rsidRPr="00B87D8A">
        <w:rPr>
          <w:rFonts w:asciiTheme="majorHAnsi" w:hAnsiTheme="majorHAnsi" w:cstheme="majorHAnsi"/>
          <w:sz w:val="20"/>
          <w:szCs w:val="20"/>
        </w:rPr>
        <w:t>cy przyj</w:t>
      </w:r>
      <w:r w:rsidRPr="00B87D8A">
        <w:rPr>
          <w:rFonts w:asciiTheme="majorHAnsi" w:eastAsia="TimesNewRoman" w:hAnsiTheme="majorHAnsi" w:cstheme="majorHAnsi"/>
          <w:sz w:val="20"/>
          <w:szCs w:val="20"/>
        </w:rPr>
        <w:t>ą</w:t>
      </w:r>
      <w:r w:rsidRPr="00B87D8A">
        <w:rPr>
          <w:rFonts w:asciiTheme="majorHAnsi" w:hAnsiTheme="majorHAnsi" w:cstheme="majorHAnsi"/>
          <w:sz w:val="20"/>
          <w:szCs w:val="20"/>
        </w:rPr>
        <w:t>ł nast</w:t>
      </w:r>
      <w:r w:rsidRPr="00B87D8A">
        <w:rPr>
          <w:rFonts w:asciiTheme="majorHAnsi" w:eastAsia="TimesNewRoman" w:hAnsiTheme="majorHAnsi" w:cstheme="majorHAnsi"/>
          <w:sz w:val="20"/>
          <w:szCs w:val="20"/>
        </w:rPr>
        <w:t>ę</w:t>
      </w:r>
      <w:r w:rsidRPr="00B87D8A">
        <w:rPr>
          <w:rFonts w:asciiTheme="majorHAnsi" w:hAnsiTheme="majorHAnsi" w:cstheme="majorHAnsi"/>
          <w:sz w:val="20"/>
          <w:szCs w:val="20"/>
        </w:rPr>
        <w:t>puj</w:t>
      </w:r>
      <w:r w:rsidRPr="00B87D8A">
        <w:rPr>
          <w:rFonts w:asciiTheme="majorHAnsi" w:eastAsia="TimesNewRoman" w:hAnsiTheme="majorHAnsi" w:cstheme="majorHAnsi"/>
          <w:sz w:val="20"/>
          <w:szCs w:val="20"/>
        </w:rPr>
        <w:t>ą</w:t>
      </w:r>
      <w:r w:rsidRPr="00B87D8A">
        <w:rPr>
          <w:rFonts w:asciiTheme="majorHAnsi" w:hAnsiTheme="majorHAnsi" w:cstheme="majorHAnsi"/>
          <w:sz w:val="20"/>
          <w:szCs w:val="20"/>
        </w:rPr>
        <w:t>ce kryteria przypisuj</w:t>
      </w:r>
      <w:r w:rsidRPr="00B87D8A">
        <w:rPr>
          <w:rFonts w:asciiTheme="majorHAnsi" w:eastAsia="TimesNewRoman" w:hAnsiTheme="majorHAnsi" w:cstheme="majorHAnsi"/>
          <w:sz w:val="20"/>
          <w:szCs w:val="20"/>
        </w:rPr>
        <w:t>ą</w:t>
      </w:r>
      <w:r w:rsidRPr="00B87D8A">
        <w:rPr>
          <w:rFonts w:asciiTheme="majorHAnsi" w:hAnsiTheme="majorHAnsi" w:cstheme="majorHAnsi"/>
          <w:sz w:val="20"/>
          <w:szCs w:val="20"/>
        </w:rPr>
        <w:t>c im odpowiednio wagi procentowe:</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8"/>
        <w:gridCol w:w="1873"/>
        <w:gridCol w:w="2552"/>
        <w:gridCol w:w="3005"/>
      </w:tblGrid>
      <w:tr w:rsidR="00595AA8" w:rsidRPr="00FF7DB6" w14:paraId="57EB3EEF" w14:textId="77777777" w:rsidTr="00595AA8">
        <w:tc>
          <w:tcPr>
            <w:tcW w:w="1358" w:type="dxa"/>
            <w:tcBorders>
              <w:top w:val="single" w:sz="4" w:space="0" w:color="auto"/>
              <w:left w:val="single" w:sz="4" w:space="0" w:color="auto"/>
              <w:bottom w:val="single" w:sz="4" w:space="0" w:color="auto"/>
              <w:right w:val="single" w:sz="4" w:space="0" w:color="auto"/>
            </w:tcBorders>
            <w:hideMark/>
          </w:tcPr>
          <w:p w14:paraId="24697891" w14:textId="77777777" w:rsidR="00595AA8" w:rsidRPr="00FF7DB6" w:rsidRDefault="00595AA8" w:rsidP="00B32FE8">
            <w:pPr>
              <w:tabs>
                <w:tab w:val="left" w:pos="1013"/>
              </w:tabs>
              <w:autoSpaceDE w:val="0"/>
              <w:autoSpaceDN w:val="0"/>
              <w:adjustRightInd w:val="0"/>
              <w:spacing w:before="120" w:line="360" w:lineRule="auto"/>
              <w:ind w:right="309"/>
              <w:rPr>
                <w:rFonts w:cstheme="minorHAnsi"/>
                <w:b/>
                <w:bCs/>
                <w:color w:val="000000"/>
                <w:sz w:val="18"/>
                <w:szCs w:val="18"/>
              </w:rPr>
            </w:pPr>
            <w:r w:rsidRPr="00FF7DB6">
              <w:rPr>
                <w:rFonts w:cstheme="minorHAnsi"/>
                <w:b/>
                <w:bCs/>
                <w:color w:val="000000"/>
                <w:sz w:val="18"/>
                <w:szCs w:val="18"/>
              </w:rPr>
              <w:t>Lp.</w:t>
            </w:r>
          </w:p>
        </w:tc>
        <w:tc>
          <w:tcPr>
            <w:tcW w:w="1873" w:type="dxa"/>
            <w:tcBorders>
              <w:top w:val="single" w:sz="4" w:space="0" w:color="auto"/>
              <w:left w:val="single" w:sz="4" w:space="0" w:color="auto"/>
              <w:bottom w:val="single" w:sz="4" w:space="0" w:color="auto"/>
              <w:right w:val="single" w:sz="4" w:space="0" w:color="auto"/>
            </w:tcBorders>
            <w:hideMark/>
          </w:tcPr>
          <w:p w14:paraId="7D430ACB" w14:textId="77777777" w:rsidR="00595AA8" w:rsidRPr="00FF7DB6" w:rsidRDefault="00595AA8" w:rsidP="00B32FE8">
            <w:pPr>
              <w:autoSpaceDE w:val="0"/>
              <w:autoSpaceDN w:val="0"/>
              <w:adjustRightInd w:val="0"/>
              <w:spacing w:before="120" w:line="360" w:lineRule="auto"/>
              <w:ind w:left="-77" w:right="309"/>
              <w:rPr>
                <w:rFonts w:cstheme="minorHAnsi"/>
                <w:b/>
                <w:bCs/>
                <w:color w:val="000000"/>
                <w:sz w:val="18"/>
                <w:szCs w:val="18"/>
              </w:rPr>
            </w:pPr>
            <w:r w:rsidRPr="00FF7DB6">
              <w:rPr>
                <w:rFonts w:cstheme="minorHAnsi"/>
                <w:b/>
                <w:bCs/>
                <w:color w:val="000000"/>
                <w:sz w:val="18"/>
                <w:szCs w:val="18"/>
              </w:rPr>
              <w:t>Kryterium</w:t>
            </w:r>
          </w:p>
        </w:tc>
        <w:tc>
          <w:tcPr>
            <w:tcW w:w="2552" w:type="dxa"/>
            <w:tcBorders>
              <w:top w:val="single" w:sz="4" w:space="0" w:color="auto"/>
              <w:left w:val="single" w:sz="4" w:space="0" w:color="auto"/>
              <w:bottom w:val="single" w:sz="4" w:space="0" w:color="auto"/>
              <w:right w:val="single" w:sz="4" w:space="0" w:color="auto"/>
            </w:tcBorders>
            <w:hideMark/>
          </w:tcPr>
          <w:p w14:paraId="10020FD3" w14:textId="77777777" w:rsidR="00595AA8" w:rsidRPr="00FF7DB6" w:rsidRDefault="00595AA8" w:rsidP="00B32FE8">
            <w:pPr>
              <w:autoSpaceDE w:val="0"/>
              <w:autoSpaceDN w:val="0"/>
              <w:adjustRightInd w:val="0"/>
              <w:spacing w:before="120" w:line="360" w:lineRule="auto"/>
              <w:ind w:right="309"/>
              <w:rPr>
                <w:rFonts w:cstheme="minorHAnsi"/>
                <w:b/>
                <w:bCs/>
                <w:color w:val="000000"/>
                <w:sz w:val="18"/>
                <w:szCs w:val="18"/>
              </w:rPr>
            </w:pPr>
            <w:r w:rsidRPr="00FF7DB6">
              <w:rPr>
                <w:rFonts w:cstheme="minorHAnsi"/>
                <w:b/>
                <w:bCs/>
                <w:color w:val="000000"/>
                <w:sz w:val="18"/>
                <w:szCs w:val="18"/>
              </w:rPr>
              <w:t>Znaczenie procentowe kryterium</w:t>
            </w:r>
          </w:p>
        </w:tc>
        <w:tc>
          <w:tcPr>
            <w:tcW w:w="3005" w:type="dxa"/>
            <w:tcBorders>
              <w:top w:val="single" w:sz="4" w:space="0" w:color="auto"/>
              <w:left w:val="single" w:sz="4" w:space="0" w:color="auto"/>
              <w:bottom w:val="single" w:sz="4" w:space="0" w:color="auto"/>
              <w:right w:val="single" w:sz="4" w:space="0" w:color="auto"/>
            </w:tcBorders>
            <w:hideMark/>
          </w:tcPr>
          <w:p w14:paraId="3A25D1B7" w14:textId="77777777" w:rsidR="00595AA8" w:rsidRPr="00FF7DB6" w:rsidRDefault="00595AA8" w:rsidP="00B32FE8">
            <w:pPr>
              <w:autoSpaceDE w:val="0"/>
              <w:autoSpaceDN w:val="0"/>
              <w:adjustRightInd w:val="0"/>
              <w:spacing w:before="120" w:line="360" w:lineRule="auto"/>
              <w:ind w:left="709" w:right="309"/>
              <w:rPr>
                <w:rFonts w:cstheme="minorHAnsi"/>
                <w:b/>
                <w:bCs/>
                <w:color w:val="000000"/>
                <w:sz w:val="18"/>
                <w:szCs w:val="18"/>
              </w:rPr>
            </w:pPr>
            <w:r w:rsidRPr="00FF7DB6">
              <w:rPr>
                <w:rFonts w:cstheme="minorHAnsi"/>
                <w:b/>
                <w:bCs/>
                <w:color w:val="000000"/>
                <w:sz w:val="18"/>
                <w:szCs w:val="18"/>
              </w:rPr>
              <w:t>Maksymalna ilość punktów jakie może otrzymać oferta za dane kryterium</w:t>
            </w:r>
          </w:p>
        </w:tc>
      </w:tr>
      <w:tr w:rsidR="00595AA8" w:rsidRPr="00FF7DB6" w14:paraId="05713292" w14:textId="77777777" w:rsidTr="00595AA8">
        <w:trPr>
          <w:trHeight w:val="1754"/>
        </w:trPr>
        <w:tc>
          <w:tcPr>
            <w:tcW w:w="1358" w:type="dxa"/>
            <w:tcBorders>
              <w:top w:val="single" w:sz="4" w:space="0" w:color="auto"/>
              <w:left w:val="single" w:sz="4" w:space="0" w:color="auto"/>
              <w:bottom w:val="single" w:sz="4" w:space="0" w:color="auto"/>
              <w:right w:val="single" w:sz="4" w:space="0" w:color="auto"/>
            </w:tcBorders>
            <w:hideMark/>
          </w:tcPr>
          <w:p w14:paraId="76DA2E6A" w14:textId="77777777" w:rsidR="00595AA8" w:rsidRPr="00FF7DB6" w:rsidRDefault="00595AA8" w:rsidP="00B32FE8">
            <w:pPr>
              <w:autoSpaceDE w:val="0"/>
              <w:autoSpaceDN w:val="0"/>
              <w:adjustRightInd w:val="0"/>
              <w:spacing w:before="120" w:line="360" w:lineRule="auto"/>
              <w:ind w:left="34" w:right="309"/>
              <w:rPr>
                <w:rFonts w:cstheme="minorHAnsi"/>
                <w:bCs/>
                <w:color w:val="000000"/>
                <w:sz w:val="18"/>
                <w:szCs w:val="18"/>
              </w:rPr>
            </w:pPr>
            <w:r w:rsidRPr="00FF7DB6">
              <w:rPr>
                <w:rFonts w:cstheme="minorHAnsi"/>
                <w:bCs/>
                <w:color w:val="000000"/>
                <w:sz w:val="18"/>
                <w:szCs w:val="18"/>
              </w:rPr>
              <w:t>1)</w:t>
            </w:r>
          </w:p>
        </w:tc>
        <w:tc>
          <w:tcPr>
            <w:tcW w:w="1873" w:type="dxa"/>
            <w:tcBorders>
              <w:top w:val="single" w:sz="4" w:space="0" w:color="auto"/>
              <w:left w:val="single" w:sz="4" w:space="0" w:color="auto"/>
              <w:bottom w:val="single" w:sz="4" w:space="0" w:color="auto"/>
              <w:right w:val="single" w:sz="4" w:space="0" w:color="auto"/>
            </w:tcBorders>
            <w:hideMark/>
          </w:tcPr>
          <w:p w14:paraId="2B337F50" w14:textId="77777777" w:rsidR="00595AA8" w:rsidRPr="00FF7DB6" w:rsidRDefault="00595AA8" w:rsidP="00B32FE8">
            <w:pPr>
              <w:autoSpaceDE w:val="0"/>
              <w:autoSpaceDN w:val="0"/>
              <w:adjustRightInd w:val="0"/>
              <w:spacing w:before="120" w:line="360" w:lineRule="auto"/>
              <w:ind w:left="-77" w:right="309"/>
              <w:rPr>
                <w:rFonts w:cstheme="minorHAnsi"/>
                <w:bCs/>
                <w:color w:val="000000"/>
                <w:sz w:val="18"/>
                <w:szCs w:val="18"/>
              </w:rPr>
            </w:pPr>
            <w:r w:rsidRPr="00FF7DB6">
              <w:rPr>
                <w:rFonts w:cstheme="minorHAnsi"/>
                <w:bCs/>
                <w:color w:val="000000"/>
                <w:sz w:val="18"/>
                <w:szCs w:val="18"/>
              </w:rPr>
              <w:t>Cena brutto „C”</w:t>
            </w:r>
          </w:p>
        </w:tc>
        <w:tc>
          <w:tcPr>
            <w:tcW w:w="2552" w:type="dxa"/>
            <w:tcBorders>
              <w:top w:val="single" w:sz="4" w:space="0" w:color="auto"/>
              <w:left w:val="single" w:sz="4" w:space="0" w:color="auto"/>
              <w:bottom w:val="single" w:sz="4" w:space="0" w:color="auto"/>
              <w:right w:val="single" w:sz="4" w:space="0" w:color="auto"/>
            </w:tcBorders>
            <w:hideMark/>
          </w:tcPr>
          <w:p w14:paraId="71A7DBA1" w14:textId="77777777" w:rsidR="00595AA8" w:rsidRPr="00FF7DB6" w:rsidRDefault="00595AA8" w:rsidP="00B32FE8">
            <w:pPr>
              <w:autoSpaceDE w:val="0"/>
              <w:autoSpaceDN w:val="0"/>
              <w:adjustRightInd w:val="0"/>
              <w:spacing w:before="120" w:line="360" w:lineRule="auto"/>
              <w:ind w:right="309"/>
              <w:rPr>
                <w:rFonts w:cstheme="minorHAnsi"/>
                <w:bCs/>
                <w:color w:val="000000"/>
                <w:sz w:val="18"/>
                <w:szCs w:val="18"/>
              </w:rPr>
            </w:pPr>
            <w:r w:rsidRPr="00FF7DB6">
              <w:rPr>
                <w:rFonts w:cstheme="minorHAnsi"/>
                <w:bCs/>
                <w:color w:val="000000"/>
                <w:sz w:val="18"/>
                <w:szCs w:val="18"/>
              </w:rPr>
              <w:t>60% = 60,00 punktów</w:t>
            </w:r>
          </w:p>
        </w:tc>
        <w:tc>
          <w:tcPr>
            <w:tcW w:w="3005" w:type="dxa"/>
            <w:tcBorders>
              <w:top w:val="single" w:sz="4" w:space="0" w:color="auto"/>
              <w:left w:val="single" w:sz="4" w:space="0" w:color="auto"/>
              <w:bottom w:val="single" w:sz="4" w:space="0" w:color="auto"/>
              <w:right w:val="single" w:sz="4" w:space="0" w:color="auto"/>
            </w:tcBorders>
            <w:hideMark/>
          </w:tcPr>
          <w:p w14:paraId="4FA198D6" w14:textId="77777777" w:rsidR="00595AA8" w:rsidRPr="00FF7DB6" w:rsidRDefault="00595AA8" w:rsidP="00766552">
            <w:pPr>
              <w:autoSpaceDE w:val="0"/>
              <w:autoSpaceDN w:val="0"/>
              <w:adjustRightInd w:val="0"/>
              <w:spacing w:before="120" w:line="360" w:lineRule="auto"/>
              <w:ind w:left="58" w:right="309"/>
              <w:rPr>
                <w:rFonts w:cstheme="minorHAnsi"/>
                <w:bCs/>
                <w:color w:val="000000"/>
                <w:sz w:val="18"/>
                <w:szCs w:val="18"/>
              </w:rPr>
            </w:pPr>
            <w:r w:rsidRPr="00FF7DB6">
              <w:rPr>
                <w:rFonts w:cstheme="minorHAnsi"/>
                <w:bCs/>
                <w:color w:val="000000"/>
                <w:sz w:val="18"/>
                <w:szCs w:val="18"/>
              </w:rPr>
              <w:t>60,00 punktów za ofertę z zaoferowaną najniższą ceną brutto za wykonanie całego przedmiotu zamówienia.</w:t>
            </w:r>
          </w:p>
        </w:tc>
      </w:tr>
      <w:tr w:rsidR="00595AA8" w:rsidRPr="00FF7DB6" w14:paraId="1165973D" w14:textId="77777777" w:rsidTr="00595AA8">
        <w:trPr>
          <w:trHeight w:val="1616"/>
        </w:trPr>
        <w:tc>
          <w:tcPr>
            <w:tcW w:w="1358" w:type="dxa"/>
            <w:tcBorders>
              <w:top w:val="single" w:sz="4" w:space="0" w:color="auto"/>
              <w:left w:val="single" w:sz="4" w:space="0" w:color="auto"/>
              <w:bottom w:val="single" w:sz="4" w:space="0" w:color="auto"/>
              <w:right w:val="single" w:sz="4" w:space="0" w:color="auto"/>
            </w:tcBorders>
            <w:hideMark/>
          </w:tcPr>
          <w:p w14:paraId="62ADC2EF" w14:textId="77777777" w:rsidR="00595AA8" w:rsidRPr="00FF7DB6" w:rsidRDefault="00595AA8" w:rsidP="00B32FE8">
            <w:pPr>
              <w:autoSpaceDE w:val="0"/>
              <w:autoSpaceDN w:val="0"/>
              <w:adjustRightInd w:val="0"/>
              <w:spacing w:before="120" w:line="360" w:lineRule="auto"/>
              <w:ind w:left="34" w:right="309"/>
              <w:rPr>
                <w:rFonts w:cstheme="minorHAnsi"/>
                <w:bCs/>
                <w:color w:val="000000"/>
                <w:sz w:val="18"/>
                <w:szCs w:val="18"/>
              </w:rPr>
            </w:pPr>
            <w:r w:rsidRPr="00FF7DB6">
              <w:rPr>
                <w:rFonts w:cstheme="minorHAnsi"/>
                <w:bCs/>
                <w:color w:val="000000"/>
                <w:sz w:val="18"/>
                <w:szCs w:val="18"/>
              </w:rPr>
              <w:t>2)</w:t>
            </w:r>
          </w:p>
        </w:tc>
        <w:tc>
          <w:tcPr>
            <w:tcW w:w="1873" w:type="dxa"/>
            <w:tcBorders>
              <w:top w:val="single" w:sz="4" w:space="0" w:color="auto"/>
              <w:left w:val="single" w:sz="4" w:space="0" w:color="auto"/>
              <w:bottom w:val="single" w:sz="4" w:space="0" w:color="auto"/>
              <w:right w:val="single" w:sz="4" w:space="0" w:color="auto"/>
            </w:tcBorders>
            <w:hideMark/>
          </w:tcPr>
          <w:p w14:paraId="3F1C37FF" w14:textId="557510B6" w:rsidR="00595AA8" w:rsidRPr="00FF7DB6" w:rsidRDefault="00595AA8" w:rsidP="00B32FE8">
            <w:pPr>
              <w:autoSpaceDE w:val="0"/>
              <w:autoSpaceDN w:val="0"/>
              <w:adjustRightInd w:val="0"/>
              <w:spacing w:before="120" w:line="360" w:lineRule="auto"/>
              <w:ind w:left="-77" w:right="309"/>
              <w:rPr>
                <w:rFonts w:cstheme="minorHAnsi"/>
                <w:bCs/>
                <w:color w:val="000000"/>
                <w:sz w:val="18"/>
                <w:szCs w:val="18"/>
              </w:rPr>
            </w:pPr>
            <w:r w:rsidRPr="00766552">
              <w:rPr>
                <w:rFonts w:cstheme="minorHAnsi"/>
                <w:bCs/>
                <w:color w:val="000000"/>
                <w:sz w:val="18"/>
                <w:szCs w:val="18"/>
              </w:rPr>
              <w:t xml:space="preserve">Ocena </w:t>
            </w:r>
            <w:r w:rsidR="00996C42" w:rsidRPr="00766552">
              <w:rPr>
                <w:rFonts w:cstheme="minorHAnsi"/>
                <w:bCs/>
                <w:color w:val="000000"/>
                <w:sz w:val="18"/>
                <w:szCs w:val="18"/>
              </w:rPr>
              <w:t xml:space="preserve">bezpieczeństwa i </w:t>
            </w:r>
            <w:r w:rsidRPr="00766552">
              <w:rPr>
                <w:rFonts w:cstheme="minorHAnsi"/>
                <w:bCs/>
                <w:color w:val="000000"/>
                <w:sz w:val="18"/>
                <w:szCs w:val="18"/>
              </w:rPr>
              <w:t>techniczno –</w:t>
            </w:r>
            <w:r w:rsidRPr="00FF7DB6">
              <w:rPr>
                <w:rFonts w:cstheme="minorHAnsi"/>
                <w:bCs/>
                <w:color w:val="000000"/>
                <w:sz w:val="18"/>
                <w:szCs w:val="18"/>
              </w:rPr>
              <w:t xml:space="preserve"> eksploatacyjna autobusów  „T”</w:t>
            </w:r>
          </w:p>
        </w:tc>
        <w:tc>
          <w:tcPr>
            <w:tcW w:w="2552" w:type="dxa"/>
            <w:tcBorders>
              <w:top w:val="single" w:sz="4" w:space="0" w:color="auto"/>
              <w:left w:val="single" w:sz="4" w:space="0" w:color="auto"/>
              <w:bottom w:val="single" w:sz="4" w:space="0" w:color="auto"/>
              <w:right w:val="single" w:sz="4" w:space="0" w:color="auto"/>
            </w:tcBorders>
            <w:hideMark/>
          </w:tcPr>
          <w:p w14:paraId="389CFE10" w14:textId="77777777" w:rsidR="00595AA8" w:rsidRPr="00FF7DB6" w:rsidRDefault="00595AA8" w:rsidP="00B32FE8">
            <w:pPr>
              <w:autoSpaceDE w:val="0"/>
              <w:autoSpaceDN w:val="0"/>
              <w:adjustRightInd w:val="0"/>
              <w:spacing w:before="120" w:line="360" w:lineRule="auto"/>
              <w:ind w:right="309"/>
              <w:rPr>
                <w:rFonts w:cstheme="minorHAnsi"/>
                <w:bCs/>
                <w:color w:val="000000"/>
                <w:sz w:val="18"/>
                <w:szCs w:val="18"/>
              </w:rPr>
            </w:pPr>
            <w:r w:rsidRPr="00FF7DB6">
              <w:rPr>
                <w:rFonts w:cstheme="minorHAnsi"/>
                <w:bCs/>
                <w:color w:val="000000"/>
                <w:sz w:val="18"/>
                <w:szCs w:val="18"/>
              </w:rPr>
              <w:t>25% = 25,00 punktów</w:t>
            </w:r>
          </w:p>
        </w:tc>
        <w:tc>
          <w:tcPr>
            <w:tcW w:w="3005" w:type="dxa"/>
            <w:tcBorders>
              <w:top w:val="single" w:sz="4" w:space="0" w:color="auto"/>
              <w:left w:val="single" w:sz="4" w:space="0" w:color="auto"/>
              <w:bottom w:val="single" w:sz="4" w:space="0" w:color="auto"/>
              <w:right w:val="single" w:sz="4" w:space="0" w:color="auto"/>
            </w:tcBorders>
            <w:hideMark/>
          </w:tcPr>
          <w:p w14:paraId="79CB9023" w14:textId="77777777" w:rsidR="00595AA8" w:rsidRPr="00FF7DB6" w:rsidRDefault="00595AA8" w:rsidP="00766552">
            <w:pPr>
              <w:autoSpaceDE w:val="0"/>
              <w:autoSpaceDN w:val="0"/>
              <w:adjustRightInd w:val="0"/>
              <w:spacing w:before="120" w:line="360" w:lineRule="auto"/>
              <w:ind w:left="58" w:right="309"/>
              <w:rPr>
                <w:rFonts w:cstheme="minorHAnsi"/>
                <w:bCs/>
                <w:color w:val="000000"/>
                <w:sz w:val="18"/>
                <w:szCs w:val="18"/>
              </w:rPr>
            </w:pPr>
            <w:r w:rsidRPr="00FF7DB6">
              <w:rPr>
                <w:rFonts w:cstheme="minorHAnsi"/>
                <w:bCs/>
                <w:color w:val="000000"/>
                <w:sz w:val="18"/>
                <w:szCs w:val="18"/>
              </w:rPr>
              <w:t>25,00 punktów otrzyma Wykonawca, który uzyska maksymalną ilość punktów w 5 pod kryteriach.</w:t>
            </w:r>
          </w:p>
        </w:tc>
      </w:tr>
      <w:tr w:rsidR="00595AA8" w:rsidRPr="00FF7DB6" w14:paraId="7185CA1B" w14:textId="77777777" w:rsidTr="00595AA8">
        <w:trPr>
          <w:trHeight w:val="1616"/>
        </w:trPr>
        <w:tc>
          <w:tcPr>
            <w:tcW w:w="1358" w:type="dxa"/>
            <w:tcBorders>
              <w:top w:val="single" w:sz="4" w:space="0" w:color="auto"/>
              <w:left w:val="single" w:sz="4" w:space="0" w:color="auto"/>
              <w:bottom w:val="single" w:sz="4" w:space="0" w:color="auto"/>
              <w:right w:val="single" w:sz="4" w:space="0" w:color="auto"/>
            </w:tcBorders>
          </w:tcPr>
          <w:p w14:paraId="0167B0D7" w14:textId="77777777" w:rsidR="00595AA8" w:rsidRPr="00FF7DB6" w:rsidRDefault="00595AA8" w:rsidP="00B32FE8">
            <w:pPr>
              <w:autoSpaceDE w:val="0"/>
              <w:autoSpaceDN w:val="0"/>
              <w:adjustRightInd w:val="0"/>
              <w:spacing w:before="120" w:line="360" w:lineRule="auto"/>
              <w:ind w:left="34" w:right="309"/>
              <w:rPr>
                <w:rFonts w:cstheme="minorHAnsi"/>
                <w:bCs/>
                <w:color w:val="000000"/>
                <w:sz w:val="18"/>
                <w:szCs w:val="18"/>
              </w:rPr>
            </w:pPr>
            <w:r w:rsidRPr="00FF7DB6">
              <w:rPr>
                <w:rFonts w:cstheme="minorHAnsi"/>
                <w:bCs/>
                <w:color w:val="000000"/>
                <w:sz w:val="18"/>
                <w:szCs w:val="18"/>
              </w:rPr>
              <w:t>3)</w:t>
            </w:r>
          </w:p>
        </w:tc>
        <w:tc>
          <w:tcPr>
            <w:tcW w:w="1873" w:type="dxa"/>
            <w:tcBorders>
              <w:top w:val="single" w:sz="4" w:space="0" w:color="auto"/>
              <w:left w:val="single" w:sz="4" w:space="0" w:color="auto"/>
              <w:bottom w:val="single" w:sz="4" w:space="0" w:color="auto"/>
              <w:right w:val="single" w:sz="4" w:space="0" w:color="auto"/>
            </w:tcBorders>
          </w:tcPr>
          <w:p w14:paraId="01F7EBFF" w14:textId="77777777" w:rsidR="00595AA8" w:rsidRPr="00FF7DB6" w:rsidRDefault="00595AA8" w:rsidP="00B32FE8">
            <w:pPr>
              <w:autoSpaceDE w:val="0"/>
              <w:autoSpaceDN w:val="0"/>
              <w:adjustRightInd w:val="0"/>
              <w:spacing w:before="120" w:line="360" w:lineRule="auto"/>
              <w:ind w:left="-77" w:right="-102"/>
              <w:rPr>
                <w:rFonts w:cstheme="minorHAnsi"/>
                <w:bCs/>
                <w:color w:val="000000"/>
                <w:sz w:val="18"/>
                <w:szCs w:val="18"/>
              </w:rPr>
            </w:pPr>
            <w:bookmarkStart w:id="35" w:name="_Hlk154505116"/>
            <w:r w:rsidRPr="00FF7DB6">
              <w:rPr>
                <w:rFonts w:cstheme="minorHAnsi"/>
                <w:bCs/>
                <w:color w:val="000000"/>
                <w:sz w:val="18"/>
                <w:szCs w:val="18"/>
              </w:rPr>
              <w:t>Okres gwarancji całopojazdowej oraz na ładowarkę „G”</w:t>
            </w:r>
          </w:p>
          <w:bookmarkEnd w:id="35"/>
          <w:p w14:paraId="1F25387B" w14:textId="77777777" w:rsidR="00595AA8" w:rsidRPr="00FF7DB6" w:rsidRDefault="00595AA8" w:rsidP="00B32FE8">
            <w:pPr>
              <w:autoSpaceDE w:val="0"/>
              <w:autoSpaceDN w:val="0"/>
              <w:adjustRightInd w:val="0"/>
              <w:spacing w:before="120" w:line="360" w:lineRule="auto"/>
              <w:ind w:right="-102"/>
              <w:rPr>
                <w:rFonts w:cstheme="minorHAnsi"/>
                <w:bCs/>
                <w:color w:val="000000"/>
                <w:sz w:val="18"/>
                <w:szCs w:val="18"/>
              </w:rPr>
            </w:pPr>
          </w:p>
        </w:tc>
        <w:tc>
          <w:tcPr>
            <w:tcW w:w="2552" w:type="dxa"/>
            <w:tcBorders>
              <w:top w:val="single" w:sz="4" w:space="0" w:color="auto"/>
              <w:left w:val="single" w:sz="4" w:space="0" w:color="auto"/>
              <w:bottom w:val="single" w:sz="4" w:space="0" w:color="auto"/>
              <w:right w:val="single" w:sz="4" w:space="0" w:color="auto"/>
            </w:tcBorders>
          </w:tcPr>
          <w:p w14:paraId="71F4976A" w14:textId="77777777" w:rsidR="00595AA8" w:rsidRPr="00FF7DB6" w:rsidRDefault="00595AA8" w:rsidP="00B32FE8">
            <w:pPr>
              <w:autoSpaceDE w:val="0"/>
              <w:autoSpaceDN w:val="0"/>
              <w:adjustRightInd w:val="0"/>
              <w:spacing w:before="120" w:line="360" w:lineRule="auto"/>
              <w:ind w:right="309"/>
              <w:rPr>
                <w:rFonts w:cstheme="minorHAnsi"/>
                <w:bCs/>
                <w:color w:val="000000"/>
                <w:sz w:val="18"/>
                <w:szCs w:val="18"/>
              </w:rPr>
            </w:pPr>
            <w:r w:rsidRPr="00FF7DB6">
              <w:rPr>
                <w:rFonts w:cstheme="minorHAnsi"/>
                <w:bCs/>
                <w:color w:val="000000"/>
                <w:sz w:val="18"/>
                <w:szCs w:val="18"/>
              </w:rPr>
              <w:t>15% = 15,00 punktów</w:t>
            </w:r>
          </w:p>
        </w:tc>
        <w:tc>
          <w:tcPr>
            <w:tcW w:w="3005" w:type="dxa"/>
            <w:tcBorders>
              <w:top w:val="single" w:sz="4" w:space="0" w:color="auto"/>
              <w:left w:val="single" w:sz="4" w:space="0" w:color="auto"/>
              <w:bottom w:val="single" w:sz="4" w:space="0" w:color="auto"/>
              <w:right w:val="single" w:sz="4" w:space="0" w:color="auto"/>
            </w:tcBorders>
          </w:tcPr>
          <w:p w14:paraId="4F61AF10" w14:textId="2B0795EE" w:rsidR="00595AA8" w:rsidRPr="00FF7DB6" w:rsidRDefault="00595AA8" w:rsidP="00766552">
            <w:pPr>
              <w:autoSpaceDE w:val="0"/>
              <w:autoSpaceDN w:val="0"/>
              <w:adjustRightInd w:val="0"/>
              <w:spacing w:before="120" w:line="360" w:lineRule="auto"/>
              <w:ind w:left="58" w:right="309"/>
              <w:rPr>
                <w:rFonts w:cstheme="minorHAnsi"/>
                <w:bCs/>
                <w:color w:val="000000"/>
                <w:sz w:val="18"/>
                <w:szCs w:val="18"/>
              </w:rPr>
            </w:pPr>
            <w:r w:rsidRPr="00766552">
              <w:rPr>
                <w:rFonts w:cstheme="minorHAnsi"/>
                <w:bCs/>
                <w:color w:val="000000"/>
                <w:sz w:val="18"/>
                <w:szCs w:val="18"/>
                <w:highlight w:val="yellow"/>
              </w:rPr>
              <w:t>15,00 punktów otrzyma Wykonawca, który zaoferuje okres gwarancji cał</w:t>
            </w:r>
            <w:r w:rsidR="00766552" w:rsidRPr="00766552">
              <w:rPr>
                <w:rFonts w:cstheme="minorHAnsi"/>
                <w:bCs/>
                <w:color w:val="000000"/>
                <w:sz w:val="18"/>
                <w:szCs w:val="18"/>
                <w:highlight w:val="yellow"/>
              </w:rPr>
              <w:t>o</w:t>
            </w:r>
            <w:r w:rsidRPr="00766552">
              <w:rPr>
                <w:rFonts w:cstheme="minorHAnsi"/>
                <w:bCs/>
                <w:color w:val="000000"/>
                <w:sz w:val="18"/>
                <w:szCs w:val="18"/>
                <w:highlight w:val="yellow"/>
              </w:rPr>
              <w:t xml:space="preserve">pojazdowej na autobusy elektryczne oraz ładowarkę dwustanowiskową </w:t>
            </w:r>
            <w:r w:rsidR="00766552" w:rsidRPr="00766552">
              <w:rPr>
                <w:rFonts w:cstheme="minorHAnsi"/>
                <w:bCs/>
                <w:color w:val="000000"/>
                <w:sz w:val="18"/>
                <w:szCs w:val="18"/>
                <w:highlight w:val="yellow"/>
              </w:rPr>
              <w:t xml:space="preserve">co najmniej </w:t>
            </w:r>
            <w:r w:rsidRPr="00766552">
              <w:rPr>
                <w:rFonts w:cstheme="minorHAnsi"/>
                <w:bCs/>
                <w:color w:val="000000"/>
                <w:sz w:val="18"/>
                <w:szCs w:val="18"/>
                <w:highlight w:val="yellow"/>
              </w:rPr>
              <w:t>48 miesięcy</w:t>
            </w:r>
          </w:p>
        </w:tc>
      </w:tr>
    </w:tbl>
    <w:p w14:paraId="56AE694F" w14:textId="50F7326F" w:rsidR="00C01C34" w:rsidRPr="00B87D8A" w:rsidRDefault="00C01C34" w:rsidP="00D96265">
      <w:pPr>
        <w:pStyle w:val="Akapitzlist"/>
        <w:spacing w:after="0" w:line="360" w:lineRule="auto"/>
        <w:ind w:left="340"/>
        <w:rPr>
          <w:rFonts w:asciiTheme="majorHAnsi" w:hAnsiTheme="majorHAnsi" w:cstheme="majorHAnsi"/>
          <w:b/>
          <w:color w:val="auto"/>
          <w:sz w:val="20"/>
          <w:szCs w:val="20"/>
        </w:rPr>
      </w:pPr>
    </w:p>
    <w:p w14:paraId="6EA275F4" w14:textId="492D8C8B" w:rsidR="00C01C34" w:rsidRPr="00641811" w:rsidRDefault="00C01C34" w:rsidP="00641811">
      <w:pPr>
        <w:numPr>
          <w:ilvl w:val="0"/>
          <w:numId w:val="29"/>
        </w:numPr>
        <w:suppressAutoHyphens/>
        <w:autoSpaceDE w:val="0"/>
        <w:spacing w:line="360" w:lineRule="auto"/>
        <w:ind w:left="340" w:firstLine="0"/>
        <w:rPr>
          <w:rFonts w:ascii="Calibri" w:hAnsi="Calibri" w:cs="Calibri"/>
          <w:sz w:val="20"/>
          <w:szCs w:val="20"/>
        </w:rPr>
      </w:pPr>
      <w:r w:rsidRPr="00641811">
        <w:rPr>
          <w:rFonts w:ascii="Calibri" w:hAnsi="Calibri" w:cs="Calibri"/>
          <w:sz w:val="20"/>
          <w:szCs w:val="20"/>
        </w:rPr>
        <w:t>Ocena ofert dokonywana b</w:t>
      </w:r>
      <w:r w:rsidRPr="00641811">
        <w:rPr>
          <w:rFonts w:ascii="Calibri" w:eastAsia="TimesNewRoman" w:hAnsi="Calibri" w:cs="Calibri"/>
          <w:sz w:val="20"/>
          <w:szCs w:val="20"/>
        </w:rPr>
        <w:t>ę</w:t>
      </w:r>
      <w:r w:rsidRPr="00641811">
        <w:rPr>
          <w:rFonts w:ascii="Calibri" w:hAnsi="Calibri" w:cs="Calibri"/>
          <w:sz w:val="20"/>
          <w:szCs w:val="20"/>
        </w:rPr>
        <w:t>dzie w kryterium:</w:t>
      </w:r>
    </w:p>
    <w:p w14:paraId="6974D9D0" w14:textId="77777777" w:rsidR="00641811" w:rsidRPr="00641811" w:rsidRDefault="00641811" w:rsidP="00641811">
      <w:pPr>
        <w:autoSpaceDE w:val="0"/>
        <w:autoSpaceDN w:val="0"/>
        <w:adjustRightInd w:val="0"/>
        <w:spacing w:line="360" w:lineRule="auto"/>
        <w:ind w:left="709" w:right="309"/>
        <w:rPr>
          <w:rFonts w:ascii="Calibri" w:hAnsi="Calibri" w:cs="Calibri"/>
          <w:sz w:val="20"/>
          <w:szCs w:val="20"/>
        </w:rPr>
      </w:pPr>
    </w:p>
    <w:p w14:paraId="42D4FD18" w14:textId="77777777" w:rsidR="00641811" w:rsidRPr="00641811" w:rsidRDefault="00641811" w:rsidP="00641811">
      <w:pPr>
        <w:spacing w:line="360" w:lineRule="auto"/>
        <w:ind w:left="340" w:right="309"/>
        <w:contextualSpacing/>
        <w:jc w:val="both"/>
        <w:rPr>
          <w:rFonts w:ascii="Calibri" w:hAnsi="Calibri" w:cs="Calibri"/>
          <w:b/>
          <w:sz w:val="20"/>
          <w:szCs w:val="20"/>
        </w:rPr>
      </w:pPr>
      <w:r w:rsidRPr="00641811">
        <w:rPr>
          <w:rFonts w:ascii="Calibri" w:hAnsi="Calibri" w:cs="Calibri"/>
          <w:b/>
          <w:sz w:val="20"/>
          <w:szCs w:val="20"/>
        </w:rPr>
        <w:t>Ad. 1) Kryterium „cena brutto” – C</w:t>
      </w:r>
    </w:p>
    <w:p w14:paraId="7FFE5735" w14:textId="77777777" w:rsidR="00641811" w:rsidRPr="00641811" w:rsidRDefault="00641811" w:rsidP="00641811">
      <w:pPr>
        <w:spacing w:line="360" w:lineRule="auto"/>
        <w:ind w:left="340" w:right="309"/>
        <w:contextualSpacing/>
        <w:jc w:val="both"/>
        <w:rPr>
          <w:rFonts w:ascii="Calibri" w:hAnsi="Calibri" w:cs="Calibri"/>
          <w:sz w:val="20"/>
          <w:szCs w:val="20"/>
        </w:rPr>
      </w:pPr>
      <w:r w:rsidRPr="00641811">
        <w:rPr>
          <w:rFonts w:ascii="Calibri" w:hAnsi="Calibri" w:cs="Calibri"/>
          <w:sz w:val="20"/>
          <w:szCs w:val="20"/>
        </w:rPr>
        <w:t>W tym kryterium oceniana będzie cena brutto oferty za wykonanie całego przedmiotu zamówienia, wyliczona i wpisana w pkt 1 formularza ofertowego. Wykonawca w tym kryterium może otrzymać maksymalnie 60,00 punktów za zaoferowanie najniższej ceny brutto, pozostali będą oceniani wg następującego wzoru:</w:t>
      </w:r>
    </w:p>
    <w:p w14:paraId="5B64961F" w14:textId="77777777" w:rsidR="00641811" w:rsidRPr="00641811" w:rsidRDefault="00641811" w:rsidP="00641811">
      <w:pPr>
        <w:spacing w:line="360" w:lineRule="auto"/>
        <w:ind w:left="340" w:right="309"/>
        <w:contextualSpacing/>
        <w:jc w:val="both"/>
        <w:rPr>
          <w:rFonts w:ascii="Calibri" w:hAnsi="Calibri" w:cs="Calibri"/>
          <w:sz w:val="20"/>
          <w:szCs w:val="20"/>
        </w:rPr>
      </w:pPr>
    </w:p>
    <w:p w14:paraId="3CE0057E" w14:textId="77777777" w:rsidR="00641811" w:rsidRPr="00641811" w:rsidRDefault="00641811" w:rsidP="00641811">
      <w:pPr>
        <w:spacing w:line="360" w:lineRule="auto"/>
        <w:ind w:left="340" w:right="306" w:firstLine="916"/>
        <w:contextualSpacing/>
        <w:rPr>
          <w:rFonts w:ascii="Calibri" w:hAnsi="Calibri" w:cs="Calibri"/>
          <w:sz w:val="20"/>
          <w:szCs w:val="20"/>
        </w:rPr>
      </w:pPr>
      <w:r w:rsidRPr="00641811">
        <w:rPr>
          <w:rFonts w:ascii="Calibri" w:hAnsi="Calibri" w:cs="Calibri"/>
          <w:sz w:val="20"/>
          <w:szCs w:val="20"/>
        </w:rPr>
        <w:t>Najniższa cena brutto</w:t>
      </w:r>
    </w:p>
    <w:p w14:paraId="793F91A1" w14:textId="77777777" w:rsidR="00641811" w:rsidRPr="00641811" w:rsidRDefault="00641811" w:rsidP="00641811">
      <w:pPr>
        <w:spacing w:line="360" w:lineRule="auto"/>
        <w:ind w:left="340" w:right="306"/>
        <w:contextualSpacing/>
        <w:rPr>
          <w:rFonts w:ascii="Calibri" w:hAnsi="Calibri" w:cs="Calibri"/>
          <w:sz w:val="20"/>
          <w:szCs w:val="20"/>
        </w:rPr>
      </w:pPr>
      <w:r w:rsidRPr="00641811">
        <w:rPr>
          <w:rFonts w:ascii="Calibri" w:hAnsi="Calibri" w:cs="Calibri"/>
          <w:sz w:val="20"/>
          <w:szCs w:val="20"/>
        </w:rPr>
        <w:t>C = ------------------------------------- × 60 pkt</w:t>
      </w:r>
    </w:p>
    <w:p w14:paraId="16C2CC0C" w14:textId="77777777" w:rsidR="00641811" w:rsidRPr="00641811" w:rsidRDefault="00641811" w:rsidP="00641811">
      <w:pPr>
        <w:spacing w:line="360" w:lineRule="auto"/>
        <w:ind w:right="306" w:firstLine="633"/>
        <w:contextualSpacing/>
        <w:rPr>
          <w:rFonts w:ascii="Calibri" w:hAnsi="Calibri" w:cs="Calibri"/>
          <w:sz w:val="20"/>
          <w:szCs w:val="20"/>
        </w:rPr>
      </w:pPr>
      <w:r w:rsidRPr="00641811">
        <w:rPr>
          <w:rFonts w:ascii="Calibri" w:hAnsi="Calibri" w:cs="Calibri"/>
          <w:sz w:val="20"/>
          <w:szCs w:val="20"/>
        </w:rPr>
        <w:t xml:space="preserve">         Cena brutto badanej oferty</w:t>
      </w:r>
    </w:p>
    <w:p w14:paraId="4A1A93E4" w14:textId="77777777" w:rsidR="00641811" w:rsidRPr="00641811" w:rsidRDefault="00641811" w:rsidP="00641811">
      <w:pPr>
        <w:spacing w:line="360" w:lineRule="auto"/>
        <w:ind w:right="309" w:firstLine="633"/>
        <w:contextualSpacing/>
        <w:rPr>
          <w:rFonts w:ascii="Calibri" w:hAnsi="Calibri" w:cs="Calibri"/>
          <w:sz w:val="20"/>
          <w:szCs w:val="20"/>
        </w:rPr>
      </w:pPr>
    </w:p>
    <w:p w14:paraId="78A8801F" w14:textId="3E2AE7FF" w:rsidR="00641811" w:rsidRPr="00641811" w:rsidRDefault="00641811" w:rsidP="00641811">
      <w:pPr>
        <w:spacing w:line="360" w:lineRule="auto"/>
        <w:ind w:left="340" w:right="309"/>
        <w:jc w:val="both"/>
        <w:rPr>
          <w:rFonts w:ascii="Calibri" w:hAnsi="Calibri" w:cs="Calibri"/>
          <w:sz w:val="20"/>
          <w:szCs w:val="20"/>
        </w:rPr>
      </w:pPr>
      <w:r w:rsidRPr="00641811">
        <w:rPr>
          <w:rFonts w:ascii="Calibri" w:hAnsi="Calibri" w:cs="Calibri"/>
          <w:b/>
          <w:sz w:val="20"/>
          <w:szCs w:val="20"/>
        </w:rPr>
        <w:t>Ad</w:t>
      </w:r>
      <w:r w:rsidR="00E84595">
        <w:rPr>
          <w:rFonts w:ascii="Calibri" w:hAnsi="Calibri" w:cs="Calibri"/>
          <w:b/>
          <w:sz w:val="20"/>
          <w:szCs w:val="20"/>
        </w:rPr>
        <w:t>.</w:t>
      </w:r>
      <w:r w:rsidRPr="00641811">
        <w:rPr>
          <w:rFonts w:ascii="Calibri" w:hAnsi="Calibri" w:cs="Calibri"/>
          <w:b/>
          <w:sz w:val="20"/>
          <w:szCs w:val="20"/>
        </w:rPr>
        <w:t xml:space="preserve"> 2</w:t>
      </w:r>
      <w:r w:rsidR="00E84595">
        <w:rPr>
          <w:rFonts w:ascii="Calibri" w:hAnsi="Calibri" w:cs="Calibri"/>
          <w:b/>
          <w:sz w:val="20"/>
          <w:szCs w:val="20"/>
        </w:rPr>
        <w:t>)</w:t>
      </w:r>
      <w:r w:rsidRPr="00641811">
        <w:rPr>
          <w:rFonts w:ascii="Calibri" w:hAnsi="Calibri" w:cs="Calibri"/>
          <w:b/>
          <w:sz w:val="20"/>
          <w:szCs w:val="20"/>
        </w:rPr>
        <w:t xml:space="preserve"> Kryterium „Ocena </w:t>
      </w:r>
      <w:r w:rsidR="00996C42">
        <w:rPr>
          <w:rFonts w:ascii="Calibri" w:hAnsi="Calibri" w:cs="Calibri"/>
          <w:b/>
          <w:sz w:val="20"/>
          <w:szCs w:val="20"/>
        </w:rPr>
        <w:t xml:space="preserve">bezpieczeństwa i </w:t>
      </w:r>
      <w:r w:rsidRPr="00641811">
        <w:rPr>
          <w:rFonts w:ascii="Calibri" w:hAnsi="Calibri" w:cs="Calibri"/>
          <w:b/>
          <w:sz w:val="20"/>
          <w:szCs w:val="20"/>
        </w:rPr>
        <w:t>techniczno – eksploatacyjna autobusów</w:t>
      </w:r>
      <w:r w:rsidRPr="00641811">
        <w:rPr>
          <w:rFonts w:ascii="Calibri" w:hAnsi="Calibri" w:cs="Calibri"/>
          <w:sz w:val="20"/>
          <w:szCs w:val="20"/>
        </w:rPr>
        <w:t xml:space="preserve">” </w:t>
      </w:r>
      <w:r w:rsidRPr="00641811">
        <w:rPr>
          <w:rFonts w:ascii="Calibri" w:hAnsi="Calibri" w:cs="Calibri"/>
          <w:b/>
          <w:bCs/>
          <w:sz w:val="20"/>
          <w:szCs w:val="20"/>
        </w:rPr>
        <w:t xml:space="preserve">– T </w:t>
      </w:r>
      <w:r w:rsidRPr="00641811">
        <w:rPr>
          <w:rFonts w:ascii="Calibri" w:hAnsi="Calibri" w:cs="Calibri"/>
          <w:sz w:val="20"/>
          <w:szCs w:val="20"/>
        </w:rPr>
        <w:t>(maksimum 25 punktów)    T = T1+ T2+T3, gdzie: sposób i ilość przyznanych punktów za poszczególne składniki wzoru T1, T2, T3</w:t>
      </w:r>
      <w:r w:rsidR="008F58AB">
        <w:rPr>
          <w:rFonts w:ascii="Calibri" w:hAnsi="Calibri" w:cs="Calibri"/>
          <w:sz w:val="20"/>
          <w:szCs w:val="20"/>
        </w:rPr>
        <w:t xml:space="preserve"> </w:t>
      </w:r>
      <w:r w:rsidRPr="00641811">
        <w:rPr>
          <w:rFonts w:ascii="Calibri" w:hAnsi="Calibri" w:cs="Calibri"/>
          <w:sz w:val="20"/>
          <w:szCs w:val="20"/>
        </w:rPr>
        <w:t xml:space="preserve">określa poniższa tabela: </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389"/>
        <w:gridCol w:w="3402"/>
        <w:gridCol w:w="3997"/>
      </w:tblGrid>
      <w:tr w:rsidR="00641811" w:rsidRPr="00641811" w14:paraId="37D4F7CD" w14:textId="77777777" w:rsidTr="00641811">
        <w:tc>
          <w:tcPr>
            <w:tcW w:w="1389" w:type="dxa"/>
            <w:tcBorders>
              <w:top w:val="single" w:sz="4" w:space="0" w:color="auto"/>
              <w:left w:val="single" w:sz="4" w:space="0" w:color="auto"/>
              <w:bottom w:val="single" w:sz="4" w:space="0" w:color="auto"/>
              <w:right w:val="single" w:sz="4" w:space="0" w:color="auto"/>
            </w:tcBorders>
            <w:hideMark/>
          </w:tcPr>
          <w:p w14:paraId="73480D7C" w14:textId="77777777" w:rsidR="00641811" w:rsidRPr="00641811" w:rsidRDefault="00641811" w:rsidP="00641811">
            <w:pPr>
              <w:spacing w:line="360" w:lineRule="auto"/>
              <w:ind w:right="309"/>
              <w:contextualSpacing/>
              <w:rPr>
                <w:rFonts w:ascii="Calibri" w:hAnsi="Calibri" w:cs="Calibri"/>
                <w:sz w:val="20"/>
                <w:szCs w:val="20"/>
              </w:rPr>
            </w:pPr>
            <w:bookmarkStart w:id="36" w:name="_Hlk162076678"/>
            <w:r w:rsidRPr="00641811">
              <w:rPr>
                <w:rFonts w:ascii="Calibri" w:hAnsi="Calibri" w:cs="Calibri"/>
                <w:sz w:val="20"/>
                <w:szCs w:val="20"/>
              </w:rPr>
              <w:t>Lp.</w:t>
            </w:r>
          </w:p>
        </w:tc>
        <w:tc>
          <w:tcPr>
            <w:tcW w:w="3402" w:type="dxa"/>
            <w:tcBorders>
              <w:top w:val="single" w:sz="4" w:space="0" w:color="auto"/>
              <w:left w:val="single" w:sz="4" w:space="0" w:color="auto"/>
              <w:bottom w:val="single" w:sz="4" w:space="0" w:color="auto"/>
              <w:right w:val="single" w:sz="4" w:space="0" w:color="auto"/>
            </w:tcBorders>
            <w:hideMark/>
          </w:tcPr>
          <w:p w14:paraId="2E3A415D" w14:textId="77777777" w:rsidR="00641811" w:rsidRPr="00641811" w:rsidRDefault="00641811" w:rsidP="00641811">
            <w:pPr>
              <w:spacing w:line="360" w:lineRule="auto"/>
              <w:ind w:right="309"/>
              <w:contextualSpacing/>
              <w:rPr>
                <w:rFonts w:ascii="Calibri" w:hAnsi="Calibri" w:cs="Calibri"/>
                <w:sz w:val="20"/>
                <w:szCs w:val="20"/>
              </w:rPr>
            </w:pPr>
            <w:r w:rsidRPr="00641811">
              <w:rPr>
                <w:rFonts w:ascii="Calibri" w:hAnsi="Calibri" w:cs="Calibri"/>
                <w:sz w:val="20"/>
                <w:szCs w:val="20"/>
              </w:rPr>
              <w:t>Składnik T</w:t>
            </w:r>
          </w:p>
        </w:tc>
        <w:tc>
          <w:tcPr>
            <w:tcW w:w="3997" w:type="dxa"/>
            <w:tcBorders>
              <w:top w:val="single" w:sz="4" w:space="0" w:color="auto"/>
              <w:left w:val="single" w:sz="4" w:space="0" w:color="auto"/>
              <w:bottom w:val="single" w:sz="4" w:space="0" w:color="auto"/>
              <w:right w:val="single" w:sz="4" w:space="0" w:color="auto"/>
            </w:tcBorders>
            <w:hideMark/>
          </w:tcPr>
          <w:p w14:paraId="0BEA553F" w14:textId="77777777" w:rsidR="00641811" w:rsidRPr="00641811" w:rsidRDefault="00641811" w:rsidP="00641811">
            <w:pPr>
              <w:spacing w:line="360" w:lineRule="auto"/>
              <w:ind w:right="309"/>
              <w:contextualSpacing/>
              <w:rPr>
                <w:rFonts w:ascii="Calibri" w:hAnsi="Calibri" w:cs="Calibri"/>
                <w:sz w:val="20"/>
                <w:szCs w:val="20"/>
              </w:rPr>
            </w:pPr>
            <w:r w:rsidRPr="00641811">
              <w:rPr>
                <w:rFonts w:ascii="Calibri" w:hAnsi="Calibri" w:cs="Calibri"/>
                <w:sz w:val="20"/>
                <w:szCs w:val="20"/>
              </w:rPr>
              <w:t>Opis spełnienia składnika T przez oferowane autobusy</w:t>
            </w:r>
          </w:p>
        </w:tc>
      </w:tr>
      <w:tr w:rsidR="00641811" w:rsidRPr="00641811" w14:paraId="25B834E3" w14:textId="77777777" w:rsidTr="00641811">
        <w:tc>
          <w:tcPr>
            <w:tcW w:w="1389" w:type="dxa"/>
            <w:tcBorders>
              <w:top w:val="single" w:sz="4" w:space="0" w:color="auto"/>
              <w:left w:val="single" w:sz="4" w:space="0" w:color="auto"/>
              <w:bottom w:val="single" w:sz="4" w:space="0" w:color="auto"/>
              <w:right w:val="single" w:sz="4" w:space="0" w:color="auto"/>
            </w:tcBorders>
            <w:hideMark/>
          </w:tcPr>
          <w:p w14:paraId="003349DF" w14:textId="77777777" w:rsidR="00641811" w:rsidRPr="00641811" w:rsidRDefault="00641811" w:rsidP="00641811">
            <w:pPr>
              <w:spacing w:line="360" w:lineRule="auto"/>
              <w:ind w:right="309"/>
              <w:contextualSpacing/>
              <w:rPr>
                <w:rFonts w:ascii="Calibri" w:hAnsi="Calibri" w:cs="Calibri"/>
                <w:sz w:val="20"/>
                <w:szCs w:val="20"/>
              </w:rPr>
            </w:pPr>
            <w:r w:rsidRPr="00641811">
              <w:rPr>
                <w:rFonts w:ascii="Calibri" w:hAnsi="Calibri" w:cs="Calibri"/>
                <w:sz w:val="20"/>
                <w:szCs w:val="20"/>
              </w:rPr>
              <w:t>1.</w:t>
            </w:r>
          </w:p>
        </w:tc>
        <w:tc>
          <w:tcPr>
            <w:tcW w:w="3402" w:type="dxa"/>
            <w:tcBorders>
              <w:top w:val="single" w:sz="4" w:space="0" w:color="auto"/>
              <w:left w:val="single" w:sz="4" w:space="0" w:color="auto"/>
              <w:bottom w:val="single" w:sz="4" w:space="0" w:color="auto"/>
              <w:right w:val="single" w:sz="4" w:space="0" w:color="auto"/>
            </w:tcBorders>
            <w:hideMark/>
          </w:tcPr>
          <w:p w14:paraId="4AA58DAF" w14:textId="1140BE45" w:rsidR="00641811" w:rsidRPr="00641811" w:rsidRDefault="00641811" w:rsidP="00641811">
            <w:pPr>
              <w:spacing w:line="360" w:lineRule="auto"/>
              <w:ind w:right="309"/>
              <w:contextualSpacing/>
              <w:rPr>
                <w:rFonts w:ascii="Calibri" w:hAnsi="Calibri" w:cs="Calibri"/>
                <w:sz w:val="20"/>
                <w:szCs w:val="20"/>
              </w:rPr>
            </w:pPr>
            <w:r w:rsidRPr="00641811">
              <w:rPr>
                <w:rFonts w:ascii="Calibri" w:hAnsi="Calibri" w:cs="Calibri"/>
                <w:sz w:val="20"/>
                <w:szCs w:val="20"/>
              </w:rPr>
              <w:t>T1 – ilość miejsc siedzących (max 1</w:t>
            </w:r>
            <w:r w:rsidR="008F58AB">
              <w:rPr>
                <w:rFonts w:ascii="Calibri" w:hAnsi="Calibri" w:cs="Calibri"/>
                <w:sz w:val="20"/>
                <w:szCs w:val="20"/>
              </w:rPr>
              <w:t>0</w:t>
            </w:r>
            <w:r w:rsidRPr="00641811">
              <w:rPr>
                <w:rFonts w:ascii="Calibri" w:hAnsi="Calibri" w:cs="Calibri"/>
                <w:sz w:val="20"/>
                <w:szCs w:val="20"/>
              </w:rPr>
              <w:t xml:space="preserve"> pkt)</w:t>
            </w:r>
          </w:p>
        </w:tc>
        <w:tc>
          <w:tcPr>
            <w:tcW w:w="3997" w:type="dxa"/>
            <w:tcBorders>
              <w:top w:val="single" w:sz="4" w:space="0" w:color="auto"/>
              <w:left w:val="single" w:sz="4" w:space="0" w:color="auto"/>
              <w:bottom w:val="single" w:sz="4" w:space="0" w:color="auto"/>
              <w:right w:val="single" w:sz="4" w:space="0" w:color="auto"/>
            </w:tcBorders>
            <w:hideMark/>
          </w:tcPr>
          <w:p w14:paraId="4C3949B8" w14:textId="46FBD51B" w:rsidR="00641811" w:rsidRPr="00641811" w:rsidRDefault="00641811" w:rsidP="00641811">
            <w:pPr>
              <w:spacing w:line="360" w:lineRule="auto"/>
              <w:ind w:right="309"/>
              <w:rPr>
                <w:rFonts w:ascii="Calibri" w:hAnsi="Calibri" w:cs="Calibri"/>
                <w:sz w:val="20"/>
                <w:szCs w:val="20"/>
              </w:rPr>
            </w:pPr>
            <w:r w:rsidRPr="00641811">
              <w:rPr>
                <w:rFonts w:ascii="Calibri" w:hAnsi="Calibri" w:cs="Calibri"/>
                <w:sz w:val="20"/>
                <w:szCs w:val="20"/>
              </w:rPr>
              <w:t>a) 30 i więcej miejsc - 1</w:t>
            </w:r>
            <w:r w:rsidR="008F58AB">
              <w:rPr>
                <w:rFonts w:ascii="Calibri" w:hAnsi="Calibri" w:cs="Calibri"/>
                <w:sz w:val="20"/>
                <w:szCs w:val="20"/>
              </w:rPr>
              <w:t>0</w:t>
            </w:r>
            <w:r w:rsidRPr="00641811">
              <w:rPr>
                <w:rFonts w:ascii="Calibri" w:hAnsi="Calibri" w:cs="Calibri"/>
                <w:sz w:val="20"/>
                <w:szCs w:val="20"/>
              </w:rPr>
              <w:t xml:space="preserve"> pkt</w:t>
            </w:r>
          </w:p>
          <w:p w14:paraId="4CCDE339" w14:textId="058CDC9E" w:rsidR="00641811" w:rsidRPr="00641811" w:rsidRDefault="00641811" w:rsidP="00641811">
            <w:pPr>
              <w:spacing w:line="360" w:lineRule="auto"/>
              <w:ind w:right="309"/>
              <w:rPr>
                <w:rFonts w:ascii="Calibri" w:hAnsi="Calibri" w:cs="Calibri"/>
                <w:sz w:val="20"/>
                <w:szCs w:val="20"/>
              </w:rPr>
            </w:pPr>
            <w:r w:rsidRPr="00641811">
              <w:rPr>
                <w:rFonts w:ascii="Calibri" w:hAnsi="Calibri" w:cs="Calibri"/>
                <w:sz w:val="20"/>
                <w:szCs w:val="20"/>
              </w:rPr>
              <w:t>b)</w:t>
            </w:r>
            <w:r w:rsidRPr="00641811">
              <w:rPr>
                <w:rFonts w:ascii="Calibri" w:eastAsia="Times New Roman" w:hAnsi="Calibri" w:cs="Calibri"/>
                <w:color w:val="000000"/>
                <w:sz w:val="20"/>
                <w:szCs w:val="20"/>
              </w:rPr>
              <w:t xml:space="preserve"> </w:t>
            </w:r>
            <w:r w:rsidRPr="00641811">
              <w:rPr>
                <w:rFonts w:ascii="Calibri" w:hAnsi="Calibri" w:cs="Calibri"/>
                <w:sz w:val="20"/>
                <w:szCs w:val="20"/>
              </w:rPr>
              <w:t xml:space="preserve">od 27 do 29 miejsc - </w:t>
            </w:r>
            <w:r w:rsidR="008F58AB">
              <w:rPr>
                <w:rFonts w:ascii="Calibri" w:hAnsi="Calibri" w:cs="Calibri"/>
                <w:sz w:val="20"/>
                <w:szCs w:val="20"/>
              </w:rPr>
              <w:t>5</w:t>
            </w:r>
            <w:r w:rsidRPr="00641811">
              <w:rPr>
                <w:rFonts w:ascii="Calibri" w:hAnsi="Calibri" w:cs="Calibri"/>
                <w:sz w:val="20"/>
                <w:szCs w:val="20"/>
              </w:rPr>
              <w:t xml:space="preserve"> pkt.</w:t>
            </w:r>
          </w:p>
          <w:p w14:paraId="1192D136" w14:textId="5CC9721D" w:rsidR="00641811" w:rsidRPr="00641811" w:rsidRDefault="00641811" w:rsidP="00641811">
            <w:pPr>
              <w:spacing w:line="360" w:lineRule="auto"/>
              <w:ind w:right="309"/>
              <w:rPr>
                <w:rFonts w:ascii="Calibri" w:hAnsi="Calibri" w:cs="Calibri"/>
                <w:sz w:val="20"/>
                <w:szCs w:val="20"/>
              </w:rPr>
            </w:pPr>
            <w:r w:rsidRPr="00641811">
              <w:rPr>
                <w:rFonts w:ascii="Calibri" w:hAnsi="Calibri" w:cs="Calibri"/>
                <w:sz w:val="20"/>
                <w:szCs w:val="20"/>
              </w:rPr>
              <w:t xml:space="preserve">c) od 24 do 26 miejsc - </w:t>
            </w:r>
            <w:r w:rsidR="008F58AB">
              <w:rPr>
                <w:rFonts w:ascii="Calibri" w:hAnsi="Calibri" w:cs="Calibri"/>
                <w:sz w:val="20"/>
                <w:szCs w:val="20"/>
              </w:rPr>
              <w:t>2</w:t>
            </w:r>
            <w:r w:rsidRPr="00641811">
              <w:rPr>
                <w:rFonts w:ascii="Calibri" w:hAnsi="Calibri" w:cs="Calibri"/>
                <w:sz w:val="20"/>
                <w:szCs w:val="20"/>
              </w:rPr>
              <w:t xml:space="preserve"> pkt.</w:t>
            </w:r>
          </w:p>
          <w:p w14:paraId="4870AD61" w14:textId="77777777" w:rsidR="00641811" w:rsidRPr="00641811" w:rsidRDefault="00641811" w:rsidP="00641811">
            <w:pPr>
              <w:spacing w:line="360" w:lineRule="auto"/>
              <w:ind w:right="309"/>
              <w:contextualSpacing/>
              <w:rPr>
                <w:rFonts w:ascii="Calibri" w:hAnsi="Calibri" w:cs="Calibri"/>
                <w:sz w:val="20"/>
                <w:szCs w:val="20"/>
              </w:rPr>
            </w:pPr>
            <w:r w:rsidRPr="00641811">
              <w:rPr>
                <w:rFonts w:ascii="Calibri" w:hAnsi="Calibri" w:cs="Calibri"/>
                <w:sz w:val="20"/>
                <w:szCs w:val="20"/>
              </w:rPr>
              <w:t>c) od 20 do 23 miejsc - 0 pkt.</w:t>
            </w:r>
          </w:p>
        </w:tc>
      </w:tr>
      <w:tr w:rsidR="00641811" w:rsidRPr="00641811" w14:paraId="58492C80" w14:textId="77777777" w:rsidTr="00641811">
        <w:tc>
          <w:tcPr>
            <w:tcW w:w="1389" w:type="dxa"/>
            <w:tcBorders>
              <w:top w:val="single" w:sz="4" w:space="0" w:color="auto"/>
              <w:left w:val="single" w:sz="4" w:space="0" w:color="auto"/>
              <w:bottom w:val="single" w:sz="4" w:space="0" w:color="auto"/>
              <w:right w:val="single" w:sz="4" w:space="0" w:color="auto"/>
            </w:tcBorders>
            <w:hideMark/>
          </w:tcPr>
          <w:p w14:paraId="26D1A95B" w14:textId="77777777" w:rsidR="00641811" w:rsidRPr="00641811" w:rsidRDefault="00641811" w:rsidP="00641811">
            <w:pPr>
              <w:spacing w:line="360" w:lineRule="auto"/>
              <w:ind w:right="309"/>
              <w:jc w:val="both"/>
              <w:rPr>
                <w:rFonts w:ascii="Calibri" w:hAnsi="Calibri" w:cs="Calibri"/>
                <w:sz w:val="20"/>
                <w:szCs w:val="20"/>
              </w:rPr>
            </w:pPr>
            <w:r w:rsidRPr="00641811">
              <w:rPr>
                <w:rFonts w:ascii="Calibri" w:hAnsi="Calibri" w:cs="Calibri"/>
                <w:sz w:val="20"/>
                <w:szCs w:val="20"/>
              </w:rPr>
              <w:t>2.</w:t>
            </w:r>
          </w:p>
        </w:tc>
        <w:tc>
          <w:tcPr>
            <w:tcW w:w="3402" w:type="dxa"/>
            <w:tcBorders>
              <w:top w:val="single" w:sz="4" w:space="0" w:color="auto"/>
              <w:left w:val="single" w:sz="4" w:space="0" w:color="auto"/>
              <w:bottom w:val="single" w:sz="4" w:space="0" w:color="auto"/>
              <w:right w:val="single" w:sz="4" w:space="0" w:color="auto"/>
            </w:tcBorders>
            <w:hideMark/>
          </w:tcPr>
          <w:p w14:paraId="545AC713" w14:textId="71A1405B" w:rsidR="00641811" w:rsidRPr="00641811" w:rsidRDefault="00641811" w:rsidP="00641811">
            <w:pPr>
              <w:spacing w:line="360" w:lineRule="auto"/>
              <w:ind w:right="309"/>
              <w:contextualSpacing/>
              <w:rPr>
                <w:rFonts w:ascii="Calibri" w:hAnsi="Calibri" w:cs="Calibri"/>
                <w:sz w:val="20"/>
                <w:szCs w:val="20"/>
              </w:rPr>
            </w:pPr>
            <w:r w:rsidRPr="00641811">
              <w:rPr>
                <w:rFonts w:ascii="Calibri" w:hAnsi="Calibri" w:cs="Calibri"/>
                <w:sz w:val="20"/>
                <w:szCs w:val="20"/>
              </w:rPr>
              <w:t xml:space="preserve">T2 – </w:t>
            </w:r>
            <w:r w:rsidR="00996C42">
              <w:rPr>
                <w:rFonts w:ascii="Calibri" w:hAnsi="Calibri" w:cs="Calibri"/>
                <w:sz w:val="20"/>
                <w:szCs w:val="20"/>
              </w:rPr>
              <w:t>bezpieczeństwo typu oferowanych autobusów</w:t>
            </w:r>
            <w:r w:rsidRPr="00641811">
              <w:rPr>
                <w:rFonts w:ascii="Calibri" w:hAnsi="Calibri" w:cs="Calibri"/>
                <w:sz w:val="20"/>
                <w:szCs w:val="20"/>
              </w:rPr>
              <w:t xml:space="preserve"> (max </w:t>
            </w:r>
            <w:r w:rsidR="008F58AB">
              <w:rPr>
                <w:rFonts w:ascii="Calibri" w:hAnsi="Calibri" w:cs="Calibri"/>
                <w:sz w:val="20"/>
                <w:szCs w:val="20"/>
              </w:rPr>
              <w:t>10</w:t>
            </w:r>
            <w:r w:rsidRPr="00641811">
              <w:rPr>
                <w:rFonts w:ascii="Calibri" w:hAnsi="Calibri" w:cs="Calibri"/>
                <w:sz w:val="20"/>
                <w:szCs w:val="20"/>
              </w:rPr>
              <w:t xml:space="preserve"> pkt)</w:t>
            </w:r>
          </w:p>
        </w:tc>
        <w:tc>
          <w:tcPr>
            <w:tcW w:w="3997" w:type="dxa"/>
            <w:tcBorders>
              <w:top w:val="single" w:sz="4" w:space="0" w:color="auto"/>
              <w:left w:val="single" w:sz="4" w:space="0" w:color="auto"/>
              <w:bottom w:val="single" w:sz="4" w:space="0" w:color="auto"/>
              <w:right w:val="single" w:sz="4" w:space="0" w:color="auto"/>
            </w:tcBorders>
            <w:hideMark/>
          </w:tcPr>
          <w:p w14:paraId="599DD931" w14:textId="23856831" w:rsidR="008F58AB" w:rsidRPr="008F58AB" w:rsidRDefault="00641811" w:rsidP="008F58AB">
            <w:pPr>
              <w:spacing w:line="360" w:lineRule="auto"/>
              <w:ind w:right="309"/>
              <w:contextualSpacing/>
              <w:rPr>
                <w:rFonts w:ascii="Calibri" w:hAnsi="Calibri" w:cs="Calibri"/>
                <w:sz w:val="20"/>
                <w:szCs w:val="20"/>
              </w:rPr>
            </w:pPr>
            <w:r w:rsidRPr="00641811">
              <w:rPr>
                <w:rFonts w:ascii="Calibri" w:hAnsi="Calibri" w:cs="Calibri"/>
                <w:sz w:val="20"/>
                <w:szCs w:val="20"/>
              </w:rPr>
              <w:t xml:space="preserve">a) </w:t>
            </w:r>
            <w:r w:rsidR="008F58AB" w:rsidRPr="008F58AB">
              <w:rPr>
                <w:rFonts w:ascii="Calibri" w:hAnsi="Calibri" w:cs="Calibri"/>
                <w:sz w:val="20"/>
                <w:szCs w:val="20"/>
              </w:rPr>
              <w:t>Za zaoferowanie pojazd</w:t>
            </w:r>
            <w:r w:rsidR="008F58AB">
              <w:rPr>
                <w:rFonts w:ascii="Calibri" w:hAnsi="Calibri" w:cs="Calibri"/>
                <w:sz w:val="20"/>
                <w:szCs w:val="20"/>
              </w:rPr>
              <w:t>ów</w:t>
            </w:r>
            <w:r w:rsidR="008F58AB" w:rsidRPr="008F58AB">
              <w:rPr>
                <w:rFonts w:ascii="Calibri" w:hAnsi="Calibri" w:cs="Calibri"/>
                <w:sz w:val="20"/>
                <w:szCs w:val="20"/>
              </w:rPr>
              <w:t xml:space="preserve"> </w:t>
            </w:r>
            <w:r w:rsidR="008F58AB">
              <w:rPr>
                <w:rFonts w:ascii="Calibri" w:hAnsi="Calibri" w:cs="Calibri"/>
                <w:sz w:val="20"/>
                <w:szCs w:val="20"/>
              </w:rPr>
              <w:t xml:space="preserve">posiadających świadectwo </w:t>
            </w:r>
            <w:r w:rsidR="008F58AB" w:rsidRPr="008F58AB">
              <w:rPr>
                <w:rFonts w:ascii="Calibri" w:hAnsi="Calibri" w:cs="Calibri"/>
                <w:sz w:val="20"/>
                <w:szCs w:val="20"/>
              </w:rPr>
              <w:t>spełnia</w:t>
            </w:r>
            <w:r w:rsidR="008F58AB">
              <w:rPr>
                <w:rFonts w:ascii="Calibri" w:hAnsi="Calibri" w:cs="Calibri"/>
                <w:sz w:val="20"/>
                <w:szCs w:val="20"/>
              </w:rPr>
              <w:t>nia</w:t>
            </w:r>
            <w:r w:rsidR="008F58AB" w:rsidRPr="008F58AB">
              <w:rPr>
                <w:rFonts w:ascii="Calibri" w:hAnsi="Calibri" w:cs="Calibri"/>
                <w:sz w:val="20"/>
                <w:szCs w:val="20"/>
              </w:rPr>
              <w:t xml:space="preserve"> wymog</w:t>
            </w:r>
            <w:r w:rsidR="008F58AB">
              <w:rPr>
                <w:rFonts w:ascii="Calibri" w:hAnsi="Calibri" w:cs="Calibri"/>
                <w:sz w:val="20"/>
                <w:szCs w:val="20"/>
              </w:rPr>
              <w:t>ów</w:t>
            </w:r>
            <w:r w:rsidR="008F58AB" w:rsidRPr="008F58AB">
              <w:rPr>
                <w:rFonts w:ascii="Calibri" w:hAnsi="Calibri" w:cs="Calibri"/>
                <w:sz w:val="20"/>
                <w:szCs w:val="20"/>
              </w:rPr>
              <w:t xml:space="preserve"> homologacji </w:t>
            </w:r>
          </w:p>
          <w:p w14:paraId="3993F487" w14:textId="50C778F2" w:rsidR="00641811" w:rsidRPr="00641811" w:rsidRDefault="008F58AB" w:rsidP="008F58AB">
            <w:pPr>
              <w:spacing w:line="360" w:lineRule="auto"/>
              <w:ind w:right="309"/>
              <w:contextualSpacing/>
              <w:rPr>
                <w:rFonts w:ascii="Calibri" w:hAnsi="Calibri" w:cs="Calibri"/>
                <w:sz w:val="20"/>
                <w:szCs w:val="20"/>
              </w:rPr>
            </w:pPr>
            <w:r w:rsidRPr="008F58AB">
              <w:rPr>
                <w:rFonts w:ascii="Calibri" w:hAnsi="Calibri" w:cs="Calibri"/>
                <w:sz w:val="20"/>
                <w:szCs w:val="20"/>
              </w:rPr>
              <w:t>w zakresie</w:t>
            </w:r>
            <w:r>
              <w:rPr>
                <w:rFonts w:ascii="Calibri" w:hAnsi="Calibri" w:cs="Calibri"/>
                <w:sz w:val="20"/>
                <w:szCs w:val="20"/>
              </w:rPr>
              <w:t xml:space="preserve"> </w:t>
            </w:r>
            <w:r w:rsidRPr="008F58AB">
              <w:rPr>
                <w:rFonts w:ascii="Calibri" w:hAnsi="Calibri" w:cs="Calibri"/>
                <w:sz w:val="20"/>
                <w:szCs w:val="20"/>
              </w:rPr>
              <w:t>ochrony osób przebywających w kabinie pojazdu użytkowego zgodnie z wymaganiami Regulaminu 29 EKG</w:t>
            </w:r>
            <w:r>
              <w:rPr>
                <w:rFonts w:ascii="Calibri" w:hAnsi="Calibri" w:cs="Calibri"/>
                <w:sz w:val="20"/>
                <w:szCs w:val="20"/>
              </w:rPr>
              <w:t xml:space="preserve"> </w:t>
            </w:r>
            <w:r w:rsidR="004158B2">
              <w:rPr>
                <w:rFonts w:ascii="Calibri" w:hAnsi="Calibri" w:cs="Calibri"/>
                <w:sz w:val="20"/>
                <w:szCs w:val="20"/>
              </w:rPr>
              <w:t xml:space="preserve">ONZ </w:t>
            </w:r>
            <w:r w:rsidR="00641811" w:rsidRPr="00641811">
              <w:rPr>
                <w:rFonts w:ascii="Calibri" w:hAnsi="Calibri" w:cs="Calibri"/>
                <w:sz w:val="20"/>
                <w:szCs w:val="20"/>
              </w:rPr>
              <w:t xml:space="preserve">– oferta otrzyma </w:t>
            </w:r>
            <w:r w:rsidR="00F165A0">
              <w:rPr>
                <w:rFonts w:ascii="Calibri" w:hAnsi="Calibri" w:cs="Calibri"/>
                <w:sz w:val="20"/>
                <w:szCs w:val="20"/>
              </w:rPr>
              <w:t>10 punktów.</w:t>
            </w:r>
            <w:r w:rsidR="00641811" w:rsidRPr="00641811">
              <w:rPr>
                <w:rFonts w:ascii="Calibri" w:hAnsi="Calibri" w:cs="Calibri"/>
                <w:sz w:val="20"/>
                <w:szCs w:val="20"/>
              </w:rPr>
              <w:t xml:space="preserve"> </w:t>
            </w:r>
          </w:p>
          <w:p w14:paraId="119B8E6D" w14:textId="10B5B6F7" w:rsidR="008F58AB" w:rsidRPr="008F58AB" w:rsidRDefault="008F58AB" w:rsidP="008F58AB">
            <w:pPr>
              <w:spacing w:line="360" w:lineRule="auto"/>
              <w:ind w:right="309"/>
              <w:contextualSpacing/>
              <w:rPr>
                <w:rFonts w:ascii="Calibri" w:hAnsi="Calibri" w:cs="Calibri"/>
                <w:sz w:val="20"/>
                <w:szCs w:val="20"/>
              </w:rPr>
            </w:pPr>
            <w:r>
              <w:rPr>
                <w:rFonts w:ascii="Calibri" w:hAnsi="Calibri" w:cs="Calibri"/>
                <w:sz w:val="20"/>
                <w:szCs w:val="20"/>
              </w:rPr>
              <w:t>b</w:t>
            </w:r>
            <w:r w:rsidRPr="00641811">
              <w:rPr>
                <w:rFonts w:ascii="Calibri" w:hAnsi="Calibri" w:cs="Calibri"/>
                <w:sz w:val="20"/>
                <w:szCs w:val="20"/>
              </w:rPr>
              <w:t xml:space="preserve">) </w:t>
            </w:r>
            <w:r w:rsidRPr="008F58AB">
              <w:rPr>
                <w:rFonts w:ascii="Calibri" w:hAnsi="Calibri" w:cs="Calibri"/>
                <w:sz w:val="20"/>
                <w:szCs w:val="20"/>
              </w:rPr>
              <w:t>Za zaoferowanie pojazd</w:t>
            </w:r>
            <w:r>
              <w:rPr>
                <w:rFonts w:ascii="Calibri" w:hAnsi="Calibri" w:cs="Calibri"/>
                <w:sz w:val="20"/>
                <w:szCs w:val="20"/>
              </w:rPr>
              <w:t>ów</w:t>
            </w:r>
            <w:r w:rsidRPr="008F58AB">
              <w:rPr>
                <w:rFonts w:ascii="Calibri" w:hAnsi="Calibri" w:cs="Calibri"/>
                <w:sz w:val="20"/>
                <w:szCs w:val="20"/>
              </w:rPr>
              <w:t xml:space="preserve"> </w:t>
            </w:r>
            <w:r>
              <w:rPr>
                <w:rFonts w:ascii="Calibri" w:hAnsi="Calibri" w:cs="Calibri"/>
                <w:sz w:val="20"/>
                <w:szCs w:val="20"/>
              </w:rPr>
              <w:t xml:space="preserve">nie posiadających świadectwo </w:t>
            </w:r>
            <w:r w:rsidRPr="008F58AB">
              <w:rPr>
                <w:rFonts w:ascii="Calibri" w:hAnsi="Calibri" w:cs="Calibri"/>
                <w:sz w:val="20"/>
                <w:szCs w:val="20"/>
              </w:rPr>
              <w:t>spełnia</w:t>
            </w:r>
            <w:r>
              <w:rPr>
                <w:rFonts w:ascii="Calibri" w:hAnsi="Calibri" w:cs="Calibri"/>
                <w:sz w:val="20"/>
                <w:szCs w:val="20"/>
              </w:rPr>
              <w:t>nia</w:t>
            </w:r>
            <w:r w:rsidRPr="008F58AB">
              <w:rPr>
                <w:rFonts w:ascii="Calibri" w:hAnsi="Calibri" w:cs="Calibri"/>
                <w:sz w:val="20"/>
                <w:szCs w:val="20"/>
              </w:rPr>
              <w:t xml:space="preserve"> wymog</w:t>
            </w:r>
            <w:r>
              <w:rPr>
                <w:rFonts w:ascii="Calibri" w:hAnsi="Calibri" w:cs="Calibri"/>
                <w:sz w:val="20"/>
                <w:szCs w:val="20"/>
              </w:rPr>
              <w:t>ów</w:t>
            </w:r>
            <w:r w:rsidRPr="008F58AB">
              <w:rPr>
                <w:rFonts w:ascii="Calibri" w:hAnsi="Calibri" w:cs="Calibri"/>
                <w:sz w:val="20"/>
                <w:szCs w:val="20"/>
              </w:rPr>
              <w:t xml:space="preserve"> homologacji </w:t>
            </w:r>
          </w:p>
          <w:p w14:paraId="7C18A399" w14:textId="3EDEE6D8" w:rsidR="00641811" w:rsidRPr="00641811" w:rsidRDefault="008F58AB" w:rsidP="008F58AB">
            <w:pPr>
              <w:spacing w:line="360" w:lineRule="auto"/>
              <w:ind w:right="309"/>
              <w:contextualSpacing/>
              <w:rPr>
                <w:rFonts w:ascii="Calibri" w:hAnsi="Calibri" w:cs="Calibri"/>
                <w:sz w:val="20"/>
                <w:szCs w:val="20"/>
              </w:rPr>
            </w:pPr>
            <w:r w:rsidRPr="008F58AB">
              <w:rPr>
                <w:rFonts w:ascii="Calibri" w:hAnsi="Calibri" w:cs="Calibri"/>
                <w:sz w:val="20"/>
                <w:szCs w:val="20"/>
              </w:rPr>
              <w:t>w zakresie</w:t>
            </w:r>
            <w:r>
              <w:rPr>
                <w:rFonts w:ascii="Calibri" w:hAnsi="Calibri" w:cs="Calibri"/>
                <w:sz w:val="20"/>
                <w:szCs w:val="20"/>
              </w:rPr>
              <w:t xml:space="preserve"> </w:t>
            </w:r>
            <w:r w:rsidRPr="008F58AB">
              <w:rPr>
                <w:rFonts w:ascii="Calibri" w:hAnsi="Calibri" w:cs="Calibri"/>
                <w:sz w:val="20"/>
                <w:szCs w:val="20"/>
              </w:rPr>
              <w:t>ochrony osób przebywających w kabinie pojazdu użytkowego zgodnie z wymaganiami Regulaminu 29 EKG</w:t>
            </w:r>
            <w:r>
              <w:rPr>
                <w:rFonts w:ascii="Calibri" w:hAnsi="Calibri" w:cs="Calibri"/>
                <w:sz w:val="20"/>
                <w:szCs w:val="20"/>
              </w:rPr>
              <w:t xml:space="preserve"> </w:t>
            </w:r>
            <w:r w:rsidRPr="00641811">
              <w:rPr>
                <w:rFonts w:ascii="Calibri" w:hAnsi="Calibri" w:cs="Calibri"/>
                <w:sz w:val="20"/>
                <w:szCs w:val="20"/>
              </w:rPr>
              <w:t xml:space="preserve">– oferta otrzyma </w:t>
            </w:r>
            <w:r>
              <w:rPr>
                <w:rFonts w:ascii="Calibri" w:hAnsi="Calibri" w:cs="Calibri"/>
                <w:sz w:val="20"/>
                <w:szCs w:val="20"/>
              </w:rPr>
              <w:t>0</w:t>
            </w:r>
            <w:r w:rsidRPr="00641811">
              <w:rPr>
                <w:rFonts w:ascii="Calibri" w:hAnsi="Calibri" w:cs="Calibri"/>
                <w:sz w:val="20"/>
                <w:szCs w:val="20"/>
              </w:rPr>
              <w:t xml:space="preserve"> punkt</w:t>
            </w:r>
            <w:r>
              <w:rPr>
                <w:rFonts w:ascii="Calibri" w:hAnsi="Calibri" w:cs="Calibri"/>
                <w:sz w:val="20"/>
                <w:szCs w:val="20"/>
              </w:rPr>
              <w:t>ów</w:t>
            </w:r>
            <w:r w:rsidRPr="00641811">
              <w:rPr>
                <w:rFonts w:ascii="Calibri" w:hAnsi="Calibri" w:cs="Calibri"/>
                <w:sz w:val="20"/>
                <w:szCs w:val="20"/>
              </w:rPr>
              <w:t xml:space="preserve">. </w:t>
            </w:r>
          </w:p>
        </w:tc>
      </w:tr>
      <w:tr w:rsidR="00641811" w:rsidRPr="00641811" w14:paraId="72C9A917" w14:textId="77777777" w:rsidTr="00641811">
        <w:tc>
          <w:tcPr>
            <w:tcW w:w="1389" w:type="dxa"/>
            <w:tcBorders>
              <w:top w:val="single" w:sz="4" w:space="0" w:color="auto"/>
              <w:left w:val="single" w:sz="4" w:space="0" w:color="auto"/>
              <w:bottom w:val="single" w:sz="4" w:space="0" w:color="auto"/>
              <w:right w:val="single" w:sz="4" w:space="0" w:color="auto"/>
            </w:tcBorders>
            <w:hideMark/>
          </w:tcPr>
          <w:p w14:paraId="69424C48" w14:textId="7EE1C305" w:rsidR="00641811" w:rsidRPr="00641811" w:rsidRDefault="008F58AB" w:rsidP="00641811">
            <w:pPr>
              <w:spacing w:line="360" w:lineRule="auto"/>
              <w:ind w:right="309"/>
              <w:jc w:val="both"/>
              <w:rPr>
                <w:rFonts w:ascii="Calibri" w:hAnsi="Calibri" w:cs="Calibri"/>
                <w:sz w:val="20"/>
                <w:szCs w:val="20"/>
              </w:rPr>
            </w:pPr>
            <w:r>
              <w:rPr>
                <w:rFonts w:ascii="Calibri" w:hAnsi="Calibri" w:cs="Calibri"/>
                <w:sz w:val="20"/>
                <w:szCs w:val="20"/>
              </w:rPr>
              <w:t>3</w:t>
            </w:r>
            <w:r w:rsidR="00641811" w:rsidRPr="00641811">
              <w:rPr>
                <w:rFonts w:ascii="Calibri" w:hAnsi="Calibri" w:cs="Calibri"/>
                <w:sz w:val="20"/>
                <w:szCs w:val="20"/>
              </w:rPr>
              <w:t>.</w:t>
            </w:r>
          </w:p>
        </w:tc>
        <w:tc>
          <w:tcPr>
            <w:tcW w:w="3402" w:type="dxa"/>
            <w:tcBorders>
              <w:top w:val="single" w:sz="4" w:space="0" w:color="auto"/>
              <w:left w:val="single" w:sz="4" w:space="0" w:color="auto"/>
              <w:bottom w:val="single" w:sz="4" w:space="0" w:color="auto"/>
              <w:right w:val="single" w:sz="4" w:space="0" w:color="auto"/>
            </w:tcBorders>
            <w:hideMark/>
          </w:tcPr>
          <w:p w14:paraId="2F754DDC" w14:textId="20851041" w:rsidR="00641811" w:rsidRPr="00641811" w:rsidRDefault="00641811" w:rsidP="00641811">
            <w:pPr>
              <w:spacing w:line="360" w:lineRule="auto"/>
              <w:ind w:right="309"/>
              <w:contextualSpacing/>
              <w:rPr>
                <w:rFonts w:ascii="Calibri" w:hAnsi="Calibri" w:cs="Calibri"/>
                <w:sz w:val="20"/>
                <w:szCs w:val="20"/>
              </w:rPr>
            </w:pPr>
            <w:r w:rsidRPr="00641811">
              <w:rPr>
                <w:rFonts w:ascii="Calibri" w:hAnsi="Calibri" w:cs="Calibri"/>
                <w:sz w:val="20"/>
                <w:szCs w:val="20"/>
              </w:rPr>
              <w:t>T</w:t>
            </w:r>
            <w:r w:rsidR="008F58AB">
              <w:rPr>
                <w:rFonts w:ascii="Calibri" w:hAnsi="Calibri" w:cs="Calibri"/>
                <w:sz w:val="20"/>
                <w:szCs w:val="20"/>
              </w:rPr>
              <w:t>3</w:t>
            </w:r>
            <w:r w:rsidRPr="00641811">
              <w:rPr>
                <w:rFonts w:ascii="Calibri" w:hAnsi="Calibri" w:cs="Calibri"/>
                <w:sz w:val="20"/>
                <w:szCs w:val="20"/>
              </w:rPr>
              <w:t xml:space="preserve"> - Układ silnika (max.  </w:t>
            </w:r>
            <w:r w:rsidR="008F58AB">
              <w:rPr>
                <w:rFonts w:ascii="Calibri" w:hAnsi="Calibri" w:cs="Calibri"/>
                <w:sz w:val="20"/>
                <w:szCs w:val="20"/>
              </w:rPr>
              <w:t>5</w:t>
            </w:r>
            <w:r w:rsidRPr="00641811">
              <w:rPr>
                <w:rFonts w:ascii="Calibri" w:hAnsi="Calibri" w:cs="Calibri"/>
                <w:sz w:val="20"/>
                <w:szCs w:val="20"/>
              </w:rPr>
              <w:t xml:space="preserve"> pkt.)</w:t>
            </w:r>
          </w:p>
        </w:tc>
        <w:tc>
          <w:tcPr>
            <w:tcW w:w="3997" w:type="dxa"/>
            <w:tcBorders>
              <w:top w:val="single" w:sz="4" w:space="0" w:color="auto"/>
              <w:left w:val="single" w:sz="4" w:space="0" w:color="auto"/>
              <w:bottom w:val="single" w:sz="4" w:space="0" w:color="auto"/>
              <w:right w:val="single" w:sz="4" w:space="0" w:color="auto"/>
            </w:tcBorders>
            <w:hideMark/>
          </w:tcPr>
          <w:p w14:paraId="4238B362" w14:textId="23888C7C" w:rsidR="00641811" w:rsidRPr="00641811" w:rsidRDefault="00641811" w:rsidP="00641811">
            <w:pPr>
              <w:spacing w:line="360" w:lineRule="auto"/>
              <w:ind w:right="309"/>
              <w:contextualSpacing/>
              <w:rPr>
                <w:rFonts w:ascii="Calibri" w:hAnsi="Calibri" w:cs="Calibri"/>
                <w:sz w:val="20"/>
                <w:szCs w:val="20"/>
              </w:rPr>
            </w:pPr>
            <w:r w:rsidRPr="00641811">
              <w:rPr>
                <w:rFonts w:ascii="Calibri" w:hAnsi="Calibri" w:cs="Calibri"/>
                <w:sz w:val="20"/>
                <w:szCs w:val="20"/>
              </w:rPr>
              <w:t xml:space="preserve">a) za zaoferowanie autobusu wyposażonego w napęd z silnikiem centralnym – oferta otrzyma </w:t>
            </w:r>
            <w:r w:rsidR="008F58AB">
              <w:rPr>
                <w:rFonts w:ascii="Calibri" w:hAnsi="Calibri" w:cs="Calibri"/>
                <w:sz w:val="20"/>
                <w:szCs w:val="20"/>
              </w:rPr>
              <w:t>5</w:t>
            </w:r>
            <w:r w:rsidRPr="00641811">
              <w:rPr>
                <w:rFonts w:ascii="Calibri" w:hAnsi="Calibri" w:cs="Calibri"/>
                <w:sz w:val="20"/>
                <w:szCs w:val="20"/>
              </w:rPr>
              <w:t xml:space="preserve"> punkt</w:t>
            </w:r>
            <w:r w:rsidR="008F58AB">
              <w:rPr>
                <w:rFonts w:ascii="Calibri" w:hAnsi="Calibri" w:cs="Calibri"/>
                <w:sz w:val="20"/>
                <w:szCs w:val="20"/>
              </w:rPr>
              <w:t>ów</w:t>
            </w:r>
            <w:r w:rsidRPr="00641811">
              <w:rPr>
                <w:rFonts w:ascii="Calibri" w:hAnsi="Calibri" w:cs="Calibri"/>
                <w:sz w:val="20"/>
                <w:szCs w:val="20"/>
              </w:rPr>
              <w:t>.</w:t>
            </w:r>
          </w:p>
          <w:p w14:paraId="144694DD" w14:textId="77777777" w:rsidR="00641811" w:rsidRPr="00641811" w:rsidRDefault="00641811" w:rsidP="00641811">
            <w:pPr>
              <w:spacing w:line="360" w:lineRule="auto"/>
              <w:ind w:right="309"/>
              <w:contextualSpacing/>
              <w:rPr>
                <w:rFonts w:ascii="Calibri" w:hAnsi="Calibri" w:cs="Calibri"/>
                <w:sz w:val="20"/>
                <w:szCs w:val="20"/>
              </w:rPr>
            </w:pPr>
            <w:r w:rsidRPr="00641811">
              <w:rPr>
                <w:rFonts w:ascii="Calibri" w:hAnsi="Calibri" w:cs="Calibri"/>
                <w:sz w:val="20"/>
                <w:szCs w:val="20"/>
              </w:rPr>
              <w:t>b) za zaoferowanie autobusu wyposażonego w napęd z silnikami umiejscowionymi w osi napędowej – oferta otrzyma 0 punktów.</w:t>
            </w:r>
          </w:p>
        </w:tc>
      </w:tr>
      <w:bookmarkEnd w:id="36"/>
    </w:tbl>
    <w:p w14:paraId="3D68CA25" w14:textId="77777777" w:rsidR="00641811" w:rsidRPr="00641811" w:rsidRDefault="00641811" w:rsidP="00641811">
      <w:pPr>
        <w:spacing w:line="360" w:lineRule="auto"/>
        <w:ind w:right="309"/>
        <w:jc w:val="both"/>
        <w:rPr>
          <w:rFonts w:ascii="Calibri" w:hAnsi="Calibri" w:cs="Calibri"/>
          <w:sz w:val="20"/>
          <w:szCs w:val="20"/>
        </w:rPr>
      </w:pPr>
    </w:p>
    <w:p w14:paraId="781FD1C4" w14:textId="6C4939AC" w:rsidR="00641811" w:rsidRPr="00641811" w:rsidRDefault="00641811" w:rsidP="00641811">
      <w:pPr>
        <w:spacing w:line="360" w:lineRule="auto"/>
        <w:ind w:left="709" w:right="309"/>
        <w:jc w:val="both"/>
        <w:rPr>
          <w:rFonts w:ascii="Calibri" w:hAnsi="Calibri" w:cs="Calibri"/>
          <w:sz w:val="20"/>
          <w:szCs w:val="20"/>
        </w:rPr>
      </w:pPr>
      <w:r w:rsidRPr="00641811">
        <w:rPr>
          <w:rFonts w:ascii="Calibri" w:hAnsi="Calibri" w:cs="Calibri"/>
          <w:sz w:val="20"/>
          <w:szCs w:val="20"/>
        </w:rPr>
        <w:t xml:space="preserve">Punkty za kryterium </w:t>
      </w:r>
      <w:r w:rsidRPr="00641811">
        <w:rPr>
          <w:rFonts w:ascii="Calibri" w:hAnsi="Calibri" w:cs="Calibri"/>
          <w:b/>
          <w:bCs/>
          <w:sz w:val="20"/>
          <w:szCs w:val="20"/>
        </w:rPr>
        <w:t>T2</w:t>
      </w:r>
      <w:r w:rsidRPr="00641811">
        <w:rPr>
          <w:rFonts w:ascii="Calibri" w:hAnsi="Calibri" w:cs="Calibri"/>
          <w:sz w:val="20"/>
          <w:szCs w:val="20"/>
        </w:rPr>
        <w:t xml:space="preserve"> będą przyznane przez Zamawiającego na podstawie oświadczenia złożonego przez Wykonawcę w formularzu ofertowym wraz </w:t>
      </w:r>
      <w:r w:rsidR="00440A10">
        <w:rPr>
          <w:rFonts w:ascii="Calibri" w:hAnsi="Calibri" w:cs="Calibri"/>
          <w:sz w:val="20"/>
          <w:szCs w:val="20"/>
        </w:rPr>
        <w:t xml:space="preserve">z wyciągiem ze </w:t>
      </w:r>
      <w:r w:rsidR="00440A10" w:rsidRPr="00213B7E">
        <w:rPr>
          <w:rFonts w:ascii="Calibri" w:hAnsi="Calibri" w:cs="Calibri"/>
          <w:sz w:val="20"/>
          <w:szCs w:val="20"/>
        </w:rPr>
        <w:t>świadectwa homologacji zgodnie z wymogami regulaminu nr 29 EKG ONZ</w:t>
      </w:r>
      <w:r w:rsidR="008F58AB">
        <w:rPr>
          <w:rFonts w:ascii="Calibri" w:hAnsi="Calibri" w:cs="Calibri"/>
          <w:sz w:val="20"/>
          <w:szCs w:val="20"/>
        </w:rPr>
        <w:t xml:space="preserve">. </w:t>
      </w:r>
      <w:r w:rsidRPr="00641811">
        <w:rPr>
          <w:rFonts w:ascii="Calibri" w:hAnsi="Calibri" w:cs="Calibri"/>
          <w:sz w:val="20"/>
          <w:szCs w:val="20"/>
        </w:rPr>
        <w:t xml:space="preserve">Punkty za kryterium </w:t>
      </w:r>
      <w:r w:rsidRPr="00641811">
        <w:rPr>
          <w:rFonts w:ascii="Calibri" w:hAnsi="Calibri" w:cs="Calibri"/>
          <w:b/>
          <w:bCs/>
          <w:sz w:val="20"/>
          <w:szCs w:val="20"/>
        </w:rPr>
        <w:t>T1, T3</w:t>
      </w:r>
      <w:r w:rsidR="008F58AB">
        <w:rPr>
          <w:rFonts w:ascii="Calibri" w:hAnsi="Calibri" w:cs="Calibri"/>
          <w:b/>
          <w:bCs/>
          <w:sz w:val="20"/>
          <w:szCs w:val="20"/>
        </w:rPr>
        <w:t xml:space="preserve"> </w:t>
      </w:r>
      <w:r w:rsidRPr="00641811">
        <w:rPr>
          <w:rFonts w:ascii="Calibri" w:hAnsi="Calibri" w:cs="Calibri"/>
          <w:sz w:val="20"/>
          <w:szCs w:val="20"/>
        </w:rPr>
        <w:t xml:space="preserve">będą przyznane przez </w:t>
      </w:r>
      <w:r w:rsidRPr="00641811">
        <w:rPr>
          <w:rFonts w:ascii="Calibri" w:hAnsi="Calibri" w:cs="Calibri"/>
          <w:sz w:val="20"/>
          <w:szCs w:val="20"/>
        </w:rPr>
        <w:lastRenderedPageBreak/>
        <w:t>Zamawiającego na podstawie oświadczenia złożonego przez Wykonawcę na formularzu ofertowym oraz na podstawie schematów:</w:t>
      </w:r>
    </w:p>
    <w:p w14:paraId="02221540" w14:textId="77777777" w:rsidR="00641811" w:rsidRPr="00641811" w:rsidRDefault="00641811" w:rsidP="00641811">
      <w:pPr>
        <w:spacing w:line="360" w:lineRule="auto"/>
        <w:ind w:left="707" w:right="309" w:firstLine="707"/>
        <w:jc w:val="both"/>
        <w:rPr>
          <w:rFonts w:ascii="Calibri" w:hAnsi="Calibri" w:cs="Calibri"/>
          <w:sz w:val="20"/>
          <w:szCs w:val="20"/>
        </w:rPr>
      </w:pPr>
      <w:r w:rsidRPr="00641811">
        <w:rPr>
          <w:rFonts w:ascii="Calibri" w:hAnsi="Calibri" w:cs="Calibri"/>
          <w:sz w:val="20"/>
          <w:szCs w:val="20"/>
        </w:rPr>
        <w:t xml:space="preserve">- rozmieszczenia rodzaju napędu i umiejscowienie silnika, </w:t>
      </w:r>
    </w:p>
    <w:p w14:paraId="7095FC35" w14:textId="77777777" w:rsidR="00641811" w:rsidRPr="00641811" w:rsidRDefault="00641811" w:rsidP="00641811">
      <w:pPr>
        <w:spacing w:line="360" w:lineRule="auto"/>
        <w:ind w:left="707" w:right="309" w:firstLine="707"/>
        <w:jc w:val="both"/>
        <w:rPr>
          <w:rFonts w:ascii="Calibri" w:hAnsi="Calibri" w:cs="Calibri"/>
          <w:sz w:val="20"/>
          <w:szCs w:val="20"/>
        </w:rPr>
      </w:pPr>
      <w:r w:rsidRPr="00641811">
        <w:rPr>
          <w:rFonts w:ascii="Calibri" w:hAnsi="Calibri" w:cs="Calibri"/>
          <w:sz w:val="20"/>
          <w:szCs w:val="20"/>
        </w:rPr>
        <w:t>- rozmieszczenia miejsc siedzących.</w:t>
      </w:r>
    </w:p>
    <w:p w14:paraId="44F973CB" w14:textId="77777777" w:rsidR="00641811" w:rsidRPr="00641811" w:rsidRDefault="00641811" w:rsidP="00641811">
      <w:pPr>
        <w:spacing w:line="360" w:lineRule="auto"/>
        <w:ind w:left="707" w:right="309"/>
        <w:jc w:val="both"/>
        <w:rPr>
          <w:rFonts w:ascii="Calibri" w:hAnsi="Calibri" w:cs="Calibri"/>
          <w:sz w:val="20"/>
          <w:szCs w:val="20"/>
        </w:rPr>
      </w:pPr>
      <w:r w:rsidRPr="00641811">
        <w:rPr>
          <w:rFonts w:ascii="Calibri" w:hAnsi="Calibri" w:cs="Calibri"/>
          <w:sz w:val="20"/>
          <w:szCs w:val="20"/>
        </w:rPr>
        <w:t>W przypadku rozbieżności pomiędzy oświadczeniem wskazanym przez Wykonawcę, a danymi wynikającymi z dokumentów, Zamawiający dla celów przyznania punktów w danym kryterium, będzie brał pod uwagę dane zawarte w dokumentach, złożonych wraz z ofertą.</w:t>
      </w:r>
    </w:p>
    <w:p w14:paraId="30DC0AF0" w14:textId="77777777" w:rsidR="00641811" w:rsidRPr="00641811" w:rsidRDefault="00641811" w:rsidP="00641811">
      <w:pPr>
        <w:spacing w:line="360" w:lineRule="auto"/>
        <w:ind w:left="707" w:right="309"/>
        <w:jc w:val="both"/>
        <w:rPr>
          <w:rFonts w:ascii="Calibri" w:hAnsi="Calibri" w:cs="Calibri"/>
          <w:sz w:val="20"/>
          <w:szCs w:val="20"/>
        </w:rPr>
      </w:pPr>
    </w:p>
    <w:p w14:paraId="049C6B03" w14:textId="23CDAA57" w:rsidR="00641811" w:rsidRPr="00641811" w:rsidRDefault="00641811" w:rsidP="00641811">
      <w:pPr>
        <w:spacing w:line="360" w:lineRule="auto"/>
        <w:ind w:left="707" w:right="309"/>
        <w:jc w:val="both"/>
        <w:rPr>
          <w:rFonts w:ascii="Calibri" w:hAnsi="Calibri" w:cs="Calibri"/>
          <w:sz w:val="20"/>
          <w:szCs w:val="20"/>
        </w:rPr>
      </w:pPr>
      <w:r w:rsidRPr="00641811">
        <w:rPr>
          <w:rFonts w:ascii="Calibri" w:hAnsi="Calibri" w:cs="Calibri"/>
          <w:b/>
          <w:sz w:val="20"/>
          <w:szCs w:val="20"/>
        </w:rPr>
        <w:t>Ad</w:t>
      </w:r>
      <w:r w:rsidR="00E84595">
        <w:rPr>
          <w:rFonts w:ascii="Calibri" w:hAnsi="Calibri" w:cs="Calibri"/>
          <w:b/>
          <w:sz w:val="20"/>
          <w:szCs w:val="20"/>
        </w:rPr>
        <w:t xml:space="preserve">. </w:t>
      </w:r>
      <w:r w:rsidRPr="00641811">
        <w:rPr>
          <w:rFonts w:ascii="Calibri" w:hAnsi="Calibri" w:cs="Calibri"/>
          <w:b/>
          <w:sz w:val="20"/>
          <w:szCs w:val="20"/>
        </w:rPr>
        <w:t>3</w:t>
      </w:r>
      <w:r w:rsidR="00E84595">
        <w:rPr>
          <w:rFonts w:ascii="Calibri" w:hAnsi="Calibri" w:cs="Calibri"/>
          <w:b/>
          <w:sz w:val="20"/>
          <w:szCs w:val="20"/>
        </w:rPr>
        <w:t>)</w:t>
      </w:r>
      <w:r w:rsidRPr="00641811">
        <w:rPr>
          <w:rFonts w:ascii="Calibri" w:hAnsi="Calibri" w:cs="Calibri"/>
          <w:b/>
          <w:sz w:val="20"/>
          <w:szCs w:val="20"/>
        </w:rPr>
        <w:t xml:space="preserve"> Kryterium „Okres gwarancji całopojazdowej oraz na ładowarkę „G” </w:t>
      </w:r>
      <w:r w:rsidRPr="00641811">
        <w:rPr>
          <w:rFonts w:ascii="Calibri" w:hAnsi="Calibri" w:cs="Calibri"/>
          <w:sz w:val="20"/>
          <w:szCs w:val="20"/>
        </w:rPr>
        <w:t xml:space="preserve"> (maksimum 15 punktów) w tym kryterium będzie oceniana </w:t>
      </w:r>
      <w:r w:rsidR="0087272D" w:rsidRPr="00641811">
        <w:rPr>
          <w:rFonts w:ascii="Calibri" w:hAnsi="Calibri" w:cs="Calibri"/>
          <w:sz w:val="20"/>
          <w:szCs w:val="20"/>
        </w:rPr>
        <w:t>zaoferowana</w:t>
      </w:r>
      <w:r w:rsidRPr="00641811">
        <w:rPr>
          <w:rFonts w:ascii="Calibri" w:hAnsi="Calibri" w:cs="Calibri"/>
          <w:sz w:val="20"/>
          <w:szCs w:val="20"/>
        </w:rPr>
        <w:t xml:space="preserve"> długość gwarancji całopojazdowej na autobusy oraz ładowarkę </w:t>
      </w:r>
      <w:r w:rsidR="0087272D">
        <w:rPr>
          <w:rFonts w:ascii="Calibri" w:hAnsi="Calibri" w:cs="Calibri"/>
          <w:sz w:val="20"/>
          <w:szCs w:val="20"/>
        </w:rPr>
        <w:t xml:space="preserve">dwustanowiskową </w:t>
      </w:r>
      <w:r w:rsidRPr="00641811">
        <w:rPr>
          <w:rFonts w:ascii="Calibri" w:hAnsi="Calibri" w:cs="Calibri"/>
          <w:sz w:val="20"/>
          <w:szCs w:val="20"/>
        </w:rPr>
        <w:t>określona w formularzu ofertowym wg poniższej punktacji:</w:t>
      </w:r>
    </w:p>
    <w:p w14:paraId="7FC2130D" w14:textId="092CD95D" w:rsidR="00641811" w:rsidRPr="00641811" w:rsidRDefault="00641811" w:rsidP="00641811">
      <w:pPr>
        <w:numPr>
          <w:ilvl w:val="0"/>
          <w:numId w:val="78"/>
        </w:numPr>
        <w:spacing w:line="360" w:lineRule="auto"/>
        <w:ind w:left="1067" w:right="309"/>
        <w:jc w:val="both"/>
        <w:rPr>
          <w:rFonts w:ascii="Calibri" w:hAnsi="Calibri" w:cs="Calibri"/>
          <w:bCs/>
          <w:sz w:val="20"/>
          <w:szCs w:val="20"/>
        </w:rPr>
      </w:pPr>
      <w:r w:rsidRPr="00641811">
        <w:rPr>
          <w:rFonts w:ascii="Calibri" w:hAnsi="Calibri" w:cs="Calibri"/>
          <w:bCs/>
          <w:sz w:val="20"/>
          <w:szCs w:val="20"/>
        </w:rPr>
        <w:t xml:space="preserve">24-35 miesięcy </w:t>
      </w:r>
      <w:r w:rsidR="0087272D">
        <w:rPr>
          <w:rFonts w:ascii="Calibri" w:hAnsi="Calibri" w:cs="Calibri"/>
          <w:bCs/>
          <w:sz w:val="20"/>
          <w:szCs w:val="20"/>
        </w:rPr>
        <w:t>-</w:t>
      </w:r>
      <w:r w:rsidRPr="00641811">
        <w:rPr>
          <w:rFonts w:ascii="Calibri" w:hAnsi="Calibri" w:cs="Calibri"/>
          <w:bCs/>
          <w:sz w:val="20"/>
          <w:szCs w:val="20"/>
        </w:rPr>
        <w:t xml:space="preserve"> 0 punktów</w:t>
      </w:r>
    </w:p>
    <w:p w14:paraId="5361C611" w14:textId="78EAAAB1" w:rsidR="00641811" w:rsidRPr="00641811" w:rsidRDefault="00641811" w:rsidP="00641811">
      <w:pPr>
        <w:numPr>
          <w:ilvl w:val="0"/>
          <w:numId w:val="78"/>
        </w:numPr>
        <w:spacing w:line="360" w:lineRule="auto"/>
        <w:ind w:left="1067" w:right="309"/>
        <w:jc w:val="both"/>
        <w:rPr>
          <w:rFonts w:ascii="Calibri" w:hAnsi="Calibri" w:cs="Calibri"/>
          <w:bCs/>
          <w:sz w:val="20"/>
          <w:szCs w:val="20"/>
        </w:rPr>
      </w:pPr>
      <w:r w:rsidRPr="00641811">
        <w:rPr>
          <w:rFonts w:ascii="Calibri" w:hAnsi="Calibri" w:cs="Calibri"/>
          <w:bCs/>
          <w:sz w:val="20"/>
          <w:szCs w:val="20"/>
        </w:rPr>
        <w:t xml:space="preserve">36-47 miesięcy </w:t>
      </w:r>
      <w:r w:rsidR="0087272D">
        <w:rPr>
          <w:rFonts w:ascii="Calibri" w:hAnsi="Calibri" w:cs="Calibri"/>
          <w:bCs/>
          <w:sz w:val="20"/>
          <w:szCs w:val="20"/>
        </w:rPr>
        <w:t xml:space="preserve">- </w:t>
      </w:r>
      <w:r w:rsidRPr="00641811">
        <w:rPr>
          <w:rFonts w:ascii="Calibri" w:hAnsi="Calibri" w:cs="Calibri"/>
          <w:bCs/>
          <w:sz w:val="20"/>
          <w:szCs w:val="20"/>
        </w:rPr>
        <w:t>5 punktów</w:t>
      </w:r>
    </w:p>
    <w:p w14:paraId="68F86D30" w14:textId="5D0CA6AD" w:rsidR="00641811" w:rsidRPr="00E84595" w:rsidRDefault="0087272D" w:rsidP="00641811">
      <w:pPr>
        <w:numPr>
          <w:ilvl w:val="0"/>
          <w:numId w:val="78"/>
        </w:numPr>
        <w:spacing w:line="360" w:lineRule="auto"/>
        <w:ind w:left="1067" w:right="309"/>
        <w:jc w:val="both"/>
        <w:rPr>
          <w:rFonts w:ascii="Calibri" w:hAnsi="Calibri" w:cs="Calibri"/>
          <w:bCs/>
          <w:sz w:val="20"/>
          <w:szCs w:val="20"/>
          <w:highlight w:val="yellow"/>
        </w:rPr>
      </w:pPr>
      <w:r w:rsidRPr="00E84595">
        <w:rPr>
          <w:rFonts w:ascii="Calibri" w:hAnsi="Calibri" w:cs="Calibri"/>
          <w:bCs/>
          <w:sz w:val="20"/>
          <w:szCs w:val="20"/>
          <w:highlight w:val="yellow"/>
        </w:rPr>
        <w:t xml:space="preserve">Co najmniej </w:t>
      </w:r>
      <w:r w:rsidR="00641811" w:rsidRPr="00E84595">
        <w:rPr>
          <w:rFonts w:ascii="Calibri" w:hAnsi="Calibri" w:cs="Calibri"/>
          <w:bCs/>
          <w:sz w:val="20"/>
          <w:szCs w:val="20"/>
          <w:highlight w:val="yellow"/>
        </w:rPr>
        <w:t xml:space="preserve">48 miesięcy </w:t>
      </w:r>
      <w:r w:rsidRPr="00E84595">
        <w:rPr>
          <w:rFonts w:ascii="Calibri" w:hAnsi="Calibri" w:cs="Calibri"/>
          <w:bCs/>
          <w:sz w:val="20"/>
          <w:szCs w:val="20"/>
          <w:highlight w:val="yellow"/>
        </w:rPr>
        <w:t>-</w:t>
      </w:r>
      <w:r w:rsidR="00641811" w:rsidRPr="00E84595">
        <w:rPr>
          <w:rFonts w:ascii="Calibri" w:hAnsi="Calibri" w:cs="Calibri"/>
          <w:bCs/>
          <w:sz w:val="20"/>
          <w:szCs w:val="20"/>
          <w:highlight w:val="yellow"/>
        </w:rPr>
        <w:t xml:space="preserve"> 15 pkt.</w:t>
      </w:r>
    </w:p>
    <w:p w14:paraId="1D81C3AD" w14:textId="77777777" w:rsidR="00641811" w:rsidRPr="00641811" w:rsidRDefault="00641811" w:rsidP="00641811">
      <w:pPr>
        <w:spacing w:line="360" w:lineRule="auto"/>
        <w:ind w:left="707" w:right="309"/>
        <w:jc w:val="both"/>
        <w:rPr>
          <w:rFonts w:ascii="Calibri" w:hAnsi="Calibri" w:cs="Calibri"/>
          <w:sz w:val="20"/>
          <w:szCs w:val="20"/>
        </w:rPr>
      </w:pPr>
    </w:p>
    <w:p w14:paraId="163C7348" w14:textId="77777777" w:rsidR="00641811" w:rsidRPr="00641811" w:rsidRDefault="00641811" w:rsidP="00641811">
      <w:pPr>
        <w:spacing w:line="360" w:lineRule="auto"/>
        <w:ind w:left="707" w:right="309"/>
        <w:jc w:val="both"/>
        <w:rPr>
          <w:rFonts w:ascii="Calibri" w:hAnsi="Calibri" w:cs="Calibri"/>
          <w:sz w:val="20"/>
          <w:szCs w:val="20"/>
        </w:rPr>
      </w:pPr>
      <w:r w:rsidRPr="00641811">
        <w:rPr>
          <w:rFonts w:ascii="Calibri" w:hAnsi="Calibri" w:cs="Calibri"/>
          <w:sz w:val="20"/>
          <w:szCs w:val="20"/>
        </w:rPr>
        <w:t>Łączna ocena oferty zostanie obliczona ze wzoru:</w:t>
      </w:r>
    </w:p>
    <w:p w14:paraId="42C260E8" w14:textId="3A459273" w:rsidR="00595AA8" w:rsidRPr="00F165A0" w:rsidRDefault="00641811" w:rsidP="00641811">
      <w:pPr>
        <w:spacing w:line="360" w:lineRule="auto"/>
        <w:ind w:left="707" w:right="309"/>
        <w:jc w:val="both"/>
        <w:rPr>
          <w:rFonts w:ascii="Calibri" w:hAnsi="Calibri" w:cs="Calibri"/>
          <w:sz w:val="20"/>
          <w:szCs w:val="20"/>
          <w:lang w:val="en-US"/>
        </w:rPr>
      </w:pPr>
      <w:r w:rsidRPr="00641811">
        <w:rPr>
          <w:rFonts w:ascii="Calibri" w:hAnsi="Calibri" w:cs="Calibri"/>
          <w:b/>
          <w:bCs/>
          <w:sz w:val="20"/>
          <w:szCs w:val="20"/>
        </w:rPr>
        <w:t>O</w:t>
      </w:r>
      <w:r w:rsidRPr="00641811">
        <w:rPr>
          <w:rFonts w:ascii="Calibri" w:hAnsi="Calibri" w:cs="Calibri"/>
          <w:sz w:val="20"/>
          <w:szCs w:val="20"/>
        </w:rPr>
        <w:t xml:space="preserve"> (max. 100pkt.) = </w:t>
      </w:r>
      <w:r w:rsidRPr="00641811">
        <w:rPr>
          <w:rFonts w:ascii="Calibri" w:hAnsi="Calibri" w:cs="Calibri"/>
          <w:b/>
          <w:bCs/>
          <w:sz w:val="20"/>
          <w:szCs w:val="20"/>
        </w:rPr>
        <w:t>C</w:t>
      </w:r>
      <w:r w:rsidRPr="00641811">
        <w:rPr>
          <w:rFonts w:ascii="Calibri" w:hAnsi="Calibri" w:cs="Calibri"/>
          <w:sz w:val="20"/>
          <w:szCs w:val="20"/>
        </w:rPr>
        <w:t xml:space="preserve"> (max. 60 pkt.) </w:t>
      </w:r>
      <w:r w:rsidRPr="00F165A0">
        <w:rPr>
          <w:rFonts w:ascii="Calibri" w:hAnsi="Calibri" w:cs="Calibri"/>
          <w:sz w:val="20"/>
          <w:szCs w:val="20"/>
          <w:lang w:val="en-US"/>
        </w:rPr>
        <w:t xml:space="preserve">+ </w:t>
      </w:r>
      <w:r w:rsidRPr="00F165A0">
        <w:rPr>
          <w:rFonts w:ascii="Calibri" w:hAnsi="Calibri" w:cs="Calibri"/>
          <w:b/>
          <w:bCs/>
          <w:sz w:val="20"/>
          <w:szCs w:val="20"/>
          <w:lang w:val="en-US"/>
        </w:rPr>
        <w:t>T</w:t>
      </w:r>
      <w:r w:rsidRPr="00F165A0">
        <w:rPr>
          <w:rFonts w:ascii="Calibri" w:hAnsi="Calibri" w:cs="Calibri"/>
          <w:sz w:val="20"/>
          <w:szCs w:val="20"/>
          <w:lang w:val="en-US"/>
        </w:rPr>
        <w:t xml:space="preserve"> (max. 25 pkt.) + </w:t>
      </w:r>
      <w:r w:rsidRPr="00F165A0">
        <w:rPr>
          <w:rFonts w:ascii="Calibri" w:hAnsi="Calibri" w:cs="Calibri"/>
          <w:b/>
          <w:bCs/>
          <w:sz w:val="20"/>
          <w:szCs w:val="20"/>
          <w:lang w:val="en-US"/>
        </w:rPr>
        <w:t>G</w:t>
      </w:r>
      <w:r w:rsidRPr="00F165A0">
        <w:rPr>
          <w:rFonts w:ascii="Calibri" w:hAnsi="Calibri" w:cs="Calibri"/>
          <w:sz w:val="20"/>
          <w:szCs w:val="20"/>
          <w:lang w:val="en-US"/>
        </w:rPr>
        <w:t xml:space="preserve"> (max. 15 pkt)</w:t>
      </w:r>
      <w:r w:rsidRPr="00F165A0">
        <w:rPr>
          <w:rFonts w:ascii="Calibri" w:hAnsi="Calibri" w:cs="Calibri"/>
          <w:sz w:val="20"/>
          <w:szCs w:val="20"/>
          <w:lang w:val="en-US"/>
        </w:rPr>
        <w:br/>
      </w:r>
    </w:p>
    <w:p w14:paraId="6D81DDDC" w14:textId="77777777" w:rsidR="00F967CB" w:rsidRPr="00B87D8A" w:rsidRDefault="00F967CB" w:rsidP="004F150B">
      <w:pPr>
        <w:spacing w:line="360" w:lineRule="auto"/>
        <w:ind w:left="340"/>
        <w:jc w:val="both"/>
        <w:rPr>
          <w:rFonts w:asciiTheme="majorHAnsi" w:hAnsiTheme="majorHAnsi" w:cstheme="majorHAnsi"/>
          <w:sz w:val="20"/>
          <w:szCs w:val="20"/>
        </w:rPr>
      </w:pPr>
      <w:r w:rsidRPr="00B87D8A">
        <w:rPr>
          <w:rFonts w:asciiTheme="majorHAnsi" w:hAnsiTheme="majorHAnsi" w:cstheme="majorHAnsi"/>
          <w:sz w:val="20"/>
          <w:szCs w:val="20"/>
        </w:rPr>
        <w:t>Punktacja przyznawana ofertom w poszczególnych kryteriach oceny ofert będzie liczona z dokładnością do dwóch miejsc po przecinku, zgodnie z zasadami arytmetyki.</w:t>
      </w:r>
    </w:p>
    <w:p w14:paraId="44613E8F" w14:textId="7CD15A50" w:rsidR="00C01C34" w:rsidRPr="00B87D8A" w:rsidRDefault="00C01C34" w:rsidP="004F6320">
      <w:pPr>
        <w:pStyle w:val="Akapitzlist"/>
        <w:numPr>
          <w:ilvl w:val="0"/>
          <w:numId w:val="29"/>
        </w:numPr>
        <w:spacing w:after="0" w:line="360" w:lineRule="auto"/>
        <w:ind w:left="340" w:firstLine="0"/>
        <w:jc w:val="both"/>
        <w:rPr>
          <w:rFonts w:asciiTheme="majorHAnsi" w:hAnsiTheme="majorHAnsi" w:cstheme="majorHAnsi"/>
          <w:sz w:val="20"/>
          <w:szCs w:val="20"/>
        </w:rPr>
      </w:pPr>
      <w:r w:rsidRPr="00B87D8A">
        <w:rPr>
          <w:rFonts w:asciiTheme="majorHAnsi" w:hAnsiTheme="majorHAnsi" w:cstheme="majorHAnsi"/>
          <w:sz w:val="20"/>
          <w:szCs w:val="20"/>
        </w:rPr>
        <w:t>W toku badania i oceny ofert Zamawiający może żądać od Wykonawcy wyjaśnień dotyczących treści złożonej oferty, w tym zaoferowanej ceny.</w:t>
      </w:r>
    </w:p>
    <w:p w14:paraId="61A9BCB4" w14:textId="77777777" w:rsidR="00C01C34" w:rsidRPr="00B87D8A" w:rsidRDefault="00C01C34" w:rsidP="004F6320">
      <w:pPr>
        <w:numPr>
          <w:ilvl w:val="0"/>
          <w:numId w:val="29"/>
        </w:numPr>
        <w:spacing w:line="360" w:lineRule="auto"/>
        <w:ind w:left="340" w:firstLine="0"/>
        <w:jc w:val="both"/>
        <w:rPr>
          <w:rFonts w:asciiTheme="majorHAnsi" w:hAnsiTheme="majorHAnsi" w:cstheme="majorHAnsi"/>
          <w:sz w:val="20"/>
          <w:szCs w:val="20"/>
        </w:rPr>
      </w:pPr>
      <w:r w:rsidRPr="00B87D8A">
        <w:rPr>
          <w:rFonts w:asciiTheme="majorHAnsi" w:hAnsiTheme="majorHAnsi" w:cstheme="majorHAnsi"/>
          <w:sz w:val="20"/>
          <w:szCs w:val="20"/>
        </w:rPr>
        <w:t>Zamawiający udzieli zamówienia Wykonawcy, którego oferta zostanie uznana za najkorzystniejszą.</w:t>
      </w:r>
    </w:p>
    <w:p w14:paraId="0000012E" w14:textId="10DDE897" w:rsidR="006D75B7" w:rsidRPr="003F373C" w:rsidRDefault="00430A71" w:rsidP="00B00FFA">
      <w:pPr>
        <w:pStyle w:val="Nagwek2"/>
        <w:shd w:val="clear" w:color="auto" w:fill="DBE5F1" w:themeFill="accent1" w:themeFillTint="33"/>
        <w:spacing w:before="0" w:after="0" w:line="360" w:lineRule="auto"/>
        <w:rPr>
          <w:rFonts w:asciiTheme="majorHAnsi" w:hAnsiTheme="majorHAnsi" w:cstheme="majorHAnsi"/>
          <w:b/>
          <w:bCs/>
          <w:sz w:val="20"/>
          <w:szCs w:val="20"/>
        </w:rPr>
      </w:pPr>
      <w:bookmarkStart w:id="37" w:name="_jdd1gpfct9cq" w:colFirst="0" w:colLast="0"/>
      <w:bookmarkEnd w:id="37"/>
      <w:r w:rsidRPr="003F373C">
        <w:rPr>
          <w:rFonts w:asciiTheme="majorHAnsi" w:hAnsiTheme="majorHAnsi" w:cstheme="majorHAnsi"/>
          <w:b/>
          <w:bCs/>
          <w:sz w:val="20"/>
          <w:szCs w:val="20"/>
        </w:rPr>
        <w:t>XXI. INFORMACJE O FORMALNOŚCIACH, JAKIE POWINNY BYĆ DOPEŁNIONE PO WYBORZE OFERTY W CELU ZAWARCIA UMOWY</w:t>
      </w:r>
    </w:p>
    <w:p w14:paraId="0000012F" w14:textId="4C1B71A8" w:rsidR="006D75B7" w:rsidRPr="003F373C" w:rsidRDefault="00F21208" w:rsidP="004F150B">
      <w:pPr>
        <w:numPr>
          <w:ilvl w:val="0"/>
          <w:numId w:val="6"/>
        </w:numPr>
        <w:spacing w:line="360" w:lineRule="auto"/>
        <w:ind w:left="340" w:firstLine="0"/>
        <w:jc w:val="both"/>
        <w:rPr>
          <w:rFonts w:asciiTheme="majorHAnsi" w:hAnsiTheme="majorHAnsi" w:cstheme="majorHAnsi"/>
          <w:sz w:val="20"/>
          <w:szCs w:val="20"/>
        </w:rPr>
      </w:pPr>
      <w:r w:rsidRPr="003F373C">
        <w:rPr>
          <w:rFonts w:asciiTheme="majorHAnsi" w:hAnsiTheme="majorHAnsi" w:cstheme="majorHAnsi"/>
          <w:sz w:val="20"/>
          <w:szCs w:val="20"/>
        </w:rPr>
        <w:t xml:space="preserve">Zamawiający zawiera umowę w sprawie zamówienia publicznego w terminie nie krótszym niż </w:t>
      </w:r>
      <w:r w:rsidR="00484A35">
        <w:rPr>
          <w:rFonts w:asciiTheme="majorHAnsi" w:hAnsiTheme="majorHAnsi" w:cstheme="majorHAnsi"/>
          <w:sz w:val="20"/>
          <w:szCs w:val="20"/>
        </w:rPr>
        <w:t>10</w:t>
      </w:r>
      <w:r w:rsidRPr="003F373C">
        <w:rPr>
          <w:rFonts w:asciiTheme="majorHAnsi" w:hAnsiTheme="majorHAnsi" w:cstheme="majorHAnsi"/>
          <w:sz w:val="20"/>
          <w:szCs w:val="20"/>
        </w:rPr>
        <w:t xml:space="preserve"> dni od dnia przesłania zawiadomienia o wyborze najkorzystniejszej oferty.</w:t>
      </w:r>
    </w:p>
    <w:p w14:paraId="00000130" w14:textId="2BB7FB22" w:rsidR="006D75B7" w:rsidRPr="003F373C" w:rsidRDefault="00F21208" w:rsidP="004F150B">
      <w:pPr>
        <w:numPr>
          <w:ilvl w:val="0"/>
          <w:numId w:val="6"/>
        </w:numPr>
        <w:spacing w:line="360" w:lineRule="auto"/>
        <w:ind w:left="340" w:firstLine="0"/>
        <w:jc w:val="both"/>
        <w:rPr>
          <w:rFonts w:asciiTheme="majorHAnsi" w:hAnsiTheme="majorHAnsi" w:cstheme="majorHAnsi"/>
          <w:sz w:val="20"/>
          <w:szCs w:val="20"/>
        </w:rPr>
      </w:pPr>
      <w:r w:rsidRPr="003F373C">
        <w:rPr>
          <w:rFonts w:asciiTheme="majorHAnsi" w:hAnsiTheme="majorHAnsi" w:cstheme="majorHAnsi"/>
          <w:sz w:val="20"/>
          <w:szCs w:val="20"/>
        </w:rPr>
        <w:t>Zamawiający może zawrzeć umowę w sprawie zamówienia publicznego przed upływem terminu, o którym mowa w ust. 1, jeżeli w postępowaniu o udzielenie zamówienia prowadzonym w trybie</w:t>
      </w:r>
      <w:r w:rsidR="00F967CB" w:rsidRPr="003F373C">
        <w:rPr>
          <w:rFonts w:asciiTheme="majorHAnsi" w:hAnsiTheme="majorHAnsi" w:cstheme="majorHAnsi"/>
          <w:sz w:val="20"/>
          <w:szCs w:val="20"/>
        </w:rPr>
        <w:t xml:space="preserve"> </w:t>
      </w:r>
      <w:r w:rsidRPr="003F373C">
        <w:rPr>
          <w:rFonts w:asciiTheme="majorHAnsi" w:hAnsiTheme="majorHAnsi" w:cstheme="majorHAnsi"/>
          <w:sz w:val="20"/>
          <w:szCs w:val="20"/>
        </w:rPr>
        <w:t>p</w:t>
      </w:r>
      <w:r w:rsidR="00484A35">
        <w:rPr>
          <w:rFonts w:asciiTheme="majorHAnsi" w:hAnsiTheme="majorHAnsi" w:cstheme="majorHAnsi"/>
          <w:sz w:val="20"/>
          <w:szCs w:val="20"/>
        </w:rPr>
        <w:t xml:space="preserve">rzetargu nieograniczonym </w:t>
      </w:r>
      <w:r w:rsidRPr="003F373C">
        <w:rPr>
          <w:rFonts w:asciiTheme="majorHAnsi" w:hAnsiTheme="majorHAnsi" w:cstheme="majorHAnsi"/>
          <w:sz w:val="20"/>
          <w:szCs w:val="20"/>
        </w:rPr>
        <w:t xml:space="preserve"> złożono tylko jedną ofertę.</w:t>
      </w:r>
    </w:p>
    <w:p w14:paraId="00000131" w14:textId="3C3D596C" w:rsidR="006D75B7" w:rsidRPr="003F373C" w:rsidRDefault="00F21208" w:rsidP="004F150B">
      <w:pPr>
        <w:numPr>
          <w:ilvl w:val="0"/>
          <w:numId w:val="6"/>
        </w:numPr>
        <w:spacing w:line="360" w:lineRule="auto"/>
        <w:ind w:left="340" w:firstLine="0"/>
        <w:jc w:val="both"/>
        <w:rPr>
          <w:rFonts w:asciiTheme="majorHAnsi" w:hAnsiTheme="majorHAnsi" w:cstheme="majorHAnsi"/>
          <w:sz w:val="20"/>
          <w:szCs w:val="20"/>
        </w:rPr>
      </w:pPr>
      <w:r w:rsidRPr="003F373C">
        <w:rPr>
          <w:rFonts w:asciiTheme="majorHAnsi" w:hAnsiTheme="majorHAnsi" w:cstheme="majorHAnsi"/>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B4240A" w:rsidRPr="003F373C">
        <w:rPr>
          <w:rFonts w:asciiTheme="majorHAnsi" w:hAnsiTheme="majorHAnsi" w:cstheme="majorHAnsi"/>
          <w:sz w:val="20"/>
          <w:szCs w:val="20"/>
        </w:rPr>
        <w:t>II</w:t>
      </w:r>
      <w:r w:rsidRPr="003F373C">
        <w:rPr>
          <w:rFonts w:asciiTheme="majorHAnsi" w:hAnsiTheme="majorHAnsi" w:cstheme="majorHAnsi"/>
          <w:sz w:val="20"/>
          <w:szCs w:val="20"/>
        </w:rPr>
        <w:t xml:space="preserve"> SWZ.</w:t>
      </w:r>
    </w:p>
    <w:p w14:paraId="00000132" w14:textId="77777777" w:rsidR="006D75B7" w:rsidRPr="003F373C" w:rsidRDefault="00F21208" w:rsidP="004F150B">
      <w:pPr>
        <w:numPr>
          <w:ilvl w:val="0"/>
          <w:numId w:val="6"/>
        </w:numPr>
        <w:spacing w:line="360" w:lineRule="auto"/>
        <w:ind w:left="340" w:firstLine="0"/>
        <w:jc w:val="both"/>
        <w:rPr>
          <w:rFonts w:asciiTheme="majorHAnsi" w:hAnsiTheme="majorHAnsi" w:cstheme="majorHAnsi"/>
          <w:sz w:val="20"/>
          <w:szCs w:val="20"/>
        </w:rPr>
      </w:pPr>
      <w:r w:rsidRPr="003F373C">
        <w:rPr>
          <w:rFonts w:asciiTheme="majorHAnsi" w:hAnsiTheme="majorHAnsi" w:cstheme="majorHAnsi"/>
          <w:sz w:val="20"/>
          <w:szCs w:val="20"/>
        </w:rPr>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C97E223" w14:textId="77777777" w:rsidR="00E919E5" w:rsidRPr="003F373C" w:rsidRDefault="00F21208" w:rsidP="004F150B">
      <w:pPr>
        <w:numPr>
          <w:ilvl w:val="0"/>
          <w:numId w:val="6"/>
        </w:numPr>
        <w:spacing w:line="360" w:lineRule="auto"/>
        <w:ind w:left="340" w:firstLine="0"/>
        <w:jc w:val="both"/>
        <w:rPr>
          <w:rFonts w:asciiTheme="majorHAnsi" w:hAnsiTheme="majorHAnsi" w:cstheme="majorHAnsi"/>
          <w:sz w:val="20"/>
          <w:szCs w:val="20"/>
        </w:rPr>
      </w:pPr>
      <w:r w:rsidRPr="003F373C">
        <w:rPr>
          <w:rFonts w:asciiTheme="majorHAnsi" w:hAnsiTheme="majorHAnsi" w:cstheme="majorHAnsi"/>
          <w:sz w:val="20"/>
          <w:szCs w:val="20"/>
        </w:rPr>
        <w:t>Wykonawca będzie zobowiązany do podpisania umowy w miejscu i terminie wskazanym przez Zamawiającego.</w:t>
      </w:r>
    </w:p>
    <w:p w14:paraId="00000134" w14:textId="618B2D21" w:rsidR="006D75B7" w:rsidRPr="003F373C" w:rsidRDefault="00430A71" w:rsidP="00B00FFA">
      <w:pPr>
        <w:pStyle w:val="Nagwek2"/>
        <w:shd w:val="clear" w:color="auto" w:fill="DBE5F1" w:themeFill="accent1" w:themeFillTint="33"/>
        <w:spacing w:before="0" w:after="0" w:line="360" w:lineRule="auto"/>
        <w:rPr>
          <w:rFonts w:asciiTheme="majorHAnsi" w:hAnsiTheme="majorHAnsi" w:cstheme="majorHAnsi"/>
          <w:b/>
          <w:bCs/>
          <w:sz w:val="20"/>
          <w:szCs w:val="20"/>
        </w:rPr>
      </w:pPr>
      <w:bookmarkStart w:id="38" w:name="_8o16t0j5rcy" w:colFirst="0" w:colLast="0"/>
      <w:bookmarkEnd w:id="38"/>
      <w:r w:rsidRPr="003F373C">
        <w:rPr>
          <w:rFonts w:asciiTheme="majorHAnsi" w:hAnsiTheme="majorHAnsi" w:cstheme="majorHAnsi"/>
          <w:b/>
          <w:bCs/>
          <w:sz w:val="20"/>
          <w:szCs w:val="20"/>
        </w:rPr>
        <w:t>XXII. WYMAGANIA DOTYCZĄCE ZABEZPIECZENIA NALEŻYTEGO WYKONANIA UMOWY</w:t>
      </w:r>
    </w:p>
    <w:p w14:paraId="00000135" w14:textId="5864DBEF" w:rsidR="006D75B7" w:rsidRPr="003F373C" w:rsidRDefault="00F21208" w:rsidP="00D96265">
      <w:pPr>
        <w:spacing w:line="360" w:lineRule="auto"/>
        <w:ind w:left="340"/>
        <w:rPr>
          <w:rFonts w:asciiTheme="majorHAnsi" w:hAnsiTheme="majorHAnsi" w:cstheme="majorHAnsi"/>
          <w:sz w:val="20"/>
          <w:szCs w:val="20"/>
          <w:vertAlign w:val="superscript"/>
        </w:rPr>
      </w:pPr>
      <w:r w:rsidRPr="003F373C">
        <w:rPr>
          <w:rFonts w:asciiTheme="majorHAnsi" w:hAnsiTheme="majorHAnsi" w:cstheme="majorHAnsi"/>
          <w:sz w:val="20"/>
          <w:szCs w:val="20"/>
        </w:rPr>
        <w:t xml:space="preserve">Zamawiający </w:t>
      </w:r>
      <w:r w:rsidRPr="003F373C">
        <w:rPr>
          <w:rFonts w:asciiTheme="majorHAnsi" w:hAnsiTheme="majorHAnsi" w:cstheme="majorHAnsi"/>
          <w:b/>
          <w:sz w:val="20"/>
          <w:szCs w:val="20"/>
        </w:rPr>
        <w:t xml:space="preserve"> wymaga</w:t>
      </w:r>
      <w:r w:rsidRPr="003F373C">
        <w:rPr>
          <w:rFonts w:asciiTheme="majorHAnsi" w:hAnsiTheme="majorHAnsi" w:cstheme="majorHAnsi"/>
          <w:sz w:val="20"/>
          <w:szCs w:val="20"/>
        </w:rPr>
        <w:t xml:space="preserve"> wniesienia zabezpieczenia należytego wykonania umow</w:t>
      </w:r>
      <w:r w:rsidR="00B66489" w:rsidRPr="003F373C">
        <w:rPr>
          <w:rFonts w:asciiTheme="majorHAnsi" w:hAnsiTheme="majorHAnsi" w:cstheme="majorHAnsi"/>
          <w:sz w:val="20"/>
          <w:szCs w:val="20"/>
        </w:rPr>
        <w:t>y.</w:t>
      </w:r>
    </w:p>
    <w:p w14:paraId="700862B6" w14:textId="6D08EBA9" w:rsidR="00F967CB" w:rsidRPr="003F373C" w:rsidRDefault="00F967CB" w:rsidP="00D96265">
      <w:pPr>
        <w:spacing w:line="360" w:lineRule="auto"/>
        <w:ind w:left="340"/>
        <w:jc w:val="both"/>
        <w:rPr>
          <w:rFonts w:asciiTheme="majorHAnsi" w:hAnsiTheme="majorHAnsi" w:cstheme="majorHAnsi"/>
          <w:sz w:val="20"/>
          <w:szCs w:val="20"/>
        </w:rPr>
      </w:pPr>
      <w:r w:rsidRPr="003F373C">
        <w:rPr>
          <w:rFonts w:asciiTheme="majorHAnsi" w:hAnsiTheme="majorHAnsi" w:cstheme="majorHAnsi"/>
          <w:sz w:val="20"/>
          <w:szCs w:val="20"/>
        </w:rPr>
        <w:t xml:space="preserve">Wybrany Wykonawca, przed podpisaniem umowy, zobowiązany jest do wniesienia zabezpieczenia należytego wykonania umowy w wysokości </w:t>
      </w:r>
      <w:r w:rsidR="004750DB">
        <w:rPr>
          <w:rFonts w:asciiTheme="majorHAnsi" w:hAnsiTheme="majorHAnsi" w:cstheme="majorHAnsi"/>
          <w:b/>
          <w:sz w:val="20"/>
          <w:szCs w:val="20"/>
        </w:rPr>
        <w:t>5</w:t>
      </w:r>
      <w:r w:rsidRPr="003F373C">
        <w:rPr>
          <w:rFonts w:asciiTheme="majorHAnsi" w:hAnsiTheme="majorHAnsi" w:cstheme="majorHAnsi"/>
          <w:b/>
          <w:sz w:val="20"/>
          <w:szCs w:val="20"/>
        </w:rPr>
        <w:t xml:space="preserve">% ceny całkowitej podanej </w:t>
      </w:r>
      <w:r w:rsidRPr="003F373C">
        <w:rPr>
          <w:rFonts w:asciiTheme="majorHAnsi" w:hAnsiTheme="majorHAnsi" w:cstheme="majorHAnsi"/>
          <w:b/>
          <w:sz w:val="20"/>
          <w:szCs w:val="20"/>
        </w:rPr>
        <w:br/>
        <w:t>w ofercie,</w:t>
      </w:r>
      <w:r w:rsidRPr="003F373C">
        <w:rPr>
          <w:rFonts w:asciiTheme="majorHAnsi" w:hAnsiTheme="majorHAnsi" w:cstheme="majorHAnsi"/>
          <w:sz w:val="20"/>
          <w:szCs w:val="20"/>
        </w:rPr>
        <w:t xml:space="preserve"> w jednej z form określonych w art. 450 ustawy P</w:t>
      </w:r>
      <w:r w:rsidR="00B66489" w:rsidRPr="003F373C">
        <w:rPr>
          <w:rFonts w:asciiTheme="majorHAnsi" w:hAnsiTheme="majorHAnsi" w:cstheme="majorHAnsi"/>
          <w:sz w:val="20"/>
          <w:szCs w:val="20"/>
        </w:rPr>
        <w:t>ZP</w:t>
      </w:r>
      <w:r w:rsidR="005A6914">
        <w:rPr>
          <w:rFonts w:asciiTheme="majorHAnsi" w:hAnsiTheme="majorHAnsi" w:cstheme="majorHAnsi"/>
          <w:sz w:val="20"/>
          <w:szCs w:val="20"/>
        </w:rPr>
        <w:t>.</w:t>
      </w:r>
    </w:p>
    <w:p w14:paraId="4D5C7BDB" w14:textId="5148F1D2" w:rsidR="00F967CB" w:rsidRPr="003F373C" w:rsidRDefault="00F967CB" w:rsidP="00D96265">
      <w:pPr>
        <w:spacing w:line="360" w:lineRule="auto"/>
        <w:ind w:left="340"/>
        <w:jc w:val="both"/>
        <w:rPr>
          <w:rFonts w:asciiTheme="majorHAnsi" w:hAnsiTheme="majorHAnsi" w:cstheme="majorHAnsi"/>
          <w:sz w:val="20"/>
          <w:szCs w:val="20"/>
        </w:rPr>
      </w:pPr>
      <w:r w:rsidRPr="003F373C">
        <w:rPr>
          <w:rFonts w:asciiTheme="majorHAnsi" w:hAnsiTheme="majorHAnsi" w:cstheme="majorHAnsi"/>
          <w:sz w:val="20"/>
          <w:szCs w:val="20"/>
        </w:rPr>
        <w:t>Zabezpieczenie wnoszone w pieniądzu należy wpłacić na rachunek nr</w:t>
      </w:r>
      <w:r w:rsidRPr="003F373C">
        <w:rPr>
          <w:rFonts w:asciiTheme="majorHAnsi" w:hAnsiTheme="majorHAnsi" w:cstheme="majorHAnsi"/>
          <w:color w:val="FF0000"/>
          <w:sz w:val="20"/>
          <w:szCs w:val="20"/>
        </w:rPr>
        <w:t xml:space="preserve"> </w:t>
      </w:r>
      <w:r w:rsidRPr="003F373C">
        <w:rPr>
          <w:rFonts w:asciiTheme="majorHAnsi" w:hAnsiTheme="majorHAnsi" w:cstheme="majorHAnsi"/>
          <w:b/>
          <w:sz w:val="20"/>
          <w:szCs w:val="20"/>
        </w:rPr>
        <w:t xml:space="preserve"> 62 8342 0009 2000 0358 2000 0004.</w:t>
      </w:r>
    </w:p>
    <w:p w14:paraId="00000136" w14:textId="592E6437" w:rsidR="006D75B7" w:rsidRPr="003F373C" w:rsidRDefault="00430A71" w:rsidP="00B00FFA">
      <w:pPr>
        <w:pStyle w:val="Nagwek2"/>
        <w:shd w:val="clear" w:color="auto" w:fill="DBE5F1" w:themeFill="accent1" w:themeFillTint="33"/>
        <w:spacing w:before="0" w:after="0" w:line="360" w:lineRule="auto"/>
        <w:rPr>
          <w:rFonts w:asciiTheme="majorHAnsi" w:hAnsiTheme="majorHAnsi" w:cstheme="majorHAnsi"/>
          <w:b/>
          <w:bCs/>
          <w:sz w:val="20"/>
          <w:szCs w:val="20"/>
        </w:rPr>
      </w:pPr>
      <w:bookmarkStart w:id="39" w:name="_n1rtepxw0unn" w:colFirst="0" w:colLast="0"/>
      <w:bookmarkEnd w:id="39"/>
      <w:r w:rsidRPr="003F373C">
        <w:rPr>
          <w:rFonts w:asciiTheme="majorHAnsi" w:hAnsiTheme="majorHAnsi" w:cstheme="majorHAnsi"/>
          <w:b/>
          <w:bCs/>
          <w:sz w:val="20"/>
          <w:szCs w:val="20"/>
        </w:rPr>
        <w:t xml:space="preserve">XXIII. INFORMACJE O TREŚCI ZAWIERANEJ UMOWY ORAZ MOŻLIWOŚCI JEJ ZMIANY </w:t>
      </w:r>
    </w:p>
    <w:p w14:paraId="00000137" w14:textId="66FA2CBE" w:rsidR="006D75B7" w:rsidRPr="003F373C" w:rsidRDefault="00F21208" w:rsidP="004F150B">
      <w:pPr>
        <w:numPr>
          <w:ilvl w:val="3"/>
          <w:numId w:val="11"/>
        </w:numPr>
        <w:spacing w:line="360" w:lineRule="auto"/>
        <w:ind w:left="697" w:hanging="357"/>
        <w:jc w:val="both"/>
        <w:rPr>
          <w:rFonts w:asciiTheme="majorHAnsi" w:hAnsiTheme="majorHAnsi" w:cstheme="majorHAnsi"/>
          <w:sz w:val="20"/>
          <w:szCs w:val="20"/>
        </w:rPr>
      </w:pPr>
      <w:r w:rsidRPr="003F373C">
        <w:rPr>
          <w:rFonts w:asciiTheme="majorHAnsi" w:hAnsiTheme="majorHAnsi" w:cstheme="majorHAnsi"/>
          <w:sz w:val="20"/>
          <w:szCs w:val="20"/>
        </w:rPr>
        <w:t xml:space="preserve">Wybrany Wykonawca jest zobowiązany do zawarcia umowy w sprawie zamówienia publicznego na warunkach określonych we Wzorze Umowy, stanowiącym </w:t>
      </w:r>
      <w:r w:rsidRPr="003F373C">
        <w:rPr>
          <w:rFonts w:asciiTheme="majorHAnsi" w:hAnsiTheme="majorHAnsi" w:cstheme="majorHAnsi"/>
          <w:b/>
          <w:sz w:val="20"/>
          <w:szCs w:val="20"/>
        </w:rPr>
        <w:t xml:space="preserve">Załącznik nr </w:t>
      </w:r>
      <w:r w:rsidR="00571484" w:rsidRPr="003F373C">
        <w:rPr>
          <w:rFonts w:asciiTheme="majorHAnsi" w:hAnsiTheme="majorHAnsi" w:cstheme="majorHAnsi"/>
          <w:b/>
          <w:bCs/>
          <w:sz w:val="20"/>
          <w:szCs w:val="20"/>
        </w:rPr>
        <w:t>5</w:t>
      </w:r>
      <w:r w:rsidRPr="003F373C">
        <w:rPr>
          <w:rFonts w:asciiTheme="majorHAnsi" w:hAnsiTheme="majorHAnsi" w:cstheme="majorHAnsi"/>
          <w:b/>
          <w:sz w:val="20"/>
          <w:szCs w:val="20"/>
        </w:rPr>
        <w:t xml:space="preserve"> do SWZ</w:t>
      </w:r>
      <w:r w:rsidRPr="003F373C">
        <w:rPr>
          <w:rFonts w:asciiTheme="majorHAnsi" w:hAnsiTheme="majorHAnsi" w:cstheme="majorHAnsi"/>
          <w:sz w:val="20"/>
          <w:szCs w:val="20"/>
        </w:rPr>
        <w:t>.</w:t>
      </w:r>
    </w:p>
    <w:p w14:paraId="00000138" w14:textId="77777777" w:rsidR="006D75B7" w:rsidRPr="003F373C" w:rsidRDefault="00F21208" w:rsidP="004F150B">
      <w:pPr>
        <w:numPr>
          <w:ilvl w:val="3"/>
          <w:numId w:val="11"/>
        </w:numPr>
        <w:spacing w:line="360" w:lineRule="auto"/>
        <w:ind w:left="697" w:hanging="357"/>
        <w:jc w:val="both"/>
        <w:rPr>
          <w:rFonts w:asciiTheme="majorHAnsi" w:hAnsiTheme="majorHAnsi" w:cstheme="majorHAnsi"/>
          <w:sz w:val="20"/>
          <w:szCs w:val="20"/>
        </w:rPr>
      </w:pPr>
      <w:r w:rsidRPr="003F373C">
        <w:rPr>
          <w:rFonts w:asciiTheme="majorHAnsi" w:hAnsiTheme="majorHAnsi" w:cstheme="majorHAnsi"/>
          <w:sz w:val="20"/>
          <w:szCs w:val="20"/>
        </w:rPr>
        <w:t>Zakres świadczenia Wykonawcy wynikający z umowy jest tożsamy z jego zobowiązaniem zawartym w ofercie.</w:t>
      </w:r>
    </w:p>
    <w:p w14:paraId="00000139" w14:textId="572A8324" w:rsidR="006D75B7" w:rsidRPr="003F373C" w:rsidRDefault="00F21208" w:rsidP="004F150B">
      <w:pPr>
        <w:numPr>
          <w:ilvl w:val="3"/>
          <w:numId w:val="11"/>
        </w:numPr>
        <w:spacing w:line="360" w:lineRule="auto"/>
        <w:ind w:left="697" w:hanging="357"/>
        <w:jc w:val="both"/>
        <w:rPr>
          <w:rFonts w:asciiTheme="majorHAnsi" w:hAnsiTheme="majorHAnsi" w:cstheme="majorHAnsi"/>
          <w:sz w:val="20"/>
          <w:szCs w:val="20"/>
        </w:rPr>
      </w:pPr>
      <w:r w:rsidRPr="003F373C">
        <w:rPr>
          <w:rFonts w:asciiTheme="majorHAnsi" w:hAnsiTheme="majorHAnsi" w:cstheme="majorHAnsi"/>
          <w:sz w:val="20"/>
          <w:szCs w:val="20"/>
        </w:rPr>
        <w:t xml:space="preserve">Zamawiający przewiduje możliwość zmiany zawartej umowy w stosunku do treści wybranej oferty w zakresie uregulowanym w art. 454-455 PZP oraz wskazanym we Wzorze Umowy, stanowiącym </w:t>
      </w:r>
      <w:r w:rsidRPr="003F373C">
        <w:rPr>
          <w:rFonts w:asciiTheme="majorHAnsi" w:hAnsiTheme="majorHAnsi" w:cstheme="majorHAnsi"/>
          <w:b/>
          <w:sz w:val="20"/>
          <w:szCs w:val="20"/>
        </w:rPr>
        <w:t xml:space="preserve">Załącznik nr </w:t>
      </w:r>
      <w:r w:rsidR="00571484" w:rsidRPr="003F373C">
        <w:rPr>
          <w:rFonts w:asciiTheme="majorHAnsi" w:hAnsiTheme="majorHAnsi" w:cstheme="majorHAnsi"/>
          <w:b/>
          <w:bCs/>
          <w:sz w:val="20"/>
          <w:szCs w:val="20"/>
        </w:rPr>
        <w:t>5</w:t>
      </w:r>
      <w:r w:rsidRPr="003F373C">
        <w:rPr>
          <w:rFonts w:asciiTheme="majorHAnsi" w:hAnsiTheme="majorHAnsi" w:cstheme="majorHAnsi"/>
          <w:b/>
          <w:sz w:val="20"/>
          <w:szCs w:val="20"/>
        </w:rPr>
        <w:t xml:space="preserve"> do SWZ</w:t>
      </w:r>
      <w:r w:rsidRPr="003F373C">
        <w:rPr>
          <w:rFonts w:asciiTheme="majorHAnsi" w:hAnsiTheme="majorHAnsi" w:cstheme="majorHAnsi"/>
          <w:sz w:val="20"/>
          <w:szCs w:val="20"/>
        </w:rPr>
        <w:t>.</w:t>
      </w:r>
    </w:p>
    <w:p w14:paraId="0000013A" w14:textId="50C258E7" w:rsidR="006D75B7" w:rsidRPr="003F373C" w:rsidRDefault="00F21208" w:rsidP="004F150B">
      <w:pPr>
        <w:numPr>
          <w:ilvl w:val="3"/>
          <w:numId w:val="11"/>
        </w:numPr>
        <w:spacing w:line="360" w:lineRule="auto"/>
        <w:ind w:left="697" w:hanging="357"/>
        <w:jc w:val="both"/>
        <w:rPr>
          <w:rFonts w:asciiTheme="majorHAnsi" w:hAnsiTheme="majorHAnsi" w:cstheme="majorHAnsi"/>
          <w:sz w:val="20"/>
          <w:szCs w:val="20"/>
        </w:rPr>
      </w:pPr>
      <w:r w:rsidRPr="003F373C">
        <w:rPr>
          <w:rFonts w:asciiTheme="majorHAnsi" w:hAnsiTheme="majorHAnsi" w:cstheme="majorHAnsi"/>
          <w:sz w:val="20"/>
          <w:szCs w:val="20"/>
        </w:rPr>
        <w:t>Zmiana umowy wymaga dla swej ważności, pod rygorem nieważności, zachowania formy pisemnej.</w:t>
      </w:r>
    </w:p>
    <w:p w14:paraId="0000013B" w14:textId="18D9551E" w:rsidR="006D75B7" w:rsidRPr="003F373C" w:rsidRDefault="00071AAD" w:rsidP="00B00FFA">
      <w:pPr>
        <w:pStyle w:val="Nagwek2"/>
        <w:shd w:val="clear" w:color="auto" w:fill="DBE5F1" w:themeFill="accent1" w:themeFillTint="33"/>
        <w:spacing w:before="0" w:after="0" w:line="360" w:lineRule="auto"/>
        <w:rPr>
          <w:rFonts w:asciiTheme="majorHAnsi" w:hAnsiTheme="majorHAnsi" w:cstheme="majorHAnsi"/>
          <w:b/>
          <w:bCs/>
          <w:sz w:val="20"/>
          <w:szCs w:val="20"/>
        </w:rPr>
      </w:pPr>
      <w:bookmarkStart w:id="40" w:name="_kmfqfyi30wag" w:colFirst="0" w:colLast="0"/>
      <w:bookmarkEnd w:id="40"/>
      <w:r w:rsidRPr="003F373C">
        <w:rPr>
          <w:rFonts w:asciiTheme="majorHAnsi" w:hAnsiTheme="majorHAnsi" w:cstheme="majorHAnsi"/>
          <w:b/>
          <w:bCs/>
          <w:sz w:val="20"/>
          <w:szCs w:val="20"/>
          <w:shd w:val="clear" w:color="auto" w:fill="DBE5F1" w:themeFill="accent1" w:themeFillTint="33"/>
        </w:rPr>
        <w:t>X</w:t>
      </w:r>
      <w:r w:rsidR="00D2565B" w:rsidRPr="003F373C">
        <w:rPr>
          <w:rFonts w:asciiTheme="majorHAnsi" w:hAnsiTheme="majorHAnsi" w:cstheme="majorHAnsi"/>
          <w:b/>
          <w:bCs/>
          <w:sz w:val="20"/>
          <w:szCs w:val="20"/>
          <w:shd w:val="clear" w:color="auto" w:fill="DBE5F1" w:themeFill="accent1" w:themeFillTint="33"/>
        </w:rPr>
        <w:t>X</w:t>
      </w:r>
      <w:r w:rsidRPr="003F373C">
        <w:rPr>
          <w:rFonts w:asciiTheme="majorHAnsi" w:hAnsiTheme="majorHAnsi" w:cstheme="majorHAnsi"/>
          <w:b/>
          <w:bCs/>
          <w:sz w:val="20"/>
          <w:szCs w:val="20"/>
          <w:shd w:val="clear" w:color="auto" w:fill="DBE5F1" w:themeFill="accent1" w:themeFillTint="33"/>
        </w:rPr>
        <w:t>IV. POUCZENIE O ŚRODKACH OCHRONY PRAWNEJ PRZYSŁUGUJĄCYCH WYKONAWCY</w:t>
      </w:r>
    </w:p>
    <w:p w14:paraId="0000013C" w14:textId="10DDEB75" w:rsidR="006D75B7" w:rsidRPr="003F373C" w:rsidRDefault="00F21208" w:rsidP="004F150B">
      <w:pPr>
        <w:numPr>
          <w:ilvl w:val="0"/>
          <w:numId w:val="5"/>
        </w:numPr>
        <w:spacing w:line="360" w:lineRule="auto"/>
        <w:ind w:left="340" w:firstLine="0"/>
        <w:jc w:val="both"/>
        <w:rPr>
          <w:rFonts w:asciiTheme="majorHAnsi" w:hAnsiTheme="majorHAnsi" w:cstheme="majorHAnsi"/>
          <w:sz w:val="20"/>
          <w:szCs w:val="20"/>
        </w:rPr>
      </w:pPr>
      <w:r w:rsidRPr="003F373C">
        <w:rPr>
          <w:rFonts w:asciiTheme="majorHAnsi" w:hAnsiTheme="majorHAnsi" w:cstheme="majorHAnsi"/>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6D75B7" w:rsidRPr="003F373C" w:rsidRDefault="00F21208" w:rsidP="004F150B">
      <w:pPr>
        <w:numPr>
          <w:ilvl w:val="0"/>
          <w:numId w:val="5"/>
        </w:numPr>
        <w:spacing w:line="360" w:lineRule="auto"/>
        <w:ind w:left="340" w:firstLine="0"/>
        <w:jc w:val="both"/>
        <w:rPr>
          <w:rFonts w:asciiTheme="majorHAnsi" w:hAnsiTheme="majorHAnsi" w:cstheme="majorHAnsi"/>
          <w:sz w:val="20"/>
          <w:szCs w:val="20"/>
        </w:rPr>
      </w:pPr>
      <w:r w:rsidRPr="003F373C">
        <w:rPr>
          <w:rFonts w:asciiTheme="majorHAnsi" w:hAnsiTheme="majorHAnsi" w:cstheme="majorHAnsi"/>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6D75B7" w:rsidRPr="003F373C" w:rsidRDefault="00F21208" w:rsidP="004F150B">
      <w:pPr>
        <w:numPr>
          <w:ilvl w:val="0"/>
          <w:numId w:val="5"/>
        </w:numPr>
        <w:spacing w:line="360" w:lineRule="auto"/>
        <w:ind w:left="340" w:firstLine="0"/>
        <w:jc w:val="both"/>
        <w:rPr>
          <w:rFonts w:asciiTheme="majorHAnsi" w:hAnsiTheme="majorHAnsi" w:cstheme="majorHAnsi"/>
          <w:sz w:val="20"/>
          <w:szCs w:val="20"/>
        </w:rPr>
      </w:pPr>
      <w:r w:rsidRPr="003F373C">
        <w:rPr>
          <w:rFonts w:asciiTheme="majorHAnsi" w:hAnsiTheme="majorHAnsi" w:cstheme="majorHAnsi"/>
          <w:sz w:val="20"/>
          <w:szCs w:val="20"/>
        </w:rPr>
        <w:t>Odwołanie przysługuje na:</w:t>
      </w:r>
    </w:p>
    <w:p w14:paraId="0000013F" w14:textId="77777777" w:rsidR="006D75B7" w:rsidRPr="003F373C" w:rsidRDefault="00F21208" w:rsidP="004F150B">
      <w:pPr>
        <w:spacing w:line="360" w:lineRule="auto"/>
        <w:ind w:left="340"/>
        <w:jc w:val="both"/>
        <w:rPr>
          <w:rFonts w:asciiTheme="majorHAnsi" w:hAnsiTheme="majorHAnsi" w:cstheme="majorHAnsi"/>
          <w:sz w:val="20"/>
          <w:szCs w:val="20"/>
        </w:rPr>
      </w:pPr>
      <w:r w:rsidRPr="003F373C">
        <w:rPr>
          <w:rFonts w:asciiTheme="majorHAnsi" w:hAnsiTheme="majorHAnsi" w:cstheme="majorHAnsi"/>
          <w:sz w:val="20"/>
          <w:szCs w:val="20"/>
        </w:rPr>
        <w:t>1)</w:t>
      </w:r>
      <w:r w:rsidRPr="003F373C">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00000140" w14:textId="77777777" w:rsidR="006D75B7" w:rsidRPr="003F373C" w:rsidRDefault="00F21208" w:rsidP="004F150B">
      <w:pPr>
        <w:spacing w:line="360" w:lineRule="auto"/>
        <w:ind w:left="340"/>
        <w:jc w:val="both"/>
        <w:rPr>
          <w:rFonts w:asciiTheme="majorHAnsi" w:hAnsiTheme="majorHAnsi" w:cstheme="majorHAnsi"/>
          <w:sz w:val="20"/>
          <w:szCs w:val="20"/>
        </w:rPr>
      </w:pPr>
      <w:r w:rsidRPr="003F373C">
        <w:rPr>
          <w:rFonts w:asciiTheme="majorHAnsi" w:hAnsiTheme="majorHAnsi" w:cstheme="majorHAnsi"/>
          <w:sz w:val="20"/>
          <w:szCs w:val="20"/>
        </w:rPr>
        <w:t>2)</w:t>
      </w:r>
      <w:r w:rsidRPr="003F373C">
        <w:rPr>
          <w:rFonts w:asciiTheme="majorHAnsi" w:hAnsiTheme="majorHAnsi" w:cstheme="majorHAnsi"/>
          <w:sz w:val="20"/>
          <w:szCs w:val="20"/>
        </w:rPr>
        <w:tab/>
        <w:t>zaniechanie czynności w postępowaniu o udzielenie zamówienia do której zamawiający był obowiązany na podstawie ustawy;</w:t>
      </w:r>
    </w:p>
    <w:p w14:paraId="00000141" w14:textId="77777777" w:rsidR="006D75B7" w:rsidRPr="003F373C" w:rsidRDefault="00F21208" w:rsidP="004F150B">
      <w:pPr>
        <w:numPr>
          <w:ilvl w:val="0"/>
          <w:numId w:val="5"/>
        </w:numPr>
        <w:spacing w:line="360" w:lineRule="auto"/>
        <w:ind w:left="340" w:firstLine="0"/>
        <w:jc w:val="both"/>
        <w:rPr>
          <w:rFonts w:asciiTheme="majorHAnsi" w:hAnsiTheme="majorHAnsi" w:cstheme="majorHAnsi"/>
          <w:sz w:val="20"/>
          <w:szCs w:val="20"/>
        </w:rPr>
      </w:pPr>
      <w:r w:rsidRPr="003F373C">
        <w:rPr>
          <w:rFonts w:asciiTheme="majorHAnsi" w:hAnsiTheme="majorHAnsi" w:cstheme="majorHAnsi"/>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6D75B7" w:rsidRPr="003F373C" w:rsidRDefault="00F21208" w:rsidP="004F150B">
      <w:pPr>
        <w:numPr>
          <w:ilvl w:val="0"/>
          <w:numId w:val="5"/>
        </w:numPr>
        <w:spacing w:line="360" w:lineRule="auto"/>
        <w:ind w:left="340" w:firstLine="0"/>
        <w:jc w:val="both"/>
        <w:rPr>
          <w:rFonts w:asciiTheme="majorHAnsi" w:hAnsiTheme="majorHAnsi" w:cstheme="majorHAnsi"/>
          <w:sz w:val="20"/>
          <w:szCs w:val="20"/>
        </w:rPr>
      </w:pPr>
      <w:r w:rsidRPr="003F373C">
        <w:rPr>
          <w:rFonts w:asciiTheme="majorHAnsi" w:hAnsiTheme="majorHAnsi" w:cstheme="majorHAnsi"/>
          <w:sz w:val="20"/>
          <w:szCs w:val="20"/>
        </w:rPr>
        <w:lastRenderedPageBreak/>
        <w:t>Odwołanie wobec treści ogłoszenia lub treści SWZ wnosi się w terminie 5 dni od dnia zamieszczenia ogłoszenia w Biuletynie Zamówień Publicznych lub treści SWZ na stronie internetowej.</w:t>
      </w:r>
    </w:p>
    <w:p w14:paraId="00000143" w14:textId="77777777" w:rsidR="006D75B7" w:rsidRPr="003F373C" w:rsidRDefault="00F21208" w:rsidP="004F150B">
      <w:pPr>
        <w:numPr>
          <w:ilvl w:val="0"/>
          <w:numId w:val="5"/>
        </w:numPr>
        <w:spacing w:line="360" w:lineRule="auto"/>
        <w:ind w:left="340" w:firstLine="0"/>
        <w:jc w:val="both"/>
        <w:rPr>
          <w:rFonts w:asciiTheme="majorHAnsi" w:hAnsiTheme="majorHAnsi" w:cstheme="majorHAnsi"/>
          <w:sz w:val="20"/>
          <w:szCs w:val="20"/>
        </w:rPr>
      </w:pPr>
      <w:r w:rsidRPr="003F373C">
        <w:rPr>
          <w:rFonts w:asciiTheme="majorHAnsi" w:hAnsiTheme="majorHAnsi" w:cstheme="majorHAnsi"/>
          <w:sz w:val="20"/>
          <w:szCs w:val="20"/>
        </w:rPr>
        <w:t>Odwołanie wnosi się w terminie:</w:t>
      </w:r>
    </w:p>
    <w:p w14:paraId="00000144" w14:textId="77777777" w:rsidR="006D75B7" w:rsidRPr="003F373C" w:rsidRDefault="00F21208" w:rsidP="004F150B">
      <w:pPr>
        <w:spacing w:line="360" w:lineRule="auto"/>
        <w:ind w:left="340"/>
        <w:jc w:val="both"/>
        <w:rPr>
          <w:rFonts w:asciiTheme="majorHAnsi" w:hAnsiTheme="majorHAnsi" w:cstheme="majorHAnsi"/>
          <w:sz w:val="20"/>
          <w:szCs w:val="20"/>
        </w:rPr>
      </w:pPr>
      <w:r w:rsidRPr="003F373C">
        <w:rPr>
          <w:rFonts w:asciiTheme="majorHAnsi" w:hAnsiTheme="majorHAnsi" w:cstheme="majorHAnsi"/>
          <w:sz w:val="20"/>
          <w:szCs w:val="20"/>
        </w:rPr>
        <w:t>1)</w:t>
      </w:r>
      <w:r w:rsidRPr="003F373C">
        <w:rPr>
          <w:rFonts w:asciiTheme="majorHAnsi" w:hAnsiTheme="majorHAnsi" w:cstheme="majorHAnsi"/>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6D75B7" w:rsidRPr="003F373C" w:rsidRDefault="00F21208" w:rsidP="004F150B">
      <w:pPr>
        <w:spacing w:line="360" w:lineRule="auto"/>
        <w:ind w:left="340"/>
        <w:jc w:val="both"/>
        <w:rPr>
          <w:rFonts w:asciiTheme="majorHAnsi" w:hAnsiTheme="majorHAnsi" w:cstheme="majorHAnsi"/>
          <w:sz w:val="20"/>
          <w:szCs w:val="20"/>
        </w:rPr>
      </w:pPr>
      <w:r w:rsidRPr="003F373C">
        <w:rPr>
          <w:rFonts w:asciiTheme="majorHAnsi" w:hAnsiTheme="majorHAnsi" w:cstheme="majorHAnsi"/>
          <w:sz w:val="20"/>
          <w:szCs w:val="20"/>
        </w:rPr>
        <w:t>2)</w:t>
      </w:r>
      <w:r w:rsidRPr="003F373C">
        <w:rPr>
          <w:rFonts w:asciiTheme="majorHAnsi" w:hAnsiTheme="majorHAnsi" w:cstheme="majorHAnsi"/>
          <w:sz w:val="20"/>
          <w:szCs w:val="20"/>
        </w:rPr>
        <w:tab/>
        <w:t>10 dni od dnia przekazania informacji o czynności zamawiającego stanowiącej podstawę jego wniesienia, jeżeli informacja została przekazana w sposób inny niż określony w pkt 1).</w:t>
      </w:r>
    </w:p>
    <w:p w14:paraId="00000146" w14:textId="77777777" w:rsidR="006D75B7" w:rsidRPr="003F373C" w:rsidRDefault="00F21208" w:rsidP="004F150B">
      <w:pPr>
        <w:numPr>
          <w:ilvl w:val="0"/>
          <w:numId w:val="5"/>
        </w:numPr>
        <w:spacing w:line="360" w:lineRule="auto"/>
        <w:ind w:left="340" w:firstLine="0"/>
        <w:jc w:val="both"/>
        <w:rPr>
          <w:rFonts w:asciiTheme="majorHAnsi" w:hAnsiTheme="majorHAnsi" w:cstheme="majorHAnsi"/>
          <w:sz w:val="20"/>
          <w:szCs w:val="20"/>
        </w:rPr>
      </w:pPr>
      <w:r w:rsidRPr="003F373C">
        <w:rPr>
          <w:rFonts w:asciiTheme="majorHAnsi" w:hAnsiTheme="majorHAnsi" w:cstheme="majorHAns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6D75B7" w:rsidRPr="003F373C" w:rsidRDefault="00F21208" w:rsidP="004F150B">
      <w:pPr>
        <w:numPr>
          <w:ilvl w:val="0"/>
          <w:numId w:val="5"/>
        </w:numPr>
        <w:spacing w:line="360" w:lineRule="auto"/>
        <w:ind w:left="340" w:firstLine="0"/>
        <w:jc w:val="both"/>
        <w:rPr>
          <w:rFonts w:asciiTheme="majorHAnsi" w:hAnsiTheme="majorHAnsi" w:cstheme="majorHAnsi"/>
          <w:sz w:val="20"/>
          <w:szCs w:val="20"/>
        </w:rPr>
      </w:pPr>
      <w:r w:rsidRPr="003F373C">
        <w:rPr>
          <w:rFonts w:asciiTheme="majorHAnsi" w:hAnsiTheme="majorHAnsi" w:cstheme="majorHAnsi"/>
          <w:sz w:val="20"/>
          <w:szCs w:val="20"/>
        </w:rPr>
        <w:t>Na orzeczenie Izby oraz postanowienie Prezesa Izby, o którym mowa w art. 519 ust. 1 ustawy PZP, stronom oraz uczestnikom postępowania odwoławczego przysługuje skarga do sądu.</w:t>
      </w:r>
    </w:p>
    <w:p w14:paraId="00000148" w14:textId="77777777" w:rsidR="006D75B7" w:rsidRPr="003F373C" w:rsidRDefault="00F21208" w:rsidP="004F150B">
      <w:pPr>
        <w:numPr>
          <w:ilvl w:val="0"/>
          <w:numId w:val="5"/>
        </w:numPr>
        <w:spacing w:line="360" w:lineRule="auto"/>
        <w:ind w:left="340" w:firstLine="0"/>
        <w:jc w:val="both"/>
        <w:rPr>
          <w:rFonts w:asciiTheme="majorHAnsi" w:hAnsiTheme="majorHAnsi" w:cstheme="majorHAnsi"/>
          <w:sz w:val="20"/>
          <w:szCs w:val="20"/>
        </w:rPr>
      </w:pPr>
      <w:r w:rsidRPr="003F373C">
        <w:rPr>
          <w:rFonts w:asciiTheme="majorHAnsi" w:hAnsiTheme="majorHAnsi" w:cstheme="maj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6D75B7" w:rsidRPr="003F373C" w:rsidRDefault="00F21208" w:rsidP="004F150B">
      <w:pPr>
        <w:numPr>
          <w:ilvl w:val="0"/>
          <w:numId w:val="5"/>
        </w:numPr>
        <w:spacing w:line="360" w:lineRule="auto"/>
        <w:ind w:left="340" w:firstLine="0"/>
        <w:jc w:val="both"/>
        <w:rPr>
          <w:rFonts w:asciiTheme="majorHAnsi" w:hAnsiTheme="majorHAnsi" w:cstheme="majorHAnsi"/>
          <w:sz w:val="20"/>
          <w:szCs w:val="20"/>
        </w:rPr>
      </w:pPr>
      <w:r w:rsidRPr="003F373C">
        <w:rPr>
          <w:rFonts w:asciiTheme="majorHAnsi" w:hAnsiTheme="majorHAnsi" w:cstheme="majorHAnsi"/>
          <w:sz w:val="20"/>
          <w:szCs w:val="20"/>
        </w:rPr>
        <w:t>Skargę wnosi się do Sądu Okręgowego w Warszawie - sądu zamówień publicznych, zwanego dalej "sądem zamówień publicznych".</w:t>
      </w:r>
    </w:p>
    <w:p w14:paraId="0000014A" w14:textId="77777777" w:rsidR="006D75B7" w:rsidRPr="003F373C" w:rsidRDefault="00F21208" w:rsidP="004F150B">
      <w:pPr>
        <w:numPr>
          <w:ilvl w:val="0"/>
          <w:numId w:val="5"/>
        </w:numPr>
        <w:spacing w:line="360" w:lineRule="auto"/>
        <w:ind w:left="340" w:firstLine="0"/>
        <w:jc w:val="both"/>
        <w:rPr>
          <w:rFonts w:asciiTheme="majorHAnsi" w:hAnsiTheme="majorHAnsi" w:cstheme="majorHAnsi"/>
          <w:sz w:val="20"/>
          <w:szCs w:val="20"/>
        </w:rPr>
      </w:pPr>
      <w:r w:rsidRPr="003F373C">
        <w:rPr>
          <w:rFonts w:asciiTheme="majorHAnsi" w:hAnsiTheme="majorHAnsi" w:cstheme="majorHAnsi"/>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2DB76C6E" w:rsidR="006D75B7" w:rsidRPr="003F373C" w:rsidRDefault="00F21208" w:rsidP="004F150B">
      <w:pPr>
        <w:numPr>
          <w:ilvl w:val="0"/>
          <w:numId w:val="5"/>
        </w:numPr>
        <w:spacing w:line="360" w:lineRule="auto"/>
        <w:ind w:left="340" w:firstLine="0"/>
        <w:jc w:val="both"/>
        <w:rPr>
          <w:rFonts w:asciiTheme="majorHAnsi" w:hAnsiTheme="majorHAnsi" w:cstheme="majorHAnsi"/>
          <w:sz w:val="20"/>
          <w:szCs w:val="20"/>
        </w:rPr>
      </w:pPr>
      <w:r w:rsidRPr="003F373C">
        <w:rPr>
          <w:rFonts w:asciiTheme="majorHAnsi" w:hAnsiTheme="majorHAnsi" w:cstheme="majorHAnsi"/>
          <w:sz w:val="20"/>
          <w:szCs w:val="20"/>
        </w:rPr>
        <w:t>Prezes Izby przekazuje skargę wraz z aktami postępowania odwoławczego do sądu zamówień publicznych w terminie 7 dni od dnia jej otrzymania.</w:t>
      </w:r>
    </w:p>
    <w:p w14:paraId="70C77866" w14:textId="13E38EF0" w:rsidR="00194019" w:rsidRPr="003F373C" w:rsidRDefault="00194019" w:rsidP="00194019">
      <w:pPr>
        <w:shd w:val="clear" w:color="auto" w:fill="DBE5F1" w:themeFill="accent1" w:themeFillTint="33"/>
        <w:spacing w:line="360" w:lineRule="auto"/>
        <w:rPr>
          <w:rFonts w:asciiTheme="majorHAnsi" w:hAnsiTheme="majorHAnsi" w:cstheme="majorHAnsi"/>
          <w:b/>
          <w:bCs/>
          <w:sz w:val="20"/>
          <w:szCs w:val="20"/>
        </w:rPr>
      </w:pPr>
      <w:r w:rsidRPr="003F373C">
        <w:rPr>
          <w:rFonts w:asciiTheme="majorHAnsi" w:hAnsiTheme="majorHAnsi" w:cstheme="majorHAnsi"/>
          <w:b/>
          <w:bCs/>
          <w:sz w:val="20"/>
          <w:szCs w:val="20"/>
        </w:rPr>
        <w:t>XXV. INFORMACJA O PRZEDMIOTOWYCH ŚRODKACH DOWODOWYCH</w:t>
      </w:r>
    </w:p>
    <w:p w14:paraId="4915A320" w14:textId="4EDB4ED7" w:rsidR="002B4BFE" w:rsidRDefault="002B4BFE" w:rsidP="002B4BFE">
      <w:pPr>
        <w:tabs>
          <w:tab w:val="left" w:pos="1418"/>
        </w:tabs>
        <w:suppressAutoHyphens/>
        <w:spacing w:line="360" w:lineRule="auto"/>
        <w:ind w:left="360"/>
        <w:jc w:val="both"/>
        <w:rPr>
          <w:rFonts w:asciiTheme="majorHAnsi" w:hAnsiTheme="majorHAnsi" w:cstheme="majorHAnsi"/>
          <w:sz w:val="20"/>
          <w:szCs w:val="20"/>
          <w:lang w:eastAsia="zh-CN"/>
        </w:rPr>
      </w:pPr>
      <w:bookmarkStart w:id="41" w:name="_uarrfy5kozla" w:colFirst="0" w:colLast="0"/>
      <w:bookmarkEnd w:id="41"/>
      <w:r w:rsidRPr="002B4BFE">
        <w:rPr>
          <w:rFonts w:asciiTheme="majorHAnsi" w:hAnsiTheme="majorHAnsi" w:cstheme="majorHAnsi"/>
          <w:sz w:val="20"/>
          <w:szCs w:val="20"/>
          <w:lang w:eastAsia="zh-CN"/>
        </w:rPr>
        <w:t xml:space="preserve">W celu potwierdzenia zgodności oferowanych </w:t>
      </w:r>
      <w:r w:rsidRPr="002B4BFE">
        <w:rPr>
          <w:rFonts w:asciiTheme="majorHAnsi" w:hAnsiTheme="majorHAnsi" w:cstheme="majorHAnsi"/>
          <w:b/>
          <w:bCs/>
          <w:sz w:val="20"/>
          <w:szCs w:val="20"/>
          <w:lang w:eastAsia="zh-CN"/>
        </w:rPr>
        <w:t xml:space="preserve">dostaw </w:t>
      </w:r>
      <w:r w:rsidRPr="002B4BFE">
        <w:rPr>
          <w:rFonts w:asciiTheme="majorHAnsi" w:hAnsiTheme="majorHAnsi" w:cstheme="majorHAnsi"/>
          <w:sz w:val="20"/>
          <w:szCs w:val="20"/>
          <w:lang w:eastAsia="zh-CN"/>
        </w:rPr>
        <w:t>z wymaganiami określonymi w opisie przedmiotu zamówienia, zamawiający żąda złożenia wraz z ofertą:</w:t>
      </w:r>
    </w:p>
    <w:p w14:paraId="1859E890" w14:textId="77777777" w:rsidR="005A6914" w:rsidRDefault="005A6914" w:rsidP="00C7790D">
      <w:pPr>
        <w:shd w:val="clear" w:color="auto" w:fill="FFFFFF" w:themeFill="background1"/>
        <w:tabs>
          <w:tab w:val="left" w:pos="1418"/>
        </w:tabs>
        <w:suppressAutoHyphens/>
        <w:spacing w:line="360" w:lineRule="auto"/>
        <w:ind w:left="360"/>
        <w:jc w:val="both"/>
        <w:rPr>
          <w:rFonts w:asciiTheme="majorHAnsi" w:hAnsiTheme="majorHAnsi" w:cstheme="majorHAnsi"/>
          <w:sz w:val="20"/>
          <w:szCs w:val="20"/>
          <w:lang w:eastAsia="zh-CN"/>
        </w:rPr>
      </w:pPr>
    </w:p>
    <w:p w14:paraId="512A62AC" w14:textId="3046A42A" w:rsidR="00B3224E" w:rsidRPr="00440A10" w:rsidRDefault="008F58AB" w:rsidP="00C7790D">
      <w:pPr>
        <w:shd w:val="clear" w:color="auto" w:fill="FFFFFF" w:themeFill="background1"/>
        <w:tabs>
          <w:tab w:val="left" w:pos="993"/>
        </w:tabs>
        <w:spacing w:line="360" w:lineRule="auto"/>
        <w:ind w:left="709" w:right="309" w:hanging="1"/>
        <w:contextualSpacing/>
        <w:jc w:val="both"/>
        <w:rPr>
          <w:rFonts w:ascii="Calibri" w:hAnsi="Calibri" w:cs="Calibri"/>
          <w:sz w:val="20"/>
          <w:szCs w:val="20"/>
          <w:highlight w:val="yellow"/>
        </w:rPr>
      </w:pPr>
      <w:r w:rsidRPr="00C7790D">
        <w:rPr>
          <w:rFonts w:ascii="Calibri" w:hAnsi="Calibri" w:cs="Calibri"/>
          <w:sz w:val="20"/>
          <w:szCs w:val="20"/>
        </w:rPr>
        <w:t>1</w:t>
      </w:r>
      <w:r w:rsidR="00B3224E" w:rsidRPr="00C7790D">
        <w:rPr>
          <w:rFonts w:ascii="Calibri" w:hAnsi="Calibri" w:cs="Calibri"/>
          <w:sz w:val="20"/>
          <w:szCs w:val="20"/>
        </w:rPr>
        <w:t>)</w:t>
      </w:r>
      <w:r w:rsidR="00B3224E" w:rsidRPr="00C7790D">
        <w:rPr>
          <w:rFonts w:ascii="Calibri" w:hAnsi="Calibri" w:cs="Calibri"/>
          <w:sz w:val="20"/>
          <w:szCs w:val="20"/>
        </w:rPr>
        <w:tab/>
        <w:t xml:space="preserve">schematu rozmieszczenia potwierdzającego rodzaj napędu i umiejscowienie silnika w autobusie; </w:t>
      </w:r>
    </w:p>
    <w:p w14:paraId="62183D65" w14:textId="27158CDA" w:rsidR="00B3224E" w:rsidRPr="00440A10" w:rsidRDefault="008F58AB" w:rsidP="00B3224E">
      <w:pPr>
        <w:shd w:val="clear" w:color="auto" w:fill="FFFFFF" w:themeFill="background1"/>
        <w:spacing w:line="360" w:lineRule="auto"/>
        <w:ind w:left="709" w:right="309" w:hanging="1"/>
        <w:contextualSpacing/>
        <w:jc w:val="both"/>
        <w:rPr>
          <w:rFonts w:ascii="Calibri" w:hAnsi="Calibri" w:cs="Calibri"/>
          <w:sz w:val="20"/>
          <w:szCs w:val="20"/>
          <w:highlight w:val="yellow"/>
        </w:rPr>
      </w:pPr>
      <w:r w:rsidRPr="00C7790D">
        <w:rPr>
          <w:rFonts w:ascii="Calibri" w:hAnsi="Calibri" w:cs="Calibri"/>
          <w:sz w:val="20"/>
          <w:szCs w:val="20"/>
        </w:rPr>
        <w:t>2</w:t>
      </w:r>
      <w:r w:rsidR="00B3224E" w:rsidRPr="00C7790D">
        <w:rPr>
          <w:rFonts w:ascii="Calibri" w:hAnsi="Calibri" w:cs="Calibri"/>
          <w:sz w:val="20"/>
          <w:szCs w:val="20"/>
        </w:rPr>
        <w:t xml:space="preserve">)   </w:t>
      </w:r>
      <w:r w:rsidR="00B3224E" w:rsidRPr="00C7790D">
        <w:rPr>
          <w:rFonts w:ascii="Calibri" w:hAnsi="Calibri" w:cs="Calibri"/>
          <w:sz w:val="20"/>
          <w:szCs w:val="20"/>
          <w:shd w:val="clear" w:color="auto" w:fill="FFFFFF" w:themeFill="background1"/>
        </w:rPr>
        <w:t>schemat rozmieszczenia miejsc siedzących i drzwi w autobusie</w:t>
      </w:r>
      <w:r w:rsidR="00B3224E" w:rsidRPr="00C7790D">
        <w:rPr>
          <w:rFonts w:ascii="Calibri" w:hAnsi="Calibri" w:cs="Calibri"/>
          <w:sz w:val="20"/>
          <w:szCs w:val="20"/>
        </w:rPr>
        <w:t>;</w:t>
      </w:r>
    </w:p>
    <w:p w14:paraId="0A1D9490" w14:textId="5C91F42F" w:rsidR="00B3224E" w:rsidRPr="00B3224E" w:rsidRDefault="008F58AB" w:rsidP="00B3224E">
      <w:pPr>
        <w:shd w:val="clear" w:color="auto" w:fill="FFFFFF" w:themeFill="background1"/>
        <w:tabs>
          <w:tab w:val="left" w:pos="993"/>
        </w:tabs>
        <w:spacing w:line="360" w:lineRule="auto"/>
        <w:ind w:left="709" w:right="309" w:hanging="1"/>
        <w:contextualSpacing/>
        <w:jc w:val="both"/>
        <w:rPr>
          <w:rFonts w:ascii="Calibri" w:hAnsi="Calibri" w:cs="Calibri"/>
          <w:sz w:val="20"/>
          <w:szCs w:val="20"/>
        </w:rPr>
      </w:pPr>
      <w:r w:rsidRPr="00C7790D">
        <w:rPr>
          <w:rFonts w:ascii="Calibri" w:hAnsi="Calibri" w:cs="Calibri"/>
          <w:sz w:val="20"/>
          <w:szCs w:val="20"/>
        </w:rPr>
        <w:t>3</w:t>
      </w:r>
      <w:r w:rsidR="00B3224E" w:rsidRPr="00C7790D">
        <w:rPr>
          <w:rFonts w:ascii="Calibri" w:hAnsi="Calibri" w:cs="Calibri"/>
          <w:sz w:val="20"/>
          <w:szCs w:val="20"/>
        </w:rPr>
        <w:t>)</w:t>
      </w:r>
      <w:r w:rsidR="00B3224E" w:rsidRPr="00C7790D">
        <w:rPr>
          <w:rFonts w:ascii="Calibri" w:hAnsi="Calibri" w:cs="Calibri"/>
          <w:sz w:val="20"/>
          <w:szCs w:val="20"/>
        </w:rPr>
        <w:tab/>
      </w:r>
      <w:r w:rsidRPr="00C7790D">
        <w:rPr>
          <w:rFonts w:ascii="Calibri" w:hAnsi="Calibri" w:cs="Calibri"/>
          <w:sz w:val="20"/>
          <w:szCs w:val="20"/>
        </w:rPr>
        <w:t>świadectw</w:t>
      </w:r>
      <w:r w:rsidR="00440A10" w:rsidRPr="00C7790D">
        <w:rPr>
          <w:rFonts w:ascii="Calibri" w:hAnsi="Calibri" w:cs="Calibri"/>
          <w:sz w:val="20"/>
          <w:szCs w:val="20"/>
        </w:rPr>
        <w:t xml:space="preserve">a </w:t>
      </w:r>
      <w:r w:rsidR="00B3224E" w:rsidRPr="00C7790D">
        <w:rPr>
          <w:rFonts w:ascii="Calibri" w:hAnsi="Calibri" w:cs="Calibri"/>
          <w:sz w:val="20"/>
          <w:szCs w:val="20"/>
          <w:shd w:val="clear" w:color="auto" w:fill="FFFFFF" w:themeFill="background1"/>
        </w:rPr>
        <w:t>homologacj</w:t>
      </w:r>
      <w:r w:rsidR="00440A10" w:rsidRPr="00C7790D">
        <w:rPr>
          <w:rFonts w:ascii="Calibri" w:hAnsi="Calibri" w:cs="Calibri"/>
          <w:sz w:val="20"/>
          <w:szCs w:val="20"/>
          <w:shd w:val="clear" w:color="auto" w:fill="FFFFFF" w:themeFill="background1"/>
        </w:rPr>
        <w:t>i</w:t>
      </w:r>
      <w:r w:rsidR="00B3224E" w:rsidRPr="00C7790D">
        <w:rPr>
          <w:rFonts w:ascii="Calibri" w:hAnsi="Calibri" w:cs="Calibri"/>
          <w:sz w:val="20"/>
          <w:szCs w:val="20"/>
          <w:shd w:val="clear" w:color="auto" w:fill="FFFFFF" w:themeFill="background1"/>
        </w:rPr>
        <w:t xml:space="preserve"> zgodnie z wymogami regulaminów EKG ONZ (regulaminy nr 66</w:t>
      </w:r>
      <w:r w:rsidR="001113D1" w:rsidRPr="00C7790D">
        <w:rPr>
          <w:rFonts w:ascii="Calibri" w:hAnsi="Calibri" w:cs="Calibri"/>
          <w:sz w:val="20"/>
          <w:szCs w:val="20"/>
          <w:shd w:val="clear" w:color="auto" w:fill="FFFFFF" w:themeFill="background1"/>
        </w:rPr>
        <w:t xml:space="preserve">, </w:t>
      </w:r>
      <w:r w:rsidR="00B3224E" w:rsidRPr="00C7790D">
        <w:rPr>
          <w:rFonts w:ascii="Calibri" w:hAnsi="Calibri" w:cs="Calibri"/>
          <w:sz w:val="20"/>
          <w:szCs w:val="20"/>
          <w:shd w:val="clear" w:color="auto" w:fill="FFFFFF" w:themeFill="background1"/>
        </w:rPr>
        <w:t>107</w:t>
      </w:r>
      <w:r w:rsidR="001113D1" w:rsidRPr="00C7790D">
        <w:rPr>
          <w:rFonts w:ascii="Calibri" w:hAnsi="Calibri" w:cs="Calibri"/>
          <w:sz w:val="20"/>
          <w:szCs w:val="20"/>
          <w:shd w:val="clear" w:color="auto" w:fill="FFFFFF" w:themeFill="background1"/>
        </w:rPr>
        <w:t xml:space="preserve"> i 118</w:t>
      </w:r>
      <w:r w:rsidR="00B3224E" w:rsidRPr="00C7790D">
        <w:rPr>
          <w:rFonts w:ascii="Calibri" w:hAnsi="Calibri" w:cs="Calibri"/>
          <w:sz w:val="20"/>
          <w:szCs w:val="20"/>
          <w:shd w:val="clear" w:color="auto" w:fill="FFFFFF" w:themeFill="background1"/>
        </w:rPr>
        <w:t xml:space="preserve"> EKG ONZ</w:t>
      </w:r>
      <w:r w:rsidR="00996C42" w:rsidRPr="00C7790D">
        <w:rPr>
          <w:rFonts w:ascii="Calibri" w:hAnsi="Calibri" w:cs="Calibri"/>
          <w:sz w:val="20"/>
          <w:szCs w:val="20"/>
          <w:shd w:val="clear" w:color="auto" w:fill="FFFFFF" w:themeFill="background1"/>
        </w:rPr>
        <w:t xml:space="preserve"> oraz regulamin nr 29 EKG ONZ jeżeli oferowano</w:t>
      </w:r>
      <w:r w:rsidR="00B3224E" w:rsidRPr="00C7790D">
        <w:rPr>
          <w:rFonts w:ascii="Calibri" w:hAnsi="Calibri" w:cs="Calibri"/>
          <w:sz w:val="20"/>
          <w:szCs w:val="20"/>
          <w:shd w:val="clear" w:color="auto" w:fill="FFFFFF" w:themeFill="background1"/>
        </w:rPr>
        <w:t>);</w:t>
      </w:r>
    </w:p>
    <w:p w14:paraId="79AFBA98" w14:textId="77777777" w:rsidR="001113D1" w:rsidRPr="00B3224E" w:rsidRDefault="001113D1" w:rsidP="00B3224E">
      <w:pPr>
        <w:shd w:val="clear" w:color="auto" w:fill="FFFFFF" w:themeFill="background1"/>
        <w:tabs>
          <w:tab w:val="left" w:pos="993"/>
        </w:tabs>
        <w:spacing w:line="360" w:lineRule="auto"/>
        <w:ind w:left="709" w:right="309" w:hanging="1"/>
        <w:contextualSpacing/>
        <w:jc w:val="both"/>
        <w:rPr>
          <w:rFonts w:ascii="Calibri" w:hAnsi="Calibri" w:cs="Calibri"/>
          <w:sz w:val="20"/>
          <w:szCs w:val="20"/>
        </w:rPr>
      </w:pPr>
    </w:p>
    <w:p w14:paraId="4135CF97" w14:textId="51DB8569" w:rsidR="00B3224E" w:rsidRPr="00B3224E" w:rsidRDefault="00B3224E" w:rsidP="00B3224E">
      <w:pPr>
        <w:shd w:val="clear" w:color="auto" w:fill="FFFFFF" w:themeFill="background1"/>
        <w:spacing w:line="360" w:lineRule="auto"/>
        <w:ind w:left="709" w:right="309"/>
        <w:contextualSpacing/>
        <w:jc w:val="both"/>
        <w:rPr>
          <w:rFonts w:ascii="Calibri" w:hAnsi="Calibri" w:cs="Calibri"/>
          <w:sz w:val="20"/>
          <w:szCs w:val="20"/>
        </w:rPr>
      </w:pPr>
      <w:r w:rsidRPr="00B3224E">
        <w:rPr>
          <w:rFonts w:ascii="Calibri" w:hAnsi="Calibri" w:cs="Calibri"/>
          <w:sz w:val="20"/>
          <w:szCs w:val="20"/>
        </w:rPr>
        <w:t>Przedmiotowe środki dowodowe wskazane w pkt 1-</w:t>
      </w:r>
      <w:r w:rsidR="00A6628B">
        <w:rPr>
          <w:rFonts w:ascii="Calibri" w:hAnsi="Calibri" w:cs="Calibri"/>
          <w:sz w:val="20"/>
          <w:szCs w:val="20"/>
        </w:rPr>
        <w:t>3</w:t>
      </w:r>
      <w:r w:rsidRPr="00B3224E">
        <w:rPr>
          <w:rFonts w:ascii="Calibri" w:hAnsi="Calibri" w:cs="Calibri"/>
          <w:sz w:val="20"/>
          <w:szCs w:val="20"/>
        </w:rPr>
        <w:t xml:space="preserve"> przedkładane są na potwierdzenie kryteriów oceny ofert i zgodnie z art. 107 ust 3 ustawy </w:t>
      </w:r>
      <w:proofErr w:type="spellStart"/>
      <w:r w:rsidRPr="00B3224E">
        <w:rPr>
          <w:rFonts w:ascii="Calibri" w:hAnsi="Calibri" w:cs="Calibri"/>
          <w:sz w:val="20"/>
          <w:szCs w:val="20"/>
        </w:rPr>
        <w:t>pzp</w:t>
      </w:r>
      <w:proofErr w:type="spellEnd"/>
      <w:r w:rsidRPr="00B3224E">
        <w:rPr>
          <w:rFonts w:ascii="Calibri" w:hAnsi="Calibri" w:cs="Calibri"/>
          <w:sz w:val="20"/>
          <w:szCs w:val="20"/>
        </w:rPr>
        <w:t xml:space="preserve"> nie podlegają uzupełnieniu, ponownemu złożeniu. </w:t>
      </w:r>
    </w:p>
    <w:p w14:paraId="25ABB72D" w14:textId="77777777" w:rsidR="005A6914" w:rsidRPr="002B4BFE" w:rsidRDefault="005A6914" w:rsidP="002B4BFE">
      <w:pPr>
        <w:tabs>
          <w:tab w:val="left" w:pos="1418"/>
        </w:tabs>
        <w:suppressAutoHyphens/>
        <w:spacing w:line="360" w:lineRule="auto"/>
        <w:ind w:left="360"/>
        <w:jc w:val="both"/>
        <w:rPr>
          <w:rFonts w:asciiTheme="majorHAnsi" w:hAnsiTheme="majorHAnsi" w:cstheme="majorHAnsi"/>
          <w:sz w:val="20"/>
          <w:szCs w:val="20"/>
          <w:lang w:eastAsia="zh-CN"/>
        </w:rPr>
      </w:pPr>
    </w:p>
    <w:p w14:paraId="0000014C" w14:textId="36B6AFE9" w:rsidR="006D75B7" w:rsidRPr="003F373C" w:rsidRDefault="00071AAD" w:rsidP="00B00FFA">
      <w:pPr>
        <w:pStyle w:val="Nagwek2"/>
        <w:shd w:val="clear" w:color="auto" w:fill="DBE5F1" w:themeFill="accent1" w:themeFillTint="33"/>
        <w:spacing w:before="0" w:after="0" w:line="360" w:lineRule="auto"/>
        <w:rPr>
          <w:rFonts w:asciiTheme="majorHAnsi" w:hAnsiTheme="majorHAnsi" w:cstheme="majorHAnsi"/>
          <w:b/>
          <w:bCs/>
          <w:sz w:val="20"/>
          <w:szCs w:val="20"/>
        </w:rPr>
      </w:pPr>
      <w:r w:rsidRPr="003F373C">
        <w:rPr>
          <w:rFonts w:asciiTheme="majorHAnsi" w:hAnsiTheme="majorHAnsi" w:cstheme="majorHAnsi"/>
          <w:b/>
          <w:bCs/>
          <w:sz w:val="20"/>
          <w:szCs w:val="20"/>
        </w:rPr>
        <w:lastRenderedPageBreak/>
        <w:t>XXV</w:t>
      </w:r>
      <w:r w:rsidR="00194019" w:rsidRPr="003F373C">
        <w:rPr>
          <w:rFonts w:asciiTheme="majorHAnsi" w:hAnsiTheme="majorHAnsi" w:cstheme="majorHAnsi"/>
          <w:b/>
          <w:bCs/>
          <w:sz w:val="20"/>
          <w:szCs w:val="20"/>
        </w:rPr>
        <w:t>I</w:t>
      </w:r>
      <w:r w:rsidRPr="003F373C">
        <w:rPr>
          <w:rFonts w:asciiTheme="majorHAnsi" w:hAnsiTheme="majorHAnsi" w:cstheme="majorHAnsi"/>
          <w:b/>
          <w:bCs/>
          <w:sz w:val="20"/>
          <w:szCs w:val="20"/>
        </w:rPr>
        <w:t>. SPIS ZAŁĄCZNIKÓW</w:t>
      </w:r>
    </w:p>
    <w:p w14:paraId="0000014D" w14:textId="16A160AC" w:rsidR="006D75B7" w:rsidRPr="003F373C" w:rsidRDefault="00F21208" w:rsidP="00E919E5">
      <w:pPr>
        <w:numPr>
          <w:ilvl w:val="0"/>
          <w:numId w:val="17"/>
        </w:numPr>
        <w:spacing w:line="360" w:lineRule="auto"/>
        <w:rPr>
          <w:rFonts w:asciiTheme="majorHAnsi" w:hAnsiTheme="majorHAnsi" w:cstheme="majorHAnsi"/>
          <w:sz w:val="20"/>
          <w:szCs w:val="20"/>
        </w:rPr>
      </w:pPr>
      <w:r w:rsidRPr="003F373C">
        <w:rPr>
          <w:rFonts w:asciiTheme="majorHAnsi" w:hAnsiTheme="majorHAnsi" w:cstheme="majorHAnsi"/>
          <w:sz w:val="20"/>
          <w:szCs w:val="20"/>
        </w:rPr>
        <w:t>[</w:t>
      </w:r>
      <w:r w:rsidR="009365ED" w:rsidRPr="003F373C">
        <w:rPr>
          <w:rFonts w:asciiTheme="majorHAnsi" w:hAnsiTheme="majorHAnsi" w:cstheme="majorHAnsi"/>
          <w:sz w:val="20"/>
          <w:szCs w:val="20"/>
        </w:rPr>
        <w:t>Formularz ofertowy</w:t>
      </w:r>
      <w:r w:rsidRPr="003F373C">
        <w:rPr>
          <w:rFonts w:asciiTheme="majorHAnsi" w:hAnsiTheme="majorHAnsi" w:cstheme="majorHAnsi"/>
          <w:sz w:val="20"/>
          <w:szCs w:val="20"/>
        </w:rPr>
        <w:t>]</w:t>
      </w:r>
      <w:r w:rsidR="0008358B">
        <w:rPr>
          <w:rFonts w:asciiTheme="majorHAnsi" w:hAnsiTheme="majorHAnsi" w:cstheme="majorHAnsi"/>
          <w:sz w:val="20"/>
          <w:szCs w:val="20"/>
        </w:rPr>
        <w:t xml:space="preserve"> </w:t>
      </w:r>
    </w:p>
    <w:p w14:paraId="0000014F" w14:textId="38C07CCC" w:rsidR="006D75B7" w:rsidRDefault="00F21208" w:rsidP="0005333F">
      <w:pPr>
        <w:numPr>
          <w:ilvl w:val="0"/>
          <w:numId w:val="17"/>
        </w:numPr>
        <w:spacing w:line="360" w:lineRule="auto"/>
        <w:rPr>
          <w:rFonts w:asciiTheme="majorHAnsi" w:hAnsiTheme="majorHAnsi" w:cstheme="majorHAnsi"/>
          <w:sz w:val="20"/>
          <w:szCs w:val="20"/>
        </w:rPr>
      </w:pPr>
      <w:r w:rsidRPr="0005333F">
        <w:rPr>
          <w:rFonts w:asciiTheme="majorHAnsi" w:hAnsiTheme="majorHAnsi" w:cstheme="majorHAnsi"/>
          <w:sz w:val="20"/>
          <w:szCs w:val="20"/>
        </w:rPr>
        <w:t>[</w:t>
      </w:r>
      <w:r w:rsidR="0005333F" w:rsidRPr="0005333F">
        <w:rPr>
          <w:rFonts w:asciiTheme="majorHAnsi" w:hAnsiTheme="majorHAnsi" w:cstheme="majorHAnsi"/>
          <w:sz w:val="20"/>
          <w:szCs w:val="20"/>
        </w:rPr>
        <w:t>JEDZ]</w:t>
      </w:r>
      <w:r w:rsidR="00E5558F">
        <w:rPr>
          <w:rFonts w:asciiTheme="majorHAnsi" w:hAnsiTheme="majorHAnsi" w:cstheme="majorHAnsi"/>
          <w:sz w:val="20"/>
          <w:szCs w:val="20"/>
        </w:rPr>
        <w:t xml:space="preserve"> </w:t>
      </w:r>
    </w:p>
    <w:p w14:paraId="172AFD9F" w14:textId="77777777" w:rsidR="00E5558F" w:rsidRPr="003F373C" w:rsidRDefault="00E5558F" w:rsidP="00E5558F">
      <w:pPr>
        <w:numPr>
          <w:ilvl w:val="0"/>
          <w:numId w:val="17"/>
        </w:numPr>
        <w:spacing w:line="360" w:lineRule="auto"/>
        <w:rPr>
          <w:rFonts w:asciiTheme="majorHAnsi" w:hAnsiTheme="majorHAnsi" w:cstheme="majorHAnsi"/>
          <w:sz w:val="20"/>
          <w:szCs w:val="20"/>
        </w:rPr>
      </w:pPr>
      <w:r w:rsidRPr="003F373C">
        <w:rPr>
          <w:rFonts w:asciiTheme="majorHAnsi" w:hAnsiTheme="majorHAnsi" w:cstheme="majorHAnsi"/>
          <w:sz w:val="20"/>
          <w:szCs w:val="20"/>
        </w:rPr>
        <w:t>[Oświadczenie o przynależności lub braku przynależności do grupy kapitałowej]</w:t>
      </w:r>
    </w:p>
    <w:p w14:paraId="00000150" w14:textId="1B109941" w:rsidR="006D75B7" w:rsidRPr="003F373C" w:rsidRDefault="00F21208" w:rsidP="00E919E5">
      <w:pPr>
        <w:numPr>
          <w:ilvl w:val="0"/>
          <w:numId w:val="17"/>
        </w:numPr>
        <w:spacing w:line="360" w:lineRule="auto"/>
        <w:rPr>
          <w:rFonts w:asciiTheme="majorHAnsi" w:hAnsiTheme="majorHAnsi" w:cstheme="majorHAnsi"/>
          <w:sz w:val="20"/>
          <w:szCs w:val="20"/>
        </w:rPr>
      </w:pPr>
      <w:r w:rsidRPr="003F373C">
        <w:rPr>
          <w:rFonts w:asciiTheme="majorHAnsi" w:hAnsiTheme="majorHAnsi" w:cstheme="majorHAnsi"/>
          <w:sz w:val="20"/>
          <w:szCs w:val="20"/>
        </w:rPr>
        <w:t>[</w:t>
      </w:r>
      <w:r w:rsidR="00F8776B" w:rsidRPr="003F373C">
        <w:rPr>
          <w:rFonts w:asciiTheme="majorHAnsi" w:hAnsiTheme="majorHAnsi" w:cstheme="majorHAnsi"/>
          <w:sz w:val="20"/>
          <w:szCs w:val="20"/>
        </w:rPr>
        <w:t>Oświadczenie art. 117</w:t>
      </w:r>
      <w:r w:rsidRPr="003F373C">
        <w:rPr>
          <w:rFonts w:asciiTheme="majorHAnsi" w:hAnsiTheme="majorHAnsi" w:cstheme="majorHAnsi"/>
          <w:sz w:val="20"/>
          <w:szCs w:val="20"/>
        </w:rPr>
        <w:t>]</w:t>
      </w:r>
    </w:p>
    <w:p w14:paraId="00000151" w14:textId="7040C242" w:rsidR="006D75B7" w:rsidRPr="003F373C" w:rsidRDefault="00F21208" w:rsidP="00E919E5">
      <w:pPr>
        <w:numPr>
          <w:ilvl w:val="0"/>
          <w:numId w:val="17"/>
        </w:numPr>
        <w:spacing w:line="360" w:lineRule="auto"/>
        <w:rPr>
          <w:rFonts w:asciiTheme="majorHAnsi" w:hAnsiTheme="majorHAnsi" w:cstheme="majorHAnsi"/>
          <w:sz w:val="20"/>
          <w:szCs w:val="20"/>
        </w:rPr>
      </w:pPr>
      <w:r w:rsidRPr="003F373C">
        <w:rPr>
          <w:rFonts w:asciiTheme="majorHAnsi" w:hAnsiTheme="majorHAnsi" w:cstheme="majorHAnsi"/>
          <w:sz w:val="20"/>
          <w:szCs w:val="20"/>
        </w:rPr>
        <w:t>[</w:t>
      </w:r>
      <w:r w:rsidR="00E72E76" w:rsidRPr="003F373C">
        <w:rPr>
          <w:rFonts w:asciiTheme="majorHAnsi" w:hAnsiTheme="majorHAnsi" w:cstheme="majorHAnsi"/>
          <w:sz w:val="20"/>
          <w:szCs w:val="20"/>
        </w:rPr>
        <w:t>Projekt umowy</w:t>
      </w:r>
      <w:r w:rsidRPr="003F373C">
        <w:rPr>
          <w:rFonts w:asciiTheme="majorHAnsi" w:hAnsiTheme="majorHAnsi" w:cstheme="majorHAnsi"/>
          <w:sz w:val="20"/>
          <w:szCs w:val="20"/>
        </w:rPr>
        <w:t>]</w:t>
      </w:r>
    </w:p>
    <w:p w14:paraId="00000154" w14:textId="756D8F04" w:rsidR="006D75B7" w:rsidRPr="004750DB" w:rsidRDefault="00F21208" w:rsidP="004750DB">
      <w:pPr>
        <w:numPr>
          <w:ilvl w:val="0"/>
          <w:numId w:val="17"/>
        </w:numPr>
        <w:spacing w:line="360" w:lineRule="auto"/>
        <w:rPr>
          <w:rFonts w:asciiTheme="majorHAnsi" w:hAnsiTheme="majorHAnsi" w:cstheme="majorHAnsi"/>
          <w:sz w:val="20"/>
          <w:szCs w:val="20"/>
        </w:rPr>
      </w:pPr>
      <w:r w:rsidRPr="003F373C">
        <w:rPr>
          <w:rFonts w:asciiTheme="majorHAnsi" w:hAnsiTheme="majorHAnsi" w:cstheme="majorHAnsi"/>
          <w:sz w:val="20"/>
          <w:szCs w:val="20"/>
        </w:rPr>
        <w:t>[</w:t>
      </w:r>
      <w:r w:rsidR="00E72E76" w:rsidRPr="003F373C">
        <w:rPr>
          <w:rFonts w:asciiTheme="majorHAnsi" w:hAnsiTheme="majorHAnsi" w:cstheme="majorHAnsi"/>
          <w:sz w:val="20"/>
          <w:szCs w:val="20"/>
        </w:rPr>
        <w:t xml:space="preserve">Zobowiązanie podmiotu </w:t>
      </w:r>
      <w:r w:rsidR="003063E9" w:rsidRPr="003F373C">
        <w:rPr>
          <w:rFonts w:asciiTheme="majorHAnsi" w:hAnsiTheme="majorHAnsi" w:cstheme="majorHAnsi"/>
          <w:sz w:val="20"/>
          <w:szCs w:val="20"/>
        </w:rPr>
        <w:t>udostępniającego zasoby</w:t>
      </w:r>
      <w:r w:rsidRPr="003F373C">
        <w:rPr>
          <w:rFonts w:asciiTheme="majorHAnsi" w:hAnsiTheme="majorHAnsi" w:cstheme="majorHAnsi"/>
          <w:sz w:val="20"/>
          <w:szCs w:val="20"/>
        </w:rPr>
        <w:t>]</w:t>
      </w:r>
    </w:p>
    <w:p w14:paraId="337514CA" w14:textId="3FD37F68" w:rsidR="009B70F7" w:rsidRDefault="009B70F7" w:rsidP="00E919E5">
      <w:pPr>
        <w:numPr>
          <w:ilvl w:val="0"/>
          <w:numId w:val="17"/>
        </w:numPr>
        <w:spacing w:line="360" w:lineRule="auto"/>
        <w:rPr>
          <w:rFonts w:asciiTheme="majorHAnsi" w:hAnsiTheme="majorHAnsi" w:cstheme="majorHAnsi"/>
          <w:sz w:val="20"/>
          <w:szCs w:val="20"/>
        </w:rPr>
      </w:pPr>
      <w:r w:rsidRPr="003F373C">
        <w:rPr>
          <w:rFonts w:asciiTheme="majorHAnsi" w:hAnsiTheme="majorHAnsi" w:cstheme="majorHAnsi"/>
          <w:sz w:val="20"/>
          <w:szCs w:val="20"/>
        </w:rPr>
        <w:t xml:space="preserve">[Wykaz </w:t>
      </w:r>
      <w:r w:rsidR="004750DB">
        <w:rPr>
          <w:rFonts w:asciiTheme="majorHAnsi" w:hAnsiTheme="majorHAnsi" w:cstheme="majorHAnsi"/>
          <w:sz w:val="20"/>
          <w:szCs w:val="20"/>
        </w:rPr>
        <w:t>dostaw</w:t>
      </w:r>
      <w:r w:rsidRPr="003F373C">
        <w:rPr>
          <w:rFonts w:asciiTheme="majorHAnsi" w:hAnsiTheme="majorHAnsi" w:cstheme="majorHAnsi"/>
          <w:sz w:val="20"/>
          <w:szCs w:val="20"/>
        </w:rPr>
        <w:t>]</w:t>
      </w:r>
    </w:p>
    <w:p w14:paraId="2146CA98" w14:textId="05E665DA" w:rsidR="005A6914" w:rsidRDefault="005A6914" w:rsidP="00E919E5">
      <w:pPr>
        <w:numPr>
          <w:ilvl w:val="0"/>
          <w:numId w:val="17"/>
        </w:numPr>
        <w:spacing w:line="360" w:lineRule="auto"/>
        <w:rPr>
          <w:rFonts w:asciiTheme="majorHAnsi" w:hAnsiTheme="majorHAnsi" w:cstheme="majorHAnsi"/>
          <w:sz w:val="20"/>
          <w:szCs w:val="20"/>
        </w:rPr>
      </w:pPr>
      <w:r>
        <w:rPr>
          <w:rFonts w:asciiTheme="majorHAnsi" w:hAnsiTheme="majorHAnsi" w:cstheme="majorHAnsi"/>
          <w:sz w:val="20"/>
          <w:szCs w:val="20"/>
        </w:rPr>
        <w:t>[Szczegółowy opis przedmiotu zamówienia]</w:t>
      </w:r>
    </w:p>
    <w:p w14:paraId="2FCBA128" w14:textId="7B9F171E" w:rsidR="009D551F" w:rsidRPr="00E97AA0" w:rsidRDefault="009D551F" w:rsidP="00E919E5">
      <w:pPr>
        <w:numPr>
          <w:ilvl w:val="0"/>
          <w:numId w:val="17"/>
        </w:numPr>
        <w:spacing w:line="360" w:lineRule="auto"/>
        <w:rPr>
          <w:rFonts w:asciiTheme="majorHAnsi" w:hAnsiTheme="majorHAnsi" w:cstheme="majorHAnsi"/>
          <w:sz w:val="20"/>
          <w:szCs w:val="20"/>
        </w:rPr>
      </w:pPr>
      <w:r w:rsidRPr="00E97AA0">
        <w:rPr>
          <w:rFonts w:asciiTheme="majorHAnsi" w:hAnsiTheme="majorHAnsi" w:cstheme="majorHAnsi"/>
          <w:sz w:val="20"/>
          <w:szCs w:val="20"/>
        </w:rPr>
        <w:t>[Oświadczenie art. 7 ust. 1 ustawy z dnia 13 kwietnia 2022 r. o szczególnych rozwiązaniach w zakresie przeciwdziałania wspieraniu agresji na Ukrainę oraz służących ochronie bezpieczeństwa narodowego]</w:t>
      </w:r>
    </w:p>
    <w:p w14:paraId="6E3B85FA" w14:textId="1FB3CC68" w:rsidR="001953E2" w:rsidRPr="003F373C" w:rsidRDefault="001953E2" w:rsidP="00E5558F">
      <w:pPr>
        <w:spacing w:line="360" w:lineRule="auto"/>
        <w:ind w:left="720"/>
        <w:rPr>
          <w:rFonts w:asciiTheme="majorHAnsi" w:hAnsiTheme="majorHAnsi" w:cstheme="majorHAnsi"/>
          <w:sz w:val="20"/>
          <w:szCs w:val="20"/>
        </w:rPr>
      </w:pPr>
    </w:p>
    <w:sectPr w:rsidR="001953E2" w:rsidRPr="003F373C">
      <w:headerReference w:type="default" r:id="rId41"/>
      <w:footerReference w:type="default" r:id="rId42"/>
      <w:headerReference w:type="first" r:id="rId43"/>
      <w:footerReference w:type="first" r:id="rId44"/>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CE62A" w14:textId="77777777" w:rsidR="006C7A6E" w:rsidRDefault="006C7A6E">
      <w:pPr>
        <w:spacing w:line="240" w:lineRule="auto"/>
      </w:pPr>
      <w:r>
        <w:separator/>
      </w:r>
    </w:p>
  </w:endnote>
  <w:endnote w:type="continuationSeparator" w:id="0">
    <w:p w14:paraId="2970AF8D" w14:textId="77777777" w:rsidR="006C7A6E" w:rsidRDefault="006C7A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MS Gothic"/>
    <w:charset w:val="80"/>
    <w:family w:val="auto"/>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ECACA" w14:textId="5FFD0F3D" w:rsidR="000A47ED" w:rsidRDefault="000A47ED" w:rsidP="000F425C">
    <w:pPr>
      <w:jc w:val="center"/>
      <w:rPr>
        <w:rFonts w:ascii="Tahoma" w:hAnsi="Tahoma" w:cs="Tahoma"/>
      </w:rPr>
    </w:pPr>
    <w:r>
      <w:rPr>
        <w:rFonts w:ascii="Tahoma" w:hAnsi="Tahoma" w:cs="Tahoma"/>
      </w:rPr>
      <w:t>___________________________________________________________________________</w:t>
    </w:r>
  </w:p>
  <w:p w14:paraId="00000155" w14:textId="08575C73" w:rsidR="000A47ED" w:rsidRPr="00680240" w:rsidRDefault="00680240" w:rsidP="00680240">
    <w:pPr>
      <w:tabs>
        <w:tab w:val="center" w:pos="4536"/>
        <w:tab w:val="left" w:pos="6945"/>
      </w:tabs>
      <w:spacing w:before="360" w:line="360" w:lineRule="auto"/>
      <w:ind w:left="142" w:right="309"/>
      <w:jc w:val="center"/>
      <w:rPr>
        <w:rFonts w:ascii="Calibri" w:hAnsi="Calibri" w:cs="Calibri"/>
        <w:b/>
        <w:color w:val="244061" w:themeColor="accent1" w:themeShade="80"/>
      </w:rPr>
    </w:pPr>
    <w:r w:rsidRPr="0099430D">
      <w:rPr>
        <w:rFonts w:ascii="Calibri" w:hAnsi="Calibri" w:cs="Calibri"/>
        <w:b/>
        <w:color w:val="244061" w:themeColor="accent1" w:themeShade="80"/>
      </w:rPr>
      <w:t>„Zakup autobusów elektrycznych wraz z ładowarką dla Gminy Pelplin”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CB719" w14:textId="54B27FAA" w:rsidR="000A47ED" w:rsidRPr="00FC4293" w:rsidRDefault="000A47ED" w:rsidP="00FC4293">
    <w:pPr>
      <w:jc w:val="center"/>
      <w:rPr>
        <w:sz w:val="20"/>
        <w:szCs w:val="20"/>
      </w:rPr>
    </w:pPr>
    <w:r>
      <w:rPr>
        <w:sz w:val="20"/>
        <w:szCs w:val="20"/>
      </w:rPr>
      <w:t>_________________________________________________________________________________</w:t>
    </w:r>
  </w:p>
  <w:p w14:paraId="554A1C33" w14:textId="77777777" w:rsidR="00680240" w:rsidRPr="0099430D" w:rsidRDefault="00680240" w:rsidP="00680240">
    <w:pPr>
      <w:tabs>
        <w:tab w:val="center" w:pos="4536"/>
        <w:tab w:val="left" w:pos="6945"/>
      </w:tabs>
      <w:spacing w:before="360" w:line="360" w:lineRule="auto"/>
      <w:ind w:left="142" w:right="309"/>
      <w:jc w:val="center"/>
      <w:rPr>
        <w:rFonts w:ascii="Calibri" w:hAnsi="Calibri" w:cs="Calibri"/>
        <w:b/>
        <w:color w:val="244061" w:themeColor="accent1" w:themeShade="80"/>
      </w:rPr>
    </w:pPr>
    <w:r w:rsidRPr="0099430D">
      <w:rPr>
        <w:rFonts w:ascii="Calibri" w:hAnsi="Calibri" w:cs="Calibri"/>
        <w:b/>
        <w:color w:val="244061" w:themeColor="accent1" w:themeShade="80"/>
      </w:rPr>
      <w:t>„Zakup autobusów elektrycznych wraz z ładowarką dla Gminy Pelplin”</w:t>
    </w:r>
  </w:p>
  <w:p w14:paraId="0E9D132B" w14:textId="0C0F8EF1" w:rsidR="005F0970" w:rsidRPr="003C6A1D" w:rsidRDefault="005F0970" w:rsidP="00A45D27">
    <w:pPr>
      <w:jc w:val="center"/>
      <w:rPr>
        <w:rFonts w:asciiTheme="minorHAnsi" w:hAnsiTheme="minorHAnsi"/>
        <w:i/>
        <w:iCs/>
        <w:color w:val="1F497D" w:themeColor="text2"/>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168F8" w14:textId="77777777" w:rsidR="006C7A6E" w:rsidRDefault="006C7A6E">
      <w:pPr>
        <w:spacing w:line="240" w:lineRule="auto"/>
      </w:pPr>
      <w:bookmarkStart w:id="0" w:name="_Hlk160440076"/>
      <w:bookmarkEnd w:id="0"/>
      <w:r>
        <w:separator/>
      </w:r>
    </w:p>
  </w:footnote>
  <w:footnote w:type="continuationSeparator" w:id="0">
    <w:p w14:paraId="7BB1E72F" w14:textId="77777777" w:rsidR="006C7A6E" w:rsidRDefault="006C7A6E">
      <w:pPr>
        <w:spacing w:line="240" w:lineRule="auto"/>
      </w:pPr>
      <w:r>
        <w:continuationSeparator/>
      </w:r>
    </w:p>
  </w:footnote>
  <w:footnote w:id="1">
    <w:p w14:paraId="398C13B0" w14:textId="77777777" w:rsidR="000862CE" w:rsidRDefault="000862CE"/>
    <w:p w14:paraId="00000183" w14:textId="3D2CE3D8" w:rsidR="000A47ED" w:rsidRDefault="000A47ED">
      <w:pPr>
        <w:spacing w:line="240" w:lineRule="auto"/>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659E9" w14:textId="643411F6" w:rsidR="003272CD" w:rsidRDefault="00680240" w:rsidP="00680240">
    <w:pPr>
      <w:pStyle w:val="Nagwek"/>
      <w:tabs>
        <w:tab w:val="clear" w:pos="4536"/>
        <w:tab w:val="clear" w:pos="9072"/>
        <w:tab w:val="left" w:pos="900"/>
      </w:tabs>
    </w:pPr>
    <w:r w:rsidRPr="00D665B6">
      <w:rPr>
        <w:rFonts w:ascii="Calibri" w:hAnsi="Calibri"/>
        <w:noProof/>
      </w:rPr>
      <w:drawing>
        <wp:inline distT="0" distB="0" distL="0" distR="0" wp14:anchorId="571FD9B7" wp14:editId="5471E691">
          <wp:extent cx="708660" cy="776799"/>
          <wp:effectExtent l="0" t="0" r="0" b="4445"/>
          <wp:docPr id="507045638" name="Obraz 2" descr="Logotyp-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0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195" cy="783963"/>
                  </a:xfrm>
                  <a:prstGeom prst="rect">
                    <a:avLst/>
                  </a:prstGeom>
                  <a:noFill/>
                  <a:ln>
                    <a:noFill/>
                  </a:ln>
                </pic:spPr>
              </pic:pic>
            </a:graphicData>
          </a:graphic>
        </wp:inline>
      </w:drawing>
    </w:r>
    <w:r w:rsidRPr="00D665B6">
      <w:rPr>
        <w:noProof/>
      </w:rPr>
      <w:drawing>
        <wp:inline distT="0" distB="0" distL="0" distR="0" wp14:anchorId="468B5C7E" wp14:editId="6B683699">
          <wp:extent cx="1775460" cy="746760"/>
          <wp:effectExtent l="0" t="0" r="0" b="0"/>
          <wp:docPr id="2108151480" name="Obraz 1" descr="Logo z grafiką konturu Polski oraz napisem POLSKI ŁAD na biał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z grafiką konturu Polski oraz napisem POLSKI ŁAD na białym t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5460" cy="746760"/>
                  </a:xfrm>
                  <a:prstGeom prst="rect">
                    <a:avLst/>
                  </a:prstGeom>
                  <a:noFill/>
                  <a:ln>
                    <a:noFill/>
                  </a:ln>
                </pic:spPr>
              </pic:pic>
            </a:graphicData>
          </a:graphic>
        </wp:inline>
      </w:drawing>
    </w:r>
    <w:r w:rsidRPr="00F95B98">
      <w:rPr>
        <w:noProof/>
      </w:rPr>
      <mc:AlternateContent>
        <mc:Choice Requires="wps">
          <w:drawing>
            <wp:anchor distT="0" distB="0" distL="114300" distR="114300" simplePos="0" relativeHeight="251667456" behindDoc="1" locked="0" layoutInCell="1" allowOverlap="1" wp14:anchorId="180369D8" wp14:editId="56004A6D">
              <wp:simplePos x="0" y="0"/>
              <wp:positionH relativeFrom="page">
                <wp:posOffset>9170670</wp:posOffset>
              </wp:positionH>
              <wp:positionV relativeFrom="page">
                <wp:posOffset>6763385</wp:posOffset>
              </wp:positionV>
              <wp:extent cx="673100" cy="189865"/>
              <wp:effectExtent l="0" t="0" r="12700" b="635"/>
              <wp:wrapNone/>
              <wp:docPr id="618975188"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189865"/>
                      </a:xfrm>
                      <a:prstGeom prst="rect">
                        <a:avLst/>
                      </a:prstGeom>
                      <a:noFill/>
                      <a:ln>
                        <a:noFill/>
                      </a:ln>
                    </wps:spPr>
                    <wps:txbx>
                      <w:txbxContent>
                        <w:p w14:paraId="6DD9B35C" w14:textId="77777777" w:rsidR="00680240" w:rsidRDefault="00680240" w:rsidP="00680240">
                          <w:pPr>
                            <w:spacing w:before="20"/>
                          </w:pPr>
                          <w:r>
                            <w:rPr>
                              <w:sz w:val="20"/>
                            </w:rPr>
                            <w:t>Strona</w:t>
                          </w:r>
                          <w:r>
                            <w:rPr>
                              <w:spacing w:val="-5"/>
                              <w:sz w:val="20"/>
                            </w:rPr>
                            <w:t xml:space="preserve"> </w:t>
                          </w:r>
                          <w:r>
                            <w:rPr>
                              <w:sz w:val="20"/>
                            </w:rPr>
                            <w:t>|</w:t>
                          </w:r>
                          <w:r>
                            <w:rPr>
                              <w:spacing w:val="-4"/>
                              <w:sz w:val="20"/>
                            </w:rPr>
                            <w:t xml:space="preserve"> </w:t>
                          </w:r>
                          <w:r>
                            <w:rPr>
                              <w:spacing w:val="-5"/>
                            </w:rPr>
                            <w:fldChar w:fldCharType="begin"/>
                          </w:r>
                          <w:r>
                            <w:rPr>
                              <w:spacing w:val="-5"/>
                            </w:rPr>
                            <w:instrText xml:space="preserve"> PAGE </w:instrText>
                          </w:r>
                          <w:r>
                            <w:rPr>
                              <w:spacing w:val="-5"/>
                            </w:rPr>
                            <w:fldChar w:fldCharType="separate"/>
                          </w:r>
                          <w:r>
                            <w:rPr>
                              <w:noProof/>
                              <w:spacing w:val="-5"/>
                            </w:rPr>
                            <w:t>52</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0369D8" id="_x0000_t202" coordsize="21600,21600" o:spt="202" path="m,l,21600r21600,l21600,xe">
              <v:stroke joinstyle="miter"/>
              <v:path gradientshapeok="t" o:connecttype="rect"/>
            </v:shapetype>
            <v:shape id="Pole tekstowe 3" o:spid="_x0000_s1026" type="#_x0000_t202" style="position:absolute;margin-left:722.1pt;margin-top:532.55pt;width:53pt;height:14.9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" filled="f" stroked="f">
              <v:textbox inset="0,0,0,0">
                <w:txbxContent>
                  <w:p w14:paraId="6DD9B35C" w14:textId="77777777" w:rsidR="00680240" w:rsidRDefault="00680240" w:rsidP="00680240">
                    <w:pPr>
                      <w:spacing w:before="20"/>
                    </w:pPr>
                    <w:r>
                      <w:rPr>
                        <w:sz w:val="20"/>
                      </w:rPr>
                      <w:t>Strona</w:t>
                    </w:r>
                    <w:r>
                      <w:rPr>
                        <w:spacing w:val="-5"/>
                        <w:sz w:val="20"/>
                      </w:rPr>
                      <w:t xml:space="preserve"> </w:t>
                    </w:r>
                    <w:r>
                      <w:rPr>
                        <w:sz w:val="20"/>
                      </w:rPr>
                      <w:t>|</w:t>
                    </w:r>
                    <w:r>
                      <w:rPr>
                        <w:spacing w:val="-4"/>
                        <w:sz w:val="20"/>
                      </w:rPr>
                      <w:t xml:space="preserve"> </w:t>
                    </w:r>
                    <w:r>
                      <w:rPr>
                        <w:spacing w:val="-5"/>
                      </w:rPr>
                      <w:fldChar w:fldCharType="begin"/>
                    </w:r>
                    <w:r>
                      <w:rPr>
                        <w:spacing w:val="-5"/>
                      </w:rPr>
                      <w:instrText xml:space="preserve"> PAGE </w:instrText>
                    </w:r>
                    <w:r>
                      <w:rPr>
                        <w:spacing w:val="-5"/>
                      </w:rPr>
                      <w:fldChar w:fldCharType="separate"/>
                    </w:r>
                    <w:r>
                      <w:rPr>
                        <w:noProof/>
                        <w:spacing w:val="-5"/>
                      </w:rPr>
                      <w:t>52</w:t>
                    </w:r>
                    <w:r>
                      <w:rPr>
                        <w:spacing w:val="-5"/>
                      </w:rPr>
                      <w:fldChar w:fldCharType="end"/>
                    </w:r>
                  </w:p>
                </w:txbxContent>
              </v:textbox>
              <w10:wrap anchorx="page" anchory="page"/>
            </v:shape>
          </w:pict>
        </mc:Fallback>
      </mc:AlternateContent>
    </w:r>
    <w:r>
      <w:rPr>
        <w:noProof/>
        <w:lang w:val="pl-PL"/>
      </w:rPr>
      <w:t xml:space="preserve">                    </w:t>
    </w:r>
    <w:r w:rsidR="00A96E9B">
      <w:tab/>
    </w:r>
  </w:p>
  <w:p w14:paraId="3E20BB54" w14:textId="7957FB1E" w:rsidR="000A47ED" w:rsidRPr="00594F49" w:rsidRDefault="00000000" w:rsidP="00680240">
    <w:pPr>
      <w:pStyle w:val="Nagwek"/>
      <w:tabs>
        <w:tab w:val="clear" w:pos="4536"/>
        <w:tab w:val="clear" w:pos="9072"/>
        <w:tab w:val="left" w:pos="900"/>
      </w:tabs>
      <w:rPr>
        <w:rFonts w:asciiTheme="majorHAnsi" w:hAnsiTheme="majorHAnsi" w:cstheme="majorHAnsi"/>
        <w:noProof/>
        <w:sz w:val="20"/>
        <w:szCs w:val="20"/>
        <w:lang w:val="pl-PL"/>
      </w:rPr>
    </w:pPr>
    <w:sdt>
      <w:sdtPr>
        <w:id w:val="116492020"/>
        <w:docPartObj>
          <w:docPartGallery w:val="Page Numbers (Margins)"/>
          <w:docPartUnique/>
        </w:docPartObj>
      </w:sdtPr>
      <w:sdtContent>
        <w:r w:rsidR="000A47ED">
          <w:rPr>
            <w:noProof/>
          </w:rPr>
          <mc:AlternateContent>
            <mc:Choice Requires="wps">
              <w:drawing>
                <wp:anchor distT="0" distB="0" distL="114300" distR="114300" simplePos="0" relativeHeight="251659264" behindDoc="0" locked="0" layoutInCell="0" allowOverlap="1" wp14:anchorId="3C5AE2D2" wp14:editId="0494AE11">
                  <wp:simplePos x="0" y="0"/>
                  <wp:positionH relativeFrom="rightMargin">
                    <wp:align>center</wp:align>
                  </wp:positionH>
                  <wp:positionV relativeFrom="margin">
                    <wp:align>top</wp:align>
                  </wp:positionV>
                  <wp:extent cx="581025" cy="409575"/>
                  <wp:effectExtent l="0" t="0" r="0" b="0"/>
                  <wp:wrapNone/>
                  <wp:docPr id="5" name="Strzałka: w praw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14:paraId="05BC73D9" w14:textId="77777777" w:rsidR="000A47ED" w:rsidRDefault="000A47ED">
                              <w:pPr>
                                <w:pStyle w:val="Stopka"/>
                                <w:jc w:val="center"/>
                                <w:rPr>
                                  <w:color w:val="FFFFFF" w:themeColor="background1"/>
                                </w:rPr>
                              </w:pPr>
                              <w:r>
                                <w:fldChar w:fldCharType="begin"/>
                              </w:r>
                              <w:r>
                                <w:instrText>PAGE   \* MERGEFORMAT</w:instrText>
                              </w:r>
                              <w:r>
                                <w:fldChar w:fldCharType="separate"/>
                              </w:r>
                              <w:r>
                                <w:rPr>
                                  <w:color w:val="FFFFFF" w:themeColor="background1"/>
                                  <w:lang w:val="pl-PL"/>
                                </w:rPr>
                                <w:t>2</w:t>
                              </w:r>
                              <w:r>
                                <w:rPr>
                                  <w:color w:val="FFFFFF" w:themeColor="background1"/>
                                </w:rPr>
                                <w:fldChar w:fldCharType="end"/>
                              </w:r>
                            </w:p>
                            <w:p w14:paraId="29B51257" w14:textId="77777777" w:rsidR="000A47ED" w:rsidRDefault="000A47ED"/>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3C5AE2D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trzałka: w prawo 5" o:spid="_x0000_s1027" type="#_x0000_t13" style="position:absolute;margin-left:0;margin-top:0;width:45.75pt;height:32.25pt;rotation:180;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" o:allowincell="f" adj="13609,5370" fillcolor="#c0504d" stroked="f" strokecolor="#5c83b4">
                  <v:textbox inset=",0,,0">
                    <w:txbxContent>
                      <w:p w14:paraId="05BC73D9" w14:textId="77777777" w:rsidR="000A47ED" w:rsidRDefault="000A47ED">
                        <w:pPr>
                          <w:pStyle w:val="Stopka"/>
                          <w:jc w:val="center"/>
                          <w:rPr>
                            <w:color w:val="FFFFFF" w:themeColor="background1"/>
                          </w:rPr>
                        </w:pPr>
                        <w:r>
                          <w:fldChar w:fldCharType="begin"/>
                        </w:r>
                        <w:r>
                          <w:instrText>PAGE   \* MERGEFORMAT</w:instrText>
                        </w:r>
                        <w:r>
                          <w:fldChar w:fldCharType="separate"/>
                        </w:r>
                        <w:r>
                          <w:rPr>
                            <w:color w:val="FFFFFF" w:themeColor="background1"/>
                            <w:lang w:val="pl-PL"/>
                          </w:rPr>
                          <w:t>2</w:t>
                        </w:r>
                        <w:r>
                          <w:rPr>
                            <w:color w:val="FFFFFF" w:themeColor="background1"/>
                          </w:rPr>
                          <w:fldChar w:fldCharType="end"/>
                        </w:r>
                      </w:p>
                      <w:p w14:paraId="29B51257" w14:textId="77777777" w:rsidR="000A47ED" w:rsidRDefault="000A47ED"/>
                    </w:txbxContent>
                  </v:textbox>
                  <w10:wrap anchorx="margin" anchory="margin"/>
                </v:shape>
              </w:pict>
            </mc:Fallback>
          </mc:AlternateContent>
        </w:r>
      </w:sdtContent>
    </w:sdt>
    <w:r w:rsidR="00594F49">
      <w:rPr>
        <w:rFonts w:asciiTheme="majorHAnsi" w:hAnsiTheme="majorHAnsi" w:cstheme="majorHAnsi"/>
        <w:noProof/>
        <w:sz w:val="20"/>
        <w:szCs w:val="20"/>
        <w:lang w:val="pl-PL"/>
      </w:rPr>
      <w:t>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073EC" w14:textId="279EEDF3" w:rsidR="00D07AFA" w:rsidRDefault="00680240" w:rsidP="00680240">
    <w:pPr>
      <w:pStyle w:val="Tekstpodstawowy"/>
      <w:spacing w:line="14" w:lineRule="auto"/>
    </w:pPr>
    <w:bookmarkStart w:id="42" w:name="_Hlk66950082"/>
    <w:r w:rsidRPr="00D665B6">
      <w:rPr>
        <w:rFonts w:ascii="Calibri" w:hAnsi="Calibri"/>
        <w:noProof/>
        <w:lang w:eastAsia="pl-PL"/>
      </w:rPr>
      <w:drawing>
        <wp:inline distT="0" distB="0" distL="0" distR="0" wp14:anchorId="31F19BAA" wp14:editId="6C1A66ED">
          <wp:extent cx="792480" cy="868680"/>
          <wp:effectExtent l="0" t="0" r="7620" b="7620"/>
          <wp:docPr id="2028203480" name="Obraz 2" descr="Logotyp-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0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480" cy="868680"/>
                  </a:xfrm>
                  <a:prstGeom prst="rect">
                    <a:avLst/>
                  </a:prstGeom>
                  <a:noFill/>
                  <a:ln>
                    <a:noFill/>
                  </a:ln>
                </pic:spPr>
              </pic:pic>
            </a:graphicData>
          </a:graphic>
        </wp:inline>
      </w:drawing>
    </w:r>
    <w:r w:rsidRPr="00D665B6">
      <w:rPr>
        <w:noProof/>
        <w:lang w:eastAsia="pl-PL"/>
      </w:rPr>
      <w:drawing>
        <wp:inline distT="0" distB="0" distL="0" distR="0" wp14:anchorId="1CED97A9" wp14:editId="337FFCD8">
          <wp:extent cx="1775460" cy="746760"/>
          <wp:effectExtent l="0" t="0" r="0" b="0"/>
          <wp:docPr id="883812794" name="Obraz 1" descr="Logo z grafiką konturu Polski oraz napisem POLSKI ŁAD na biał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z grafiką konturu Polski oraz napisem POLSKI ŁAD na białym t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5460" cy="746760"/>
                  </a:xfrm>
                  <a:prstGeom prst="rect">
                    <a:avLst/>
                  </a:prstGeom>
                  <a:noFill/>
                  <a:ln>
                    <a:noFill/>
                  </a:ln>
                </pic:spPr>
              </pic:pic>
            </a:graphicData>
          </a:graphic>
        </wp:inline>
      </w:drawing>
    </w:r>
    <w:r w:rsidRPr="00F95B98">
      <w:rPr>
        <w:noProof/>
        <w:lang w:eastAsia="pl-PL"/>
      </w:rPr>
      <mc:AlternateContent>
        <mc:Choice Requires="wps">
          <w:drawing>
            <wp:anchor distT="0" distB="0" distL="114300" distR="114300" simplePos="0" relativeHeight="251665408" behindDoc="1" locked="0" layoutInCell="1" allowOverlap="1" wp14:anchorId="12A3D366" wp14:editId="312C96CE">
              <wp:simplePos x="0" y="0"/>
              <wp:positionH relativeFrom="page">
                <wp:posOffset>9170670</wp:posOffset>
              </wp:positionH>
              <wp:positionV relativeFrom="page">
                <wp:posOffset>6763385</wp:posOffset>
              </wp:positionV>
              <wp:extent cx="673100" cy="189865"/>
              <wp:effectExtent l="0" t="0" r="12700" b="635"/>
              <wp:wrapNone/>
              <wp:docPr id="1583919376"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189865"/>
                      </a:xfrm>
                      <a:prstGeom prst="rect">
                        <a:avLst/>
                      </a:prstGeom>
                      <a:noFill/>
                      <a:ln>
                        <a:noFill/>
                      </a:ln>
                    </wps:spPr>
                    <wps:txbx>
                      <w:txbxContent>
                        <w:p w14:paraId="61DFEC22" w14:textId="77777777" w:rsidR="00680240" w:rsidRDefault="00680240" w:rsidP="00680240">
                          <w:pPr>
                            <w:spacing w:before="20"/>
                          </w:pPr>
                          <w:r>
                            <w:rPr>
                              <w:sz w:val="20"/>
                            </w:rPr>
                            <w:t>Strona</w:t>
                          </w:r>
                          <w:r>
                            <w:rPr>
                              <w:spacing w:val="-5"/>
                              <w:sz w:val="20"/>
                            </w:rPr>
                            <w:t xml:space="preserve"> </w:t>
                          </w:r>
                          <w:r>
                            <w:rPr>
                              <w:sz w:val="20"/>
                            </w:rPr>
                            <w:t>|</w:t>
                          </w:r>
                          <w:r>
                            <w:rPr>
                              <w:spacing w:val="-4"/>
                              <w:sz w:val="20"/>
                            </w:rPr>
                            <w:t xml:space="preserve"> </w:t>
                          </w:r>
                          <w:r>
                            <w:rPr>
                              <w:spacing w:val="-5"/>
                            </w:rPr>
                            <w:fldChar w:fldCharType="begin"/>
                          </w:r>
                          <w:r>
                            <w:rPr>
                              <w:spacing w:val="-5"/>
                            </w:rPr>
                            <w:instrText xml:space="preserve"> PAGE </w:instrText>
                          </w:r>
                          <w:r>
                            <w:rPr>
                              <w:spacing w:val="-5"/>
                            </w:rPr>
                            <w:fldChar w:fldCharType="separate"/>
                          </w:r>
                          <w:r>
                            <w:rPr>
                              <w:noProof/>
                              <w:spacing w:val="-5"/>
                            </w:rPr>
                            <w:t>52</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A3D366" id="_x0000_t202" coordsize="21600,21600" o:spt="202" path="m,l,21600r21600,l21600,xe">
              <v:stroke joinstyle="miter"/>
              <v:path gradientshapeok="t" o:connecttype="rect"/>
            </v:shapetype>
            <v:shape id="_x0000_s1028" type="#_x0000_t202" style="position:absolute;margin-left:722.1pt;margin-top:532.55pt;width:53pt;height:14.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" filled="f" stroked="f">
              <v:textbox inset="0,0,0,0">
                <w:txbxContent>
                  <w:p w14:paraId="61DFEC22" w14:textId="77777777" w:rsidR="00680240" w:rsidRDefault="00680240" w:rsidP="00680240">
                    <w:pPr>
                      <w:spacing w:before="20"/>
                    </w:pPr>
                    <w:r>
                      <w:rPr>
                        <w:sz w:val="20"/>
                      </w:rPr>
                      <w:t>Strona</w:t>
                    </w:r>
                    <w:r>
                      <w:rPr>
                        <w:spacing w:val="-5"/>
                        <w:sz w:val="20"/>
                      </w:rPr>
                      <w:t xml:space="preserve"> </w:t>
                    </w:r>
                    <w:r>
                      <w:rPr>
                        <w:sz w:val="20"/>
                      </w:rPr>
                      <w:t>|</w:t>
                    </w:r>
                    <w:r>
                      <w:rPr>
                        <w:spacing w:val="-4"/>
                        <w:sz w:val="20"/>
                      </w:rPr>
                      <w:t xml:space="preserve"> </w:t>
                    </w:r>
                    <w:r>
                      <w:rPr>
                        <w:spacing w:val="-5"/>
                      </w:rPr>
                      <w:fldChar w:fldCharType="begin"/>
                    </w:r>
                    <w:r>
                      <w:rPr>
                        <w:spacing w:val="-5"/>
                      </w:rPr>
                      <w:instrText xml:space="preserve"> PAGE </w:instrText>
                    </w:r>
                    <w:r>
                      <w:rPr>
                        <w:spacing w:val="-5"/>
                      </w:rPr>
                      <w:fldChar w:fldCharType="separate"/>
                    </w:r>
                    <w:r>
                      <w:rPr>
                        <w:noProof/>
                        <w:spacing w:val="-5"/>
                      </w:rPr>
                      <w:t>52</w:t>
                    </w:r>
                    <w:r>
                      <w:rPr>
                        <w:spacing w:val="-5"/>
                      </w:rPr>
                      <w:fldChar w:fldCharType="end"/>
                    </w:r>
                  </w:p>
                </w:txbxContent>
              </v:textbox>
              <w10:wrap anchorx="page" anchory="page"/>
            </v:shape>
          </w:pict>
        </mc:Fallback>
      </mc:AlternateContent>
    </w:r>
    <w:r w:rsidR="000A47ED">
      <w:rPr>
        <w:noProof/>
      </w:rPr>
      <w:t xml:space="preserve">                                          </w:t>
    </w:r>
  </w:p>
  <w:p w14:paraId="1483851E" w14:textId="47DB7EE6" w:rsidR="00D07AFA" w:rsidRDefault="00D07AFA" w:rsidP="009365ED">
    <w:pPr>
      <w:pStyle w:val="Nagwek"/>
      <w:tabs>
        <w:tab w:val="clear" w:pos="4536"/>
        <w:tab w:val="clear" w:pos="9072"/>
        <w:tab w:val="left" w:pos="900"/>
      </w:tabs>
      <w:rPr>
        <w:noProof/>
        <w:lang w:val="pl-PL"/>
      </w:rPr>
    </w:pPr>
    <w:r>
      <w:rPr>
        <w:noProof/>
        <w:lang w:val="pl-PL"/>
      </w:rPr>
      <w:t>_________________________________________________________________________</w:t>
    </w:r>
  </w:p>
  <w:bookmarkEnd w:id="4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singleLevel"/>
    <w:tmpl w:val="0000000D"/>
    <w:name w:val="WW8Num13"/>
    <w:lvl w:ilvl="0">
      <w:start w:val="1"/>
      <w:numFmt w:val="decimal"/>
      <w:lvlText w:val="%1."/>
      <w:lvlJc w:val="left"/>
      <w:pPr>
        <w:tabs>
          <w:tab w:val="num" w:pos="0"/>
        </w:tabs>
        <w:ind w:left="360" w:hanging="360"/>
      </w:pPr>
      <w:rPr>
        <w:rFonts w:ascii="Calibri" w:hAnsi="Calibri" w:cs="Arial"/>
        <w:sz w:val="22"/>
        <w:szCs w:val="22"/>
      </w:rPr>
    </w:lvl>
  </w:abstractNum>
  <w:abstractNum w:abstractNumId="1" w15:restartNumberingAfterBreak="0">
    <w:nsid w:val="00000010"/>
    <w:multiLevelType w:val="multilevel"/>
    <w:tmpl w:val="00000010"/>
    <w:name w:val="WW8Num16"/>
    <w:lvl w:ilvl="0">
      <w:start w:val="1"/>
      <w:numFmt w:val="decimal"/>
      <w:lvlText w:val="%1."/>
      <w:lvlJc w:val="left"/>
      <w:pPr>
        <w:tabs>
          <w:tab w:val="num" w:pos="540"/>
        </w:tabs>
        <w:ind w:left="540" w:hanging="360"/>
      </w:pPr>
      <w:rPr>
        <w:rFonts w:ascii="Calibri" w:hAnsi="Calibri" w:cs="Arial"/>
        <w:bCs/>
        <w:sz w:val="22"/>
        <w:szCs w:val="22"/>
      </w:rPr>
    </w:lvl>
    <w:lvl w:ilvl="1">
      <w:start w:val="1"/>
      <w:numFmt w:val="decimal"/>
      <w:lvlText w:val="%1.%2."/>
      <w:lvlJc w:val="left"/>
      <w:pPr>
        <w:tabs>
          <w:tab w:val="num" w:pos="0"/>
        </w:tabs>
        <w:ind w:left="540" w:hanging="360"/>
      </w:pPr>
    </w:lvl>
    <w:lvl w:ilvl="2">
      <w:start w:val="1"/>
      <w:numFmt w:val="upperLetter"/>
      <w:lvlText w:val="%1.%2.%3."/>
      <w:lvlJc w:val="left"/>
      <w:pPr>
        <w:tabs>
          <w:tab w:val="num" w:pos="0"/>
        </w:tabs>
        <w:ind w:left="900" w:hanging="720"/>
      </w:pPr>
    </w:lvl>
    <w:lvl w:ilvl="3">
      <w:start w:val="1"/>
      <w:numFmt w:val="decimal"/>
      <w:lvlText w:val="%1.%2.%3.%4."/>
      <w:lvlJc w:val="left"/>
      <w:pPr>
        <w:tabs>
          <w:tab w:val="num" w:pos="0"/>
        </w:tabs>
        <w:ind w:left="900" w:hanging="720"/>
      </w:pPr>
    </w:lvl>
    <w:lvl w:ilvl="4">
      <w:start w:val="1"/>
      <w:numFmt w:val="decimal"/>
      <w:lvlText w:val="%1.%2.%3.%4.%5."/>
      <w:lvlJc w:val="left"/>
      <w:pPr>
        <w:tabs>
          <w:tab w:val="num" w:pos="0"/>
        </w:tabs>
        <w:ind w:left="1260" w:hanging="1080"/>
      </w:pPr>
    </w:lvl>
    <w:lvl w:ilvl="5">
      <w:start w:val="1"/>
      <w:numFmt w:val="decimal"/>
      <w:lvlText w:val="%1.%2.%3.%4.%5.%6."/>
      <w:lvlJc w:val="left"/>
      <w:pPr>
        <w:tabs>
          <w:tab w:val="num" w:pos="0"/>
        </w:tabs>
        <w:ind w:left="1260" w:hanging="1080"/>
      </w:pPr>
    </w:lvl>
    <w:lvl w:ilvl="6">
      <w:start w:val="1"/>
      <w:numFmt w:val="decimal"/>
      <w:lvlText w:val="%1.%2.%3.%4.%5.%6.%7."/>
      <w:lvlJc w:val="left"/>
      <w:pPr>
        <w:tabs>
          <w:tab w:val="num" w:pos="0"/>
        </w:tabs>
        <w:ind w:left="1620" w:hanging="1440"/>
      </w:pPr>
      <w:rPr>
        <w:rFonts w:ascii="Calibri" w:hAnsi="Calibri" w:cs="Arial"/>
        <w:color w:val="000000"/>
        <w:sz w:val="22"/>
        <w:szCs w:val="22"/>
      </w:rPr>
    </w:lvl>
    <w:lvl w:ilvl="7">
      <w:start w:val="1"/>
      <w:numFmt w:val="decimal"/>
      <w:lvlText w:val="%1.%2.%3.%4.%5.%6.%7.%8."/>
      <w:lvlJc w:val="left"/>
      <w:pPr>
        <w:tabs>
          <w:tab w:val="num" w:pos="0"/>
        </w:tabs>
        <w:ind w:left="1620" w:hanging="1440"/>
      </w:pPr>
    </w:lvl>
    <w:lvl w:ilvl="8">
      <w:start w:val="1"/>
      <w:numFmt w:val="decimal"/>
      <w:lvlText w:val="%1.%2.%3.%4.%5.%6.%7.%8.%9."/>
      <w:lvlJc w:val="left"/>
      <w:pPr>
        <w:tabs>
          <w:tab w:val="num" w:pos="0"/>
        </w:tabs>
        <w:ind w:left="1980" w:hanging="1800"/>
      </w:pPr>
    </w:lvl>
  </w:abstractNum>
  <w:abstractNum w:abstractNumId="2" w15:restartNumberingAfterBreak="0">
    <w:nsid w:val="004E6766"/>
    <w:multiLevelType w:val="hybridMultilevel"/>
    <w:tmpl w:val="026C4EFC"/>
    <w:lvl w:ilvl="0" w:tplc="87346CF4">
      <w:start w:val="1"/>
      <w:numFmt w:val="bullet"/>
      <w:lvlText w:val="­"/>
      <w:lvlJc w:val="left"/>
      <w:pPr>
        <w:ind w:left="700" w:hanging="360"/>
      </w:pPr>
      <w:rPr>
        <w:rFonts w:ascii="Calibri" w:hAnsi="Calibri"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3" w15:restartNumberingAfterBreak="0">
    <w:nsid w:val="0AE80F1F"/>
    <w:multiLevelType w:val="hybridMultilevel"/>
    <w:tmpl w:val="02AE0D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C63FC8"/>
    <w:multiLevelType w:val="hybridMultilevel"/>
    <w:tmpl w:val="5F4C3C5C"/>
    <w:lvl w:ilvl="0" w:tplc="87346CF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BC650B"/>
    <w:multiLevelType w:val="hybridMultilevel"/>
    <w:tmpl w:val="673CE7EC"/>
    <w:lvl w:ilvl="0" w:tplc="7430CF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F1A0030"/>
    <w:multiLevelType w:val="multilevel"/>
    <w:tmpl w:val="A1082CA8"/>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b w:val="0"/>
        <w:bCs/>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7" w15:restartNumberingAfterBreak="0">
    <w:nsid w:val="0FEE3E2E"/>
    <w:multiLevelType w:val="hybridMultilevel"/>
    <w:tmpl w:val="17F690EC"/>
    <w:lvl w:ilvl="0" w:tplc="26CCE9FE">
      <w:start w:val="1"/>
      <w:numFmt w:val="lowerLetter"/>
      <w:lvlText w:val="%1)"/>
      <w:lvlJc w:val="left"/>
      <w:pPr>
        <w:ind w:left="1069" w:hanging="360"/>
      </w:pPr>
      <w:rPr>
        <w:rFonts w:hint="default"/>
        <w:b w:val="0"/>
        <w:bCs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106222CE"/>
    <w:multiLevelType w:val="singleLevel"/>
    <w:tmpl w:val="0415000F"/>
    <w:lvl w:ilvl="0">
      <w:start w:val="1"/>
      <w:numFmt w:val="decimal"/>
      <w:lvlText w:val="%1."/>
      <w:lvlJc w:val="left"/>
      <w:pPr>
        <w:ind w:left="720" w:hanging="360"/>
      </w:pPr>
    </w:lvl>
  </w:abstractNum>
  <w:abstractNum w:abstractNumId="9" w15:restartNumberingAfterBreak="0">
    <w:nsid w:val="12807C6B"/>
    <w:multiLevelType w:val="singleLevel"/>
    <w:tmpl w:val="0415000F"/>
    <w:lvl w:ilvl="0">
      <w:start w:val="1"/>
      <w:numFmt w:val="decimal"/>
      <w:lvlText w:val="%1."/>
      <w:lvlJc w:val="left"/>
      <w:pPr>
        <w:ind w:left="720" w:hanging="360"/>
      </w:pPr>
    </w:lvl>
  </w:abstractNum>
  <w:abstractNum w:abstractNumId="10" w15:restartNumberingAfterBreak="0">
    <w:nsid w:val="13B53C2F"/>
    <w:multiLevelType w:val="hybridMultilevel"/>
    <w:tmpl w:val="127A15F8"/>
    <w:lvl w:ilvl="0" w:tplc="87346CF4">
      <w:start w:val="1"/>
      <w:numFmt w:val="bullet"/>
      <w:lvlText w:val="­"/>
      <w:lvlJc w:val="left"/>
      <w:pPr>
        <w:ind w:left="1038" w:hanging="360"/>
      </w:pPr>
      <w:rPr>
        <w:rFonts w:ascii="Calibri" w:hAnsi="Calibri"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11" w15:restartNumberingAfterBreak="0">
    <w:nsid w:val="16160940"/>
    <w:multiLevelType w:val="hybridMultilevel"/>
    <w:tmpl w:val="200CDBFC"/>
    <w:lvl w:ilvl="0" w:tplc="87346CF4">
      <w:start w:val="1"/>
      <w:numFmt w:val="bullet"/>
      <w:lvlText w:val="­"/>
      <w:lvlJc w:val="left"/>
      <w:pPr>
        <w:ind w:left="1053" w:hanging="360"/>
      </w:pPr>
      <w:rPr>
        <w:rFonts w:ascii="Calibri" w:hAnsi="Calibri" w:hint="default"/>
      </w:rPr>
    </w:lvl>
    <w:lvl w:ilvl="1" w:tplc="04150003" w:tentative="1">
      <w:start w:val="1"/>
      <w:numFmt w:val="bullet"/>
      <w:lvlText w:val="o"/>
      <w:lvlJc w:val="left"/>
      <w:pPr>
        <w:ind w:left="1773" w:hanging="360"/>
      </w:pPr>
      <w:rPr>
        <w:rFonts w:ascii="Courier New" w:hAnsi="Courier New" w:cs="Courier New" w:hint="default"/>
      </w:rPr>
    </w:lvl>
    <w:lvl w:ilvl="2" w:tplc="04150005" w:tentative="1">
      <w:start w:val="1"/>
      <w:numFmt w:val="bullet"/>
      <w:lvlText w:val=""/>
      <w:lvlJc w:val="left"/>
      <w:pPr>
        <w:ind w:left="2493" w:hanging="360"/>
      </w:pPr>
      <w:rPr>
        <w:rFonts w:ascii="Wingdings" w:hAnsi="Wingdings" w:hint="default"/>
      </w:rPr>
    </w:lvl>
    <w:lvl w:ilvl="3" w:tplc="04150001" w:tentative="1">
      <w:start w:val="1"/>
      <w:numFmt w:val="bullet"/>
      <w:lvlText w:val=""/>
      <w:lvlJc w:val="left"/>
      <w:pPr>
        <w:ind w:left="3213" w:hanging="360"/>
      </w:pPr>
      <w:rPr>
        <w:rFonts w:ascii="Symbol" w:hAnsi="Symbol" w:hint="default"/>
      </w:rPr>
    </w:lvl>
    <w:lvl w:ilvl="4" w:tplc="04150003" w:tentative="1">
      <w:start w:val="1"/>
      <w:numFmt w:val="bullet"/>
      <w:lvlText w:val="o"/>
      <w:lvlJc w:val="left"/>
      <w:pPr>
        <w:ind w:left="3933" w:hanging="360"/>
      </w:pPr>
      <w:rPr>
        <w:rFonts w:ascii="Courier New" w:hAnsi="Courier New" w:cs="Courier New" w:hint="default"/>
      </w:rPr>
    </w:lvl>
    <w:lvl w:ilvl="5" w:tplc="04150005" w:tentative="1">
      <w:start w:val="1"/>
      <w:numFmt w:val="bullet"/>
      <w:lvlText w:val=""/>
      <w:lvlJc w:val="left"/>
      <w:pPr>
        <w:ind w:left="4653" w:hanging="360"/>
      </w:pPr>
      <w:rPr>
        <w:rFonts w:ascii="Wingdings" w:hAnsi="Wingdings" w:hint="default"/>
      </w:rPr>
    </w:lvl>
    <w:lvl w:ilvl="6" w:tplc="04150001" w:tentative="1">
      <w:start w:val="1"/>
      <w:numFmt w:val="bullet"/>
      <w:lvlText w:val=""/>
      <w:lvlJc w:val="left"/>
      <w:pPr>
        <w:ind w:left="5373" w:hanging="360"/>
      </w:pPr>
      <w:rPr>
        <w:rFonts w:ascii="Symbol" w:hAnsi="Symbol" w:hint="default"/>
      </w:rPr>
    </w:lvl>
    <w:lvl w:ilvl="7" w:tplc="04150003" w:tentative="1">
      <w:start w:val="1"/>
      <w:numFmt w:val="bullet"/>
      <w:lvlText w:val="o"/>
      <w:lvlJc w:val="left"/>
      <w:pPr>
        <w:ind w:left="6093" w:hanging="360"/>
      </w:pPr>
      <w:rPr>
        <w:rFonts w:ascii="Courier New" w:hAnsi="Courier New" w:cs="Courier New" w:hint="default"/>
      </w:rPr>
    </w:lvl>
    <w:lvl w:ilvl="8" w:tplc="04150005" w:tentative="1">
      <w:start w:val="1"/>
      <w:numFmt w:val="bullet"/>
      <w:lvlText w:val=""/>
      <w:lvlJc w:val="left"/>
      <w:pPr>
        <w:ind w:left="6813" w:hanging="360"/>
      </w:pPr>
      <w:rPr>
        <w:rFonts w:ascii="Wingdings" w:hAnsi="Wingdings" w:hint="default"/>
      </w:rPr>
    </w:lvl>
  </w:abstractNum>
  <w:abstractNum w:abstractNumId="12" w15:restartNumberingAfterBreak="0">
    <w:nsid w:val="175F59F4"/>
    <w:multiLevelType w:val="hybridMultilevel"/>
    <w:tmpl w:val="4D366ACA"/>
    <w:lvl w:ilvl="0" w:tplc="87346CF4">
      <w:start w:val="1"/>
      <w:numFmt w:val="bullet"/>
      <w:lvlText w:val="­"/>
      <w:lvlJc w:val="left"/>
      <w:pPr>
        <w:ind w:left="700" w:hanging="360"/>
      </w:pPr>
      <w:rPr>
        <w:rFonts w:ascii="Calibri" w:hAnsi="Calibri"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13" w15:restartNumberingAfterBreak="0">
    <w:nsid w:val="17D332F7"/>
    <w:multiLevelType w:val="hybridMultilevel"/>
    <w:tmpl w:val="D45C4C5C"/>
    <w:lvl w:ilvl="0" w:tplc="87346CF4">
      <w:start w:val="1"/>
      <w:numFmt w:val="bullet"/>
      <w:lvlText w:val="­"/>
      <w:lvlJc w:val="left"/>
      <w:pPr>
        <w:ind w:left="700" w:hanging="360"/>
      </w:pPr>
      <w:rPr>
        <w:rFonts w:ascii="Calibri" w:hAnsi="Calibri"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14" w15:restartNumberingAfterBreak="0">
    <w:nsid w:val="180C407A"/>
    <w:multiLevelType w:val="singleLevel"/>
    <w:tmpl w:val="0415000F"/>
    <w:lvl w:ilvl="0">
      <w:start w:val="1"/>
      <w:numFmt w:val="decimal"/>
      <w:lvlText w:val="%1."/>
      <w:lvlJc w:val="left"/>
      <w:pPr>
        <w:ind w:left="720" w:hanging="360"/>
      </w:pPr>
    </w:lvl>
  </w:abstractNum>
  <w:abstractNum w:abstractNumId="15" w15:restartNumberingAfterBreak="0">
    <w:nsid w:val="1E445A59"/>
    <w:multiLevelType w:val="singleLevel"/>
    <w:tmpl w:val="04150001"/>
    <w:lvl w:ilvl="0">
      <w:start w:val="1"/>
      <w:numFmt w:val="bullet"/>
      <w:lvlText w:val=""/>
      <w:lvlJc w:val="left"/>
      <w:pPr>
        <w:ind w:left="720" w:hanging="360"/>
      </w:pPr>
      <w:rPr>
        <w:rFonts w:ascii="Symbol" w:hAnsi="Symbol" w:hint="default"/>
      </w:rPr>
    </w:lvl>
  </w:abstractNum>
  <w:abstractNum w:abstractNumId="16" w15:restartNumberingAfterBreak="0">
    <w:nsid w:val="1F886BA5"/>
    <w:multiLevelType w:val="hybridMultilevel"/>
    <w:tmpl w:val="9006DFF4"/>
    <w:lvl w:ilvl="0" w:tplc="0415000F">
      <w:start w:val="1"/>
      <w:numFmt w:val="decimal"/>
      <w:lvlText w:val="%1."/>
      <w:lvlJc w:val="left"/>
      <w:pPr>
        <w:ind w:left="928" w:hanging="360"/>
      </w:pPr>
      <w:rPr>
        <w:rFonts w:hint="default"/>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21AA2F1D"/>
    <w:multiLevelType w:val="singleLevel"/>
    <w:tmpl w:val="0415000F"/>
    <w:lvl w:ilvl="0">
      <w:start w:val="1"/>
      <w:numFmt w:val="decimal"/>
      <w:lvlText w:val="%1."/>
      <w:lvlJc w:val="left"/>
      <w:pPr>
        <w:ind w:left="720" w:hanging="360"/>
      </w:pPr>
    </w:lvl>
  </w:abstractNum>
  <w:abstractNum w:abstractNumId="18" w15:restartNumberingAfterBreak="0">
    <w:nsid w:val="21D52158"/>
    <w:multiLevelType w:val="hybridMultilevel"/>
    <w:tmpl w:val="D38AEEBE"/>
    <w:lvl w:ilvl="0" w:tplc="87346CF4">
      <w:start w:val="1"/>
      <w:numFmt w:val="bullet"/>
      <w:lvlText w:val="­"/>
      <w:lvlJc w:val="left"/>
      <w:pPr>
        <w:ind w:left="700" w:hanging="360"/>
      </w:pPr>
      <w:rPr>
        <w:rFonts w:ascii="Calibri" w:hAnsi="Calibri"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19" w15:restartNumberingAfterBreak="0">
    <w:nsid w:val="254216F0"/>
    <w:multiLevelType w:val="multilevel"/>
    <w:tmpl w:val="63E6EE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C156246"/>
    <w:multiLevelType w:val="singleLevel"/>
    <w:tmpl w:val="0415000F"/>
    <w:lvl w:ilvl="0">
      <w:start w:val="1"/>
      <w:numFmt w:val="decimal"/>
      <w:lvlText w:val="%1."/>
      <w:lvlJc w:val="left"/>
      <w:pPr>
        <w:ind w:left="720" w:hanging="360"/>
      </w:pPr>
    </w:lvl>
  </w:abstractNum>
  <w:abstractNum w:abstractNumId="21" w15:restartNumberingAfterBreak="0">
    <w:nsid w:val="2CD53150"/>
    <w:multiLevelType w:val="multilevel"/>
    <w:tmpl w:val="A894C26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2" w15:restartNumberingAfterBreak="0">
    <w:nsid w:val="2F034288"/>
    <w:multiLevelType w:val="hybridMultilevel"/>
    <w:tmpl w:val="39EA1BC2"/>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3" w15:restartNumberingAfterBreak="0">
    <w:nsid w:val="34D504FA"/>
    <w:multiLevelType w:val="singleLevel"/>
    <w:tmpl w:val="0415000F"/>
    <w:lvl w:ilvl="0">
      <w:start w:val="1"/>
      <w:numFmt w:val="decimal"/>
      <w:lvlText w:val="%1."/>
      <w:lvlJc w:val="left"/>
      <w:pPr>
        <w:ind w:left="720" w:hanging="360"/>
      </w:pPr>
    </w:lvl>
  </w:abstractNum>
  <w:abstractNum w:abstractNumId="24" w15:restartNumberingAfterBreak="0">
    <w:nsid w:val="374626AB"/>
    <w:multiLevelType w:val="multilevel"/>
    <w:tmpl w:val="2B141E94"/>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93E5102"/>
    <w:multiLevelType w:val="hybridMultilevel"/>
    <w:tmpl w:val="22DA58CA"/>
    <w:lvl w:ilvl="0" w:tplc="7C987714">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11653D"/>
    <w:multiLevelType w:val="hybridMultilevel"/>
    <w:tmpl w:val="55843A4E"/>
    <w:lvl w:ilvl="0" w:tplc="87346CF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A156DA4"/>
    <w:multiLevelType w:val="multilevel"/>
    <w:tmpl w:val="C5CA600E"/>
    <w:lvl w:ilvl="0">
      <w:start w:val="1"/>
      <w:numFmt w:val="decimal"/>
      <w:lvlText w:val="%1."/>
      <w:lvlJc w:val="left"/>
      <w:pPr>
        <w:ind w:left="454" w:hanging="454"/>
      </w:pPr>
      <w:rPr>
        <w:b/>
        <w:vertAlign w:val="baseline"/>
      </w:rPr>
    </w:lvl>
    <w:lvl w:ilvl="1">
      <w:start w:val="1"/>
      <w:numFmt w:val="decimal"/>
      <w:lvlText w:val="%2)"/>
      <w:lvlJc w:val="left"/>
      <w:pPr>
        <w:ind w:left="786"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8" w15:restartNumberingAfterBreak="0">
    <w:nsid w:val="3A162541"/>
    <w:multiLevelType w:val="multilevel"/>
    <w:tmpl w:val="C17892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3AB1466E"/>
    <w:multiLevelType w:val="hybridMultilevel"/>
    <w:tmpl w:val="2528BB5C"/>
    <w:lvl w:ilvl="0" w:tplc="4ADE74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687A9E"/>
    <w:multiLevelType w:val="multilevel"/>
    <w:tmpl w:val="C03669CA"/>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1" w15:restartNumberingAfterBreak="0">
    <w:nsid w:val="3F851140"/>
    <w:multiLevelType w:val="multilevel"/>
    <w:tmpl w:val="AA20F8FE"/>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3FEA2982"/>
    <w:multiLevelType w:val="singleLevel"/>
    <w:tmpl w:val="0415000F"/>
    <w:lvl w:ilvl="0">
      <w:start w:val="1"/>
      <w:numFmt w:val="decimal"/>
      <w:lvlText w:val="%1."/>
      <w:lvlJc w:val="left"/>
      <w:pPr>
        <w:ind w:left="720" w:hanging="360"/>
      </w:pPr>
    </w:lvl>
  </w:abstractNum>
  <w:abstractNum w:abstractNumId="33" w15:restartNumberingAfterBreak="0">
    <w:nsid w:val="403912B7"/>
    <w:multiLevelType w:val="singleLevel"/>
    <w:tmpl w:val="0415000F"/>
    <w:lvl w:ilvl="0">
      <w:start w:val="1"/>
      <w:numFmt w:val="decimal"/>
      <w:lvlText w:val="%1."/>
      <w:lvlJc w:val="left"/>
      <w:pPr>
        <w:ind w:left="720" w:hanging="360"/>
      </w:pPr>
    </w:lvl>
  </w:abstractNum>
  <w:abstractNum w:abstractNumId="34" w15:restartNumberingAfterBreak="0">
    <w:nsid w:val="41812855"/>
    <w:multiLevelType w:val="multilevel"/>
    <w:tmpl w:val="FEC466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428E1659"/>
    <w:multiLevelType w:val="multilevel"/>
    <w:tmpl w:val="A894C26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6" w15:restartNumberingAfterBreak="0">
    <w:nsid w:val="43182107"/>
    <w:multiLevelType w:val="hybridMultilevel"/>
    <w:tmpl w:val="F7B6A808"/>
    <w:lvl w:ilvl="0" w:tplc="DEACF11E">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50C2421"/>
    <w:multiLevelType w:val="multilevel"/>
    <w:tmpl w:val="608C34E8"/>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45BB4B5F"/>
    <w:multiLevelType w:val="singleLevel"/>
    <w:tmpl w:val="0415000F"/>
    <w:lvl w:ilvl="0">
      <w:start w:val="1"/>
      <w:numFmt w:val="decimal"/>
      <w:lvlText w:val="%1."/>
      <w:lvlJc w:val="left"/>
      <w:pPr>
        <w:ind w:left="720" w:hanging="360"/>
      </w:pPr>
    </w:lvl>
  </w:abstractNum>
  <w:abstractNum w:abstractNumId="39" w15:restartNumberingAfterBreak="0">
    <w:nsid w:val="46155A05"/>
    <w:multiLevelType w:val="hybridMultilevel"/>
    <w:tmpl w:val="907A09C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4B8211F8"/>
    <w:multiLevelType w:val="singleLevel"/>
    <w:tmpl w:val="0415000F"/>
    <w:lvl w:ilvl="0">
      <w:start w:val="1"/>
      <w:numFmt w:val="decimal"/>
      <w:lvlText w:val="%1."/>
      <w:lvlJc w:val="left"/>
      <w:pPr>
        <w:ind w:left="720" w:hanging="360"/>
      </w:pPr>
    </w:lvl>
  </w:abstractNum>
  <w:abstractNum w:abstractNumId="41" w15:restartNumberingAfterBreak="0">
    <w:nsid w:val="4C0B7C32"/>
    <w:multiLevelType w:val="multilevel"/>
    <w:tmpl w:val="B914B95C"/>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2" w15:restartNumberingAfterBreak="0">
    <w:nsid w:val="4DDE0A3E"/>
    <w:multiLevelType w:val="multilevel"/>
    <w:tmpl w:val="60003C1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4E3B790E"/>
    <w:multiLevelType w:val="multilevel"/>
    <w:tmpl w:val="7840CFB6"/>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4F860B03"/>
    <w:multiLevelType w:val="multilevel"/>
    <w:tmpl w:val="0AC0C17C"/>
    <w:lvl w:ilvl="0">
      <w:start w:val="1"/>
      <w:numFmt w:val="decimal"/>
      <w:lvlText w:val="%1."/>
      <w:lvlJc w:val="left"/>
      <w:pPr>
        <w:ind w:left="360" w:hanging="360"/>
      </w:pPr>
      <w:rPr>
        <w:b/>
        <w:bCs/>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5" w15:restartNumberingAfterBreak="0">
    <w:nsid w:val="4FB357D5"/>
    <w:multiLevelType w:val="multilevel"/>
    <w:tmpl w:val="8DAC67B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50312DAD"/>
    <w:multiLevelType w:val="multilevel"/>
    <w:tmpl w:val="19F64886"/>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51322D5A"/>
    <w:multiLevelType w:val="hybridMultilevel"/>
    <w:tmpl w:val="FF2276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1A26EB3"/>
    <w:multiLevelType w:val="singleLevel"/>
    <w:tmpl w:val="0415000F"/>
    <w:lvl w:ilvl="0">
      <w:start w:val="1"/>
      <w:numFmt w:val="decimal"/>
      <w:lvlText w:val="%1."/>
      <w:lvlJc w:val="left"/>
      <w:pPr>
        <w:ind w:left="720" w:hanging="360"/>
      </w:pPr>
    </w:lvl>
  </w:abstractNum>
  <w:abstractNum w:abstractNumId="49" w15:restartNumberingAfterBreak="0">
    <w:nsid w:val="54656BD2"/>
    <w:multiLevelType w:val="multilevel"/>
    <w:tmpl w:val="4A3E924C"/>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50" w15:restartNumberingAfterBreak="0">
    <w:nsid w:val="554E57B7"/>
    <w:multiLevelType w:val="hybridMultilevel"/>
    <w:tmpl w:val="A6660B28"/>
    <w:lvl w:ilvl="0" w:tplc="87346CF4">
      <w:start w:val="1"/>
      <w:numFmt w:val="bullet"/>
      <w:lvlText w:val="­"/>
      <w:lvlJc w:val="left"/>
      <w:pPr>
        <w:ind w:left="700" w:hanging="360"/>
      </w:pPr>
      <w:rPr>
        <w:rFonts w:ascii="Calibri" w:hAnsi="Calibri"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51" w15:restartNumberingAfterBreak="0">
    <w:nsid w:val="56566E60"/>
    <w:multiLevelType w:val="singleLevel"/>
    <w:tmpl w:val="0415000F"/>
    <w:lvl w:ilvl="0">
      <w:start w:val="1"/>
      <w:numFmt w:val="decimal"/>
      <w:lvlText w:val="%1."/>
      <w:lvlJc w:val="left"/>
      <w:pPr>
        <w:ind w:left="720" w:hanging="360"/>
      </w:pPr>
    </w:lvl>
  </w:abstractNum>
  <w:abstractNum w:abstractNumId="52" w15:restartNumberingAfterBreak="0">
    <w:nsid w:val="56F00F06"/>
    <w:multiLevelType w:val="hybridMultilevel"/>
    <w:tmpl w:val="2CB69744"/>
    <w:lvl w:ilvl="0" w:tplc="87346CF4">
      <w:start w:val="1"/>
      <w:numFmt w:val="bullet"/>
      <w:lvlText w:val="­"/>
      <w:lvlJc w:val="left"/>
      <w:pPr>
        <w:ind w:left="1146" w:hanging="360"/>
      </w:pPr>
      <w:rPr>
        <w:rFonts w:ascii="Calibri" w:hAnsi="Calibri"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3" w15:restartNumberingAfterBreak="0">
    <w:nsid w:val="57B341E7"/>
    <w:multiLevelType w:val="hybridMultilevel"/>
    <w:tmpl w:val="0D4C5BD4"/>
    <w:lvl w:ilvl="0" w:tplc="87346CF4">
      <w:start w:val="1"/>
      <w:numFmt w:val="bullet"/>
      <w:lvlText w:val="­"/>
      <w:lvlJc w:val="left"/>
      <w:pPr>
        <w:ind w:left="1045" w:hanging="360"/>
      </w:pPr>
      <w:rPr>
        <w:rFonts w:ascii="Calibri" w:hAnsi="Calibri" w:hint="default"/>
      </w:rPr>
    </w:lvl>
    <w:lvl w:ilvl="1" w:tplc="04150003" w:tentative="1">
      <w:start w:val="1"/>
      <w:numFmt w:val="bullet"/>
      <w:lvlText w:val="o"/>
      <w:lvlJc w:val="left"/>
      <w:pPr>
        <w:ind w:left="1765" w:hanging="360"/>
      </w:pPr>
      <w:rPr>
        <w:rFonts w:ascii="Courier New" w:hAnsi="Courier New" w:cs="Courier New" w:hint="default"/>
      </w:rPr>
    </w:lvl>
    <w:lvl w:ilvl="2" w:tplc="04150005" w:tentative="1">
      <w:start w:val="1"/>
      <w:numFmt w:val="bullet"/>
      <w:lvlText w:val=""/>
      <w:lvlJc w:val="left"/>
      <w:pPr>
        <w:ind w:left="2485" w:hanging="360"/>
      </w:pPr>
      <w:rPr>
        <w:rFonts w:ascii="Wingdings" w:hAnsi="Wingdings" w:hint="default"/>
      </w:rPr>
    </w:lvl>
    <w:lvl w:ilvl="3" w:tplc="04150001">
      <w:start w:val="1"/>
      <w:numFmt w:val="bullet"/>
      <w:lvlText w:val=""/>
      <w:lvlJc w:val="left"/>
      <w:pPr>
        <w:ind w:left="3205" w:hanging="360"/>
      </w:pPr>
      <w:rPr>
        <w:rFonts w:ascii="Symbol" w:hAnsi="Symbol" w:hint="default"/>
      </w:rPr>
    </w:lvl>
    <w:lvl w:ilvl="4" w:tplc="04150003" w:tentative="1">
      <w:start w:val="1"/>
      <w:numFmt w:val="bullet"/>
      <w:lvlText w:val="o"/>
      <w:lvlJc w:val="left"/>
      <w:pPr>
        <w:ind w:left="3925" w:hanging="360"/>
      </w:pPr>
      <w:rPr>
        <w:rFonts w:ascii="Courier New" w:hAnsi="Courier New" w:cs="Courier New" w:hint="default"/>
      </w:rPr>
    </w:lvl>
    <w:lvl w:ilvl="5" w:tplc="04150005" w:tentative="1">
      <w:start w:val="1"/>
      <w:numFmt w:val="bullet"/>
      <w:lvlText w:val=""/>
      <w:lvlJc w:val="left"/>
      <w:pPr>
        <w:ind w:left="4645" w:hanging="360"/>
      </w:pPr>
      <w:rPr>
        <w:rFonts w:ascii="Wingdings" w:hAnsi="Wingdings" w:hint="default"/>
      </w:rPr>
    </w:lvl>
    <w:lvl w:ilvl="6" w:tplc="04150001" w:tentative="1">
      <w:start w:val="1"/>
      <w:numFmt w:val="bullet"/>
      <w:lvlText w:val=""/>
      <w:lvlJc w:val="left"/>
      <w:pPr>
        <w:ind w:left="5365" w:hanging="360"/>
      </w:pPr>
      <w:rPr>
        <w:rFonts w:ascii="Symbol" w:hAnsi="Symbol" w:hint="default"/>
      </w:rPr>
    </w:lvl>
    <w:lvl w:ilvl="7" w:tplc="04150003" w:tentative="1">
      <w:start w:val="1"/>
      <w:numFmt w:val="bullet"/>
      <w:lvlText w:val="o"/>
      <w:lvlJc w:val="left"/>
      <w:pPr>
        <w:ind w:left="6085" w:hanging="360"/>
      </w:pPr>
      <w:rPr>
        <w:rFonts w:ascii="Courier New" w:hAnsi="Courier New" w:cs="Courier New" w:hint="default"/>
      </w:rPr>
    </w:lvl>
    <w:lvl w:ilvl="8" w:tplc="04150005" w:tentative="1">
      <w:start w:val="1"/>
      <w:numFmt w:val="bullet"/>
      <w:lvlText w:val=""/>
      <w:lvlJc w:val="left"/>
      <w:pPr>
        <w:ind w:left="6805" w:hanging="360"/>
      </w:pPr>
      <w:rPr>
        <w:rFonts w:ascii="Wingdings" w:hAnsi="Wingdings" w:hint="default"/>
      </w:rPr>
    </w:lvl>
  </w:abstractNum>
  <w:abstractNum w:abstractNumId="54" w15:restartNumberingAfterBreak="0">
    <w:nsid w:val="57C02DF6"/>
    <w:multiLevelType w:val="multilevel"/>
    <w:tmpl w:val="F65CA88E"/>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5" w15:restartNumberingAfterBreak="0">
    <w:nsid w:val="58690E1F"/>
    <w:multiLevelType w:val="multilevel"/>
    <w:tmpl w:val="B914B95C"/>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56" w15:restartNumberingAfterBreak="0">
    <w:nsid w:val="59637B52"/>
    <w:multiLevelType w:val="singleLevel"/>
    <w:tmpl w:val="0415000F"/>
    <w:lvl w:ilvl="0">
      <w:start w:val="1"/>
      <w:numFmt w:val="decimal"/>
      <w:lvlText w:val="%1."/>
      <w:lvlJc w:val="left"/>
      <w:pPr>
        <w:ind w:left="720" w:hanging="360"/>
      </w:pPr>
    </w:lvl>
  </w:abstractNum>
  <w:abstractNum w:abstractNumId="57" w15:restartNumberingAfterBreak="0">
    <w:nsid w:val="5D391987"/>
    <w:multiLevelType w:val="singleLevel"/>
    <w:tmpl w:val="0415000F"/>
    <w:lvl w:ilvl="0">
      <w:start w:val="1"/>
      <w:numFmt w:val="decimal"/>
      <w:lvlText w:val="%1."/>
      <w:lvlJc w:val="left"/>
      <w:pPr>
        <w:ind w:left="720" w:hanging="360"/>
      </w:pPr>
    </w:lvl>
  </w:abstractNum>
  <w:abstractNum w:abstractNumId="58" w15:restartNumberingAfterBreak="0">
    <w:nsid w:val="5FE53257"/>
    <w:multiLevelType w:val="hybridMultilevel"/>
    <w:tmpl w:val="9A94CC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FE63AF8"/>
    <w:multiLevelType w:val="hybridMultilevel"/>
    <w:tmpl w:val="2174E8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1124B8F"/>
    <w:multiLevelType w:val="multilevel"/>
    <w:tmpl w:val="CBCA7EA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1" w15:restartNumberingAfterBreak="0">
    <w:nsid w:val="631A2675"/>
    <w:multiLevelType w:val="hybridMultilevel"/>
    <w:tmpl w:val="05CE2C4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63C95DB4"/>
    <w:multiLevelType w:val="hybridMultilevel"/>
    <w:tmpl w:val="0D5A890C"/>
    <w:lvl w:ilvl="0" w:tplc="3A8C74A0">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3EE6167"/>
    <w:multiLevelType w:val="multilevel"/>
    <w:tmpl w:val="B914B95C"/>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64" w15:restartNumberingAfterBreak="0">
    <w:nsid w:val="642C3EA5"/>
    <w:multiLevelType w:val="multilevel"/>
    <w:tmpl w:val="EDC2DB76"/>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65" w15:restartNumberingAfterBreak="0">
    <w:nsid w:val="64461782"/>
    <w:multiLevelType w:val="multilevel"/>
    <w:tmpl w:val="F2D8EA94"/>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6" w15:restartNumberingAfterBreak="0">
    <w:nsid w:val="6462481E"/>
    <w:multiLevelType w:val="hybridMultilevel"/>
    <w:tmpl w:val="CE0AFF28"/>
    <w:lvl w:ilvl="0" w:tplc="87346CF4">
      <w:start w:val="1"/>
      <w:numFmt w:val="bullet"/>
      <w:lvlText w:val="­"/>
      <w:lvlJc w:val="left"/>
      <w:pPr>
        <w:ind w:left="700" w:hanging="360"/>
      </w:pPr>
      <w:rPr>
        <w:rFonts w:ascii="Calibri" w:hAnsi="Calibri"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67" w15:restartNumberingAfterBreak="0">
    <w:nsid w:val="64C40EE7"/>
    <w:multiLevelType w:val="multilevel"/>
    <w:tmpl w:val="B914B95C"/>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68" w15:restartNumberingAfterBreak="0">
    <w:nsid w:val="664959EF"/>
    <w:multiLevelType w:val="hybridMultilevel"/>
    <w:tmpl w:val="E160DB36"/>
    <w:lvl w:ilvl="0" w:tplc="87346CF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7DF1554"/>
    <w:multiLevelType w:val="hybridMultilevel"/>
    <w:tmpl w:val="F7E6DA9C"/>
    <w:lvl w:ilvl="0" w:tplc="87346CF4">
      <w:start w:val="1"/>
      <w:numFmt w:val="bullet"/>
      <w:lvlText w:val="­"/>
      <w:lvlJc w:val="left"/>
      <w:pPr>
        <w:ind w:left="700" w:hanging="360"/>
      </w:pPr>
      <w:rPr>
        <w:rFonts w:ascii="Calibri" w:hAnsi="Calibri"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70" w15:restartNumberingAfterBreak="0">
    <w:nsid w:val="6A452E1F"/>
    <w:multiLevelType w:val="hybridMultilevel"/>
    <w:tmpl w:val="BD64327C"/>
    <w:lvl w:ilvl="0" w:tplc="B68C9FE2">
      <w:start w:val="1"/>
      <w:numFmt w:val="decimal"/>
      <w:lvlText w:val="%1."/>
      <w:lvlJc w:val="left"/>
      <w:pPr>
        <w:ind w:left="700" w:hanging="360"/>
      </w:pPr>
      <w:rPr>
        <w:b/>
        <w:bCs/>
      </w:rPr>
    </w:lvl>
    <w:lvl w:ilvl="1" w:tplc="04150019">
      <w:start w:val="1"/>
      <w:numFmt w:val="lowerLetter"/>
      <w:lvlText w:val="%2."/>
      <w:lvlJc w:val="left"/>
      <w:pPr>
        <w:ind w:left="1420" w:hanging="360"/>
      </w:pPr>
    </w:lvl>
    <w:lvl w:ilvl="2" w:tplc="0415001B">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1" w15:restartNumberingAfterBreak="0">
    <w:nsid w:val="6BE50FAE"/>
    <w:multiLevelType w:val="singleLevel"/>
    <w:tmpl w:val="0415000F"/>
    <w:lvl w:ilvl="0">
      <w:start w:val="1"/>
      <w:numFmt w:val="decimal"/>
      <w:lvlText w:val="%1."/>
      <w:lvlJc w:val="left"/>
      <w:pPr>
        <w:ind w:left="720" w:hanging="360"/>
      </w:pPr>
    </w:lvl>
  </w:abstractNum>
  <w:abstractNum w:abstractNumId="72" w15:restartNumberingAfterBreak="0">
    <w:nsid w:val="6D151A4C"/>
    <w:multiLevelType w:val="multilevel"/>
    <w:tmpl w:val="273EC87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73" w15:restartNumberingAfterBreak="0">
    <w:nsid w:val="7096023F"/>
    <w:multiLevelType w:val="multilevel"/>
    <w:tmpl w:val="B8006692"/>
    <w:lvl w:ilvl="0">
      <w:start w:val="1"/>
      <w:numFmt w:val="lowerLetter"/>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74" w15:restartNumberingAfterBreak="0">
    <w:nsid w:val="73B36086"/>
    <w:multiLevelType w:val="hybridMultilevel"/>
    <w:tmpl w:val="980A314C"/>
    <w:lvl w:ilvl="0" w:tplc="7430CF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5" w15:restartNumberingAfterBreak="0">
    <w:nsid w:val="75E40CA3"/>
    <w:multiLevelType w:val="singleLevel"/>
    <w:tmpl w:val="0415000F"/>
    <w:lvl w:ilvl="0">
      <w:start w:val="1"/>
      <w:numFmt w:val="decimal"/>
      <w:lvlText w:val="%1."/>
      <w:lvlJc w:val="left"/>
      <w:pPr>
        <w:ind w:left="720" w:hanging="360"/>
      </w:pPr>
    </w:lvl>
  </w:abstractNum>
  <w:abstractNum w:abstractNumId="76" w15:restartNumberingAfterBreak="0">
    <w:nsid w:val="7D185D18"/>
    <w:multiLevelType w:val="hybridMultilevel"/>
    <w:tmpl w:val="29D2BC04"/>
    <w:lvl w:ilvl="0" w:tplc="B778EBE4">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7" w15:restartNumberingAfterBreak="0">
    <w:nsid w:val="7DBB4430"/>
    <w:multiLevelType w:val="hybridMultilevel"/>
    <w:tmpl w:val="6E3C6932"/>
    <w:lvl w:ilvl="0" w:tplc="87346CF4">
      <w:start w:val="1"/>
      <w:numFmt w:val="bullet"/>
      <w:lvlText w:val="­"/>
      <w:lvlJc w:val="left"/>
      <w:pPr>
        <w:ind w:left="700" w:hanging="360"/>
      </w:pPr>
      <w:rPr>
        <w:rFonts w:ascii="Calibri" w:hAnsi="Calibri"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78" w15:restartNumberingAfterBreak="0">
    <w:nsid w:val="7EFD7741"/>
    <w:multiLevelType w:val="multilevel"/>
    <w:tmpl w:val="AE4624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9" w15:restartNumberingAfterBreak="0">
    <w:nsid w:val="7F3F75CF"/>
    <w:multiLevelType w:val="multilevel"/>
    <w:tmpl w:val="98B262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0" w15:restartNumberingAfterBreak="0">
    <w:nsid w:val="7F844C8E"/>
    <w:multiLevelType w:val="hybridMultilevel"/>
    <w:tmpl w:val="17D6C858"/>
    <w:lvl w:ilvl="0" w:tplc="6818EC66">
      <w:start w:val="1"/>
      <w:numFmt w:val="decimal"/>
      <w:lvlText w:val="%1)"/>
      <w:lvlJc w:val="left"/>
      <w:pPr>
        <w:ind w:left="1080" w:hanging="360"/>
      </w:pPr>
      <w:rPr>
        <w:rFonts w:hint="default"/>
        <w:i w:val="0"/>
      </w:rPr>
    </w:lvl>
    <w:lvl w:ilvl="1" w:tplc="895274DA">
      <w:start w:val="1"/>
      <w:numFmt w:val="lowerLetter"/>
      <w:lvlText w:val="%2)"/>
      <w:lvlJc w:val="left"/>
      <w:pPr>
        <w:ind w:left="36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887182738">
    <w:abstractNumId w:val="46"/>
  </w:num>
  <w:num w:numId="2" w16cid:durableId="1279991886">
    <w:abstractNumId w:val="60"/>
  </w:num>
  <w:num w:numId="3" w16cid:durableId="949823081">
    <w:abstractNumId w:val="44"/>
  </w:num>
  <w:num w:numId="4" w16cid:durableId="904101080">
    <w:abstractNumId w:val="37"/>
  </w:num>
  <w:num w:numId="5" w16cid:durableId="2108647126">
    <w:abstractNumId w:val="24"/>
  </w:num>
  <w:num w:numId="6" w16cid:durableId="1324699420">
    <w:abstractNumId w:val="42"/>
  </w:num>
  <w:num w:numId="7" w16cid:durableId="805974271">
    <w:abstractNumId w:val="64"/>
  </w:num>
  <w:num w:numId="8" w16cid:durableId="1202866683">
    <w:abstractNumId w:val="67"/>
  </w:num>
  <w:num w:numId="9" w16cid:durableId="1930769757">
    <w:abstractNumId w:val="54"/>
  </w:num>
  <w:num w:numId="10" w16cid:durableId="1483306382">
    <w:abstractNumId w:val="34"/>
  </w:num>
  <w:num w:numId="11" w16cid:durableId="779225615">
    <w:abstractNumId w:val="45"/>
  </w:num>
  <w:num w:numId="12" w16cid:durableId="241138997">
    <w:abstractNumId w:val="31"/>
  </w:num>
  <w:num w:numId="13" w16cid:durableId="163055084">
    <w:abstractNumId w:val="30"/>
  </w:num>
  <w:num w:numId="14" w16cid:durableId="2073625178">
    <w:abstractNumId w:val="78"/>
  </w:num>
  <w:num w:numId="15" w16cid:durableId="1325939231">
    <w:abstractNumId w:val="27"/>
  </w:num>
  <w:num w:numId="16" w16cid:durableId="217211679">
    <w:abstractNumId w:val="49"/>
  </w:num>
  <w:num w:numId="17" w16cid:durableId="417604009">
    <w:abstractNumId w:val="19"/>
  </w:num>
  <w:num w:numId="18" w16cid:durableId="12921223">
    <w:abstractNumId w:val="79"/>
  </w:num>
  <w:num w:numId="19" w16cid:durableId="1811316104">
    <w:abstractNumId w:val="72"/>
  </w:num>
  <w:num w:numId="20" w16cid:durableId="848298070">
    <w:abstractNumId w:val="6"/>
  </w:num>
  <w:num w:numId="21" w16cid:durableId="1557356995">
    <w:abstractNumId w:val="28"/>
  </w:num>
  <w:num w:numId="22" w16cid:durableId="1192493277">
    <w:abstractNumId w:val="43"/>
  </w:num>
  <w:num w:numId="23" w16cid:durableId="465125283">
    <w:abstractNumId w:val="65"/>
  </w:num>
  <w:num w:numId="24" w16cid:durableId="208029951">
    <w:abstractNumId w:val="58"/>
  </w:num>
  <w:num w:numId="25" w16cid:durableId="2088306636">
    <w:abstractNumId w:val="52"/>
  </w:num>
  <w:num w:numId="26" w16cid:durableId="1499884456">
    <w:abstractNumId w:val="70"/>
  </w:num>
  <w:num w:numId="27" w16cid:durableId="1571816093">
    <w:abstractNumId w:val="73"/>
  </w:num>
  <w:num w:numId="28" w16cid:durableId="990327336">
    <w:abstractNumId w:val="36"/>
  </w:num>
  <w:num w:numId="29" w16cid:durableId="1693455855">
    <w:abstractNumId w:val="62"/>
  </w:num>
  <w:num w:numId="30" w16cid:durableId="749959427">
    <w:abstractNumId w:val="3"/>
  </w:num>
  <w:num w:numId="31" w16cid:durableId="21371611">
    <w:abstractNumId w:val="61"/>
  </w:num>
  <w:num w:numId="32" w16cid:durableId="166601207">
    <w:abstractNumId w:val="25"/>
  </w:num>
  <w:num w:numId="33" w16cid:durableId="1142045074">
    <w:abstractNumId w:val="59"/>
  </w:num>
  <w:num w:numId="34" w16cid:durableId="619188629">
    <w:abstractNumId w:val="76"/>
  </w:num>
  <w:num w:numId="35" w16cid:durableId="1329554708">
    <w:abstractNumId w:val="33"/>
  </w:num>
  <w:num w:numId="36" w16cid:durableId="1186988786">
    <w:abstractNumId w:val="32"/>
  </w:num>
  <w:num w:numId="37" w16cid:durableId="148517976">
    <w:abstractNumId w:val="56"/>
  </w:num>
  <w:num w:numId="38" w16cid:durableId="575019173">
    <w:abstractNumId w:val="8"/>
  </w:num>
  <w:num w:numId="39" w16cid:durableId="1506244491">
    <w:abstractNumId w:val="40"/>
  </w:num>
  <w:num w:numId="40" w16cid:durableId="1516916425">
    <w:abstractNumId w:val="17"/>
  </w:num>
  <w:num w:numId="41" w16cid:durableId="662197137">
    <w:abstractNumId w:val="20"/>
  </w:num>
  <w:num w:numId="42" w16cid:durableId="1542011965">
    <w:abstractNumId w:val="71"/>
  </w:num>
  <w:num w:numId="43" w16cid:durableId="457188983">
    <w:abstractNumId w:val="75"/>
  </w:num>
  <w:num w:numId="44" w16cid:durableId="1449618572">
    <w:abstractNumId w:val="23"/>
  </w:num>
  <w:num w:numId="45" w16cid:durableId="1263613111">
    <w:abstractNumId w:val="57"/>
  </w:num>
  <w:num w:numId="46" w16cid:durableId="2034111566">
    <w:abstractNumId w:val="38"/>
  </w:num>
  <w:num w:numId="47" w16cid:durableId="453640449">
    <w:abstractNumId w:val="48"/>
  </w:num>
  <w:num w:numId="48" w16cid:durableId="980113917">
    <w:abstractNumId w:val="14"/>
  </w:num>
  <w:num w:numId="49" w16cid:durableId="1679232685">
    <w:abstractNumId w:val="9"/>
  </w:num>
  <w:num w:numId="50" w16cid:durableId="727455731">
    <w:abstractNumId w:val="15"/>
  </w:num>
  <w:num w:numId="51" w16cid:durableId="744227717">
    <w:abstractNumId w:val="39"/>
  </w:num>
  <w:num w:numId="52" w16cid:durableId="67577883">
    <w:abstractNumId w:val="21"/>
  </w:num>
  <w:num w:numId="53" w16cid:durableId="1664118431">
    <w:abstractNumId w:val="10"/>
  </w:num>
  <w:num w:numId="54" w16cid:durableId="1534877467">
    <w:abstractNumId w:val="41"/>
  </w:num>
  <w:num w:numId="55" w16cid:durableId="1949266881">
    <w:abstractNumId w:val="55"/>
  </w:num>
  <w:num w:numId="56" w16cid:durableId="1428306807">
    <w:abstractNumId w:val="11"/>
  </w:num>
  <w:num w:numId="57" w16cid:durableId="1774475662">
    <w:abstractNumId w:val="63"/>
  </w:num>
  <w:num w:numId="58" w16cid:durableId="717437577">
    <w:abstractNumId w:val="53"/>
  </w:num>
  <w:num w:numId="59" w16cid:durableId="834343741">
    <w:abstractNumId w:val="51"/>
  </w:num>
  <w:num w:numId="60" w16cid:durableId="872231161">
    <w:abstractNumId w:val="77"/>
  </w:num>
  <w:num w:numId="61" w16cid:durableId="1898390441">
    <w:abstractNumId w:val="50"/>
  </w:num>
  <w:num w:numId="62" w16cid:durableId="770274974">
    <w:abstractNumId w:val="66"/>
  </w:num>
  <w:num w:numId="63" w16cid:durableId="497498232">
    <w:abstractNumId w:val="12"/>
  </w:num>
  <w:num w:numId="64" w16cid:durableId="1435706316">
    <w:abstractNumId w:val="2"/>
  </w:num>
  <w:num w:numId="65" w16cid:durableId="746803619">
    <w:abstractNumId w:val="13"/>
  </w:num>
  <w:num w:numId="66" w16cid:durableId="466508855">
    <w:abstractNumId w:val="69"/>
  </w:num>
  <w:num w:numId="67" w16cid:durableId="1874149607">
    <w:abstractNumId w:val="18"/>
  </w:num>
  <w:num w:numId="68" w16cid:durableId="352078719">
    <w:abstractNumId w:val="35"/>
  </w:num>
  <w:num w:numId="69" w16cid:durableId="1013725876">
    <w:abstractNumId w:val="29"/>
  </w:num>
  <w:num w:numId="70" w16cid:durableId="415398517">
    <w:abstractNumId w:val="26"/>
  </w:num>
  <w:num w:numId="71" w16cid:durableId="1959221754">
    <w:abstractNumId w:val="4"/>
  </w:num>
  <w:num w:numId="72" w16cid:durableId="1505123853">
    <w:abstractNumId w:val="68"/>
  </w:num>
  <w:num w:numId="73" w16cid:durableId="1398701397">
    <w:abstractNumId w:val="16"/>
  </w:num>
  <w:num w:numId="74" w16cid:durableId="1299188465">
    <w:abstractNumId w:val="74"/>
  </w:num>
  <w:num w:numId="75" w16cid:durableId="2041932273">
    <w:abstractNumId w:val="47"/>
  </w:num>
  <w:num w:numId="76" w16cid:durableId="321585336">
    <w:abstractNumId w:val="5"/>
  </w:num>
  <w:num w:numId="77" w16cid:durableId="106784878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335911788">
    <w:abstractNumId w:val="7"/>
  </w:num>
  <w:num w:numId="79" w16cid:durableId="705495591">
    <w:abstractNumId w:val="2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5B7"/>
    <w:rsid w:val="00010A0F"/>
    <w:rsid w:val="00011631"/>
    <w:rsid w:val="000205E0"/>
    <w:rsid w:val="0004103D"/>
    <w:rsid w:val="00044B5D"/>
    <w:rsid w:val="0005333F"/>
    <w:rsid w:val="00054490"/>
    <w:rsid w:val="00071AAD"/>
    <w:rsid w:val="00071C90"/>
    <w:rsid w:val="00074414"/>
    <w:rsid w:val="0008358B"/>
    <w:rsid w:val="00084D94"/>
    <w:rsid w:val="000862CE"/>
    <w:rsid w:val="00087EBA"/>
    <w:rsid w:val="00090A13"/>
    <w:rsid w:val="00094FC3"/>
    <w:rsid w:val="000961AF"/>
    <w:rsid w:val="000A09F2"/>
    <w:rsid w:val="000A47ED"/>
    <w:rsid w:val="000B19AE"/>
    <w:rsid w:val="000C131D"/>
    <w:rsid w:val="000C5D31"/>
    <w:rsid w:val="000C5DF0"/>
    <w:rsid w:val="000C71C3"/>
    <w:rsid w:val="000D2626"/>
    <w:rsid w:val="000E1A85"/>
    <w:rsid w:val="000E359B"/>
    <w:rsid w:val="000E654F"/>
    <w:rsid w:val="000F425C"/>
    <w:rsid w:val="001042E8"/>
    <w:rsid w:val="00110668"/>
    <w:rsid w:val="001113D1"/>
    <w:rsid w:val="00111850"/>
    <w:rsid w:val="001145A3"/>
    <w:rsid w:val="00117F16"/>
    <w:rsid w:val="001241B5"/>
    <w:rsid w:val="00124B7A"/>
    <w:rsid w:val="00125485"/>
    <w:rsid w:val="001316C1"/>
    <w:rsid w:val="00135E41"/>
    <w:rsid w:val="00136CE8"/>
    <w:rsid w:val="00140EE9"/>
    <w:rsid w:val="00141BE0"/>
    <w:rsid w:val="001461C9"/>
    <w:rsid w:val="00147C1C"/>
    <w:rsid w:val="00164CB9"/>
    <w:rsid w:val="00173EE5"/>
    <w:rsid w:val="001809B2"/>
    <w:rsid w:val="0018777F"/>
    <w:rsid w:val="00194019"/>
    <w:rsid w:val="00194727"/>
    <w:rsid w:val="00194879"/>
    <w:rsid w:val="001953E2"/>
    <w:rsid w:val="00195B0C"/>
    <w:rsid w:val="001A1DA2"/>
    <w:rsid w:val="001C4652"/>
    <w:rsid w:val="001E72E7"/>
    <w:rsid w:val="001F48EA"/>
    <w:rsid w:val="00200099"/>
    <w:rsid w:val="00201A46"/>
    <w:rsid w:val="00204E18"/>
    <w:rsid w:val="00205F6F"/>
    <w:rsid w:val="002127FE"/>
    <w:rsid w:val="00213B7E"/>
    <w:rsid w:val="002164AC"/>
    <w:rsid w:val="002274EC"/>
    <w:rsid w:val="00227724"/>
    <w:rsid w:val="00230E7F"/>
    <w:rsid w:val="00234418"/>
    <w:rsid w:val="00235E75"/>
    <w:rsid w:val="00237B11"/>
    <w:rsid w:val="002547B6"/>
    <w:rsid w:val="00275118"/>
    <w:rsid w:val="00277B02"/>
    <w:rsid w:val="002800F3"/>
    <w:rsid w:val="00284A0B"/>
    <w:rsid w:val="00290FDC"/>
    <w:rsid w:val="002917EA"/>
    <w:rsid w:val="00294CD9"/>
    <w:rsid w:val="002B13D7"/>
    <w:rsid w:val="002B1C7D"/>
    <w:rsid w:val="002B4BFE"/>
    <w:rsid w:val="002C2368"/>
    <w:rsid w:val="002D67E9"/>
    <w:rsid w:val="002F2070"/>
    <w:rsid w:val="003063E9"/>
    <w:rsid w:val="00313EBD"/>
    <w:rsid w:val="00314C3A"/>
    <w:rsid w:val="003272CD"/>
    <w:rsid w:val="0033086F"/>
    <w:rsid w:val="00344C0A"/>
    <w:rsid w:val="003468FE"/>
    <w:rsid w:val="00366255"/>
    <w:rsid w:val="003719B7"/>
    <w:rsid w:val="003802DA"/>
    <w:rsid w:val="00382FF1"/>
    <w:rsid w:val="00383720"/>
    <w:rsid w:val="003872DD"/>
    <w:rsid w:val="003874FA"/>
    <w:rsid w:val="00390B9F"/>
    <w:rsid w:val="003938C6"/>
    <w:rsid w:val="003B1DA6"/>
    <w:rsid w:val="003B2916"/>
    <w:rsid w:val="003B70CE"/>
    <w:rsid w:val="003C0400"/>
    <w:rsid w:val="003C25C0"/>
    <w:rsid w:val="003C6A1D"/>
    <w:rsid w:val="003D3916"/>
    <w:rsid w:val="003D7365"/>
    <w:rsid w:val="003E21D5"/>
    <w:rsid w:val="003E389D"/>
    <w:rsid w:val="003E5D43"/>
    <w:rsid w:val="003F373C"/>
    <w:rsid w:val="003F3C31"/>
    <w:rsid w:val="003F4BD1"/>
    <w:rsid w:val="003F4CD3"/>
    <w:rsid w:val="003F6E9D"/>
    <w:rsid w:val="00407AF2"/>
    <w:rsid w:val="0041431F"/>
    <w:rsid w:val="00414F82"/>
    <w:rsid w:val="004158B2"/>
    <w:rsid w:val="00417725"/>
    <w:rsid w:val="004210B6"/>
    <w:rsid w:val="004267EB"/>
    <w:rsid w:val="00430A71"/>
    <w:rsid w:val="00432029"/>
    <w:rsid w:val="00435483"/>
    <w:rsid w:val="00440630"/>
    <w:rsid w:val="00440A10"/>
    <w:rsid w:val="00452D06"/>
    <w:rsid w:val="004579D7"/>
    <w:rsid w:val="004750DB"/>
    <w:rsid w:val="00475479"/>
    <w:rsid w:val="00484A35"/>
    <w:rsid w:val="00486447"/>
    <w:rsid w:val="00496ADE"/>
    <w:rsid w:val="004A21CB"/>
    <w:rsid w:val="004A4FF4"/>
    <w:rsid w:val="004A5996"/>
    <w:rsid w:val="004A7B67"/>
    <w:rsid w:val="004B0F6A"/>
    <w:rsid w:val="004B42A3"/>
    <w:rsid w:val="004B6943"/>
    <w:rsid w:val="004B726E"/>
    <w:rsid w:val="004C254D"/>
    <w:rsid w:val="004D1C2C"/>
    <w:rsid w:val="004D319C"/>
    <w:rsid w:val="004E24FE"/>
    <w:rsid w:val="004E5306"/>
    <w:rsid w:val="004F06A9"/>
    <w:rsid w:val="004F150B"/>
    <w:rsid w:val="004F409E"/>
    <w:rsid w:val="004F6320"/>
    <w:rsid w:val="004F749B"/>
    <w:rsid w:val="00500BBC"/>
    <w:rsid w:val="00501A23"/>
    <w:rsid w:val="00531970"/>
    <w:rsid w:val="005339EC"/>
    <w:rsid w:val="00537E79"/>
    <w:rsid w:val="00540622"/>
    <w:rsid w:val="005424B6"/>
    <w:rsid w:val="0054481B"/>
    <w:rsid w:val="005679E7"/>
    <w:rsid w:val="00571484"/>
    <w:rsid w:val="00583DA4"/>
    <w:rsid w:val="00586AC4"/>
    <w:rsid w:val="00594F49"/>
    <w:rsid w:val="00595AA8"/>
    <w:rsid w:val="005A6914"/>
    <w:rsid w:val="005B06C5"/>
    <w:rsid w:val="005B1AA1"/>
    <w:rsid w:val="005B4187"/>
    <w:rsid w:val="005C63CF"/>
    <w:rsid w:val="005E06C0"/>
    <w:rsid w:val="005F0970"/>
    <w:rsid w:val="00605F31"/>
    <w:rsid w:val="00613337"/>
    <w:rsid w:val="00614C12"/>
    <w:rsid w:val="00627AAC"/>
    <w:rsid w:val="00631AB9"/>
    <w:rsid w:val="006365FC"/>
    <w:rsid w:val="00641811"/>
    <w:rsid w:val="00653971"/>
    <w:rsid w:val="006540BD"/>
    <w:rsid w:val="00665538"/>
    <w:rsid w:val="00666F29"/>
    <w:rsid w:val="006724A8"/>
    <w:rsid w:val="0067673F"/>
    <w:rsid w:val="00680240"/>
    <w:rsid w:val="006833F6"/>
    <w:rsid w:val="00686D08"/>
    <w:rsid w:val="00690272"/>
    <w:rsid w:val="00690F01"/>
    <w:rsid w:val="006A33B2"/>
    <w:rsid w:val="006A41F5"/>
    <w:rsid w:val="006A7692"/>
    <w:rsid w:val="006A7A80"/>
    <w:rsid w:val="006B5781"/>
    <w:rsid w:val="006C2DD4"/>
    <w:rsid w:val="006C7A6E"/>
    <w:rsid w:val="006D75B7"/>
    <w:rsid w:val="00702D9D"/>
    <w:rsid w:val="00720264"/>
    <w:rsid w:val="00724500"/>
    <w:rsid w:val="0072719D"/>
    <w:rsid w:val="00732224"/>
    <w:rsid w:val="00743F17"/>
    <w:rsid w:val="00744690"/>
    <w:rsid w:val="00744BA7"/>
    <w:rsid w:val="00745CFE"/>
    <w:rsid w:val="00745EA5"/>
    <w:rsid w:val="00746E61"/>
    <w:rsid w:val="00756542"/>
    <w:rsid w:val="00757228"/>
    <w:rsid w:val="00766552"/>
    <w:rsid w:val="007703DB"/>
    <w:rsid w:val="00773F5F"/>
    <w:rsid w:val="00776635"/>
    <w:rsid w:val="00790CB1"/>
    <w:rsid w:val="0079301E"/>
    <w:rsid w:val="00794075"/>
    <w:rsid w:val="007A1C60"/>
    <w:rsid w:val="007A4E92"/>
    <w:rsid w:val="007C4FC3"/>
    <w:rsid w:val="007D263A"/>
    <w:rsid w:val="007D49E7"/>
    <w:rsid w:val="007D598C"/>
    <w:rsid w:val="007D68B2"/>
    <w:rsid w:val="007F2F4A"/>
    <w:rsid w:val="007F6F94"/>
    <w:rsid w:val="00800216"/>
    <w:rsid w:val="008060A9"/>
    <w:rsid w:val="00822D05"/>
    <w:rsid w:val="00827BA7"/>
    <w:rsid w:val="008366ED"/>
    <w:rsid w:val="008436B5"/>
    <w:rsid w:val="00850DC8"/>
    <w:rsid w:val="00857DAD"/>
    <w:rsid w:val="008619C3"/>
    <w:rsid w:val="00864AD5"/>
    <w:rsid w:val="00867989"/>
    <w:rsid w:val="0086798B"/>
    <w:rsid w:val="008713EC"/>
    <w:rsid w:val="0087272D"/>
    <w:rsid w:val="00881273"/>
    <w:rsid w:val="0088657B"/>
    <w:rsid w:val="00894F38"/>
    <w:rsid w:val="00897830"/>
    <w:rsid w:val="008A54FC"/>
    <w:rsid w:val="008A7965"/>
    <w:rsid w:val="008C2975"/>
    <w:rsid w:val="008C5238"/>
    <w:rsid w:val="008D04EC"/>
    <w:rsid w:val="008E036B"/>
    <w:rsid w:val="008F1AB1"/>
    <w:rsid w:val="008F58AB"/>
    <w:rsid w:val="008F64AD"/>
    <w:rsid w:val="00903D0F"/>
    <w:rsid w:val="00910271"/>
    <w:rsid w:val="00910CD1"/>
    <w:rsid w:val="00924201"/>
    <w:rsid w:val="009365ED"/>
    <w:rsid w:val="00942CD0"/>
    <w:rsid w:val="009437A8"/>
    <w:rsid w:val="00944322"/>
    <w:rsid w:val="00952D1D"/>
    <w:rsid w:val="009609EB"/>
    <w:rsid w:val="00965102"/>
    <w:rsid w:val="00995DE4"/>
    <w:rsid w:val="00996C42"/>
    <w:rsid w:val="00996E81"/>
    <w:rsid w:val="009A1F19"/>
    <w:rsid w:val="009A49F5"/>
    <w:rsid w:val="009A6974"/>
    <w:rsid w:val="009A6F50"/>
    <w:rsid w:val="009B5071"/>
    <w:rsid w:val="009B58BA"/>
    <w:rsid w:val="009B70F7"/>
    <w:rsid w:val="009B7541"/>
    <w:rsid w:val="009C1D3A"/>
    <w:rsid w:val="009C1E9F"/>
    <w:rsid w:val="009C4A54"/>
    <w:rsid w:val="009C79C2"/>
    <w:rsid w:val="009D3A3D"/>
    <w:rsid w:val="009D551F"/>
    <w:rsid w:val="009F457C"/>
    <w:rsid w:val="009F7BD8"/>
    <w:rsid w:val="00A00AAB"/>
    <w:rsid w:val="00A0191E"/>
    <w:rsid w:val="00A025F3"/>
    <w:rsid w:val="00A03BED"/>
    <w:rsid w:val="00A106A1"/>
    <w:rsid w:val="00A113F5"/>
    <w:rsid w:val="00A33E2E"/>
    <w:rsid w:val="00A33F1A"/>
    <w:rsid w:val="00A343CA"/>
    <w:rsid w:val="00A45D27"/>
    <w:rsid w:val="00A50BDD"/>
    <w:rsid w:val="00A525EF"/>
    <w:rsid w:val="00A5455A"/>
    <w:rsid w:val="00A62C8D"/>
    <w:rsid w:val="00A6561E"/>
    <w:rsid w:val="00A6628B"/>
    <w:rsid w:val="00A73298"/>
    <w:rsid w:val="00A76FB3"/>
    <w:rsid w:val="00A8178F"/>
    <w:rsid w:val="00A84F6A"/>
    <w:rsid w:val="00A9479F"/>
    <w:rsid w:val="00A96E9B"/>
    <w:rsid w:val="00AA4BE2"/>
    <w:rsid w:val="00AD09E7"/>
    <w:rsid w:val="00AD336D"/>
    <w:rsid w:val="00AE0A59"/>
    <w:rsid w:val="00AE25BA"/>
    <w:rsid w:val="00AE28A6"/>
    <w:rsid w:val="00AE5C82"/>
    <w:rsid w:val="00AF6C4D"/>
    <w:rsid w:val="00B00FFA"/>
    <w:rsid w:val="00B0107D"/>
    <w:rsid w:val="00B14281"/>
    <w:rsid w:val="00B17FA1"/>
    <w:rsid w:val="00B23190"/>
    <w:rsid w:val="00B31C01"/>
    <w:rsid w:val="00B3224E"/>
    <w:rsid w:val="00B37BA1"/>
    <w:rsid w:val="00B41E6C"/>
    <w:rsid w:val="00B4240A"/>
    <w:rsid w:val="00B46725"/>
    <w:rsid w:val="00B46ED8"/>
    <w:rsid w:val="00B538AC"/>
    <w:rsid w:val="00B631CA"/>
    <w:rsid w:val="00B66489"/>
    <w:rsid w:val="00B71E69"/>
    <w:rsid w:val="00B85D7E"/>
    <w:rsid w:val="00B87D8A"/>
    <w:rsid w:val="00B92483"/>
    <w:rsid w:val="00BA00F0"/>
    <w:rsid w:val="00BA3A29"/>
    <w:rsid w:val="00BA4B84"/>
    <w:rsid w:val="00BB5AC1"/>
    <w:rsid w:val="00BB6482"/>
    <w:rsid w:val="00BC239A"/>
    <w:rsid w:val="00BC27C5"/>
    <w:rsid w:val="00C01C34"/>
    <w:rsid w:val="00C0625D"/>
    <w:rsid w:val="00C07FAD"/>
    <w:rsid w:val="00C1431F"/>
    <w:rsid w:val="00C278E4"/>
    <w:rsid w:val="00C34BAB"/>
    <w:rsid w:val="00C3790E"/>
    <w:rsid w:val="00C46A9D"/>
    <w:rsid w:val="00C5145F"/>
    <w:rsid w:val="00C65898"/>
    <w:rsid w:val="00C66E00"/>
    <w:rsid w:val="00C678CE"/>
    <w:rsid w:val="00C73C14"/>
    <w:rsid w:val="00C7790D"/>
    <w:rsid w:val="00C84C1D"/>
    <w:rsid w:val="00CB5D60"/>
    <w:rsid w:val="00CC067C"/>
    <w:rsid w:val="00CC20A5"/>
    <w:rsid w:val="00CC621F"/>
    <w:rsid w:val="00CC65F0"/>
    <w:rsid w:val="00CD4787"/>
    <w:rsid w:val="00CD70A0"/>
    <w:rsid w:val="00CD75F5"/>
    <w:rsid w:val="00D02256"/>
    <w:rsid w:val="00D07916"/>
    <w:rsid w:val="00D07AFA"/>
    <w:rsid w:val="00D10A5B"/>
    <w:rsid w:val="00D202A3"/>
    <w:rsid w:val="00D20D01"/>
    <w:rsid w:val="00D2565B"/>
    <w:rsid w:val="00D26F1C"/>
    <w:rsid w:val="00D355F8"/>
    <w:rsid w:val="00D456E2"/>
    <w:rsid w:val="00D4770C"/>
    <w:rsid w:val="00D47807"/>
    <w:rsid w:val="00D53A89"/>
    <w:rsid w:val="00D601D6"/>
    <w:rsid w:val="00D6232E"/>
    <w:rsid w:val="00D6666A"/>
    <w:rsid w:val="00D719AA"/>
    <w:rsid w:val="00D750CE"/>
    <w:rsid w:val="00D77475"/>
    <w:rsid w:val="00D81BDC"/>
    <w:rsid w:val="00D95B84"/>
    <w:rsid w:val="00D96265"/>
    <w:rsid w:val="00DB2BE3"/>
    <w:rsid w:val="00DE2319"/>
    <w:rsid w:val="00DE553B"/>
    <w:rsid w:val="00DF5819"/>
    <w:rsid w:val="00DF757D"/>
    <w:rsid w:val="00E0154C"/>
    <w:rsid w:val="00E25299"/>
    <w:rsid w:val="00E26CEB"/>
    <w:rsid w:val="00E3557B"/>
    <w:rsid w:val="00E43D0A"/>
    <w:rsid w:val="00E43DA4"/>
    <w:rsid w:val="00E45067"/>
    <w:rsid w:val="00E46332"/>
    <w:rsid w:val="00E5558F"/>
    <w:rsid w:val="00E60510"/>
    <w:rsid w:val="00E62EA6"/>
    <w:rsid w:val="00E63CE1"/>
    <w:rsid w:val="00E72E76"/>
    <w:rsid w:val="00E81409"/>
    <w:rsid w:val="00E82F58"/>
    <w:rsid w:val="00E84595"/>
    <w:rsid w:val="00E84EFD"/>
    <w:rsid w:val="00E86484"/>
    <w:rsid w:val="00E867B5"/>
    <w:rsid w:val="00E919E5"/>
    <w:rsid w:val="00E97AA0"/>
    <w:rsid w:val="00EA0F05"/>
    <w:rsid w:val="00EA2E6E"/>
    <w:rsid w:val="00EA5A53"/>
    <w:rsid w:val="00EC5FC8"/>
    <w:rsid w:val="00EE3C04"/>
    <w:rsid w:val="00EE3E8F"/>
    <w:rsid w:val="00EF3A72"/>
    <w:rsid w:val="00EF3B41"/>
    <w:rsid w:val="00F06871"/>
    <w:rsid w:val="00F12840"/>
    <w:rsid w:val="00F165A0"/>
    <w:rsid w:val="00F179C1"/>
    <w:rsid w:val="00F206C2"/>
    <w:rsid w:val="00F21208"/>
    <w:rsid w:val="00F24DCC"/>
    <w:rsid w:val="00F33CD3"/>
    <w:rsid w:val="00F33E34"/>
    <w:rsid w:val="00F42782"/>
    <w:rsid w:val="00F44AEE"/>
    <w:rsid w:val="00F45E70"/>
    <w:rsid w:val="00F56064"/>
    <w:rsid w:val="00F60B96"/>
    <w:rsid w:val="00F73A92"/>
    <w:rsid w:val="00F80D54"/>
    <w:rsid w:val="00F82249"/>
    <w:rsid w:val="00F85355"/>
    <w:rsid w:val="00F8542E"/>
    <w:rsid w:val="00F87289"/>
    <w:rsid w:val="00F8776B"/>
    <w:rsid w:val="00F941DF"/>
    <w:rsid w:val="00F947B6"/>
    <w:rsid w:val="00F967CB"/>
    <w:rsid w:val="00FA0E47"/>
    <w:rsid w:val="00FA135D"/>
    <w:rsid w:val="00FA2623"/>
    <w:rsid w:val="00FA75DD"/>
    <w:rsid w:val="00FB1F6C"/>
    <w:rsid w:val="00FB3E53"/>
    <w:rsid w:val="00FB49F0"/>
    <w:rsid w:val="00FB6899"/>
    <w:rsid w:val="00FB69AC"/>
    <w:rsid w:val="00FC4293"/>
    <w:rsid w:val="00FC7F58"/>
    <w:rsid w:val="00FD0409"/>
    <w:rsid w:val="00FD4686"/>
    <w:rsid w:val="00FE08BD"/>
    <w:rsid w:val="00FE67C8"/>
    <w:rsid w:val="00FE67F3"/>
    <w:rsid w:val="00FF15FD"/>
    <w:rsid w:val="00FF2E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33F89"/>
  <w15:docId w15:val="{2BFFFF22-95FE-4AAF-B2F1-2D1911AAA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2EA6"/>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F21208"/>
    <w:pPr>
      <w:tabs>
        <w:tab w:val="center" w:pos="4536"/>
        <w:tab w:val="right" w:pos="9072"/>
      </w:tabs>
      <w:spacing w:line="240" w:lineRule="auto"/>
    </w:pPr>
  </w:style>
  <w:style w:type="character" w:customStyle="1" w:styleId="NagwekZnak">
    <w:name w:val="Nagłówek Znak"/>
    <w:basedOn w:val="Domylnaczcionkaakapitu"/>
    <w:link w:val="Nagwek"/>
    <w:uiPriority w:val="99"/>
    <w:rsid w:val="00F21208"/>
  </w:style>
  <w:style w:type="paragraph" w:styleId="Stopka">
    <w:name w:val="footer"/>
    <w:basedOn w:val="Normalny"/>
    <w:link w:val="StopkaZnak"/>
    <w:uiPriority w:val="99"/>
    <w:unhideWhenUsed/>
    <w:rsid w:val="00F21208"/>
    <w:pPr>
      <w:tabs>
        <w:tab w:val="center" w:pos="4536"/>
        <w:tab w:val="right" w:pos="9072"/>
      </w:tabs>
      <w:spacing w:line="240" w:lineRule="auto"/>
    </w:pPr>
  </w:style>
  <w:style w:type="character" w:customStyle="1" w:styleId="StopkaZnak">
    <w:name w:val="Stopka Znak"/>
    <w:basedOn w:val="Domylnaczcionkaakapitu"/>
    <w:link w:val="Stopka"/>
    <w:uiPriority w:val="99"/>
    <w:rsid w:val="00F21208"/>
  </w:style>
  <w:style w:type="character" w:styleId="Pogrubienie">
    <w:name w:val="Strong"/>
    <w:qFormat/>
    <w:rsid w:val="00F21208"/>
    <w:rPr>
      <w:b/>
      <w:bCs/>
    </w:rPr>
  </w:style>
  <w:style w:type="paragraph" w:styleId="Tekstpodstawowy">
    <w:name w:val="Body Text"/>
    <w:basedOn w:val="Normalny"/>
    <w:link w:val="TekstpodstawowyZnak"/>
    <w:rsid w:val="00F21208"/>
    <w:pPr>
      <w:suppressAutoHyphens/>
      <w:spacing w:line="240" w:lineRule="auto"/>
    </w:pPr>
    <w:rPr>
      <w:rFonts w:ascii="Times New Roman" w:eastAsia="Times New Roman" w:hAnsi="Times New Roman" w:cs="Times New Roman"/>
      <w:b/>
      <w:bCs/>
      <w:sz w:val="24"/>
      <w:szCs w:val="20"/>
      <w:lang w:val="pl-PL" w:eastAsia="ar-SA"/>
    </w:rPr>
  </w:style>
  <w:style w:type="character" w:customStyle="1" w:styleId="TekstpodstawowyZnak">
    <w:name w:val="Tekst podstawowy Znak"/>
    <w:basedOn w:val="Domylnaczcionkaakapitu"/>
    <w:link w:val="Tekstpodstawowy"/>
    <w:rsid w:val="00F21208"/>
    <w:rPr>
      <w:rFonts w:ascii="Times New Roman" w:eastAsia="Times New Roman" w:hAnsi="Times New Roman" w:cs="Times New Roman"/>
      <w:b/>
      <w:bCs/>
      <w:sz w:val="24"/>
      <w:szCs w:val="20"/>
      <w:lang w:val="pl-PL" w:eastAsia="ar-SA"/>
    </w:rPr>
  </w:style>
  <w:style w:type="character" w:styleId="Hipercze">
    <w:name w:val="Hyperlink"/>
    <w:basedOn w:val="Domylnaczcionkaakapitu"/>
    <w:uiPriority w:val="99"/>
    <w:unhideWhenUsed/>
    <w:rsid w:val="00F21208"/>
    <w:rPr>
      <w:color w:val="0000FF" w:themeColor="hyperlink"/>
      <w:u w:val="single"/>
    </w:rPr>
  </w:style>
  <w:style w:type="character" w:styleId="Nierozpoznanawzmianka">
    <w:name w:val="Unresolved Mention"/>
    <w:basedOn w:val="Domylnaczcionkaakapitu"/>
    <w:uiPriority w:val="99"/>
    <w:semiHidden/>
    <w:unhideWhenUsed/>
    <w:rsid w:val="00F21208"/>
    <w:rPr>
      <w:color w:val="605E5C"/>
      <w:shd w:val="clear" w:color="auto" w:fill="E1DFDD"/>
    </w:rPr>
  </w:style>
  <w:style w:type="paragraph" w:styleId="Akapitzlist">
    <w:name w:val="List Paragraph"/>
    <w:aliases w:val="normalny tekst,Akapit z list¹,Preambuła,L1,Numerowanie,CW_Lista,Wypunktowanie,Akapit z listą BS,Nag 1,2 heading,A_wyliczenie,K-P_odwolanie,Akapit z listą5,maz_wyliczenie,opis dzialania,Obiekt,BulletC,Akapit z listą31,NOWY"/>
    <w:basedOn w:val="Normalny"/>
    <w:link w:val="AkapitzlistZnak"/>
    <w:uiPriority w:val="34"/>
    <w:qFormat/>
    <w:rsid w:val="00A33F1A"/>
    <w:pPr>
      <w:autoSpaceDE w:val="0"/>
      <w:autoSpaceDN w:val="0"/>
      <w:adjustRightInd w:val="0"/>
      <w:spacing w:after="160" w:line="259" w:lineRule="auto"/>
      <w:ind w:left="720"/>
      <w:contextualSpacing/>
    </w:pPr>
    <w:rPr>
      <w:rFonts w:ascii="Calibri" w:eastAsia="Times New Roman" w:hAnsi="Calibri" w:cs="Calibri"/>
      <w:color w:val="000000"/>
      <w:shd w:val="clear" w:color="auto" w:fill="FFFFFF"/>
      <w:lang w:val="pl-PL"/>
    </w:rPr>
  </w:style>
  <w:style w:type="paragraph" w:styleId="Tekstprzypisudolnego">
    <w:name w:val="footnote text"/>
    <w:aliases w:val="Tekst przypisu1,Tekst przypisu2,Tekst przypisu3,Przypis dolny"/>
    <w:basedOn w:val="Normalny"/>
    <w:link w:val="TekstprzypisudolnegoZnak"/>
    <w:qFormat/>
    <w:rsid w:val="00A33F1A"/>
    <w:pPr>
      <w:spacing w:after="40" w:line="240" w:lineRule="auto"/>
      <w:ind w:left="113"/>
    </w:pPr>
    <w:rPr>
      <w:rFonts w:ascii="Trebuchet MS" w:eastAsia="Times New Roman" w:hAnsi="Trebuchet MS" w:cs="Times New Roman"/>
      <w:sz w:val="20"/>
      <w:szCs w:val="20"/>
      <w:lang w:val="pl-PL"/>
    </w:rPr>
  </w:style>
  <w:style w:type="character" w:customStyle="1" w:styleId="TekstprzypisudolnegoZnak">
    <w:name w:val="Tekst przypisu dolnego Znak"/>
    <w:aliases w:val="Tekst przypisu1 Znak,Tekst przypisu2 Znak,Tekst przypisu3 Znak,Przypis dolny Znak"/>
    <w:basedOn w:val="Domylnaczcionkaakapitu"/>
    <w:link w:val="Tekstprzypisudolnego"/>
    <w:qFormat/>
    <w:rsid w:val="00A33F1A"/>
    <w:rPr>
      <w:rFonts w:ascii="Trebuchet MS" w:eastAsia="Times New Roman" w:hAnsi="Trebuchet MS" w:cs="Times New Roman"/>
      <w:sz w:val="20"/>
      <w:szCs w:val="20"/>
      <w:lang w:val="pl-PL"/>
    </w:rPr>
  </w:style>
  <w:style w:type="paragraph" w:customStyle="1" w:styleId="pkt">
    <w:name w:val="pkt"/>
    <w:basedOn w:val="Normalny"/>
    <w:link w:val="pktZnak"/>
    <w:rsid w:val="001F48EA"/>
    <w:pPr>
      <w:spacing w:before="60" w:after="60" w:line="240" w:lineRule="auto"/>
      <w:ind w:left="851" w:hanging="295"/>
      <w:jc w:val="both"/>
    </w:pPr>
    <w:rPr>
      <w:rFonts w:ascii="Times New Roman" w:eastAsia="Times New Roman" w:hAnsi="Times New Roman" w:cs="Times New Roman"/>
      <w:sz w:val="24"/>
      <w:szCs w:val="20"/>
      <w:lang w:val="pl-PL"/>
    </w:rPr>
  </w:style>
  <w:style w:type="character" w:customStyle="1" w:styleId="pktZnak">
    <w:name w:val="pkt Znak"/>
    <w:link w:val="pkt"/>
    <w:rsid w:val="001F48EA"/>
    <w:rPr>
      <w:rFonts w:ascii="Times New Roman" w:eastAsia="Times New Roman" w:hAnsi="Times New Roman" w:cs="Times New Roman"/>
      <w:sz w:val="24"/>
      <w:szCs w:val="20"/>
      <w:lang w:val="pl-PL"/>
    </w:rPr>
  </w:style>
  <w:style w:type="character" w:customStyle="1" w:styleId="Teksttreci">
    <w:name w:val="Tekst treści_"/>
    <w:link w:val="Teksttreci0"/>
    <w:rsid w:val="00500BBC"/>
    <w:rPr>
      <w:rFonts w:ascii="Verdana" w:eastAsia="Verdana" w:hAnsi="Verdana" w:cs="Verdana"/>
      <w:sz w:val="19"/>
      <w:szCs w:val="19"/>
      <w:shd w:val="clear" w:color="auto" w:fill="FFFFFF"/>
    </w:rPr>
  </w:style>
  <w:style w:type="paragraph" w:customStyle="1" w:styleId="Teksttreci0">
    <w:name w:val="Tekst treści"/>
    <w:basedOn w:val="Normalny"/>
    <w:link w:val="Teksttreci"/>
    <w:rsid w:val="00500BBC"/>
    <w:pPr>
      <w:shd w:val="clear" w:color="auto" w:fill="FFFFFF"/>
      <w:spacing w:line="0" w:lineRule="atLeast"/>
      <w:ind w:hanging="1700"/>
    </w:pPr>
    <w:rPr>
      <w:rFonts w:ascii="Verdana" w:eastAsia="Verdana" w:hAnsi="Verdana" w:cs="Verdana"/>
      <w:sz w:val="19"/>
      <w:szCs w:val="19"/>
    </w:rPr>
  </w:style>
  <w:style w:type="character" w:customStyle="1" w:styleId="AkapitzlistZnak">
    <w:name w:val="Akapit z listą Znak"/>
    <w:aliases w:val="normalny tekst Znak,Akapit z list¹ Znak,Preambuła Znak,L1 Znak,Numerowanie Znak,CW_Lista Znak,Wypunktowanie Znak,Akapit z listą BS Znak,Nag 1 Znak,2 heading Znak,A_wyliczenie Znak,K-P_odwolanie Znak,Akapit z listą5 Znak,Obiekt Znak"/>
    <w:link w:val="Akapitzlist"/>
    <w:uiPriority w:val="34"/>
    <w:qFormat/>
    <w:locked/>
    <w:rsid w:val="009D3A3D"/>
    <w:rPr>
      <w:rFonts w:ascii="Calibri" w:eastAsia="Times New Roman" w:hAnsi="Calibri" w:cs="Calibri"/>
      <w:color w:val="000000"/>
      <w:lang w:val="pl-PL"/>
    </w:rPr>
  </w:style>
  <w:style w:type="paragraph" w:customStyle="1" w:styleId="Default">
    <w:name w:val="Default"/>
    <w:qFormat/>
    <w:rsid w:val="004F150B"/>
    <w:pPr>
      <w:autoSpaceDE w:val="0"/>
      <w:autoSpaceDN w:val="0"/>
      <w:adjustRightInd w:val="0"/>
      <w:spacing w:line="240" w:lineRule="auto"/>
    </w:pPr>
    <w:rPr>
      <w:rFonts w:ascii="Times New Roman" w:hAnsi="Times New Roman" w:cs="Times New Roman"/>
      <w:color w:val="000000"/>
      <w:sz w:val="24"/>
      <w:szCs w:val="24"/>
      <w:lang w:val="pl-PL"/>
    </w:rPr>
  </w:style>
  <w:style w:type="paragraph" w:styleId="Tekstpodstawowywcity3">
    <w:name w:val="Body Text Indent 3"/>
    <w:basedOn w:val="Normalny"/>
    <w:link w:val="Tekstpodstawowywcity3Znak"/>
    <w:uiPriority w:val="99"/>
    <w:semiHidden/>
    <w:unhideWhenUsed/>
    <w:rsid w:val="00D022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D02256"/>
    <w:rPr>
      <w:sz w:val="16"/>
      <w:szCs w:val="16"/>
    </w:rPr>
  </w:style>
  <w:style w:type="paragraph" w:customStyle="1" w:styleId="Standard">
    <w:name w:val="Standard"/>
    <w:rsid w:val="00D02256"/>
    <w:pPr>
      <w:widowControl w:val="0"/>
      <w:suppressAutoHyphens/>
      <w:autoSpaceDN w:val="0"/>
      <w:spacing w:line="240" w:lineRule="auto"/>
      <w:textAlignment w:val="baseline"/>
    </w:pPr>
    <w:rPr>
      <w:rFonts w:ascii="Times New Roman" w:eastAsia="SimSun" w:hAnsi="Times New Roman"/>
      <w:kern w:val="3"/>
      <w:sz w:val="24"/>
      <w:szCs w:val="24"/>
      <w:lang w:val="pl-PL" w:eastAsia="zh-CN" w:bidi="hi-IN"/>
    </w:rPr>
  </w:style>
  <w:style w:type="table" w:styleId="Tabela-Siatka">
    <w:name w:val="Table Grid"/>
    <w:basedOn w:val="Standardowy"/>
    <w:uiPriority w:val="59"/>
    <w:rsid w:val="006A7A8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FB6899"/>
    <w:rPr>
      <w:sz w:val="32"/>
      <w:szCs w:val="32"/>
    </w:rPr>
  </w:style>
  <w:style w:type="paragraph" w:styleId="Legenda">
    <w:name w:val="caption"/>
    <w:basedOn w:val="Normalny"/>
    <w:next w:val="Normalny"/>
    <w:uiPriority w:val="35"/>
    <w:unhideWhenUsed/>
    <w:qFormat/>
    <w:rsid w:val="00FB6899"/>
    <w:pPr>
      <w:spacing w:after="200" w:line="240" w:lineRule="auto"/>
    </w:pPr>
    <w:rPr>
      <w:rFonts w:asciiTheme="minorHAnsi" w:eastAsiaTheme="minorEastAsia" w:hAnsiTheme="minorHAnsi" w:cstheme="minorBidi"/>
      <w:b/>
      <w:bCs/>
      <w:color w:val="4F81BD" w:themeColor="accent1"/>
      <w:sz w:val="18"/>
      <w:szCs w:val="18"/>
      <w:lang w:val="pl-PL" w:eastAsia="en-AU"/>
    </w:rPr>
  </w:style>
  <w:style w:type="paragraph" w:customStyle="1" w:styleId="mb-0">
    <w:name w:val="mb-0"/>
    <w:basedOn w:val="Normalny"/>
    <w:rsid w:val="003B1DA6"/>
    <w:pPr>
      <w:spacing w:before="100" w:beforeAutospacing="1" w:after="100" w:afterAutospacing="1" w:line="240" w:lineRule="auto"/>
    </w:pPr>
    <w:rPr>
      <w:rFonts w:ascii="Times New Roman" w:eastAsia="Times New Roman" w:hAnsi="Times New Roman" w:cs="Times New Roman"/>
      <w:sz w:val="24"/>
      <w:szCs w:val="24"/>
      <w:lang w:val="pl-PL"/>
    </w:rPr>
  </w:style>
  <w:style w:type="paragraph" w:styleId="Spistreci2">
    <w:name w:val="toc 2"/>
    <w:basedOn w:val="Normalny"/>
    <w:next w:val="Normalny"/>
    <w:autoRedefine/>
    <w:uiPriority w:val="39"/>
    <w:unhideWhenUsed/>
    <w:rsid w:val="002127FE"/>
    <w:pPr>
      <w:spacing w:after="100"/>
      <w:ind w:left="220"/>
    </w:pPr>
  </w:style>
  <w:style w:type="paragraph" w:styleId="Spistreci1">
    <w:name w:val="toc 1"/>
    <w:basedOn w:val="Normalny"/>
    <w:next w:val="Normalny"/>
    <w:autoRedefine/>
    <w:uiPriority w:val="39"/>
    <w:unhideWhenUsed/>
    <w:rsid w:val="002127FE"/>
    <w:pPr>
      <w:spacing w:after="100"/>
    </w:pPr>
  </w:style>
  <w:style w:type="paragraph" w:customStyle="1" w:styleId="WW-Tekstpodstawowy3">
    <w:name w:val="WW-Tekst podstawowy 3"/>
    <w:basedOn w:val="Normalny"/>
    <w:qFormat/>
    <w:rsid w:val="000C131D"/>
    <w:pPr>
      <w:widowControl w:val="0"/>
      <w:suppressAutoHyphens/>
      <w:spacing w:line="240" w:lineRule="auto"/>
      <w:jc w:val="both"/>
    </w:pPr>
    <w:rPr>
      <w:rFonts w:eastAsia="Arial Unicode MS"/>
      <w:color w:val="00000A"/>
      <w:szCs w:val="24"/>
      <w:lang w:val="pl-PL" w:eastAsia="zh-CN"/>
    </w:rPr>
  </w:style>
  <w:style w:type="character" w:styleId="Odwoaniedokomentarza">
    <w:name w:val="annotation reference"/>
    <w:basedOn w:val="Domylnaczcionkaakapitu"/>
    <w:uiPriority w:val="99"/>
    <w:semiHidden/>
    <w:unhideWhenUsed/>
    <w:rsid w:val="001113D1"/>
    <w:rPr>
      <w:sz w:val="16"/>
      <w:szCs w:val="16"/>
    </w:rPr>
  </w:style>
  <w:style w:type="paragraph" w:styleId="Tekstkomentarza">
    <w:name w:val="annotation text"/>
    <w:basedOn w:val="Normalny"/>
    <w:link w:val="TekstkomentarzaZnak"/>
    <w:uiPriority w:val="99"/>
    <w:unhideWhenUsed/>
    <w:rsid w:val="001113D1"/>
    <w:pPr>
      <w:spacing w:line="240" w:lineRule="auto"/>
    </w:pPr>
    <w:rPr>
      <w:sz w:val="20"/>
      <w:szCs w:val="20"/>
    </w:rPr>
  </w:style>
  <w:style w:type="character" w:customStyle="1" w:styleId="TekstkomentarzaZnak">
    <w:name w:val="Tekst komentarza Znak"/>
    <w:basedOn w:val="Domylnaczcionkaakapitu"/>
    <w:link w:val="Tekstkomentarza"/>
    <w:uiPriority w:val="99"/>
    <w:rsid w:val="001113D1"/>
    <w:rPr>
      <w:sz w:val="20"/>
      <w:szCs w:val="20"/>
    </w:rPr>
  </w:style>
  <w:style w:type="paragraph" w:styleId="Tematkomentarza">
    <w:name w:val="annotation subject"/>
    <w:basedOn w:val="Tekstkomentarza"/>
    <w:next w:val="Tekstkomentarza"/>
    <w:link w:val="TematkomentarzaZnak"/>
    <w:uiPriority w:val="99"/>
    <w:semiHidden/>
    <w:unhideWhenUsed/>
    <w:rsid w:val="001113D1"/>
    <w:rPr>
      <w:b/>
      <w:bCs/>
    </w:rPr>
  </w:style>
  <w:style w:type="character" w:customStyle="1" w:styleId="TematkomentarzaZnak">
    <w:name w:val="Temat komentarza Znak"/>
    <w:basedOn w:val="TekstkomentarzaZnak"/>
    <w:link w:val="Tematkomentarza"/>
    <w:uiPriority w:val="99"/>
    <w:semiHidden/>
    <w:rsid w:val="001113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454153">
      <w:bodyDiv w:val="1"/>
      <w:marLeft w:val="0"/>
      <w:marRight w:val="0"/>
      <w:marTop w:val="0"/>
      <w:marBottom w:val="0"/>
      <w:divBdr>
        <w:top w:val="none" w:sz="0" w:space="0" w:color="auto"/>
        <w:left w:val="none" w:sz="0" w:space="0" w:color="auto"/>
        <w:bottom w:val="none" w:sz="0" w:space="0" w:color="auto"/>
        <w:right w:val="none" w:sz="0" w:space="0" w:color="auto"/>
      </w:divBdr>
    </w:div>
    <w:div w:id="1681656624">
      <w:bodyDiv w:val="1"/>
      <w:marLeft w:val="0"/>
      <w:marRight w:val="0"/>
      <w:marTop w:val="0"/>
      <w:marBottom w:val="0"/>
      <w:divBdr>
        <w:top w:val="none" w:sz="0" w:space="0" w:color="auto"/>
        <w:left w:val="none" w:sz="0" w:space="0" w:color="auto"/>
        <w:bottom w:val="none" w:sz="0" w:space="0" w:color="auto"/>
        <w:right w:val="none" w:sz="0" w:space="0" w:color="auto"/>
      </w:divBdr>
      <w:divsChild>
        <w:div w:id="547570544">
          <w:marLeft w:val="0"/>
          <w:marRight w:val="0"/>
          <w:marTop w:val="0"/>
          <w:marBottom w:val="0"/>
          <w:divBdr>
            <w:top w:val="none" w:sz="0" w:space="0" w:color="auto"/>
            <w:left w:val="none" w:sz="0" w:space="0" w:color="auto"/>
            <w:bottom w:val="none" w:sz="0" w:space="0" w:color="auto"/>
            <w:right w:val="none" w:sz="0" w:space="0" w:color="auto"/>
          </w:divBdr>
          <w:divsChild>
            <w:div w:id="1611618995">
              <w:marLeft w:val="0"/>
              <w:marRight w:val="0"/>
              <w:marTop w:val="0"/>
              <w:marBottom w:val="0"/>
              <w:divBdr>
                <w:top w:val="none" w:sz="0" w:space="0" w:color="auto"/>
                <w:left w:val="none" w:sz="0" w:space="0" w:color="auto"/>
                <w:bottom w:val="none" w:sz="0" w:space="0" w:color="auto"/>
                <w:right w:val="none" w:sz="0" w:space="0" w:color="auto"/>
              </w:divBdr>
            </w:div>
          </w:divsChild>
        </w:div>
        <w:div w:id="2049143258">
          <w:marLeft w:val="0"/>
          <w:marRight w:val="0"/>
          <w:marTop w:val="0"/>
          <w:marBottom w:val="0"/>
          <w:divBdr>
            <w:top w:val="none" w:sz="0" w:space="0" w:color="auto"/>
            <w:left w:val="none" w:sz="0" w:space="0" w:color="auto"/>
            <w:bottom w:val="none" w:sz="0" w:space="0" w:color="auto"/>
            <w:right w:val="none" w:sz="0" w:space="0" w:color="auto"/>
          </w:divBdr>
          <w:divsChild>
            <w:div w:id="7911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23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pd.uzp.gov.pl/filter?lang=pl" TargetMode="External"/><Relationship Id="rId18" Type="http://schemas.openxmlformats.org/officeDocument/2006/relationships/hyperlink" Target="https://platformazakupowa.pl/pn/pelplin"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mailto:zamowienia.publiczne@pelplin.pl" TargetMode="External"/><Relationship Id="rId34" Type="http://schemas.openxmlformats.org/officeDocument/2006/relationships/hyperlink" Target="https://platformazakupowa.pl/strona/45-instrukcje"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elplin" TargetMode="External"/><Relationship Id="rId24" Type="http://schemas.openxmlformats.org/officeDocument/2006/relationships/hyperlink" Target="https://platformazakupowa.pl/" TargetMode="External"/><Relationship Id="rId32" Type="http://schemas.openxmlformats.org/officeDocument/2006/relationships/hyperlink" Target="https://www.nccert.pl/"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pn/pelplin" TargetMode="External"/><Relationship Id="rId10" Type="http://schemas.openxmlformats.org/officeDocument/2006/relationships/hyperlink" Target="https://platformazakupowa.pl/pn/pelplin"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pelplin" TargetMode="External"/><Relationship Id="rId14" Type="http://schemas.openxmlformats.org/officeDocument/2006/relationships/hyperlink" Target="https://sip.lex.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 Id="rId43" Type="http://schemas.openxmlformats.org/officeDocument/2006/relationships/header" Target="head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platformazakupowa.pl/pn/pelplin"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theme" Target="theme/theme1.xml"/><Relationship Id="rId20" Type="http://schemas.openxmlformats.org/officeDocument/2006/relationships/hyperlink" Target="http://platformazakupowa.pl" TargetMode="External"/><Relationship Id="rId41"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F30FC-BC48-4517-8F00-09528FF9C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8384</Words>
  <Characters>50304</Characters>
  <Application>Microsoft Office Word</Application>
  <DocSecurity>0</DocSecurity>
  <Lines>419</Lines>
  <Paragraphs>117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Janoska</dc:creator>
  <cp:keywords/>
  <dc:description/>
  <cp:lastModifiedBy>Piotr Rauchut</cp:lastModifiedBy>
  <cp:revision>3</cp:revision>
  <cp:lastPrinted>2024-03-13T09:41:00Z</cp:lastPrinted>
  <dcterms:created xsi:type="dcterms:W3CDTF">2024-04-22T18:26:00Z</dcterms:created>
  <dcterms:modified xsi:type="dcterms:W3CDTF">2024-04-22T18:26:00Z</dcterms:modified>
</cp:coreProperties>
</file>