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87949" w14:textId="77777777" w:rsidR="004619A7" w:rsidRPr="00DB5C57" w:rsidRDefault="00232E13" w:rsidP="00DB5C57">
      <w:pPr>
        <w:pStyle w:val="Tekstpodstawowy"/>
        <w:spacing w:line="360" w:lineRule="auto"/>
        <w:ind w:left="5246" w:firstLine="708"/>
        <w:jc w:val="right"/>
        <w:rPr>
          <w:rFonts w:ascii="Poppins" w:hAnsi="Poppins" w:cs="Poppins"/>
          <w:b/>
          <w:sz w:val="20"/>
        </w:rPr>
      </w:pPr>
      <w:r w:rsidRPr="00DB5C57">
        <w:rPr>
          <w:rFonts w:ascii="Poppins" w:hAnsi="Poppins" w:cs="Poppins"/>
          <w:b/>
          <w:sz w:val="20"/>
        </w:rPr>
        <w:t xml:space="preserve">Załącznik nr </w:t>
      </w:r>
      <w:r w:rsidR="00DB5C57" w:rsidRPr="00DB5C57">
        <w:rPr>
          <w:rFonts w:ascii="Poppins" w:hAnsi="Poppins" w:cs="Poppins"/>
          <w:b/>
          <w:sz w:val="20"/>
        </w:rPr>
        <w:t>3</w:t>
      </w:r>
    </w:p>
    <w:p w14:paraId="31E1DF81" w14:textId="77777777" w:rsidR="00D2007D" w:rsidRPr="00DB5C57" w:rsidRDefault="00D2007D" w:rsidP="00D2007D">
      <w:pPr>
        <w:spacing w:line="360" w:lineRule="auto"/>
        <w:jc w:val="center"/>
        <w:rPr>
          <w:rFonts w:ascii="Poppins" w:hAnsi="Poppins" w:cs="Poppins"/>
          <w:b/>
          <w:u w:val="single"/>
        </w:rPr>
      </w:pPr>
    </w:p>
    <w:p w14:paraId="41483227" w14:textId="77777777" w:rsidR="00FC07C2" w:rsidRPr="00DB5C57" w:rsidRDefault="00FC07C2" w:rsidP="00FC07C2">
      <w:pPr>
        <w:spacing w:line="360" w:lineRule="auto"/>
        <w:jc w:val="center"/>
        <w:rPr>
          <w:rFonts w:ascii="Poppins" w:hAnsi="Poppins" w:cs="Poppins"/>
          <w:b/>
          <w:u w:val="single"/>
        </w:rPr>
      </w:pPr>
      <w:r w:rsidRPr="00DB5C57">
        <w:rPr>
          <w:rFonts w:ascii="Poppins" w:hAnsi="Poppins" w:cs="Poppins"/>
          <w:b/>
          <w:u w:val="single"/>
        </w:rPr>
        <w:t>OŚWIADCZENIE WYKONAWCY</w:t>
      </w:r>
    </w:p>
    <w:p w14:paraId="09B8D74A" w14:textId="77777777" w:rsidR="00DB5C57" w:rsidRPr="00DB5C57" w:rsidRDefault="00DB5C57" w:rsidP="00FC07C2">
      <w:pPr>
        <w:spacing w:line="360" w:lineRule="auto"/>
        <w:jc w:val="center"/>
        <w:rPr>
          <w:rFonts w:ascii="Poppins" w:hAnsi="Poppins" w:cs="Poppins"/>
          <w:b/>
          <w:u w:val="single"/>
        </w:rPr>
      </w:pPr>
    </w:p>
    <w:p w14:paraId="1327F28D" w14:textId="77777777" w:rsidR="00D2007D" w:rsidRPr="00DB5C57" w:rsidRDefault="008877CE" w:rsidP="00D2007D">
      <w:pPr>
        <w:spacing w:line="360" w:lineRule="auto"/>
        <w:jc w:val="center"/>
        <w:rPr>
          <w:rFonts w:ascii="Poppins" w:hAnsi="Poppins" w:cs="Poppins"/>
          <w:b/>
        </w:rPr>
      </w:pPr>
      <w:r w:rsidRPr="00DB5C57">
        <w:rPr>
          <w:rFonts w:ascii="Poppins" w:hAnsi="Poppins" w:cs="Poppins"/>
          <w:b/>
        </w:rPr>
        <w:t>dotyczące przesłanek wymienionych w art. 5k Rozporządzenia (UE) nr 833/2014</w:t>
      </w:r>
      <w:r w:rsidR="00D2007D" w:rsidRPr="00DB5C57">
        <w:rPr>
          <w:rFonts w:ascii="Poppins" w:hAnsi="Poppins" w:cs="Poppins"/>
          <w:b/>
        </w:rPr>
        <w:t xml:space="preserve"> </w:t>
      </w:r>
    </w:p>
    <w:p w14:paraId="7E90B554" w14:textId="77777777" w:rsidR="00D2007D" w:rsidRPr="00DB5C57" w:rsidRDefault="008877CE" w:rsidP="00FC07C2">
      <w:pPr>
        <w:spacing w:line="360" w:lineRule="auto"/>
        <w:jc w:val="center"/>
        <w:rPr>
          <w:rFonts w:ascii="Poppins" w:hAnsi="Poppins" w:cs="Poppins"/>
          <w:b/>
        </w:rPr>
      </w:pPr>
      <w:r w:rsidRPr="00DB5C57">
        <w:rPr>
          <w:rFonts w:ascii="Poppins" w:hAnsi="Poppins" w:cs="Poppins"/>
          <w:b/>
        </w:rPr>
        <w:t>składane na podstawie art. 125 ust. 1 ustawy Pzp</w:t>
      </w:r>
    </w:p>
    <w:p w14:paraId="10895ADE" w14:textId="77777777" w:rsidR="00D2007D" w:rsidRPr="00DB5C57" w:rsidRDefault="00D2007D" w:rsidP="00D2007D">
      <w:pPr>
        <w:spacing w:line="360" w:lineRule="auto"/>
        <w:jc w:val="both"/>
        <w:rPr>
          <w:rFonts w:ascii="Poppins" w:hAnsi="Poppins" w:cs="Poppins"/>
        </w:rPr>
      </w:pPr>
    </w:p>
    <w:p w14:paraId="006FBA2A" w14:textId="77777777" w:rsidR="00D2007D" w:rsidRPr="00DB5C57" w:rsidRDefault="00D2007D" w:rsidP="00DB5C57">
      <w:pPr>
        <w:pStyle w:val="Akapitzlist"/>
        <w:spacing w:line="360" w:lineRule="auto"/>
        <w:ind w:left="357"/>
        <w:jc w:val="both"/>
        <w:rPr>
          <w:rFonts w:ascii="Poppins" w:hAnsi="Poppins" w:cs="Poppins"/>
        </w:rPr>
      </w:pPr>
      <w:r w:rsidRPr="00DB5C57">
        <w:rPr>
          <w:rFonts w:ascii="Poppins" w:hAnsi="Poppins" w:cs="Poppins"/>
        </w:rPr>
        <w:t>Na potrzeby postępowania o udzielenie zamówienia publicznego pn</w:t>
      </w:r>
      <w:r w:rsidR="00DB5C57">
        <w:rPr>
          <w:rFonts w:ascii="Poppins" w:hAnsi="Poppins" w:cs="Poppins"/>
        </w:rPr>
        <w:t xml:space="preserve">. </w:t>
      </w:r>
      <w:r w:rsidR="00DB5C57" w:rsidRPr="00DB5C57">
        <w:rPr>
          <w:rFonts w:ascii="Poppins" w:hAnsi="Poppins" w:cs="Poppins"/>
        </w:rPr>
        <w:t>Usługa utrzymania zieleni w pasach drogowych w dzielnicach: Wirek, Bielszowice, Halemba, Orzegów, Godula, Ruda, Kochłowice, Bykowina, Nowy Bytom, Chebzie w Rudzie Śląskiej</w:t>
      </w:r>
      <w:r w:rsidR="00DB5C57">
        <w:rPr>
          <w:rFonts w:ascii="Poppins" w:hAnsi="Poppins" w:cs="Poppins"/>
        </w:rPr>
        <w:t xml:space="preserve">, </w:t>
      </w:r>
      <w:r w:rsidR="00DB5C57" w:rsidRPr="00DB5C57">
        <w:rPr>
          <w:rFonts w:ascii="Poppins" w:hAnsi="Poppins" w:cs="Poppins"/>
        </w:rPr>
        <w:t>Znak sprawy: EZ/02/U/PN/2024</w:t>
      </w:r>
      <w:r w:rsidRPr="00DB5C57">
        <w:rPr>
          <w:rFonts w:ascii="Poppins" w:hAnsi="Poppins" w:cs="Poppins"/>
          <w:i/>
        </w:rPr>
        <w:t xml:space="preserve">, </w:t>
      </w:r>
      <w:r w:rsidRPr="00DB5C57">
        <w:rPr>
          <w:rFonts w:ascii="Poppins" w:hAnsi="Poppins" w:cs="Poppins"/>
        </w:rPr>
        <w:t>oświadczam, co następuje:</w:t>
      </w:r>
    </w:p>
    <w:p w14:paraId="5945839F" w14:textId="77777777" w:rsidR="00C119EA" w:rsidRPr="00DB5C57" w:rsidRDefault="00C119EA" w:rsidP="00FC07C2">
      <w:pPr>
        <w:spacing w:line="360" w:lineRule="auto"/>
        <w:jc w:val="both"/>
        <w:rPr>
          <w:rFonts w:ascii="Poppins" w:hAnsi="Poppins" w:cs="Poppins"/>
        </w:rPr>
      </w:pPr>
    </w:p>
    <w:p w14:paraId="5AD7449A" w14:textId="77777777" w:rsidR="00C119EA" w:rsidRPr="00DB5C57" w:rsidRDefault="00C119EA" w:rsidP="00FC07C2">
      <w:pPr>
        <w:numPr>
          <w:ilvl w:val="0"/>
          <w:numId w:val="2"/>
        </w:numPr>
        <w:spacing w:line="360" w:lineRule="auto"/>
        <w:jc w:val="both"/>
        <w:rPr>
          <w:rFonts w:ascii="Poppins" w:hAnsi="Poppins" w:cs="Poppins"/>
        </w:rPr>
      </w:pPr>
      <w:r w:rsidRPr="00DB5C57">
        <w:rPr>
          <w:rFonts w:ascii="Poppins" w:hAnsi="Poppins" w:cs="Poppins"/>
        </w:rPr>
        <w:t>oświadczam, że nie podlegam wykluczeniu na podstawie art. 5k wprowadzonego Rozporządzeniem Rady UE 2022/576 z dnia 8 kwietnia 2022r. w sprawie zmiany rozporządzenia (UE) nr 833/2014 dotyczącego środków ograniczających w związku z działaniami Rosji destabilizującymi sytuację na Ukrainie,</w:t>
      </w:r>
    </w:p>
    <w:p w14:paraId="0F6FA516" w14:textId="77777777" w:rsidR="00C119EA" w:rsidRPr="00DB5C57" w:rsidRDefault="00C119EA" w:rsidP="00FC07C2">
      <w:pPr>
        <w:spacing w:line="360" w:lineRule="auto"/>
        <w:ind w:left="780"/>
        <w:jc w:val="both"/>
        <w:rPr>
          <w:rFonts w:ascii="Poppins" w:hAnsi="Poppins" w:cs="Poppins"/>
        </w:rPr>
      </w:pPr>
    </w:p>
    <w:p w14:paraId="491CE800" w14:textId="77777777" w:rsidR="00E80377" w:rsidRDefault="00C119EA" w:rsidP="00FC07C2">
      <w:pPr>
        <w:numPr>
          <w:ilvl w:val="0"/>
          <w:numId w:val="2"/>
        </w:numPr>
        <w:spacing w:line="360" w:lineRule="auto"/>
        <w:jc w:val="both"/>
        <w:rPr>
          <w:rFonts w:ascii="Poppins" w:hAnsi="Poppins" w:cs="Poppins"/>
        </w:rPr>
      </w:pPr>
      <w:r w:rsidRPr="00DB5C57">
        <w:rPr>
          <w:rFonts w:ascii="Poppins" w:hAnsi="Poppins" w:cs="Poppins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2022r. w sprawie zmiany rozporządzenia (</w:t>
      </w:r>
      <w:r w:rsidR="00A71D46" w:rsidRPr="00DB5C57">
        <w:rPr>
          <w:rFonts w:ascii="Poppins" w:hAnsi="Poppins" w:cs="Poppins"/>
        </w:rPr>
        <w:t>UE)</w:t>
      </w:r>
      <w:r w:rsidRPr="00DB5C57">
        <w:rPr>
          <w:rFonts w:ascii="Poppins" w:hAnsi="Poppins" w:cs="Poppins"/>
        </w:rPr>
        <w:t>nr 833/2014 dotyczącego środków ograniczających w związku z działaniami Rosji destabi</w:t>
      </w:r>
      <w:r w:rsidR="002D7228" w:rsidRPr="00DB5C57">
        <w:rPr>
          <w:rFonts w:ascii="Poppins" w:hAnsi="Poppins" w:cs="Poppins"/>
        </w:rPr>
        <w:t>lizującymi sytuację na Ukrainie.</w:t>
      </w:r>
    </w:p>
    <w:p w14:paraId="5583EA9E" w14:textId="77777777" w:rsidR="00F85AFE" w:rsidRDefault="00F85AFE" w:rsidP="00F85AFE">
      <w:pPr>
        <w:pStyle w:val="Akapitzlist"/>
        <w:rPr>
          <w:rFonts w:ascii="Poppins" w:hAnsi="Poppins" w:cs="Poppins"/>
        </w:rPr>
      </w:pPr>
    </w:p>
    <w:p w14:paraId="0DFD9D30" w14:textId="77777777" w:rsidR="00F85AFE" w:rsidRDefault="00F85AFE" w:rsidP="00F85AFE">
      <w:pPr>
        <w:spacing w:line="360" w:lineRule="auto"/>
        <w:jc w:val="both"/>
        <w:rPr>
          <w:rFonts w:ascii="Poppins" w:hAnsi="Poppins" w:cs="Poppins"/>
        </w:rPr>
      </w:pPr>
    </w:p>
    <w:p w14:paraId="125FE840" w14:textId="77777777" w:rsidR="00F85AFE" w:rsidRPr="00FC33AD" w:rsidRDefault="00F85AFE" w:rsidP="00F85AFE">
      <w:pPr>
        <w:spacing w:before="60" w:after="6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color w:val="FF0000"/>
        </w:rPr>
        <w:t>Dokument wymaga podpisania kwalifikowanym podpisem elektronicznym</w:t>
      </w:r>
      <w:r w:rsidRPr="00F2451E">
        <w:rPr>
          <w:rFonts w:ascii="Arial" w:hAnsi="Arial" w:cs="Arial"/>
          <w:color w:val="FF0000"/>
          <w:sz w:val="18"/>
          <w:szCs w:val="18"/>
        </w:rPr>
        <w:t xml:space="preserve"> </w:t>
      </w:r>
      <w:r w:rsidRPr="00FC33AD">
        <w:rPr>
          <w:rFonts w:ascii="Arial" w:hAnsi="Arial" w:cs="Arial"/>
          <w:color w:val="FF0000"/>
          <w:sz w:val="18"/>
          <w:szCs w:val="18"/>
        </w:rPr>
        <w:t>przez osobę/osoby upoważnioną/upoważnione.</w:t>
      </w:r>
    </w:p>
    <w:p w14:paraId="008BE86A" w14:textId="77777777" w:rsidR="00F85AFE" w:rsidRPr="00DB5C57" w:rsidRDefault="00F85AFE" w:rsidP="00F85AFE">
      <w:pPr>
        <w:spacing w:line="360" w:lineRule="auto"/>
        <w:jc w:val="both"/>
        <w:rPr>
          <w:rFonts w:ascii="Poppins" w:hAnsi="Poppins" w:cs="Poppins"/>
        </w:rPr>
      </w:pPr>
    </w:p>
    <w:sectPr w:rsidR="00F85AFE" w:rsidRPr="00DB5C57" w:rsidSect="00DF15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73284" w14:textId="77777777" w:rsidR="00C37E94" w:rsidRDefault="00C37E94" w:rsidP="00E80377">
      <w:r>
        <w:separator/>
      </w:r>
    </w:p>
  </w:endnote>
  <w:endnote w:type="continuationSeparator" w:id="0">
    <w:p w14:paraId="34D9D0BD" w14:textId="77777777" w:rsidR="00C37E94" w:rsidRDefault="00C37E94" w:rsidP="00E8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93573" w14:textId="77777777" w:rsidR="00C37E94" w:rsidRDefault="00C37E94" w:rsidP="00E80377">
      <w:r>
        <w:separator/>
      </w:r>
    </w:p>
  </w:footnote>
  <w:footnote w:type="continuationSeparator" w:id="0">
    <w:p w14:paraId="13B5D7F9" w14:textId="77777777" w:rsidR="00C37E94" w:rsidRDefault="00C37E94" w:rsidP="00E80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98A5D" w14:textId="77777777" w:rsidR="00662A3B" w:rsidRDefault="00662A3B" w:rsidP="00662A3B">
    <w:pPr>
      <w:tabs>
        <w:tab w:val="center" w:pos="4536"/>
        <w:tab w:val="right" w:pos="9072"/>
      </w:tabs>
      <w:ind w:left="6372"/>
      <w:rPr>
        <w:rFonts w:ascii="Arial" w:hAnsi="Arial"/>
        <w:sz w:val="14"/>
        <w:szCs w:val="14"/>
      </w:rPr>
    </w:pPr>
  </w:p>
  <w:p w14:paraId="6D1DD7D7" w14:textId="77777777" w:rsidR="00E80377" w:rsidRPr="00FC07C2" w:rsidRDefault="00E80377" w:rsidP="00FC07C2">
    <w:pPr>
      <w:tabs>
        <w:tab w:val="center" w:pos="4536"/>
        <w:tab w:val="right" w:pos="9214"/>
      </w:tabs>
      <w:rPr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3E26D94"/>
    <w:lvl w:ilvl="0" w:tplc="28B8A4A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970281"/>
    <w:multiLevelType w:val="hybridMultilevel"/>
    <w:tmpl w:val="55FC0A12"/>
    <w:lvl w:ilvl="0" w:tplc="5C78F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5872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4186412">
    <w:abstractNumId w:val="1"/>
  </w:num>
  <w:num w:numId="3" w16cid:durableId="1137802765">
    <w:abstractNumId w:val="0"/>
  </w:num>
  <w:num w:numId="4" w16cid:durableId="1293365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377"/>
    <w:rsid w:val="00003C9B"/>
    <w:rsid w:val="000249E1"/>
    <w:rsid w:val="00033C3A"/>
    <w:rsid w:val="00046D07"/>
    <w:rsid w:val="000777DF"/>
    <w:rsid w:val="00091CFB"/>
    <w:rsid w:val="00095508"/>
    <w:rsid w:val="000B16C8"/>
    <w:rsid w:val="000C1B2C"/>
    <w:rsid w:val="000C3E22"/>
    <w:rsid w:val="000C4D8A"/>
    <w:rsid w:val="000E1048"/>
    <w:rsid w:val="000E3818"/>
    <w:rsid w:val="000F0D83"/>
    <w:rsid w:val="000F374D"/>
    <w:rsid w:val="000F5BD6"/>
    <w:rsid w:val="001515B6"/>
    <w:rsid w:val="00162992"/>
    <w:rsid w:val="0017716E"/>
    <w:rsid w:val="00184614"/>
    <w:rsid w:val="001A5F05"/>
    <w:rsid w:val="001B14BA"/>
    <w:rsid w:val="001B4EFC"/>
    <w:rsid w:val="001D1EA2"/>
    <w:rsid w:val="001D550E"/>
    <w:rsid w:val="001E18C7"/>
    <w:rsid w:val="001E290A"/>
    <w:rsid w:val="001F5622"/>
    <w:rsid w:val="002077BF"/>
    <w:rsid w:val="00213D6E"/>
    <w:rsid w:val="00227CDF"/>
    <w:rsid w:val="00232E13"/>
    <w:rsid w:val="00272A76"/>
    <w:rsid w:val="00275B1C"/>
    <w:rsid w:val="00275BA7"/>
    <w:rsid w:val="00282C3A"/>
    <w:rsid w:val="002B17EC"/>
    <w:rsid w:val="002C7E0A"/>
    <w:rsid w:val="002D7228"/>
    <w:rsid w:val="002F4524"/>
    <w:rsid w:val="003176D4"/>
    <w:rsid w:val="003B193B"/>
    <w:rsid w:val="00400AA8"/>
    <w:rsid w:val="004324E9"/>
    <w:rsid w:val="00447F1A"/>
    <w:rsid w:val="00455FC1"/>
    <w:rsid w:val="004619A7"/>
    <w:rsid w:val="004A5819"/>
    <w:rsid w:val="004B125E"/>
    <w:rsid w:val="004E5001"/>
    <w:rsid w:val="0051365B"/>
    <w:rsid w:val="0052670B"/>
    <w:rsid w:val="005310C8"/>
    <w:rsid w:val="00544CD8"/>
    <w:rsid w:val="00545E66"/>
    <w:rsid w:val="005642A5"/>
    <w:rsid w:val="00574EF9"/>
    <w:rsid w:val="00582DE7"/>
    <w:rsid w:val="005A1B2F"/>
    <w:rsid w:val="005B5115"/>
    <w:rsid w:val="005D4177"/>
    <w:rsid w:val="006059D2"/>
    <w:rsid w:val="00621915"/>
    <w:rsid w:val="00654BA8"/>
    <w:rsid w:val="00662A3B"/>
    <w:rsid w:val="006E01E4"/>
    <w:rsid w:val="006F4FE9"/>
    <w:rsid w:val="007311E8"/>
    <w:rsid w:val="00731D77"/>
    <w:rsid w:val="007356A0"/>
    <w:rsid w:val="0073580D"/>
    <w:rsid w:val="007A0E3A"/>
    <w:rsid w:val="007C4C67"/>
    <w:rsid w:val="007D6E45"/>
    <w:rsid w:val="00815376"/>
    <w:rsid w:val="008214C4"/>
    <w:rsid w:val="00823395"/>
    <w:rsid w:val="00844D1B"/>
    <w:rsid w:val="0087595F"/>
    <w:rsid w:val="00882A20"/>
    <w:rsid w:val="008877CE"/>
    <w:rsid w:val="008C127D"/>
    <w:rsid w:val="008D6C5C"/>
    <w:rsid w:val="008E482F"/>
    <w:rsid w:val="009343FA"/>
    <w:rsid w:val="00957980"/>
    <w:rsid w:val="009662D0"/>
    <w:rsid w:val="00977369"/>
    <w:rsid w:val="00980E67"/>
    <w:rsid w:val="00985CE7"/>
    <w:rsid w:val="0098762D"/>
    <w:rsid w:val="009A1EBC"/>
    <w:rsid w:val="009B6B74"/>
    <w:rsid w:val="009C061C"/>
    <w:rsid w:val="009D1145"/>
    <w:rsid w:val="009E0D4A"/>
    <w:rsid w:val="00A15FB1"/>
    <w:rsid w:val="00A17C2B"/>
    <w:rsid w:val="00A421E8"/>
    <w:rsid w:val="00A46A84"/>
    <w:rsid w:val="00A71D46"/>
    <w:rsid w:val="00A84D5E"/>
    <w:rsid w:val="00A905D8"/>
    <w:rsid w:val="00A93FBF"/>
    <w:rsid w:val="00AA2EDC"/>
    <w:rsid w:val="00AE5428"/>
    <w:rsid w:val="00B104EE"/>
    <w:rsid w:val="00B500AD"/>
    <w:rsid w:val="00B711DF"/>
    <w:rsid w:val="00BA771E"/>
    <w:rsid w:val="00C119EA"/>
    <w:rsid w:val="00C31534"/>
    <w:rsid w:val="00C37E94"/>
    <w:rsid w:val="00C667FF"/>
    <w:rsid w:val="00C8718B"/>
    <w:rsid w:val="00C94EC7"/>
    <w:rsid w:val="00CD0591"/>
    <w:rsid w:val="00CD7FD1"/>
    <w:rsid w:val="00CE7787"/>
    <w:rsid w:val="00CF654F"/>
    <w:rsid w:val="00D0022F"/>
    <w:rsid w:val="00D02C5D"/>
    <w:rsid w:val="00D2007D"/>
    <w:rsid w:val="00D7370D"/>
    <w:rsid w:val="00DB1156"/>
    <w:rsid w:val="00DB3198"/>
    <w:rsid w:val="00DB5C57"/>
    <w:rsid w:val="00DF1562"/>
    <w:rsid w:val="00E01EF1"/>
    <w:rsid w:val="00E35C7B"/>
    <w:rsid w:val="00E5624F"/>
    <w:rsid w:val="00E80377"/>
    <w:rsid w:val="00E92618"/>
    <w:rsid w:val="00F060CD"/>
    <w:rsid w:val="00F10421"/>
    <w:rsid w:val="00F37B96"/>
    <w:rsid w:val="00F43CBE"/>
    <w:rsid w:val="00F56F0E"/>
    <w:rsid w:val="00F65CF9"/>
    <w:rsid w:val="00F7603E"/>
    <w:rsid w:val="00F85AFE"/>
    <w:rsid w:val="00FC07C2"/>
    <w:rsid w:val="00FC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A3DC6B1"/>
  <w15:docId w15:val="{AFFEBE47-CD31-41C5-9E52-2777B10B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9EA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E8037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E803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803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80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0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D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D0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uiPriority w:val="99"/>
    <w:qFormat/>
    <w:rsid w:val="00C119EA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qFormat/>
    <w:locked/>
    <w:rsid w:val="00003C9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C0B93-D964-456D-924E-18E51C54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2</cp:revision>
  <cp:lastPrinted>2024-02-19T11:42:00Z</cp:lastPrinted>
  <dcterms:created xsi:type="dcterms:W3CDTF">2024-02-19T11:42:00Z</dcterms:created>
  <dcterms:modified xsi:type="dcterms:W3CDTF">2024-02-19T11:42:00Z</dcterms:modified>
</cp:coreProperties>
</file>