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8E28" w14:textId="5B28750B" w:rsidR="00045189" w:rsidRPr="009B4AA9" w:rsidRDefault="00045189" w:rsidP="00045189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  <w:bookmarkStart w:id="0" w:name="_Hlk27409982"/>
      <w:bookmarkStart w:id="1" w:name="_Hlk17187945"/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Załącznik nr </w:t>
      </w:r>
      <w:r w:rsidR="00822128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4</w:t>
      </w:r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 do </w:t>
      </w:r>
      <w:r w:rsidR="00830EC0"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SWZ</w:t>
      </w:r>
    </w:p>
    <w:p w14:paraId="40307BEF" w14:textId="5A397A98" w:rsidR="00045189" w:rsidRPr="00F26B32" w:rsidRDefault="00052942" w:rsidP="00045189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Cs w:val="20"/>
          <w:lang w:eastAsia="pl-PL"/>
        </w:rPr>
      </w:pPr>
      <w:r>
        <w:rPr>
          <w:rFonts w:eastAsia="Times New Roman" w:cs="Arial"/>
          <w:b/>
          <w:color w:val="000000"/>
          <w:spacing w:val="0"/>
          <w:szCs w:val="20"/>
          <w:lang w:eastAsia="pl-PL"/>
        </w:rPr>
        <w:t>Opis przedmiotu zamówienia</w:t>
      </w:r>
    </w:p>
    <w:bookmarkEnd w:id="0"/>
    <w:p w14:paraId="1F0F4CC7" w14:textId="77777777" w:rsidR="00045189" w:rsidRPr="00045189" w:rsidRDefault="00045189" w:rsidP="00045189">
      <w:pPr>
        <w:suppressAutoHyphens/>
        <w:spacing w:before="60" w:after="0" w:line="324" w:lineRule="auto"/>
        <w:jc w:val="center"/>
        <w:rPr>
          <w:rFonts w:ascii="Arial" w:eastAsia="Times New Roman" w:hAnsi="Arial" w:cs="Arial"/>
          <w:b/>
          <w:color w:val="000000"/>
          <w:spacing w:val="0"/>
          <w:sz w:val="14"/>
          <w:szCs w:val="14"/>
          <w:lang w:eastAsia="pl-PL"/>
        </w:rPr>
      </w:pPr>
    </w:p>
    <w:p w14:paraId="25BDEED0" w14:textId="5C252579" w:rsidR="00752191" w:rsidRDefault="00830EC0" w:rsidP="00887294">
      <w:pPr>
        <w:spacing w:after="80"/>
        <w:rPr>
          <w:rFonts w:ascii="Verdana" w:hAnsi="Verdana" w:cs="Arial"/>
          <w:bCs/>
          <w:i/>
          <w:iCs/>
          <w:sz w:val="18"/>
          <w:szCs w:val="18"/>
        </w:rPr>
      </w:pPr>
      <w:r w:rsidRPr="009B4AA9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 </w:t>
      </w:r>
      <w:bookmarkEnd w:id="1"/>
      <w:r w:rsidR="00CE4968"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="00CE4968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887294" w:rsidRPr="00D36221">
        <w:rPr>
          <w:rFonts w:cs="Tahoma"/>
          <w:sz w:val="18"/>
          <w:szCs w:val="18"/>
        </w:rPr>
        <w:t>usług</w:t>
      </w:r>
      <w:r w:rsidR="00CF721A">
        <w:rPr>
          <w:rFonts w:cs="Tahoma"/>
          <w:sz w:val="18"/>
          <w:szCs w:val="18"/>
        </w:rPr>
        <w:t>i</w:t>
      </w:r>
      <w:r w:rsidR="00887294" w:rsidRPr="00D36221">
        <w:rPr>
          <w:rFonts w:cs="Tahoma"/>
          <w:sz w:val="18"/>
          <w:szCs w:val="18"/>
        </w:rPr>
        <w:t xml:space="preserve"> </w:t>
      </w:r>
      <w:r w:rsidR="00887294">
        <w:rPr>
          <w:rFonts w:cs="Tahoma"/>
          <w:sz w:val="18"/>
          <w:szCs w:val="18"/>
        </w:rPr>
        <w:t>warsztatow</w:t>
      </w:r>
      <w:r w:rsidR="00CF721A">
        <w:rPr>
          <w:rFonts w:cs="Tahoma"/>
          <w:sz w:val="18"/>
          <w:szCs w:val="18"/>
        </w:rPr>
        <w:t>ej</w:t>
      </w:r>
      <w:r w:rsidR="00887294">
        <w:rPr>
          <w:rFonts w:cs="Tahoma"/>
          <w:sz w:val="18"/>
          <w:szCs w:val="18"/>
        </w:rPr>
        <w:t xml:space="preserve"> w zakresie komercjalizacji oraz usług</w:t>
      </w:r>
      <w:r w:rsidR="00CF721A">
        <w:rPr>
          <w:rFonts w:cs="Tahoma"/>
          <w:sz w:val="18"/>
          <w:szCs w:val="18"/>
        </w:rPr>
        <w:t>i</w:t>
      </w:r>
      <w:r w:rsidR="00887294">
        <w:rPr>
          <w:rFonts w:cs="Tahoma"/>
          <w:sz w:val="18"/>
          <w:szCs w:val="18"/>
        </w:rPr>
        <w:t xml:space="preserve"> cateringow</w:t>
      </w:r>
      <w:r w:rsidR="00CF721A">
        <w:rPr>
          <w:rFonts w:cs="Tahoma"/>
          <w:sz w:val="18"/>
          <w:szCs w:val="18"/>
        </w:rPr>
        <w:t>ej</w:t>
      </w:r>
      <w:r w:rsidR="00887294">
        <w:rPr>
          <w:rFonts w:cs="Tahoma"/>
          <w:sz w:val="18"/>
          <w:szCs w:val="18"/>
        </w:rPr>
        <w:t xml:space="preserve"> związan</w:t>
      </w:r>
      <w:r w:rsidR="00CF721A">
        <w:rPr>
          <w:rFonts w:cs="Tahoma"/>
          <w:sz w:val="18"/>
          <w:szCs w:val="18"/>
        </w:rPr>
        <w:t>ych</w:t>
      </w:r>
      <w:r w:rsidR="00887294">
        <w:rPr>
          <w:rFonts w:cs="Tahoma"/>
          <w:sz w:val="18"/>
          <w:szCs w:val="18"/>
        </w:rPr>
        <w:t xml:space="preserve"> z realizacją programu Akcelerator Łukasiewicza, </w:t>
      </w:r>
      <w:r w:rsidR="00887294" w:rsidRPr="002B02C5">
        <w:rPr>
          <w:rFonts w:ascii="Verdana" w:hAnsi="Verdana" w:cs="Arial"/>
          <w:bCs/>
          <w:i/>
          <w:iCs/>
          <w:sz w:val="18"/>
          <w:szCs w:val="18"/>
        </w:rPr>
        <w:t xml:space="preserve">nr sprawy: </w:t>
      </w:r>
      <w:r w:rsidR="0081485D">
        <w:rPr>
          <w:rFonts w:ascii="Verdana" w:hAnsi="Verdana" w:cs="Arial"/>
          <w:bCs/>
          <w:i/>
          <w:iCs/>
          <w:sz w:val="18"/>
          <w:szCs w:val="18"/>
        </w:rPr>
        <w:t>4</w:t>
      </w:r>
      <w:r w:rsidR="00887294" w:rsidRPr="002B02C5">
        <w:rPr>
          <w:rFonts w:ascii="Verdana" w:hAnsi="Verdana" w:cs="Arial"/>
          <w:bCs/>
          <w:i/>
          <w:iCs/>
          <w:sz w:val="18"/>
          <w:szCs w:val="18"/>
        </w:rPr>
        <w:t>/PZP/D</w:t>
      </w:r>
      <w:r w:rsidR="0081485D">
        <w:rPr>
          <w:rFonts w:ascii="Verdana" w:hAnsi="Verdana" w:cs="Arial"/>
          <w:bCs/>
          <w:i/>
          <w:iCs/>
          <w:sz w:val="18"/>
          <w:szCs w:val="18"/>
        </w:rPr>
        <w:t>K</w:t>
      </w:r>
      <w:r w:rsidR="00887294" w:rsidRPr="002B02C5">
        <w:rPr>
          <w:rFonts w:ascii="Verdana" w:hAnsi="Verdana" w:cs="Arial"/>
          <w:bCs/>
          <w:i/>
          <w:iCs/>
          <w:sz w:val="18"/>
          <w:szCs w:val="18"/>
        </w:rPr>
        <w:t>/2021/BZN</w:t>
      </w:r>
    </w:p>
    <w:p w14:paraId="1645354C" w14:textId="77777777" w:rsidR="00887294" w:rsidRPr="00D9233C" w:rsidRDefault="00887294" w:rsidP="00D9233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pacing w:val="0"/>
          <w:sz w:val="18"/>
          <w:szCs w:val="18"/>
        </w:rPr>
      </w:pPr>
    </w:p>
    <w:p w14:paraId="21F38841" w14:textId="173D43E7" w:rsidR="00887294" w:rsidRPr="00D9233C" w:rsidRDefault="00887294" w:rsidP="00D9233C">
      <w:pPr>
        <w:spacing w:after="0" w:line="360" w:lineRule="auto"/>
        <w:textAlignment w:val="baseline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D9233C">
        <w:rPr>
          <w:rFonts w:eastAsia="Times New Roman" w:cs="Segoe UI"/>
          <w:b/>
          <w:bCs/>
          <w:color w:val="000000"/>
          <w:spacing w:val="0"/>
          <w:sz w:val="18"/>
          <w:szCs w:val="18"/>
          <w:lang w:eastAsia="pl-PL"/>
        </w:rPr>
        <w:t>Część nr 1:</w:t>
      </w:r>
      <w:r w:rsidRPr="00D9233C">
        <w:rPr>
          <w:rFonts w:eastAsia="Times New Roman" w:cs="Segoe UI"/>
          <w:color w:val="000000"/>
          <w:spacing w:val="0"/>
          <w:sz w:val="18"/>
          <w:szCs w:val="18"/>
          <w:lang w:eastAsia="pl-PL"/>
        </w:rPr>
        <w:t> </w:t>
      </w:r>
      <w:r w:rsidRPr="00D9233C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Przeprowadzenie usługi warsztatowej w obszarze komercjalizacji, </w:t>
      </w:r>
      <w:r w:rsidRPr="00D9233C">
        <w:rPr>
          <w:rFonts w:eastAsia="Times New Roman" w:cs="Arial"/>
          <w:color w:val="auto"/>
          <w:spacing w:val="0"/>
          <w:sz w:val="18"/>
          <w:szCs w:val="18"/>
          <w:lang w:eastAsia="pl-PL"/>
        </w:rPr>
        <w:br/>
        <w:t xml:space="preserve">w szczególności związanych z realizacją programu Akcelerator Łukasiewicza, dotyczących prowadzenia warsztatów obejmujących tematykę tworzenia modeli biznesowych </w:t>
      </w:r>
      <w:r w:rsidRPr="00D9233C">
        <w:rPr>
          <w:rFonts w:eastAsia="Times New Roman" w:cs="Arial"/>
          <w:color w:val="auto"/>
          <w:spacing w:val="0"/>
          <w:sz w:val="18"/>
          <w:szCs w:val="18"/>
          <w:lang w:eastAsia="pl-PL"/>
        </w:rPr>
        <w:br/>
        <w:t>i prezentacji pomysłu przed inwestorem i opieki mentorskiej dla uczestników programu (</w:t>
      </w:r>
      <w:proofErr w:type="spellStart"/>
      <w:r w:rsidRPr="00D9233C">
        <w:rPr>
          <w:rFonts w:eastAsia="Times New Roman" w:cs="Arial"/>
          <w:color w:val="auto"/>
          <w:spacing w:val="0"/>
          <w:sz w:val="18"/>
          <w:szCs w:val="18"/>
          <w:lang w:eastAsia="pl-PL"/>
        </w:rPr>
        <w:t>t.j</w:t>
      </w:r>
      <w:proofErr w:type="spellEnd"/>
      <w:r w:rsidRPr="00D9233C">
        <w:rPr>
          <w:rFonts w:eastAsia="Times New Roman" w:cs="Arial"/>
          <w:color w:val="auto"/>
          <w:spacing w:val="0"/>
          <w:sz w:val="18"/>
          <w:szCs w:val="18"/>
          <w:lang w:eastAsia="pl-PL"/>
        </w:rPr>
        <w:t>. prowadzenia warsztatów dla każdego pojedynczego zespołu).</w:t>
      </w:r>
    </w:p>
    <w:p w14:paraId="2462BFC6" w14:textId="77777777" w:rsidR="00887294" w:rsidRPr="00D9233C" w:rsidRDefault="00887294" w:rsidP="00D9233C">
      <w:pPr>
        <w:spacing w:after="0" w:line="360" w:lineRule="auto"/>
        <w:textAlignment w:val="baseline"/>
        <w:rPr>
          <w:rFonts w:eastAsia="Times New Roman" w:cs="Segoe UI"/>
          <w:color w:val="auto"/>
          <w:spacing w:val="0"/>
          <w:sz w:val="18"/>
          <w:szCs w:val="18"/>
          <w:lang w:eastAsia="pl-PL"/>
        </w:rPr>
      </w:pPr>
    </w:p>
    <w:p w14:paraId="500AC76B" w14:textId="06976F55" w:rsidR="00D9233C" w:rsidRPr="00D9233C" w:rsidRDefault="00D9233C" w:rsidP="00D9233C">
      <w:pPr>
        <w:pStyle w:val="Akapitzlist"/>
        <w:numPr>
          <w:ilvl w:val="0"/>
          <w:numId w:val="6"/>
        </w:numPr>
        <w:spacing w:after="200" w:line="360" w:lineRule="auto"/>
        <w:ind w:left="426" w:hanging="426"/>
        <w:rPr>
          <w:rFonts w:cs="Arial"/>
          <w:sz w:val="18"/>
          <w:szCs w:val="18"/>
        </w:rPr>
      </w:pPr>
      <w:r w:rsidRPr="00D9233C">
        <w:rPr>
          <w:rFonts w:cs="Arial"/>
          <w:sz w:val="18"/>
          <w:szCs w:val="18"/>
        </w:rPr>
        <w:t xml:space="preserve">Świadczenie usługi warsztatowej w zakresie komercjalizacji związanej </w:t>
      </w:r>
      <w:r>
        <w:rPr>
          <w:rFonts w:cs="Arial"/>
          <w:sz w:val="18"/>
          <w:szCs w:val="18"/>
        </w:rPr>
        <w:br/>
      </w:r>
      <w:r w:rsidRPr="00D9233C">
        <w:rPr>
          <w:rFonts w:cs="Arial"/>
          <w:sz w:val="18"/>
          <w:szCs w:val="18"/>
        </w:rPr>
        <w:t xml:space="preserve">z prowadzeniem programu Akcelerator Łukasiewicza. Akcelerator Łukasiewicza </w:t>
      </w:r>
      <w:r>
        <w:rPr>
          <w:rFonts w:cs="Arial"/>
          <w:sz w:val="18"/>
          <w:szCs w:val="18"/>
        </w:rPr>
        <w:br/>
      </w:r>
      <w:r w:rsidRPr="00D9233C">
        <w:rPr>
          <w:rFonts w:cs="Arial"/>
          <w:sz w:val="18"/>
          <w:szCs w:val="18"/>
        </w:rPr>
        <w:t xml:space="preserve">to program wspierający pracowników Instytutów Sieci Badawczej Łukasiewicz we wcielaniu ich pomysłów biznesowych w życie i sprawdzenie ich na rynku. Celem Akceleratora jest zintensyfikowanie komercjalizacji pośredniej w Sieci Badawczej Łukasiewicz. Akcelerator składa się z trzech etapów: selekcji, inkubacji </w:t>
      </w:r>
      <w:r>
        <w:rPr>
          <w:rFonts w:cs="Arial"/>
          <w:sz w:val="18"/>
          <w:szCs w:val="18"/>
        </w:rPr>
        <w:br/>
      </w:r>
      <w:r w:rsidRPr="00D9233C">
        <w:rPr>
          <w:rFonts w:cs="Arial"/>
          <w:sz w:val="18"/>
          <w:szCs w:val="18"/>
        </w:rPr>
        <w:t>i akceleracji. Usługi warsztatowe będące przedmiotem</w:t>
      </w:r>
      <w:r>
        <w:rPr>
          <w:rFonts w:cs="Arial"/>
          <w:sz w:val="18"/>
          <w:szCs w:val="18"/>
        </w:rPr>
        <w:t xml:space="preserve"> </w:t>
      </w:r>
      <w:r w:rsidRPr="00D9233C">
        <w:rPr>
          <w:rFonts w:cs="Arial"/>
          <w:sz w:val="18"/>
          <w:szCs w:val="18"/>
        </w:rPr>
        <w:t>części</w:t>
      </w:r>
      <w:r>
        <w:rPr>
          <w:rFonts w:cs="Arial"/>
          <w:sz w:val="18"/>
          <w:szCs w:val="18"/>
        </w:rPr>
        <w:t xml:space="preserve"> nr 1</w:t>
      </w:r>
      <w:r w:rsidRPr="00D9233C">
        <w:rPr>
          <w:rFonts w:cs="Arial"/>
          <w:sz w:val="18"/>
          <w:szCs w:val="18"/>
        </w:rPr>
        <w:t xml:space="preserve"> przedmiotu zamówienia będą odbywać się w ramach etapu akceleracji. </w:t>
      </w:r>
    </w:p>
    <w:p w14:paraId="07924A76" w14:textId="51713AF0" w:rsidR="00D9233C" w:rsidRPr="00D9233C" w:rsidRDefault="00D9233C" w:rsidP="00D9233C">
      <w:pPr>
        <w:pStyle w:val="Akapitzlist"/>
        <w:numPr>
          <w:ilvl w:val="0"/>
          <w:numId w:val="6"/>
        </w:numPr>
        <w:spacing w:after="200" w:line="360" w:lineRule="auto"/>
        <w:ind w:left="426" w:hanging="426"/>
        <w:rPr>
          <w:rFonts w:cs="Arial"/>
          <w:sz w:val="18"/>
          <w:szCs w:val="18"/>
        </w:rPr>
      </w:pPr>
      <w:r w:rsidRPr="00D9233C">
        <w:rPr>
          <w:rFonts w:cs="Arial"/>
          <w:sz w:val="18"/>
          <w:szCs w:val="18"/>
        </w:rPr>
        <w:t>Usługi warsztatowe prowadzone będą</w:t>
      </w:r>
      <w:r w:rsidR="00CF721A">
        <w:rPr>
          <w:rFonts w:cs="Arial"/>
          <w:sz w:val="18"/>
          <w:szCs w:val="18"/>
        </w:rPr>
        <w:t xml:space="preserve"> zależnie od sytuacji pandemicznej</w:t>
      </w:r>
      <w:r w:rsidRPr="00D9233C">
        <w:rPr>
          <w:rFonts w:cs="Arial"/>
          <w:sz w:val="18"/>
          <w:szCs w:val="18"/>
        </w:rPr>
        <w:t xml:space="preserve"> w formie stacjonarnych (w obiekcie zlokalizowanym w granicach administracyjnych </w:t>
      </w:r>
      <w:r w:rsidR="00CF35D1">
        <w:rPr>
          <w:rFonts w:cs="Arial"/>
          <w:sz w:val="18"/>
          <w:szCs w:val="18"/>
        </w:rPr>
        <w:br/>
      </w:r>
      <w:r w:rsidR="00CF721A">
        <w:rPr>
          <w:rFonts w:cs="Arial"/>
          <w:sz w:val="18"/>
          <w:szCs w:val="18"/>
        </w:rPr>
        <w:t xml:space="preserve">m. st. </w:t>
      </w:r>
      <w:r w:rsidRPr="00D9233C">
        <w:rPr>
          <w:rFonts w:cs="Arial"/>
          <w:sz w:val="18"/>
          <w:szCs w:val="18"/>
        </w:rPr>
        <w:t>Warszawy)</w:t>
      </w:r>
      <w:r w:rsidR="00CF721A">
        <w:rPr>
          <w:rFonts w:cs="Arial"/>
          <w:sz w:val="18"/>
          <w:szCs w:val="18"/>
        </w:rPr>
        <w:t>,</w:t>
      </w:r>
      <w:r w:rsidR="0049056A">
        <w:rPr>
          <w:rFonts w:cs="Arial"/>
          <w:sz w:val="18"/>
          <w:szCs w:val="18"/>
        </w:rPr>
        <w:t xml:space="preserve"> </w:t>
      </w:r>
      <w:r w:rsidRPr="00D9233C">
        <w:rPr>
          <w:rFonts w:cs="Arial"/>
          <w:sz w:val="18"/>
          <w:szCs w:val="18"/>
        </w:rPr>
        <w:t xml:space="preserve">zdalnych warsztatów z uczestnikami projektu Akcelerator Łukasiewicza oraz opieki </w:t>
      </w:r>
      <w:proofErr w:type="spellStart"/>
      <w:r w:rsidRPr="00D9233C">
        <w:rPr>
          <w:rFonts w:cs="Arial"/>
          <w:sz w:val="18"/>
          <w:szCs w:val="18"/>
        </w:rPr>
        <w:t>mentoringowej</w:t>
      </w:r>
      <w:proofErr w:type="spellEnd"/>
      <w:r w:rsidRPr="00D9233C">
        <w:rPr>
          <w:rFonts w:cs="Arial"/>
          <w:sz w:val="18"/>
          <w:szCs w:val="18"/>
        </w:rPr>
        <w:t xml:space="preserve"> dla uczestników programu </w:t>
      </w:r>
      <w:r w:rsidR="00CF35D1">
        <w:rPr>
          <w:rFonts w:cs="Arial"/>
          <w:sz w:val="18"/>
          <w:szCs w:val="18"/>
        </w:rPr>
        <w:br/>
      </w:r>
      <w:r w:rsidRPr="00D9233C">
        <w:rPr>
          <w:rFonts w:cs="Arial"/>
          <w:sz w:val="18"/>
          <w:szCs w:val="18"/>
        </w:rPr>
        <w:t>(</w:t>
      </w:r>
      <w:proofErr w:type="spellStart"/>
      <w:r w:rsidRPr="00D9233C">
        <w:rPr>
          <w:rFonts w:cs="Arial"/>
          <w:sz w:val="18"/>
          <w:szCs w:val="18"/>
        </w:rPr>
        <w:t>t.j</w:t>
      </w:r>
      <w:proofErr w:type="spellEnd"/>
      <w:r w:rsidRPr="00D9233C">
        <w:rPr>
          <w:rFonts w:cs="Arial"/>
          <w:sz w:val="18"/>
          <w:szCs w:val="18"/>
        </w:rPr>
        <w:t>. prowadzenia warsztatów dla każdego pojedynczego zespołu)</w:t>
      </w:r>
      <w:r w:rsidR="00CF721A">
        <w:rPr>
          <w:rFonts w:cs="Arial"/>
          <w:sz w:val="18"/>
          <w:szCs w:val="18"/>
        </w:rPr>
        <w:t xml:space="preserve"> lub w formule hybrydowej</w:t>
      </w:r>
      <w:r w:rsidRPr="00D9233C">
        <w:rPr>
          <w:rFonts w:cs="Arial"/>
          <w:sz w:val="18"/>
          <w:szCs w:val="18"/>
        </w:rPr>
        <w:t>.</w:t>
      </w:r>
    </w:p>
    <w:p w14:paraId="6920F368" w14:textId="392FC7E2" w:rsidR="00D9233C" w:rsidRPr="00D9233C" w:rsidRDefault="00D9233C" w:rsidP="00D9233C">
      <w:pPr>
        <w:pStyle w:val="Akapitzlist"/>
        <w:spacing w:after="200" w:line="360" w:lineRule="auto"/>
        <w:ind w:left="426"/>
        <w:rPr>
          <w:rFonts w:cs="Arial"/>
          <w:sz w:val="18"/>
          <w:szCs w:val="18"/>
        </w:rPr>
      </w:pPr>
      <w:r w:rsidRPr="00D9233C">
        <w:rPr>
          <w:rFonts w:cs="Arial"/>
          <w:sz w:val="18"/>
          <w:szCs w:val="18"/>
        </w:rPr>
        <w:t xml:space="preserve">Usługa </w:t>
      </w:r>
      <w:r w:rsidRPr="009250A8">
        <w:rPr>
          <w:rFonts w:cs="Arial"/>
          <w:sz w:val="18"/>
          <w:szCs w:val="18"/>
        </w:rPr>
        <w:t>warsztatowa obejmuje do 24</w:t>
      </w:r>
      <w:r w:rsidR="009250A8" w:rsidRPr="008918E7">
        <w:rPr>
          <w:rFonts w:cs="Arial"/>
          <w:sz w:val="18"/>
          <w:szCs w:val="18"/>
        </w:rPr>
        <w:t>0</w:t>
      </w:r>
      <w:r w:rsidR="00A56D90" w:rsidRPr="008918E7">
        <w:rPr>
          <w:rFonts w:cs="Arial"/>
          <w:sz w:val="18"/>
          <w:szCs w:val="18"/>
        </w:rPr>
        <w:t xml:space="preserve"> </w:t>
      </w:r>
      <w:r w:rsidRPr="009250A8">
        <w:rPr>
          <w:rFonts w:cs="Arial"/>
          <w:sz w:val="18"/>
          <w:szCs w:val="18"/>
        </w:rPr>
        <w:t>godzin zegarowych</w:t>
      </w:r>
      <w:r w:rsidRPr="00D9233C">
        <w:rPr>
          <w:rFonts w:cs="Arial"/>
          <w:sz w:val="18"/>
          <w:szCs w:val="18"/>
        </w:rPr>
        <w:t xml:space="preserve"> warsztatów w zakresie obejmującym wsparcie w rozwoju biznesowym projektów zespołu uczestników, </w:t>
      </w:r>
      <w:r>
        <w:rPr>
          <w:rFonts w:cs="Arial"/>
          <w:sz w:val="18"/>
          <w:szCs w:val="18"/>
        </w:rPr>
        <w:br/>
      </w:r>
      <w:r w:rsidRPr="00D9233C">
        <w:rPr>
          <w:rFonts w:cs="Arial"/>
          <w:sz w:val="18"/>
          <w:szCs w:val="18"/>
        </w:rPr>
        <w:t xml:space="preserve">w tym przeprowadzenie konsultacji z każdym zespołem, zaproponowanie zadań ukierunkowanych na rozwój planowej spółki i weryfikację potencjału komercjalizacyjnego projektów uczestników, w szczególności analizę rynków projektów, potencjalnych odbiorców i uwarunkowań wpływających na powodzenie przedsięwzięcia biznesowego. </w:t>
      </w:r>
    </w:p>
    <w:p w14:paraId="5E09C071" w14:textId="77777777" w:rsidR="00D9233C" w:rsidRPr="00D9233C" w:rsidRDefault="00D9233C" w:rsidP="00D9233C">
      <w:pPr>
        <w:pStyle w:val="Akapitzlist"/>
        <w:spacing w:after="200" w:line="360" w:lineRule="auto"/>
        <w:ind w:left="426"/>
        <w:rPr>
          <w:rFonts w:cs="Arial"/>
          <w:sz w:val="18"/>
          <w:szCs w:val="18"/>
        </w:rPr>
      </w:pPr>
    </w:p>
    <w:p w14:paraId="6BFD5899" w14:textId="37372FAE" w:rsidR="00D9233C" w:rsidRPr="00D9233C" w:rsidRDefault="00D9233C" w:rsidP="00D9233C">
      <w:pPr>
        <w:pStyle w:val="Akapitzlist"/>
        <w:spacing w:after="200" w:line="360" w:lineRule="auto"/>
        <w:ind w:left="426"/>
        <w:rPr>
          <w:rFonts w:cs="Arial"/>
          <w:sz w:val="18"/>
          <w:szCs w:val="18"/>
        </w:rPr>
      </w:pPr>
      <w:r w:rsidRPr="00D9233C">
        <w:rPr>
          <w:rFonts w:cs="Arial"/>
          <w:sz w:val="18"/>
          <w:szCs w:val="18"/>
        </w:rPr>
        <w:t xml:space="preserve">Świadczenie usługi nastąpi w okresie od daty </w:t>
      </w:r>
      <w:r w:rsidR="008D1B6C">
        <w:rPr>
          <w:rFonts w:cs="Arial"/>
          <w:sz w:val="18"/>
          <w:szCs w:val="18"/>
        </w:rPr>
        <w:t>zawarcia</w:t>
      </w:r>
      <w:r w:rsidRPr="00D9233C">
        <w:rPr>
          <w:rFonts w:cs="Arial"/>
          <w:sz w:val="18"/>
          <w:szCs w:val="18"/>
        </w:rPr>
        <w:t xml:space="preserve"> umowy do 01.10.2021</w:t>
      </w:r>
      <w:r w:rsidR="0081485D">
        <w:rPr>
          <w:rFonts w:cs="Arial"/>
          <w:sz w:val="18"/>
          <w:szCs w:val="18"/>
        </w:rPr>
        <w:t xml:space="preserve"> r.</w:t>
      </w:r>
      <w:r w:rsidRPr="00D9233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br/>
      </w:r>
      <w:r w:rsidRPr="00D9233C">
        <w:rPr>
          <w:rFonts w:cs="Arial"/>
          <w:sz w:val="18"/>
          <w:szCs w:val="18"/>
        </w:rPr>
        <w:t xml:space="preserve">w dniach roboczych (od poniedziałku do piątku). </w:t>
      </w:r>
      <w:bookmarkStart w:id="2" w:name="_Hlk74914023"/>
      <w:r w:rsidRPr="00D9233C">
        <w:rPr>
          <w:rFonts w:cs="Arial"/>
          <w:sz w:val="18"/>
          <w:szCs w:val="18"/>
        </w:rPr>
        <w:t xml:space="preserve">Odbiorcami usługi </w:t>
      </w:r>
      <w:r w:rsidR="002529DD" w:rsidRPr="00D9233C">
        <w:rPr>
          <w:rFonts w:cs="Arial"/>
          <w:sz w:val="18"/>
          <w:szCs w:val="18"/>
        </w:rPr>
        <w:t>będ</w:t>
      </w:r>
      <w:r w:rsidR="002529DD">
        <w:rPr>
          <w:rFonts w:cs="Arial"/>
          <w:sz w:val="18"/>
          <w:szCs w:val="18"/>
        </w:rPr>
        <w:t>ą pracownicy Instytutów wchodzących w skład Sieci Badawczej Łukasiewicz, tworzący zespoły projektowe (do 45 osób).</w:t>
      </w:r>
    </w:p>
    <w:bookmarkEnd w:id="2"/>
    <w:p w14:paraId="7776584E" w14:textId="77777777" w:rsidR="00D9233C" w:rsidRPr="00D9233C" w:rsidRDefault="00D9233C" w:rsidP="00D9233C">
      <w:pPr>
        <w:pStyle w:val="Akapitzlist"/>
        <w:spacing w:after="200" w:line="360" w:lineRule="auto"/>
        <w:ind w:left="426"/>
        <w:rPr>
          <w:rFonts w:cs="Arial"/>
          <w:sz w:val="18"/>
          <w:szCs w:val="18"/>
        </w:rPr>
      </w:pPr>
    </w:p>
    <w:p w14:paraId="03B4220A" w14:textId="77777777" w:rsidR="00D9233C" w:rsidRPr="00D9233C" w:rsidRDefault="00D9233C" w:rsidP="00D9233C">
      <w:pPr>
        <w:pStyle w:val="Akapitzlist"/>
        <w:numPr>
          <w:ilvl w:val="0"/>
          <w:numId w:val="6"/>
        </w:numPr>
        <w:spacing w:after="200" w:line="360" w:lineRule="auto"/>
        <w:ind w:left="426" w:hanging="426"/>
        <w:rPr>
          <w:rFonts w:cs="Arial"/>
          <w:sz w:val="18"/>
          <w:szCs w:val="18"/>
        </w:rPr>
      </w:pPr>
      <w:r w:rsidRPr="00D9233C">
        <w:rPr>
          <w:rFonts w:cs="Arial"/>
          <w:sz w:val="18"/>
          <w:szCs w:val="18"/>
        </w:rPr>
        <w:t xml:space="preserve">W ramach usługi Wykonawca opracuje i udostępni materiał dydaktyczny w formie elektronicznej przygotowany na wzorze Zamawiającego najpóźniej dzień przed rozpoczęciem danego warsztatu w wersji elektronicznej stanowiącego wszystkie </w:t>
      </w:r>
      <w:r w:rsidRPr="00D9233C">
        <w:rPr>
          <w:rFonts w:cs="Arial"/>
          <w:sz w:val="18"/>
          <w:szCs w:val="18"/>
        </w:rPr>
        <w:lastRenderedPageBreak/>
        <w:t>prezentacje i materiały prezentowane przez Wykonawcę dla wszystkich odbiorców usługi warsztatowej.</w:t>
      </w:r>
    </w:p>
    <w:p w14:paraId="753280FE" w14:textId="581C0660" w:rsidR="00D9233C" w:rsidRPr="00D9233C" w:rsidRDefault="00D9233C" w:rsidP="00D9233C">
      <w:pPr>
        <w:pStyle w:val="Akapitzlist"/>
        <w:numPr>
          <w:ilvl w:val="0"/>
          <w:numId w:val="6"/>
        </w:numPr>
        <w:spacing w:after="200" w:line="360" w:lineRule="auto"/>
        <w:ind w:left="426" w:hanging="426"/>
        <w:rPr>
          <w:rFonts w:cs="Arial"/>
          <w:sz w:val="18"/>
          <w:szCs w:val="18"/>
        </w:rPr>
      </w:pPr>
      <w:r w:rsidRPr="00D9233C">
        <w:rPr>
          <w:rFonts w:cs="Arial"/>
          <w:sz w:val="18"/>
          <w:szCs w:val="18"/>
        </w:rPr>
        <w:t xml:space="preserve">Opracowanie przez Wykonawcę i przedstawienie Zamawiającemu szczegółowego planu świadczenia usługi zawierającej zagadnienia będące przedmiotem usługi nastąpi w terminie 5 dni od dnia </w:t>
      </w:r>
      <w:r w:rsidR="008D1B6C">
        <w:rPr>
          <w:rFonts w:cs="Arial"/>
          <w:sz w:val="18"/>
          <w:szCs w:val="18"/>
        </w:rPr>
        <w:t>zawarcia</w:t>
      </w:r>
      <w:r w:rsidRPr="00D9233C">
        <w:rPr>
          <w:rFonts w:cs="Arial"/>
          <w:sz w:val="18"/>
          <w:szCs w:val="18"/>
        </w:rPr>
        <w:t xml:space="preserve"> umowy. </w:t>
      </w:r>
    </w:p>
    <w:p w14:paraId="18F5F0D4" w14:textId="14B63B62" w:rsidR="00D9233C" w:rsidRPr="00D9233C" w:rsidRDefault="00D9233C" w:rsidP="002A2B63">
      <w:pPr>
        <w:pStyle w:val="Akapitzlist"/>
        <w:numPr>
          <w:ilvl w:val="0"/>
          <w:numId w:val="6"/>
        </w:numPr>
        <w:spacing w:after="200" w:line="360" w:lineRule="auto"/>
        <w:ind w:left="426" w:hanging="426"/>
        <w:rPr>
          <w:rFonts w:cs="Arial"/>
          <w:sz w:val="18"/>
          <w:szCs w:val="18"/>
        </w:rPr>
      </w:pPr>
      <w:r w:rsidRPr="00D9233C">
        <w:rPr>
          <w:rFonts w:cs="Arial"/>
          <w:sz w:val="18"/>
          <w:szCs w:val="18"/>
        </w:rPr>
        <w:t>W przypadku świadczenia usług w formule stacjonarnej lub hybrydowej, Zamawiający nie pokrywa kosztów dojazdów. Zamawiający organizuje i pokrywa koszty noclegu</w:t>
      </w:r>
      <w:r w:rsidR="002A2B63">
        <w:rPr>
          <w:rFonts w:cs="Arial"/>
          <w:sz w:val="18"/>
          <w:szCs w:val="18"/>
        </w:rPr>
        <w:t xml:space="preserve"> </w:t>
      </w:r>
      <w:r w:rsidR="0049056A">
        <w:rPr>
          <w:rFonts w:cs="Arial"/>
          <w:sz w:val="18"/>
          <w:szCs w:val="18"/>
        </w:rPr>
        <w:t xml:space="preserve">Wykonawcy lub </w:t>
      </w:r>
      <w:r w:rsidR="002A2B63">
        <w:rPr>
          <w:rFonts w:cs="Arial"/>
          <w:sz w:val="18"/>
          <w:szCs w:val="18"/>
        </w:rPr>
        <w:t>osób wyznaczonych przez Wykonawcę do realizacji Warsztatów (jeśli nie jest to sam Wykonawca)</w:t>
      </w:r>
      <w:r w:rsidR="00CF35D1">
        <w:rPr>
          <w:rFonts w:cs="Arial"/>
          <w:sz w:val="18"/>
          <w:szCs w:val="18"/>
        </w:rPr>
        <w:t xml:space="preserve"> </w:t>
      </w:r>
      <w:r w:rsidRPr="00D9233C">
        <w:rPr>
          <w:rFonts w:cs="Arial"/>
          <w:sz w:val="18"/>
          <w:szCs w:val="18"/>
        </w:rPr>
        <w:t xml:space="preserve">oraz </w:t>
      </w:r>
      <w:r w:rsidR="002A2B63">
        <w:rPr>
          <w:rFonts w:cs="Arial"/>
          <w:sz w:val="18"/>
          <w:szCs w:val="18"/>
        </w:rPr>
        <w:t xml:space="preserve">ich </w:t>
      </w:r>
      <w:r w:rsidRPr="00D9233C">
        <w:rPr>
          <w:rFonts w:cs="Arial"/>
          <w:sz w:val="18"/>
          <w:szCs w:val="18"/>
        </w:rPr>
        <w:t xml:space="preserve">wyżywienie w trakcie stacjonarnych </w:t>
      </w:r>
      <w:r w:rsidR="00CF35D1">
        <w:rPr>
          <w:rFonts w:cs="Arial"/>
          <w:sz w:val="18"/>
          <w:szCs w:val="18"/>
        </w:rPr>
        <w:t>W</w:t>
      </w:r>
      <w:r w:rsidRPr="00D9233C">
        <w:rPr>
          <w:rFonts w:cs="Arial"/>
          <w:sz w:val="18"/>
          <w:szCs w:val="18"/>
        </w:rPr>
        <w:t xml:space="preserve">arsztatów. Koszty zakwaterowania i wyżywienia uczestników spotkań </w:t>
      </w:r>
      <w:r w:rsidR="00CF35D1">
        <w:rPr>
          <w:rFonts w:cs="Arial"/>
          <w:sz w:val="18"/>
          <w:szCs w:val="18"/>
        </w:rPr>
        <w:br/>
      </w:r>
      <w:r w:rsidRPr="00D9233C">
        <w:rPr>
          <w:rFonts w:cs="Arial"/>
          <w:sz w:val="18"/>
          <w:szCs w:val="18"/>
        </w:rPr>
        <w:t>i konsultacji leżą po stronie Zamawiającego.</w:t>
      </w:r>
    </w:p>
    <w:p w14:paraId="1007FA3E" w14:textId="7B122B40" w:rsidR="00D9233C" w:rsidRPr="00D9233C" w:rsidRDefault="00D9233C" w:rsidP="00D9233C">
      <w:pPr>
        <w:pStyle w:val="Akapitzlist"/>
        <w:numPr>
          <w:ilvl w:val="0"/>
          <w:numId w:val="6"/>
        </w:numPr>
        <w:spacing w:after="200" w:line="360" w:lineRule="auto"/>
        <w:ind w:left="426" w:hanging="426"/>
        <w:rPr>
          <w:rFonts w:cs="Arial"/>
          <w:sz w:val="18"/>
          <w:szCs w:val="18"/>
        </w:rPr>
      </w:pPr>
      <w:r w:rsidRPr="00D9233C">
        <w:rPr>
          <w:rFonts w:cs="Arial"/>
          <w:sz w:val="18"/>
          <w:szCs w:val="18"/>
        </w:rPr>
        <w:t xml:space="preserve">Wykonawca ma obowiązek sprawdzenia listy obecności na każdym warsztacie oraz przesłać ją w wersji elektronicznej do Zamawiającego w ciągu 1 dnia roboczego </w:t>
      </w:r>
      <w:r w:rsidR="0081485D">
        <w:rPr>
          <w:rFonts w:cs="Arial"/>
          <w:sz w:val="18"/>
          <w:szCs w:val="18"/>
        </w:rPr>
        <w:br/>
      </w:r>
      <w:r w:rsidRPr="00D9233C">
        <w:rPr>
          <w:rFonts w:cs="Arial"/>
          <w:sz w:val="18"/>
          <w:szCs w:val="18"/>
        </w:rPr>
        <w:t>po zakończeniu warsztatu.</w:t>
      </w:r>
    </w:p>
    <w:p w14:paraId="337E1CD5" w14:textId="458D872F" w:rsidR="00D9233C" w:rsidRPr="00D9233C" w:rsidRDefault="00D9233C" w:rsidP="00CF35D1">
      <w:pPr>
        <w:pStyle w:val="Akapitzlist"/>
        <w:numPr>
          <w:ilvl w:val="0"/>
          <w:numId w:val="6"/>
        </w:numPr>
        <w:spacing w:after="200" w:line="360" w:lineRule="auto"/>
        <w:ind w:left="426" w:hanging="426"/>
        <w:rPr>
          <w:rFonts w:cs="Arial"/>
          <w:sz w:val="18"/>
          <w:szCs w:val="18"/>
        </w:rPr>
      </w:pPr>
      <w:r w:rsidRPr="00D9233C">
        <w:rPr>
          <w:rFonts w:cs="Arial"/>
          <w:sz w:val="18"/>
          <w:szCs w:val="18"/>
        </w:rPr>
        <w:t xml:space="preserve">Wykonawca zobowiązuje się do przeniesienia na rzecz Zamawiającego autorskich praw majątkowych i praw pokrewnych do przekazanych przez Wykonawcę materiałów szkoleniowych, raportów i dokumentów powstałych w związku </w:t>
      </w:r>
      <w:r w:rsidR="00CF35D1">
        <w:rPr>
          <w:rFonts w:cs="Arial"/>
          <w:sz w:val="18"/>
          <w:szCs w:val="18"/>
        </w:rPr>
        <w:br/>
      </w:r>
      <w:r w:rsidRPr="00D9233C">
        <w:rPr>
          <w:rFonts w:cs="Arial"/>
          <w:sz w:val="18"/>
          <w:szCs w:val="18"/>
        </w:rPr>
        <w:t>ze świadczeniem usługi, a także do ich egzemplarzy</w:t>
      </w:r>
      <w:r w:rsidR="002A2B63">
        <w:rPr>
          <w:rFonts w:cs="Arial"/>
          <w:sz w:val="18"/>
          <w:szCs w:val="18"/>
        </w:rPr>
        <w:t xml:space="preserve"> w zakresie określonym </w:t>
      </w:r>
      <w:r w:rsidR="00CF35D1">
        <w:rPr>
          <w:rFonts w:cs="Arial"/>
          <w:sz w:val="18"/>
          <w:szCs w:val="18"/>
        </w:rPr>
        <w:br/>
      </w:r>
      <w:r w:rsidR="002A2B63">
        <w:rPr>
          <w:rFonts w:cs="Arial"/>
          <w:sz w:val="18"/>
          <w:szCs w:val="18"/>
        </w:rPr>
        <w:t>w zawartej umowie</w:t>
      </w:r>
      <w:r w:rsidRPr="00D9233C">
        <w:rPr>
          <w:rFonts w:cs="Arial"/>
          <w:sz w:val="18"/>
          <w:szCs w:val="18"/>
        </w:rPr>
        <w:t xml:space="preserve">. </w:t>
      </w:r>
    </w:p>
    <w:p w14:paraId="553AF054" w14:textId="113726A2" w:rsidR="00D9233C" w:rsidRPr="009418F0" w:rsidRDefault="00D9233C" w:rsidP="009418F0">
      <w:pPr>
        <w:pStyle w:val="Akapitzlist"/>
        <w:numPr>
          <w:ilvl w:val="0"/>
          <w:numId w:val="6"/>
        </w:numPr>
        <w:spacing w:after="200" w:line="360" w:lineRule="auto"/>
        <w:ind w:left="426" w:hanging="426"/>
        <w:rPr>
          <w:rFonts w:cs="Arial"/>
          <w:sz w:val="18"/>
          <w:szCs w:val="18"/>
        </w:rPr>
      </w:pPr>
      <w:r w:rsidRPr="009418F0">
        <w:rPr>
          <w:rFonts w:cs="Arial"/>
          <w:sz w:val="18"/>
          <w:szCs w:val="18"/>
        </w:rPr>
        <w:t xml:space="preserve">Wykonawca zobowiązuje się do współpracowania z podmiotami wskazanymi przez Zamawiającego podczas realizacji usługi objętej </w:t>
      </w:r>
      <w:r w:rsidR="008C5803">
        <w:rPr>
          <w:rFonts w:cs="Arial"/>
          <w:sz w:val="18"/>
          <w:szCs w:val="18"/>
        </w:rPr>
        <w:t>umową.</w:t>
      </w:r>
    </w:p>
    <w:p w14:paraId="5167EFFB" w14:textId="77777777" w:rsidR="00887294" w:rsidRPr="009418F0" w:rsidRDefault="00887294" w:rsidP="009418F0">
      <w:pPr>
        <w:spacing w:after="0" w:line="360" w:lineRule="auto"/>
        <w:textAlignment w:val="baseline"/>
        <w:rPr>
          <w:rFonts w:eastAsia="Times New Roman" w:cs="Segoe UI"/>
          <w:color w:val="auto"/>
          <w:spacing w:val="0"/>
          <w:sz w:val="18"/>
          <w:szCs w:val="18"/>
          <w:lang w:eastAsia="pl-PL"/>
        </w:rPr>
      </w:pPr>
    </w:p>
    <w:p w14:paraId="3330924E" w14:textId="46235ED0" w:rsidR="00887294" w:rsidRDefault="00887294" w:rsidP="00867723">
      <w:pPr>
        <w:spacing w:after="0" w:line="360" w:lineRule="auto"/>
        <w:textAlignment w:val="baseline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9418F0">
        <w:rPr>
          <w:rFonts w:eastAsia="Times New Roman" w:cs="Segoe UI"/>
          <w:b/>
          <w:bCs/>
          <w:color w:val="000000"/>
          <w:spacing w:val="0"/>
          <w:sz w:val="18"/>
          <w:szCs w:val="18"/>
          <w:lang w:eastAsia="pl-PL"/>
        </w:rPr>
        <w:t>Część nr 2:</w:t>
      </w:r>
      <w:r w:rsidRPr="009418F0">
        <w:rPr>
          <w:rFonts w:eastAsia="Times New Roman" w:cs="Segoe UI"/>
          <w:color w:val="000000"/>
          <w:spacing w:val="0"/>
          <w:sz w:val="18"/>
          <w:szCs w:val="18"/>
          <w:lang w:eastAsia="pl-PL"/>
        </w:rPr>
        <w:t> </w:t>
      </w:r>
      <w:r w:rsidRPr="009418F0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Przeprowadzenie usługi warsztatowej w obszarze komercjalizacji, </w:t>
      </w:r>
      <w:r w:rsidRPr="009418F0">
        <w:rPr>
          <w:rFonts w:eastAsia="Times New Roman" w:cs="Arial"/>
          <w:color w:val="auto"/>
          <w:spacing w:val="0"/>
          <w:sz w:val="18"/>
          <w:szCs w:val="18"/>
          <w:lang w:eastAsia="pl-PL"/>
        </w:rPr>
        <w:br/>
        <w:t>w szczególności związanych z realizacją programu Akcelerator Łukasiewicza, dotyczących prowadzenia warsztatów obejmujących tematykę zarządzania przedsiębiorstwem typu start-</w:t>
      </w:r>
      <w:proofErr w:type="spellStart"/>
      <w:r w:rsidRPr="009418F0">
        <w:rPr>
          <w:rFonts w:eastAsia="Times New Roman" w:cs="Arial"/>
          <w:color w:val="auto"/>
          <w:spacing w:val="0"/>
          <w:sz w:val="18"/>
          <w:szCs w:val="18"/>
          <w:lang w:eastAsia="pl-PL"/>
        </w:rPr>
        <w:t>up</w:t>
      </w:r>
      <w:proofErr w:type="spellEnd"/>
      <w:r w:rsidRPr="009418F0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 i opieki mentorskiej dla uczestników programu (</w:t>
      </w:r>
      <w:proofErr w:type="spellStart"/>
      <w:r w:rsidRPr="009418F0">
        <w:rPr>
          <w:rFonts w:eastAsia="Times New Roman" w:cs="Arial"/>
          <w:color w:val="auto"/>
          <w:spacing w:val="0"/>
          <w:sz w:val="18"/>
          <w:szCs w:val="18"/>
          <w:lang w:eastAsia="pl-PL"/>
        </w:rPr>
        <w:t>t.j</w:t>
      </w:r>
      <w:proofErr w:type="spellEnd"/>
      <w:r w:rsidRPr="009418F0">
        <w:rPr>
          <w:rFonts w:eastAsia="Times New Roman" w:cs="Arial"/>
          <w:color w:val="auto"/>
          <w:spacing w:val="0"/>
          <w:sz w:val="18"/>
          <w:szCs w:val="18"/>
          <w:lang w:eastAsia="pl-PL"/>
        </w:rPr>
        <w:t>. prowadzenia warsztatów dla każdego pojedynczego zespołu).</w:t>
      </w:r>
    </w:p>
    <w:p w14:paraId="55F92149" w14:textId="77777777" w:rsidR="008918E7" w:rsidRPr="009418F0" w:rsidRDefault="008918E7" w:rsidP="00867723">
      <w:pPr>
        <w:spacing w:after="0" w:line="360" w:lineRule="auto"/>
        <w:textAlignment w:val="baseline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3CD304D0" w14:textId="69318547" w:rsidR="00D9233C" w:rsidRPr="009418F0" w:rsidRDefault="00D9233C" w:rsidP="009418F0">
      <w:pPr>
        <w:pStyle w:val="Akapitzlist"/>
        <w:numPr>
          <w:ilvl w:val="0"/>
          <w:numId w:val="7"/>
        </w:numPr>
        <w:spacing w:after="200" w:line="360" w:lineRule="auto"/>
        <w:ind w:left="426" w:hanging="426"/>
        <w:rPr>
          <w:rFonts w:cs="Arial"/>
          <w:sz w:val="18"/>
          <w:szCs w:val="18"/>
        </w:rPr>
      </w:pPr>
      <w:r w:rsidRPr="009418F0">
        <w:rPr>
          <w:rFonts w:cs="Arial"/>
          <w:sz w:val="18"/>
          <w:szCs w:val="18"/>
        </w:rPr>
        <w:t xml:space="preserve">Świadczenie usługi warsztatowej w zakresie komercjalizacji związanej </w:t>
      </w:r>
      <w:r w:rsidR="009418F0">
        <w:rPr>
          <w:rFonts w:cs="Arial"/>
          <w:sz w:val="18"/>
          <w:szCs w:val="18"/>
        </w:rPr>
        <w:br/>
      </w:r>
      <w:r w:rsidRPr="009418F0">
        <w:rPr>
          <w:rFonts w:cs="Arial"/>
          <w:sz w:val="18"/>
          <w:szCs w:val="18"/>
        </w:rPr>
        <w:t xml:space="preserve">z prowadzeniem programu Akcelerator Łukasiewicza. Akcelerator Łukasiewicza </w:t>
      </w:r>
      <w:r w:rsidR="009418F0">
        <w:rPr>
          <w:rFonts w:cs="Arial"/>
          <w:sz w:val="18"/>
          <w:szCs w:val="18"/>
        </w:rPr>
        <w:br/>
      </w:r>
      <w:r w:rsidRPr="009418F0">
        <w:rPr>
          <w:rFonts w:cs="Arial"/>
          <w:sz w:val="18"/>
          <w:szCs w:val="18"/>
        </w:rPr>
        <w:t xml:space="preserve">to program wspierający pracowników Instytutów Sieci Badawczej Łukasiewicz </w:t>
      </w:r>
      <w:r w:rsidR="00F124C2">
        <w:rPr>
          <w:rFonts w:cs="Arial"/>
          <w:sz w:val="18"/>
          <w:szCs w:val="18"/>
        </w:rPr>
        <w:br/>
      </w:r>
      <w:r w:rsidRPr="009418F0">
        <w:rPr>
          <w:rFonts w:cs="Arial"/>
          <w:sz w:val="18"/>
          <w:szCs w:val="18"/>
        </w:rPr>
        <w:t xml:space="preserve">we wcielaniu ich pomysłów biznesowych w życie i sprawdzenie ich na rynku. Celem Akceleratora jest zintensyfikowanie komercjalizacji pośredniej w Sieci Badawczej Łukasiewicz. Akcelerator składa się z trzech etapów: selekcji, inkubacji </w:t>
      </w:r>
      <w:r w:rsidR="009418F0">
        <w:rPr>
          <w:rFonts w:cs="Arial"/>
          <w:sz w:val="18"/>
          <w:szCs w:val="18"/>
        </w:rPr>
        <w:br/>
      </w:r>
      <w:r w:rsidRPr="009418F0">
        <w:rPr>
          <w:rFonts w:cs="Arial"/>
          <w:sz w:val="18"/>
          <w:szCs w:val="18"/>
        </w:rPr>
        <w:t>i akceleracji. Usługi warsztatowe będące przedmiotem części</w:t>
      </w:r>
      <w:r w:rsidR="009418F0">
        <w:rPr>
          <w:rFonts w:cs="Arial"/>
          <w:sz w:val="18"/>
          <w:szCs w:val="18"/>
        </w:rPr>
        <w:t xml:space="preserve"> nr 2</w:t>
      </w:r>
      <w:r w:rsidRPr="009418F0">
        <w:rPr>
          <w:rFonts w:cs="Arial"/>
          <w:sz w:val="18"/>
          <w:szCs w:val="18"/>
        </w:rPr>
        <w:t xml:space="preserve"> przedmiotu zamówienia będą odbywać się w ramach etapu akceleracji. </w:t>
      </w:r>
    </w:p>
    <w:p w14:paraId="1BC9BDB2" w14:textId="2FCACD2F" w:rsidR="00D9233C" w:rsidRPr="009418F0" w:rsidRDefault="00D9233C" w:rsidP="009418F0">
      <w:pPr>
        <w:pStyle w:val="Akapitzlist"/>
        <w:numPr>
          <w:ilvl w:val="0"/>
          <w:numId w:val="7"/>
        </w:numPr>
        <w:spacing w:after="200" w:line="360" w:lineRule="auto"/>
        <w:ind w:left="426" w:hanging="426"/>
        <w:rPr>
          <w:rFonts w:cs="Arial"/>
          <w:sz w:val="18"/>
          <w:szCs w:val="18"/>
        </w:rPr>
      </w:pPr>
      <w:r w:rsidRPr="009418F0">
        <w:rPr>
          <w:rFonts w:cs="Arial"/>
          <w:sz w:val="18"/>
          <w:szCs w:val="18"/>
        </w:rPr>
        <w:t>Usługi warsztatowe prowadzone będą</w:t>
      </w:r>
      <w:r w:rsidR="00CF35D1">
        <w:rPr>
          <w:rFonts w:cs="Arial"/>
          <w:sz w:val="18"/>
          <w:szCs w:val="18"/>
        </w:rPr>
        <w:t xml:space="preserve"> zależnie od sytuacji pandemicznej </w:t>
      </w:r>
      <w:r w:rsidRPr="009418F0">
        <w:rPr>
          <w:rFonts w:cs="Arial"/>
          <w:sz w:val="18"/>
          <w:szCs w:val="18"/>
        </w:rPr>
        <w:t>w formie stacjonarnych (w obiekcie zlokalizowanym w granicach administracyjnych Warszawy)</w:t>
      </w:r>
      <w:r w:rsidR="00CF35D1">
        <w:rPr>
          <w:rFonts w:cs="Arial"/>
          <w:sz w:val="18"/>
          <w:szCs w:val="18"/>
        </w:rPr>
        <w:t xml:space="preserve">, </w:t>
      </w:r>
      <w:r w:rsidRPr="009418F0">
        <w:rPr>
          <w:rFonts w:cs="Arial"/>
          <w:sz w:val="18"/>
          <w:szCs w:val="18"/>
        </w:rPr>
        <w:t xml:space="preserve">zdalnych warsztatów z uczestnikami projektu Akcelerator Łukasiewicza oraz opieki </w:t>
      </w:r>
      <w:proofErr w:type="spellStart"/>
      <w:r w:rsidRPr="009418F0">
        <w:rPr>
          <w:rFonts w:cs="Arial"/>
          <w:sz w:val="18"/>
          <w:szCs w:val="18"/>
        </w:rPr>
        <w:t>mentoringowej</w:t>
      </w:r>
      <w:proofErr w:type="spellEnd"/>
      <w:r w:rsidRPr="009418F0">
        <w:rPr>
          <w:rFonts w:cs="Arial"/>
          <w:sz w:val="18"/>
          <w:szCs w:val="18"/>
        </w:rPr>
        <w:t xml:space="preserve"> dla uczestników programu </w:t>
      </w:r>
      <w:r w:rsidR="00F124C2">
        <w:rPr>
          <w:rFonts w:cs="Arial"/>
          <w:sz w:val="18"/>
          <w:szCs w:val="18"/>
        </w:rPr>
        <w:br/>
      </w:r>
      <w:r w:rsidRPr="009418F0">
        <w:rPr>
          <w:rFonts w:cs="Arial"/>
          <w:sz w:val="18"/>
          <w:szCs w:val="18"/>
        </w:rPr>
        <w:lastRenderedPageBreak/>
        <w:t>(</w:t>
      </w:r>
      <w:proofErr w:type="spellStart"/>
      <w:r w:rsidRPr="009418F0">
        <w:rPr>
          <w:rFonts w:cs="Arial"/>
          <w:sz w:val="18"/>
          <w:szCs w:val="18"/>
        </w:rPr>
        <w:t>t.j</w:t>
      </w:r>
      <w:proofErr w:type="spellEnd"/>
      <w:r w:rsidRPr="009418F0">
        <w:rPr>
          <w:rFonts w:cs="Arial"/>
          <w:sz w:val="18"/>
          <w:szCs w:val="18"/>
        </w:rPr>
        <w:t>. prowadzenia warsztatów dla każdego pojedynczego zespołu)</w:t>
      </w:r>
      <w:r w:rsidR="00CF35D1">
        <w:rPr>
          <w:rFonts w:cs="Arial"/>
          <w:sz w:val="18"/>
          <w:szCs w:val="18"/>
        </w:rPr>
        <w:t xml:space="preserve"> lub formule hybrydowej</w:t>
      </w:r>
      <w:r w:rsidRPr="009418F0">
        <w:rPr>
          <w:rFonts w:cs="Arial"/>
          <w:sz w:val="18"/>
          <w:szCs w:val="18"/>
        </w:rPr>
        <w:t>.</w:t>
      </w:r>
    </w:p>
    <w:p w14:paraId="59E3FD56" w14:textId="51EA1238" w:rsidR="00D9233C" w:rsidRPr="009418F0" w:rsidRDefault="00D9233C" w:rsidP="009418F0">
      <w:pPr>
        <w:pStyle w:val="Akapitzlist"/>
        <w:spacing w:after="200" w:line="360" w:lineRule="auto"/>
        <w:ind w:left="426"/>
        <w:rPr>
          <w:rFonts w:cs="Arial"/>
          <w:sz w:val="18"/>
          <w:szCs w:val="18"/>
        </w:rPr>
      </w:pPr>
      <w:r w:rsidRPr="009418F0">
        <w:rPr>
          <w:rFonts w:cs="Arial"/>
          <w:sz w:val="18"/>
          <w:szCs w:val="18"/>
        </w:rPr>
        <w:t xml:space="preserve">Usługa warsztatowa </w:t>
      </w:r>
      <w:r w:rsidRPr="009250A8">
        <w:rPr>
          <w:rFonts w:cs="Arial"/>
          <w:sz w:val="18"/>
          <w:szCs w:val="18"/>
        </w:rPr>
        <w:t>obejmuje do 88 godzin</w:t>
      </w:r>
      <w:r w:rsidRPr="009418F0">
        <w:rPr>
          <w:rFonts w:cs="Arial"/>
          <w:sz w:val="18"/>
          <w:szCs w:val="18"/>
        </w:rPr>
        <w:t xml:space="preserve"> zegarowych prowadzenie warsztatów w zakresie obejmującym wsparcie w rozwoju biznesowym projektów zespołu uczestników, w tym przeprowadzenie warsztatów dla wszystkich uczestników etapu akceleracji oraz z każdym zespołem, usługa w szczególności obejmuje:</w:t>
      </w:r>
    </w:p>
    <w:p w14:paraId="1A7AA4F6" w14:textId="44862C3C" w:rsidR="00D9233C" w:rsidRPr="009418F0" w:rsidRDefault="00D9233C" w:rsidP="009418F0">
      <w:pPr>
        <w:pStyle w:val="Akapitzlist"/>
        <w:spacing w:line="360" w:lineRule="auto"/>
        <w:ind w:left="426"/>
        <w:rPr>
          <w:rFonts w:cs="Arial"/>
          <w:sz w:val="18"/>
          <w:szCs w:val="18"/>
        </w:rPr>
      </w:pPr>
      <w:r w:rsidRPr="009418F0">
        <w:rPr>
          <w:rFonts w:cs="Arial"/>
          <w:sz w:val="18"/>
          <w:szCs w:val="18"/>
        </w:rPr>
        <w:t xml:space="preserve">1. prowadzenie 6 godzin zegarowych warsztatów dla wszystkich uczestników </w:t>
      </w:r>
      <w:r w:rsidR="009418F0">
        <w:rPr>
          <w:rFonts w:cs="Arial"/>
          <w:sz w:val="18"/>
          <w:szCs w:val="18"/>
        </w:rPr>
        <w:br/>
      </w:r>
      <w:r w:rsidRPr="009418F0">
        <w:rPr>
          <w:rFonts w:cs="Arial"/>
          <w:sz w:val="18"/>
          <w:szCs w:val="18"/>
        </w:rPr>
        <w:t>pt. „BUSINESS MODEL CANVAS jako podstawa do tworzenia biznes planu”;</w:t>
      </w:r>
    </w:p>
    <w:p w14:paraId="6E17273D" w14:textId="117BEDF4" w:rsidR="00D9233C" w:rsidRPr="009418F0" w:rsidRDefault="00D9233C" w:rsidP="009418F0">
      <w:pPr>
        <w:pStyle w:val="Akapitzlist"/>
        <w:spacing w:line="360" w:lineRule="auto"/>
        <w:ind w:left="426"/>
        <w:rPr>
          <w:rFonts w:cs="Arial"/>
          <w:sz w:val="18"/>
          <w:szCs w:val="18"/>
        </w:rPr>
      </w:pPr>
      <w:r w:rsidRPr="009250A8">
        <w:rPr>
          <w:rFonts w:cs="Arial"/>
          <w:sz w:val="18"/>
          <w:szCs w:val="18"/>
        </w:rPr>
        <w:t xml:space="preserve">2. 72 godzin zegarowych konsultacji </w:t>
      </w:r>
      <w:r w:rsidR="002B3719">
        <w:rPr>
          <w:rFonts w:cs="Arial"/>
          <w:sz w:val="18"/>
          <w:szCs w:val="18"/>
        </w:rPr>
        <w:t>w ramach zespołów</w:t>
      </w:r>
      <w:r w:rsidRPr="009250A8">
        <w:rPr>
          <w:rFonts w:cs="Arial"/>
          <w:sz w:val="18"/>
          <w:szCs w:val="18"/>
        </w:rPr>
        <w:t xml:space="preserve">  nad weryfikacją biznes planu projektów uczestników;</w:t>
      </w:r>
    </w:p>
    <w:p w14:paraId="09494001" w14:textId="61CFAEFF" w:rsidR="00D9233C" w:rsidRPr="009418F0" w:rsidRDefault="00D9233C" w:rsidP="009418F0">
      <w:pPr>
        <w:pStyle w:val="Akapitzlist"/>
        <w:spacing w:line="360" w:lineRule="auto"/>
        <w:ind w:left="426"/>
        <w:rPr>
          <w:rFonts w:cs="Arial"/>
          <w:sz w:val="18"/>
          <w:szCs w:val="18"/>
        </w:rPr>
      </w:pPr>
      <w:r w:rsidRPr="009418F0">
        <w:rPr>
          <w:rFonts w:cs="Arial"/>
          <w:sz w:val="18"/>
          <w:szCs w:val="18"/>
        </w:rPr>
        <w:t xml:space="preserve">3. prowadzenie 4 godzin zegarowych warsztatów dla wszystkich uczestników </w:t>
      </w:r>
      <w:r w:rsidR="009418F0">
        <w:rPr>
          <w:rFonts w:cs="Arial"/>
          <w:sz w:val="18"/>
          <w:szCs w:val="18"/>
        </w:rPr>
        <w:br/>
      </w:r>
      <w:r w:rsidRPr="009418F0">
        <w:rPr>
          <w:rFonts w:cs="Arial"/>
          <w:sz w:val="18"/>
          <w:szCs w:val="18"/>
        </w:rPr>
        <w:t>pt. „Jak prezentować swój pomysł przed inwestorem”;</w:t>
      </w:r>
    </w:p>
    <w:p w14:paraId="5A292F1E" w14:textId="5A647671" w:rsidR="00D9233C" w:rsidRPr="009418F0" w:rsidRDefault="00D9233C" w:rsidP="009418F0">
      <w:pPr>
        <w:pStyle w:val="Akapitzlist"/>
        <w:spacing w:line="360" w:lineRule="auto"/>
        <w:ind w:left="426"/>
        <w:rPr>
          <w:rFonts w:cs="Arial"/>
          <w:sz w:val="18"/>
          <w:szCs w:val="18"/>
        </w:rPr>
      </w:pPr>
      <w:r w:rsidRPr="009418F0">
        <w:rPr>
          <w:rFonts w:cs="Arial"/>
          <w:sz w:val="18"/>
          <w:szCs w:val="18"/>
        </w:rPr>
        <w:t xml:space="preserve">4. prowadzenie 6godzin zegarowych warsztatów dla wszystkich uczestników </w:t>
      </w:r>
      <w:r w:rsidR="009418F0">
        <w:rPr>
          <w:rFonts w:cs="Arial"/>
          <w:sz w:val="18"/>
          <w:szCs w:val="18"/>
        </w:rPr>
        <w:br/>
      </w:r>
      <w:r w:rsidRPr="009418F0">
        <w:rPr>
          <w:rFonts w:cs="Arial"/>
          <w:sz w:val="18"/>
          <w:szCs w:val="18"/>
        </w:rPr>
        <w:t>pt. „Ćwiczenie przygotowujące do prezentacji pomysłu przed inwestorem”.</w:t>
      </w:r>
    </w:p>
    <w:p w14:paraId="79017A0C" w14:textId="77777777" w:rsidR="00D9233C" w:rsidRPr="009418F0" w:rsidRDefault="00D9233C" w:rsidP="009418F0">
      <w:pPr>
        <w:pStyle w:val="Akapitzlist"/>
        <w:spacing w:line="360" w:lineRule="auto"/>
        <w:ind w:left="426"/>
        <w:rPr>
          <w:rFonts w:cs="Arial"/>
          <w:sz w:val="18"/>
          <w:szCs w:val="18"/>
        </w:rPr>
      </w:pPr>
    </w:p>
    <w:p w14:paraId="218E7E51" w14:textId="461A18CD" w:rsidR="009250A8" w:rsidRPr="008918E7" w:rsidRDefault="00D9233C" w:rsidP="009250A8">
      <w:pPr>
        <w:pStyle w:val="Akapitzlist"/>
        <w:spacing w:line="360" w:lineRule="auto"/>
        <w:ind w:left="426"/>
        <w:rPr>
          <w:rFonts w:cs="Arial"/>
          <w:sz w:val="18"/>
          <w:szCs w:val="18"/>
        </w:rPr>
      </w:pPr>
      <w:r w:rsidRPr="009418F0">
        <w:rPr>
          <w:rFonts w:cs="Arial"/>
          <w:sz w:val="18"/>
          <w:szCs w:val="18"/>
        </w:rPr>
        <w:t xml:space="preserve">Świadczenie usługi nastąpi w okresie od daty </w:t>
      </w:r>
      <w:r w:rsidR="008D1B6C">
        <w:rPr>
          <w:rFonts w:cs="Arial"/>
          <w:sz w:val="18"/>
          <w:szCs w:val="18"/>
        </w:rPr>
        <w:t>zawarcia</w:t>
      </w:r>
      <w:r w:rsidRPr="009418F0">
        <w:rPr>
          <w:rFonts w:cs="Arial"/>
          <w:sz w:val="18"/>
          <w:szCs w:val="18"/>
        </w:rPr>
        <w:t xml:space="preserve"> umowy do 01.10.2021</w:t>
      </w:r>
      <w:r w:rsidR="00061429">
        <w:rPr>
          <w:rFonts w:cs="Arial"/>
          <w:sz w:val="18"/>
          <w:szCs w:val="18"/>
        </w:rPr>
        <w:t xml:space="preserve"> r.</w:t>
      </w:r>
      <w:r w:rsidRPr="009418F0">
        <w:rPr>
          <w:rFonts w:cs="Arial"/>
          <w:sz w:val="18"/>
          <w:szCs w:val="18"/>
        </w:rPr>
        <w:t xml:space="preserve"> </w:t>
      </w:r>
      <w:r w:rsidR="009418F0">
        <w:rPr>
          <w:rFonts w:cs="Arial"/>
          <w:sz w:val="18"/>
          <w:szCs w:val="18"/>
        </w:rPr>
        <w:br/>
      </w:r>
      <w:r w:rsidRPr="009418F0">
        <w:rPr>
          <w:rFonts w:cs="Arial"/>
          <w:sz w:val="18"/>
          <w:szCs w:val="18"/>
        </w:rPr>
        <w:t xml:space="preserve">w dniach roboczych (od poniedziałku do piątku). </w:t>
      </w:r>
      <w:r w:rsidR="009250A8" w:rsidRPr="008918E7">
        <w:rPr>
          <w:rFonts w:cs="Arial"/>
          <w:sz w:val="18"/>
          <w:szCs w:val="18"/>
        </w:rPr>
        <w:t>Odbiorcami usługi będzie będą pracownicy Instytutów wchodzących w skład Sieci Badawczej Łukasiewicz, tworzący zespoły projektowe (do 45 osób).</w:t>
      </w:r>
    </w:p>
    <w:p w14:paraId="48B40AA1" w14:textId="453B3C5F" w:rsidR="00D9233C" w:rsidRPr="009418F0" w:rsidRDefault="00D9233C" w:rsidP="009250A8">
      <w:pPr>
        <w:pStyle w:val="Akapitzlist"/>
        <w:spacing w:line="360" w:lineRule="auto"/>
        <w:ind w:left="426"/>
        <w:rPr>
          <w:rFonts w:cs="Arial"/>
          <w:sz w:val="18"/>
          <w:szCs w:val="18"/>
        </w:rPr>
      </w:pPr>
    </w:p>
    <w:p w14:paraId="768646FE" w14:textId="77777777" w:rsidR="00D9233C" w:rsidRPr="009418F0" w:rsidRDefault="00D9233C" w:rsidP="009418F0">
      <w:pPr>
        <w:pStyle w:val="Akapitzlist"/>
        <w:numPr>
          <w:ilvl w:val="0"/>
          <w:numId w:val="7"/>
        </w:numPr>
        <w:spacing w:after="200" w:line="360" w:lineRule="auto"/>
        <w:ind w:left="426" w:hanging="426"/>
        <w:rPr>
          <w:rFonts w:cs="Arial"/>
          <w:sz w:val="18"/>
          <w:szCs w:val="18"/>
        </w:rPr>
      </w:pPr>
      <w:r w:rsidRPr="009418F0">
        <w:rPr>
          <w:rFonts w:cs="Arial"/>
          <w:sz w:val="18"/>
          <w:szCs w:val="18"/>
        </w:rPr>
        <w:t>W ramach usługi Wykonawca opracuje i udostępni materiał dydaktyczny w formie elektronicznej przygotowany na wzorze Zamawiającego najpóźniej dzień przed rozpoczęciem danego warsztatu w wersji elektronicznej stanowiącego wszystkie prezentacje i materiały prezentowane przez Wykonawcę dla wszystkich odbiorców usługi.</w:t>
      </w:r>
    </w:p>
    <w:p w14:paraId="33CCF83F" w14:textId="43EC5EE1" w:rsidR="00D9233C" w:rsidRPr="009418F0" w:rsidRDefault="00D9233C" w:rsidP="009418F0">
      <w:pPr>
        <w:pStyle w:val="Akapitzlist"/>
        <w:numPr>
          <w:ilvl w:val="0"/>
          <w:numId w:val="7"/>
        </w:numPr>
        <w:spacing w:after="200" w:line="360" w:lineRule="auto"/>
        <w:ind w:left="426" w:hanging="426"/>
        <w:rPr>
          <w:rFonts w:cs="Arial"/>
          <w:sz w:val="18"/>
          <w:szCs w:val="18"/>
        </w:rPr>
      </w:pPr>
      <w:r w:rsidRPr="009418F0">
        <w:rPr>
          <w:rFonts w:cs="Arial"/>
          <w:sz w:val="18"/>
          <w:szCs w:val="18"/>
        </w:rPr>
        <w:t xml:space="preserve">Opracowanie przez Wykonawcę i przedstawienie Zamawiającemu szczegółowego planu świadczenia usługi zawierające zagadnienia będące przedmiotem usługi nastąpi w terminie 5 dni od dnia </w:t>
      </w:r>
      <w:r w:rsidR="008D1B6C">
        <w:rPr>
          <w:rFonts w:cs="Arial"/>
          <w:sz w:val="18"/>
          <w:szCs w:val="18"/>
        </w:rPr>
        <w:t>zawarcia</w:t>
      </w:r>
      <w:r w:rsidRPr="009418F0">
        <w:rPr>
          <w:rFonts w:cs="Arial"/>
          <w:sz w:val="18"/>
          <w:szCs w:val="18"/>
        </w:rPr>
        <w:t xml:space="preserve"> umowy. </w:t>
      </w:r>
    </w:p>
    <w:p w14:paraId="7F00C0B0" w14:textId="0C87EEA4" w:rsidR="00D9233C" w:rsidRPr="009418F0" w:rsidRDefault="00D9233C" w:rsidP="00CF35D1">
      <w:pPr>
        <w:pStyle w:val="Akapitzlist"/>
        <w:numPr>
          <w:ilvl w:val="0"/>
          <w:numId w:val="7"/>
        </w:numPr>
        <w:spacing w:after="200" w:line="360" w:lineRule="auto"/>
        <w:ind w:left="426" w:hanging="426"/>
        <w:rPr>
          <w:rFonts w:cs="Arial"/>
          <w:sz w:val="18"/>
          <w:szCs w:val="18"/>
        </w:rPr>
      </w:pPr>
      <w:r w:rsidRPr="009418F0">
        <w:rPr>
          <w:rFonts w:cs="Arial"/>
          <w:sz w:val="18"/>
          <w:szCs w:val="18"/>
        </w:rPr>
        <w:t>W przypadku świadczenia usług w formule stacjonarnej lub hybrydowej, Zamawiający nie pokrywa kosztów dojazdów. Zamawiający organizuje i pokrywa koszty noclegu Wykonawcy</w:t>
      </w:r>
      <w:r w:rsidR="00CF35D1">
        <w:rPr>
          <w:rFonts w:cs="Arial"/>
          <w:sz w:val="18"/>
          <w:szCs w:val="18"/>
        </w:rPr>
        <w:t xml:space="preserve"> albo osób wyznaczonych przez Wykonawcę </w:t>
      </w:r>
      <w:r w:rsidR="00CF35D1">
        <w:rPr>
          <w:rFonts w:cs="Arial"/>
          <w:sz w:val="18"/>
          <w:szCs w:val="18"/>
        </w:rPr>
        <w:br/>
        <w:t xml:space="preserve">do realizacji Warsztatów (jeśli nie jest to sam Wykonawca) </w:t>
      </w:r>
      <w:r w:rsidRPr="009418F0">
        <w:rPr>
          <w:rFonts w:cs="Arial"/>
          <w:sz w:val="18"/>
          <w:szCs w:val="18"/>
        </w:rPr>
        <w:t xml:space="preserve"> oraz</w:t>
      </w:r>
      <w:r w:rsidR="00CF35D1">
        <w:rPr>
          <w:rFonts w:cs="Arial"/>
          <w:sz w:val="18"/>
          <w:szCs w:val="18"/>
        </w:rPr>
        <w:t xml:space="preserve"> ich</w:t>
      </w:r>
      <w:r w:rsidRPr="009418F0">
        <w:rPr>
          <w:rFonts w:cs="Arial"/>
          <w:sz w:val="18"/>
          <w:szCs w:val="18"/>
        </w:rPr>
        <w:t xml:space="preserve"> wyżywienie </w:t>
      </w:r>
      <w:r w:rsidR="00CF35D1">
        <w:rPr>
          <w:rFonts w:cs="Arial"/>
          <w:sz w:val="18"/>
          <w:szCs w:val="18"/>
        </w:rPr>
        <w:br/>
      </w:r>
      <w:r w:rsidRPr="009418F0">
        <w:rPr>
          <w:rFonts w:cs="Arial"/>
          <w:sz w:val="18"/>
          <w:szCs w:val="18"/>
        </w:rPr>
        <w:t>w trakcie stacjonarnych warsztatów. Koszty zakwaterowania i wyżywienia uczestników warsztatów i konsultacji leżą po stronie Zamawiającego.</w:t>
      </w:r>
    </w:p>
    <w:p w14:paraId="2353E9A1" w14:textId="77777777" w:rsidR="00D9233C" w:rsidRPr="009418F0" w:rsidRDefault="00D9233C" w:rsidP="009418F0">
      <w:pPr>
        <w:pStyle w:val="Akapitzlist"/>
        <w:numPr>
          <w:ilvl w:val="0"/>
          <w:numId w:val="7"/>
        </w:numPr>
        <w:spacing w:after="200" w:line="360" w:lineRule="auto"/>
        <w:ind w:left="426" w:hanging="426"/>
        <w:rPr>
          <w:rFonts w:cs="Arial"/>
          <w:sz w:val="18"/>
          <w:szCs w:val="18"/>
        </w:rPr>
      </w:pPr>
      <w:r w:rsidRPr="009418F0">
        <w:rPr>
          <w:rFonts w:cs="Arial"/>
          <w:sz w:val="18"/>
          <w:szCs w:val="18"/>
        </w:rPr>
        <w:t>Wykonawca ma obowiązek sprawdzenia listy obecności na każdym warsztacie przesłać ją w wersji elektronicznej do Zamawiającego w ciągu 1 dnia roboczego po zakończeniu warsztatów.</w:t>
      </w:r>
    </w:p>
    <w:p w14:paraId="3E9D9905" w14:textId="22BC589D" w:rsidR="00D9233C" w:rsidRPr="009418F0" w:rsidRDefault="00D9233C" w:rsidP="00F124C2">
      <w:pPr>
        <w:pStyle w:val="Akapitzlist"/>
        <w:numPr>
          <w:ilvl w:val="0"/>
          <w:numId w:val="7"/>
        </w:numPr>
        <w:spacing w:after="200" w:line="360" w:lineRule="auto"/>
        <w:ind w:left="426" w:hanging="426"/>
        <w:rPr>
          <w:rFonts w:cs="Arial"/>
          <w:sz w:val="18"/>
          <w:szCs w:val="18"/>
        </w:rPr>
      </w:pPr>
      <w:r w:rsidRPr="009418F0">
        <w:rPr>
          <w:rFonts w:cs="Arial"/>
          <w:sz w:val="18"/>
          <w:szCs w:val="18"/>
        </w:rPr>
        <w:t xml:space="preserve">Wykonawca zobowiązuje się do przeniesienia na rzecz Zamawiającego autorskich praw majątkowych i praw pokrewnych do przekazanych przez Wykonawcę materiałów szkoleniowych, raportów i dokumentów powstałych w związku </w:t>
      </w:r>
      <w:r w:rsidR="00F124C2">
        <w:rPr>
          <w:rFonts w:cs="Arial"/>
          <w:sz w:val="18"/>
          <w:szCs w:val="18"/>
        </w:rPr>
        <w:br/>
      </w:r>
      <w:r w:rsidRPr="009418F0">
        <w:rPr>
          <w:rFonts w:cs="Arial"/>
          <w:sz w:val="18"/>
          <w:szCs w:val="18"/>
        </w:rPr>
        <w:t>ze świadczeniem usługi, a także do ich egzemplarzy</w:t>
      </w:r>
      <w:r w:rsidR="00F124C2">
        <w:rPr>
          <w:rFonts w:cs="Arial"/>
          <w:sz w:val="18"/>
          <w:szCs w:val="18"/>
        </w:rPr>
        <w:t xml:space="preserve"> w zakresie określonym  zawartej umowie</w:t>
      </w:r>
      <w:r w:rsidRPr="009418F0">
        <w:rPr>
          <w:rFonts w:cs="Arial"/>
          <w:sz w:val="18"/>
          <w:szCs w:val="18"/>
        </w:rPr>
        <w:t xml:space="preserve">. </w:t>
      </w:r>
    </w:p>
    <w:p w14:paraId="7FCF2627" w14:textId="77777777" w:rsidR="00D9233C" w:rsidRPr="009418F0" w:rsidRDefault="00D9233C" w:rsidP="009418F0">
      <w:pPr>
        <w:pStyle w:val="Akapitzlist"/>
        <w:numPr>
          <w:ilvl w:val="0"/>
          <w:numId w:val="7"/>
        </w:numPr>
        <w:spacing w:after="200" w:line="360" w:lineRule="auto"/>
        <w:ind w:left="426" w:hanging="426"/>
        <w:rPr>
          <w:rFonts w:cs="Arial"/>
          <w:sz w:val="18"/>
          <w:szCs w:val="18"/>
        </w:rPr>
      </w:pPr>
      <w:r w:rsidRPr="009418F0">
        <w:rPr>
          <w:rFonts w:cs="Arial"/>
          <w:sz w:val="18"/>
          <w:szCs w:val="18"/>
        </w:rPr>
        <w:lastRenderedPageBreak/>
        <w:t>Wykonawca zobowiązuje się do współpracowania z podmiotami wskazanymi przez Zamawiającego podczas realizacji usługi objętej niniejszym wnioskiem.</w:t>
      </w:r>
    </w:p>
    <w:p w14:paraId="7384B240" w14:textId="77777777" w:rsidR="00887294" w:rsidRDefault="00887294" w:rsidP="00887294">
      <w:pPr>
        <w:spacing w:after="0" w:line="360" w:lineRule="auto"/>
        <w:rPr>
          <w:rFonts w:cs="Segoe UI"/>
          <w:b/>
          <w:bCs/>
          <w:color w:val="000000"/>
          <w:sz w:val="18"/>
          <w:szCs w:val="18"/>
        </w:rPr>
      </w:pPr>
    </w:p>
    <w:p w14:paraId="0EF6BB99" w14:textId="777C3831" w:rsidR="00887294" w:rsidRPr="009418F0" w:rsidRDefault="00887294" w:rsidP="00086591">
      <w:pPr>
        <w:spacing w:after="0" w:line="360" w:lineRule="auto"/>
        <w:rPr>
          <w:rFonts w:cs="Arial"/>
          <w:sz w:val="18"/>
          <w:szCs w:val="18"/>
        </w:rPr>
      </w:pPr>
      <w:r w:rsidRPr="009418F0">
        <w:rPr>
          <w:rFonts w:cs="Segoe UI"/>
          <w:b/>
          <w:bCs/>
          <w:color w:val="000000"/>
          <w:sz w:val="18"/>
          <w:szCs w:val="18"/>
        </w:rPr>
        <w:t>Część nr 3:</w:t>
      </w:r>
      <w:r w:rsidRPr="009418F0">
        <w:rPr>
          <w:rFonts w:cs="Segoe UI"/>
          <w:color w:val="000000"/>
          <w:sz w:val="18"/>
          <w:szCs w:val="18"/>
        </w:rPr>
        <w:t xml:space="preserve"> </w:t>
      </w:r>
      <w:r w:rsidRPr="009418F0">
        <w:rPr>
          <w:rFonts w:cs="Arial"/>
          <w:sz w:val="18"/>
          <w:szCs w:val="18"/>
        </w:rPr>
        <w:t>Usługa cateringowa</w:t>
      </w:r>
      <w:r w:rsidRPr="009418F0">
        <w:rPr>
          <w:rFonts w:cs="Arial"/>
          <w:b/>
          <w:bCs/>
          <w:sz w:val="18"/>
          <w:szCs w:val="18"/>
        </w:rPr>
        <w:t xml:space="preserve"> </w:t>
      </w:r>
      <w:r w:rsidRPr="009418F0">
        <w:rPr>
          <w:rFonts w:cs="Arial"/>
          <w:sz w:val="18"/>
          <w:szCs w:val="18"/>
        </w:rPr>
        <w:t>związana z realizacją programu Akcelerator Łukasiewicza.</w:t>
      </w:r>
    </w:p>
    <w:p w14:paraId="0CE4791D" w14:textId="42DCD2B1" w:rsidR="00887294" w:rsidRPr="009418F0" w:rsidRDefault="00887294" w:rsidP="00086591">
      <w:pPr>
        <w:spacing w:after="0" w:line="360" w:lineRule="auto"/>
        <w:rPr>
          <w:rFonts w:cs="Arial"/>
          <w:bCs/>
          <w:i/>
          <w:iCs/>
          <w:sz w:val="18"/>
          <w:szCs w:val="18"/>
        </w:rPr>
      </w:pPr>
    </w:p>
    <w:p w14:paraId="42541247" w14:textId="7204765E" w:rsidR="009418F0" w:rsidRDefault="009418F0" w:rsidP="00445D7A">
      <w:pPr>
        <w:spacing w:after="0" w:line="360" w:lineRule="auto"/>
        <w:rPr>
          <w:rFonts w:eastAsia="Calibri" w:cs="Arial"/>
          <w:sz w:val="18"/>
          <w:szCs w:val="18"/>
        </w:rPr>
      </w:pPr>
      <w:r w:rsidRPr="009418F0">
        <w:rPr>
          <w:rFonts w:eastAsia="Calibri" w:cs="Arial"/>
          <w:bCs/>
          <w:sz w:val="18"/>
          <w:szCs w:val="18"/>
        </w:rPr>
        <w:t xml:space="preserve">W związku z wykonaniem przedmiotu zamówienia, Wykonawca będzie zobowiązany do organizacji cateringu, </w:t>
      </w:r>
      <w:bookmarkStart w:id="3" w:name="_Hlk74522806"/>
      <w:r w:rsidRPr="009418F0">
        <w:rPr>
          <w:rFonts w:eastAsia="Calibri" w:cs="Arial"/>
          <w:bCs/>
          <w:sz w:val="18"/>
          <w:szCs w:val="18"/>
        </w:rPr>
        <w:t>w tym lunchów dla uczestników w ramach programu Akcelerator Łukasiewicza</w:t>
      </w:r>
      <w:r w:rsidRPr="009418F0">
        <w:rPr>
          <w:rFonts w:eastAsia="Calibri" w:cs="Arial"/>
          <w:sz w:val="18"/>
          <w:szCs w:val="18"/>
        </w:rPr>
        <w:t>,</w:t>
      </w:r>
      <w:r w:rsidR="008C7E9C">
        <w:rPr>
          <w:rFonts w:eastAsia="Calibri" w:cs="Arial"/>
          <w:sz w:val="18"/>
          <w:szCs w:val="18"/>
        </w:rPr>
        <w:t xml:space="preserve"> którzy będą uczestniczyć w Warsztatach </w:t>
      </w:r>
      <w:r w:rsidRPr="009418F0">
        <w:rPr>
          <w:rFonts w:eastAsia="Calibri" w:cs="Arial"/>
          <w:sz w:val="18"/>
          <w:szCs w:val="18"/>
        </w:rPr>
        <w:t xml:space="preserve">w formie stacjonarnej </w:t>
      </w:r>
      <w:r w:rsidR="00445D7A">
        <w:rPr>
          <w:rFonts w:eastAsia="Calibri" w:cs="Arial"/>
          <w:sz w:val="18"/>
          <w:szCs w:val="18"/>
        </w:rPr>
        <w:br/>
      </w:r>
      <w:r w:rsidR="006C26E7" w:rsidRPr="00D9233C">
        <w:rPr>
          <w:rFonts w:cs="Arial"/>
          <w:sz w:val="18"/>
          <w:szCs w:val="18"/>
        </w:rPr>
        <w:t>(w obiekcie zlokalizowanym w granicach administracyjnych Warszawy)</w:t>
      </w:r>
      <w:r w:rsidR="006C26E7">
        <w:rPr>
          <w:rFonts w:cs="Arial"/>
          <w:sz w:val="18"/>
          <w:szCs w:val="18"/>
        </w:rPr>
        <w:t xml:space="preserve"> </w:t>
      </w:r>
      <w:r w:rsidRPr="009418F0">
        <w:rPr>
          <w:rFonts w:eastAsia="Calibri" w:cs="Arial"/>
          <w:sz w:val="18"/>
          <w:szCs w:val="18"/>
        </w:rPr>
        <w:t xml:space="preserve">od daty </w:t>
      </w:r>
      <w:r w:rsidR="008D1B6C">
        <w:rPr>
          <w:rFonts w:eastAsia="Calibri" w:cs="Arial"/>
          <w:sz w:val="18"/>
          <w:szCs w:val="18"/>
        </w:rPr>
        <w:t>zawarcia</w:t>
      </w:r>
      <w:r w:rsidRPr="009418F0">
        <w:rPr>
          <w:rFonts w:eastAsia="Calibri" w:cs="Arial"/>
          <w:sz w:val="18"/>
          <w:szCs w:val="18"/>
        </w:rPr>
        <w:t xml:space="preserve"> umowy do 01.10.2021 r</w:t>
      </w:r>
      <w:r w:rsidRPr="008918E7">
        <w:rPr>
          <w:rFonts w:eastAsia="Calibri" w:cs="Arial"/>
          <w:sz w:val="18"/>
          <w:szCs w:val="18"/>
        </w:rPr>
        <w:t>.</w:t>
      </w:r>
      <w:r w:rsidRPr="009418F0">
        <w:rPr>
          <w:rFonts w:eastAsia="Calibri" w:cs="Arial"/>
          <w:sz w:val="18"/>
          <w:szCs w:val="18"/>
        </w:rPr>
        <w:t xml:space="preserve"> </w:t>
      </w:r>
      <w:r w:rsidR="00445D7A">
        <w:rPr>
          <w:rFonts w:eastAsia="Calibri" w:cs="Arial"/>
          <w:sz w:val="18"/>
          <w:szCs w:val="18"/>
        </w:rPr>
        <w:t xml:space="preserve">przez 12 dni roboczych </w:t>
      </w:r>
      <w:r w:rsidRPr="009418F0">
        <w:rPr>
          <w:rFonts w:eastAsia="Calibri" w:cs="Arial"/>
          <w:sz w:val="18"/>
          <w:szCs w:val="18"/>
        </w:rPr>
        <w:t>(poniedziałek-piątek)</w:t>
      </w:r>
      <w:bookmarkEnd w:id="3"/>
      <w:r w:rsidRPr="009418F0">
        <w:rPr>
          <w:rFonts w:eastAsia="Calibri" w:cs="Arial"/>
          <w:sz w:val="18"/>
          <w:szCs w:val="18"/>
        </w:rPr>
        <w:t xml:space="preserve">: </w:t>
      </w:r>
    </w:p>
    <w:p w14:paraId="40644D64" w14:textId="77777777" w:rsidR="00086591" w:rsidRPr="009418F0" w:rsidRDefault="00086591" w:rsidP="00086591">
      <w:pPr>
        <w:spacing w:after="0" w:line="360" w:lineRule="auto"/>
        <w:rPr>
          <w:rFonts w:eastAsia="Calibri" w:cs="Arial"/>
          <w:bCs/>
          <w:sz w:val="18"/>
          <w:szCs w:val="18"/>
        </w:rPr>
      </w:pPr>
    </w:p>
    <w:p w14:paraId="2E4E1738" w14:textId="651AB280" w:rsidR="009418F0" w:rsidRPr="009418F0" w:rsidRDefault="009418F0" w:rsidP="00086591">
      <w:pPr>
        <w:numPr>
          <w:ilvl w:val="1"/>
          <w:numId w:val="10"/>
        </w:numPr>
        <w:spacing w:after="0" w:line="360" w:lineRule="auto"/>
        <w:ind w:left="284" w:hanging="284"/>
        <w:rPr>
          <w:rFonts w:eastAsia="Calibri" w:cs="Arial"/>
          <w:bCs/>
          <w:sz w:val="18"/>
          <w:szCs w:val="18"/>
        </w:rPr>
      </w:pPr>
      <w:r w:rsidRPr="009418F0">
        <w:rPr>
          <w:rFonts w:eastAsia="Calibri" w:cs="Arial"/>
          <w:bCs/>
          <w:sz w:val="18"/>
          <w:szCs w:val="18"/>
        </w:rPr>
        <w:t>Organizacji strefy cater</w:t>
      </w:r>
      <w:r w:rsidR="001641E1">
        <w:rPr>
          <w:rFonts w:eastAsia="Calibri" w:cs="Arial"/>
          <w:bCs/>
          <w:sz w:val="18"/>
          <w:szCs w:val="18"/>
        </w:rPr>
        <w:t>i</w:t>
      </w:r>
      <w:r w:rsidRPr="009418F0">
        <w:rPr>
          <w:rFonts w:eastAsia="Calibri" w:cs="Arial"/>
          <w:bCs/>
          <w:sz w:val="18"/>
          <w:szCs w:val="18"/>
        </w:rPr>
        <w:t>ngu w formie bufetowej podczas przerw kawowych:</w:t>
      </w:r>
    </w:p>
    <w:p w14:paraId="04DD88A1" w14:textId="6E8DDBFA" w:rsidR="009418F0" w:rsidRPr="009418F0" w:rsidRDefault="009418F0" w:rsidP="00086591">
      <w:pPr>
        <w:numPr>
          <w:ilvl w:val="2"/>
          <w:numId w:val="10"/>
        </w:numPr>
        <w:spacing w:after="0" w:line="360" w:lineRule="auto"/>
        <w:ind w:left="993" w:hanging="284"/>
        <w:rPr>
          <w:rFonts w:eastAsia="Calibri" w:cs="Arial"/>
          <w:bCs/>
          <w:sz w:val="18"/>
          <w:szCs w:val="18"/>
        </w:rPr>
      </w:pPr>
      <w:r w:rsidRPr="009418F0">
        <w:rPr>
          <w:rFonts w:eastAsia="Calibri" w:cs="Arial"/>
          <w:bCs/>
          <w:sz w:val="18"/>
          <w:szCs w:val="18"/>
        </w:rPr>
        <w:t xml:space="preserve">dla maksymalnie </w:t>
      </w:r>
      <w:r w:rsidR="009250A8">
        <w:rPr>
          <w:rFonts w:eastAsia="Calibri" w:cs="Arial"/>
          <w:bCs/>
          <w:sz w:val="18"/>
          <w:szCs w:val="18"/>
        </w:rPr>
        <w:t>2</w:t>
      </w:r>
      <w:r w:rsidRPr="009418F0">
        <w:rPr>
          <w:rFonts w:eastAsia="Calibri" w:cs="Arial"/>
          <w:bCs/>
          <w:sz w:val="18"/>
          <w:szCs w:val="18"/>
        </w:rPr>
        <w:t>0 osób;</w:t>
      </w:r>
    </w:p>
    <w:p w14:paraId="41CF2E54" w14:textId="5CD2B3BB" w:rsidR="009418F0" w:rsidRPr="009418F0" w:rsidRDefault="009418F0" w:rsidP="00086591">
      <w:pPr>
        <w:numPr>
          <w:ilvl w:val="2"/>
          <w:numId w:val="10"/>
        </w:numPr>
        <w:spacing w:after="0" w:line="360" w:lineRule="auto"/>
        <w:ind w:left="993" w:hanging="284"/>
        <w:rPr>
          <w:rFonts w:eastAsia="Calibri" w:cs="Arial"/>
          <w:bCs/>
          <w:sz w:val="18"/>
          <w:szCs w:val="18"/>
        </w:rPr>
      </w:pPr>
      <w:r w:rsidRPr="009418F0">
        <w:rPr>
          <w:rFonts w:eastAsia="Calibri" w:cs="Arial"/>
          <w:bCs/>
          <w:sz w:val="18"/>
          <w:szCs w:val="18"/>
        </w:rPr>
        <w:t xml:space="preserve">Wykonawca zobowiązany jest do przygotowania stolików koktajlowych </w:t>
      </w:r>
      <w:r w:rsidR="00086591">
        <w:rPr>
          <w:rFonts w:eastAsia="Calibri" w:cs="Arial"/>
          <w:bCs/>
          <w:sz w:val="18"/>
          <w:szCs w:val="18"/>
        </w:rPr>
        <w:br/>
      </w:r>
      <w:r w:rsidRPr="009418F0">
        <w:rPr>
          <w:rFonts w:eastAsia="Calibri" w:cs="Arial"/>
          <w:bCs/>
          <w:sz w:val="18"/>
          <w:szCs w:val="18"/>
        </w:rPr>
        <w:t>(</w:t>
      </w:r>
      <w:r w:rsidR="009250A8">
        <w:rPr>
          <w:rFonts w:eastAsia="Calibri" w:cs="Arial"/>
          <w:sz w:val="18"/>
          <w:szCs w:val="18"/>
        </w:rPr>
        <w:t>6</w:t>
      </w:r>
      <w:r w:rsidR="009250A8" w:rsidRPr="009418F0">
        <w:rPr>
          <w:rFonts w:eastAsia="Calibri" w:cs="Arial"/>
          <w:sz w:val="18"/>
          <w:szCs w:val="18"/>
        </w:rPr>
        <w:t xml:space="preserve"> </w:t>
      </w:r>
      <w:r w:rsidRPr="009418F0">
        <w:rPr>
          <w:rFonts w:eastAsia="Calibri" w:cs="Arial"/>
          <w:sz w:val="18"/>
          <w:szCs w:val="18"/>
        </w:rPr>
        <w:t>szt.)</w:t>
      </w:r>
      <w:r w:rsidRPr="009418F0">
        <w:rPr>
          <w:rFonts w:eastAsia="Calibri" w:cs="Arial"/>
          <w:bCs/>
          <w:sz w:val="18"/>
          <w:szCs w:val="18"/>
        </w:rPr>
        <w:t xml:space="preserve"> stołów kwadratowych (</w:t>
      </w:r>
      <w:r w:rsidR="009250A8">
        <w:rPr>
          <w:rFonts w:eastAsia="Calibri" w:cs="Arial"/>
          <w:sz w:val="18"/>
          <w:szCs w:val="18"/>
        </w:rPr>
        <w:t>4</w:t>
      </w:r>
      <w:r w:rsidR="009250A8" w:rsidRPr="009418F0">
        <w:rPr>
          <w:rFonts w:eastAsia="Calibri" w:cs="Arial"/>
          <w:bCs/>
          <w:sz w:val="18"/>
          <w:szCs w:val="18"/>
        </w:rPr>
        <w:t xml:space="preserve"> </w:t>
      </w:r>
      <w:r w:rsidRPr="009418F0">
        <w:rPr>
          <w:rFonts w:eastAsia="Calibri" w:cs="Arial"/>
          <w:bCs/>
          <w:sz w:val="18"/>
          <w:szCs w:val="18"/>
        </w:rPr>
        <w:t xml:space="preserve">szt.) wraz z potrzebnym sprzętem i całą zastawą stołową, </w:t>
      </w:r>
      <w:r w:rsidRPr="009418F0">
        <w:rPr>
          <w:rFonts w:eastAsia="Calibri" w:cs="Arial"/>
          <w:sz w:val="18"/>
          <w:szCs w:val="18"/>
        </w:rPr>
        <w:t xml:space="preserve">wraz z obsługą kelnerską. </w:t>
      </w:r>
    </w:p>
    <w:p w14:paraId="44311BF1" w14:textId="77777777" w:rsidR="009418F0" w:rsidRPr="009418F0" w:rsidRDefault="009418F0" w:rsidP="00086591">
      <w:pPr>
        <w:pStyle w:val="Akapitzlist"/>
        <w:numPr>
          <w:ilvl w:val="2"/>
          <w:numId w:val="10"/>
        </w:numPr>
        <w:spacing w:after="0" w:line="360" w:lineRule="auto"/>
        <w:ind w:left="993" w:hanging="284"/>
        <w:rPr>
          <w:rFonts w:eastAsia="Arial" w:cs="Arial"/>
          <w:sz w:val="18"/>
          <w:szCs w:val="18"/>
        </w:rPr>
      </w:pPr>
      <w:r w:rsidRPr="009418F0">
        <w:rPr>
          <w:rFonts w:eastAsia="Calibri" w:cs="Arial"/>
          <w:bCs/>
          <w:sz w:val="18"/>
          <w:szCs w:val="18"/>
        </w:rPr>
        <w:t xml:space="preserve">Wykonawca przygotuje i przekaże Zamawiającemu do akceptacji </w:t>
      </w:r>
      <w:r w:rsidRPr="009418F0">
        <w:rPr>
          <w:rFonts w:eastAsia="Calibri" w:cs="Arial"/>
          <w:sz w:val="18"/>
          <w:szCs w:val="18"/>
        </w:rPr>
        <w:t xml:space="preserve">na 2 dni przed planowaną datą wydarzenia </w:t>
      </w:r>
      <w:r w:rsidRPr="009418F0">
        <w:rPr>
          <w:rFonts w:eastAsia="Calibri" w:cs="Arial"/>
          <w:bCs/>
          <w:sz w:val="18"/>
          <w:szCs w:val="18"/>
        </w:rPr>
        <w:t>menu (obejmujące zarówno propozycje mięsne oraz wegetariańskie) składające się z:</w:t>
      </w:r>
      <w:r w:rsidRPr="009418F0">
        <w:rPr>
          <w:rFonts w:cs="Arial"/>
          <w:sz w:val="18"/>
          <w:szCs w:val="18"/>
        </w:rPr>
        <w:t xml:space="preserve"> </w:t>
      </w:r>
      <w:r w:rsidRPr="009418F0">
        <w:rPr>
          <w:rFonts w:eastAsia="Calibri" w:cs="Arial"/>
          <w:bCs/>
          <w:sz w:val="18"/>
          <w:szCs w:val="18"/>
        </w:rPr>
        <w:t xml:space="preserve">kanapek, mini </w:t>
      </w:r>
      <w:proofErr w:type="spellStart"/>
      <w:r w:rsidRPr="009418F0">
        <w:rPr>
          <w:rFonts w:eastAsia="Calibri" w:cs="Arial"/>
          <w:bCs/>
          <w:sz w:val="18"/>
          <w:szCs w:val="18"/>
        </w:rPr>
        <w:t>wrapów</w:t>
      </w:r>
      <w:proofErr w:type="spellEnd"/>
      <w:r w:rsidRPr="009418F0">
        <w:rPr>
          <w:rFonts w:eastAsia="Calibri" w:cs="Arial"/>
          <w:bCs/>
          <w:sz w:val="18"/>
          <w:szCs w:val="18"/>
        </w:rPr>
        <w:t>, ciast, owoców, kawy</w:t>
      </w:r>
      <w:r w:rsidRPr="009418F0">
        <w:rPr>
          <w:rFonts w:eastAsia="Calibri" w:cs="Arial"/>
          <w:sz w:val="18"/>
          <w:szCs w:val="18"/>
        </w:rPr>
        <w:t xml:space="preserve"> z expressu/perkolatora</w:t>
      </w:r>
      <w:r w:rsidRPr="009418F0">
        <w:rPr>
          <w:rFonts w:eastAsia="Calibri" w:cs="Arial"/>
          <w:bCs/>
          <w:sz w:val="18"/>
          <w:szCs w:val="18"/>
        </w:rPr>
        <w:t>, herbaty, mleka, cukru, cytryny, wody, soków.</w:t>
      </w:r>
    </w:p>
    <w:p w14:paraId="2B09B4B5" w14:textId="1A46008D" w:rsidR="009418F0" w:rsidRPr="009418F0" w:rsidRDefault="009418F0" w:rsidP="00086591">
      <w:pPr>
        <w:numPr>
          <w:ilvl w:val="1"/>
          <w:numId w:val="10"/>
        </w:numPr>
        <w:spacing w:after="0" w:line="360" w:lineRule="auto"/>
        <w:ind w:left="284" w:hanging="284"/>
        <w:rPr>
          <w:rFonts w:eastAsia="Calibri" w:cs="Arial"/>
          <w:bCs/>
          <w:sz w:val="18"/>
          <w:szCs w:val="18"/>
        </w:rPr>
      </w:pPr>
      <w:r w:rsidRPr="009418F0">
        <w:rPr>
          <w:rFonts w:eastAsia="Calibri" w:cs="Arial"/>
          <w:bCs/>
          <w:sz w:val="18"/>
          <w:szCs w:val="18"/>
        </w:rPr>
        <w:t xml:space="preserve">Organizacji lunchu w formie szwedzkiego stołu </w:t>
      </w:r>
      <w:r w:rsidRPr="009418F0">
        <w:rPr>
          <w:rFonts w:eastAsia="Calibri" w:cs="Arial"/>
          <w:sz w:val="18"/>
          <w:szCs w:val="18"/>
        </w:rPr>
        <w:t>do</w:t>
      </w:r>
      <w:r w:rsidRPr="009418F0">
        <w:rPr>
          <w:rFonts w:eastAsia="Calibri" w:cs="Arial"/>
          <w:bCs/>
          <w:sz w:val="18"/>
          <w:szCs w:val="18"/>
        </w:rPr>
        <w:t xml:space="preserve"> </w:t>
      </w:r>
      <w:r w:rsidR="009250A8">
        <w:rPr>
          <w:rFonts w:eastAsia="Calibri" w:cs="Arial"/>
          <w:sz w:val="18"/>
          <w:szCs w:val="18"/>
        </w:rPr>
        <w:t>2</w:t>
      </w:r>
      <w:r w:rsidRPr="009418F0">
        <w:rPr>
          <w:rFonts w:eastAsia="Calibri" w:cs="Arial"/>
          <w:sz w:val="18"/>
          <w:szCs w:val="18"/>
        </w:rPr>
        <w:t xml:space="preserve">0 </w:t>
      </w:r>
      <w:r w:rsidRPr="009418F0">
        <w:rPr>
          <w:rFonts w:eastAsia="Calibri" w:cs="Arial"/>
          <w:bCs/>
          <w:sz w:val="18"/>
          <w:szCs w:val="18"/>
        </w:rPr>
        <w:t>osób.</w:t>
      </w:r>
    </w:p>
    <w:p w14:paraId="2E665A86" w14:textId="77777777" w:rsidR="009418F0" w:rsidRPr="009418F0" w:rsidRDefault="009418F0" w:rsidP="00086591">
      <w:pPr>
        <w:numPr>
          <w:ilvl w:val="2"/>
          <w:numId w:val="10"/>
        </w:numPr>
        <w:spacing w:after="0" w:line="360" w:lineRule="auto"/>
        <w:ind w:left="993" w:hanging="284"/>
        <w:rPr>
          <w:rFonts w:eastAsia="Arial" w:cs="Arial"/>
          <w:sz w:val="18"/>
          <w:szCs w:val="18"/>
        </w:rPr>
      </w:pPr>
      <w:r w:rsidRPr="009418F0">
        <w:rPr>
          <w:rFonts w:eastAsia="Calibri" w:cs="Arial"/>
          <w:sz w:val="18"/>
          <w:szCs w:val="18"/>
        </w:rPr>
        <w:t xml:space="preserve">Wykonawca zobowiązany jest do przygotowania </w:t>
      </w:r>
      <w:proofErr w:type="spellStart"/>
      <w:r w:rsidRPr="009418F0">
        <w:rPr>
          <w:rFonts w:eastAsia="Calibri" w:cs="Arial"/>
          <w:sz w:val="18"/>
          <w:szCs w:val="18"/>
        </w:rPr>
        <w:t>lunch’u</w:t>
      </w:r>
      <w:proofErr w:type="spellEnd"/>
      <w:r w:rsidRPr="009418F0">
        <w:rPr>
          <w:rFonts w:eastAsia="Calibri" w:cs="Arial"/>
          <w:sz w:val="18"/>
          <w:szCs w:val="18"/>
        </w:rPr>
        <w:t xml:space="preserve">, z obsługą kelnerską, </w:t>
      </w:r>
    </w:p>
    <w:p w14:paraId="27AB8732" w14:textId="4C6F36B9" w:rsidR="009418F0" w:rsidRPr="009418F0" w:rsidRDefault="009418F0" w:rsidP="00086591">
      <w:pPr>
        <w:numPr>
          <w:ilvl w:val="2"/>
          <w:numId w:val="10"/>
        </w:numPr>
        <w:spacing w:after="0" w:line="360" w:lineRule="auto"/>
        <w:ind w:left="993" w:hanging="284"/>
        <w:rPr>
          <w:rFonts w:eastAsia="Calibri"/>
          <w:sz w:val="18"/>
          <w:szCs w:val="18"/>
        </w:rPr>
      </w:pPr>
      <w:r w:rsidRPr="009418F0">
        <w:rPr>
          <w:rFonts w:eastAsia="Calibri" w:cs="Arial"/>
          <w:sz w:val="18"/>
          <w:szCs w:val="18"/>
        </w:rPr>
        <w:t xml:space="preserve">Miejsce </w:t>
      </w:r>
      <w:proofErr w:type="spellStart"/>
      <w:r w:rsidRPr="009418F0">
        <w:rPr>
          <w:rFonts w:eastAsia="Calibri" w:cs="Arial"/>
          <w:sz w:val="18"/>
          <w:szCs w:val="18"/>
        </w:rPr>
        <w:t>lunch’u</w:t>
      </w:r>
      <w:proofErr w:type="spellEnd"/>
      <w:r w:rsidRPr="009418F0">
        <w:rPr>
          <w:rFonts w:eastAsia="Calibri" w:cs="Arial"/>
          <w:sz w:val="18"/>
          <w:szCs w:val="18"/>
        </w:rPr>
        <w:t xml:space="preserve"> to specjalnie wydzielona strefa, w której możliwe jest prowadzenie rozmów bez ingerencji osób postronnych. Wykonawca zobowiązany jest do przygotowania stolików koktajlowych (</w:t>
      </w:r>
      <w:r w:rsidR="009250A8">
        <w:rPr>
          <w:rFonts w:eastAsia="Calibri" w:cs="Arial"/>
          <w:sz w:val="18"/>
          <w:szCs w:val="18"/>
        </w:rPr>
        <w:t>6</w:t>
      </w:r>
      <w:r w:rsidR="009250A8" w:rsidRPr="009418F0">
        <w:rPr>
          <w:rFonts w:eastAsia="Calibri" w:cs="Arial"/>
          <w:sz w:val="18"/>
          <w:szCs w:val="18"/>
        </w:rPr>
        <w:t xml:space="preserve"> </w:t>
      </w:r>
      <w:r w:rsidRPr="009418F0">
        <w:rPr>
          <w:rFonts w:eastAsia="Calibri" w:cs="Arial"/>
          <w:sz w:val="18"/>
          <w:szCs w:val="18"/>
        </w:rPr>
        <w:t>szt.) stołów kwadratowych (</w:t>
      </w:r>
      <w:r w:rsidR="009250A8">
        <w:rPr>
          <w:rFonts w:eastAsia="Calibri" w:cs="Arial"/>
          <w:sz w:val="18"/>
          <w:szCs w:val="18"/>
        </w:rPr>
        <w:t>6</w:t>
      </w:r>
      <w:r w:rsidR="009250A8" w:rsidRPr="009418F0">
        <w:rPr>
          <w:rFonts w:eastAsia="Calibri" w:cs="Arial"/>
          <w:sz w:val="18"/>
          <w:szCs w:val="18"/>
        </w:rPr>
        <w:t xml:space="preserve"> </w:t>
      </w:r>
      <w:r w:rsidRPr="009418F0">
        <w:rPr>
          <w:rFonts w:eastAsia="Calibri" w:cs="Arial"/>
          <w:sz w:val="18"/>
          <w:szCs w:val="18"/>
        </w:rPr>
        <w:t xml:space="preserve">szt.) wraz z potrzebnym sprzętem i całą zastawą stołową. </w:t>
      </w:r>
    </w:p>
    <w:p w14:paraId="7A6E4BB2" w14:textId="77777777" w:rsidR="009418F0" w:rsidRPr="009418F0" w:rsidRDefault="009418F0" w:rsidP="00086591">
      <w:pPr>
        <w:numPr>
          <w:ilvl w:val="2"/>
          <w:numId w:val="10"/>
        </w:numPr>
        <w:spacing w:after="0" w:line="360" w:lineRule="auto"/>
        <w:ind w:left="993" w:right="57" w:hanging="284"/>
        <w:contextualSpacing/>
        <w:rPr>
          <w:rFonts w:eastAsia="Calibri" w:cs="Arial"/>
          <w:bCs/>
          <w:sz w:val="18"/>
          <w:szCs w:val="18"/>
        </w:rPr>
      </w:pPr>
      <w:r w:rsidRPr="009418F0">
        <w:rPr>
          <w:rFonts w:eastAsia="Calibri" w:cs="Arial"/>
          <w:bCs/>
          <w:sz w:val="18"/>
          <w:szCs w:val="18"/>
        </w:rPr>
        <w:t>Wykonawca przygotuje i przekaże Zamawiającemu do akceptacji menu</w:t>
      </w:r>
      <w:r w:rsidRPr="009418F0">
        <w:rPr>
          <w:rFonts w:eastAsia="Calibri" w:cs="Arial"/>
          <w:sz w:val="18"/>
          <w:szCs w:val="18"/>
        </w:rPr>
        <w:t xml:space="preserve"> na 2 dni przed planowaną datą wydarzenia</w:t>
      </w:r>
      <w:r w:rsidRPr="009418F0">
        <w:rPr>
          <w:rFonts w:eastAsia="Calibri" w:cs="Arial"/>
          <w:bCs/>
          <w:sz w:val="18"/>
          <w:szCs w:val="18"/>
        </w:rPr>
        <w:t>, obejmujące zarówno propozycje mięsne i wegetariańskie,  składające się z: zupy, dania głównego, deseru, napojów.</w:t>
      </w:r>
    </w:p>
    <w:p w14:paraId="745AF741" w14:textId="4419F6E1" w:rsidR="009418F0" w:rsidRPr="009418F0" w:rsidRDefault="009418F0" w:rsidP="00086591">
      <w:pPr>
        <w:numPr>
          <w:ilvl w:val="2"/>
          <w:numId w:val="10"/>
        </w:numPr>
        <w:spacing w:after="0" w:line="360" w:lineRule="auto"/>
        <w:ind w:left="993" w:right="57" w:hanging="284"/>
        <w:contextualSpacing/>
        <w:rPr>
          <w:rFonts w:eastAsia="Calibri" w:cs="Arial"/>
          <w:bCs/>
          <w:sz w:val="18"/>
          <w:szCs w:val="18"/>
        </w:rPr>
      </w:pPr>
      <w:r w:rsidRPr="009418F0">
        <w:rPr>
          <w:rFonts w:eastAsia="Calibri" w:cs="Arial"/>
          <w:bCs/>
          <w:sz w:val="18"/>
          <w:szCs w:val="18"/>
        </w:rPr>
        <w:t xml:space="preserve">Wykonawca na podstawie wyboru Zamawiającego, przygotuje kartonik </w:t>
      </w:r>
      <w:r w:rsidR="00086591">
        <w:rPr>
          <w:rFonts w:eastAsia="Calibri" w:cs="Arial"/>
          <w:bCs/>
          <w:sz w:val="18"/>
          <w:szCs w:val="18"/>
        </w:rPr>
        <w:br/>
      </w:r>
      <w:r w:rsidRPr="009418F0">
        <w:rPr>
          <w:rFonts w:eastAsia="Calibri" w:cs="Arial"/>
          <w:bCs/>
          <w:sz w:val="18"/>
          <w:szCs w:val="18"/>
        </w:rPr>
        <w:t xml:space="preserve">z opisem dań, przy każdym </w:t>
      </w:r>
      <w:r w:rsidRPr="009418F0">
        <w:rPr>
          <w:rFonts w:eastAsia="Calibri" w:cs="Arial"/>
          <w:sz w:val="18"/>
          <w:szCs w:val="18"/>
        </w:rPr>
        <w:t>posiłku</w:t>
      </w:r>
      <w:r w:rsidRPr="009418F0">
        <w:rPr>
          <w:rFonts w:eastAsia="Calibri" w:cs="Arial"/>
          <w:bCs/>
          <w:sz w:val="18"/>
          <w:szCs w:val="18"/>
        </w:rPr>
        <w:t xml:space="preserve">, wraz z wskazaniem, czy dana potrawa jest mięsna lub wegetariańska.  </w:t>
      </w:r>
    </w:p>
    <w:p w14:paraId="60CC61BC" w14:textId="77777777" w:rsidR="009418F0" w:rsidRPr="009418F0" w:rsidRDefault="009418F0" w:rsidP="009418F0">
      <w:pPr>
        <w:numPr>
          <w:ilvl w:val="1"/>
          <w:numId w:val="10"/>
        </w:numPr>
        <w:spacing w:after="0" w:line="360" w:lineRule="auto"/>
        <w:ind w:left="284" w:right="57" w:hanging="284"/>
        <w:contextualSpacing/>
        <w:rPr>
          <w:rFonts w:eastAsia="Calibri" w:cs="Arial"/>
          <w:bCs/>
          <w:sz w:val="18"/>
          <w:szCs w:val="18"/>
        </w:rPr>
      </w:pPr>
      <w:r w:rsidRPr="009418F0">
        <w:rPr>
          <w:rFonts w:eastAsia="Calibri" w:cs="Arial"/>
          <w:sz w:val="18"/>
          <w:szCs w:val="18"/>
        </w:rPr>
        <w:t>Przygotowanie i serwowanie posiłków zgodnie z harmonogramem:</w:t>
      </w:r>
    </w:p>
    <w:p w14:paraId="1BCE6382" w14:textId="77777777" w:rsidR="009418F0" w:rsidRPr="009418F0" w:rsidRDefault="009418F0" w:rsidP="009418F0">
      <w:pPr>
        <w:spacing w:line="360" w:lineRule="auto"/>
        <w:ind w:left="993" w:right="57" w:hanging="284"/>
        <w:contextualSpacing/>
        <w:rPr>
          <w:rFonts w:eastAsia="Calibri" w:cs="Arial"/>
          <w:bCs/>
          <w:sz w:val="18"/>
          <w:szCs w:val="18"/>
        </w:rPr>
      </w:pPr>
    </w:p>
    <w:tbl>
      <w:tblPr>
        <w:tblStyle w:val="Tabela-Siatka"/>
        <w:tblW w:w="8693" w:type="dxa"/>
        <w:tblInd w:w="-5" w:type="dxa"/>
        <w:tblLook w:val="04A0" w:firstRow="1" w:lastRow="0" w:firstColumn="1" w:lastColumn="0" w:noHBand="0" w:noVBand="1"/>
      </w:tblPr>
      <w:tblGrid>
        <w:gridCol w:w="1877"/>
        <w:gridCol w:w="2103"/>
        <w:gridCol w:w="2619"/>
        <w:gridCol w:w="2094"/>
      </w:tblGrid>
      <w:tr w:rsidR="009418F0" w:rsidRPr="009418F0" w14:paraId="45F8B7FD" w14:textId="77777777" w:rsidTr="00086591">
        <w:trPr>
          <w:trHeight w:val="426"/>
        </w:trPr>
        <w:tc>
          <w:tcPr>
            <w:tcW w:w="1877" w:type="dxa"/>
            <w:vAlign w:val="center"/>
          </w:tcPr>
          <w:p w14:paraId="57CC2F84" w14:textId="77777777" w:rsidR="009418F0" w:rsidRPr="009418F0" w:rsidRDefault="009418F0" w:rsidP="009418F0">
            <w:pPr>
              <w:spacing w:line="360" w:lineRule="auto"/>
              <w:rPr>
                <w:rFonts w:eastAsia="Calibri" w:cs="Arial"/>
                <w:b/>
                <w:sz w:val="18"/>
                <w:szCs w:val="18"/>
              </w:rPr>
            </w:pPr>
            <w:r w:rsidRPr="009418F0">
              <w:rPr>
                <w:rFonts w:eastAsia="Calibri" w:cs="Arial"/>
                <w:b/>
                <w:sz w:val="18"/>
                <w:szCs w:val="18"/>
              </w:rPr>
              <w:t>Data</w:t>
            </w:r>
          </w:p>
        </w:tc>
        <w:tc>
          <w:tcPr>
            <w:tcW w:w="2103" w:type="dxa"/>
            <w:vAlign w:val="center"/>
          </w:tcPr>
          <w:p w14:paraId="4F47CB1F" w14:textId="77777777" w:rsidR="009418F0" w:rsidRPr="009418F0" w:rsidRDefault="009418F0" w:rsidP="009418F0">
            <w:pPr>
              <w:spacing w:line="360" w:lineRule="auto"/>
              <w:rPr>
                <w:rFonts w:eastAsia="Calibri" w:cs="Arial"/>
                <w:b/>
                <w:sz w:val="18"/>
                <w:szCs w:val="18"/>
              </w:rPr>
            </w:pPr>
            <w:r w:rsidRPr="009418F0">
              <w:rPr>
                <w:rFonts w:eastAsia="Calibri" w:cs="Arial"/>
                <w:b/>
                <w:sz w:val="18"/>
                <w:szCs w:val="18"/>
              </w:rPr>
              <w:t>Godzina</w:t>
            </w:r>
          </w:p>
        </w:tc>
        <w:tc>
          <w:tcPr>
            <w:tcW w:w="2619" w:type="dxa"/>
            <w:vAlign w:val="center"/>
          </w:tcPr>
          <w:p w14:paraId="10483AE2" w14:textId="77777777" w:rsidR="009418F0" w:rsidRPr="009418F0" w:rsidRDefault="009418F0" w:rsidP="009418F0">
            <w:pPr>
              <w:spacing w:line="360" w:lineRule="auto"/>
              <w:rPr>
                <w:rFonts w:eastAsia="Calibri" w:cs="Arial"/>
                <w:b/>
                <w:sz w:val="18"/>
                <w:szCs w:val="18"/>
              </w:rPr>
            </w:pPr>
            <w:r w:rsidRPr="009418F0">
              <w:rPr>
                <w:rFonts w:eastAsia="Calibri" w:cs="Arial"/>
                <w:b/>
                <w:sz w:val="18"/>
                <w:szCs w:val="18"/>
              </w:rPr>
              <w:t>Usługa</w:t>
            </w:r>
          </w:p>
        </w:tc>
        <w:tc>
          <w:tcPr>
            <w:tcW w:w="2094" w:type="dxa"/>
            <w:vAlign w:val="center"/>
          </w:tcPr>
          <w:p w14:paraId="3E07A2AE" w14:textId="77777777" w:rsidR="009418F0" w:rsidRPr="009418F0" w:rsidRDefault="009418F0" w:rsidP="009418F0">
            <w:pPr>
              <w:spacing w:line="360" w:lineRule="auto"/>
              <w:rPr>
                <w:rFonts w:eastAsia="Calibri" w:cs="Arial"/>
                <w:b/>
                <w:sz w:val="18"/>
                <w:szCs w:val="18"/>
              </w:rPr>
            </w:pPr>
            <w:r w:rsidRPr="009418F0">
              <w:rPr>
                <w:rFonts w:eastAsia="Calibri" w:cs="Arial"/>
                <w:b/>
                <w:sz w:val="18"/>
                <w:szCs w:val="18"/>
              </w:rPr>
              <w:t>Liczba osób</w:t>
            </w:r>
          </w:p>
        </w:tc>
      </w:tr>
      <w:tr w:rsidR="009418F0" w:rsidRPr="009418F0" w14:paraId="16653FD9" w14:textId="77777777" w:rsidTr="00086591">
        <w:trPr>
          <w:trHeight w:val="941"/>
        </w:trPr>
        <w:tc>
          <w:tcPr>
            <w:tcW w:w="1877" w:type="dxa"/>
            <w:vMerge w:val="restart"/>
          </w:tcPr>
          <w:p w14:paraId="71B74963" w14:textId="45A957E6" w:rsidR="009418F0" w:rsidRPr="009418F0" w:rsidRDefault="009250A8" w:rsidP="009418F0">
            <w:pPr>
              <w:spacing w:line="360" w:lineRule="auto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lastRenderedPageBreak/>
              <w:t xml:space="preserve">Do </w:t>
            </w:r>
            <w:r w:rsidR="009418F0" w:rsidRPr="009418F0">
              <w:rPr>
                <w:rFonts w:eastAsia="Calibri" w:cs="Arial"/>
                <w:sz w:val="18"/>
                <w:szCs w:val="18"/>
              </w:rPr>
              <w:t>1</w:t>
            </w:r>
            <w:r w:rsidR="009418F0" w:rsidRPr="009418F0">
              <w:rPr>
                <w:rFonts w:eastAsia="Arial" w:cs="Arial"/>
                <w:sz w:val="18"/>
                <w:szCs w:val="18"/>
              </w:rPr>
              <w:t xml:space="preserve">2 dni roboczych w terminie od daty </w:t>
            </w:r>
            <w:r w:rsidR="008D1B6C">
              <w:rPr>
                <w:rFonts w:eastAsia="Arial" w:cs="Arial"/>
                <w:sz w:val="18"/>
                <w:szCs w:val="18"/>
              </w:rPr>
              <w:t>zawarcia</w:t>
            </w:r>
            <w:r w:rsidR="009418F0" w:rsidRPr="009418F0">
              <w:rPr>
                <w:rFonts w:eastAsia="Arial" w:cs="Arial"/>
                <w:sz w:val="18"/>
                <w:szCs w:val="18"/>
              </w:rPr>
              <w:t xml:space="preserve"> umowy do 01.10.2021 </w:t>
            </w:r>
          </w:p>
        </w:tc>
        <w:tc>
          <w:tcPr>
            <w:tcW w:w="2103" w:type="dxa"/>
          </w:tcPr>
          <w:p w14:paraId="1F874B0F" w14:textId="77777777" w:rsidR="009418F0" w:rsidRPr="009418F0" w:rsidRDefault="009418F0" w:rsidP="009418F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  <w:r w:rsidRPr="009418F0">
              <w:rPr>
                <w:rFonts w:eastAsia="Calibri" w:cs="Arial"/>
                <w:sz w:val="18"/>
                <w:szCs w:val="18"/>
              </w:rPr>
              <w:t>Cały dzień; 8:30 – 16:00</w:t>
            </w:r>
          </w:p>
        </w:tc>
        <w:tc>
          <w:tcPr>
            <w:tcW w:w="2619" w:type="dxa"/>
          </w:tcPr>
          <w:p w14:paraId="24574E1A" w14:textId="77777777" w:rsidR="009418F0" w:rsidRPr="009418F0" w:rsidRDefault="009418F0" w:rsidP="009418F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  <w:r w:rsidRPr="009418F0">
              <w:rPr>
                <w:rFonts w:eastAsia="Calibri" w:cs="Arial"/>
                <w:sz w:val="18"/>
                <w:szCs w:val="18"/>
              </w:rPr>
              <w:t>Przerwa kawowa</w:t>
            </w:r>
          </w:p>
        </w:tc>
        <w:tc>
          <w:tcPr>
            <w:tcW w:w="2094" w:type="dxa"/>
          </w:tcPr>
          <w:p w14:paraId="445BF225" w14:textId="61933338" w:rsidR="009418F0" w:rsidRPr="009418F0" w:rsidRDefault="009418F0" w:rsidP="009418F0">
            <w:pPr>
              <w:spacing w:line="360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418F0">
              <w:rPr>
                <w:rFonts w:eastAsia="Calibri" w:cs="Arial"/>
                <w:sz w:val="18"/>
                <w:szCs w:val="18"/>
              </w:rPr>
              <w:t xml:space="preserve">Do </w:t>
            </w:r>
            <w:r w:rsidR="009250A8">
              <w:rPr>
                <w:rFonts w:eastAsia="Calibri" w:cs="Arial"/>
                <w:sz w:val="18"/>
                <w:szCs w:val="18"/>
              </w:rPr>
              <w:t>2</w:t>
            </w:r>
            <w:r w:rsidRPr="009418F0">
              <w:rPr>
                <w:rFonts w:eastAsia="Calibri" w:cs="Arial"/>
                <w:sz w:val="18"/>
                <w:szCs w:val="18"/>
              </w:rPr>
              <w:t>0</w:t>
            </w:r>
          </w:p>
        </w:tc>
      </w:tr>
      <w:tr w:rsidR="009418F0" w:rsidRPr="009418F0" w14:paraId="68056402" w14:textId="77777777" w:rsidTr="00086591">
        <w:trPr>
          <w:trHeight w:val="794"/>
        </w:trPr>
        <w:tc>
          <w:tcPr>
            <w:tcW w:w="1877" w:type="dxa"/>
            <w:vMerge/>
          </w:tcPr>
          <w:p w14:paraId="454F2978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03" w:type="dxa"/>
          </w:tcPr>
          <w:p w14:paraId="08F6BEEF" w14:textId="77777777" w:rsidR="009418F0" w:rsidRPr="009418F0" w:rsidRDefault="009418F0" w:rsidP="009418F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  <w:r w:rsidRPr="009418F0">
              <w:rPr>
                <w:rFonts w:eastAsia="Calibri" w:cs="Arial"/>
                <w:sz w:val="18"/>
                <w:szCs w:val="18"/>
              </w:rPr>
              <w:t>12:00 – 13:00</w:t>
            </w:r>
          </w:p>
        </w:tc>
        <w:tc>
          <w:tcPr>
            <w:tcW w:w="2619" w:type="dxa"/>
          </w:tcPr>
          <w:p w14:paraId="7D077E3C" w14:textId="77777777" w:rsidR="009418F0" w:rsidRPr="009418F0" w:rsidRDefault="009418F0" w:rsidP="009418F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  <w:r w:rsidRPr="009418F0">
              <w:rPr>
                <w:rFonts w:eastAsia="Calibri" w:cs="Arial"/>
                <w:sz w:val="18"/>
                <w:szCs w:val="18"/>
              </w:rPr>
              <w:t>Lunch</w:t>
            </w:r>
          </w:p>
        </w:tc>
        <w:tc>
          <w:tcPr>
            <w:tcW w:w="2094" w:type="dxa"/>
          </w:tcPr>
          <w:p w14:paraId="2382B278" w14:textId="6720C747" w:rsidR="009418F0" w:rsidRPr="009418F0" w:rsidRDefault="009418F0" w:rsidP="009418F0">
            <w:pPr>
              <w:spacing w:line="360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418F0">
              <w:rPr>
                <w:rFonts w:eastAsia="Calibri" w:cs="Arial"/>
                <w:sz w:val="18"/>
                <w:szCs w:val="18"/>
              </w:rPr>
              <w:t xml:space="preserve">Do </w:t>
            </w:r>
            <w:r w:rsidR="009250A8">
              <w:rPr>
                <w:rFonts w:eastAsia="Calibri" w:cs="Arial"/>
                <w:sz w:val="18"/>
                <w:szCs w:val="18"/>
              </w:rPr>
              <w:t>2</w:t>
            </w:r>
            <w:r w:rsidRPr="009418F0">
              <w:rPr>
                <w:rFonts w:eastAsia="Calibri" w:cs="Arial"/>
                <w:sz w:val="18"/>
                <w:szCs w:val="18"/>
              </w:rPr>
              <w:t>0</w:t>
            </w:r>
          </w:p>
        </w:tc>
      </w:tr>
    </w:tbl>
    <w:p w14:paraId="348BFC18" w14:textId="77777777" w:rsidR="00692ACF" w:rsidRDefault="00692ACF" w:rsidP="00086591">
      <w:pPr>
        <w:spacing w:after="0" w:line="360" w:lineRule="auto"/>
        <w:rPr>
          <w:rFonts w:eastAsia="Calibri" w:cs="Arial"/>
          <w:sz w:val="18"/>
          <w:szCs w:val="18"/>
        </w:rPr>
      </w:pPr>
    </w:p>
    <w:p w14:paraId="27602A0C" w14:textId="5F0A9892" w:rsidR="009418F0" w:rsidRPr="009418F0" w:rsidRDefault="009418F0" w:rsidP="00086591">
      <w:pPr>
        <w:spacing w:after="0" w:line="360" w:lineRule="auto"/>
        <w:rPr>
          <w:rFonts w:eastAsia="Calibri" w:cs="Arial"/>
          <w:sz w:val="18"/>
          <w:szCs w:val="18"/>
        </w:rPr>
      </w:pPr>
      <w:r w:rsidRPr="009418F0">
        <w:rPr>
          <w:rFonts w:eastAsia="Calibri" w:cs="Arial"/>
          <w:sz w:val="18"/>
          <w:szCs w:val="18"/>
        </w:rPr>
        <w:t>Uwaga: Zamawiający zastrzega sobie prawo do zmiany godzin w programie oraz poinformowania Wykonawcy o zmianach na min. 2 dni robocze przed datą wydarzenia.</w:t>
      </w:r>
    </w:p>
    <w:p w14:paraId="2F39C68F" w14:textId="22C96ED6" w:rsidR="009418F0" w:rsidRDefault="009418F0" w:rsidP="00086591">
      <w:pPr>
        <w:spacing w:after="0" w:line="360" w:lineRule="auto"/>
        <w:rPr>
          <w:rFonts w:eastAsia="Calibri" w:cs="Arial"/>
          <w:sz w:val="18"/>
          <w:szCs w:val="18"/>
        </w:rPr>
      </w:pPr>
      <w:r w:rsidRPr="009418F0">
        <w:rPr>
          <w:rFonts w:eastAsia="Calibri" w:cs="Arial"/>
          <w:sz w:val="18"/>
          <w:szCs w:val="18"/>
        </w:rPr>
        <w:t xml:space="preserve">Zamawiający dopuszcza ostateczną liczbę uczestników wydarzenia większą </w:t>
      </w:r>
      <w:r w:rsidR="00086591">
        <w:rPr>
          <w:rFonts w:eastAsia="Calibri" w:cs="Arial"/>
          <w:sz w:val="18"/>
          <w:szCs w:val="18"/>
        </w:rPr>
        <w:br/>
      </w:r>
      <w:r w:rsidRPr="009418F0">
        <w:rPr>
          <w:rFonts w:eastAsia="Calibri" w:cs="Arial"/>
          <w:sz w:val="18"/>
          <w:szCs w:val="18"/>
        </w:rPr>
        <w:t xml:space="preserve">o maksymalnie 10%. Zamawiający poda ostateczną liczbę uczestników na 2 dni przed planowaną datą wydarzenia dla każdej z w/w pozycji. Zamawiający poniesie koszt usług odpowiednio do liczby osób zgłoszonych Wykonawcy.  </w:t>
      </w:r>
    </w:p>
    <w:p w14:paraId="6D8D3FA1" w14:textId="77777777" w:rsidR="00086591" w:rsidRPr="009418F0" w:rsidRDefault="00086591" w:rsidP="00086591">
      <w:pPr>
        <w:spacing w:after="0" w:line="360" w:lineRule="auto"/>
        <w:rPr>
          <w:rFonts w:eastAsia="Calibri" w:cs="Arial"/>
          <w:sz w:val="18"/>
          <w:szCs w:val="18"/>
        </w:rPr>
      </w:pPr>
    </w:p>
    <w:p w14:paraId="7E46CB01" w14:textId="77777777" w:rsidR="009418F0" w:rsidRPr="009418F0" w:rsidRDefault="009418F0" w:rsidP="00086591">
      <w:pPr>
        <w:numPr>
          <w:ilvl w:val="1"/>
          <w:numId w:val="10"/>
        </w:numPr>
        <w:spacing w:after="0" w:line="360" w:lineRule="auto"/>
        <w:ind w:left="567" w:hanging="709"/>
        <w:contextualSpacing/>
        <w:jc w:val="left"/>
        <w:rPr>
          <w:rFonts w:eastAsia="Calibri" w:cs="Arial"/>
          <w:bCs/>
          <w:sz w:val="18"/>
          <w:szCs w:val="18"/>
        </w:rPr>
      </w:pPr>
      <w:r w:rsidRPr="009418F0">
        <w:rPr>
          <w:rFonts w:eastAsia="Calibri" w:cs="Arial"/>
          <w:bCs/>
          <w:sz w:val="18"/>
          <w:szCs w:val="18"/>
        </w:rPr>
        <w:t>Menu cateringu przerw kawowych oraz lunchu  powinno uwzględniać następujące założenia: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1445"/>
        <w:gridCol w:w="4449"/>
        <w:gridCol w:w="1512"/>
      </w:tblGrid>
      <w:tr w:rsidR="009418F0" w:rsidRPr="009418F0" w14:paraId="3319F0D9" w14:textId="77777777" w:rsidTr="00086591">
        <w:trPr>
          <w:trHeight w:val="420"/>
        </w:trPr>
        <w:tc>
          <w:tcPr>
            <w:tcW w:w="1334" w:type="dxa"/>
            <w:shd w:val="clear" w:color="auto" w:fill="auto"/>
            <w:vAlign w:val="center"/>
          </w:tcPr>
          <w:p w14:paraId="42CDA8BB" w14:textId="77777777" w:rsidR="009418F0" w:rsidRPr="009418F0" w:rsidRDefault="009418F0" w:rsidP="009418F0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b/>
                <w:bCs/>
                <w:color w:val="000000"/>
                <w:sz w:val="18"/>
                <w:szCs w:val="18"/>
              </w:rPr>
              <w:t>Termin wykonania usługi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66CEE72C" w14:textId="77777777" w:rsidR="009418F0" w:rsidRPr="009418F0" w:rsidRDefault="009418F0" w:rsidP="009418F0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b/>
                <w:color w:val="000000" w:themeColor="text1"/>
                <w:sz w:val="18"/>
                <w:szCs w:val="18"/>
              </w:rPr>
              <w:t>Usługa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2A8769A3" w14:textId="77777777" w:rsidR="009418F0" w:rsidRPr="009418F0" w:rsidRDefault="009418F0" w:rsidP="009418F0">
            <w:pPr>
              <w:spacing w:line="360" w:lineRule="auto"/>
              <w:ind w:left="993" w:hanging="284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b/>
                <w:bCs/>
                <w:color w:val="000000"/>
                <w:sz w:val="18"/>
                <w:szCs w:val="18"/>
              </w:rPr>
              <w:t>Menu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7EC6636" w14:textId="77777777" w:rsidR="009418F0" w:rsidRPr="009418F0" w:rsidRDefault="009418F0" w:rsidP="009418F0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b/>
                <w:color w:val="000000" w:themeColor="text1"/>
                <w:sz w:val="18"/>
                <w:szCs w:val="18"/>
              </w:rPr>
              <w:t>Gramatury, liczba porcji</w:t>
            </w:r>
          </w:p>
        </w:tc>
      </w:tr>
      <w:tr w:rsidR="009418F0" w:rsidRPr="009418F0" w14:paraId="7BE6AC8D" w14:textId="77777777" w:rsidTr="00086591">
        <w:trPr>
          <w:trHeight w:val="456"/>
        </w:trPr>
        <w:tc>
          <w:tcPr>
            <w:tcW w:w="1334" w:type="dxa"/>
            <w:vMerge w:val="restart"/>
            <w:vAlign w:val="center"/>
            <w:hideMark/>
          </w:tcPr>
          <w:p w14:paraId="05397666" w14:textId="3AE85C2E" w:rsidR="009418F0" w:rsidRPr="009418F0" w:rsidRDefault="009250A8" w:rsidP="009418F0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9418F0" w:rsidRPr="009418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12 dni roboczych w terminie od daty </w:t>
            </w:r>
            <w:r w:rsidR="008D1B6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zawarcia</w:t>
            </w:r>
            <w:r w:rsidR="009418F0" w:rsidRPr="009418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umowy do 01.10.2021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  <w:hideMark/>
          </w:tcPr>
          <w:p w14:paraId="087FD810" w14:textId="77777777" w:rsidR="009418F0" w:rsidRPr="009418F0" w:rsidRDefault="009418F0" w:rsidP="009418F0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Przerwa kawowa </w:t>
            </w:r>
            <w:r w:rsidRPr="009418F0">
              <w:rPr>
                <w:rFonts w:cs="Arial"/>
                <w:color w:val="000000" w:themeColor="text1"/>
                <w:sz w:val="18"/>
                <w:szCs w:val="18"/>
              </w:rPr>
              <w:t>ciągła, uzupełniana na bieżąco, w godzinach 8.30-16.00; zgodnie z programem</w:t>
            </w:r>
            <w:r w:rsidRPr="009418F0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2B908959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Kawa świeżo parzona z perkolatora i/lub z ekspresu do kawy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2F1E343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9418F0">
              <w:rPr>
                <w:rFonts w:cs="Arial"/>
                <w:color w:val="000000" w:themeColor="text1"/>
                <w:sz w:val="18"/>
                <w:szCs w:val="18"/>
              </w:rPr>
              <w:t>Bez limitów</w:t>
            </w:r>
          </w:p>
          <w:p w14:paraId="74A86990" w14:textId="77777777" w:rsidR="009418F0" w:rsidRPr="009418F0" w:rsidRDefault="009418F0" w:rsidP="009418F0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9418F0" w:rsidRPr="009418F0" w14:paraId="149EBC62" w14:textId="77777777" w:rsidTr="00086591">
        <w:trPr>
          <w:trHeight w:val="456"/>
        </w:trPr>
        <w:tc>
          <w:tcPr>
            <w:tcW w:w="1334" w:type="dxa"/>
            <w:vMerge/>
            <w:vAlign w:val="center"/>
            <w:hideMark/>
          </w:tcPr>
          <w:p w14:paraId="5B768526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6CDEDA3E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3C677BC1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Herbata (czarna, zielona, owocowa, ziołowa, do wyboru)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9035F12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9418F0">
              <w:rPr>
                <w:rFonts w:cs="Arial"/>
                <w:color w:val="000000" w:themeColor="text1"/>
                <w:sz w:val="18"/>
                <w:szCs w:val="18"/>
              </w:rPr>
              <w:t>Bez limitów</w:t>
            </w:r>
          </w:p>
          <w:p w14:paraId="41632C13" w14:textId="77777777" w:rsidR="009418F0" w:rsidRPr="009418F0" w:rsidRDefault="009418F0" w:rsidP="009418F0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9418F0" w:rsidRPr="009418F0" w14:paraId="4EC5F4C8" w14:textId="77777777" w:rsidTr="00086591">
        <w:trPr>
          <w:trHeight w:val="456"/>
        </w:trPr>
        <w:tc>
          <w:tcPr>
            <w:tcW w:w="1334" w:type="dxa"/>
            <w:vMerge/>
            <w:vAlign w:val="center"/>
            <w:hideMark/>
          </w:tcPr>
          <w:p w14:paraId="28ADA929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293F4E28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7CA61A36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Woda mineralna (gazowana, niegazowana) w szklanych butelkach lub karafkach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B4886FA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9418F0">
              <w:rPr>
                <w:rFonts w:cs="Arial"/>
                <w:color w:val="000000" w:themeColor="text1"/>
                <w:sz w:val="18"/>
                <w:szCs w:val="18"/>
              </w:rPr>
              <w:t>Bez limitów</w:t>
            </w:r>
          </w:p>
          <w:p w14:paraId="786ED3F2" w14:textId="77777777" w:rsidR="009418F0" w:rsidRPr="009418F0" w:rsidRDefault="009418F0" w:rsidP="009418F0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9418F0" w:rsidRPr="009418F0" w14:paraId="0B2C5EB6" w14:textId="77777777" w:rsidTr="00086591">
        <w:trPr>
          <w:trHeight w:val="456"/>
        </w:trPr>
        <w:tc>
          <w:tcPr>
            <w:tcW w:w="1334" w:type="dxa"/>
            <w:vMerge/>
            <w:vAlign w:val="center"/>
            <w:hideMark/>
          </w:tcPr>
          <w:p w14:paraId="1B4C7EE4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60ACA953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5AE8AD57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Soki owocowe (np. jabłkowy, pomarańczowy, grejpfrutowy)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B4EDACB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 w:themeColor="text1"/>
                <w:sz w:val="18"/>
                <w:szCs w:val="18"/>
              </w:rPr>
              <w:t>0.5 l/osobę</w:t>
            </w:r>
          </w:p>
        </w:tc>
      </w:tr>
      <w:tr w:rsidR="009418F0" w:rsidRPr="009418F0" w14:paraId="56AE0DEF" w14:textId="77777777" w:rsidTr="00086591">
        <w:trPr>
          <w:trHeight w:val="456"/>
        </w:trPr>
        <w:tc>
          <w:tcPr>
            <w:tcW w:w="1334" w:type="dxa"/>
            <w:vMerge/>
            <w:vAlign w:val="center"/>
            <w:hideMark/>
          </w:tcPr>
          <w:p w14:paraId="403A321A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13A0DBF3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1D22BE37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Dodatki (cukier, słodzik, śmietanka, mleczko, cytryna)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8E7FBA7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Bez limitów</w:t>
            </w:r>
          </w:p>
        </w:tc>
      </w:tr>
      <w:tr w:rsidR="009418F0" w:rsidRPr="009418F0" w14:paraId="0BDF2B32" w14:textId="77777777" w:rsidTr="00086591">
        <w:trPr>
          <w:trHeight w:val="456"/>
        </w:trPr>
        <w:tc>
          <w:tcPr>
            <w:tcW w:w="1334" w:type="dxa"/>
            <w:vMerge/>
            <w:vAlign w:val="center"/>
            <w:hideMark/>
          </w:tcPr>
          <w:p w14:paraId="6E59629D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7629043D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1E9484E2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 xml:space="preserve">Kanapki na bagietce pszennej i pełnoziarnistej oraz na </w:t>
            </w:r>
            <w:proofErr w:type="spellStart"/>
            <w:r w:rsidRPr="009418F0">
              <w:rPr>
                <w:rFonts w:cs="Arial"/>
                <w:color w:val="000000"/>
                <w:sz w:val="18"/>
                <w:szCs w:val="18"/>
              </w:rPr>
              <w:t>ciabatach</w:t>
            </w:r>
            <w:proofErr w:type="spellEnd"/>
            <w:r w:rsidRPr="009418F0">
              <w:rPr>
                <w:rFonts w:cs="Arial"/>
                <w:color w:val="000000"/>
                <w:sz w:val="18"/>
                <w:szCs w:val="18"/>
              </w:rPr>
              <w:t xml:space="preserve"> z masłem (nie dopuszcza się produktów masłopodobnych) oraz co najmniej 4 składnikami np. z wędliną, łososiem wędzonym, serem żółtym i pleśniowym (nie dopuszcza się wyrobów </w:t>
            </w:r>
            <w:proofErr w:type="spellStart"/>
            <w:r w:rsidRPr="009418F0">
              <w:rPr>
                <w:rFonts w:cs="Arial"/>
                <w:color w:val="000000"/>
                <w:sz w:val="18"/>
                <w:szCs w:val="18"/>
              </w:rPr>
              <w:t>seropodobnych</w:t>
            </w:r>
            <w:proofErr w:type="spellEnd"/>
            <w:r w:rsidRPr="009418F0">
              <w:rPr>
                <w:rFonts w:cs="Arial"/>
                <w:color w:val="000000"/>
                <w:sz w:val="18"/>
                <w:szCs w:val="18"/>
              </w:rPr>
              <w:t xml:space="preserve">), warzywami, dopuszcza się możliwość stosowania jajka, oraz innymi </w:t>
            </w:r>
            <w:r w:rsidRPr="009418F0">
              <w:rPr>
                <w:rFonts w:cs="Arial"/>
                <w:color w:val="000000"/>
                <w:sz w:val="18"/>
                <w:szCs w:val="18"/>
              </w:rPr>
              <w:lastRenderedPageBreak/>
              <w:t>dodatkami, np. oliwkami, marynowaną pieczarką, suszonym pomidorem, cebulką marynowaną, koperkiem, rzodkiewką, kaparami, szczypiorkiem, natką pietruszki itp., nie dopuszcza się możliwości dekorowania kanapek majonezem.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2BA9B28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lastRenderedPageBreak/>
              <w:t>3 szt./osobę</w:t>
            </w:r>
          </w:p>
        </w:tc>
      </w:tr>
      <w:tr w:rsidR="009418F0" w:rsidRPr="009418F0" w14:paraId="09CE8056" w14:textId="77777777" w:rsidTr="00086591">
        <w:trPr>
          <w:trHeight w:val="456"/>
        </w:trPr>
        <w:tc>
          <w:tcPr>
            <w:tcW w:w="1334" w:type="dxa"/>
            <w:vMerge/>
            <w:vAlign w:val="center"/>
            <w:hideMark/>
          </w:tcPr>
          <w:p w14:paraId="0B88D297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1B03B1E4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77CC32CB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 xml:space="preserve">Mini </w:t>
            </w:r>
            <w:proofErr w:type="spellStart"/>
            <w:r w:rsidRPr="009418F0">
              <w:rPr>
                <w:rFonts w:cs="Arial"/>
                <w:color w:val="000000"/>
                <w:sz w:val="18"/>
                <w:szCs w:val="18"/>
              </w:rPr>
              <w:t>wrapy</w:t>
            </w:r>
            <w:proofErr w:type="spellEnd"/>
            <w:r w:rsidRPr="009418F0">
              <w:rPr>
                <w:rFonts w:cs="Arial"/>
                <w:color w:val="000000"/>
                <w:sz w:val="18"/>
                <w:szCs w:val="18"/>
              </w:rPr>
              <w:t xml:space="preserve">- jako nadzienia nie dopuszcza się wyrobów </w:t>
            </w:r>
            <w:proofErr w:type="spellStart"/>
            <w:r w:rsidRPr="009418F0">
              <w:rPr>
                <w:rFonts w:cs="Arial"/>
                <w:color w:val="000000"/>
                <w:sz w:val="18"/>
                <w:szCs w:val="18"/>
              </w:rPr>
              <w:t>seropodobnych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FC59413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3 szt./osobę</w:t>
            </w:r>
          </w:p>
        </w:tc>
      </w:tr>
      <w:tr w:rsidR="009418F0" w:rsidRPr="009418F0" w14:paraId="3D99B64C" w14:textId="77777777" w:rsidTr="00086591">
        <w:trPr>
          <w:trHeight w:val="444"/>
        </w:trPr>
        <w:tc>
          <w:tcPr>
            <w:tcW w:w="1334" w:type="dxa"/>
            <w:vMerge/>
            <w:vAlign w:val="center"/>
            <w:hideMark/>
          </w:tcPr>
          <w:p w14:paraId="521E1837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6793DFED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2F028128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 xml:space="preserve">Ciasta- np. </w:t>
            </w:r>
            <w:proofErr w:type="spellStart"/>
            <w:r w:rsidRPr="009418F0">
              <w:rPr>
                <w:rFonts w:cs="Arial"/>
                <w:color w:val="000000"/>
                <w:sz w:val="18"/>
                <w:szCs w:val="18"/>
              </w:rPr>
              <w:t>miniszarlotka</w:t>
            </w:r>
            <w:proofErr w:type="spellEnd"/>
            <w:r w:rsidRPr="009418F0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18F0">
              <w:rPr>
                <w:rFonts w:cs="Arial"/>
                <w:color w:val="000000"/>
                <w:sz w:val="18"/>
                <w:szCs w:val="18"/>
              </w:rPr>
              <w:t>miniserniczki</w:t>
            </w:r>
            <w:proofErr w:type="spellEnd"/>
            <w:r w:rsidRPr="009418F0">
              <w:rPr>
                <w:rFonts w:cs="Arial"/>
                <w:color w:val="000000"/>
                <w:sz w:val="18"/>
                <w:szCs w:val="18"/>
              </w:rPr>
              <w:t xml:space="preserve">, rogaliki kruche. Nie dopuszcza się serwowania wyrobów zawierających tłuszcze trans.  </w:t>
            </w:r>
          </w:p>
        </w:tc>
        <w:tc>
          <w:tcPr>
            <w:tcW w:w="1512" w:type="dxa"/>
            <w:vAlign w:val="center"/>
            <w:hideMark/>
          </w:tcPr>
          <w:p w14:paraId="0E21B141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 w:themeColor="text1"/>
                <w:sz w:val="18"/>
                <w:szCs w:val="18"/>
              </w:rPr>
              <w:t>3 szt./osobę</w:t>
            </w:r>
          </w:p>
        </w:tc>
      </w:tr>
      <w:tr w:rsidR="009418F0" w:rsidRPr="009418F0" w14:paraId="6D60A606" w14:textId="77777777" w:rsidTr="00086591">
        <w:trPr>
          <w:trHeight w:val="444"/>
        </w:trPr>
        <w:tc>
          <w:tcPr>
            <w:tcW w:w="1334" w:type="dxa"/>
            <w:vMerge/>
            <w:vAlign w:val="center"/>
          </w:tcPr>
          <w:p w14:paraId="4CF3577A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</w:tcPr>
          <w:p w14:paraId="2E6FC34E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10A454F7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 xml:space="preserve">Owoce – sezonowe, świeże owoce, </w:t>
            </w:r>
            <w:proofErr w:type="spellStart"/>
            <w:r w:rsidRPr="009418F0">
              <w:rPr>
                <w:rFonts w:cs="Arial"/>
                <w:color w:val="000000"/>
                <w:sz w:val="18"/>
                <w:szCs w:val="18"/>
              </w:rPr>
              <w:t>wyfiletowane</w:t>
            </w:r>
            <w:proofErr w:type="spellEnd"/>
            <w:r w:rsidRPr="009418F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14:paraId="0B5C421A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 w:themeColor="text1"/>
                <w:sz w:val="18"/>
                <w:szCs w:val="18"/>
              </w:rPr>
              <w:t>200 g/osobę</w:t>
            </w:r>
          </w:p>
        </w:tc>
      </w:tr>
      <w:tr w:rsidR="009418F0" w:rsidRPr="009418F0" w14:paraId="753A3ED5" w14:textId="77777777" w:rsidTr="00086591">
        <w:trPr>
          <w:trHeight w:val="900"/>
        </w:trPr>
        <w:tc>
          <w:tcPr>
            <w:tcW w:w="1334" w:type="dxa"/>
            <w:vMerge/>
            <w:vAlign w:val="center"/>
            <w:hideMark/>
          </w:tcPr>
          <w:p w14:paraId="2FCE386E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  <w:hideMark/>
          </w:tcPr>
          <w:p w14:paraId="15579E5E" w14:textId="77777777" w:rsidR="009418F0" w:rsidRPr="009418F0" w:rsidRDefault="009418F0" w:rsidP="009418F0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Lunch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5D633DC9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 xml:space="preserve">Zupa wegetariańska 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346265B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200 ml/osobę</w:t>
            </w:r>
          </w:p>
        </w:tc>
      </w:tr>
      <w:tr w:rsidR="009418F0" w:rsidRPr="009418F0" w14:paraId="4B71375B" w14:textId="77777777" w:rsidTr="00086591">
        <w:trPr>
          <w:trHeight w:val="924"/>
        </w:trPr>
        <w:tc>
          <w:tcPr>
            <w:tcW w:w="1334" w:type="dxa"/>
            <w:vMerge/>
            <w:vAlign w:val="center"/>
            <w:hideMark/>
          </w:tcPr>
          <w:p w14:paraId="5689600C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6F369123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1B6AD152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 xml:space="preserve">Danie główne do wyboru tj. danie mięsne </w:t>
            </w:r>
          </w:p>
          <w:p w14:paraId="6BECF5F4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 xml:space="preserve">oraz wegetariańskie 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CA47032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1.5 porcji na osobę</w:t>
            </w:r>
          </w:p>
        </w:tc>
      </w:tr>
      <w:tr w:rsidR="009418F0" w:rsidRPr="009418F0" w14:paraId="2BA51E2C" w14:textId="77777777" w:rsidTr="00086591">
        <w:trPr>
          <w:trHeight w:val="444"/>
        </w:trPr>
        <w:tc>
          <w:tcPr>
            <w:tcW w:w="1334" w:type="dxa"/>
            <w:vMerge/>
            <w:vAlign w:val="center"/>
            <w:hideMark/>
          </w:tcPr>
          <w:p w14:paraId="51658E60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4013DD6E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552295A8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 xml:space="preserve">Dodatek skrobiowy np. pieczone ziemniaki, ryż z warzywami, </w:t>
            </w:r>
            <w:proofErr w:type="spellStart"/>
            <w:r w:rsidRPr="009418F0">
              <w:rPr>
                <w:rFonts w:cs="Arial"/>
                <w:color w:val="000000"/>
                <w:sz w:val="18"/>
                <w:szCs w:val="18"/>
              </w:rPr>
              <w:t>gnocci</w:t>
            </w:r>
            <w:proofErr w:type="spellEnd"/>
            <w:r w:rsidRPr="009418F0">
              <w:rPr>
                <w:rFonts w:cs="Arial"/>
                <w:color w:val="000000"/>
                <w:sz w:val="18"/>
                <w:szCs w:val="18"/>
              </w:rPr>
              <w:t xml:space="preserve"> ze szpinakiem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AD43FED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120 g/osobę</w:t>
            </w:r>
          </w:p>
        </w:tc>
      </w:tr>
      <w:tr w:rsidR="009418F0" w:rsidRPr="009418F0" w14:paraId="6916787E" w14:textId="77777777" w:rsidTr="00086591">
        <w:trPr>
          <w:trHeight w:val="444"/>
        </w:trPr>
        <w:tc>
          <w:tcPr>
            <w:tcW w:w="1334" w:type="dxa"/>
            <w:vMerge/>
            <w:vAlign w:val="center"/>
            <w:hideMark/>
          </w:tcPr>
          <w:p w14:paraId="788344DD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5EF5CC0B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16A1A248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Dodatki warzywne np. smażone buraki, fasolka szparagowa, surówki, sałaty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1DB674B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100 g/osobę</w:t>
            </w:r>
          </w:p>
        </w:tc>
      </w:tr>
      <w:tr w:rsidR="009418F0" w:rsidRPr="009418F0" w14:paraId="7C8D1758" w14:textId="77777777" w:rsidTr="00086591">
        <w:trPr>
          <w:trHeight w:val="444"/>
        </w:trPr>
        <w:tc>
          <w:tcPr>
            <w:tcW w:w="1334" w:type="dxa"/>
            <w:vMerge/>
            <w:vAlign w:val="center"/>
            <w:hideMark/>
          </w:tcPr>
          <w:p w14:paraId="1E196838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4FBFFC24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1338DC14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Dodatki inne – pieczywo do zupy i masło ziołowe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75FAD6E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Bez limitów</w:t>
            </w:r>
          </w:p>
        </w:tc>
      </w:tr>
      <w:tr w:rsidR="009418F0" w:rsidRPr="009418F0" w14:paraId="382B1E02" w14:textId="77777777" w:rsidTr="00086591">
        <w:trPr>
          <w:gridAfter w:val="2"/>
          <w:wAfter w:w="5961" w:type="dxa"/>
          <w:trHeight w:val="608"/>
        </w:trPr>
        <w:tc>
          <w:tcPr>
            <w:tcW w:w="1334" w:type="dxa"/>
            <w:vMerge/>
            <w:vAlign w:val="center"/>
            <w:hideMark/>
          </w:tcPr>
          <w:p w14:paraId="4BC588A0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74172D20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18F0" w:rsidRPr="009418F0" w14:paraId="2C16F4C9" w14:textId="77777777" w:rsidTr="00086591">
        <w:trPr>
          <w:trHeight w:val="444"/>
        </w:trPr>
        <w:tc>
          <w:tcPr>
            <w:tcW w:w="1334" w:type="dxa"/>
            <w:vMerge/>
            <w:vAlign w:val="center"/>
            <w:hideMark/>
          </w:tcPr>
          <w:p w14:paraId="692B1674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35095747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4266114A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· Kawa świeżo parzona z perkolatora i/lub ekspresu do kawy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0B21D32" w14:textId="77777777" w:rsidR="009418F0" w:rsidRPr="009418F0" w:rsidRDefault="009418F0" w:rsidP="009418F0">
            <w:pPr>
              <w:spacing w:line="360" w:lineRule="auto"/>
              <w:ind w:left="71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200 ml/osobę</w:t>
            </w:r>
          </w:p>
        </w:tc>
      </w:tr>
      <w:tr w:rsidR="009418F0" w:rsidRPr="009418F0" w14:paraId="54E9FE4E" w14:textId="77777777" w:rsidTr="00086591">
        <w:trPr>
          <w:trHeight w:val="444"/>
        </w:trPr>
        <w:tc>
          <w:tcPr>
            <w:tcW w:w="1334" w:type="dxa"/>
            <w:vMerge/>
            <w:vAlign w:val="center"/>
            <w:hideMark/>
          </w:tcPr>
          <w:p w14:paraId="07B992E6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754526CB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78EE1E26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· Herbata (czarna, zielona, owocowa, ziołowa, do wyboru)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20780ED" w14:textId="77777777" w:rsidR="009418F0" w:rsidRPr="009418F0" w:rsidRDefault="009418F0" w:rsidP="009418F0">
            <w:pPr>
              <w:spacing w:line="360" w:lineRule="auto"/>
              <w:ind w:left="338" w:hanging="267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200 ml/osobę</w:t>
            </w:r>
          </w:p>
        </w:tc>
      </w:tr>
      <w:tr w:rsidR="009418F0" w:rsidRPr="009418F0" w14:paraId="2E8B93DA" w14:textId="77777777" w:rsidTr="00086591">
        <w:trPr>
          <w:trHeight w:val="444"/>
        </w:trPr>
        <w:tc>
          <w:tcPr>
            <w:tcW w:w="1334" w:type="dxa"/>
            <w:vMerge/>
            <w:vAlign w:val="center"/>
            <w:hideMark/>
          </w:tcPr>
          <w:p w14:paraId="2FCDD9FE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0730AF15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71B968E1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· Woda mineralna (gazowana, niegazowana) w szklanych butelkach lub karafkach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0F97F0A" w14:textId="77777777" w:rsidR="009418F0" w:rsidRPr="009418F0" w:rsidRDefault="009418F0" w:rsidP="009418F0">
            <w:pPr>
              <w:spacing w:line="360" w:lineRule="auto"/>
              <w:ind w:left="338" w:hanging="267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200 ml/osobę</w:t>
            </w:r>
          </w:p>
        </w:tc>
      </w:tr>
      <w:tr w:rsidR="009418F0" w:rsidRPr="009418F0" w14:paraId="7A6A4F25" w14:textId="77777777" w:rsidTr="00086591">
        <w:trPr>
          <w:trHeight w:val="444"/>
        </w:trPr>
        <w:tc>
          <w:tcPr>
            <w:tcW w:w="1334" w:type="dxa"/>
            <w:vMerge/>
            <w:vAlign w:val="center"/>
            <w:hideMark/>
          </w:tcPr>
          <w:p w14:paraId="3BB3D75B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7D598AA2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6F285B1D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· Soki owocowe (np. jabłkowy, pomarańczowy, grejpfrutowy)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A3C67E2" w14:textId="77777777" w:rsidR="009418F0" w:rsidRPr="009418F0" w:rsidRDefault="009418F0" w:rsidP="009418F0">
            <w:pPr>
              <w:spacing w:line="360" w:lineRule="auto"/>
              <w:ind w:left="338" w:hanging="267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200 ml/osobę</w:t>
            </w:r>
          </w:p>
        </w:tc>
      </w:tr>
      <w:tr w:rsidR="009418F0" w:rsidRPr="009418F0" w14:paraId="79B0A47D" w14:textId="77777777" w:rsidTr="00086591">
        <w:trPr>
          <w:trHeight w:val="444"/>
        </w:trPr>
        <w:tc>
          <w:tcPr>
            <w:tcW w:w="1334" w:type="dxa"/>
            <w:vMerge/>
            <w:vAlign w:val="center"/>
            <w:hideMark/>
          </w:tcPr>
          <w:p w14:paraId="5B6B3CFE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3C0FD489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465953B3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· Dodatki (cukier, słodzik, mleko, cytryna)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BECE240" w14:textId="77777777" w:rsidR="009418F0" w:rsidRPr="009418F0" w:rsidRDefault="009418F0" w:rsidP="009418F0">
            <w:pPr>
              <w:spacing w:line="360" w:lineRule="auto"/>
              <w:ind w:left="338" w:hanging="267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Bez limitów</w:t>
            </w:r>
          </w:p>
        </w:tc>
      </w:tr>
      <w:tr w:rsidR="009418F0" w:rsidRPr="009418F0" w14:paraId="35C20FEC" w14:textId="77777777" w:rsidTr="00086591">
        <w:trPr>
          <w:trHeight w:val="444"/>
        </w:trPr>
        <w:tc>
          <w:tcPr>
            <w:tcW w:w="1334" w:type="dxa"/>
            <w:vMerge/>
            <w:vAlign w:val="center"/>
          </w:tcPr>
          <w:p w14:paraId="08A33757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</w:tcPr>
          <w:p w14:paraId="788EB5AE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15DCD371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 xml:space="preserve">Deser  np. </w:t>
            </w:r>
          </w:p>
          <w:p w14:paraId="53A85A03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Szarlotka, sernik</w:t>
            </w:r>
          </w:p>
          <w:p w14:paraId="7C91F542" w14:textId="77777777" w:rsidR="009418F0" w:rsidRPr="009418F0" w:rsidRDefault="009418F0" w:rsidP="009418F0">
            <w:pPr>
              <w:spacing w:line="360" w:lineRule="auto"/>
              <w:ind w:left="993" w:hanging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067AF2D2" w14:textId="77777777" w:rsidR="009418F0" w:rsidRPr="009418F0" w:rsidRDefault="009418F0" w:rsidP="009418F0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9418F0">
              <w:rPr>
                <w:rFonts w:cs="Arial"/>
                <w:color w:val="000000"/>
                <w:sz w:val="18"/>
                <w:szCs w:val="18"/>
              </w:rPr>
              <w:t>1 porcja na osobę, każda porcja po 100 g</w:t>
            </w:r>
          </w:p>
        </w:tc>
      </w:tr>
    </w:tbl>
    <w:p w14:paraId="693599C6" w14:textId="77777777" w:rsidR="00692ACF" w:rsidRDefault="00692ACF" w:rsidP="008918E7">
      <w:pPr>
        <w:spacing w:after="0" w:line="360" w:lineRule="auto"/>
        <w:ind w:left="426"/>
        <w:contextualSpacing/>
        <w:jc w:val="left"/>
        <w:rPr>
          <w:rFonts w:eastAsia="Calibri" w:cs="Arial"/>
          <w:bCs/>
          <w:sz w:val="18"/>
          <w:szCs w:val="18"/>
        </w:rPr>
      </w:pPr>
    </w:p>
    <w:p w14:paraId="4D11144B" w14:textId="03C64AF0" w:rsidR="009418F0" w:rsidRPr="009418F0" w:rsidRDefault="009418F0" w:rsidP="00086591">
      <w:pPr>
        <w:numPr>
          <w:ilvl w:val="1"/>
          <w:numId w:val="10"/>
        </w:numPr>
        <w:spacing w:after="0" w:line="360" w:lineRule="auto"/>
        <w:ind w:left="426" w:hanging="426"/>
        <w:contextualSpacing/>
        <w:jc w:val="left"/>
        <w:rPr>
          <w:rFonts w:eastAsia="Calibri" w:cs="Arial"/>
          <w:bCs/>
          <w:sz w:val="18"/>
          <w:szCs w:val="18"/>
        </w:rPr>
      </w:pPr>
      <w:r w:rsidRPr="009418F0">
        <w:rPr>
          <w:rFonts w:eastAsia="Calibri" w:cs="Arial"/>
          <w:bCs/>
          <w:sz w:val="18"/>
          <w:szCs w:val="18"/>
        </w:rPr>
        <w:t>Dodatkowe wymagania:</w:t>
      </w:r>
    </w:p>
    <w:p w14:paraId="234458B1" w14:textId="319E7A4B" w:rsidR="009418F0" w:rsidRPr="009418F0" w:rsidRDefault="009418F0" w:rsidP="00086591">
      <w:pPr>
        <w:spacing w:after="0" w:line="360" w:lineRule="auto"/>
        <w:rPr>
          <w:rFonts w:eastAsia="Calibri" w:cs="Arial"/>
          <w:sz w:val="18"/>
          <w:szCs w:val="18"/>
        </w:rPr>
      </w:pPr>
      <w:r w:rsidRPr="009418F0">
        <w:rPr>
          <w:rFonts w:eastAsia="Calibri" w:cs="Arial"/>
          <w:sz w:val="18"/>
          <w:szCs w:val="18"/>
        </w:rPr>
        <w:t>W ramach świadczonej usługi przygotowania oraz serwowania posiłków, Wykonawca zapewni:</w:t>
      </w:r>
    </w:p>
    <w:p w14:paraId="100B30CE" w14:textId="77777777" w:rsidR="009418F0" w:rsidRPr="009418F0" w:rsidRDefault="009418F0" w:rsidP="00086591">
      <w:pPr>
        <w:numPr>
          <w:ilvl w:val="0"/>
          <w:numId w:val="8"/>
        </w:numPr>
        <w:spacing w:after="0" w:line="360" w:lineRule="auto"/>
        <w:ind w:left="993" w:hanging="284"/>
        <w:jc w:val="left"/>
        <w:rPr>
          <w:rFonts w:eastAsia="Calibri" w:cs="Arial"/>
          <w:sz w:val="18"/>
          <w:szCs w:val="18"/>
        </w:rPr>
      </w:pPr>
      <w:r w:rsidRPr="009418F0">
        <w:rPr>
          <w:rFonts w:eastAsia="Calibri" w:cs="Arial"/>
          <w:sz w:val="18"/>
          <w:szCs w:val="18"/>
        </w:rPr>
        <w:t>serwis gastronomiczny (przygotowanie, obsługa kelnerska, nakrycie stołów/obrusy, zastawa porcelanowa i szklana),</w:t>
      </w:r>
    </w:p>
    <w:p w14:paraId="185C12A6" w14:textId="77777777" w:rsidR="009418F0" w:rsidRPr="009418F0" w:rsidRDefault="009418F0" w:rsidP="009418F0">
      <w:pPr>
        <w:numPr>
          <w:ilvl w:val="0"/>
          <w:numId w:val="8"/>
        </w:numPr>
        <w:spacing w:after="0" w:line="360" w:lineRule="auto"/>
        <w:ind w:left="993" w:hanging="284"/>
        <w:jc w:val="left"/>
        <w:rPr>
          <w:rFonts w:eastAsia="Calibri" w:cs="Arial"/>
          <w:sz w:val="18"/>
          <w:szCs w:val="18"/>
        </w:rPr>
      </w:pPr>
      <w:r w:rsidRPr="009418F0">
        <w:rPr>
          <w:rFonts w:eastAsia="Calibri" w:cs="Arial"/>
          <w:sz w:val="18"/>
          <w:szCs w:val="18"/>
        </w:rPr>
        <w:t>butelkowaną wodę gazowaną i niegazowaną (o pojemności 500 ml) trakcie trwania wydarzenia dla 1 osoby (2 sztuki na osobę),</w:t>
      </w:r>
    </w:p>
    <w:p w14:paraId="1F442C8B" w14:textId="77777777" w:rsidR="009418F0" w:rsidRPr="009418F0" w:rsidRDefault="009418F0" w:rsidP="009418F0">
      <w:pPr>
        <w:numPr>
          <w:ilvl w:val="0"/>
          <w:numId w:val="8"/>
        </w:numPr>
        <w:spacing w:after="0" w:line="360" w:lineRule="auto"/>
        <w:ind w:left="993" w:hanging="284"/>
        <w:jc w:val="left"/>
        <w:rPr>
          <w:rFonts w:eastAsia="Calibri" w:cs="Arial"/>
          <w:sz w:val="18"/>
          <w:szCs w:val="18"/>
        </w:rPr>
      </w:pPr>
      <w:r w:rsidRPr="009418F0">
        <w:rPr>
          <w:rFonts w:eastAsia="Calibri" w:cs="Arial"/>
          <w:sz w:val="18"/>
          <w:szCs w:val="18"/>
        </w:rPr>
        <w:t xml:space="preserve">przerwy kawowe zlokalizowane w pobliżu sali konferencyjnej. </w:t>
      </w:r>
    </w:p>
    <w:p w14:paraId="156D99DB" w14:textId="77777777" w:rsidR="009418F0" w:rsidRPr="009418F0" w:rsidRDefault="009418F0" w:rsidP="00086591">
      <w:pPr>
        <w:numPr>
          <w:ilvl w:val="1"/>
          <w:numId w:val="10"/>
        </w:numPr>
        <w:spacing w:after="0" w:line="360" w:lineRule="auto"/>
        <w:ind w:left="284" w:hanging="284"/>
        <w:contextualSpacing/>
        <w:jc w:val="left"/>
        <w:rPr>
          <w:rFonts w:eastAsia="Calibri" w:cs="Arial"/>
          <w:bCs/>
          <w:sz w:val="18"/>
          <w:szCs w:val="18"/>
        </w:rPr>
      </w:pPr>
      <w:r w:rsidRPr="009418F0">
        <w:rPr>
          <w:rFonts w:eastAsia="Calibri" w:cs="Arial"/>
          <w:sz w:val="18"/>
          <w:szCs w:val="18"/>
        </w:rPr>
        <w:t xml:space="preserve"> </w:t>
      </w:r>
      <w:r w:rsidRPr="009418F0">
        <w:rPr>
          <w:rFonts w:eastAsia="Calibri" w:cs="Arial"/>
          <w:bCs/>
          <w:sz w:val="18"/>
          <w:szCs w:val="18"/>
        </w:rPr>
        <w:t>W zakresie wyżywienia Wykonawca zobowiązany jest do:</w:t>
      </w:r>
    </w:p>
    <w:p w14:paraId="28B4135E" w14:textId="77777777" w:rsidR="009418F0" w:rsidRPr="009418F0" w:rsidRDefault="009418F0" w:rsidP="009418F0">
      <w:pPr>
        <w:numPr>
          <w:ilvl w:val="0"/>
          <w:numId w:val="9"/>
        </w:numPr>
        <w:spacing w:after="0" w:line="360" w:lineRule="auto"/>
        <w:ind w:left="993" w:hanging="284"/>
        <w:jc w:val="left"/>
        <w:rPr>
          <w:rFonts w:eastAsia="Calibri" w:cs="Arial"/>
          <w:sz w:val="18"/>
          <w:szCs w:val="18"/>
        </w:rPr>
      </w:pPr>
      <w:r w:rsidRPr="009418F0">
        <w:rPr>
          <w:rFonts w:eastAsia="Calibri" w:cs="Arial"/>
          <w:sz w:val="18"/>
          <w:szCs w:val="18"/>
        </w:rPr>
        <w:t>terminowego przygotowania i podania posiłków, zgodnie z programem,</w:t>
      </w:r>
    </w:p>
    <w:p w14:paraId="1F57C874" w14:textId="32F4D49E" w:rsidR="009418F0" w:rsidRPr="009418F0" w:rsidRDefault="009418F0" w:rsidP="009418F0">
      <w:pPr>
        <w:numPr>
          <w:ilvl w:val="0"/>
          <w:numId w:val="9"/>
        </w:numPr>
        <w:spacing w:after="0" w:line="360" w:lineRule="auto"/>
        <w:ind w:left="993" w:hanging="284"/>
        <w:rPr>
          <w:rFonts w:eastAsia="Calibri" w:cs="Arial"/>
          <w:sz w:val="18"/>
          <w:szCs w:val="18"/>
        </w:rPr>
      </w:pPr>
      <w:r w:rsidRPr="009418F0">
        <w:rPr>
          <w:rFonts w:eastAsia="Calibri" w:cs="Arial"/>
          <w:sz w:val="18"/>
          <w:szCs w:val="18"/>
        </w:rPr>
        <w:t xml:space="preserve">przestrzegania przepisów prawnych w zakresie przechowywania </w:t>
      </w:r>
      <w:r w:rsidR="00E60167">
        <w:rPr>
          <w:rFonts w:eastAsia="Calibri" w:cs="Arial"/>
          <w:sz w:val="18"/>
          <w:szCs w:val="18"/>
        </w:rPr>
        <w:br/>
      </w:r>
      <w:r w:rsidRPr="009418F0">
        <w:rPr>
          <w:rFonts w:eastAsia="Calibri" w:cs="Arial"/>
          <w:sz w:val="18"/>
          <w:szCs w:val="18"/>
        </w:rPr>
        <w:t xml:space="preserve">i przygotowywania artykułów spożywczych (m.in.: Ustawy z dnia 25 sierpnia 2006 r. o bezpieczeństwie żywności i żywienia, </w:t>
      </w:r>
      <w:proofErr w:type="spellStart"/>
      <w:r w:rsidRPr="009418F0">
        <w:rPr>
          <w:rFonts w:eastAsia="Calibri" w:cs="Arial"/>
          <w:sz w:val="18"/>
          <w:szCs w:val="18"/>
        </w:rPr>
        <w:t>t.j</w:t>
      </w:r>
      <w:proofErr w:type="spellEnd"/>
      <w:r w:rsidRPr="009418F0">
        <w:rPr>
          <w:rFonts w:eastAsia="Calibri" w:cs="Arial"/>
          <w:sz w:val="18"/>
          <w:szCs w:val="18"/>
        </w:rPr>
        <w:t xml:space="preserve">. Dz. U. z 2017 r. poz. 149 z </w:t>
      </w:r>
      <w:proofErr w:type="spellStart"/>
      <w:r w:rsidRPr="009418F0">
        <w:rPr>
          <w:rFonts w:eastAsia="Calibri" w:cs="Arial"/>
          <w:sz w:val="18"/>
          <w:szCs w:val="18"/>
        </w:rPr>
        <w:t>późn</w:t>
      </w:r>
      <w:proofErr w:type="spellEnd"/>
      <w:r w:rsidRPr="009418F0">
        <w:rPr>
          <w:rFonts w:eastAsia="Calibri" w:cs="Arial"/>
          <w:sz w:val="18"/>
          <w:szCs w:val="18"/>
        </w:rPr>
        <w:t xml:space="preserve">. zm.; Rozporządzenia (WE) nr 852/2004 Parlamentu Europejskiego </w:t>
      </w:r>
      <w:r w:rsidR="00061429">
        <w:rPr>
          <w:rFonts w:eastAsia="Calibri" w:cs="Arial"/>
          <w:sz w:val="18"/>
          <w:szCs w:val="18"/>
        </w:rPr>
        <w:br/>
      </w:r>
      <w:r w:rsidRPr="009418F0">
        <w:rPr>
          <w:rFonts w:eastAsia="Calibri" w:cs="Arial"/>
          <w:sz w:val="18"/>
          <w:szCs w:val="18"/>
        </w:rPr>
        <w:t xml:space="preserve">i Rady z dnia 29 kwietnia 2004 r. w sprawie higieny środków spożywczych, Dz. U. UE. L. z 2004 r. Nr 139, str. 1 z </w:t>
      </w:r>
      <w:proofErr w:type="spellStart"/>
      <w:r w:rsidRPr="009418F0">
        <w:rPr>
          <w:rFonts w:eastAsia="Calibri" w:cs="Arial"/>
          <w:sz w:val="18"/>
          <w:szCs w:val="18"/>
        </w:rPr>
        <w:t>późn</w:t>
      </w:r>
      <w:proofErr w:type="spellEnd"/>
      <w:r w:rsidRPr="009418F0">
        <w:rPr>
          <w:rFonts w:eastAsia="Calibri" w:cs="Arial"/>
          <w:sz w:val="18"/>
          <w:szCs w:val="18"/>
        </w:rPr>
        <w:t>. zm.),</w:t>
      </w:r>
    </w:p>
    <w:p w14:paraId="05B1D2AD" w14:textId="77777777" w:rsidR="009418F0" w:rsidRPr="009418F0" w:rsidRDefault="009418F0" w:rsidP="009418F0">
      <w:pPr>
        <w:numPr>
          <w:ilvl w:val="0"/>
          <w:numId w:val="9"/>
        </w:numPr>
        <w:spacing w:after="0" w:line="360" w:lineRule="auto"/>
        <w:ind w:left="993" w:hanging="284"/>
        <w:rPr>
          <w:rFonts w:eastAsia="Calibri" w:cs="Arial"/>
          <w:sz w:val="18"/>
          <w:szCs w:val="18"/>
        </w:rPr>
      </w:pPr>
      <w:r w:rsidRPr="009418F0">
        <w:rPr>
          <w:rFonts w:eastAsia="Calibri" w:cs="Arial"/>
          <w:sz w:val="18"/>
          <w:szCs w:val="18"/>
        </w:rPr>
        <w:t>przygotowania posiłków zgodnie z zasadami racjonalnego żywienia, urozmaiconych, z pełnowartościowych, świeżych produktów z ważnymi terminami przydatności do spożycia,</w:t>
      </w:r>
    </w:p>
    <w:p w14:paraId="11EBE3BC" w14:textId="77777777" w:rsidR="009418F0" w:rsidRPr="009418F0" w:rsidRDefault="009418F0" w:rsidP="009418F0">
      <w:pPr>
        <w:numPr>
          <w:ilvl w:val="0"/>
          <w:numId w:val="9"/>
        </w:numPr>
        <w:spacing w:after="0" w:line="360" w:lineRule="auto"/>
        <w:ind w:left="993" w:hanging="284"/>
        <w:rPr>
          <w:rFonts w:eastAsia="Calibri" w:cs="Arial"/>
          <w:sz w:val="18"/>
          <w:szCs w:val="18"/>
        </w:rPr>
      </w:pPr>
      <w:r w:rsidRPr="009418F0">
        <w:rPr>
          <w:rFonts w:eastAsia="Calibri" w:cs="Arial"/>
          <w:sz w:val="18"/>
          <w:szCs w:val="18"/>
        </w:rPr>
        <w:t>świadczenia usług gastronomicznych, wyłącznie przy użyciu produktów spełniających normy jakości produktów spożywczych,</w:t>
      </w:r>
    </w:p>
    <w:p w14:paraId="218C4F35" w14:textId="77777777" w:rsidR="009418F0" w:rsidRPr="009418F0" w:rsidRDefault="009418F0" w:rsidP="009418F0">
      <w:pPr>
        <w:numPr>
          <w:ilvl w:val="0"/>
          <w:numId w:val="9"/>
        </w:numPr>
        <w:spacing w:after="0" w:line="360" w:lineRule="auto"/>
        <w:ind w:left="993" w:hanging="284"/>
        <w:rPr>
          <w:rFonts w:eastAsia="Calibri" w:cs="Arial"/>
          <w:sz w:val="18"/>
          <w:szCs w:val="18"/>
        </w:rPr>
      </w:pPr>
      <w:r w:rsidRPr="009418F0">
        <w:rPr>
          <w:rFonts w:eastAsia="Calibri" w:cs="Arial"/>
          <w:sz w:val="18"/>
          <w:szCs w:val="18"/>
        </w:rPr>
        <w:t xml:space="preserve">estetycznego przygotowania stołów, w sposób uzgodniony z Zamawiającym, najpóźniej na 30 minut przed rozpoczęciem warsztatów, </w:t>
      </w:r>
    </w:p>
    <w:p w14:paraId="1EC768AA" w14:textId="77777777" w:rsidR="009418F0" w:rsidRPr="009418F0" w:rsidRDefault="009418F0" w:rsidP="009418F0">
      <w:pPr>
        <w:numPr>
          <w:ilvl w:val="0"/>
          <w:numId w:val="9"/>
        </w:numPr>
        <w:spacing w:after="0" w:line="360" w:lineRule="auto"/>
        <w:ind w:left="993" w:hanging="284"/>
        <w:rPr>
          <w:rFonts w:eastAsia="Calibri" w:cs="Arial"/>
          <w:sz w:val="18"/>
          <w:szCs w:val="18"/>
        </w:rPr>
      </w:pPr>
      <w:r w:rsidRPr="009418F0">
        <w:rPr>
          <w:rFonts w:eastAsia="Calibri" w:cs="Arial"/>
          <w:sz w:val="18"/>
          <w:szCs w:val="18"/>
        </w:rPr>
        <w:t>sprzątania bufetów oraz uzupełniania braków,</w:t>
      </w:r>
    </w:p>
    <w:p w14:paraId="21CBF8FD" w14:textId="1563DBD2" w:rsidR="009418F0" w:rsidRPr="006C26E7" w:rsidRDefault="009418F0" w:rsidP="00867723">
      <w:pPr>
        <w:numPr>
          <w:ilvl w:val="0"/>
          <w:numId w:val="9"/>
        </w:numPr>
        <w:spacing w:after="0" w:line="360" w:lineRule="auto"/>
        <w:ind w:left="284" w:hanging="284"/>
        <w:rPr>
          <w:rFonts w:cs="Arial"/>
          <w:sz w:val="18"/>
          <w:szCs w:val="18"/>
        </w:rPr>
      </w:pPr>
      <w:r w:rsidRPr="006C26E7">
        <w:rPr>
          <w:rFonts w:eastAsia="Calibri" w:cs="Arial"/>
          <w:sz w:val="18"/>
          <w:szCs w:val="18"/>
        </w:rPr>
        <w:t xml:space="preserve">świadczenie usługi przygotowania i serwowania posiłków na zastawie ceramicznej lub porcelanowej, z użyciem sztućców platerowych, serwetek papierowych </w:t>
      </w:r>
      <w:r w:rsidR="00061429">
        <w:rPr>
          <w:rFonts w:eastAsia="Calibri" w:cs="Arial"/>
          <w:sz w:val="18"/>
          <w:szCs w:val="18"/>
        </w:rPr>
        <w:br/>
      </w:r>
      <w:r w:rsidRPr="006C26E7">
        <w:rPr>
          <w:rFonts w:eastAsia="Calibri" w:cs="Arial"/>
          <w:sz w:val="18"/>
          <w:szCs w:val="18"/>
        </w:rPr>
        <w:t xml:space="preserve">i materiałowych, obrusów materiałowych oraz z zastosowaniem podgrzewaczy </w:t>
      </w:r>
      <w:r w:rsidR="00061429">
        <w:rPr>
          <w:rFonts w:eastAsia="Calibri" w:cs="Arial"/>
          <w:sz w:val="18"/>
          <w:szCs w:val="18"/>
        </w:rPr>
        <w:br/>
      </w:r>
      <w:r w:rsidRPr="006C26E7">
        <w:rPr>
          <w:rFonts w:eastAsia="Calibri" w:cs="Arial"/>
          <w:sz w:val="18"/>
          <w:szCs w:val="18"/>
        </w:rPr>
        <w:t>do dań ciepłych</w:t>
      </w:r>
      <w:r w:rsidR="00AF371A">
        <w:rPr>
          <w:rFonts w:eastAsia="Calibri" w:cs="Arial"/>
          <w:sz w:val="18"/>
          <w:szCs w:val="18"/>
        </w:rPr>
        <w:t>.</w:t>
      </w:r>
      <w:r w:rsidRPr="006C26E7">
        <w:rPr>
          <w:rFonts w:eastAsia="Calibri" w:cs="Arial"/>
          <w:sz w:val="18"/>
          <w:szCs w:val="18"/>
        </w:rPr>
        <w:t xml:space="preserve"> </w:t>
      </w:r>
    </w:p>
    <w:p w14:paraId="2C8BAAB4" w14:textId="052087D2" w:rsidR="009418F0" w:rsidRPr="009418F0" w:rsidRDefault="009418F0" w:rsidP="00887294">
      <w:pPr>
        <w:spacing w:after="80"/>
        <w:rPr>
          <w:rFonts w:ascii="Verdana" w:hAnsi="Verdana" w:cs="Arial"/>
          <w:bCs/>
          <w:sz w:val="18"/>
          <w:szCs w:val="18"/>
        </w:rPr>
      </w:pPr>
    </w:p>
    <w:p w14:paraId="53B6A85F" w14:textId="21662F5D" w:rsidR="009418F0" w:rsidRDefault="009418F0" w:rsidP="00887294">
      <w:pPr>
        <w:spacing w:after="80"/>
        <w:rPr>
          <w:rFonts w:ascii="Verdana" w:hAnsi="Verdana" w:cs="Arial"/>
          <w:bCs/>
          <w:i/>
          <w:iCs/>
          <w:sz w:val="18"/>
          <w:szCs w:val="18"/>
        </w:rPr>
      </w:pPr>
    </w:p>
    <w:p w14:paraId="6833B702" w14:textId="77777777" w:rsidR="009418F0" w:rsidRDefault="009418F0" w:rsidP="00887294">
      <w:pPr>
        <w:spacing w:after="80"/>
        <w:rPr>
          <w:rFonts w:ascii="Verdana" w:hAnsi="Verdana" w:cs="Arial"/>
          <w:bCs/>
          <w:i/>
          <w:iCs/>
          <w:sz w:val="18"/>
          <w:szCs w:val="18"/>
        </w:rPr>
      </w:pPr>
    </w:p>
    <w:sectPr w:rsidR="009418F0" w:rsidSect="00CC6694">
      <w:footerReference w:type="default" r:id="rId8"/>
      <w:headerReference w:type="first" r:id="rId9"/>
      <w:footerReference w:type="first" r:id="rId10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42BF" w14:textId="77777777" w:rsidR="00D87526" w:rsidRDefault="00D87526" w:rsidP="006747BD">
      <w:pPr>
        <w:spacing w:after="0" w:line="240" w:lineRule="auto"/>
      </w:pPr>
      <w:r>
        <w:separator/>
      </w:r>
    </w:p>
  </w:endnote>
  <w:endnote w:type="continuationSeparator" w:id="0">
    <w:p w14:paraId="3AB96A01" w14:textId="77777777" w:rsidR="00D87526" w:rsidRDefault="00D87526" w:rsidP="006747BD">
      <w:pPr>
        <w:spacing w:after="0" w:line="240" w:lineRule="auto"/>
      </w:pPr>
      <w:r>
        <w:continuationSeparator/>
      </w:r>
    </w:p>
  </w:endnote>
  <w:endnote w:type="continuationNotice" w:id="1">
    <w:p w14:paraId="702B4780" w14:textId="77777777" w:rsidR="00D87526" w:rsidRDefault="00D875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449209C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77453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77453">
              <w:rPr>
                <w:bCs/>
                <w:noProof/>
              </w:rPr>
              <w:t>9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A0A4DF3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7745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77453">
              <w:rPr>
                <w:noProof/>
              </w:rPr>
              <w:t>9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1F48" w14:textId="77777777" w:rsidR="00D87526" w:rsidRDefault="00D87526" w:rsidP="006747BD">
      <w:pPr>
        <w:spacing w:after="0" w:line="240" w:lineRule="auto"/>
      </w:pPr>
      <w:r>
        <w:separator/>
      </w:r>
    </w:p>
  </w:footnote>
  <w:footnote w:type="continuationSeparator" w:id="0">
    <w:p w14:paraId="416BCD25" w14:textId="77777777" w:rsidR="00D87526" w:rsidRDefault="00D87526" w:rsidP="006747BD">
      <w:pPr>
        <w:spacing w:after="0" w:line="240" w:lineRule="auto"/>
      </w:pPr>
      <w:r>
        <w:continuationSeparator/>
      </w:r>
    </w:p>
  </w:footnote>
  <w:footnote w:type="continuationNotice" w:id="1">
    <w:p w14:paraId="1015209C" w14:textId="77777777" w:rsidR="00D87526" w:rsidRDefault="00D875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36CC1"/>
    <w:multiLevelType w:val="hybridMultilevel"/>
    <w:tmpl w:val="34C2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11265"/>
    <w:multiLevelType w:val="multilevel"/>
    <w:tmpl w:val="913C5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</w:rPr>
    </w:lvl>
    <w:lvl w:ilvl="2">
      <w:start w:val="1"/>
      <w:numFmt w:val="lowerLetter"/>
      <w:lvlText w:val="%3)"/>
      <w:lvlJc w:val="left"/>
      <w:pPr>
        <w:ind w:left="2355" w:hanging="375"/>
      </w:pPr>
      <w:rPr>
        <w:rFonts w:hint="default"/>
        <w:sz w:val="18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E7880"/>
    <w:multiLevelType w:val="hybridMultilevel"/>
    <w:tmpl w:val="99DE754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5816A6"/>
    <w:multiLevelType w:val="hybridMultilevel"/>
    <w:tmpl w:val="7C10DC30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4AB26CA"/>
    <w:multiLevelType w:val="hybridMultilevel"/>
    <w:tmpl w:val="95B8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C3566"/>
    <w:multiLevelType w:val="hybridMultilevel"/>
    <w:tmpl w:val="88A0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C01DB"/>
    <w:multiLevelType w:val="hybridMultilevel"/>
    <w:tmpl w:val="99DE754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7550E68"/>
    <w:multiLevelType w:val="hybridMultilevel"/>
    <w:tmpl w:val="D8D62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F04CF"/>
    <w:multiLevelType w:val="hybridMultilevel"/>
    <w:tmpl w:val="330A4F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F371C91"/>
    <w:multiLevelType w:val="hybridMultilevel"/>
    <w:tmpl w:val="569654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FF804CF"/>
    <w:multiLevelType w:val="hybridMultilevel"/>
    <w:tmpl w:val="259C1532"/>
    <w:lvl w:ilvl="0" w:tplc="BE566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1B0F7F"/>
    <w:multiLevelType w:val="multilevel"/>
    <w:tmpl w:val="749C01A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2816"/>
    <w:rsid w:val="0002284C"/>
    <w:rsid w:val="00022AD4"/>
    <w:rsid w:val="0002422F"/>
    <w:rsid w:val="0003478F"/>
    <w:rsid w:val="00043CDA"/>
    <w:rsid w:val="00045189"/>
    <w:rsid w:val="00045D7F"/>
    <w:rsid w:val="00052942"/>
    <w:rsid w:val="00055595"/>
    <w:rsid w:val="00061429"/>
    <w:rsid w:val="00064B19"/>
    <w:rsid w:val="00070438"/>
    <w:rsid w:val="0007064C"/>
    <w:rsid w:val="00077647"/>
    <w:rsid w:val="00081B42"/>
    <w:rsid w:val="00086591"/>
    <w:rsid w:val="000874F5"/>
    <w:rsid w:val="00092A3A"/>
    <w:rsid w:val="000953FC"/>
    <w:rsid w:val="000A0D11"/>
    <w:rsid w:val="000B5B83"/>
    <w:rsid w:val="000B6A47"/>
    <w:rsid w:val="000C5E26"/>
    <w:rsid w:val="000C6E78"/>
    <w:rsid w:val="000D0C96"/>
    <w:rsid w:val="000D2404"/>
    <w:rsid w:val="000D2B14"/>
    <w:rsid w:val="000D4B42"/>
    <w:rsid w:val="000E29FF"/>
    <w:rsid w:val="000F7146"/>
    <w:rsid w:val="000F7194"/>
    <w:rsid w:val="001035A3"/>
    <w:rsid w:val="00104990"/>
    <w:rsid w:val="00107561"/>
    <w:rsid w:val="00113837"/>
    <w:rsid w:val="0011777B"/>
    <w:rsid w:val="00117F93"/>
    <w:rsid w:val="001252B4"/>
    <w:rsid w:val="00127F63"/>
    <w:rsid w:val="00135C85"/>
    <w:rsid w:val="0013732F"/>
    <w:rsid w:val="00140B09"/>
    <w:rsid w:val="001416B6"/>
    <w:rsid w:val="00144B34"/>
    <w:rsid w:val="00144F0D"/>
    <w:rsid w:val="00146000"/>
    <w:rsid w:val="00160E45"/>
    <w:rsid w:val="0016290D"/>
    <w:rsid w:val="00163812"/>
    <w:rsid w:val="001641E1"/>
    <w:rsid w:val="00177071"/>
    <w:rsid w:val="00177E07"/>
    <w:rsid w:val="0018016F"/>
    <w:rsid w:val="00193432"/>
    <w:rsid w:val="001965F0"/>
    <w:rsid w:val="001A05C4"/>
    <w:rsid w:val="001A4699"/>
    <w:rsid w:val="001A769B"/>
    <w:rsid w:val="001B779E"/>
    <w:rsid w:val="001C0FC0"/>
    <w:rsid w:val="001C2F16"/>
    <w:rsid w:val="001C51AF"/>
    <w:rsid w:val="001D616D"/>
    <w:rsid w:val="001D7604"/>
    <w:rsid w:val="0021303B"/>
    <w:rsid w:val="0022224F"/>
    <w:rsid w:val="00226436"/>
    <w:rsid w:val="00231524"/>
    <w:rsid w:val="0023540D"/>
    <w:rsid w:val="002360F4"/>
    <w:rsid w:val="0024358F"/>
    <w:rsid w:val="00243E5D"/>
    <w:rsid w:val="00244ED4"/>
    <w:rsid w:val="00250B21"/>
    <w:rsid w:val="00251493"/>
    <w:rsid w:val="002529DD"/>
    <w:rsid w:val="00253CCC"/>
    <w:rsid w:val="00260D80"/>
    <w:rsid w:val="002661BF"/>
    <w:rsid w:val="00276954"/>
    <w:rsid w:val="002804DE"/>
    <w:rsid w:val="00290385"/>
    <w:rsid w:val="00296544"/>
    <w:rsid w:val="002A255E"/>
    <w:rsid w:val="002A279A"/>
    <w:rsid w:val="002A2B63"/>
    <w:rsid w:val="002A730E"/>
    <w:rsid w:val="002B02C5"/>
    <w:rsid w:val="002B3719"/>
    <w:rsid w:val="002D1141"/>
    <w:rsid w:val="002D48BE"/>
    <w:rsid w:val="002E500C"/>
    <w:rsid w:val="002E52DF"/>
    <w:rsid w:val="002E54C1"/>
    <w:rsid w:val="002E7633"/>
    <w:rsid w:val="002F3995"/>
    <w:rsid w:val="002F4540"/>
    <w:rsid w:val="00302DC6"/>
    <w:rsid w:val="0031198D"/>
    <w:rsid w:val="00311D48"/>
    <w:rsid w:val="00314321"/>
    <w:rsid w:val="00316872"/>
    <w:rsid w:val="00320A18"/>
    <w:rsid w:val="00320CA8"/>
    <w:rsid w:val="00335F9F"/>
    <w:rsid w:val="003360F1"/>
    <w:rsid w:val="00340EE9"/>
    <w:rsid w:val="00342DF9"/>
    <w:rsid w:val="00346C00"/>
    <w:rsid w:val="00351BB6"/>
    <w:rsid w:val="00362443"/>
    <w:rsid w:val="003658A5"/>
    <w:rsid w:val="00366002"/>
    <w:rsid w:val="00372741"/>
    <w:rsid w:val="00374F6F"/>
    <w:rsid w:val="0038114F"/>
    <w:rsid w:val="00385087"/>
    <w:rsid w:val="00395886"/>
    <w:rsid w:val="003A0B0C"/>
    <w:rsid w:val="003B265D"/>
    <w:rsid w:val="003C2933"/>
    <w:rsid w:val="003C34E4"/>
    <w:rsid w:val="003D0058"/>
    <w:rsid w:val="003F48C3"/>
    <w:rsid w:val="003F4BA3"/>
    <w:rsid w:val="00403691"/>
    <w:rsid w:val="00411E74"/>
    <w:rsid w:val="00415097"/>
    <w:rsid w:val="00417A78"/>
    <w:rsid w:val="00425C5B"/>
    <w:rsid w:val="00426BE5"/>
    <w:rsid w:val="00445630"/>
    <w:rsid w:val="00445D7A"/>
    <w:rsid w:val="00450F86"/>
    <w:rsid w:val="00454868"/>
    <w:rsid w:val="004616FE"/>
    <w:rsid w:val="00461F41"/>
    <w:rsid w:val="00467632"/>
    <w:rsid w:val="00473A26"/>
    <w:rsid w:val="00474106"/>
    <w:rsid w:val="00483086"/>
    <w:rsid w:val="00483E1D"/>
    <w:rsid w:val="0049056A"/>
    <w:rsid w:val="00496E0F"/>
    <w:rsid w:val="00497F81"/>
    <w:rsid w:val="004A39A1"/>
    <w:rsid w:val="004A5B54"/>
    <w:rsid w:val="004C4065"/>
    <w:rsid w:val="004C7D13"/>
    <w:rsid w:val="004D2DBA"/>
    <w:rsid w:val="004D59AE"/>
    <w:rsid w:val="004E3E47"/>
    <w:rsid w:val="004E4490"/>
    <w:rsid w:val="004E76CA"/>
    <w:rsid w:val="004F16E9"/>
    <w:rsid w:val="004F2D24"/>
    <w:rsid w:val="004F5805"/>
    <w:rsid w:val="004F5F8E"/>
    <w:rsid w:val="004F6764"/>
    <w:rsid w:val="005208BE"/>
    <w:rsid w:val="005221CB"/>
    <w:rsid w:val="00522CE0"/>
    <w:rsid w:val="00526CDD"/>
    <w:rsid w:val="0053044D"/>
    <w:rsid w:val="005324A0"/>
    <w:rsid w:val="005345B8"/>
    <w:rsid w:val="00542462"/>
    <w:rsid w:val="00542A34"/>
    <w:rsid w:val="00547BC5"/>
    <w:rsid w:val="00553BBE"/>
    <w:rsid w:val="00587545"/>
    <w:rsid w:val="00587D96"/>
    <w:rsid w:val="00595F11"/>
    <w:rsid w:val="005C0139"/>
    <w:rsid w:val="005C2176"/>
    <w:rsid w:val="005C5A2C"/>
    <w:rsid w:val="005D1495"/>
    <w:rsid w:val="005D57B8"/>
    <w:rsid w:val="005D62FB"/>
    <w:rsid w:val="005D664D"/>
    <w:rsid w:val="005F6A6F"/>
    <w:rsid w:val="005F7D39"/>
    <w:rsid w:val="00605A5F"/>
    <w:rsid w:val="00606F01"/>
    <w:rsid w:val="006110E8"/>
    <w:rsid w:val="006144D3"/>
    <w:rsid w:val="006212DD"/>
    <w:rsid w:val="006234DE"/>
    <w:rsid w:val="00632B09"/>
    <w:rsid w:val="00646ACD"/>
    <w:rsid w:val="006472DA"/>
    <w:rsid w:val="00661561"/>
    <w:rsid w:val="006747BD"/>
    <w:rsid w:val="00692ACF"/>
    <w:rsid w:val="006B0583"/>
    <w:rsid w:val="006B2477"/>
    <w:rsid w:val="006B7428"/>
    <w:rsid w:val="006C26E7"/>
    <w:rsid w:val="006D1AC6"/>
    <w:rsid w:val="006D6DE5"/>
    <w:rsid w:val="006E5990"/>
    <w:rsid w:val="006F54AE"/>
    <w:rsid w:val="006F7A5C"/>
    <w:rsid w:val="007042E5"/>
    <w:rsid w:val="00705917"/>
    <w:rsid w:val="007071AC"/>
    <w:rsid w:val="0071129E"/>
    <w:rsid w:val="007173D7"/>
    <w:rsid w:val="0072276B"/>
    <w:rsid w:val="007247B2"/>
    <w:rsid w:val="007412B1"/>
    <w:rsid w:val="00743DB4"/>
    <w:rsid w:val="0074744A"/>
    <w:rsid w:val="0075057D"/>
    <w:rsid w:val="00752191"/>
    <w:rsid w:val="00777BCE"/>
    <w:rsid w:val="00781363"/>
    <w:rsid w:val="007B1D91"/>
    <w:rsid w:val="007C01DF"/>
    <w:rsid w:val="007D00A1"/>
    <w:rsid w:val="007D4DAD"/>
    <w:rsid w:val="007E6761"/>
    <w:rsid w:val="007F41B3"/>
    <w:rsid w:val="007F4527"/>
    <w:rsid w:val="007F4C1B"/>
    <w:rsid w:val="007F73FE"/>
    <w:rsid w:val="00805DF6"/>
    <w:rsid w:val="00805F23"/>
    <w:rsid w:val="008062E1"/>
    <w:rsid w:val="0081485D"/>
    <w:rsid w:val="008179ED"/>
    <w:rsid w:val="00821132"/>
    <w:rsid w:val="00821F16"/>
    <w:rsid w:val="00822128"/>
    <w:rsid w:val="00826CA8"/>
    <w:rsid w:val="0082749B"/>
    <w:rsid w:val="00830EC0"/>
    <w:rsid w:val="00833EE9"/>
    <w:rsid w:val="00836BFF"/>
    <w:rsid w:val="0084101A"/>
    <w:rsid w:val="0084396A"/>
    <w:rsid w:val="00854B7B"/>
    <w:rsid w:val="00862F40"/>
    <w:rsid w:val="00863FA8"/>
    <w:rsid w:val="00867723"/>
    <w:rsid w:val="00874BA0"/>
    <w:rsid w:val="008772A2"/>
    <w:rsid w:val="0088101B"/>
    <w:rsid w:val="00887294"/>
    <w:rsid w:val="00887FCF"/>
    <w:rsid w:val="0089037B"/>
    <w:rsid w:val="008918E7"/>
    <w:rsid w:val="008921AE"/>
    <w:rsid w:val="008B4AEC"/>
    <w:rsid w:val="008B7507"/>
    <w:rsid w:val="008C1729"/>
    <w:rsid w:val="008C4D9E"/>
    <w:rsid w:val="008C5803"/>
    <w:rsid w:val="008C75DD"/>
    <w:rsid w:val="008C7E9C"/>
    <w:rsid w:val="008D1B6C"/>
    <w:rsid w:val="008D1C22"/>
    <w:rsid w:val="008D50DE"/>
    <w:rsid w:val="008D7C2D"/>
    <w:rsid w:val="008E61E6"/>
    <w:rsid w:val="008E63DE"/>
    <w:rsid w:val="008E6A2E"/>
    <w:rsid w:val="008E7787"/>
    <w:rsid w:val="008F19D3"/>
    <w:rsid w:val="008F209D"/>
    <w:rsid w:val="008F3CE4"/>
    <w:rsid w:val="0090283A"/>
    <w:rsid w:val="00905D37"/>
    <w:rsid w:val="00912775"/>
    <w:rsid w:val="00920FD9"/>
    <w:rsid w:val="009250A8"/>
    <w:rsid w:val="00927138"/>
    <w:rsid w:val="009307DC"/>
    <w:rsid w:val="00933A4E"/>
    <w:rsid w:val="00934A27"/>
    <w:rsid w:val="00935401"/>
    <w:rsid w:val="00936A2C"/>
    <w:rsid w:val="00937BA4"/>
    <w:rsid w:val="009418F0"/>
    <w:rsid w:val="00954081"/>
    <w:rsid w:val="00955F54"/>
    <w:rsid w:val="0096161C"/>
    <w:rsid w:val="00961DF1"/>
    <w:rsid w:val="009640A2"/>
    <w:rsid w:val="009733E0"/>
    <w:rsid w:val="00975840"/>
    <w:rsid w:val="00983A0F"/>
    <w:rsid w:val="00985F51"/>
    <w:rsid w:val="009B470F"/>
    <w:rsid w:val="009B4AA9"/>
    <w:rsid w:val="009C054C"/>
    <w:rsid w:val="009C688C"/>
    <w:rsid w:val="009D4C4D"/>
    <w:rsid w:val="009F3F1D"/>
    <w:rsid w:val="009F597C"/>
    <w:rsid w:val="00A10A49"/>
    <w:rsid w:val="00A15A09"/>
    <w:rsid w:val="00A24C3F"/>
    <w:rsid w:val="00A2558F"/>
    <w:rsid w:val="00A366EE"/>
    <w:rsid w:val="00A36F46"/>
    <w:rsid w:val="00A43AE3"/>
    <w:rsid w:val="00A43BBC"/>
    <w:rsid w:val="00A5613C"/>
    <w:rsid w:val="00A56D90"/>
    <w:rsid w:val="00A62B46"/>
    <w:rsid w:val="00A63B0D"/>
    <w:rsid w:val="00A6456C"/>
    <w:rsid w:val="00A82F1C"/>
    <w:rsid w:val="00A83199"/>
    <w:rsid w:val="00A8320A"/>
    <w:rsid w:val="00A92C79"/>
    <w:rsid w:val="00AA66FF"/>
    <w:rsid w:val="00AA69B7"/>
    <w:rsid w:val="00AA73E0"/>
    <w:rsid w:val="00AB2148"/>
    <w:rsid w:val="00AB346F"/>
    <w:rsid w:val="00AC31C7"/>
    <w:rsid w:val="00AD6763"/>
    <w:rsid w:val="00AE20FA"/>
    <w:rsid w:val="00AE372A"/>
    <w:rsid w:val="00AE7137"/>
    <w:rsid w:val="00AF33DC"/>
    <w:rsid w:val="00AF371A"/>
    <w:rsid w:val="00AF562A"/>
    <w:rsid w:val="00B02FC2"/>
    <w:rsid w:val="00B05198"/>
    <w:rsid w:val="00B05E6D"/>
    <w:rsid w:val="00B10889"/>
    <w:rsid w:val="00B246EA"/>
    <w:rsid w:val="00B25C8C"/>
    <w:rsid w:val="00B358A2"/>
    <w:rsid w:val="00B448C5"/>
    <w:rsid w:val="00B57AE8"/>
    <w:rsid w:val="00B609CC"/>
    <w:rsid w:val="00B61F2A"/>
    <w:rsid w:val="00B61F8A"/>
    <w:rsid w:val="00B75AA1"/>
    <w:rsid w:val="00B77C60"/>
    <w:rsid w:val="00B84FD0"/>
    <w:rsid w:val="00B86F6D"/>
    <w:rsid w:val="00BA12B3"/>
    <w:rsid w:val="00BB467A"/>
    <w:rsid w:val="00BC51F7"/>
    <w:rsid w:val="00BD211D"/>
    <w:rsid w:val="00BD79CB"/>
    <w:rsid w:val="00BF0B42"/>
    <w:rsid w:val="00BF3DE4"/>
    <w:rsid w:val="00BF4AFB"/>
    <w:rsid w:val="00BF5AD9"/>
    <w:rsid w:val="00BF773B"/>
    <w:rsid w:val="00C138FC"/>
    <w:rsid w:val="00C21A6B"/>
    <w:rsid w:val="00C228B9"/>
    <w:rsid w:val="00C2385E"/>
    <w:rsid w:val="00C27736"/>
    <w:rsid w:val="00C30637"/>
    <w:rsid w:val="00C3693B"/>
    <w:rsid w:val="00C416B0"/>
    <w:rsid w:val="00C42B21"/>
    <w:rsid w:val="00C52BD2"/>
    <w:rsid w:val="00C57448"/>
    <w:rsid w:val="00C77453"/>
    <w:rsid w:val="00C81A63"/>
    <w:rsid w:val="00C83054"/>
    <w:rsid w:val="00C9790D"/>
    <w:rsid w:val="00CA22D6"/>
    <w:rsid w:val="00CA31A0"/>
    <w:rsid w:val="00CA559F"/>
    <w:rsid w:val="00CB24BD"/>
    <w:rsid w:val="00CB518E"/>
    <w:rsid w:val="00CC6694"/>
    <w:rsid w:val="00CD3CCF"/>
    <w:rsid w:val="00CE4968"/>
    <w:rsid w:val="00CE5C08"/>
    <w:rsid w:val="00CF35D1"/>
    <w:rsid w:val="00CF721A"/>
    <w:rsid w:val="00D004BC"/>
    <w:rsid w:val="00D005B3"/>
    <w:rsid w:val="00D05A8F"/>
    <w:rsid w:val="00D06D36"/>
    <w:rsid w:val="00D15D73"/>
    <w:rsid w:val="00D1674E"/>
    <w:rsid w:val="00D26860"/>
    <w:rsid w:val="00D32BA8"/>
    <w:rsid w:val="00D40409"/>
    <w:rsid w:val="00D40690"/>
    <w:rsid w:val="00D615A5"/>
    <w:rsid w:val="00D6525A"/>
    <w:rsid w:val="00D73661"/>
    <w:rsid w:val="00D7566A"/>
    <w:rsid w:val="00D839C7"/>
    <w:rsid w:val="00D83FE1"/>
    <w:rsid w:val="00D87526"/>
    <w:rsid w:val="00D9085A"/>
    <w:rsid w:val="00D9233C"/>
    <w:rsid w:val="00D97300"/>
    <w:rsid w:val="00DA1098"/>
    <w:rsid w:val="00DA32E5"/>
    <w:rsid w:val="00DB36BB"/>
    <w:rsid w:val="00DC5B5F"/>
    <w:rsid w:val="00DC70A1"/>
    <w:rsid w:val="00DE0795"/>
    <w:rsid w:val="00DE61AE"/>
    <w:rsid w:val="00DE7004"/>
    <w:rsid w:val="00DE79D8"/>
    <w:rsid w:val="00DF4E3C"/>
    <w:rsid w:val="00DF71BD"/>
    <w:rsid w:val="00E04B88"/>
    <w:rsid w:val="00E07EC6"/>
    <w:rsid w:val="00E2543D"/>
    <w:rsid w:val="00E3117A"/>
    <w:rsid w:val="00E34E63"/>
    <w:rsid w:val="00E44A51"/>
    <w:rsid w:val="00E60167"/>
    <w:rsid w:val="00E76251"/>
    <w:rsid w:val="00E774F4"/>
    <w:rsid w:val="00EB60D7"/>
    <w:rsid w:val="00EC302A"/>
    <w:rsid w:val="00ED689B"/>
    <w:rsid w:val="00EE1BCB"/>
    <w:rsid w:val="00EE493C"/>
    <w:rsid w:val="00EF000C"/>
    <w:rsid w:val="00EF2656"/>
    <w:rsid w:val="00F03812"/>
    <w:rsid w:val="00F1170D"/>
    <w:rsid w:val="00F124C2"/>
    <w:rsid w:val="00F26B32"/>
    <w:rsid w:val="00F34FB6"/>
    <w:rsid w:val="00F4453E"/>
    <w:rsid w:val="00F506B4"/>
    <w:rsid w:val="00F5716B"/>
    <w:rsid w:val="00F579E9"/>
    <w:rsid w:val="00F57C79"/>
    <w:rsid w:val="00F64276"/>
    <w:rsid w:val="00F715F3"/>
    <w:rsid w:val="00F7621D"/>
    <w:rsid w:val="00F9447A"/>
    <w:rsid w:val="00F95AD2"/>
    <w:rsid w:val="00FA63A7"/>
    <w:rsid w:val="00FB6AB3"/>
    <w:rsid w:val="00FB6B4D"/>
    <w:rsid w:val="00FC62D0"/>
    <w:rsid w:val="00FD26BD"/>
    <w:rsid w:val="00FD4A21"/>
    <w:rsid w:val="00FE13DE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nhideWhenUsed/>
    <w:rsid w:val="00C138F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138F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38F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8FC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84E53-8F0F-4CAD-9F3B-469AB866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2056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2020-10-14T12:43:00Z</cp:lastPrinted>
  <dcterms:created xsi:type="dcterms:W3CDTF">2021-06-29T10:45:00Z</dcterms:created>
  <dcterms:modified xsi:type="dcterms:W3CDTF">2021-06-29T21:11:00Z</dcterms:modified>
</cp:coreProperties>
</file>