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39145BDA" w:rsidR="0046173E" w:rsidRPr="0079037D" w:rsidRDefault="003D045B" w:rsidP="008322CC">
      <w:pPr>
        <w:spacing w:before="48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Wykonanie inwentaryzacji infrastruktury</w:t>
      </w:r>
      <w:r w:rsidR="008B53EF">
        <w:rPr>
          <w:rFonts w:ascii="Arial" w:hAnsi="Arial" w:cs="Arial"/>
          <w:b/>
        </w:rPr>
        <w:t xml:space="preserve"> przystankow</w:t>
      </w:r>
      <w:r w:rsidR="002B0F1E">
        <w:rPr>
          <w:rFonts w:ascii="Arial" w:hAnsi="Arial" w:cs="Arial"/>
          <w:b/>
        </w:rPr>
        <w:t>ej</w:t>
      </w:r>
      <w:r w:rsidR="008B53EF">
        <w:rPr>
          <w:rFonts w:ascii="Arial" w:hAnsi="Arial" w:cs="Arial"/>
          <w:b/>
        </w:rPr>
        <w:t xml:space="preserve"> na terenie Miasta Rybnik</w:t>
      </w:r>
      <w:r>
        <w:rPr>
          <w:rFonts w:ascii="Arial" w:hAnsi="Arial" w:cs="Arial"/>
          <w:b/>
        </w:rPr>
        <w:t>a</w:t>
      </w:r>
      <w:r w:rsidR="008B53EF">
        <w:rPr>
          <w:rFonts w:ascii="Arial" w:hAnsi="Arial" w:cs="Arial"/>
          <w:b/>
        </w:rPr>
        <w:t>.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17CE6F80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1C5FC1">
        <w:rPr>
          <w:rFonts w:ascii="Arial" w:hAnsi="Arial" w:cs="Arial"/>
          <w:b/>
          <w:bCs/>
        </w:rPr>
        <w:t>05</w:t>
      </w:r>
      <w:r w:rsidRPr="0079037D">
        <w:rPr>
          <w:rFonts w:ascii="Arial" w:hAnsi="Arial" w:cs="Arial"/>
          <w:b/>
          <w:bCs/>
        </w:rPr>
        <w:t>/2022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5FBAD129" w14:textId="00522824" w:rsidR="00D701D8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2311143" w:history="1">
            <w:r w:rsidR="00D701D8" w:rsidRPr="00E40D4D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D701D8">
              <w:rPr>
                <w:noProof/>
                <w:webHidden/>
              </w:rPr>
              <w:tab/>
            </w:r>
            <w:r w:rsidR="00D701D8">
              <w:rPr>
                <w:noProof/>
                <w:webHidden/>
              </w:rPr>
              <w:fldChar w:fldCharType="begin"/>
            </w:r>
            <w:r w:rsidR="00D701D8">
              <w:rPr>
                <w:noProof/>
                <w:webHidden/>
              </w:rPr>
              <w:instrText xml:space="preserve"> PAGEREF _Toc112311143 \h </w:instrText>
            </w:r>
            <w:r w:rsidR="00D701D8">
              <w:rPr>
                <w:noProof/>
                <w:webHidden/>
              </w:rPr>
            </w:r>
            <w:r w:rsidR="00D701D8">
              <w:rPr>
                <w:noProof/>
                <w:webHidden/>
              </w:rPr>
              <w:fldChar w:fldCharType="separate"/>
            </w:r>
            <w:r w:rsidR="00D701D8">
              <w:rPr>
                <w:noProof/>
                <w:webHidden/>
              </w:rPr>
              <w:t>3</w:t>
            </w:r>
            <w:r w:rsidR="00D701D8">
              <w:rPr>
                <w:noProof/>
                <w:webHidden/>
              </w:rPr>
              <w:fldChar w:fldCharType="end"/>
            </w:r>
          </w:hyperlink>
        </w:p>
        <w:p w14:paraId="1CF70895" w14:textId="55E64D10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44" w:history="1">
            <w:r w:rsidRPr="00E40D4D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10B2E" w14:textId="73A6B541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45" w:history="1">
            <w:r w:rsidRPr="00E40D4D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6AF63" w14:textId="5CB545B2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46" w:history="1">
            <w:r w:rsidRPr="00E40D4D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35456" w14:textId="14C29508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47" w:history="1">
            <w:r w:rsidRPr="00E40D4D">
              <w:rPr>
                <w:rStyle w:val="Hipercze"/>
                <w:noProof/>
              </w:rPr>
              <w:t>Rozdział V. Termin i miejsce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274C40" w14:textId="76E47B68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48" w:history="1">
            <w:r w:rsidRPr="00E40D4D">
              <w:rPr>
                <w:rStyle w:val="Hipercze"/>
                <w:noProof/>
              </w:rPr>
              <w:t>Rozdział VI. Sposób i termin składania i otwarcia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4E108" w14:textId="1DB9065E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49" w:history="1">
            <w:r w:rsidRPr="00E40D4D">
              <w:rPr>
                <w:rStyle w:val="Hipercze"/>
                <w:noProof/>
              </w:rPr>
              <w:t>Rozdział VII.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9C913" w14:textId="399AC806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50" w:history="1">
            <w:r w:rsidRPr="00E40D4D">
              <w:rPr>
                <w:rStyle w:val="Hipercze"/>
                <w:noProof/>
              </w:rPr>
              <w:t>Rozdział VIII. Kryteria oceny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39739" w14:textId="48B04C24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51" w:history="1">
            <w:r w:rsidRPr="00E40D4D">
              <w:rPr>
                <w:rStyle w:val="Hipercze"/>
                <w:noProof/>
              </w:rPr>
              <w:t>Rozdział IX. Opis sposobu przygotowania oferty.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D3DD3" w14:textId="21F90F5A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52" w:history="1">
            <w:r w:rsidRPr="00E40D4D">
              <w:rPr>
                <w:rStyle w:val="Hipercze"/>
                <w:noProof/>
              </w:rPr>
              <w:t>Rozdział X. Informacje o oświadczeniach i dokumentach, jakie mają dostarczyć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9A983" w14:textId="707E3B01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53" w:history="1">
            <w:r w:rsidRPr="00E40D4D">
              <w:rPr>
                <w:rStyle w:val="Hipercze"/>
                <w:noProof/>
              </w:rPr>
              <w:t>Rozdział XI. Postanowienia końcowe.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F8C29B" w14:textId="4B20890B" w:rsidR="00D701D8" w:rsidRDefault="00D701D8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2311154" w:history="1">
            <w:r w:rsidRPr="00E40D4D">
              <w:rPr>
                <w:rStyle w:val="Hipercze"/>
                <w:noProof/>
              </w:rPr>
              <w:t>Rozdział XII. Wykaz załączników do SWZ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_Toc112311154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4C4EA11B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12311143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13C1803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9A370C" w:rsidRPr="00A11352">
          <w:rPr>
            <w:rStyle w:val="Hipercze"/>
            <w:rFonts w:ascii="Arial" w:hAnsi="Arial" w:cs="Arial"/>
          </w:rPr>
          <w:t>sekretariat@km.rybnik.pl</w:t>
        </w:r>
      </w:hyperlink>
    </w:p>
    <w:p w14:paraId="669DA3D0" w14:textId="123ED51C" w:rsidR="009A370C" w:rsidRPr="0079037D" w:rsidRDefault="009A370C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="00591C30"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12311144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23DFB02E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F83549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F83549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12311145"/>
      <w:r w:rsidRPr="0079037D">
        <w:rPr>
          <w:sz w:val="36"/>
          <w:szCs w:val="36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12311146"/>
      <w:r w:rsidRPr="0079037D">
        <w:rPr>
          <w:sz w:val="36"/>
          <w:szCs w:val="36"/>
        </w:rPr>
        <w:t>Opis przedmiotu zamówienia.</w:t>
      </w:r>
      <w:bookmarkEnd w:id="3"/>
    </w:p>
    <w:p w14:paraId="6EAF98E8" w14:textId="7EA481C1" w:rsidR="00DE5E32" w:rsidRDefault="00F83549" w:rsidP="00DE5E3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Przedmiotem zamówienia jest wykonanie inwentaryzacji infrastruktury przystankowej</w:t>
      </w:r>
      <w:r w:rsidR="009B7B2A">
        <w:rPr>
          <w:rFonts w:ascii="Arial" w:hAnsi="Arial" w:cs="Arial"/>
        </w:rPr>
        <w:t xml:space="preserve"> na terenie Miasta Rybnika</w:t>
      </w:r>
      <w:r w:rsidR="00DE5E32">
        <w:rPr>
          <w:rFonts w:ascii="Arial" w:hAnsi="Arial" w:cs="Arial"/>
        </w:rPr>
        <w:t>.</w:t>
      </w:r>
    </w:p>
    <w:p w14:paraId="7A9067D3" w14:textId="0126C101" w:rsidR="002C0079" w:rsidRDefault="00243D96" w:rsidP="00DE5E3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Usługa obejmuje następujące czynności:</w:t>
      </w:r>
    </w:p>
    <w:p w14:paraId="46C6F27E" w14:textId="203AA090" w:rsidR="00243D96" w:rsidRDefault="00BA08C7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Określenie numeru</w:t>
      </w:r>
      <w:r w:rsidR="008D5C26">
        <w:rPr>
          <w:rFonts w:ascii="Arial" w:hAnsi="Arial" w:cs="Arial"/>
        </w:rPr>
        <w:t>(-ów)</w:t>
      </w:r>
      <w:r>
        <w:rPr>
          <w:rFonts w:ascii="Arial" w:hAnsi="Arial" w:cs="Arial"/>
        </w:rPr>
        <w:t xml:space="preserve"> działki.</w:t>
      </w:r>
    </w:p>
    <w:p w14:paraId="11293E58" w14:textId="772CE896" w:rsidR="00BA08C7" w:rsidRDefault="00BA08C7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własności gruntu.</w:t>
      </w:r>
    </w:p>
    <w:p w14:paraId="0AF36C63" w14:textId="77777777" w:rsidR="009A370C" w:rsidRDefault="009A370C" w:rsidP="009A370C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typu wiaty według podanych kryteriów:</w:t>
      </w:r>
    </w:p>
    <w:p w14:paraId="3791B794" w14:textId="77777777" w:rsidR="009A370C" w:rsidRDefault="009A370C" w:rsidP="009A370C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Wiata 3 modułowa,</w:t>
      </w:r>
    </w:p>
    <w:p w14:paraId="6C3C89A5" w14:textId="77777777" w:rsidR="009A370C" w:rsidRDefault="009A370C" w:rsidP="009A370C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Wiata 2 modułowa,</w:t>
      </w:r>
    </w:p>
    <w:p w14:paraId="697979D2" w14:textId="77777777" w:rsidR="009A370C" w:rsidRDefault="009A370C" w:rsidP="009A370C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Wiata betonowa,</w:t>
      </w:r>
    </w:p>
    <w:p w14:paraId="10E3B715" w14:textId="7A830954" w:rsidR="009A370C" w:rsidRPr="009A370C" w:rsidRDefault="009A370C" w:rsidP="009A370C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Brak.</w:t>
      </w:r>
    </w:p>
    <w:p w14:paraId="273FE677" w14:textId="70FE4509" w:rsidR="00BA08C7" w:rsidRDefault="00BA08C7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producenta wiaty (o ile jest możliwe dotarcie do takiej informacji).</w:t>
      </w:r>
    </w:p>
    <w:p w14:paraId="1EA8094E" w14:textId="0F825317" w:rsidR="00337863" w:rsidRDefault="009065EF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lokalizacji</w:t>
      </w:r>
      <w:r w:rsidR="003378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GPS</w:t>
      </w:r>
      <w:r w:rsidR="00337863">
        <w:rPr>
          <w:rFonts w:ascii="Arial" w:hAnsi="Arial" w:cs="Arial"/>
        </w:rPr>
        <w:t>:</w:t>
      </w:r>
    </w:p>
    <w:p w14:paraId="124E0CE7" w14:textId="1F04A7A7" w:rsidR="00337863" w:rsidRDefault="009065EF" w:rsidP="00337863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B0F1E">
        <w:rPr>
          <w:rFonts w:ascii="Arial" w:hAnsi="Arial" w:cs="Arial"/>
        </w:rPr>
        <w:t xml:space="preserve">geometrycznego </w:t>
      </w:r>
      <w:r w:rsidR="00337863">
        <w:rPr>
          <w:rFonts w:ascii="Arial" w:hAnsi="Arial" w:cs="Arial"/>
        </w:rPr>
        <w:t xml:space="preserve">środka </w:t>
      </w:r>
      <w:r>
        <w:rPr>
          <w:rFonts w:ascii="Arial" w:hAnsi="Arial" w:cs="Arial"/>
        </w:rPr>
        <w:t>wiaty</w:t>
      </w:r>
      <w:r w:rsidR="00337863">
        <w:rPr>
          <w:rFonts w:ascii="Arial" w:hAnsi="Arial" w:cs="Arial"/>
        </w:rPr>
        <w:t>,</w:t>
      </w:r>
    </w:p>
    <w:p w14:paraId="3C6D4F79" w14:textId="10A07508" w:rsidR="00BA08C7" w:rsidRDefault="00337863" w:rsidP="00337863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słupka przystankowego,</w:t>
      </w:r>
    </w:p>
    <w:p w14:paraId="4454CDCD" w14:textId="3BD4C0C5" w:rsidR="00337863" w:rsidRDefault="00337863" w:rsidP="00337863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środka peronu przystankowego(przepisowego miejsca zatrzymania autobusu).</w:t>
      </w:r>
    </w:p>
    <w:p w14:paraId="463B7DA2" w14:textId="04518F53" w:rsidR="0099556A" w:rsidRDefault="0099556A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dostępności przyłącza elektrycznego wraz z odległością od wiaty/słupka przystankowego.</w:t>
      </w:r>
    </w:p>
    <w:p w14:paraId="6CCA47B8" w14:textId="68975442" w:rsidR="0099556A" w:rsidRDefault="0099556A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Określenie </w:t>
      </w:r>
      <w:r w:rsidR="00337863">
        <w:rPr>
          <w:rFonts w:ascii="Arial" w:hAnsi="Arial" w:cs="Arial"/>
        </w:rPr>
        <w:t>liczby</w:t>
      </w:r>
      <w:r>
        <w:rPr>
          <w:rFonts w:ascii="Arial" w:hAnsi="Arial" w:cs="Arial"/>
        </w:rPr>
        <w:t xml:space="preserve"> gablot reklamowych</w:t>
      </w:r>
      <w:r w:rsidR="006338A5">
        <w:rPr>
          <w:rFonts w:ascii="Arial" w:hAnsi="Arial" w:cs="Arial"/>
        </w:rPr>
        <w:t xml:space="preserve"> </w:t>
      </w:r>
      <w:r w:rsidR="003F2D39">
        <w:rPr>
          <w:rFonts w:ascii="Arial" w:hAnsi="Arial" w:cs="Arial"/>
        </w:rPr>
        <w:t>zamontowanych w wiacie przystankowej</w:t>
      </w:r>
      <w:r>
        <w:rPr>
          <w:rFonts w:ascii="Arial" w:hAnsi="Arial" w:cs="Arial"/>
        </w:rPr>
        <w:t xml:space="preserve"> wraz z</w:t>
      </w:r>
      <w:r w:rsidR="006338A5">
        <w:rPr>
          <w:rFonts w:ascii="Arial" w:hAnsi="Arial" w:cs="Arial"/>
        </w:rPr>
        <w:t xml:space="preserve"> informacją o występowaniu</w:t>
      </w:r>
      <w:r>
        <w:rPr>
          <w:rFonts w:ascii="Arial" w:hAnsi="Arial" w:cs="Arial"/>
        </w:rPr>
        <w:t xml:space="preserve"> </w:t>
      </w:r>
      <w:r w:rsidR="006338A5">
        <w:rPr>
          <w:rFonts w:ascii="Arial" w:hAnsi="Arial" w:cs="Arial"/>
        </w:rPr>
        <w:t>podświetlenia</w:t>
      </w:r>
      <w:r w:rsidR="0097243C">
        <w:rPr>
          <w:rFonts w:ascii="Arial" w:hAnsi="Arial" w:cs="Arial"/>
        </w:rPr>
        <w:t xml:space="preserve"> </w:t>
      </w:r>
      <w:r w:rsidR="006338A5">
        <w:rPr>
          <w:rFonts w:ascii="Arial" w:hAnsi="Arial" w:cs="Arial"/>
        </w:rPr>
        <w:t>oraz</w:t>
      </w:r>
      <w:r>
        <w:rPr>
          <w:rFonts w:ascii="Arial" w:hAnsi="Arial" w:cs="Arial"/>
        </w:rPr>
        <w:t xml:space="preserve"> wymiara</w:t>
      </w:r>
      <w:r w:rsidR="006338A5">
        <w:rPr>
          <w:rFonts w:ascii="Arial" w:hAnsi="Arial" w:cs="Arial"/>
        </w:rPr>
        <w:t>ch</w:t>
      </w:r>
      <w:r w:rsidR="0097243C">
        <w:rPr>
          <w:rFonts w:ascii="Arial" w:hAnsi="Arial" w:cs="Arial"/>
        </w:rPr>
        <w:t xml:space="preserve"> gabloty</w:t>
      </w:r>
      <w:r>
        <w:rPr>
          <w:rFonts w:ascii="Arial" w:hAnsi="Arial" w:cs="Arial"/>
        </w:rPr>
        <w:t>.</w:t>
      </w:r>
    </w:p>
    <w:p w14:paraId="413A5B9B" w14:textId="7F73DC9C" w:rsidR="003F2D39" w:rsidRDefault="003F2D39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wymiarów oraz lokalizacji gabloty na rozkład jazdy według podanych kryteriów:</w:t>
      </w:r>
    </w:p>
    <w:p w14:paraId="1AE35592" w14:textId="04CA0739" w:rsidR="003F2D39" w:rsidRDefault="003F2D39" w:rsidP="003F2D39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Wiata,</w:t>
      </w:r>
    </w:p>
    <w:p w14:paraId="5583C223" w14:textId="1793B07E" w:rsidR="003F2D39" w:rsidRDefault="003F2D39" w:rsidP="003F2D39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Słupek.</w:t>
      </w:r>
    </w:p>
    <w:p w14:paraId="1A0724CE" w14:textId="4FD5EF94" w:rsidR="003F2D39" w:rsidRDefault="006B4561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występowania chodnika.</w:t>
      </w:r>
    </w:p>
    <w:p w14:paraId="1CAA9D08" w14:textId="77777777" w:rsidR="006B4561" w:rsidRDefault="006B4561" w:rsidP="00BA08C7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specyfiki peronu przystankowego:</w:t>
      </w:r>
    </w:p>
    <w:p w14:paraId="4539372F" w14:textId="77777777" w:rsidR="006B4561" w:rsidRDefault="006B4561" w:rsidP="006B4561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Występowania zatoczki przystankowej,</w:t>
      </w:r>
    </w:p>
    <w:p w14:paraId="5D54D535" w14:textId="41DAC88D" w:rsidR="006B4561" w:rsidRDefault="00904FEC" w:rsidP="006B4561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Długość peronu przystankowego.</w:t>
      </w:r>
    </w:p>
    <w:p w14:paraId="014CA131" w14:textId="712E5193" w:rsidR="001543E1" w:rsidRDefault="001543E1" w:rsidP="001543E1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Określenie odległości wiaty od peronu przystankowego lub krawędzi jezdni.</w:t>
      </w:r>
    </w:p>
    <w:p w14:paraId="18FC5C2E" w14:textId="220E83BE" w:rsidR="001543E1" w:rsidRDefault="001543E1" w:rsidP="001543E1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Określenie elementów szczególnym w obrębie wiaty przystankowej np.: wiata złączona z ogrodzeniem posesji, </w:t>
      </w:r>
      <w:r w:rsidR="00A703A0">
        <w:rPr>
          <w:rFonts w:ascii="Arial" w:hAnsi="Arial" w:cs="Arial"/>
        </w:rPr>
        <w:t>elementy nachodzące na wiatę, wiata przystankowa znajduje się poza zatoczką.</w:t>
      </w:r>
    </w:p>
    <w:p w14:paraId="21E0D4CF" w14:textId="6C31A20E" w:rsidR="00A703A0" w:rsidRDefault="00A703A0" w:rsidP="001543E1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Wykonanie dokumentacji zdjęciowej wiaty według podanych kryteriów:</w:t>
      </w:r>
    </w:p>
    <w:p w14:paraId="4722D252" w14:textId="27150414" w:rsidR="00A703A0" w:rsidRDefault="006D7F7F" w:rsidP="00A703A0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Zdjęcie frontu wiaty,</w:t>
      </w:r>
    </w:p>
    <w:p w14:paraId="6C4A3FD7" w14:textId="5A446B0D" w:rsidR="006D7F7F" w:rsidRDefault="00C77AFD" w:rsidP="00A703A0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Zdjęcie tyłu wiaty,</w:t>
      </w:r>
    </w:p>
    <w:p w14:paraId="0DCBC09F" w14:textId="45604518" w:rsidR="00C77AFD" w:rsidRDefault="00C77AFD" w:rsidP="00A703A0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Zdjęcie lewej strony wiaty</w:t>
      </w:r>
      <w:r w:rsidR="0097243C">
        <w:rPr>
          <w:rFonts w:ascii="Arial" w:hAnsi="Arial" w:cs="Arial"/>
        </w:rPr>
        <w:t xml:space="preserve"> wraz z najbliższym otoczeniem</w:t>
      </w:r>
      <w:r>
        <w:rPr>
          <w:rFonts w:ascii="Arial" w:hAnsi="Arial" w:cs="Arial"/>
        </w:rPr>
        <w:t xml:space="preserve"> (nie najazdowej),</w:t>
      </w:r>
    </w:p>
    <w:p w14:paraId="43CA1734" w14:textId="0A162101" w:rsidR="00C77AFD" w:rsidRDefault="00C77AFD" w:rsidP="00A703A0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Zdjęcie prawej strony wiaty</w:t>
      </w:r>
      <w:r w:rsidR="0097243C">
        <w:rPr>
          <w:rFonts w:ascii="Arial" w:hAnsi="Arial" w:cs="Arial"/>
        </w:rPr>
        <w:t xml:space="preserve"> wraz z najbliższym otoczeniem</w:t>
      </w:r>
      <w:r>
        <w:rPr>
          <w:rFonts w:ascii="Arial" w:hAnsi="Arial" w:cs="Arial"/>
        </w:rPr>
        <w:t xml:space="preserve"> (najazdowej),</w:t>
      </w:r>
    </w:p>
    <w:p w14:paraId="3F6D2263" w14:textId="338357C7" w:rsidR="00C77AFD" w:rsidRDefault="00C77AFD" w:rsidP="00A703A0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Zdjęcie przyłącza elektrycznego (jeżeli występuję),</w:t>
      </w:r>
    </w:p>
    <w:p w14:paraId="7932526E" w14:textId="28021DE7" w:rsidR="002B0F1E" w:rsidRPr="001C5FC1" w:rsidRDefault="00C77AFD" w:rsidP="009B7B2A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Zdjęcie obszaru pomiędzy wiatą a jezdnią.</w:t>
      </w:r>
    </w:p>
    <w:p w14:paraId="422E5A02" w14:textId="2F313353" w:rsidR="00337863" w:rsidRPr="0012179E" w:rsidRDefault="00353ACF" w:rsidP="0012179E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 przypadku, gdy któryś z elementów opisanych w pkt 3-13 nie jest zainstalowany, należy wpisać „brak”.</w:t>
      </w:r>
    </w:p>
    <w:p w14:paraId="70132A4C" w14:textId="27E6AD9D" w:rsidR="0012179E" w:rsidRPr="0012179E" w:rsidRDefault="0012179E" w:rsidP="0012179E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Przedmiot umowy zostanie przekazany:</w:t>
      </w:r>
    </w:p>
    <w:p w14:paraId="0D0D5ABC" w14:textId="3827850C" w:rsidR="0012179E" w:rsidRPr="0012179E" w:rsidRDefault="0012179E" w:rsidP="0012179E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 formie cyfrowej: 1 szt. na płycie DVD, 1 szt. na nośniku wymiennym (pendrive),</w:t>
      </w:r>
    </w:p>
    <w:p w14:paraId="53DEE4AB" w14:textId="4906D000" w:rsidR="0012179E" w:rsidRPr="001C5FC1" w:rsidRDefault="0012179E" w:rsidP="0012179E">
      <w:pPr>
        <w:pStyle w:val="Akapitzlist"/>
        <w:numPr>
          <w:ilvl w:val="1"/>
          <w:numId w:val="2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 formie papierowej: 1 szt. tabeli (załącznik nr 4 do OPZ).</w:t>
      </w:r>
    </w:p>
    <w:p w14:paraId="6F1088E5" w14:textId="5C3040AF" w:rsidR="009B7B2A" w:rsidRDefault="009B7B2A" w:rsidP="009B7B2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Wykonawca ww. informacje przedstawi na </w:t>
      </w:r>
      <w:r w:rsidRPr="0018107F">
        <w:rPr>
          <w:rFonts w:ascii="Arial" w:hAnsi="Arial" w:cs="Arial"/>
        </w:rPr>
        <w:t>formularza danych inwentaryzacyjnych</w:t>
      </w:r>
      <w:r>
        <w:rPr>
          <w:rFonts w:ascii="Arial" w:hAnsi="Arial" w:cs="Arial"/>
        </w:rPr>
        <w:t xml:space="preserve"> stanowiący załącznik nr 4</w:t>
      </w:r>
      <w:r w:rsidR="00587732">
        <w:rPr>
          <w:rFonts w:ascii="Arial" w:hAnsi="Arial" w:cs="Arial"/>
        </w:rPr>
        <w:t xml:space="preserve"> wraz z dołączoną dokumentacją zdjęciową.</w:t>
      </w:r>
    </w:p>
    <w:p w14:paraId="79E048C9" w14:textId="2E9A6A65" w:rsidR="001C6461" w:rsidRPr="006151BF" w:rsidRDefault="001C6461" w:rsidP="001C5FC1">
      <w:pPr>
        <w:spacing w:before="360" w:line="360" w:lineRule="auto"/>
        <w:rPr>
          <w:rFonts w:ascii="Arial" w:hAnsi="Arial" w:cs="Arial"/>
          <w:b/>
          <w:bCs/>
        </w:rPr>
      </w:pPr>
      <w:r w:rsidRPr="006151BF">
        <w:rPr>
          <w:rFonts w:ascii="Arial" w:hAnsi="Arial" w:cs="Arial"/>
          <w:b/>
          <w:bCs/>
        </w:rPr>
        <w:t>Wspólny Słownik Zamówień:</w:t>
      </w:r>
    </w:p>
    <w:p w14:paraId="2CBD519B" w14:textId="0B848165" w:rsidR="001448D3" w:rsidRPr="009B7B2A" w:rsidRDefault="003F1BFF" w:rsidP="003F1BFF">
      <w:pPr>
        <w:spacing w:line="360" w:lineRule="auto"/>
        <w:rPr>
          <w:rFonts w:ascii="Arial" w:hAnsi="Arial" w:cs="Arial"/>
        </w:rPr>
      </w:pPr>
      <w:r w:rsidRPr="003F1BFF">
        <w:rPr>
          <w:rFonts w:ascii="Arial" w:hAnsi="Arial" w:cs="Arial"/>
        </w:rPr>
        <w:t>7</w:t>
      </w:r>
      <w:r w:rsidR="00DF592A">
        <w:rPr>
          <w:rFonts w:ascii="Arial" w:hAnsi="Arial" w:cs="Arial"/>
        </w:rPr>
        <w:t>9995200</w:t>
      </w:r>
      <w:r w:rsidRPr="003F1BFF">
        <w:rPr>
          <w:rFonts w:ascii="Arial" w:hAnsi="Arial" w:cs="Arial"/>
        </w:rPr>
        <w:t>-</w:t>
      </w:r>
      <w:r w:rsidR="00DF592A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Pr="003F1BFF">
        <w:rPr>
          <w:rFonts w:ascii="Arial" w:hAnsi="Arial" w:cs="Arial"/>
        </w:rPr>
        <w:t xml:space="preserve">Usługi </w:t>
      </w:r>
      <w:r w:rsidR="00DF592A">
        <w:rPr>
          <w:rFonts w:ascii="Arial" w:hAnsi="Arial" w:cs="Arial"/>
        </w:rPr>
        <w:t>katalogowania</w:t>
      </w:r>
      <w:r>
        <w:rPr>
          <w:rFonts w:ascii="Arial" w:hAnsi="Arial" w:cs="Arial"/>
        </w:rPr>
        <w:t>.</w:t>
      </w:r>
    </w:p>
    <w:p w14:paraId="54B9F973" w14:textId="3F18E545" w:rsidR="009E33AC" w:rsidRDefault="009E33AC" w:rsidP="009E33AC">
      <w:pPr>
        <w:pStyle w:val="Nagwek1"/>
      </w:pPr>
      <w:r>
        <w:br/>
      </w:r>
      <w:bookmarkStart w:id="4" w:name="_Toc112311147"/>
      <w:r w:rsidRPr="009E33AC">
        <w:rPr>
          <w:sz w:val="36"/>
          <w:szCs w:val="40"/>
        </w:rPr>
        <w:t>Termin i miejsce wykonania zamówienia.</w:t>
      </w:r>
      <w:bookmarkEnd w:id="4"/>
    </w:p>
    <w:p w14:paraId="09AA7716" w14:textId="092A6FB8" w:rsidR="009E33AC" w:rsidRPr="005C4DBA" w:rsidRDefault="009E33AC" w:rsidP="005C4DBA">
      <w:pPr>
        <w:spacing w:line="360" w:lineRule="auto"/>
        <w:rPr>
          <w:rFonts w:ascii="Arial" w:hAnsi="Arial" w:cs="Arial"/>
        </w:rPr>
      </w:pPr>
      <w:r w:rsidRPr="005C4DBA">
        <w:rPr>
          <w:rFonts w:ascii="Arial" w:hAnsi="Arial" w:cs="Arial"/>
        </w:rPr>
        <w:t xml:space="preserve">Termin realizacji zamówienia: </w:t>
      </w:r>
      <w:r w:rsidRPr="005C4DBA">
        <w:rPr>
          <w:rFonts w:ascii="Arial" w:hAnsi="Arial" w:cs="Arial"/>
          <w:b/>
          <w:bCs/>
        </w:rPr>
        <w:t xml:space="preserve">do </w:t>
      </w:r>
      <w:r w:rsidR="001C1062">
        <w:rPr>
          <w:rFonts w:ascii="Arial" w:hAnsi="Arial" w:cs="Arial"/>
          <w:b/>
          <w:bCs/>
        </w:rPr>
        <w:t>21</w:t>
      </w:r>
      <w:r w:rsidRPr="005C4DBA">
        <w:rPr>
          <w:rFonts w:ascii="Arial" w:hAnsi="Arial" w:cs="Arial"/>
          <w:b/>
          <w:bCs/>
        </w:rPr>
        <w:t xml:space="preserve"> dni od </w:t>
      </w:r>
      <w:r w:rsidR="001C1062">
        <w:rPr>
          <w:rFonts w:ascii="Arial" w:hAnsi="Arial" w:cs="Arial"/>
          <w:b/>
          <w:bCs/>
        </w:rPr>
        <w:t>dnia</w:t>
      </w:r>
      <w:r w:rsidRPr="005C4DBA">
        <w:rPr>
          <w:rFonts w:ascii="Arial" w:hAnsi="Arial" w:cs="Arial"/>
          <w:b/>
          <w:bCs/>
        </w:rPr>
        <w:t xml:space="preserve"> podpisania umowy</w:t>
      </w:r>
      <w:r w:rsidRPr="005C4DBA">
        <w:rPr>
          <w:rFonts w:ascii="Arial" w:hAnsi="Arial" w:cs="Arial"/>
        </w:rPr>
        <w:t>.</w:t>
      </w:r>
    </w:p>
    <w:p w14:paraId="3DA34559" w14:textId="14BFD091" w:rsidR="00AA5FE6" w:rsidRDefault="001A1122" w:rsidP="001A1122">
      <w:pPr>
        <w:pStyle w:val="Nagwek1"/>
      </w:pPr>
      <w:r>
        <w:br/>
      </w:r>
      <w:bookmarkStart w:id="5" w:name="_Toc112311148"/>
      <w:r w:rsidRPr="001A1122">
        <w:rPr>
          <w:sz w:val="36"/>
          <w:szCs w:val="40"/>
        </w:rPr>
        <w:t>Sposób i termin składania i otwarcia ofert.</w:t>
      </w:r>
      <w:bookmarkEnd w:id="5"/>
    </w:p>
    <w:p w14:paraId="5EDD0F80" w14:textId="2618C717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B35280">
        <w:rPr>
          <w:rFonts w:ascii="Arial" w:hAnsi="Arial" w:cs="Arial"/>
          <w:b/>
          <w:bCs/>
        </w:rPr>
        <w:t>2</w:t>
      </w:r>
      <w:r w:rsidRPr="001A1122">
        <w:rPr>
          <w:rFonts w:ascii="Arial" w:hAnsi="Arial" w:cs="Arial"/>
          <w:b/>
          <w:bCs/>
        </w:rPr>
        <w:t xml:space="preserve"> </w:t>
      </w:r>
      <w:r w:rsidR="00B35280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</w:t>
      </w:r>
      <w:r w:rsidR="00B35280">
        <w:rPr>
          <w:rFonts w:ascii="Arial" w:hAnsi="Arial" w:cs="Arial"/>
          <w:b/>
          <w:bCs/>
        </w:rPr>
        <w:t>.</w:t>
      </w:r>
      <w:r w:rsidRPr="001A1122">
        <w:rPr>
          <w:rFonts w:ascii="Arial" w:hAnsi="Arial" w:cs="Arial"/>
          <w:b/>
          <w:bCs/>
        </w:rPr>
        <w:t xml:space="preserve"> do godz. 09:00</w:t>
      </w:r>
      <w:r w:rsidRPr="001A1122">
        <w:rPr>
          <w:rFonts w:ascii="Arial" w:hAnsi="Arial" w:cs="Arial"/>
        </w:rPr>
        <w:t>.</w:t>
      </w:r>
    </w:p>
    <w:p w14:paraId="2DBE173C" w14:textId="77777777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  <w:r w:rsidR="00AD5A77">
        <w:rPr>
          <w:rFonts w:ascii="Arial" w:hAnsi="Arial" w:cs="Arial"/>
        </w:rPr>
        <w:t>P</w:t>
      </w:r>
      <w:r w:rsidRPr="001A1122">
        <w:rPr>
          <w:rFonts w:ascii="Arial" w:hAnsi="Arial" w:cs="Arial"/>
        </w:rPr>
        <w:t>lik ofert podpisany powinien być podpisem kwalifikowanym lub w formie skanu formularza podpisanego odręcznie</w:t>
      </w:r>
      <w:r w:rsidR="00AD5A77">
        <w:rPr>
          <w:rFonts w:ascii="Arial" w:hAnsi="Arial" w:cs="Arial"/>
        </w:rPr>
        <w:t>.</w:t>
      </w:r>
    </w:p>
    <w:p w14:paraId="54CE84DD" w14:textId="35A8391C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B35280">
        <w:rPr>
          <w:rFonts w:ascii="Arial" w:hAnsi="Arial" w:cs="Arial"/>
          <w:b/>
          <w:bCs/>
        </w:rPr>
        <w:t>2</w:t>
      </w:r>
      <w:r w:rsidR="00B35280" w:rsidRPr="001A1122">
        <w:rPr>
          <w:rFonts w:ascii="Arial" w:hAnsi="Arial" w:cs="Arial"/>
          <w:b/>
          <w:bCs/>
        </w:rPr>
        <w:t xml:space="preserve"> </w:t>
      </w:r>
      <w:r w:rsidR="00B35280">
        <w:rPr>
          <w:rFonts w:ascii="Arial" w:hAnsi="Arial" w:cs="Arial"/>
          <w:b/>
          <w:bCs/>
        </w:rPr>
        <w:t>września</w:t>
      </w:r>
      <w:r w:rsidR="00B35280" w:rsidRPr="001A1122">
        <w:rPr>
          <w:rFonts w:ascii="Arial" w:hAnsi="Arial" w:cs="Arial"/>
          <w:b/>
          <w:bCs/>
        </w:rPr>
        <w:t xml:space="preserve"> 2022 </w:t>
      </w:r>
      <w:r w:rsidRPr="00AD5A77">
        <w:rPr>
          <w:rFonts w:ascii="Arial" w:hAnsi="Arial" w:cs="Arial"/>
          <w:b/>
          <w:bCs/>
        </w:rPr>
        <w:t xml:space="preserve"> </w:t>
      </w:r>
      <w:r w:rsidRPr="00AD5A77">
        <w:rPr>
          <w:rFonts w:ascii="Arial" w:hAnsi="Arial" w:cs="Arial"/>
          <w:b/>
          <w:bCs/>
        </w:rPr>
        <w:t>r</w:t>
      </w:r>
      <w:r w:rsidR="00B35280">
        <w:rPr>
          <w:rFonts w:ascii="Arial" w:hAnsi="Arial" w:cs="Arial"/>
          <w:b/>
          <w:bCs/>
        </w:rPr>
        <w:t>.</w:t>
      </w:r>
      <w:r w:rsidRPr="00AD5A77">
        <w:rPr>
          <w:rFonts w:ascii="Arial" w:hAnsi="Arial" w:cs="Arial"/>
          <w:b/>
          <w:bCs/>
        </w:rPr>
        <w:t xml:space="preserve"> godz. 09:15.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Default="00AD5A77" w:rsidP="00AD5A77">
      <w:pPr>
        <w:pStyle w:val="Nagwek1"/>
      </w:pPr>
      <w:r>
        <w:lastRenderedPageBreak/>
        <w:br/>
      </w:r>
      <w:bookmarkStart w:id="6" w:name="_Toc112311149"/>
      <w:r w:rsidR="001A1122" w:rsidRPr="00AD5A77">
        <w:rPr>
          <w:sz w:val="36"/>
          <w:szCs w:val="40"/>
        </w:rPr>
        <w:t>Termin związania ofertą.</w:t>
      </w:r>
      <w:bookmarkEnd w:id="6"/>
    </w:p>
    <w:p w14:paraId="2F393134" w14:textId="070419F0" w:rsidR="001A1122" w:rsidRDefault="001A1122" w:rsidP="001A1122">
      <w:p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14 dni tj. do dnia </w:t>
      </w:r>
      <w:r w:rsidR="005D27A7">
        <w:rPr>
          <w:rFonts w:ascii="Arial" w:hAnsi="Arial" w:cs="Arial"/>
          <w:b/>
          <w:bCs/>
        </w:rPr>
        <w:t>1</w:t>
      </w:r>
      <w:r w:rsidR="00B35280">
        <w:rPr>
          <w:rFonts w:ascii="Arial" w:hAnsi="Arial" w:cs="Arial"/>
          <w:b/>
          <w:bCs/>
        </w:rPr>
        <w:t>6</w:t>
      </w:r>
      <w:r w:rsidRPr="001A1122">
        <w:rPr>
          <w:rFonts w:ascii="Arial" w:hAnsi="Arial" w:cs="Arial"/>
          <w:b/>
          <w:bCs/>
        </w:rPr>
        <w:t xml:space="preserve"> </w:t>
      </w:r>
      <w:r w:rsidR="00AD5A77">
        <w:rPr>
          <w:rFonts w:ascii="Arial" w:hAnsi="Arial" w:cs="Arial"/>
          <w:b/>
          <w:bCs/>
        </w:rPr>
        <w:t>września</w:t>
      </w:r>
      <w:r w:rsidRPr="001A1122">
        <w:rPr>
          <w:rFonts w:ascii="Arial" w:hAnsi="Arial" w:cs="Arial"/>
          <w:b/>
          <w:bCs/>
        </w:rPr>
        <w:t xml:space="preserve"> 2022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6F38EA52" w14:textId="54075EB8" w:rsidR="00CC633A" w:rsidRDefault="00CC633A" w:rsidP="00CC633A">
      <w:pPr>
        <w:pStyle w:val="Nagwek1"/>
      </w:pPr>
      <w:r>
        <w:br/>
      </w:r>
      <w:bookmarkStart w:id="7" w:name="_Toc112311150"/>
      <w:r w:rsidRPr="00CC633A">
        <w:rPr>
          <w:sz w:val="36"/>
          <w:szCs w:val="40"/>
        </w:rPr>
        <w:t>Kryteria oceny ofert.</w:t>
      </w:r>
      <w:bookmarkEnd w:id="7"/>
    </w:p>
    <w:p w14:paraId="3EE41844" w14:textId="77777777" w:rsidR="00673A3E" w:rsidRPr="00CC633A" w:rsidRDefault="00673A3E" w:rsidP="00673A3E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6253AB6B" w14:textId="09B1C3DE" w:rsidR="00673A3E" w:rsidRDefault="00673A3E" w:rsidP="00CC633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Kryterium I </w:t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Pr="00CC633A">
        <w:rPr>
          <w:rFonts w:ascii="Arial" w:hAnsi="Arial" w:cs="Arial"/>
        </w:rPr>
        <w:t>100 pkt</w:t>
      </w:r>
    </w:p>
    <w:p w14:paraId="6E85C609" w14:textId="03B3C131" w:rsidR="00CC633A" w:rsidRPr="00CC633A" w:rsidRDefault="00CC633A" w:rsidP="00673A3E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 w:rsidR="00673A3E">
        <w:rPr>
          <w:rFonts w:ascii="Arial" w:hAnsi="Arial" w:cs="Arial"/>
        </w:rPr>
        <w:t>:</w:t>
      </w:r>
    </w:p>
    <w:p w14:paraId="54B07F7B" w14:textId="07B35175" w:rsidR="00CC633A" w:rsidRPr="00673A3E" w:rsidRDefault="00673A3E" w:rsidP="00673A3E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 xml:space="preserve">Kryterium I </w:t>
      </w:r>
      <w:r w:rsidR="00CC633A" w:rsidRPr="00673A3E">
        <w:rPr>
          <w:rFonts w:ascii="Arial" w:hAnsi="Arial" w:cs="Arial"/>
          <w:b/>
          <w:bCs/>
        </w:rPr>
        <w:t>Cena</w:t>
      </w:r>
      <w:r w:rsidRPr="00673A3E">
        <w:rPr>
          <w:rFonts w:ascii="Arial" w:hAnsi="Arial" w:cs="Arial"/>
          <w:b/>
          <w:bCs/>
        </w:rPr>
        <w:t xml:space="preserve"> </w:t>
      </w:r>
      <w:r w:rsidR="00CC633A" w:rsidRPr="00673A3E">
        <w:rPr>
          <w:rFonts w:ascii="Arial" w:hAnsi="Arial" w:cs="Arial"/>
          <w:b/>
          <w:bCs/>
        </w:rPr>
        <w:t>100 pkt</w:t>
      </w:r>
    </w:p>
    <w:p w14:paraId="12176468" w14:textId="77777777" w:rsidR="00CC633A" w:rsidRPr="00CC633A" w:rsidRDefault="00CC633A" w:rsidP="00CC633A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oblicza się przyjmując za podstawę najniższą cenę ofertową, przyznając jej maksymalną ilość punktów, tj. 100 pkt.</w:t>
      </w:r>
    </w:p>
    <w:p w14:paraId="2673B1A4" w14:textId="2207285B" w:rsidR="00CC633A" w:rsidRDefault="00CC633A" w:rsidP="00673A3E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07A3DD57" w14:textId="40449CFF" w:rsidR="00673A3E" w:rsidRPr="00673A3E" w:rsidRDefault="00000000" w:rsidP="00673A3E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55C58E7F" w14:textId="5B440653" w:rsidR="00F71C21" w:rsidRDefault="00F71C21" w:rsidP="001A112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5BB38DF2" w14:textId="239CD756" w:rsidR="00F71C21" w:rsidRDefault="00F71C21" w:rsidP="001A1122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52FDD636" w14:textId="4A9C1A71" w:rsidR="00F71C21" w:rsidRPr="00F71C21" w:rsidRDefault="00F71C21" w:rsidP="001A112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48D71012" w14:textId="7F9A1932" w:rsidR="00CC633A" w:rsidRDefault="00CC633A" w:rsidP="00D63B30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3E70D05B" w14:textId="0CE27C30" w:rsidR="001448D3" w:rsidRPr="001448D3" w:rsidRDefault="001448D3" w:rsidP="001448D3">
      <w:pPr>
        <w:pStyle w:val="Nagwek1"/>
        <w:rPr>
          <w:sz w:val="36"/>
          <w:szCs w:val="40"/>
        </w:rPr>
      </w:pPr>
      <w:r>
        <w:br/>
      </w:r>
      <w:bookmarkStart w:id="8" w:name="_Toc112311151"/>
      <w:r w:rsidRPr="001448D3">
        <w:rPr>
          <w:sz w:val="36"/>
          <w:szCs w:val="40"/>
        </w:rPr>
        <w:t>Opis sposobu przygotowania oferty.</w:t>
      </w:r>
      <w:bookmarkEnd w:id="8"/>
    </w:p>
    <w:p w14:paraId="7C51CD47" w14:textId="77777777" w:rsidR="001448D3" w:rsidRDefault="001448D3" w:rsidP="001448D3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5A2C5E1A" w14:textId="77777777" w:rsidR="00F71C21" w:rsidRDefault="001448D3" w:rsidP="001448D3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 xml:space="preserve"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</w:t>
      </w:r>
      <w:r w:rsidRPr="001448D3">
        <w:rPr>
          <w:rFonts w:ascii="Arial" w:hAnsi="Arial" w:cs="Arial"/>
        </w:rPr>
        <w:lastRenderedPageBreak/>
        <w:t>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7A0EE16D" w14:textId="39F1781F" w:rsidR="001448D3" w:rsidRPr="00F71C21" w:rsidRDefault="001448D3" w:rsidP="00F71C21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71C21">
        <w:rPr>
          <w:rFonts w:ascii="Arial" w:hAnsi="Arial" w:cs="Arial"/>
        </w:rPr>
        <w:t>Dokumenty i oświadczenia, należy złożyć w formie elektronicznej (tj. opatrzonej kwalifikowanym podpisem elektronicznym) lub w postaci elektronicznej opatrzonej podpisem zaufanym lub podpisem osobistym.</w:t>
      </w:r>
    </w:p>
    <w:p w14:paraId="4BBCB727" w14:textId="19A65B45" w:rsidR="001A1122" w:rsidRDefault="00AD5A77" w:rsidP="00AD5A77">
      <w:pPr>
        <w:pStyle w:val="Nagwek1"/>
      </w:pPr>
      <w:r>
        <w:br/>
      </w:r>
      <w:bookmarkStart w:id="9" w:name="_Toc112311152"/>
      <w:r w:rsidR="001A1122" w:rsidRPr="00AD5A77">
        <w:rPr>
          <w:sz w:val="36"/>
          <w:szCs w:val="40"/>
        </w:rPr>
        <w:t>Informacje o oświadczeniach i dokumentach, jakie mają dostarczyć Wykonawcy.</w:t>
      </w:r>
      <w:bookmarkEnd w:id="9"/>
    </w:p>
    <w:p w14:paraId="62458F29" w14:textId="77777777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Formularz oferty (załącznik nr 2: Formularz oferty).</w:t>
      </w:r>
    </w:p>
    <w:p w14:paraId="08C247AE" w14:textId="45E4A282" w:rsidR="001A1122" w:rsidRPr="0018382C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3: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59943877" w14:textId="0E976D74" w:rsidR="001A1122" w:rsidRDefault="0018382C" w:rsidP="0018382C">
      <w:pPr>
        <w:pStyle w:val="Nagwek1"/>
      </w:pPr>
      <w:r>
        <w:br/>
      </w:r>
      <w:bookmarkStart w:id="10" w:name="_Toc112311153"/>
      <w:r w:rsidR="001A1122" w:rsidRPr="0018382C">
        <w:rPr>
          <w:sz w:val="36"/>
          <w:szCs w:val="40"/>
        </w:rPr>
        <w:t>Postanowienia końcowe.</w:t>
      </w:r>
      <w:bookmarkEnd w:id="10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2005D901" w:rsidR="001A1122" w:rsidRDefault="0018382C" w:rsidP="0018382C">
      <w:pPr>
        <w:pStyle w:val="Nagwek1"/>
      </w:pPr>
      <w:r>
        <w:br/>
      </w:r>
      <w:bookmarkStart w:id="11" w:name="_Toc112311154"/>
      <w:r w:rsidR="001A1122" w:rsidRPr="0018382C">
        <w:rPr>
          <w:sz w:val="36"/>
          <w:szCs w:val="40"/>
        </w:rPr>
        <w:t>Wykaz załączników do SWZ</w:t>
      </w:r>
      <w:bookmarkEnd w:id="11"/>
    </w:p>
    <w:p w14:paraId="13F35665" w14:textId="1CF51B01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1: Wzór umowy</w:t>
      </w:r>
      <w:r w:rsidR="0018382C">
        <w:rPr>
          <w:rFonts w:ascii="Arial" w:hAnsi="Arial" w:cs="Arial"/>
        </w:rPr>
        <w:t>.</w:t>
      </w:r>
    </w:p>
    <w:p w14:paraId="79CBDD48" w14:textId="0219B4FB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2: Formularz oferty</w:t>
      </w:r>
      <w:r w:rsidR="0018382C">
        <w:rPr>
          <w:rFonts w:ascii="Arial" w:hAnsi="Arial" w:cs="Arial"/>
        </w:rPr>
        <w:t>.</w:t>
      </w:r>
    </w:p>
    <w:p w14:paraId="1C336D41" w14:textId="1B928AF7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Załącznik nr 3: Wzór oświadczenia o niepodleganiu wykluczeniu z postepowania.</w:t>
      </w:r>
    </w:p>
    <w:p w14:paraId="5FE9E245" w14:textId="5D07D054" w:rsidR="005C4DBA" w:rsidRDefault="005C4DBA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Załącznik nr 4:</w:t>
      </w:r>
      <w:r w:rsidR="005D27A7">
        <w:rPr>
          <w:rFonts w:ascii="Arial" w:hAnsi="Arial" w:cs="Arial"/>
        </w:rPr>
        <w:t xml:space="preserve"> </w:t>
      </w:r>
      <w:r w:rsidR="0018107F" w:rsidRPr="0018107F">
        <w:rPr>
          <w:rFonts w:ascii="Arial" w:hAnsi="Arial" w:cs="Arial"/>
        </w:rPr>
        <w:t>Wzór formularza danych inwentaryzacyjnych</w:t>
      </w:r>
      <w:r w:rsidR="005D27A7">
        <w:rPr>
          <w:rFonts w:ascii="Arial" w:hAnsi="Arial" w:cs="Arial"/>
        </w:rPr>
        <w:t>.</w:t>
      </w:r>
    </w:p>
    <w:p w14:paraId="565DD509" w14:textId="77777777" w:rsidR="00C209E0" w:rsidRPr="00C209E0" w:rsidRDefault="00C209E0" w:rsidP="003F1BFF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7668F" w14:textId="77777777" w:rsidR="00186F66" w:rsidRDefault="00186F66" w:rsidP="00B333D3">
      <w:r>
        <w:separator/>
      </w:r>
    </w:p>
  </w:endnote>
  <w:endnote w:type="continuationSeparator" w:id="0">
    <w:p w14:paraId="5B25776D" w14:textId="77777777" w:rsidR="00186F66" w:rsidRDefault="00186F66" w:rsidP="00B333D3">
      <w:r>
        <w:continuationSeparator/>
      </w:r>
    </w:p>
  </w:endnote>
  <w:endnote w:type="continuationNotice" w:id="1">
    <w:p w14:paraId="4D41AD7D" w14:textId="77777777" w:rsidR="00186F66" w:rsidRDefault="00186F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CE664A" w:rsidR="002A7B41" w:rsidRPr="008322CC" w:rsidRDefault="004F0945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8322CC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02D22" w14:textId="77777777" w:rsidR="00186F66" w:rsidRDefault="00186F66" w:rsidP="00B333D3">
      <w:r>
        <w:separator/>
      </w:r>
    </w:p>
  </w:footnote>
  <w:footnote w:type="continuationSeparator" w:id="0">
    <w:p w14:paraId="7BD94FB7" w14:textId="77777777" w:rsidR="00186F66" w:rsidRDefault="00186F66" w:rsidP="00B333D3">
      <w:r>
        <w:continuationSeparator/>
      </w:r>
    </w:p>
  </w:footnote>
  <w:footnote w:type="continuationNotice" w:id="1">
    <w:p w14:paraId="14328C88" w14:textId="77777777" w:rsidR="00186F66" w:rsidRDefault="00186F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10E4499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1C5FC1">
      <w:rPr>
        <w:rFonts w:ascii="Arial" w:hAnsi="Arial" w:cs="Arial"/>
        <w:color w:val="767171" w:themeColor="background2" w:themeShade="80"/>
        <w:sz w:val="22"/>
        <w:szCs w:val="22"/>
      </w:rPr>
      <w:t>05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3AE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4C066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16"/>
  </w:num>
  <w:num w:numId="2" w16cid:durableId="981620493">
    <w:abstractNumId w:val="7"/>
  </w:num>
  <w:num w:numId="3" w16cid:durableId="272324200">
    <w:abstractNumId w:val="21"/>
  </w:num>
  <w:num w:numId="4" w16cid:durableId="7877175">
    <w:abstractNumId w:val="18"/>
  </w:num>
  <w:num w:numId="5" w16cid:durableId="1758401309">
    <w:abstractNumId w:val="6"/>
  </w:num>
  <w:num w:numId="6" w16cid:durableId="881479766">
    <w:abstractNumId w:val="8"/>
  </w:num>
  <w:num w:numId="7" w16cid:durableId="2071734632">
    <w:abstractNumId w:val="1"/>
  </w:num>
  <w:num w:numId="8" w16cid:durableId="1260989518">
    <w:abstractNumId w:val="11"/>
  </w:num>
  <w:num w:numId="9" w16cid:durableId="1440760540">
    <w:abstractNumId w:val="15"/>
  </w:num>
  <w:num w:numId="10" w16cid:durableId="1851868057">
    <w:abstractNumId w:val="5"/>
  </w:num>
  <w:num w:numId="11" w16cid:durableId="1856725763">
    <w:abstractNumId w:val="20"/>
  </w:num>
  <w:num w:numId="12" w16cid:durableId="1806046447">
    <w:abstractNumId w:val="12"/>
  </w:num>
  <w:num w:numId="13" w16cid:durableId="295113821">
    <w:abstractNumId w:val="9"/>
  </w:num>
  <w:num w:numId="14" w16cid:durableId="1461876665">
    <w:abstractNumId w:val="19"/>
  </w:num>
  <w:num w:numId="15" w16cid:durableId="730351560">
    <w:abstractNumId w:val="2"/>
  </w:num>
  <w:num w:numId="16" w16cid:durableId="1199516132">
    <w:abstractNumId w:val="14"/>
  </w:num>
  <w:num w:numId="17" w16cid:durableId="622660292">
    <w:abstractNumId w:val="13"/>
  </w:num>
  <w:num w:numId="18" w16cid:durableId="1881555768">
    <w:abstractNumId w:val="3"/>
  </w:num>
  <w:num w:numId="19" w16cid:durableId="120652983">
    <w:abstractNumId w:val="4"/>
  </w:num>
  <w:num w:numId="20" w16cid:durableId="493496947">
    <w:abstractNumId w:val="10"/>
  </w:num>
  <w:num w:numId="21" w16cid:durableId="1345211563">
    <w:abstractNumId w:val="0"/>
  </w:num>
  <w:num w:numId="22" w16cid:durableId="21177488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46A4A"/>
    <w:rsid w:val="00056108"/>
    <w:rsid w:val="000637AE"/>
    <w:rsid w:val="0009280F"/>
    <w:rsid w:val="00095E5C"/>
    <w:rsid w:val="000B5C41"/>
    <w:rsid w:val="000C31A0"/>
    <w:rsid w:val="000E1009"/>
    <w:rsid w:val="001004A3"/>
    <w:rsid w:val="0012179E"/>
    <w:rsid w:val="00144255"/>
    <w:rsid w:val="001448D3"/>
    <w:rsid w:val="001543E1"/>
    <w:rsid w:val="0018107F"/>
    <w:rsid w:val="0018382C"/>
    <w:rsid w:val="00186F66"/>
    <w:rsid w:val="001A1122"/>
    <w:rsid w:val="001C1062"/>
    <w:rsid w:val="001C5FC1"/>
    <w:rsid w:val="001C6461"/>
    <w:rsid w:val="001D790D"/>
    <w:rsid w:val="001E7FD9"/>
    <w:rsid w:val="001F218C"/>
    <w:rsid w:val="002207A0"/>
    <w:rsid w:val="00240387"/>
    <w:rsid w:val="00243D96"/>
    <w:rsid w:val="002774DC"/>
    <w:rsid w:val="00292B4B"/>
    <w:rsid w:val="002A6954"/>
    <w:rsid w:val="002A7B41"/>
    <w:rsid w:val="002B0F1E"/>
    <w:rsid w:val="002B30C5"/>
    <w:rsid w:val="002C0079"/>
    <w:rsid w:val="002C4B09"/>
    <w:rsid w:val="002D5C9B"/>
    <w:rsid w:val="002F419D"/>
    <w:rsid w:val="003208A5"/>
    <w:rsid w:val="00324130"/>
    <w:rsid w:val="00334715"/>
    <w:rsid w:val="00337863"/>
    <w:rsid w:val="00353ACF"/>
    <w:rsid w:val="00363CF7"/>
    <w:rsid w:val="00364EEC"/>
    <w:rsid w:val="00394D27"/>
    <w:rsid w:val="003A2DE8"/>
    <w:rsid w:val="003D045B"/>
    <w:rsid w:val="003F161D"/>
    <w:rsid w:val="003F1BFF"/>
    <w:rsid w:val="003F2D39"/>
    <w:rsid w:val="00433203"/>
    <w:rsid w:val="00434B3C"/>
    <w:rsid w:val="004476D5"/>
    <w:rsid w:val="00453B40"/>
    <w:rsid w:val="0046173E"/>
    <w:rsid w:val="00477C47"/>
    <w:rsid w:val="00492FA8"/>
    <w:rsid w:val="004C5C71"/>
    <w:rsid w:val="004C7775"/>
    <w:rsid w:val="004D3213"/>
    <w:rsid w:val="004F0945"/>
    <w:rsid w:val="00527314"/>
    <w:rsid w:val="00540A4D"/>
    <w:rsid w:val="00541016"/>
    <w:rsid w:val="00542877"/>
    <w:rsid w:val="00546370"/>
    <w:rsid w:val="00551560"/>
    <w:rsid w:val="00556A0E"/>
    <w:rsid w:val="00580193"/>
    <w:rsid w:val="00587732"/>
    <w:rsid w:val="00591C30"/>
    <w:rsid w:val="005A4B38"/>
    <w:rsid w:val="005B40AA"/>
    <w:rsid w:val="005C2156"/>
    <w:rsid w:val="005C4DBA"/>
    <w:rsid w:val="005D16F3"/>
    <w:rsid w:val="005D1D1D"/>
    <w:rsid w:val="005D27A7"/>
    <w:rsid w:val="006151BF"/>
    <w:rsid w:val="00624C26"/>
    <w:rsid w:val="00627E44"/>
    <w:rsid w:val="006338A5"/>
    <w:rsid w:val="00647C56"/>
    <w:rsid w:val="00670065"/>
    <w:rsid w:val="00673A3E"/>
    <w:rsid w:val="00691C97"/>
    <w:rsid w:val="006A4DEB"/>
    <w:rsid w:val="006B4561"/>
    <w:rsid w:val="006B5E01"/>
    <w:rsid w:val="006D0CA9"/>
    <w:rsid w:val="006D6317"/>
    <w:rsid w:val="006D7F7F"/>
    <w:rsid w:val="006F7202"/>
    <w:rsid w:val="00724F01"/>
    <w:rsid w:val="00756329"/>
    <w:rsid w:val="00761081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322CC"/>
    <w:rsid w:val="00840740"/>
    <w:rsid w:val="00863016"/>
    <w:rsid w:val="00886D1C"/>
    <w:rsid w:val="008B17DA"/>
    <w:rsid w:val="008B4A72"/>
    <w:rsid w:val="008B53EF"/>
    <w:rsid w:val="008B55A1"/>
    <w:rsid w:val="008B56B6"/>
    <w:rsid w:val="008C61C3"/>
    <w:rsid w:val="008D5C26"/>
    <w:rsid w:val="008F5BDB"/>
    <w:rsid w:val="00904FEC"/>
    <w:rsid w:val="009065EF"/>
    <w:rsid w:val="00961C67"/>
    <w:rsid w:val="0097243C"/>
    <w:rsid w:val="00981DD3"/>
    <w:rsid w:val="0099556A"/>
    <w:rsid w:val="009A370C"/>
    <w:rsid w:val="009B7B2A"/>
    <w:rsid w:val="009E33AC"/>
    <w:rsid w:val="009F6E6C"/>
    <w:rsid w:val="00A00403"/>
    <w:rsid w:val="00A05B46"/>
    <w:rsid w:val="00A5343F"/>
    <w:rsid w:val="00A703A0"/>
    <w:rsid w:val="00AA5FE6"/>
    <w:rsid w:val="00AB287D"/>
    <w:rsid w:val="00AC356B"/>
    <w:rsid w:val="00AD5A77"/>
    <w:rsid w:val="00B24AA0"/>
    <w:rsid w:val="00B25831"/>
    <w:rsid w:val="00B30B54"/>
    <w:rsid w:val="00B333D3"/>
    <w:rsid w:val="00B35280"/>
    <w:rsid w:val="00B36116"/>
    <w:rsid w:val="00B36959"/>
    <w:rsid w:val="00B716DF"/>
    <w:rsid w:val="00BA08C7"/>
    <w:rsid w:val="00BD7DE4"/>
    <w:rsid w:val="00BE310A"/>
    <w:rsid w:val="00BF101F"/>
    <w:rsid w:val="00C10F05"/>
    <w:rsid w:val="00C12E56"/>
    <w:rsid w:val="00C15777"/>
    <w:rsid w:val="00C209E0"/>
    <w:rsid w:val="00C33D3F"/>
    <w:rsid w:val="00C41DC2"/>
    <w:rsid w:val="00C62761"/>
    <w:rsid w:val="00C62A67"/>
    <w:rsid w:val="00C706FC"/>
    <w:rsid w:val="00C77AFD"/>
    <w:rsid w:val="00C8138A"/>
    <w:rsid w:val="00C90D33"/>
    <w:rsid w:val="00C916E2"/>
    <w:rsid w:val="00CA1D6A"/>
    <w:rsid w:val="00CA3C95"/>
    <w:rsid w:val="00CC633A"/>
    <w:rsid w:val="00D004F9"/>
    <w:rsid w:val="00D05FBE"/>
    <w:rsid w:val="00D10428"/>
    <w:rsid w:val="00D21B7A"/>
    <w:rsid w:val="00D2658B"/>
    <w:rsid w:val="00D35CD2"/>
    <w:rsid w:val="00D5107E"/>
    <w:rsid w:val="00D53781"/>
    <w:rsid w:val="00D63B30"/>
    <w:rsid w:val="00D65A08"/>
    <w:rsid w:val="00D701D8"/>
    <w:rsid w:val="00D94016"/>
    <w:rsid w:val="00DE5E32"/>
    <w:rsid w:val="00DF592A"/>
    <w:rsid w:val="00E015BF"/>
    <w:rsid w:val="00E03CD0"/>
    <w:rsid w:val="00E07707"/>
    <w:rsid w:val="00E10814"/>
    <w:rsid w:val="00E121CA"/>
    <w:rsid w:val="00E37A42"/>
    <w:rsid w:val="00E43A49"/>
    <w:rsid w:val="00E7331C"/>
    <w:rsid w:val="00E826B3"/>
    <w:rsid w:val="00E96D3A"/>
    <w:rsid w:val="00EE1B2B"/>
    <w:rsid w:val="00EF0349"/>
    <w:rsid w:val="00F023C8"/>
    <w:rsid w:val="00F05101"/>
    <w:rsid w:val="00F24FE8"/>
    <w:rsid w:val="00F26F4B"/>
    <w:rsid w:val="00F34648"/>
    <w:rsid w:val="00F53099"/>
    <w:rsid w:val="00F54A0C"/>
    <w:rsid w:val="00F65355"/>
    <w:rsid w:val="00F71C21"/>
    <w:rsid w:val="00F83549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Tekstzastpczy">
    <w:name w:val="Placeholder Text"/>
    <w:basedOn w:val="Domylnaczcionkaakapitu"/>
    <w:uiPriority w:val="99"/>
    <w:semiHidden/>
    <w:rsid w:val="00673A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1515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</cp:revision>
  <cp:lastPrinted>2022-07-30T21:07:00Z</cp:lastPrinted>
  <dcterms:created xsi:type="dcterms:W3CDTF">2022-08-25T06:36:00Z</dcterms:created>
  <dcterms:modified xsi:type="dcterms:W3CDTF">2022-08-25T07:12:00Z</dcterms:modified>
  <cp:category/>
</cp:coreProperties>
</file>