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2E311CD3" w:rsidR="00E93474" w:rsidRPr="007F6BDC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7F6BDC">
        <w:rPr>
          <w:rFonts w:ascii="Arial" w:hAnsi="Arial" w:cs="Arial"/>
          <w:sz w:val="22"/>
          <w:szCs w:val="22"/>
        </w:rPr>
        <w:t>PZD.261.</w:t>
      </w:r>
      <w:r w:rsidR="008C565C" w:rsidRPr="007F6BDC">
        <w:rPr>
          <w:rFonts w:ascii="Arial" w:hAnsi="Arial" w:cs="Arial"/>
          <w:sz w:val="22"/>
          <w:szCs w:val="22"/>
        </w:rPr>
        <w:t>2</w:t>
      </w:r>
      <w:r w:rsidRPr="007F6BDC">
        <w:rPr>
          <w:rFonts w:ascii="Arial" w:hAnsi="Arial" w:cs="Arial"/>
          <w:sz w:val="22"/>
          <w:szCs w:val="22"/>
        </w:rPr>
        <w:t>.202</w:t>
      </w:r>
      <w:r w:rsidR="008C565C" w:rsidRPr="007F6BDC">
        <w:rPr>
          <w:rFonts w:ascii="Arial" w:hAnsi="Arial" w:cs="Arial"/>
          <w:sz w:val="22"/>
          <w:szCs w:val="22"/>
        </w:rPr>
        <w:t>2</w:t>
      </w:r>
      <w:r w:rsidRPr="007F6BDC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8C565C" w:rsidRDefault="00E93474" w:rsidP="00E93474">
      <w:pPr>
        <w:rPr>
          <w:rFonts w:ascii="Arial" w:hAnsi="Arial" w:cs="Arial"/>
          <w:color w:val="FF000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7EB7C28C" w:rsidR="00E93474" w:rsidRPr="00066CD8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66CD8">
        <w:rPr>
          <w:rFonts w:ascii="Arial" w:hAnsi="Arial" w:cs="Arial"/>
          <w:b/>
          <w:sz w:val="32"/>
          <w:szCs w:val="32"/>
          <w:u w:val="single"/>
        </w:rPr>
        <w:t>„</w:t>
      </w:r>
      <w:r w:rsidR="00066CD8" w:rsidRPr="00066CD8">
        <w:rPr>
          <w:rFonts w:ascii="Arial" w:hAnsi="Arial" w:cs="Arial"/>
          <w:b/>
          <w:bCs/>
          <w:sz w:val="32"/>
          <w:szCs w:val="32"/>
          <w:u w:val="single"/>
        </w:rPr>
        <w:t xml:space="preserve">Remont drogi nr 4332P Orpiszew - Janków Zaleśny </w:t>
      </w:r>
      <w:r w:rsidR="00066CD8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066CD8" w:rsidRPr="00066CD8">
        <w:rPr>
          <w:rFonts w:ascii="Arial" w:hAnsi="Arial" w:cs="Arial"/>
          <w:b/>
          <w:bCs/>
          <w:sz w:val="32"/>
          <w:szCs w:val="32"/>
          <w:u w:val="single"/>
        </w:rPr>
        <w:t xml:space="preserve">na odc. </w:t>
      </w:r>
      <w:r w:rsidR="002E5283">
        <w:rPr>
          <w:rFonts w:ascii="Arial" w:hAnsi="Arial" w:cs="Arial"/>
          <w:b/>
          <w:bCs/>
          <w:sz w:val="32"/>
          <w:szCs w:val="32"/>
          <w:u w:val="single"/>
        </w:rPr>
        <w:t xml:space="preserve">dł. </w:t>
      </w:r>
      <w:r w:rsidR="00066CD8" w:rsidRPr="00066CD8">
        <w:rPr>
          <w:rFonts w:ascii="Arial" w:hAnsi="Arial" w:cs="Arial"/>
          <w:b/>
          <w:bCs/>
          <w:sz w:val="32"/>
          <w:szCs w:val="32"/>
          <w:u w:val="single"/>
        </w:rPr>
        <w:t xml:space="preserve">ok. </w:t>
      </w:r>
      <w:r w:rsidR="002E5283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066CD8" w:rsidRPr="00066CD8">
        <w:rPr>
          <w:rFonts w:ascii="Arial" w:hAnsi="Arial" w:cs="Arial"/>
          <w:b/>
          <w:bCs/>
          <w:sz w:val="32"/>
          <w:szCs w:val="32"/>
          <w:u w:val="single"/>
        </w:rPr>
        <w:t>00</w:t>
      </w:r>
      <w:r w:rsidR="00066CD8">
        <w:rPr>
          <w:rFonts w:ascii="Arial" w:hAnsi="Arial" w:cs="Arial"/>
          <w:b/>
          <w:bCs/>
          <w:sz w:val="32"/>
          <w:szCs w:val="32"/>
          <w:u w:val="single"/>
        </w:rPr>
        <w:t>m</w:t>
      </w:r>
      <w:r w:rsidRPr="00066CD8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1C82102A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8C565C">
        <w:rPr>
          <w:rFonts w:ascii="Arial" w:hAnsi="Arial" w:cs="Arial"/>
        </w:rPr>
        <w:t>t.j.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764E69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764E6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2974CC19" w:rsidR="00E93474" w:rsidRPr="007F6BD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7F6BDC">
        <w:rPr>
          <w:rFonts w:ascii="Arial" w:hAnsi="Arial" w:cs="Arial"/>
          <w:sz w:val="22"/>
          <w:szCs w:val="22"/>
        </w:rPr>
        <w:t xml:space="preserve">Ostrów Wielkopolski, dnia </w:t>
      </w:r>
      <w:r w:rsidR="008C565C" w:rsidRPr="007F6BDC">
        <w:rPr>
          <w:rFonts w:ascii="Arial" w:hAnsi="Arial" w:cs="Arial"/>
          <w:sz w:val="22"/>
          <w:szCs w:val="22"/>
        </w:rPr>
        <w:t>17</w:t>
      </w:r>
      <w:r w:rsidRPr="007F6BDC">
        <w:rPr>
          <w:rFonts w:ascii="Arial" w:hAnsi="Arial" w:cs="Arial"/>
          <w:sz w:val="22"/>
          <w:szCs w:val="22"/>
        </w:rPr>
        <w:t>.</w:t>
      </w:r>
      <w:r w:rsidR="008C565C" w:rsidRPr="007F6BDC">
        <w:rPr>
          <w:rFonts w:ascii="Arial" w:hAnsi="Arial" w:cs="Arial"/>
          <w:sz w:val="22"/>
          <w:szCs w:val="22"/>
        </w:rPr>
        <w:t>01</w:t>
      </w:r>
      <w:r w:rsidRPr="007F6BDC">
        <w:rPr>
          <w:rFonts w:ascii="Arial" w:hAnsi="Arial" w:cs="Arial"/>
          <w:sz w:val="22"/>
          <w:szCs w:val="22"/>
        </w:rPr>
        <w:t>.202</w:t>
      </w:r>
      <w:r w:rsidR="008C565C" w:rsidRPr="007F6BDC">
        <w:rPr>
          <w:rFonts w:ascii="Arial" w:hAnsi="Arial" w:cs="Arial"/>
          <w:sz w:val="22"/>
          <w:szCs w:val="22"/>
        </w:rPr>
        <w:t>2</w:t>
      </w:r>
      <w:r w:rsidRPr="007F6BDC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7F6BDC" w:rsidRDefault="00E93474" w:rsidP="00E93474">
      <w:pPr>
        <w:rPr>
          <w:rFonts w:ascii="Arial" w:hAnsi="Arial" w:cs="Arial"/>
        </w:rPr>
      </w:pPr>
    </w:p>
    <w:p w14:paraId="21B81C46" w14:textId="495EFE04" w:rsidR="00E93474" w:rsidRDefault="00E93474" w:rsidP="00E93474">
      <w:pPr>
        <w:rPr>
          <w:rFonts w:ascii="Arial" w:hAnsi="Arial" w:cs="Arial"/>
        </w:rPr>
      </w:pPr>
    </w:p>
    <w:p w14:paraId="5C43AB6E" w14:textId="77777777" w:rsidR="009E537B" w:rsidRPr="00DA5779" w:rsidRDefault="009E537B" w:rsidP="00E93474"/>
    <w:p w14:paraId="2F216B85" w14:textId="3731F0D4" w:rsidR="00E93474" w:rsidRDefault="00E93474" w:rsidP="00E93474">
      <w:pPr>
        <w:jc w:val="center"/>
        <w:rPr>
          <w:rFonts w:ascii="Arial" w:hAnsi="Arial" w:cs="Arial"/>
        </w:rPr>
      </w:pPr>
      <w:r w:rsidRPr="00B93325">
        <w:rPr>
          <w:rFonts w:ascii="Arial" w:hAnsi="Arial" w:cs="Arial"/>
        </w:rPr>
        <w:t xml:space="preserve">Ostrów </w:t>
      </w:r>
      <w:r w:rsidRPr="00BB733E">
        <w:rPr>
          <w:rFonts w:ascii="Arial" w:hAnsi="Arial" w:cs="Arial"/>
        </w:rPr>
        <w:t xml:space="preserve">Wielkopolski, </w:t>
      </w:r>
      <w:r w:rsidR="00FB79E0" w:rsidRPr="007F6BDC">
        <w:rPr>
          <w:rFonts w:ascii="Arial" w:hAnsi="Arial" w:cs="Arial"/>
        </w:rPr>
        <w:t>styczeń</w:t>
      </w:r>
      <w:r w:rsidRPr="007F6BDC">
        <w:rPr>
          <w:rFonts w:ascii="Arial" w:hAnsi="Arial" w:cs="Arial"/>
        </w:rPr>
        <w:t xml:space="preserve"> 202</w:t>
      </w:r>
      <w:r w:rsidR="00FB79E0" w:rsidRPr="007F6BDC">
        <w:rPr>
          <w:rFonts w:ascii="Arial" w:hAnsi="Arial" w:cs="Arial"/>
        </w:rPr>
        <w:t>2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Pr="00584B95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84B95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1E0D8727" w:rsidR="00E93474" w:rsidRPr="00584B9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84B95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584B95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584B95">
        <w:rPr>
          <w:rFonts w:ascii="Arial" w:hAnsi="Arial" w:cs="Arial"/>
          <w:sz w:val="22"/>
          <w:szCs w:val="22"/>
        </w:rPr>
        <w:t xml:space="preserve"> na podstawie art. 275 pkt 1 ustawy </w:t>
      </w:r>
      <w:r w:rsidRPr="00584B95">
        <w:rPr>
          <w:rFonts w:ascii="Arial" w:hAnsi="Arial" w:cs="Arial"/>
          <w:spacing w:val="-2"/>
          <w:sz w:val="22"/>
          <w:szCs w:val="22"/>
        </w:rPr>
        <w:t>z dnia 11 września 2019r.</w:t>
      </w:r>
      <w:r w:rsidRPr="00584B95">
        <w:rPr>
          <w:rFonts w:ascii="Arial" w:hAnsi="Arial" w:cs="Arial"/>
          <w:sz w:val="22"/>
          <w:szCs w:val="22"/>
        </w:rPr>
        <w:t xml:space="preserve"> Prawo zamówień publicznych (</w:t>
      </w:r>
      <w:r w:rsidR="00FB79E0">
        <w:rPr>
          <w:rFonts w:ascii="Arial" w:hAnsi="Arial" w:cs="Arial"/>
          <w:sz w:val="22"/>
          <w:szCs w:val="22"/>
        </w:rPr>
        <w:t>t.j.</w:t>
      </w:r>
      <w:r w:rsidRPr="00584B95">
        <w:rPr>
          <w:rFonts w:ascii="Arial" w:hAnsi="Arial" w:cs="Arial"/>
          <w:sz w:val="22"/>
          <w:szCs w:val="22"/>
        </w:rPr>
        <w:t>Dz.U.20</w:t>
      </w:r>
      <w:r w:rsidR="00764E69" w:rsidRPr="00584B95">
        <w:rPr>
          <w:rFonts w:ascii="Arial" w:hAnsi="Arial" w:cs="Arial"/>
          <w:sz w:val="22"/>
          <w:szCs w:val="22"/>
        </w:rPr>
        <w:t>21</w:t>
      </w:r>
      <w:r w:rsidRPr="00584B95">
        <w:rPr>
          <w:rFonts w:ascii="Arial" w:hAnsi="Arial" w:cs="Arial"/>
          <w:sz w:val="22"/>
          <w:szCs w:val="22"/>
        </w:rPr>
        <w:t>.</w:t>
      </w:r>
      <w:r w:rsidR="00764E69" w:rsidRPr="00584B95">
        <w:rPr>
          <w:rFonts w:ascii="Arial" w:hAnsi="Arial" w:cs="Arial"/>
          <w:sz w:val="22"/>
          <w:szCs w:val="22"/>
        </w:rPr>
        <w:t>1129</w:t>
      </w:r>
      <w:r w:rsidRPr="00584B95">
        <w:rPr>
          <w:rFonts w:ascii="Arial" w:hAnsi="Arial" w:cs="Arial"/>
          <w:sz w:val="22"/>
          <w:szCs w:val="22"/>
        </w:rPr>
        <w:t xml:space="preserve"> ze zmianami), zwanej dalej ustawą </w:t>
      </w:r>
      <w:proofErr w:type="spellStart"/>
      <w:r w:rsidRPr="00584B95">
        <w:rPr>
          <w:rFonts w:ascii="Arial" w:hAnsi="Arial" w:cs="Arial"/>
          <w:sz w:val="22"/>
          <w:szCs w:val="22"/>
        </w:rPr>
        <w:t>Pzp</w:t>
      </w:r>
      <w:proofErr w:type="spellEnd"/>
      <w:r w:rsidRPr="00584B95">
        <w:rPr>
          <w:rFonts w:ascii="Arial" w:hAnsi="Arial" w:cs="Arial"/>
          <w:sz w:val="22"/>
          <w:szCs w:val="22"/>
        </w:rPr>
        <w:t>.</w:t>
      </w:r>
    </w:p>
    <w:p w14:paraId="35415126" w14:textId="25D2F4F9" w:rsidR="00A7487C" w:rsidRPr="00A7487C" w:rsidRDefault="00A7487C" w:rsidP="00584B95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B050"/>
          <w:sz w:val="22"/>
          <w:szCs w:val="22"/>
        </w:rPr>
      </w:pP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38D727DA" w14:textId="392CCBAE" w:rsidR="00CC6C3B" w:rsidRPr="008F0B51" w:rsidRDefault="00CC6C3B" w:rsidP="008F0B51">
      <w:pPr>
        <w:pStyle w:val="Stopka"/>
        <w:numPr>
          <w:ilvl w:val="0"/>
          <w:numId w:val="5"/>
        </w:numPr>
        <w:spacing w:line="276" w:lineRule="auto"/>
        <w:ind w:left="709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10105356"/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Przedmiotem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zamówienia</w:t>
      </w:r>
      <w:proofErr w:type="spellEnd"/>
      <w:r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jest</w:t>
      </w:r>
      <w:bookmarkStart w:id="1" w:name="_Hlk74038015"/>
      <w:r w:rsidR="00547684" w:rsidRPr="009E1D61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 xml:space="preserve"> </w:t>
      </w:r>
      <w:r w:rsidRPr="009E1D61">
        <w:rPr>
          <w:rFonts w:ascii="Arial" w:hAnsi="Arial" w:cs="Arial"/>
          <w:color w:val="000000" w:themeColor="text1"/>
          <w:sz w:val="22"/>
          <w:szCs w:val="22"/>
        </w:rPr>
        <w:t>wykonanie</w:t>
      </w:r>
      <w:r w:rsidR="00547684" w:rsidRPr="009E1D61">
        <w:rPr>
          <w:rFonts w:ascii="Arial" w:hAnsi="Arial" w:cs="Arial"/>
          <w:color w:val="000000" w:themeColor="text1"/>
          <w:sz w:val="22"/>
          <w:szCs w:val="22"/>
        </w:rPr>
        <w:t>:</w:t>
      </w:r>
      <w:bookmarkStart w:id="2" w:name="_Hlk74895971"/>
      <w:r w:rsidR="00584B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B51" w:rsidRPr="00C15514">
        <w:rPr>
          <w:rFonts w:ascii="Arial" w:hAnsi="Arial" w:cs="Arial"/>
          <w:color w:val="000000" w:themeColor="text1"/>
          <w:sz w:val="22"/>
          <w:szCs w:val="22"/>
          <w:u w:val="single"/>
        </w:rPr>
        <w:t>„</w:t>
      </w:r>
      <w:r w:rsidR="008F0B51" w:rsidRPr="008C6BD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Remontu drogi nr 4332P Orpiszew - Janków Zaleśny na odc. </w:t>
      </w:r>
      <w:r w:rsidR="00D5513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dł. </w:t>
      </w:r>
      <w:r w:rsidR="008F0B51" w:rsidRPr="008C6BD3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ok. </w:t>
      </w:r>
      <w:r w:rsidR="00D5513E">
        <w:rPr>
          <w:rFonts w:ascii="Arial" w:hAnsi="Arial" w:cs="Arial"/>
          <w:color w:val="000000" w:themeColor="text1"/>
          <w:sz w:val="22"/>
          <w:szCs w:val="22"/>
          <w:u w:val="single"/>
        </w:rPr>
        <w:t>8</w:t>
      </w:r>
      <w:r w:rsidR="008F0B51" w:rsidRPr="008C6BD3">
        <w:rPr>
          <w:rFonts w:ascii="Arial" w:hAnsi="Arial" w:cs="Arial"/>
          <w:color w:val="000000" w:themeColor="text1"/>
          <w:sz w:val="22"/>
          <w:szCs w:val="22"/>
          <w:u w:val="single"/>
        </w:rPr>
        <w:t>00m</w:t>
      </w:r>
      <w:bookmarkStart w:id="3" w:name="_Hlk74038496"/>
      <w:bookmarkEnd w:id="2"/>
      <w:r w:rsidR="008F0B51" w:rsidRPr="008C6BD3">
        <w:rPr>
          <w:rFonts w:ascii="Arial" w:hAnsi="Arial" w:cs="Arial"/>
          <w:color w:val="000000" w:themeColor="text1"/>
          <w:sz w:val="22"/>
          <w:szCs w:val="22"/>
          <w:u w:val="single"/>
        </w:rPr>
        <w:t>”</w:t>
      </w:r>
      <w:r w:rsidR="008F0B51" w:rsidRPr="008F0B51">
        <w:rPr>
          <w:rFonts w:ascii="Arial" w:hAnsi="Arial" w:cs="Arial"/>
          <w:color w:val="FF0000"/>
          <w:sz w:val="22"/>
          <w:szCs w:val="22"/>
        </w:rPr>
        <w:t xml:space="preserve"> </w:t>
      </w:r>
      <w:r w:rsidRPr="008F0B51">
        <w:rPr>
          <w:rFonts w:ascii="Arial" w:hAnsi="Arial" w:cs="Arial"/>
          <w:sz w:val="22"/>
          <w:szCs w:val="22"/>
        </w:rPr>
        <w:t>obejmując</w:t>
      </w:r>
      <w:bookmarkEnd w:id="1"/>
      <w:r w:rsidR="008F0B51">
        <w:rPr>
          <w:rFonts w:ascii="Arial" w:hAnsi="Arial" w:cs="Arial"/>
          <w:sz w:val="22"/>
          <w:szCs w:val="22"/>
        </w:rPr>
        <w:t xml:space="preserve">ego </w:t>
      </w:r>
      <w:r w:rsidRPr="008F0B51">
        <w:rPr>
          <w:rFonts w:ascii="Arial" w:hAnsi="Arial" w:cs="Arial"/>
          <w:sz w:val="22"/>
          <w:szCs w:val="22"/>
        </w:rPr>
        <w:t>m.in.</w:t>
      </w:r>
      <w:r w:rsidR="00E5112F" w:rsidRPr="008F0B51">
        <w:rPr>
          <w:rFonts w:ascii="Arial" w:hAnsi="Arial" w:cs="Arial"/>
          <w:sz w:val="22"/>
          <w:szCs w:val="22"/>
        </w:rPr>
        <w:t xml:space="preserve"> niżej wymieniony zakres</w:t>
      </w:r>
      <w:r w:rsidRPr="008F0B51">
        <w:rPr>
          <w:rFonts w:ascii="Arial" w:hAnsi="Arial" w:cs="Arial"/>
          <w:sz w:val="22"/>
          <w:szCs w:val="22"/>
        </w:rPr>
        <w:t xml:space="preserve">: </w:t>
      </w:r>
    </w:p>
    <w:p w14:paraId="60BF2A9E" w14:textId="77777777" w:rsidR="00FB79E0" w:rsidRPr="00BB733E" w:rsidRDefault="00FB79E0" w:rsidP="00FB79E0">
      <w:pPr>
        <w:numPr>
          <w:ilvl w:val="0"/>
          <w:numId w:val="52"/>
        </w:numPr>
        <w:ind w:left="709" w:hanging="425"/>
        <w:contextualSpacing/>
        <w:jc w:val="both"/>
        <w:rPr>
          <w:rFonts w:ascii="Arial" w:hAnsi="Arial" w:cs="Arial"/>
        </w:rPr>
      </w:pPr>
      <w:bookmarkStart w:id="4" w:name="_Hlk86906398"/>
      <w:bookmarkStart w:id="5" w:name="_Hlk74038538"/>
      <w:bookmarkEnd w:id="3"/>
      <w:proofErr w:type="spellStart"/>
      <w:r w:rsidRPr="00BB733E">
        <w:rPr>
          <w:rFonts w:ascii="Arial" w:hAnsi="Arial" w:cs="Arial"/>
          <w:lang w:val="en-GB"/>
        </w:rPr>
        <w:t>frezowanie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nawierzchni</w:t>
      </w:r>
      <w:proofErr w:type="spellEnd"/>
      <w:r w:rsidRPr="00BB733E">
        <w:rPr>
          <w:rFonts w:ascii="Arial" w:hAnsi="Arial" w:cs="Arial"/>
          <w:lang w:val="en-GB"/>
        </w:rPr>
        <w:t xml:space="preserve">  </w:t>
      </w:r>
      <w:proofErr w:type="spellStart"/>
      <w:r w:rsidRPr="00BB733E">
        <w:rPr>
          <w:rFonts w:ascii="Arial" w:hAnsi="Arial" w:cs="Arial"/>
          <w:lang w:val="en-GB"/>
        </w:rPr>
        <w:t>bitumicznej</w:t>
      </w:r>
      <w:proofErr w:type="spellEnd"/>
      <w:r w:rsidRPr="00BB733E">
        <w:rPr>
          <w:rFonts w:ascii="Arial" w:hAnsi="Arial" w:cs="Arial"/>
          <w:lang w:val="en-GB"/>
        </w:rPr>
        <w:t xml:space="preserve"> gr. 4 cm z </w:t>
      </w:r>
      <w:proofErr w:type="spellStart"/>
      <w:r w:rsidRPr="00BB733E">
        <w:rPr>
          <w:rFonts w:ascii="Arial" w:hAnsi="Arial" w:cs="Arial"/>
          <w:lang w:val="en-GB"/>
        </w:rPr>
        <w:t>transportem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i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złożeniem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destruktu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bitumicznego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na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placu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składowym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wskazanym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przez</w:t>
      </w:r>
      <w:proofErr w:type="spellEnd"/>
      <w:r w:rsidRPr="00BB733E">
        <w:rPr>
          <w:rFonts w:ascii="Arial" w:hAnsi="Arial" w:cs="Arial"/>
          <w:lang w:val="en-GB"/>
        </w:rPr>
        <w:t xml:space="preserve"> </w:t>
      </w:r>
      <w:proofErr w:type="spellStart"/>
      <w:r w:rsidRPr="00BB733E">
        <w:rPr>
          <w:rFonts w:ascii="Arial" w:hAnsi="Arial" w:cs="Arial"/>
          <w:lang w:val="en-GB"/>
        </w:rPr>
        <w:t>Zamawiającego</w:t>
      </w:r>
      <w:proofErr w:type="spellEnd"/>
      <w:r w:rsidRPr="00BB733E">
        <w:rPr>
          <w:rFonts w:ascii="Arial" w:hAnsi="Arial" w:cs="Arial"/>
          <w:lang w:val="en-GB"/>
        </w:rPr>
        <w:t>;</w:t>
      </w:r>
    </w:p>
    <w:p w14:paraId="00C25EA0" w14:textId="51BA1047" w:rsidR="00FB79E0" w:rsidRPr="00FB79E0" w:rsidRDefault="00FB79E0" w:rsidP="00FB79E0">
      <w:pPr>
        <w:numPr>
          <w:ilvl w:val="0"/>
          <w:numId w:val="52"/>
        </w:numPr>
        <w:tabs>
          <w:tab w:val="left" w:pos="709"/>
        </w:tabs>
        <w:ind w:hanging="862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wyrównanie nawierzchni bitumicznej mieszanką mineralno-asfaltową dla ruchu KR2,</w:t>
      </w:r>
    </w:p>
    <w:p w14:paraId="6488ADB5" w14:textId="7B6F07EB" w:rsidR="00CC6C3B" w:rsidRPr="00BB733E" w:rsidRDefault="00CC6C3B" w:rsidP="008F0B51">
      <w:pPr>
        <w:numPr>
          <w:ilvl w:val="0"/>
          <w:numId w:val="52"/>
        </w:numPr>
        <w:tabs>
          <w:tab w:val="left" w:pos="709"/>
        </w:tabs>
        <w:ind w:hanging="862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warstwy ścieralnej z betonu asfaltowego gr. 4cm dla ruchu KR2;</w:t>
      </w:r>
    </w:p>
    <w:p w14:paraId="7E4BC223" w14:textId="3E4AFD2F" w:rsidR="00CC6C3B" w:rsidRPr="00BB733E" w:rsidRDefault="00CC6C3B" w:rsidP="008F0B51">
      <w:pPr>
        <w:numPr>
          <w:ilvl w:val="0"/>
          <w:numId w:val="52"/>
        </w:numPr>
        <w:tabs>
          <w:tab w:val="left" w:pos="709"/>
        </w:tabs>
        <w:ind w:hanging="862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podbudowy z kruszywa łamanego stabilizowanego mechanicznie gr. 20cm;</w:t>
      </w:r>
    </w:p>
    <w:p w14:paraId="35AC6A4C" w14:textId="1B5ADAED" w:rsidR="00CC6C3B" w:rsidRPr="00BB733E" w:rsidRDefault="00CC6C3B" w:rsidP="008F0B51">
      <w:pPr>
        <w:numPr>
          <w:ilvl w:val="0"/>
          <w:numId w:val="52"/>
        </w:numPr>
        <w:tabs>
          <w:tab w:val="left" w:pos="709"/>
        </w:tabs>
        <w:ind w:hanging="862"/>
        <w:contextualSpacing/>
        <w:jc w:val="both"/>
        <w:rPr>
          <w:rFonts w:ascii="Arial" w:hAnsi="Arial" w:cs="Arial"/>
        </w:rPr>
      </w:pPr>
      <w:r w:rsidRPr="00BB733E">
        <w:rPr>
          <w:rFonts w:ascii="Arial" w:hAnsi="Arial" w:cs="Arial"/>
        </w:rPr>
        <w:t>wykonanie mechaniczne koryta o głębokości 30cm z wywozem urobku</w:t>
      </w:r>
      <w:r w:rsidR="00547684" w:rsidRPr="00BB733E">
        <w:rPr>
          <w:rFonts w:ascii="Arial" w:hAnsi="Arial" w:cs="Arial"/>
        </w:rPr>
        <w:t>.</w:t>
      </w:r>
    </w:p>
    <w:bookmarkEnd w:id="4"/>
    <w:p w14:paraId="078D866D" w14:textId="6C0589C5" w:rsidR="00545142" w:rsidRDefault="00545142" w:rsidP="008F0B51">
      <w:pPr>
        <w:tabs>
          <w:tab w:val="left" w:pos="709"/>
        </w:tabs>
        <w:ind w:left="1146"/>
        <w:contextualSpacing/>
        <w:jc w:val="both"/>
        <w:rPr>
          <w:rFonts w:ascii="Arial" w:hAnsi="Arial" w:cs="Arial"/>
          <w:color w:val="00B050"/>
        </w:rPr>
      </w:pPr>
    </w:p>
    <w:p w14:paraId="122533EE" w14:textId="77777777" w:rsidR="00545142" w:rsidRDefault="00545142" w:rsidP="00545142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6B3D5458" w14:textId="77777777" w:rsidR="009E1D61" w:rsidRDefault="009E1D61" w:rsidP="00545142">
      <w:pPr>
        <w:pStyle w:val="Tekstpodstawowy"/>
        <w:ind w:firstLine="644"/>
        <w:jc w:val="both"/>
        <w:rPr>
          <w:rFonts w:cs="Arial"/>
          <w:spacing w:val="0"/>
          <w:sz w:val="22"/>
          <w:szCs w:val="22"/>
        </w:rPr>
      </w:pPr>
      <w:bookmarkStart w:id="6" w:name="_Hlk13658199"/>
      <w:bookmarkEnd w:id="0"/>
      <w:bookmarkEnd w:id="5"/>
    </w:p>
    <w:p w14:paraId="5EC6167D" w14:textId="7771EF0E" w:rsidR="00E93474" w:rsidRPr="00B167B6" w:rsidRDefault="00584B95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 xml:space="preserve"> </w:t>
      </w:r>
      <w:r w:rsidR="00E93474"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7" w:name="_Hlk10105447"/>
      <w:r w:rsidRPr="00B167B6">
        <w:rPr>
          <w:rFonts w:cs="Arial"/>
          <w:b w:val="0"/>
          <w:spacing w:val="0"/>
          <w:sz w:val="22"/>
          <w:szCs w:val="22"/>
        </w:rPr>
        <w:t>Przedmiot główny:</w:t>
      </w:r>
    </w:p>
    <w:p w14:paraId="3AEDE7D5" w14:textId="77777777" w:rsidR="00E93474" w:rsidRPr="00B167B6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 xml:space="preserve">45.00.00.00-7  -  </w:t>
      </w:r>
      <w:r w:rsidRPr="00B167B6">
        <w:rPr>
          <w:rFonts w:cs="Arial"/>
          <w:b w:val="0"/>
          <w:spacing w:val="0"/>
          <w:sz w:val="22"/>
          <w:szCs w:val="22"/>
        </w:rPr>
        <w:t>Roboty budowlane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6"/>
    <w:bookmarkEnd w:id="7"/>
    <w:p w14:paraId="2E81F8B1" w14:textId="01DF78BE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23.31.40-2</w:t>
      </w:r>
      <w:r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drogowe</w:t>
      </w:r>
    </w:p>
    <w:p w14:paraId="4B2E6824" w14:textId="542183D3" w:rsidR="001A2E08" w:rsidRPr="00B167B6" w:rsidRDefault="001A2E08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</w:t>
      </w:r>
      <w:r w:rsidR="00B167B6" w:rsidRPr="00B167B6">
        <w:rPr>
          <w:rFonts w:cs="Arial"/>
          <w:spacing w:val="0"/>
          <w:sz w:val="22"/>
          <w:szCs w:val="22"/>
        </w:rPr>
        <w:t>23.31.41-9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 xml:space="preserve">Roboty </w:t>
      </w:r>
      <w:r w:rsidR="00B167B6" w:rsidRPr="00B167B6">
        <w:rPr>
          <w:rFonts w:cs="Arial"/>
          <w:b w:val="0"/>
          <w:spacing w:val="0"/>
          <w:sz w:val="22"/>
          <w:szCs w:val="22"/>
        </w:rPr>
        <w:t>w zakresie konserwacji dróg</w:t>
      </w:r>
    </w:p>
    <w:p w14:paraId="4E5E1A5C" w14:textId="512B76FF" w:rsidR="001A2E08" w:rsidRPr="00B167B6" w:rsidRDefault="001A2E08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31.42-6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Pr="00B167B6">
        <w:rPr>
          <w:rFonts w:cs="Arial"/>
          <w:b w:val="0"/>
          <w:spacing w:val="0"/>
          <w:sz w:val="22"/>
          <w:szCs w:val="22"/>
        </w:rPr>
        <w:t>R</w:t>
      </w:r>
      <w:r w:rsidR="00B167B6" w:rsidRPr="00B167B6">
        <w:rPr>
          <w:rFonts w:cs="Arial"/>
          <w:b w:val="0"/>
          <w:spacing w:val="0"/>
          <w:sz w:val="22"/>
          <w:szCs w:val="22"/>
        </w:rPr>
        <w:t>oboty w zakresie naprawy dróg</w:t>
      </w:r>
    </w:p>
    <w:p w14:paraId="0B262586" w14:textId="10963A91" w:rsidR="001A2E08" w:rsidRPr="00B167B6" w:rsidRDefault="001A2E08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45.23.</w:t>
      </w:r>
      <w:r w:rsidR="00B167B6" w:rsidRPr="00B167B6">
        <w:rPr>
          <w:rFonts w:cs="Arial"/>
          <w:spacing w:val="0"/>
          <w:sz w:val="22"/>
          <w:szCs w:val="22"/>
        </w:rPr>
        <w:t>32.20-7</w:t>
      </w:r>
      <w:r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="00B167B6" w:rsidRPr="00B167B6">
        <w:rPr>
          <w:rFonts w:cs="Arial"/>
          <w:b w:val="0"/>
          <w:bCs/>
          <w:spacing w:val="0"/>
          <w:sz w:val="22"/>
          <w:szCs w:val="22"/>
        </w:rPr>
        <w:t>Roboty w zakresie nawierzchni dróg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10CB6C0" w14:textId="10BA15C0" w:rsidR="00CB61A8" w:rsidRPr="000538E7" w:rsidRDefault="00CB61A8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132A67">
        <w:rPr>
          <w:rFonts w:ascii="Arial" w:hAnsi="Arial" w:cs="Arial"/>
          <w:u w:val="single"/>
        </w:rPr>
        <w:t>Ilości poszczególnych asortymentów podane w Formul</w:t>
      </w:r>
      <w:r w:rsidR="00545142" w:rsidRPr="00132A67">
        <w:rPr>
          <w:rFonts w:ascii="Arial" w:hAnsi="Arial" w:cs="Arial"/>
          <w:u w:val="single"/>
        </w:rPr>
        <w:t>arzu</w:t>
      </w:r>
      <w:r w:rsidRPr="00132A67">
        <w:rPr>
          <w:rFonts w:ascii="Arial" w:hAnsi="Arial" w:cs="Arial"/>
          <w:u w:val="single"/>
        </w:rPr>
        <w:t xml:space="preserve"> ceno</w:t>
      </w:r>
      <w:r w:rsidR="00545142" w:rsidRPr="00132A67">
        <w:rPr>
          <w:rFonts w:ascii="Arial" w:hAnsi="Arial" w:cs="Arial"/>
          <w:u w:val="single"/>
        </w:rPr>
        <w:t>wym</w:t>
      </w:r>
      <w:r w:rsidRPr="00132A67">
        <w:rPr>
          <w:rFonts w:ascii="Arial" w:hAnsi="Arial" w:cs="Arial"/>
          <w:u w:val="single"/>
        </w:rPr>
        <w:t xml:space="preserve"> (Załącznik </w:t>
      </w:r>
      <w:r w:rsidRPr="00132A67">
        <w:rPr>
          <w:rFonts w:ascii="Arial" w:hAnsi="Arial" w:cs="Arial"/>
          <w:u w:val="single"/>
        </w:rPr>
        <w:br/>
        <w:t>nr 2 do SWZ) są wielkością orientacyjną i Zamawiający nie gwarantuje zlecenia tych robót w podanym zakresie.</w:t>
      </w:r>
      <w:r w:rsidRPr="00CB61A8">
        <w:rPr>
          <w:rFonts w:ascii="Arial" w:hAnsi="Arial" w:cs="Arial"/>
        </w:rPr>
        <w:t xml:space="preserve"> Ilość robót wyniknie w trakcie obowiązywania umowy w zależności od potrzeb. Obmiar robót zostanie sporządzony przez Wykonawcę, a jego zgodność sprawdzona przez Zamawiającego w ramach procedury odbioru robót</w:t>
      </w:r>
    </w:p>
    <w:p w14:paraId="20FBD32B" w14:textId="46611E9E" w:rsidR="00E93474" w:rsidRPr="005F6744" w:rsidRDefault="00E93474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</w:t>
      </w:r>
      <w:r w:rsidR="00AC2A08">
        <w:rPr>
          <w:rFonts w:ascii="Arial" w:hAnsi="Arial" w:cs="Arial"/>
        </w:rPr>
        <w:t>SST.</w:t>
      </w:r>
    </w:p>
    <w:p w14:paraId="77E0D65C" w14:textId="5C3F987A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A979EE">
        <w:rPr>
          <w:rFonts w:ascii="Arial" w:hAnsi="Arial" w:cs="Arial"/>
        </w:rPr>
        <w:t>budowlane (</w:t>
      </w:r>
      <w:proofErr w:type="spellStart"/>
      <w:r w:rsidRPr="00A979EE">
        <w:rPr>
          <w:rFonts w:ascii="Arial" w:hAnsi="Arial" w:cs="Arial"/>
        </w:rPr>
        <w:t>t.j</w:t>
      </w:r>
      <w:proofErr w:type="spellEnd"/>
      <w:r w:rsidRPr="00A979EE">
        <w:rPr>
          <w:rFonts w:ascii="Arial" w:hAnsi="Arial" w:cs="Arial"/>
        </w:rPr>
        <w:t xml:space="preserve">. </w:t>
      </w:r>
      <w:r w:rsidRPr="00A979EE">
        <w:rPr>
          <w:rFonts w:ascii="Arial" w:hAnsi="Arial" w:cs="Arial"/>
          <w:bCs/>
        </w:rPr>
        <w:t>Dz.U.202</w:t>
      </w:r>
      <w:r w:rsidR="00A979EE" w:rsidRPr="00A979EE">
        <w:rPr>
          <w:rFonts w:ascii="Arial" w:hAnsi="Arial" w:cs="Arial"/>
          <w:bCs/>
        </w:rPr>
        <w:t>1</w:t>
      </w:r>
      <w:r w:rsidRPr="00A979EE">
        <w:rPr>
          <w:rFonts w:ascii="Arial" w:hAnsi="Arial" w:cs="Arial"/>
          <w:bCs/>
        </w:rPr>
        <w:t>.</w:t>
      </w:r>
      <w:r w:rsidR="00A979EE" w:rsidRPr="00A979EE">
        <w:rPr>
          <w:rFonts w:ascii="Arial" w:hAnsi="Arial" w:cs="Arial"/>
          <w:bCs/>
        </w:rPr>
        <w:t>2351</w:t>
      </w:r>
      <w:r w:rsidRPr="00A979EE">
        <w:rPr>
          <w:rFonts w:ascii="Arial" w:hAnsi="Arial" w:cs="Arial"/>
          <w:bCs/>
        </w:rPr>
        <w:t xml:space="preserve"> ze zm.</w:t>
      </w:r>
      <w:r w:rsidRPr="00A979EE">
        <w:rPr>
          <w:rFonts w:ascii="Arial" w:hAnsi="Arial" w:cs="Arial"/>
        </w:rPr>
        <w:t xml:space="preserve">) </w:t>
      </w:r>
      <w:r w:rsidRPr="00BB733E">
        <w:rPr>
          <w:rFonts w:ascii="Arial" w:hAnsi="Arial" w:cs="Arial"/>
        </w:rPr>
        <w:t xml:space="preserve">oraz ustawy z dnia </w:t>
      </w:r>
      <w:r w:rsidRPr="00BB733E">
        <w:rPr>
          <w:rFonts w:ascii="Arial" w:hAnsi="Arial" w:cs="Arial"/>
        </w:rPr>
        <w:br/>
        <w:t xml:space="preserve">16 kwietnia 2004r.  o wyrobach budowlanych </w:t>
      </w:r>
      <w:bookmarkStart w:id="8" w:name="_Hlk13660327"/>
      <w:r w:rsidRPr="005F6744">
        <w:rPr>
          <w:rFonts w:ascii="Arial" w:hAnsi="Arial" w:cs="Arial"/>
        </w:rPr>
        <w:t>(</w:t>
      </w:r>
      <w:proofErr w:type="spellStart"/>
      <w:r w:rsidRPr="005F6744">
        <w:rPr>
          <w:rFonts w:ascii="Arial" w:hAnsi="Arial" w:cs="Arial"/>
        </w:rPr>
        <w:t>t.j</w:t>
      </w:r>
      <w:proofErr w:type="spellEnd"/>
      <w:r w:rsidRPr="005F6744">
        <w:rPr>
          <w:rFonts w:ascii="Arial" w:hAnsi="Arial" w:cs="Arial"/>
        </w:rPr>
        <w:t>. Dz.U.202</w:t>
      </w:r>
      <w:r w:rsidR="008A0102">
        <w:rPr>
          <w:rFonts w:ascii="Arial" w:hAnsi="Arial" w:cs="Arial"/>
        </w:rPr>
        <w:t>1</w:t>
      </w:r>
      <w:r w:rsidRPr="005F6744">
        <w:rPr>
          <w:rFonts w:ascii="Arial" w:hAnsi="Arial" w:cs="Arial"/>
        </w:rPr>
        <w:t>.</w:t>
      </w:r>
      <w:r w:rsidR="008A0102">
        <w:rPr>
          <w:rFonts w:ascii="Arial" w:hAnsi="Arial" w:cs="Arial"/>
        </w:rPr>
        <w:t>1213</w:t>
      </w:r>
      <w:r w:rsidRPr="005F6744">
        <w:rPr>
          <w:rFonts w:ascii="Arial" w:hAnsi="Arial" w:cs="Arial"/>
        </w:rPr>
        <w:t xml:space="preserve"> ze zm.)</w:t>
      </w:r>
      <w:bookmarkEnd w:id="8"/>
      <w:r w:rsidRPr="005F6744">
        <w:rPr>
          <w:rFonts w:ascii="Arial" w:hAnsi="Arial" w:cs="Arial"/>
        </w:rPr>
        <w:t xml:space="preserve"> oraz 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lastRenderedPageBreak/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7777777" w:rsidR="00E93474" w:rsidRPr="0010596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mowa w art. 30 ust. 1 pkt 2 ustawy </w:t>
      </w:r>
      <w:proofErr w:type="spellStart"/>
      <w:r w:rsidRPr="00105964">
        <w:rPr>
          <w:rFonts w:ascii="Arial" w:hAnsi="Arial" w:cs="Arial"/>
        </w:rPr>
        <w:t>Pzp</w:t>
      </w:r>
      <w:proofErr w:type="spellEnd"/>
      <w:r w:rsidRPr="00105964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32CF8FA4" w:rsidR="00E93474" w:rsidRPr="000538E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Krajowe deklaracje zgodności oraz krajowe deklaracje właściwości użytkowych wyrobu budowlanego lub krajowe oceny techniczne wydawane na podstawie ustawy z dnia 16 kwietnia 2004r</w:t>
      </w:r>
      <w:r w:rsidRPr="00BB733E">
        <w:rPr>
          <w:rFonts w:ascii="Arial" w:hAnsi="Arial" w:cs="Arial"/>
        </w:rPr>
        <w:t xml:space="preserve">. o wyrobach budowlanych </w:t>
      </w:r>
      <w:r w:rsidRPr="000538E7">
        <w:rPr>
          <w:rFonts w:ascii="Arial" w:hAnsi="Arial" w:cs="Arial"/>
        </w:rPr>
        <w:t>(</w:t>
      </w:r>
      <w:proofErr w:type="spellStart"/>
      <w:r w:rsidRPr="000538E7">
        <w:rPr>
          <w:rFonts w:ascii="Arial" w:hAnsi="Arial" w:cs="Arial"/>
        </w:rPr>
        <w:t>t.j</w:t>
      </w:r>
      <w:proofErr w:type="spellEnd"/>
      <w:r w:rsidRPr="000538E7">
        <w:rPr>
          <w:rFonts w:ascii="Arial" w:hAnsi="Arial" w:cs="Arial"/>
        </w:rPr>
        <w:t>. Dz. U.202</w:t>
      </w:r>
      <w:r w:rsidR="008A0102">
        <w:rPr>
          <w:rFonts w:ascii="Arial" w:hAnsi="Arial" w:cs="Arial"/>
        </w:rPr>
        <w:t>1</w:t>
      </w:r>
      <w:r w:rsidRPr="000538E7">
        <w:rPr>
          <w:rFonts w:ascii="Arial" w:hAnsi="Arial" w:cs="Arial"/>
        </w:rPr>
        <w:t>.</w:t>
      </w:r>
      <w:r w:rsidR="008A0102">
        <w:rPr>
          <w:rFonts w:ascii="Arial" w:hAnsi="Arial" w:cs="Arial"/>
        </w:rPr>
        <w:t>1213</w:t>
      </w:r>
      <w:r w:rsidRPr="000538E7">
        <w:rPr>
          <w:rFonts w:ascii="Arial" w:hAnsi="Arial" w:cs="Arial"/>
        </w:rPr>
        <w:t>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0B70B105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>o odpadach (t.j.Dz.U.202</w:t>
      </w:r>
      <w:r w:rsidR="00A44DF4" w:rsidRPr="00BB733E">
        <w:rPr>
          <w:rFonts w:ascii="Arial" w:hAnsi="Arial" w:cs="Arial"/>
        </w:rPr>
        <w:t>1</w:t>
      </w:r>
      <w:r w:rsidRPr="00BB733E">
        <w:rPr>
          <w:rFonts w:ascii="Arial" w:hAnsi="Arial" w:cs="Arial"/>
        </w:rPr>
        <w:t>.7</w:t>
      </w:r>
      <w:r w:rsidR="00A44DF4" w:rsidRPr="00BB733E">
        <w:rPr>
          <w:rFonts w:ascii="Arial" w:hAnsi="Arial" w:cs="Arial"/>
        </w:rPr>
        <w:t>79</w:t>
      </w:r>
      <w:r w:rsidR="001B3C0F" w:rsidRPr="00BB733E">
        <w:rPr>
          <w:rFonts w:ascii="Arial" w:hAnsi="Arial" w:cs="Arial"/>
        </w:rPr>
        <w:t xml:space="preserve"> ze zm.</w:t>
      </w:r>
      <w:r w:rsidRPr="00BB733E">
        <w:rPr>
          <w:rFonts w:ascii="Arial" w:hAnsi="Arial" w:cs="Arial"/>
        </w:rPr>
        <w:t xml:space="preserve">). Wywóz 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215F6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5BAF626" w14:textId="7119294E" w:rsidR="00327EBA" w:rsidRPr="00C15514" w:rsidRDefault="00E93474" w:rsidP="004F715D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</w:rPr>
      </w:pPr>
      <w:r w:rsidRPr="00327EBA">
        <w:rPr>
          <w:rFonts w:ascii="Arial" w:hAnsi="Arial" w:cs="Arial"/>
        </w:rPr>
        <w:t xml:space="preserve">Zamawiający stosownie do art. 95 ust. 1 ustawy </w:t>
      </w:r>
      <w:proofErr w:type="spellStart"/>
      <w:r w:rsidRPr="00327EBA">
        <w:rPr>
          <w:rFonts w:ascii="Arial" w:hAnsi="Arial" w:cs="Arial"/>
        </w:rPr>
        <w:t>Pzp</w:t>
      </w:r>
      <w:proofErr w:type="spellEnd"/>
      <w:r w:rsidRPr="00327EBA">
        <w:rPr>
          <w:rFonts w:ascii="Arial" w:hAnsi="Arial" w:cs="Arial"/>
        </w:rPr>
        <w:t>, wymaga</w:t>
      </w:r>
      <w:r w:rsidR="00AC2A08" w:rsidRPr="00327EBA">
        <w:rPr>
          <w:rFonts w:ascii="Arial" w:hAnsi="Arial" w:cs="Arial"/>
        </w:rPr>
        <w:t xml:space="preserve"> </w:t>
      </w:r>
      <w:r w:rsidR="00360E67" w:rsidRPr="00327EBA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</w:t>
      </w:r>
      <w:r w:rsidR="00360E67" w:rsidRPr="00C15514">
        <w:rPr>
          <w:rFonts w:ascii="Arial" w:hAnsi="Arial" w:cs="Arial"/>
        </w:rPr>
        <w:t xml:space="preserve">. </w:t>
      </w:r>
      <w:bookmarkStart w:id="9" w:name="_Hlk73950416"/>
      <w:r w:rsidR="00327EBA" w:rsidRPr="00C15514">
        <w:rPr>
          <w:rFonts w:ascii="Arial" w:hAnsi="Arial" w:cs="Arial"/>
          <w:u w:val="single"/>
        </w:rPr>
        <w:t>remontem</w:t>
      </w:r>
      <w:r w:rsidR="001237CA" w:rsidRPr="00C15514">
        <w:rPr>
          <w:rFonts w:ascii="Arial" w:hAnsi="Arial" w:cs="Arial"/>
          <w:u w:val="single"/>
        </w:rPr>
        <w:t xml:space="preserve"> </w:t>
      </w:r>
      <w:r w:rsidR="00327EBA" w:rsidRPr="00C15514">
        <w:rPr>
          <w:rFonts w:ascii="Arial" w:hAnsi="Arial" w:cs="Arial"/>
          <w:u w:val="single"/>
        </w:rPr>
        <w:t xml:space="preserve">nawierzchni bitumicznych mieszanką </w:t>
      </w:r>
      <w:proofErr w:type="spellStart"/>
      <w:r w:rsidR="00327EBA" w:rsidRPr="00C15514">
        <w:rPr>
          <w:rFonts w:ascii="Arial" w:hAnsi="Arial" w:cs="Arial"/>
          <w:u w:val="single"/>
        </w:rPr>
        <w:t>minerlano</w:t>
      </w:r>
      <w:proofErr w:type="spellEnd"/>
      <w:r w:rsidR="00327EBA" w:rsidRPr="00C15514">
        <w:rPr>
          <w:rFonts w:ascii="Arial" w:hAnsi="Arial" w:cs="Arial"/>
          <w:u w:val="single"/>
        </w:rPr>
        <w:t>-asfaltową wytwarzaną i wbudowywaną na gorąco.</w:t>
      </w:r>
    </w:p>
    <w:bookmarkEnd w:id="9"/>
    <w:p w14:paraId="43BC2BD1" w14:textId="77777777" w:rsidR="00E93474" w:rsidRPr="000E5C46" w:rsidRDefault="00E93474" w:rsidP="00E93474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w celu potwierdzenia zatrudnienia, Zamawiający może w wyznaczonym przez siebie terminie wezwać </w:t>
      </w:r>
      <w:r w:rsidRPr="007C1E8D">
        <w:rPr>
          <w:rFonts w:ascii="Arial" w:eastAsia="Calibri" w:hAnsi="Arial" w:cs="Arial"/>
        </w:rPr>
        <w:lastRenderedPageBreak/>
        <w:t>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10B12868" w14:textId="3B965449" w:rsidR="00B62362" w:rsidRPr="00B62362" w:rsidRDefault="00E93474" w:rsidP="00B62362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30F47541" w14:textId="77777777" w:rsidR="00C15514" w:rsidRDefault="00C15514" w:rsidP="00C1551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>
        <w:rPr>
          <w:rFonts w:ascii="Arial" w:hAnsi="Arial" w:cs="Arial"/>
        </w:rPr>
        <w:br/>
        <w:t xml:space="preserve">o których mowa w art. 214 ust. 1 pkt 7 </w:t>
      </w:r>
      <w:r w:rsidRPr="00A5170F">
        <w:rPr>
          <w:rFonts w:ascii="Arial" w:hAnsi="Arial" w:cs="Arial"/>
        </w:rPr>
        <w:t xml:space="preserve">ustawy </w:t>
      </w:r>
      <w:proofErr w:type="spellStart"/>
      <w:r w:rsidRPr="00A5170F">
        <w:rPr>
          <w:rFonts w:ascii="Arial" w:hAnsi="Arial" w:cs="Arial"/>
        </w:rPr>
        <w:t>Pzp</w:t>
      </w:r>
      <w:proofErr w:type="spellEnd"/>
      <w:r w:rsidRPr="00A517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D90805B" w14:textId="5F1ABE82" w:rsidR="00AA7EC2" w:rsidRPr="00AA7EC2" w:rsidRDefault="00C15514" w:rsidP="00AA7EC2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67027B">
        <w:rPr>
          <w:rFonts w:ascii="Arial" w:hAnsi="Arial" w:cs="Arial"/>
          <w:lang w:val="en-GB"/>
        </w:rPr>
        <w:t>Zamówienia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te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będą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polegały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na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powtórzeniu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podobnych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robót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budowlanych</w:t>
      </w:r>
      <w:proofErr w:type="spellEnd"/>
      <w:r w:rsidRPr="0067027B">
        <w:rPr>
          <w:rFonts w:ascii="Arial" w:hAnsi="Arial" w:cs="Arial"/>
          <w:lang w:val="en-GB"/>
        </w:rPr>
        <w:t xml:space="preserve"> </w:t>
      </w:r>
      <w:proofErr w:type="spellStart"/>
      <w:r w:rsidRPr="0067027B">
        <w:rPr>
          <w:rFonts w:ascii="Arial" w:hAnsi="Arial" w:cs="Arial"/>
          <w:lang w:val="en-GB"/>
        </w:rPr>
        <w:t>obejmujących</w:t>
      </w:r>
      <w:proofErr w:type="spellEnd"/>
      <w:r w:rsidRPr="0067027B">
        <w:rPr>
          <w:rFonts w:ascii="Arial" w:hAnsi="Arial" w:cs="Arial"/>
          <w:lang w:val="en-GB"/>
        </w:rPr>
        <w:t xml:space="preserve"> m.in.:  </w:t>
      </w:r>
      <w:proofErr w:type="spellStart"/>
      <w:r w:rsidR="00AA7EC2" w:rsidRPr="0067027B">
        <w:rPr>
          <w:rFonts w:ascii="Arial" w:hAnsi="Arial" w:cs="Arial"/>
          <w:lang w:val="en-GB"/>
        </w:rPr>
        <w:t>frezowanie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nawierzchni</w:t>
      </w:r>
      <w:proofErr w:type="spellEnd"/>
      <w:r w:rsidR="00AA7EC2" w:rsidRPr="0067027B">
        <w:rPr>
          <w:rFonts w:ascii="Arial" w:hAnsi="Arial" w:cs="Arial"/>
          <w:lang w:val="en-GB"/>
        </w:rPr>
        <w:t xml:space="preserve">  </w:t>
      </w:r>
      <w:proofErr w:type="spellStart"/>
      <w:r w:rsidR="00AA7EC2" w:rsidRPr="0067027B">
        <w:rPr>
          <w:rFonts w:ascii="Arial" w:hAnsi="Arial" w:cs="Arial"/>
          <w:lang w:val="en-GB"/>
        </w:rPr>
        <w:t>bitumicznej</w:t>
      </w:r>
      <w:proofErr w:type="spellEnd"/>
      <w:r w:rsidR="00AA7EC2" w:rsidRPr="0067027B">
        <w:rPr>
          <w:rFonts w:ascii="Arial" w:hAnsi="Arial" w:cs="Arial"/>
          <w:lang w:val="en-GB"/>
        </w:rPr>
        <w:t xml:space="preserve"> gr. 4 cm z </w:t>
      </w:r>
      <w:proofErr w:type="spellStart"/>
      <w:r w:rsidR="00AA7EC2" w:rsidRPr="0067027B">
        <w:rPr>
          <w:rFonts w:ascii="Arial" w:hAnsi="Arial" w:cs="Arial"/>
          <w:lang w:val="en-GB"/>
        </w:rPr>
        <w:t>transportem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r w:rsidR="007828B6">
        <w:rPr>
          <w:rFonts w:ascii="Arial" w:hAnsi="Arial" w:cs="Arial"/>
          <w:lang w:val="en-GB"/>
        </w:rPr>
        <w:br/>
      </w:r>
      <w:proofErr w:type="spellStart"/>
      <w:r w:rsidR="00AA7EC2" w:rsidRPr="0067027B">
        <w:rPr>
          <w:rFonts w:ascii="Arial" w:hAnsi="Arial" w:cs="Arial"/>
          <w:lang w:val="en-GB"/>
        </w:rPr>
        <w:t>i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złożeniem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destruktu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bitumicznego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na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placu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składowym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wskazanym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przez</w:t>
      </w:r>
      <w:proofErr w:type="spellEnd"/>
      <w:r w:rsidR="00AA7EC2" w:rsidRPr="0067027B">
        <w:rPr>
          <w:rFonts w:ascii="Arial" w:hAnsi="Arial" w:cs="Arial"/>
          <w:lang w:val="en-GB"/>
        </w:rPr>
        <w:t xml:space="preserve"> </w:t>
      </w:r>
      <w:proofErr w:type="spellStart"/>
      <w:r w:rsidR="00AA7EC2" w:rsidRPr="0067027B">
        <w:rPr>
          <w:rFonts w:ascii="Arial" w:hAnsi="Arial" w:cs="Arial"/>
          <w:lang w:val="en-GB"/>
        </w:rPr>
        <w:t>Zamawiającego</w:t>
      </w:r>
      <w:proofErr w:type="spellEnd"/>
      <w:r w:rsidR="00AA7EC2">
        <w:rPr>
          <w:rFonts w:ascii="Arial" w:hAnsi="Arial" w:cs="Arial"/>
        </w:rPr>
        <w:t xml:space="preserve">, </w:t>
      </w:r>
      <w:r w:rsidRPr="00C15514">
        <w:rPr>
          <w:rFonts w:ascii="Arial" w:hAnsi="Arial" w:cs="Arial"/>
        </w:rPr>
        <w:t>wyrównanie nawierzchni bitumicznej mieszanką mineralno-asfaltową dla ruchu KR2,</w:t>
      </w:r>
      <w:r>
        <w:rPr>
          <w:rFonts w:ascii="Arial" w:hAnsi="Arial" w:cs="Arial"/>
        </w:rPr>
        <w:t xml:space="preserve"> </w:t>
      </w:r>
      <w:r w:rsidRPr="00C15514">
        <w:rPr>
          <w:rFonts w:ascii="Arial" w:hAnsi="Arial" w:cs="Arial"/>
        </w:rPr>
        <w:t>wykonanie warstwy ścieralnej z betonu asfaltowego gr. 4cm dla ruchu KR2;</w:t>
      </w:r>
      <w:r>
        <w:rPr>
          <w:rFonts w:ascii="Arial" w:hAnsi="Arial" w:cs="Arial"/>
        </w:rPr>
        <w:t xml:space="preserve"> </w:t>
      </w:r>
      <w:r w:rsidRPr="00C15514">
        <w:rPr>
          <w:rFonts w:ascii="Arial" w:hAnsi="Arial" w:cs="Arial"/>
        </w:rPr>
        <w:t>wykonanie podbudowy z kruszywa łamanego stabilizowanego mechanicznie gr. 20cm;</w:t>
      </w:r>
      <w:r>
        <w:rPr>
          <w:rFonts w:ascii="Arial" w:hAnsi="Arial" w:cs="Arial"/>
        </w:rPr>
        <w:t xml:space="preserve"> </w:t>
      </w:r>
      <w:r w:rsidRPr="00C15514">
        <w:rPr>
          <w:rFonts w:ascii="Arial" w:hAnsi="Arial" w:cs="Arial"/>
        </w:rPr>
        <w:t>wykonanie mechaniczne koryta o głębokości 30cm z wywozem urobku</w:t>
      </w:r>
      <w:r>
        <w:rPr>
          <w:rFonts w:ascii="Arial" w:hAnsi="Arial" w:cs="Arial"/>
        </w:rPr>
        <w:t xml:space="preserve"> </w:t>
      </w:r>
      <w:r w:rsidRPr="00C15514">
        <w:rPr>
          <w:rFonts w:ascii="Arial" w:hAnsi="Arial" w:cs="Arial"/>
        </w:rPr>
        <w:t>jak w zamówieniu podstawowym, zgodnych z przedmiotem zamówienia podstawowego</w:t>
      </w:r>
      <w:r>
        <w:rPr>
          <w:rFonts w:ascii="Arial" w:hAnsi="Arial" w:cs="Arial"/>
        </w:rPr>
        <w:t>.</w:t>
      </w:r>
      <w:r w:rsidRPr="00C15514">
        <w:rPr>
          <w:rFonts w:ascii="Arial" w:hAnsi="Arial" w:cs="Arial"/>
        </w:rPr>
        <w:t xml:space="preserve"> Wartość zamówień, o których mowa w art. 214 ust. 1 </w:t>
      </w:r>
      <w:r w:rsidRPr="00882ACA">
        <w:rPr>
          <w:rFonts w:ascii="Arial" w:hAnsi="Arial" w:cs="Arial"/>
        </w:rPr>
        <w:t xml:space="preserve">pkt 7 została oszacowana na </w:t>
      </w:r>
      <w:r w:rsidR="00AA7EC2">
        <w:rPr>
          <w:rFonts w:ascii="Arial" w:hAnsi="Arial" w:cs="Arial"/>
          <w:shd w:val="clear" w:color="auto" w:fill="FFFFFF"/>
        </w:rPr>
        <w:t>308 223,55</w:t>
      </w:r>
      <w:r w:rsidRPr="00882ACA">
        <w:rPr>
          <w:rFonts w:ascii="Arial" w:hAnsi="Arial" w:cs="Arial"/>
          <w:shd w:val="clear" w:color="auto" w:fill="FFFFFF"/>
        </w:rPr>
        <w:t xml:space="preserve"> </w:t>
      </w:r>
      <w:r w:rsidRPr="00882ACA">
        <w:rPr>
          <w:rFonts w:ascii="Arial" w:hAnsi="Arial" w:cs="Arial"/>
        </w:rPr>
        <w:t xml:space="preserve">zł brutto. </w:t>
      </w:r>
      <w:r w:rsidRPr="00C15514">
        <w:rPr>
          <w:rFonts w:ascii="Arial" w:hAnsi="Arial" w:cs="Arial"/>
        </w:rPr>
        <w:t>Wysokość wynagrodzenia zostanie ustalona na podstawie cen jednostkowych, udzielonego zamówienia podstawowego.</w:t>
      </w:r>
    </w:p>
    <w:p w14:paraId="7779FA1F" w14:textId="77777777" w:rsidR="008A0102" w:rsidRPr="00B62362" w:rsidRDefault="008A0102" w:rsidP="00B62362">
      <w:p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383224E8" w:rsidR="00E052EB" w:rsidRPr="002E5283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6D1358">
        <w:rPr>
          <w:rFonts w:ascii="Arial" w:hAnsi="Arial" w:cs="Arial"/>
          <w:sz w:val="22"/>
          <w:szCs w:val="22"/>
        </w:rPr>
        <w:t xml:space="preserve">: </w:t>
      </w:r>
      <w:r w:rsidR="00B20F75" w:rsidRPr="002E5283">
        <w:rPr>
          <w:rFonts w:ascii="Arial" w:hAnsi="Arial" w:cs="Arial"/>
          <w:b/>
          <w:sz w:val="22"/>
          <w:szCs w:val="22"/>
          <w:lang w:eastAsia="pl-PL"/>
        </w:rPr>
        <w:t>17</w:t>
      </w:r>
      <w:r w:rsidR="00E052EB" w:rsidRPr="002E5283">
        <w:rPr>
          <w:rFonts w:ascii="Arial" w:hAnsi="Arial" w:cs="Arial"/>
          <w:b/>
          <w:sz w:val="22"/>
          <w:szCs w:val="22"/>
          <w:lang w:eastAsia="pl-PL"/>
        </w:rPr>
        <w:t xml:space="preserve"> ty</w:t>
      </w:r>
      <w:r w:rsidR="00E1132B" w:rsidRPr="002E5283">
        <w:rPr>
          <w:rFonts w:ascii="Arial" w:hAnsi="Arial" w:cs="Arial"/>
          <w:b/>
          <w:sz w:val="22"/>
          <w:szCs w:val="22"/>
          <w:lang w:eastAsia="pl-PL"/>
        </w:rPr>
        <w:t>godni</w:t>
      </w:r>
      <w:r w:rsidR="00E052EB" w:rsidRPr="002E5283">
        <w:rPr>
          <w:rFonts w:ascii="Arial" w:hAnsi="Arial" w:cs="Arial"/>
          <w:b/>
          <w:sz w:val="22"/>
          <w:szCs w:val="22"/>
          <w:lang w:eastAsia="pl-PL"/>
        </w:rPr>
        <w:t xml:space="preserve"> od dnia podpisania umowy (</w:t>
      </w:r>
      <w:r w:rsidR="00B20F75" w:rsidRPr="002E5283">
        <w:rPr>
          <w:rFonts w:ascii="Arial" w:hAnsi="Arial" w:cs="Arial"/>
          <w:b/>
          <w:sz w:val="22"/>
          <w:szCs w:val="22"/>
          <w:lang w:eastAsia="pl-PL"/>
        </w:rPr>
        <w:t>119</w:t>
      </w:r>
      <w:r w:rsidR="00465807" w:rsidRPr="002E5283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E052EB" w:rsidRPr="002E5283">
        <w:rPr>
          <w:rFonts w:ascii="Arial" w:hAnsi="Arial" w:cs="Arial"/>
          <w:b/>
          <w:sz w:val="22"/>
          <w:szCs w:val="22"/>
          <w:lang w:eastAsia="pl-PL"/>
        </w:rPr>
        <w:t>dni)</w:t>
      </w:r>
      <w:r w:rsidR="009609AD" w:rsidRPr="002E5283">
        <w:rPr>
          <w:rFonts w:ascii="Arial" w:hAnsi="Arial" w:cs="Arial"/>
          <w:b/>
          <w:sz w:val="22"/>
          <w:szCs w:val="22"/>
          <w:lang w:eastAsia="pl-PL"/>
        </w:rPr>
        <w:t>.</w:t>
      </w:r>
    </w:p>
    <w:p w14:paraId="06A02AAD" w14:textId="77777777" w:rsidR="00E93474" w:rsidRPr="002E5283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304B3EE8" w14:textId="133825F8" w:rsidR="00AC610D" w:rsidRPr="00C47775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C47775">
        <w:rPr>
          <w:rFonts w:ascii="Arial" w:hAnsi="Arial" w:cs="Arial"/>
          <w:sz w:val="22"/>
          <w:szCs w:val="22"/>
        </w:rPr>
        <w:t>Wykonawca m</w:t>
      </w:r>
      <w:r w:rsidR="00C47775" w:rsidRPr="00C47775">
        <w:rPr>
          <w:rFonts w:ascii="Arial" w:hAnsi="Arial" w:cs="Arial"/>
          <w:sz w:val="22"/>
          <w:szCs w:val="22"/>
        </w:rPr>
        <w:t>usi</w:t>
      </w:r>
      <w:r w:rsidRPr="00C47775">
        <w:rPr>
          <w:rFonts w:ascii="Arial" w:hAnsi="Arial" w:cs="Arial"/>
          <w:sz w:val="22"/>
          <w:szCs w:val="22"/>
        </w:rPr>
        <w:t xml:space="preserve"> posiadać doświadczenie polegające na wykonaniu (zakończeniu) </w:t>
      </w:r>
      <w:r w:rsidR="00C47775">
        <w:rPr>
          <w:rFonts w:ascii="Arial" w:hAnsi="Arial" w:cs="Arial"/>
          <w:sz w:val="22"/>
          <w:szCs w:val="22"/>
        </w:rPr>
        <w:br/>
      </w:r>
      <w:r w:rsidRPr="00284CE9">
        <w:rPr>
          <w:rFonts w:ascii="Arial" w:hAnsi="Arial" w:cs="Arial"/>
          <w:iCs/>
          <w:sz w:val="22"/>
          <w:szCs w:val="22"/>
          <w:u w:val="single"/>
        </w:rPr>
        <w:t xml:space="preserve">w okresie ostatnich 5 lat przed upływem terminu składania ofert, a jeżeli okres prowadzenia działalności jest krótszy – w tym okresie, </w:t>
      </w:r>
      <w:r w:rsidRPr="00284CE9">
        <w:rPr>
          <w:rFonts w:ascii="Arial" w:hAnsi="Arial" w:cs="Arial"/>
          <w:sz w:val="22"/>
          <w:szCs w:val="22"/>
          <w:u w:val="single"/>
        </w:rPr>
        <w:t xml:space="preserve">wbudowali co najmniej </w:t>
      </w:r>
      <w:r w:rsidRPr="00284CE9">
        <w:rPr>
          <w:rFonts w:ascii="Arial" w:hAnsi="Arial" w:cs="Arial"/>
          <w:sz w:val="22"/>
          <w:szCs w:val="22"/>
          <w:u w:val="single"/>
        </w:rPr>
        <w:br/>
      </w:r>
      <w:r w:rsidR="00661D09" w:rsidRPr="00FF3A4B">
        <w:rPr>
          <w:rFonts w:ascii="Arial" w:hAnsi="Arial" w:cs="Arial"/>
          <w:sz w:val="22"/>
          <w:szCs w:val="22"/>
          <w:u w:val="single"/>
        </w:rPr>
        <w:t>10</w:t>
      </w:r>
      <w:r w:rsidRPr="00FF3A4B">
        <w:rPr>
          <w:rFonts w:ascii="Arial" w:hAnsi="Arial" w:cs="Arial"/>
          <w:sz w:val="22"/>
          <w:szCs w:val="22"/>
          <w:u w:val="single"/>
        </w:rPr>
        <w:t>00 Mg masy mineralno-asfaltowej.</w:t>
      </w:r>
      <w:r w:rsidRPr="00FF3A4B">
        <w:rPr>
          <w:rFonts w:ascii="Arial" w:hAnsi="Arial" w:cs="Arial"/>
          <w:sz w:val="22"/>
          <w:szCs w:val="22"/>
        </w:rPr>
        <w:t xml:space="preserve"> Za </w:t>
      </w:r>
      <w:r w:rsidRPr="007B438E">
        <w:rPr>
          <w:rFonts w:ascii="Arial" w:hAnsi="Arial" w:cs="Arial"/>
          <w:sz w:val="22"/>
          <w:szCs w:val="22"/>
        </w:rPr>
        <w:t xml:space="preserve">prace porównywalne z przedmiotem zamówienia uznane będą prace polegające na remoncie </w:t>
      </w:r>
      <w:r w:rsidRPr="00C47775">
        <w:rPr>
          <w:rFonts w:ascii="Arial" w:hAnsi="Arial" w:cs="Arial"/>
          <w:sz w:val="22"/>
          <w:szCs w:val="22"/>
        </w:rPr>
        <w:t>cząstkowym lub budowie lub przebudowie drogi.</w:t>
      </w:r>
    </w:p>
    <w:p w14:paraId="52D833D0" w14:textId="7AF9E3F3" w:rsidR="005A45A7" w:rsidRPr="00AB2848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AB2848">
        <w:rPr>
          <w:rFonts w:ascii="Arial" w:hAnsi="Arial" w:cs="Arial"/>
          <w:sz w:val="22"/>
          <w:szCs w:val="22"/>
        </w:rPr>
        <w:t xml:space="preserve">Wykonawca spełni 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84CE9" w:rsidRPr="00AB2848">
        <w:rPr>
          <w:rFonts w:ascii="Arial" w:hAnsi="Arial" w:cs="Arial"/>
          <w:sz w:val="22"/>
          <w:szCs w:val="22"/>
        </w:rPr>
        <w:t xml:space="preserve"> – </w:t>
      </w:r>
      <w:r w:rsidR="00284CE9" w:rsidRPr="00AB2848">
        <w:rPr>
          <w:rFonts w:ascii="Arial" w:hAnsi="Arial" w:cs="Arial"/>
          <w:sz w:val="22"/>
          <w:szCs w:val="22"/>
          <w:u w:val="single"/>
        </w:rPr>
        <w:t xml:space="preserve">tj. </w:t>
      </w:r>
      <w:r w:rsidR="005A45A7" w:rsidRPr="00AB2848">
        <w:rPr>
          <w:rFonts w:ascii="Arial" w:hAnsi="Arial" w:cs="Arial"/>
          <w:sz w:val="22"/>
          <w:szCs w:val="22"/>
          <w:u w:val="single"/>
        </w:rPr>
        <w:t>dysponowa</w:t>
      </w:r>
      <w:r w:rsidR="00284CE9" w:rsidRPr="00AB2848">
        <w:rPr>
          <w:rFonts w:ascii="Arial" w:hAnsi="Arial" w:cs="Arial"/>
          <w:sz w:val="22"/>
          <w:szCs w:val="22"/>
          <w:u w:val="single"/>
        </w:rPr>
        <w:t>nie</w:t>
      </w:r>
      <w:r w:rsidR="005A45A7" w:rsidRPr="00AB2848">
        <w:rPr>
          <w:rFonts w:ascii="Arial" w:hAnsi="Arial" w:cs="Arial"/>
          <w:sz w:val="22"/>
          <w:szCs w:val="22"/>
          <w:u w:val="single"/>
        </w:rPr>
        <w:t xml:space="preserve"> Wytwórnią mas bitumicznych (WMB) niezbędnej do realizacji zamówienia wraz z podaniem informacji o podstawie do dysponowania.</w:t>
      </w:r>
      <w:r w:rsidR="00284CE9" w:rsidRPr="00AB2848">
        <w:rPr>
          <w:rFonts w:ascii="Arial" w:hAnsi="Arial" w:cs="Arial"/>
          <w:bCs/>
          <w:sz w:val="22"/>
          <w:szCs w:val="22"/>
          <w:u w:val="single"/>
        </w:rPr>
        <w:t xml:space="preserve"> Wykonawcy, którzy nie posiadają własnej WMB są zobowiązani przedstawić umowę na zakup masy bitumicznej.</w:t>
      </w:r>
    </w:p>
    <w:p w14:paraId="543E534C" w14:textId="77777777" w:rsidR="00E93474" w:rsidRPr="00A920E2" w:rsidRDefault="00E93474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A920E2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Pr="00A920E2">
        <w:rPr>
          <w:rFonts w:ascii="Arial" w:hAnsi="Arial" w:cs="Arial"/>
          <w:sz w:val="22"/>
          <w:szCs w:val="22"/>
          <w:u w:val="single"/>
        </w:rPr>
        <w:t>kierownik budowy</w:t>
      </w:r>
      <w:r w:rsidRPr="00A920E2">
        <w:rPr>
          <w:rFonts w:ascii="Arial" w:hAnsi="Arial" w:cs="Arial"/>
          <w:sz w:val="22"/>
          <w:szCs w:val="22"/>
        </w:rPr>
        <w:t xml:space="preserve">, który posiada uprawnienia budowlane w specjalności drogowej w zakresie wymaganym do realizacji zadania lub odpowiadające im równoważne uprawnienia budowlane, które zostały wydane na podstawie wcześniej obowiązujących przepisów w tym zakresie. </w:t>
      </w:r>
    </w:p>
    <w:p w14:paraId="20E884AF" w14:textId="77777777" w:rsidR="00E93474" w:rsidRPr="00C47775" w:rsidRDefault="00E93474" w:rsidP="00360E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336FAFA" w14:textId="77777777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0BC91196" w:rsidR="00E93474" w:rsidRPr="00073CC1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color w:val="000000" w:themeColor="text1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1994 r. </w:t>
      </w:r>
      <w:r w:rsidRPr="007B438E">
        <w:rPr>
          <w:rFonts w:ascii="Arial" w:hAnsi="Arial" w:cs="Arial"/>
          <w:sz w:val="22"/>
          <w:szCs w:val="22"/>
        </w:rPr>
        <w:t>Prawo budowlane (</w:t>
      </w:r>
      <w:proofErr w:type="spellStart"/>
      <w:r w:rsidRPr="007B438E">
        <w:rPr>
          <w:rFonts w:ascii="Arial" w:hAnsi="Arial" w:cs="Arial"/>
          <w:sz w:val="22"/>
          <w:szCs w:val="22"/>
        </w:rPr>
        <w:t>t.j</w:t>
      </w:r>
      <w:proofErr w:type="spellEnd"/>
      <w:r w:rsidRPr="007B438E">
        <w:rPr>
          <w:rFonts w:ascii="Arial" w:hAnsi="Arial" w:cs="Arial"/>
          <w:sz w:val="22"/>
          <w:szCs w:val="22"/>
        </w:rPr>
        <w:t>. Dz.U.202</w:t>
      </w:r>
      <w:r w:rsidR="00AA7EC2">
        <w:rPr>
          <w:rFonts w:ascii="Arial" w:hAnsi="Arial" w:cs="Arial"/>
          <w:sz w:val="22"/>
          <w:szCs w:val="22"/>
        </w:rPr>
        <w:t>1</w:t>
      </w:r>
      <w:r w:rsidRPr="007B438E">
        <w:rPr>
          <w:rFonts w:ascii="Arial" w:hAnsi="Arial" w:cs="Arial"/>
          <w:sz w:val="22"/>
          <w:szCs w:val="22"/>
        </w:rPr>
        <w:t>.</w:t>
      </w:r>
      <w:r w:rsidR="00AA7EC2">
        <w:rPr>
          <w:rFonts w:ascii="Arial" w:hAnsi="Arial" w:cs="Arial"/>
          <w:sz w:val="22"/>
          <w:szCs w:val="22"/>
        </w:rPr>
        <w:t>2351</w:t>
      </w:r>
      <w:r w:rsidRPr="007B438E">
        <w:rPr>
          <w:rFonts w:ascii="Arial" w:hAnsi="Arial" w:cs="Arial"/>
          <w:sz w:val="22"/>
          <w:szCs w:val="22"/>
        </w:rPr>
        <w:t xml:space="preserve"> ze zm.) oraz rozporządzeniem Ministra Inwestycji i Rozwoju z dnia 29 kwietnia 2019r. w sprawie przygotowania zawodowego do wykonywania samodzielnych funkcji technicznych w budownictwie (Dz.U.2019.831) lub 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</w:t>
      </w:r>
      <w:bookmarkStart w:id="10" w:name="_Hlk70425381"/>
      <w:r w:rsidRPr="007B438E">
        <w:rPr>
          <w:rFonts w:ascii="Arial" w:hAnsi="Arial" w:cs="Arial"/>
          <w:sz w:val="22"/>
          <w:szCs w:val="22"/>
        </w:rPr>
        <w:t>(</w:t>
      </w:r>
      <w:proofErr w:type="spellStart"/>
      <w:r w:rsidRPr="007B438E">
        <w:rPr>
          <w:rFonts w:ascii="Arial" w:hAnsi="Arial" w:cs="Arial"/>
          <w:sz w:val="22"/>
          <w:szCs w:val="22"/>
        </w:rPr>
        <w:t>t.j</w:t>
      </w:r>
      <w:proofErr w:type="spellEnd"/>
      <w:r w:rsidRPr="007B438E">
        <w:rPr>
          <w:rFonts w:ascii="Arial" w:hAnsi="Arial" w:cs="Arial"/>
          <w:sz w:val="22"/>
          <w:szCs w:val="22"/>
        </w:rPr>
        <w:t xml:space="preserve">. 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Dz. U.202</w:t>
      </w:r>
      <w:r w:rsidR="00465807">
        <w:rPr>
          <w:rFonts w:ascii="Arial" w:hAnsi="Arial" w:cs="Arial"/>
          <w:color w:val="000000" w:themeColor="text1"/>
          <w:sz w:val="22"/>
          <w:szCs w:val="22"/>
        </w:rPr>
        <w:t>1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.</w:t>
      </w:r>
      <w:r w:rsidR="00465807">
        <w:rPr>
          <w:rFonts w:ascii="Arial" w:hAnsi="Arial" w:cs="Arial"/>
          <w:color w:val="000000" w:themeColor="text1"/>
          <w:sz w:val="22"/>
          <w:szCs w:val="22"/>
        </w:rPr>
        <w:t>1646</w:t>
      </w:r>
      <w:r w:rsidR="006F0170">
        <w:rPr>
          <w:rFonts w:ascii="Arial" w:hAnsi="Arial" w:cs="Arial"/>
          <w:color w:val="000000" w:themeColor="text1"/>
          <w:sz w:val="22"/>
          <w:szCs w:val="22"/>
        </w:rPr>
        <w:t xml:space="preserve"> ze zm.</w:t>
      </w:r>
      <w:r w:rsidRPr="00073CC1">
        <w:rPr>
          <w:rFonts w:ascii="Arial" w:hAnsi="Arial" w:cs="Arial"/>
          <w:color w:val="000000" w:themeColor="text1"/>
          <w:sz w:val="22"/>
          <w:szCs w:val="22"/>
        </w:rPr>
        <w:t>).</w:t>
      </w:r>
      <w:bookmarkEnd w:id="10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lastRenderedPageBreak/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7C47AC" w14:textId="77777777" w:rsidR="00E93474" w:rsidRPr="00ED7C42" w:rsidRDefault="00E93474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71FFAA7" w14:textId="742D885C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454C538D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01E299BB" w:rsidR="00E93474" w:rsidRPr="000E4D92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Załącznik nr</w:t>
      </w:r>
      <w:r w:rsidR="005A45A7">
        <w:rPr>
          <w:rFonts w:ascii="Arial" w:hAnsi="Arial" w:cs="Arial"/>
          <w:b/>
          <w:sz w:val="22"/>
          <w:szCs w:val="22"/>
        </w:rPr>
        <w:t xml:space="preserve"> 4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72B29301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7221DE4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0B0C8A8C" w:rsidR="00E93474" w:rsidRPr="00290F0C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290F0C">
        <w:rPr>
          <w:rFonts w:ascii="Arial" w:hAnsi="Arial" w:cs="Arial"/>
          <w:sz w:val="22"/>
          <w:szCs w:val="22"/>
          <w:u w:val="single"/>
        </w:rPr>
        <w:t>wykazu robót budowlanych</w:t>
      </w:r>
      <w:r w:rsidRPr="00290F0C">
        <w:rPr>
          <w:rFonts w:ascii="Arial" w:hAnsi="Arial" w:cs="Arial"/>
          <w:sz w:val="22"/>
          <w:szCs w:val="22"/>
        </w:rPr>
        <w:t xml:space="preserve"> wykonanych nie wcześniej niż w okresie ostatnich 5</w:t>
      </w:r>
      <w:r w:rsidR="00E03A7F" w:rsidRPr="00290F0C">
        <w:rPr>
          <w:rFonts w:ascii="Arial" w:hAnsi="Arial" w:cs="Arial"/>
          <w:sz w:val="22"/>
          <w:szCs w:val="22"/>
        </w:rPr>
        <w:t xml:space="preserve"> </w:t>
      </w:r>
      <w:r w:rsidRPr="00290F0C">
        <w:rPr>
          <w:rFonts w:ascii="Arial" w:hAnsi="Arial" w:cs="Arial"/>
          <w:sz w:val="22"/>
          <w:szCs w:val="22"/>
        </w:rPr>
        <w:t xml:space="preserve">lat, </w:t>
      </w:r>
      <w:r w:rsidRPr="00290F0C">
        <w:rPr>
          <w:rFonts w:ascii="Arial" w:hAnsi="Arial" w:cs="Arial"/>
          <w:sz w:val="22"/>
          <w:szCs w:val="22"/>
        </w:rPr>
        <w:br/>
        <w:t>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</w:t>
      </w:r>
      <w:r w:rsidRPr="00290F0C">
        <w:rPr>
          <w:rFonts w:ascii="Arial" w:hAnsi="Arial" w:cs="Arial"/>
          <w:sz w:val="22"/>
          <w:szCs w:val="22"/>
        </w:rPr>
        <w:br/>
      </w:r>
      <w:r w:rsidRPr="00290F0C">
        <w:rPr>
          <w:rFonts w:ascii="Arial" w:hAnsi="Arial" w:cs="Arial"/>
          <w:b/>
          <w:sz w:val="22"/>
          <w:szCs w:val="22"/>
        </w:rPr>
        <w:t xml:space="preserve"> </w:t>
      </w:r>
      <w:bookmarkStart w:id="11" w:name="_Hlk74045005"/>
      <w:r w:rsidRPr="00290F0C">
        <w:rPr>
          <w:rFonts w:ascii="Arial" w:hAnsi="Arial" w:cs="Arial"/>
          <w:b/>
          <w:sz w:val="22"/>
          <w:szCs w:val="22"/>
        </w:rPr>
        <w:t>–</w:t>
      </w:r>
      <w:bookmarkEnd w:id="11"/>
      <w:r w:rsidRPr="00290F0C">
        <w:rPr>
          <w:rFonts w:ascii="Arial" w:hAnsi="Arial" w:cs="Arial"/>
          <w:b/>
          <w:sz w:val="22"/>
          <w:szCs w:val="22"/>
        </w:rPr>
        <w:t xml:space="preserve"> Załącznik nr </w:t>
      </w:r>
      <w:r w:rsidR="005A45A7">
        <w:rPr>
          <w:rFonts w:ascii="Arial" w:hAnsi="Arial" w:cs="Arial"/>
          <w:b/>
          <w:sz w:val="22"/>
          <w:szCs w:val="22"/>
        </w:rPr>
        <w:t>7</w:t>
      </w:r>
      <w:r w:rsidRPr="00290F0C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3FE69DD" w:rsidR="00C47775" w:rsidRPr="00EB4B2C" w:rsidRDefault="00C47775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5A45A7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1F336810" w:rsidR="00E93474" w:rsidRPr="008172C9" w:rsidRDefault="00E93474" w:rsidP="004F715D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lastRenderedPageBreak/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9</w:t>
      </w:r>
      <w:r w:rsidR="00D67559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540DE41A" w14:textId="0C0D2884" w:rsidR="00AB2848" w:rsidRDefault="00E93474" w:rsidP="009B3BE5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FD81230" w14:textId="77777777" w:rsidR="00E94E47" w:rsidRPr="00E94E47" w:rsidRDefault="00E94E47" w:rsidP="00E94E47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395D3AD2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5A45A7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2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2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 xml:space="preserve">azanie przez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lastRenderedPageBreak/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9B18DB4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5A45A7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5EC103F0" w14:textId="479AB9DB" w:rsidR="009B3BE5" w:rsidRPr="00E565D7" w:rsidRDefault="00E93474" w:rsidP="00E565D7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6FC105C5" w14:textId="77777777" w:rsidR="00E565D7" w:rsidRPr="00EE1F37" w:rsidRDefault="00E565D7" w:rsidP="00EE1F37">
      <w:pPr>
        <w:spacing w:after="0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3" w:name="_Hlk37863788"/>
    </w:p>
    <w:p w14:paraId="0A50B6FC" w14:textId="65890139" w:rsidR="00E93474" w:rsidRPr="004E5606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4E560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3"/>
      <w:r w:rsidR="004E5606" w:rsidRPr="004E5606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Remont drogi nr 4332P Orpiszew - Janków Zaleśny na odc. </w:t>
      </w:r>
      <w:r w:rsidR="00FF3A4B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dł. </w:t>
      </w:r>
      <w:r w:rsidR="004E5606" w:rsidRPr="004E5606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ok. </w:t>
      </w:r>
      <w:r w:rsidR="00FF3A4B">
        <w:rPr>
          <w:rFonts w:ascii="Arial" w:eastAsia="Times New Roman" w:hAnsi="Arial" w:cs="Arial"/>
          <w:b/>
          <w:bCs/>
          <w:iCs/>
          <w:highlight w:val="yellow"/>
          <w:u w:val="single"/>
        </w:rPr>
        <w:t>8</w:t>
      </w:r>
      <w:r w:rsidR="004E5606" w:rsidRPr="004E5606">
        <w:rPr>
          <w:rFonts w:ascii="Arial" w:eastAsia="Times New Roman" w:hAnsi="Arial" w:cs="Arial"/>
          <w:b/>
          <w:bCs/>
          <w:iCs/>
          <w:highlight w:val="yellow"/>
          <w:u w:val="single"/>
        </w:rPr>
        <w:t>00m</w:t>
      </w:r>
      <w:r w:rsidR="004F47A7" w:rsidRPr="004E560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4" w:name="_Hlk37783375"/>
      <w:bookmarkStart w:id="15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6" w:name="_Hlk37783409"/>
      <w:bookmarkEnd w:id="14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6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5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2DC1028D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08BB86F" w14:textId="58867025" w:rsidR="009B3BE5" w:rsidRPr="00EE1F37" w:rsidRDefault="009B3BE5" w:rsidP="009B3BE5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E1F37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09F5B175" w:rsidR="00E93474" w:rsidRPr="00B4501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B45014">
        <w:rPr>
          <w:rFonts w:ascii="Arial" w:hAnsi="Arial" w:cs="Arial"/>
          <w:bCs/>
          <w:iCs/>
        </w:rPr>
        <w:t xml:space="preserve">ofertą: </w:t>
      </w:r>
      <w:r w:rsidRPr="00B45014">
        <w:rPr>
          <w:rFonts w:ascii="Arial" w:hAnsi="Arial" w:cs="Arial"/>
          <w:b/>
          <w:bCs/>
          <w:iCs/>
        </w:rPr>
        <w:t xml:space="preserve">do dnia </w:t>
      </w:r>
      <w:r w:rsidR="003354E6" w:rsidRPr="00B45014">
        <w:rPr>
          <w:rFonts w:ascii="Arial" w:hAnsi="Arial" w:cs="Arial"/>
          <w:b/>
          <w:bCs/>
          <w:iCs/>
        </w:rPr>
        <w:t>0</w:t>
      </w:r>
      <w:r w:rsidR="00B45014" w:rsidRPr="00B45014">
        <w:rPr>
          <w:rFonts w:ascii="Arial" w:hAnsi="Arial" w:cs="Arial"/>
          <w:b/>
          <w:bCs/>
          <w:iCs/>
        </w:rPr>
        <w:t>4</w:t>
      </w:r>
      <w:r w:rsidRPr="00B45014">
        <w:rPr>
          <w:rFonts w:ascii="Arial" w:hAnsi="Arial" w:cs="Arial"/>
          <w:b/>
          <w:bCs/>
          <w:iCs/>
        </w:rPr>
        <w:t>.</w:t>
      </w:r>
      <w:r w:rsidR="003354E6" w:rsidRPr="00B45014">
        <w:rPr>
          <w:rFonts w:ascii="Arial" w:hAnsi="Arial" w:cs="Arial"/>
          <w:b/>
          <w:bCs/>
          <w:iCs/>
        </w:rPr>
        <w:t>03</w:t>
      </w:r>
      <w:r w:rsidRPr="00B45014">
        <w:rPr>
          <w:rFonts w:ascii="Arial" w:hAnsi="Arial" w:cs="Arial"/>
          <w:b/>
          <w:bCs/>
          <w:iCs/>
        </w:rPr>
        <w:t>.202</w:t>
      </w:r>
      <w:r w:rsidR="003354E6" w:rsidRPr="00B45014">
        <w:rPr>
          <w:rFonts w:ascii="Arial" w:hAnsi="Arial" w:cs="Arial"/>
          <w:b/>
          <w:bCs/>
          <w:iCs/>
        </w:rPr>
        <w:t>2</w:t>
      </w:r>
      <w:r w:rsidRPr="00B45014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7" w:name="_Hlk63760457"/>
    </w:p>
    <w:bookmarkEnd w:id="17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7B438E">
        <w:rPr>
          <w:rFonts w:ascii="Arial" w:hAnsi="Arial" w:cs="Arial"/>
          <w:iCs/>
        </w:rPr>
        <w:t xml:space="preserve">w sprawie sposobu </w:t>
      </w:r>
      <w:bookmarkStart w:id="18" w:name="_Hlk70425537"/>
      <w:r w:rsidRPr="007B438E">
        <w:rPr>
          <w:rFonts w:ascii="Arial" w:hAnsi="Arial" w:cs="Arial"/>
          <w:iCs/>
        </w:rPr>
        <w:t xml:space="preserve">sporządzania i przekazywania informacji oraz </w:t>
      </w:r>
      <w:r w:rsidRPr="007B438E">
        <w:rPr>
          <w:rFonts w:ascii="Arial" w:hAnsi="Arial" w:cs="Arial"/>
          <w:iCs/>
        </w:rPr>
        <w:lastRenderedPageBreak/>
        <w:t xml:space="preserve">wymagań technicznych dla dokumentów elektronicznych oraz środków komunikacji elektronicznej w postępowaniu o udzielenie zamówienia publicznego lub konkursie </w:t>
      </w:r>
      <w:bookmarkEnd w:id="18"/>
      <w:r w:rsidR="006F0170" w:rsidRPr="007B438E">
        <w:rPr>
          <w:rFonts w:ascii="Arial" w:hAnsi="Arial" w:cs="Arial"/>
          <w:iCs/>
        </w:rPr>
        <w:br/>
      </w:r>
      <w:bookmarkStart w:id="19" w:name="_Hlk70425547"/>
      <w:r w:rsidRPr="007B438E">
        <w:rPr>
          <w:rFonts w:ascii="Arial" w:hAnsi="Arial" w:cs="Arial"/>
          <w:iCs/>
        </w:rPr>
        <w:t>(Dz. U.2020</w:t>
      </w:r>
      <w:r w:rsidR="006F0170" w:rsidRPr="007B438E">
        <w:rPr>
          <w:rFonts w:ascii="Arial" w:hAnsi="Arial" w:cs="Arial"/>
          <w:iCs/>
        </w:rPr>
        <w:t>.</w:t>
      </w:r>
      <w:r w:rsidRPr="007B438E">
        <w:rPr>
          <w:rFonts w:ascii="Arial" w:hAnsi="Arial" w:cs="Arial"/>
          <w:iCs/>
        </w:rPr>
        <w:t>2452)</w:t>
      </w:r>
      <w:r w:rsidRPr="007B438E">
        <w:rPr>
          <w:rFonts w:ascii="Arial" w:hAnsi="Arial" w:cs="Arial"/>
        </w:rPr>
        <w:t>,</w:t>
      </w:r>
      <w:bookmarkEnd w:id="19"/>
    </w:p>
    <w:p w14:paraId="3EC85F8A" w14:textId="4E214FA8" w:rsidR="00E93474" w:rsidRPr="007B438E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>z dnia 17 lutego 2005 r</w:t>
      </w:r>
      <w:r w:rsidRPr="007B438E">
        <w:rPr>
          <w:rFonts w:ascii="Arial" w:hAnsi="Arial" w:cs="Arial"/>
          <w:lang w:eastAsia="pl-PL"/>
        </w:rPr>
        <w:t xml:space="preserve">. </w:t>
      </w:r>
      <w:bookmarkStart w:id="20" w:name="_Hlk70425570"/>
      <w:r w:rsidRPr="007B438E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7B438E">
        <w:rPr>
          <w:rFonts w:ascii="Arial" w:hAnsi="Arial" w:cs="Arial"/>
          <w:lang w:eastAsia="pl-PL"/>
        </w:rPr>
        <w:t>t.j</w:t>
      </w:r>
      <w:proofErr w:type="spellEnd"/>
      <w:r w:rsidR="006F0170" w:rsidRPr="007B438E">
        <w:rPr>
          <w:rFonts w:ascii="Arial" w:hAnsi="Arial" w:cs="Arial"/>
          <w:lang w:eastAsia="pl-PL"/>
        </w:rPr>
        <w:t xml:space="preserve">. </w:t>
      </w:r>
      <w:r w:rsidRPr="007B438E">
        <w:rPr>
          <w:rFonts w:ascii="Arial" w:hAnsi="Arial" w:cs="Arial"/>
          <w:lang w:eastAsia="pl-PL"/>
        </w:rPr>
        <w:t>Dz.U.202</w:t>
      </w:r>
      <w:r w:rsidR="006F0170" w:rsidRPr="007B438E">
        <w:rPr>
          <w:rFonts w:ascii="Arial" w:hAnsi="Arial" w:cs="Arial"/>
          <w:lang w:eastAsia="pl-PL"/>
        </w:rPr>
        <w:t>1.</w:t>
      </w:r>
      <w:r w:rsidR="00C178A7">
        <w:rPr>
          <w:rFonts w:ascii="Arial" w:hAnsi="Arial" w:cs="Arial"/>
          <w:lang w:eastAsia="pl-PL"/>
        </w:rPr>
        <w:t>20</w:t>
      </w:r>
      <w:r w:rsidR="006F0170" w:rsidRPr="007B438E">
        <w:rPr>
          <w:rFonts w:ascii="Arial" w:hAnsi="Arial" w:cs="Arial"/>
          <w:lang w:eastAsia="pl-PL"/>
        </w:rPr>
        <w:t>70</w:t>
      </w:r>
      <w:r w:rsidR="002E4542" w:rsidRPr="007B438E">
        <w:rPr>
          <w:rFonts w:ascii="Arial" w:hAnsi="Arial" w:cs="Arial"/>
          <w:lang w:eastAsia="pl-PL"/>
        </w:rPr>
        <w:t xml:space="preserve"> ze zm.</w:t>
      </w:r>
      <w:r w:rsidRPr="007B438E">
        <w:rPr>
          <w:rFonts w:ascii="Arial" w:hAnsi="Arial" w:cs="Arial"/>
          <w:lang w:eastAsia="pl-PL"/>
        </w:rPr>
        <w:t>).</w:t>
      </w:r>
    </w:p>
    <w:bookmarkEnd w:id="20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21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21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20BED908" w:rsidR="00E93474" w:rsidRPr="002B3EE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2B3EE6">
        <w:rPr>
          <w:rFonts w:ascii="Arial" w:hAnsi="Arial" w:cs="Arial"/>
          <w:sz w:val="22"/>
          <w:szCs w:val="22"/>
        </w:rPr>
        <w:t>dnia</w:t>
      </w:r>
      <w:r w:rsidRPr="002B3EE6">
        <w:rPr>
          <w:rFonts w:ascii="Arial" w:hAnsi="Arial" w:cs="Arial"/>
          <w:spacing w:val="-2"/>
          <w:sz w:val="22"/>
          <w:szCs w:val="22"/>
        </w:rPr>
        <w:t xml:space="preserve"> </w:t>
      </w:r>
      <w:r w:rsidR="00A41ED0" w:rsidRPr="002B3EE6">
        <w:rPr>
          <w:rFonts w:ascii="Arial" w:hAnsi="Arial" w:cs="Arial"/>
          <w:b/>
          <w:bCs/>
          <w:spacing w:val="-2"/>
          <w:sz w:val="22"/>
          <w:szCs w:val="22"/>
        </w:rPr>
        <w:t>0</w:t>
      </w:r>
      <w:r w:rsidR="002B3EE6" w:rsidRPr="002B3EE6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="00496CE1" w:rsidRPr="002B3EE6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A41ED0" w:rsidRPr="002B3EE6">
        <w:rPr>
          <w:rFonts w:ascii="Arial" w:hAnsi="Arial" w:cs="Arial"/>
          <w:b/>
          <w:bCs/>
          <w:spacing w:val="-2"/>
          <w:sz w:val="22"/>
          <w:szCs w:val="22"/>
        </w:rPr>
        <w:t>lutego</w:t>
      </w:r>
      <w:r w:rsidRPr="002B3EE6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A41ED0" w:rsidRPr="002B3EE6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2B3EE6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2B3EE6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2B3EE6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B3EE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3EE6">
        <w:rPr>
          <w:rFonts w:ascii="Arial" w:hAnsi="Arial" w:cs="Arial"/>
          <w:sz w:val="22"/>
          <w:szCs w:val="22"/>
          <w:lang w:eastAsia="pl-PL"/>
        </w:rPr>
        <w:t xml:space="preserve">Po wypełnieniu formularza składania oferty i dołączeniu wszystkich wymaganych załączników należy kliknąć przycisk „Przejdź do podsumowania”. Następnie należy kliknąć przycisk </w:t>
      </w:r>
      <w:r w:rsidRPr="002B3EE6">
        <w:rPr>
          <w:rFonts w:ascii="Arial" w:hAnsi="Arial" w:cs="Arial"/>
          <w:b/>
          <w:sz w:val="22"/>
          <w:szCs w:val="22"/>
          <w:lang w:eastAsia="pl-PL"/>
        </w:rPr>
        <w:t>„</w:t>
      </w:r>
      <w:r w:rsidRPr="002B3EE6">
        <w:rPr>
          <w:rFonts w:ascii="Arial" w:hAnsi="Arial" w:cs="Arial"/>
          <w:b/>
          <w:bCs/>
          <w:sz w:val="22"/>
          <w:szCs w:val="22"/>
          <w:lang w:eastAsia="pl-PL"/>
        </w:rPr>
        <w:t>Złóż ofertę”</w:t>
      </w:r>
      <w:r w:rsidRPr="002B3EE6">
        <w:rPr>
          <w:rFonts w:ascii="Arial" w:hAnsi="Arial" w:cs="Arial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B3EE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3EE6">
        <w:rPr>
          <w:rFonts w:ascii="Arial" w:hAnsi="Arial" w:cs="Arial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 w:rsidRPr="002B3EE6">
        <w:rPr>
          <w:rFonts w:ascii="Arial" w:hAnsi="Arial" w:cs="Arial"/>
          <w:sz w:val="22"/>
          <w:szCs w:val="22"/>
          <w:lang w:eastAsia="pl-PL"/>
        </w:rPr>
        <w:t>„</w:t>
      </w:r>
      <w:r w:rsidRPr="002B3EE6">
        <w:rPr>
          <w:rFonts w:ascii="Arial" w:hAnsi="Arial" w:cs="Arial"/>
          <w:sz w:val="22"/>
          <w:szCs w:val="22"/>
          <w:lang w:eastAsia="pl-PL"/>
        </w:rPr>
        <w:t>Złóż ofertę</w:t>
      </w:r>
      <w:r w:rsidR="0018487F" w:rsidRPr="002B3EE6">
        <w:rPr>
          <w:rFonts w:ascii="Arial" w:hAnsi="Arial" w:cs="Arial"/>
          <w:sz w:val="22"/>
          <w:szCs w:val="22"/>
          <w:lang w:eastAsia="pl-PL"/>
        </w:rPr>
        <w:t>”</w:t>
      </w:r>
      <w:r w:rsidRPr="002B3EE6">
        <w:rPr>
          <w:rFonts w:ascii="Arial" w:hAnsi="Arial" w:cs="Arial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2B3EE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3EE6">
        <w:rPr>
          <w:rFonts w:ascii="Arial" w:hAnsi="Arial" w:cs="Arial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 w:rsidRPr="002B3EE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B3EE6">
        <w:rPr>
          <w:rFonts w:ascii="Arial" w:hAnsi="Arial" w:cs="Arial"/>
          <w:sz w:val="22"/>
          <w:szCs w:val="22"/>
          <w:lang w:eastAsia="pl-PL"/>
        </w:rPr>
        <w:t>adresem: </w:t>
      </w:r>
    </w:p>
    <w:p w14:paraId="464E5A4B" w14:textId="77777777" w:rsidR="00E93474" w:rsidRPr="002B3EE6" w:rsidRDefault="00E1510E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hyperlink r:id="rId28" w:history="1">
        <w:r w:rsidR="00E93474" w:rsidRPr="002B3EE6">
          <w:rPr>
            <w:rStyle w:val="Hipercze"/>
            <w:rFonts w:ascii="Arial" w:hAnsi="Arial" w:cs="Arial"/>
            <w:color w:val="auto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B3EE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3EE6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Pr="002B3EE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Pr="002B3EE6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 w:rsidRPr="002B3EE6"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033C8610" w:rsidR="00E93474" w:rsidRPr="002B3EE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2B3EE6">
        <w:rPr>
          <w:rFonts w:ascii="Arial" w:hAnsi="Arial" w:cs="Arial"/>
        </w:rPr>
        <w:t xml:space="preserve">Otwarcie ofert nastąpi w dniu </w:t>
      </w:r>
      <w:r w:rsidR="00561EDA" w:rsidRPr="002B3EE6">
        <w:rPr>
          <w:rFonts w:ascii="Arial" w:hAnsi="Arial" w:cs="Arial"/>
          <w:b/>
          <w:bCs/>
        </w:rPr>
        <w:t>0</w:t>
      </w:r>
      <w:r w:rsidR="002B3EE6" w:rsidRPr="002B3EE6">
        <w:rPr>
          <w:rFonts w:ascii="Arial" w:hAnsi="Arial" w:cs="Arial"/>
          <w:b/>
          <w:bCs/>
        </w:rPr>
        <w:t>3</w:t>
      </w:r>
      <w:r w:rsidRPr="002B3EE6">
        <w:rPr>
          <w:rFonts w:ascii="Arial" w:hAnsi="Arial" w:cs="Arial"/>
          <w:b/>
          <w:bCs/>
        </w:rPr>
        <w:t xml:space="preserve"> </w:t>
      </w:r>
      <w:r w:rsidR="00561EDA" w:rsidRPr="002B3EE6">
        <w:rPr>
          <w:rFonts w:ascii="Arial" w:hAnsi="Arial" w:cs="Arial"/>
          <w:b/>
          <w:bCs/>
        </w:rPr>
        <w:t>lutego</w:t>
      </w:r>
      <w:r w:rsidRPr="002B3EE6">
        <w:rPr>
          <w:rFonts w:ascii="Arial" w:hAnsi="Arial" w:cs="Arial"/>
          <w:b/>
          <w:bCs/>
          <w:spacing w:val="-2"/>
        </w:rPr>
        <w:t xml:space="preserve"> 202</w:t>
      </w:r>
      <w:r w:rsidR="00561EDA" w:rsidRPr="002B3EE6">
        <w:rPr>
          <w:rFonts w:ascii="Arial" w:hAnsi="Arial" w:cs="Arial"/>
          <w:b/>
          <w:bCs/>
          <w:spacing w:val="-2"/>
        </w:rPr>
        <w:t>2</w:t>
      </w:r>
      <w:r w:rsidRPr="002B3EE6">
        <w:rPr>
          <w:rFonts w:ascii="Arial" w:hAnsi="Arial" w:cs="Arial"/>
          <w:b/>
          <w:bCs/>
          <w:spacing w:val="-2"/>
        </w:rPr>
        <w:t xml:space="preserve">r. o godz. </w:t>
      </w:r>
      <w:r w:rsidR="009B3BE5" w:rsidRPr="002B3EE6">
        <w:rPr>
          <w:rFonts w:ascii="Arial" w:hAnsi="Arial" w:cs="Arial"/>
          <w:b/>
          <w:bCs/>
          <w:spacing w:val="-2"/>
        </w:rPr>
        <w:t>9</w:t>
      </w:r>
      <w:r w:rsidR="009B3BE5" w:rsidRPr="002B3EE6">
        <w:rPr>
          <w:rFonts w:ascii="Arial" w:hAnsi="Arial" w:cs="Arial"/>
          <w:b/>
          <w:bCs/>
          <w:spacing w:val="-2"/>
          <w:vertAlign w:val="superscript"/>
        </w:rPr>
        <w:t>3</w:t>
      </w:r>
      <w:r w:rsidRPr="002B3EE6">
        <w:rPr>
          <w:rFonts w:ascii="Arial" w:hAnsi="Arial" w:cs="Arial"/>
          <w:b/>
          <w:bCs/>
          <w:spacing w:val="-2"/>
          <w:vertAlign w:val="superscript"/>
        </w:rPr>
        <w:t>0</w:t>
      </w:r>
      <w:r w:rsidRPr="002B3EE6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lastRenderedPageBreak/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6876EA3E" w:rsidR="00ED4ADD" w:rsidRPr="00132A67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>Wykonawca określi ceny jednostkowe netto za poszczególne asortymenty robót poprzez wypełnienie stosownych pól w Formularzu cenowym – Załącznik nr 2 do SWZ.</w:t>
      </w:r>
    </w:p>
    <w:p w14:paraId="6BB55883" w14:textId="0A2B7244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 ilości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22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lastRenderedPageBreak/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5A4C1867" w:rsidR="00E93474" w:rsidRPr="00496CE1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2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77777777" w:rsidR="00E93474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0F7F099B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okres gwarancji 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miesięcy.</w:t>
      </w:r>
    </w:p>
    <w:p w14:paraId="11134586" w14:textId="1C608EB6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okres gwarancji wymagany przez Zamawiającego to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miesięcy.</w:t>
      </w:r>
    </w:p>
    <w:p w14:paraId="2B5EEF56" w14:textId="7777777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Wykonawca może zaproponować okres gwarancji tylko w pełnych miesiącach.</w:t>
      </w:r>
    </w:p>
    <w:p w14:paraId="74107EEB" w14:textId="14867DC7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 przypadku, gdy Wykonawca zadeklaruje okres gwarancji dłuższy niż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miesięcy, ocenie będzie podlegał okres </w:t>
      </w:r>
      <w:r w:rsidR="000057E8">
        <w:rPr>
          <w:rFonts w:ascii="Arial" w:hAnsi="Arial" w:cs="Arial"/>
          <w:color w:val="000000"/>
        </w:rPr>
        <w:t>36</w:t>
      </w:r>
      <w:r w:rsidRPr="00E44E37">
        <w:rPr>
          <w:rFonts w:ascii="Arial" w:hAnsi="Arial" w:cs="Arial"/>
          <w:color w:val="000000"/>
        </w:rPr>
        <w:t xml:space="preserve"> miesięczny.</w:t>
      </w:r>
    </w:p>
    <w:p w14:paraId="37E204EB" w14:textId="23E30718" w:rsidR="00E93474" w:rsidRPr="00E44E3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okres gwarancji krótszy niż </w:t>
      </w:r>
      <w:r w:rsidR="000057E8">
        <w:rPr>
          <w:rFonts w:ascii="Arial" w:hAnsi="Arial" w:cs="Arial"/>
          <w:color w:val="000000"/>
        </w:rPr>
        <w:t>12</w:t>
      </w:r>
      <w:r w:rsidRPr="00E44E37">
        <w:rPr>
          <w:rFonts w:ascii="Arial" w:hAnsi="Arial" w:cs="Arial"/>
          <w:color w:val="000000"/>
        </w:rPr>
        <w:t xml:space="preserve">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78E351D4" w:rsidR="00A6782E" w:rsidRPr="00E44E37" w:rsidRDefault="00E93474" w:rsidP="005A45A7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</w:t>
      </w:r>
      <w:proofErr w:type="spellStart"/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06A30DB9" w14:textId="77777777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proofErr w:type="spellEnd"/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7220CF95" w14:textId="63CE48F1" w:rsidR="00865E7D" w:rsidRPr="005A45A7" w:rsidRDefault="00E93474" w:rsidP="00561EDA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 xml:space="preserve">* Przy czym najwyższa wartość jaka będzie brana pod uwagę do oceny ofert to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</w:t>
      </w:r>
      <w:r w:rsidR="000057E8">
        <w:rPr>
          <w:rFonts w:ascii="Arial" w:hAnsi="Arial" w:cs="Arial"/>
          <w:i/>
          <w:iCs/>
          <w:color w:val="000000"/>
        </w:rPr>
        <w:t>36</w:t>
      </w:r>
      <w:r w:rsidRPr="00CC3461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</w:t>
      </w:r>
      <w:r w:rsidR="000057E8">
        <w:rPr>
          <w:rFonts w:ascii="Arial" w:hAnsi="Arial" w:cs="Arial"/>
          <w:i/>
          <w:iCs/>
          <w:color w:val="000000"/>
        </w:rPr>
        <w:t>36</w:t>
      </w:r>
      <w:r>
        <w:rPr>
          <w:rFonts w:ascii="Arial" w:hAnsi="Arial" w:cs="Arial"/>
          <w:i/>
          <w:iCs/>
          <w:color w:val="000000"/>
        </w:rPr>
        <w:t xml:space="preserve">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</w:t>
      </w: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 xml:space="preserve">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217E1754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10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t xml:space="preserve">Zamawiający przewiduje możliwość zmiany zawartej umowy w stosunku do treści wybranej oferty w przypadku zaistnienia okoliczności określonych w art. 455 ustawy </w:t>
      </w:r>
      <w:proofErr w:type="spellStart"/>
      <w:r w:rsidRPr="0018487F">
        <w:rPr>
          <w:rFonts w:ascii="Arial" w:hAnsi="Arial" w:cs="Arial"/>
          <w:sz w:val="22"/>
          <w:szCs w:val="22"/>
          <w:lang w:eastAsia="pl-PL"/>
        </w:rPr>
        <w:t>Pzp</w:t>
      </w:r>
      <w:proofErr w:type="spellEnd"/>
      <w:r w:rsidRPr="0018487F">
        <w:rPr>
          <w:rFonts w:ascii="Arial" w:hAnsi="Arial" w:cs="Arial"/>
          <w:sz w:val="22"/>
          <w:szCs w:val="22"/>
          <w:lang w:eastAsia="pl-PL"/>
        </w:rPr>
        <w:t xml:space="preserve"> oraz w Projekcie umowy. </w:t>
      </w:r>
    </w:p>
    <w:p w14:paraId="2C26D52A" w14:textId="6CDE9C42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1D7940" w14:textId="7BD134F7" w:rsidR="00EE1F37" w:rsidRDefault="00EE1F37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E9EBC2" w14:textId="6006270C" w:rsidR="00561EDA" w:rsidRDefault="00561ED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14F2B0" w14:textId="77777777" w:rsidR="00561EDA" w:rsidRPr="007445F5" w:rsidRDefault="00561EDA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Pouczenie o środkach ochrony prawnej przysługujących Wykonawcy</w:t>
      </w:r>
    </w:p>
    <w:p w14:paraId="39859041" w14:textId="6FC883E2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7A785F92" w14:textId="77777777" w:rsidR="00865E7D" w:rsidRPr="00865E7D" w:rsidRDefault="00865E7D" w:rsidP="00865E7D">
      <w:p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303F6EFF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0" w:history="1">
        <w:r w:rsidR="00561EDA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7C78FE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A196" w14:textId="77777777" w:rsidR="00E1510E" w:rsidRDefault="00E1510E">
      <w:pPr>
        <w:spacing w:after="0" w:line="240" w:lineRule="auto"/>
      </w:pPr>
      <w:r>
        <w:separator/>
      </w:r>
    </w:p>
  </w:endnote>
  <w:endnote w:type="continuationSeparator" w:id="0">
    <w:p w14:paraId="328A224B" w14:textId="77777777" w:rsidR="00E1510E" w:rsidRDefault="00E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356CED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356CED" w:rsidRDefault="00E15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580B" w14:textId="77777777" w:rsidR="00E1510E" w:rsidRDefault="00E1510E">
      <w:pPr>
        <w:spacing w:after="0" w:line="240" w:lineRule="auto"/>
      </w:pPr>
      <w:r>
        <w:separator/>
      </w:r>
    </w:p>
  </w:footnote>
  <w:footnote w:type="continuationSeparator" w:id="0">
    <w:p w14:paraId="5324F4F9" w14:textId="77777777" w:rsidR="00E1510E" w:rsidRDefault="00E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0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B6F00"/>
    <w:multiLevelType w:val="hybridMultilevel"/>
    <w:tmpl w:val="BDD4E42E"/>
    <w:lvl w:ilvl="0" w:tplc="5EF420C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1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8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5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6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7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8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5"/>
  </w:num>
  <w:num w:numId="4">
    <w:abstractNumId w:val="37"/>
  </w:num>
  <w:num w:numId="5">
    <w:abstractNumId w:val="13"/>
  </w:num>
  <w:num w:numId="6">
    <w:abstractNumId w:val="29"/>
  </w:num>
  <w:num w:numId="7">
    <w:abstractNumId w:val="47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2"/>
  </w:num>
  <w:num w:numId="11">
    <w:abstractNumId w:val="18"/>
  </w:num>
  <w:num w:numId="12">
    <w:abstractNumId w:val="38"/>
  </w:num>
  <w:num w:numId="13">
    <w:abstractNumId w:val="21"/>
  </w:num>
  <w:num w:numId="14">
    <w:abstractNumId w:val="3"/>
  </w:num>
  <w:num w:numId="15">
    <w:abstractNumId w:val="46"/>
  </w:num>
  <w:num w:numId="16">
    <w:abstractNumId w:val="44"/>
  </w:num>
  <w:num w:numId="17">
    <w:abstractNumId w:val="8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7"/>
  </w:num>
  <w:num w:numId="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8"/>
  </w:num>
  <w:num w:numId="24">
    <w:abstractNumId w:val="14"/>
  </w:num>
  <w:num w:numId="25">
    <w:abstractNumId w:val="31"/>
  </w:num>
  <w:num w:numId="26">
    <w:abstractNumId w:val="34"/>
  </w:num>
  <w:num w:numId="27">
    <w:abstractNumId w:val="51"/>
  </w:num>
  <w:num w:numId="28">
    <w:abstractNumId w:val="27"/>
  </w:num>
  <w:num w:numId="29">
    <w:abstractNumId w:val="1"/>
  </w:num>
  <w:num w:numId="30">
    <w:abstractNumId w:val="12"/>
  </w:num>
  <w:num w:numId="31">
    <w:abstractNumId w:val="53"/>
  </w:num>
  <w:num w:numId="32">
    <w:abstractNumId w:val="58"/>
  </w:num>
  <w:num w:numId="33">
    <w:abstractNumId w:val="23"/>
  </w:num>
  <w:num w:numId="34">
    <w:abstractNumId w:val="28"/>
  </w:num>
  <w:num w:numId="35">
    <w:abstractNumId w:val="6"/>
  </w:num>
  <w:num w:numId="36">
    <w:abstractNumId w:val="42"/>
  </w:num>
  <w:num w:numId="37">
    <w:abstractNumId w:val="56"/>
  </w:num>
  <w:num w:numId="38">
    <w:abstractNumId w:val="9"/>
  </w:num>
  <w:num w:numId="39">
    <w:abstractNumId w:val="52"/>
  </w:num>
  <w:num w:numId="40">
    <w:abstractNumId w:val="30"/>
  </w:num>
  <w:num w:numId="41">
    <w:abstractNumId w:val="19"/>
  </w:num>
  <w:num w:numId="42">
    <w:abstractNumId w:val="15"/>
  </w:num>
  <w:num w:numId="43">
    <w:abstractNumId w:val="26"/>
  </w:num>
  <w:num w:numId="44">
    <w:abstractNumId w:val="4"/>
  </w:num>
  <w:num w:numId="45">
    <w:abstractNumId w:val="35"/>
  </w:num>
  <w:num w:numId="46">
    <w:abstractNumId w:val="16"/>
  </w:num>
  <w:num w:numId="47">
    <w:abstractNumId w:val="22"/>
  </w:num>
  <w:num w:numId="48">
    <w:abstractNumId w:val="17"/>
  </w:num>
  <w:num w:numId="49">
    <w:abstractNumId w:val="39"/>
  </w:num>
  <w:num w:numId="50">
    <w:abstractNumId w:val="40"/>
  </w:num>
  <w:num w:numId="51">
    <w:abstractNumId w:val="45"/>
  </w:num>
  <w:num w:numId="52">
    <w:abstractNumId w:val="43"/>
  </w:num>
  <w:num w:numId="53">
    <w:abstractNumId w:val="33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161D"/>
    <w:rsid w:val="000321D9"/>
    <w:rsid w:val="000477BE"/>
    <w:rsid w:val="00053EAC"/>
    <w:rsid w:val="000617BE"/>
    <w:rsid w:val="00066CD8"/>
    <w:rsid w:val="000C0710"/>
    <w:rsid w:val="000E4D92"/>
    <w:rsid w:val="00107463"/>
    <w:rsid w:val="001237CA"/>
    <w:rsid w:val="00132A67"/>
    <w:rsid w:val="0017109B"/>
    <w:rsid w:val="001765AA"/>
    <w:rsid w:val="00184231"/>
    <w:rsid w:val="0018487F"/>
    <w:rsid w:val="00187FA2"/>
    <w:rsid w:val="001A2E08"/>
    <w:rsid w:val="001B3C0F"/>
    <w:rsid w:val="001D09AF"/>
    <w:rsid w:val="001E116E"/>
    <w:rsid w:val="00215F64"/>
    <w:rsid w:val="00223EE7"/>
    <w:rsid w:val="002256FC"/>
    <w:rsid w:val="00227F30"/>
    <w:rsid w:val="00230B46"/>
    <w:rsid w:val="002624FB"/>
    <w:rsid w:val="00272A33"/>
    <w:rsid w:val="00276213"/>
    <w:rsid w:val="00284CE9"/>
    <w:rsid w:val="00290F0C"/>
    <w:rsid w:val="00291554"/>
    <w:rsid w:val="002A7F28"/>
    <w:rsid w:val="002B3EE6"/>
    <w:rsid w:val="002D74A6"/>
    <w:rsid w:val="002E02F0"/>
    <w:rsid w:val="002E3870"/>
    <w:rsid w:val="002E4393"/>
    <w:rsid w:val="002E4542"/>
    <w:rsid w:val="002E5283"/>
    <w:rsid w:val="00305B94"/>
    <w:rsid w:val="003256E7"/>
    <w:rsid w:val="00327EBA"/>
    <w:rsid w:val="00331695"/>
    <w:rsid w:val="003354E6"/>
    <w:rsid w:val="00337E81"/>
    <w:rsid w:val="00344DA2"/>
    <w:rsid w:val="0034583D"/>
    <w:rsid w:val="003554F6"/>
    <w:rsid w:val="00360E67"/>
    <w:rsid w:val="00367D06"/>
    <w:rsid w:val="003901E3"/>
    <w:rsid w:val="003A16BB"/>
    <w:rsid w:val="003B3979"/>
    <w:rsid w:val="00402318"/>
    <w:rsid w:val="00411F73"/>
    <w:rsid w:val="00443884"/>
    <w:rsid w:val="00447E7F"/>
    <w:rsid w:val="00465807"/>
    <w:rsid w:val="0047569F"/>
    <w:rsid w:val="004842E5"/>
    <w:rsid w:val="00490298"/>
    <w:rsid w:val="00496CE1"/>
    <w:rsid w:val="00497BC9"/>
    <w:rsid w:val="004A4D21"/>
    <w:rsid w:val="004D5D4D"/>
    <w:rsid w:val="004E5606"/>
    <w:rsid w:val="004F47A7"/>
    <w:rsid w:val="004F715D"/>
    <w:rsid w:val="004F7734"/>
    <w:rsid w:val="005420EA"/>
    <w:rsid w:val="00545142"/>
    <w:rsid w:val="00547684"/>
    <w:rsid w:val="00561457"/>
    <w:rsid w:val="00561EDA"/>
    <w:rsid w:val="005637F4"/>
    <w:rsid w:val="00584B95"/>
    <w:rsid w:val="005A45A7"/>
    <w:rsid w:val="005B458D"/>
    <w:rsid w:val="005C2D36"/>
    <w:rsid w:val="005E65FA"/>
    <w:rsid w:val="006010F5"/>
    <w:rsid w:val="00613246"/>
    <w:rsid w:val="006347C5"/>
    <w:rsid w:val="00652DAB"/>
    <w:rsid w:val="006579F1"/>
    <w:rsid w:val="00661D09"/>
    <w:rsid w:val="0067027B"/>
    <w:rsid w:val="00680E37"/>
    <w:rsid w:val="006D1358"/>
    <w:rsid w:val="006F0170"/>
    <w:rsid w:val="006F176A"/>
    <w:rsid w:val="00712D4B"/>
    <w:rsid w:val="00725DC9"/>
    <w:rsid w:val="00747FCF"/>
    <w:rsid w:val="00764E69"/>
    <w:rsid w:val="007828B6"/>
    <w:rsid w:val="00784762"/>
    <w:rsid w:val="007871B9"/>
    <w:rsid w:val="007B438E"/>
    <w:rsid w:val="007C0C1A"/>
    <w:rsid w:val="007C1988"/>
    <w:rsid w:val="007D218E"/>
    <w:rsid w:val="007F6BDC"/>
    <w:rsid w:val="008511C4"/>
    <w:rsid w:val="00861C61"/>
    <w:rsid w:val="00865E7D"/>
    <w:rsid w:val="008726C5"/>
    <w:rsid w:val="00882ACA"/>
    <w:rsid w:val="008A0102"/>
    <w:rsid w:val="008C37F4"/>
    <w:rsid w:val="008C565C"/>
    <w:rsid w:val="008C6BD3"/>
    <w:rsid w:val="008F0B51"/>
    <w:rsid w:val="009609AD"/>
    <w:rsid w:val="00966DD8"/>
    <w:rsid w:val="0097478C"/>
    <w:rsid w:val="009763DB"/>
    <w:rsid w:val="009841C4"/>
    <w:rsid w:val="00993CF0"/>
    <w:rsid w:val="009A3728"/>
    <w:rsid w:val="009B3BE5"/>
    <w:rsid w:val="009E1D61"/>
    <w:rsid w:val="009E35F6"/>
    <w:rsid w:val="009E537B"/>
    <w:rsid w:val="009F25E7"/>
    <w:rsid w:val="00A30641"/>
    <w:rsid w:val="00A41ED0"/>
    <w:rsid w:val="00A44DF4"/>
    <w:rsid w:val="00A603A1"/>
    <w:rsid w:val="00A6782E"/>
    <w:rsid w:val="00A7487C"/>
    <w:rsid w:val="00A80C7A"/>
    <w:rsid w:val="00A979EE"/>
    <w:rsid w:val="00AA0B0B"/>
    <w:rsid w:val="00AA7EC2"/>
    <w:rsid w:val="00AB05E4"/>
    <w:rsid w:val="00AB2848"/>
    <w:rsid w:val="00AB2E66"/>
    <w:rsid w:val="00AC2A08"/>
    <w:rsid w:val="00AC610D"/>
    <w:rsid w:val="00AC7D11"/>
    <w:rsid w:val="00AD1FC9"/>
    <w:rsid w:val="00AE04A4"/>
    <w:rsid w:val="00AF375D"/>
    <w:rsid w:val="00B167B6"/>
    <w:rsid w:val="00B20F75"/>
    <w:rsid w:val="00B24E67"/>
    <w:rsid w:val="00B45014"/>
    <w:rsid w:val="00B537F8"/>
    <w:rsid w:val="00B62362"/>
    <w:rsid w:val="00B84675"/>
    <w:rsid w:val="00BB733E"/>
    <w:rsid w:val="00BE32F1"/>
    <w:rsid w:val="00BE6F22"/>
    <w:rsid w:val="00BF2456"/>
    <w:rsid w:val="00BF2C1A"/>
    <w:rsid w:val="00C05829"/>
    <w:rsid w:val="00C12F40"/>
    <w:rsid w:val="00C15514"/>
    <w:rsid w:val="00C178A7"/>
    <w:rsid w:val="00C47775"/>
    <w:rsid w:val="00C67E64"/>
    <w:rsid w:val="00C93E81"/>
    <w:rsid w:val="00C94357"/>
    <w:rsid w:val="00CA6289"/>
    <w:rsid w:val="00CB1B4A"/>
    <w:rsid w:val="00CB61A8"/>
    <w:rsid w:val="00CC6C3B"/>
    <w:rsid w:val="00CF1AF8"/>
    <w:rsid w:val="00D34852"/>
    <w:rsid w:val="00D34DC6"/>
    <w:rsid w:val="00D356B6"/>
    <w:rsid w:val="00D5513E"/>
    <w:rsid w:val="00D5756D"/>
    <w:rsid w:val="00D67559"/>
    <w:rsid w:val="00D778DB"/>
    <w:rsid w:val="00D93565"/>
    <w:rsid w:val="00D94F51"/>
    <w:rsid w:val="00D97F56"/>
    <w:rsid w:val="00DA311A"/>
    <w:rsid w:val="00DB06D2"/>
    <w:rsid w:val="00DD123E"/>
    <w:rsid w:val="00E0155A"/>
    <w:rsid w:val="00E03A7F"/>
    <w:rsid w:val="00E052EB"/>
    <w:rsid w:val="00E1132B"/>
    <w:rsid w:val="00E1510E"/>
    <w:rsid w:val="00E5112F"/>
    <w:rsid w:val="00E565D7"/>
    <w:rsid w:val="00E57974"/>
    <w:rsid w:val="00E71B48"/>
    <w:rsid w:val="00E7656C"/>
    <w:rsid w:val="00E87846"/>
    <w:rsid w:val="00E93474"/>
    <w:rsid w:val="00E94E47"/>
    <w:rsid w:val="00EB4B2C"/>
    <w:rsid w:val="00ED4ADD"/>
    <w:rsid w:val="00EE1F37"/>
    <w:rsid w:val="00EE65DE"/>
    <w:rsid w:val="00EF145F"/>
    <w:rsid w:val="00F057B3"/>
    <w:rsid w:val="00F275F0"/>
    <w:rsid w:val="00F30D74"/>
    <w:rsid w:val="00F36639"/>
    <w:rsid w:val="00F824C7"/>
    <w:rsid w:val="00F87EC8"/>
    <w:rsid w:val="00FB79E0"/>
    <w:rsid w:val="00FE5B6A"/>
    <w:rsid w:val="00FF3A4B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urszula.rybnik@mwli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19</Pages>
  <Words>7259</Words>
  <Characters>43558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62</cp:revision>
  <cp:lastPrinted>2021-11-04T09:38:00Z</cp:lastPrinted>
  <dcterms:created xsi:type="dcterms:W3CDTF">2021-06-08T07:35:00Z</dcterms:created>
  <dcterms:modified xsi:type="dcterms:W3CDTF">2022-01-17T07:49:00Z</dcterms:modified>
</cp:coreProperties>
</file>