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66" w:rsidRDefault="006E5166" w:rsidP="006E51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E51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9 do SWZ</w:t>
      </w:r>
    </w:p>
    <w:p w:rsidR="006E5166" w:rsidRPr="006E5166" w:rsidRDefault="00472CB2" w:rsidP="006E516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sprawy:44/U/22</w:t>
      </w:r>
      <w:bookmarkStart w:id="0" w:name="_GoBack"/>
      <w:bookmarkEnd w:id="0"/>
    </w:p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5166">
        <w:rPr>
          <w:rFonts w:ascii="Times New Roman" w:eastAsia="Times New Roman" w:hAnsi="Times New Roman" w:cs="Times New Roman"/>
          <w:sz w:val="16"/>
          <w:szCs w:val="16"/>
          <w:lang w:eastAsia="pl-PL"/>
        </w:rPr>
        <w:t>Lista części eksploatacyjnych , które należy wymienić według instrukcji obsługi pro</w:t>
      </w:r>
      <w:r w:rsidR="0021209B">
        <w:rPr>
          <w:rFonts w:ascii="Times New Roman" w:eastAsia="Times New Roman" w:hAnsi="Times New Roman" w:cs="Times New Roman"/>
          <w:sz w:val="16"/>
          <w:szCs w:val="16"/>
          <w:lang w:eastAsia="pl-PL"/>
        </w:rPr>
        <w:t>ducenta w przypadku pakietu nr 9</w:t>
      </w:r>
      <w:r w:rsidRPr="006E516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ARZL-0150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MX08153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3-letni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MX08235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2-year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Vapor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kit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ARZL-0151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MX08153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3-letni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MX08235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2-year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Vapor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kit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ASBD-0052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ASBD-0053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ASBD-0054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630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ASBD-0055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6871276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MAT MGD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2866726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Air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NP Module 10pcs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MS31385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E/M SPR LITH ION BATT ORG 5.9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1998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ARYK-0144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6870846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8402868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Bacteria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1998"/>
        <w:gridCol w:w="514"/>
      </w:tblGrid>
      <w:tr w:rsidR="006E5166" w:rsidRPr="006E5166" w:rsidTr="00452018">
        <w:tc>
          <w:tcPr>
            <w:tcW w:w="0" w:type="auto"/>
            <w:gridSpan w:val="3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Tiro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ARYK-0145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MX08152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Zestaw 1-roczny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Fabius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GS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MX08834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Filtr 37 mm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6870846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1szt</w:t>
            </w:r>
          </w:p>
        </w:tc>
      </w:tr>
      <w:tr w:rsidR="006E5166" w:rsidRPr="006E5166" w:rsidTr="00452018"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8402868</w:t>
            </w:r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Bacteria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Filter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E5166" w:rsidRPr="006E5166" w:rsidRDefault="006E5166" w:rsidP="006E5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proofErr w:type="spellStart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6E51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</w:tbl>
    <w:p w:rsidR="006E5166" w:rsidRPr="006E5166" w:rsidRDefault="006E5166" w:rsidP="006E51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E5166" w:rsidRPr="006E5166" w:rsidRDefault="006E5166" w:rsidP="006E5166">
      <w:pPr>
        <w:spacing w:after="0" w:line="240" w:lineRule="auto"/>
        <w:jc w:val="both"/>
        <w:rPr>
          <w:rFonts w:ascii="Calibri" w:eastAsia="Times New Roman" w:hAnsi="Calibri" w:cs="Segoe UI"/>
          <w:sz w:val="20"/>
          <w:szCs w:val="20"/>
          <w:lang w:eastAsia="pl-PL"/>
        </w:rPr>
      </w:pPr>
    </w:p>
    <w:p w:rsidR="006E5166" w:rsidRPr="006E5166" w:rsidRDefault="006E5166" w:rsidP="006E5166">
      <w:pPr>
        <w:spacing w:after="0" w:line="240" w:lineRule="auto"/>
        <w:jc w:val="both"/>
        <w:rPr>
          <w:rFonts w:ascii="Calibri" w:eastAsia="Times New Roman" w:hAnsi="Calibri" w:cs="Segoe UI"/>
          <w:sz w:val="20"/>
          <w:szCs w:val="20"/>
          <w:lang w:eastAsia="pl-PL"/>
        </w:rPr>
      </w:pPr>
    </w:p>
    <w:p w:rsidR="006E5166" w:rsidRPr="006E5166" w:rsidRDefault="006E5166" w:rsidP="006E5166">
      <w:pPr>
        <w:spacing w:after="0" w:line="240" w:lineRule="auto"/>
        <w:jc w:val="both"/>
        <w:rPr>
          <w:rFonts w:ascii="Calibri" w:eastAsia="Times New Roman" w:hAnsi="Calibri" w:cs="Segoe UI"/>
          <w:sz w:val="20"/>
          <w:szCs w:val="20"/>
          <w:lang w:eastAsia="pl-PL"/>
        </w:rPr>
      </w:pPr>
    </w:p>
    <w:p w:rsidR="004D15BD" w:rsidRDefault="004D15BD"/>
    <w:sectPr w:rsidR="004D1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66"/>
    <w:rsid w:val="0021209B"/>
    <w:rsid w:val="00472CB2"/>
    <w:rsid w:val="004D15BD"/>
    <w:rsid w:val="006E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271BF-6089-4237-843A-62D1C767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2021-11-24T10:25:00Z</dcterms:created>
  <dcterms:modified xsi:type="dcterms:W3CDTF">2022-11-29T12:03:00Z</dcterms:modified>
</cp:coreProperties>
</file>