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4475"/>
      </w:tblGrid>
      <w:tr w:rsidR="009B5F55" w:rsidRPr="00586C94" w14:paraId="011D480C" w14:textId="77777777" w:rsidTr="005868B4">
        <w:trPr>
          <w:trHeight w:val="567"/>
        </w:trPr>
        <w:tc>
          <w:tcPr>
            <w:tcW w:w="6062" w:type="dxa"/>
            <w:vAlign w:val="center"/>
          </w:tcPr>
          <w:p w14:paraId="0EE6DFFC" w14:textId="3CA2950C" w:rsidR="009B5F55" w:rsidRPr="00586C94" w:rsidRDefault="009B5F55" w:rsidP="009B5F55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 xml:space="preserve"> Nr Sprawy : SCK/ZP/0</w:t>
            </w:r>
            <w:r w:rsidR="004206AD">
              <w:rPr>
                <w:b/>
                <w:sz w:val="22"/>
                <w:szCs w:val="22"/>
              </w:rPr>
              <w:t>5</w:t>
            </w:r>
            <w:r w:rsidRPr="00586C94">
              <w:rPr>
                <w:b/>
                <w:sz w:val="22"/>
                <w:szCs w:val="22"/>
              </w:rPr>
              <w:t>/</w:t>
            </w:r>
            <w:r w:rsidR="004206A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vAlign w:val="center"/>
          </w:tcPr>
          <w:p w14:paraId="4A2B7B12" w14:textId="059F5FD6" w:rsidR="009B5F55" w:rsidRPr="00586C94" w:rsidRDefault="004206AD" w:rsidP="00DF1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Platforma zakupowa</w:t>
            </w:r>
            <w:r w:rsidR="009B5F55" w:rsidRPr="00586C94">
              <w:rPr>
                <w:sz w:val="22"/>
                <w:szCs w:val="22"/>
              </w:rPr>
              <w:t xml:space="preserve"> </w:t>
            </w:r>
          </w:p>
        </w:tc>
      </w:tr>
    </w:tbl>
    <w:p w14:paraId="5B61940D" w14:textId="77777777" w:rsidR="009B5F55" w:rsidRPr="00586C94" w:rsidRDefault="009B5F55" w:rsidP="009B5F55">
      <w:pPr>
        <w:jc w:val="center"/>
        <w:rPr>
          <w:sz w:val="22"/>
          <w:szCs w:val="22"/>
        </w:rPr>
      </w:pP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  <w:r w:rsidRPr="00586C94">
        <w:rPr>
          <w:sz w:val="22"/>
          <w:szCs w:val="22"/>
        </w:rPr>
        <w:tab/>
      </w:r>
    </w:p>
    <w:p w14:paraId="4979B08F" w14:textId="17FABBD9" w:rsidR="009B5F55" w:rsidRPr="00586C94" w:rsidRDefault="009B5F55" w:rsidP="009B5F55">
      <w:pPr>
        <w:jc w:val="right"/>
        <w:rPr>
          <w:sz w:val="22"/>
          <w:szCs w:val="22"/>
        </w:rPr>
      </w:pPr>
      <w:r w:rsidRPr="00586C94">
        <w:rPr>
          <w:sz w:val="22"/>
          <w:szCs w:val="22"/>
        </w:rPr>
        <w:t>Lublin, dnia 2</w:t>
      </w:r>
      <w:r w:rsidR="004206AD">
        <w:rPr>
          <w:sz w:val="22"/>
          <w:szCs w:val="22"/>
        </w:rPr>
        <w:t>9</w:t>
      </w:r>
      <w:r w:rsidR="00B574AF">
        <w:rPr>
          <w:sz w:val="22"/>
          <w:szCs w:val="22"/>
        </w:rPr>
        <w:t>.0</w:t>
      </w:r>
      <w:r w:rsidR="004206AD">
        <w:rPr>
          <w:sz w:val="22"/>
          <w:szCs w:val="22"/>
        </w:rPr>
        <w:t>4</w:t>
      </w:r>
      <w:r w:rsidR="00B574AF">
        <w:rPr>
          <w:sz w:val="22"/>
          <w:szCs w:val="22"/>
        </w:rPr>
        <w:t>.20</w:t>
      </w:r>
      <w:r w:rsidR="004206AD">
        <w:rPr>
          <w:sz w:val="22"/>
          <w:szCs w:val="22"/>
        </w:rPr>
        <w:t>20</w:t>
      </w:r>
      <w:r w:rsidRPr="00586C94">
        <w:rPr>
          <w:sz w:val="22"/>
          <w:szCs w:val="22"/>
        </w:rPr>
        <w:t xml:space="preserve">r. </w:t>
      </w:r>
    </w:p>
    <w:p w14:paraId="5C772A3A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629BC976" w14:textId="77777777" w:rsidR="009B5F55" w:rsidRPr="00586C94" w:rsidRDefault="009B5F55" w:rsidP="009B5F55">
      <w:pPr>
        <w:jc w:val="center"/>
        <w:rPr>
          <w:sz w:val="22"/>
          <w:szCs w:val="22"/>
        </w:rPr>
      </w:pPr>
    </w:p>
    <w:p w14:paraId="66A06DD8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Wykonawcy</w:t>
      </w:r>
    </w:p>
    <w:p w14:paraId="33A2DAD3" w14:textId="77777777" w:rsidR="009B5F55" w:rsidRPr="00586C94" w:rsidRDefault="009B5F55" w:rsidP="009B5F55">
      <w:pPr>
        <w:ind w:left="4820"/>
        <w:rPr>
          <w:b/>
          <w:sz w:val="22"/>
          <w:szCs w:val="22"/>
        </w:rPr>
      </w:pPr>
      <w:r w:rsidRPr="00586C94">
        <w:rPr>
          <w:b/>
          <w:sz w:val="22"/>
          <w:szCs w:val="22"/>
        </w:rPr>
        <w:t>ubiegający się o udzielenie zamówienia</w:t>
      </w:r>
    </w:p>
    <w:p w14:paraId="09B1A4F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7F11BF03" w14:textId="77777777" w:rsidR="009B5F55" w:rsidRPr="00586C94" w:rsidRDefault="009B5F55" w:rsidP="009B5F55">
      <w:pPr>
        <w:ind w:left="4956"/>
        <w:jc w:val="right"/>
        <w:rPr>
          <w:b/>
          <w:sz w:val="22"/>
          <w:szCs w:val="22"/>
        </w:rPr>
      </w:pPr>
    </w:p>
    <w:p w14:paraId="66D9D3E4" w14:textId="09053B3E" w:rsidR="009B5F55" w:rsidRPr="004206AD" w:rsidRDefault="009B5F55" w:rsidP="009B5F55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both"/>
        <w:rPr>
          <w:rFonts w:ascii="Times New Roman" w:eastAsia="Cambria" w:hAnsi="Times New Roman" w:cs="Times New Roman"/>
          <w:b/>
          <w:i/>
          <w:iCs/>
        </w:rPr>
      </w:pPr>
      <w:r w:rsidRPr="004206AD">
        <w:rPr>
          <w:rFonts w:ascii="Times New Roman" w:hAnsi="Times New Roman" w:cs="Times New Roman"/>
          <w:b/>
          <w:i/>
          <w:iCs/>
        </w:rPr>
        <w:t xml:space="preserve">Dotyczy: Usługa sprzątania </w:t>
      </w:r>
    </w:p>
    <w:p w14:paraId="4DA2D121" w14:textId="77777777" w:rsidR="009B5F55" w:rsidRPr="00586C94" w:rsidRDefault="009B5F55" w:rsidP="009B5F55">
      <w:pPr>
        <w:tabs>
          <w:tab w:val="left" w:pos="284"/>
        </w:tabs>
        <w:rPr>
          <w:b/>
          <w:bCs/>
          <w:iCs/>
          <w:sz w:val="22"/>
          <w:szCs w:val="22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4694"/>
        <w:gridCol w:w="4536"/>
      </w:tblGrid>
      <w:tr w:rsidR="009B5F55" w:rsidRPr="00586C94" w14:paraId="3A3BC6AC" w14:textId="77777777" w:rsidTr="005868B4">
        <w:trPr>
          <w:trHeight w:val="69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A3DD020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14:paraId="30666678" w14:textId="77777777" w:rsidR="009B5F55" w:rsidRPr="00586C94" w:rsidRDefault="009B5F55" w:rsidP="00DF17DF">
            <w:pPr>
              <w:jc w:val="center"/>
              <w:rPr>
                <w:b/>
                <w:bCs/>
                <w:sz w:val="22"/>
                <w:szCs w:val="22"/>
              </w:rPr>
            </w:pPr>
            <w:r w:rsidRPr="00586C94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375D365" w14:textId="327BB421"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Kwota</w:t>
            </w:r>
            <w:r w:rsidR="004206AD">
              <w:rPr>
                <w:bCs/>
                <w:sz w:val="22"/>
                <w:szCs w:val="22"/>
              </w:rPr>
              <w:t>,</w:t>
            </w:r>
            <w:r w:rsidRPr="00586C94">
              <w:rPr>
                <w:bCs/>
                <w:sz w:val="22"/>
                <w:szCs w:val="22"/>
              </w:rPr>
              <w:t xml:space="preserve"> jaką Zamawiający zamierza przeznaczyć na sfinansowanie zamówienia </w:t>
            </w:r>
          </w:p>
        </w:tc>
      </w:tr>
      <w:tr w:rsidR="009B5F55" w:rsidRPr="00586C94" w14:paraId="233088F8" w14:textId="77777777" w:rsidTr="005868B4">
        <w:trPr>
          <w:trHeight w:val="772"/>
        </w:trPr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418D6D" w14:textId="77777777" w:rsidR="009B5F55" w:rsidRPr="00586C94" w:rsidRDefault="009B5F55" w:rsidP="00DF17DF">
            <w:pPr>
              <w:jc w:val="center"/>
              <w:rPr>
                <w:bCs/>
                <w:sz w:val="22"/>
                <w:szCs w:val="22"/>
              </w:rPr>
            </w:pPr>
            <w:r w:rsidRPr="00586C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DB5960" w14:textId="77777777" w:rsidR="00B2660B" w:rsidRDefault="00B2660B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45009C5B" w14:textId="60B6876A" w:rsidR="009B5F55" w:rsidRPr="00586C94" w:rsidRDefault="009B5F55" w:rsidP="00B2660B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/>
              <w:jc w:val="center"/>
              <w:rPr>
                <w:rFonts w:ascii="Times New Roman" w:eastAsia="Cambria" w:hAnsi="Times New Roman" w:cs="Times New Roman"/>
              </w:rPr>
            </w:pPr>
            <w:r w:rsidRPr="00586C94">
              <w:rPr>
                <w:rFonts w:ascii="Times New Roman" w:hAnsi="Times New Roman" w:cs="Times New Roman"/>
                <w:i/>
              </w:rPr>
              <w:t>Usługa sprzątania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7B18CA" w14:textId="77777777" w:rsidR="009B5F55" w:rsidRPr="00586C94" w:rsidRDefault="009B5F55" w:rsidP="00DF17DF">
            <w:pPr>
              <w:jc w:val="center"/>
              <w:rPr>
                <w:sz w:val="22"/>
                <w:szCs w:val="22"/>
              </w:rPr>
            </w:pPr>
          </w:p>
          <w:p w14:paraId="6472CD08" w14:textId="7EDA99FA" w:rsidR="009B5F55" w:rsidRPr="00586C94" w:rsidRDefault="004206AD" w:rsidP="00B574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946.628,90</w:t>
            </w:r>
          </w:p>
        </w:tc>
      </w:tr>
    </w:tbl>
    <w:p w14:paraId="18035C80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54005C23" w14:textId="77777777" w:rsidR="009B5F55" w:rsidRPr="00586C94" w:rsidRDefault="009B5F55" w:rsidP="009B5F55">
      <w:pPr>
        <w:rPr>
          <w:b/>
          <w:sz w:val="22"/>
          <w:szCs w:val="22"/>
          <w:u w:val="single"/>
        </w:rPr>
      </w:pPr>
    </w:p>
    <w:p w14:paraId="2CDB890D" w14:textId="3D668CE6" w:rsidR="009B5F55" w:rsidRPr="00586C94" w:rsidRDefault="009B5F55" w:rsidP="009B5F55">
      <w:pPr>
        <w:rPr>
          <w:b/>
          <w:sz w:val="22"/>
          <w:szCs w:val="22"/>
          <w:u w:val="single"/>
        </w:rPr>
      </w:pPr>
      <w:r w:rsidRPr="00586C94">
        <w:rPr>
          <w:b/>
          <w:sz w:val="22"/>
          <w:szCs w:val="22"/>
          <w:u w:val="single"/>
        </w:rPr>
        <w:t xml:space="preserve">Data otwarcia ofert: </w:t>
      </w:r>
      <w:r>
        <w:rPr>
          <w:b/>
          <w:sz w:val="22"/>
          <w:szCs w:val="22"/>
          <w:u w:val="single"/>
        </w:rPr>
        <w:t>2</w:t>
      </w:r>
      <w:r w:rsidR="004206AD">
        <w:rPr>
          <w:b/>
          <w:sz w:val="22"/>
          <w:szCs w:val="22"/>
          <w:u w:val="single"/>
        </w:rPr>
        <w:t>9</w:t>
      </w:r>
      <w:r w:rsidRPr="00586C94">
        <w:rPr>
          <w:b/>
          <w:sz w:val="22"/>
          <w:szCs w:val="22"/>
          <w:u w:val="single"/>
        </w:rPr>
        <w:t>.0</w:t>
      </w:r>
      <w:r w:rsidR="004206AD">
        <w:rPr>
          <w:b/>
          <w:sz w:val="22"/>
          <w:szCs w:val="22"/>
          <w:u w:val="single"/>
        </w:rPr>
        <w:t>4</w:t>
      </w:r>
      <w:r w:rsidRPr="00586C94">
        <w:rPr>
          <w:b/>
          <w:sz w:val="22"/>
          <w:szCs w:val="22"/>
          <w:u w:val="single"/>
        </w:rPr>
        <w:t>.20</w:t>
      </w:r>
      <w:r w:rsidR="004206AD">
        <w:rPr>
          <w:b/>
          <w:sz w:val="22"/>
          <w:szCs w:val="22"/>
          <w:u w:val="single"/>
        </w:rPr>
        <w:t>20</w:t>
      </w:r>
      <w:r w:rsidRPr="00586C94">
        <w:rPr>
          <w:b/>
          <w:sz w:val="22"/>
          <w:szCs w:val="22"/>
          <w:u w:val="single"/>
        </w:rPr>
        <w:t xml:space="preserve">r. godz. </w:t>
      </w:r>
      <w:r w:rsidR="00B574AF">
        <w:rPr>
          <w:b/>
          <w:sz w:val="22"/>
          <w:szCs w:val="22"/>
          <w:u w:val="single"/>
        </w:rPr>
        <w:t>1</w:t>
      </w:r>
      <w:r w:rsidR="004206AD">
        <w:rPr>
          <w:b/>
          <w:sz w:val="22"/>
          <w:szCs w:val="22"/>
          <w:u w:val="single"/>
        </w:rPr>
        <w:t>4</w:t>
      </w:r>
      <w:r w:rsidR="00B574AF">
        <w:rPr>
          <w:b/>
          <w:sz w:val="22"/>
          <w:szCs w:val="22"/>
          <w:u w:val="single"/>
        </w:rPr>
        <w:t>:</w:t>
      </w:r>
      <w:r w:rsidR="004206AD">
        <w:rPr>
          <w:b/>
          <w:sz w:val="22"/>
          <w:szCs w:val="22"/>
          <w:u w:val="single"/>
        </w:rPr>
        <w:t>0</w:t>
      </w:r>
      <w:r w:rsidR="00B574AF">
        <w:rPr>
          <w:b/>
          <w:sz w:val="22"/>
          <w:szCs w:val="22"/>
          <w:u w:val="single"/>
        </w:rPr>
        <w:t>0</w:t>
      </w:r>
    </w:p>
    <w:p w14:paraId="7D25857F" w14:textId="77777777" w:rsidR="009B5F55" w:rsidRPr="00586C94" w:rsidRDefault="009B5F55" w:rsidP="009B5F55">
      <w:pPr>
        <w:rPr>
          <w:sz w:val="22"/>
          <w:szCs w:val="22"/>
        </w:rPr>
      </w:pPr>
    </w:p>
    <w:p w14:paraId="237F47CF" w14:textId="77777777" w:rsidR="009B5F55" w:rsidRPr="00586C94" w:rsidRDefault="009B5F55" w:rsidP="009B5F55">
      <w:pPr>
        <w:jc w:val="both"/>
        <w:rPr>
          <w:sz w:val="22"/>
          <w:szCs w:val="22"/>
        </w:rPr>
      </w:pPr>
      <w:r w:rsidRPr="00586C94">
        <w:rPr>
          <w:sz w:val="22"/>
          <w:szCs w:val="22"/>
        </w:rPr>
        <w:t xml:space="preserve">Stomatologiczne Centrum Kliniczne Uniwersytetu Medycznego w Lublinie działając na podstawie </w:t>
      </w:r>
      <w:r w:rsidRPr="00586C94">
        <w:rPr>
          <w:sz w:val="22"/>
          <w:szCs w:val="22"/>
        </w:rPr>
        <w:br/>
        <w:t>art. 86 ust. 5 ustawy Prawo zamówień publicznych podaje następujące informacje:</w:t>
      </w:r>
    </w:p>
    <w:p w14:paraId="64F28E9D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Kwota jaką Zamawiający zamierza przeznaczyć na sfinansowanie zamówienia: j. w.</w:t>
      </w:r>
    </w:p>
    <w:p w14:paraId="485602A3" w14:textId="77777777" w:rsidR="009B5F55" w:rsidRPr="00586C94" w:rsidRDefault="009B5F55" w:rsidP="009B5F55">
      <w:pPr>
        <w:numPr>
          <w:ilvl w:val="0"/>
          <w:numId w:val="1"/>
        </w:numPr>
        <w:ind w:left="284" w:firstLine="0"/>
        <w:rPr>
          <w:sz w:val="22"/>
          <w:szCs w:val="22"/>
        </w:rPr>
      </w:pPr>
      <w:r w:rsidRPr="00586C94">
        <w:rPr>
          <w:sz w:val="22"/>
          <w:szCs w:val="22"/>
        </w:rPr>
        <w:t>Zestawienie ofert  biorących udział w postępowaniu o zamówienie publiczne:</w:t>
      </w:r>
    </w:p>
    <w:p w14:paraId="26B00CBF" w14:textId="77777777" w:rsidR="009B5F55" w:rsidRPr="00586C94" w:rsidRDefault="009B5F55" w:rsidP="009B5F55">
      <w:pPr>
        <w:rPr>
          <w:sz w:val="22"/>
          <w:szCs w:val="22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119"/>
        <w:gridCol w:w="2835"/>
        <w:gridCol w:w="3968"/>
      </w:tblGrid>
      <w:tr w:rsidR="009B5F55" w:rsidRPr="00586C94" w14:paraId="52E7FC5F" w14:textId="77777777" w:rsidTr="004206AD">
        <w:trPr>
          <w:cantSplit/>
          <w:trHeight w:val="661"/>
        </w:trPr>
        <w:tc>
          <w:tcPr>
            <w:tcW w:w="1722" w:type="pct"/>
            <w:gridSpan w:val="2"/>
            <w:vMerge w:val="restart"/>
            <w:vAlign w:val="center"/>
          </w:tcPr>
          <w:p w14:paraId="4AE5B395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Nr oferty</w:t>
            </w:r>
          </w:p>
          <w:p w14:paraId="69273DCF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3278" w:type="pct"/>
            <w:gridSpan w:val="2"/>
          </w:tcPr>
          <w:p w14:paraId="217B108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09350AB2" w14:textId="77777777" w:rsidR="009B5F55" w:rsidRPr="00586C94" w:rsidRDefault="009B5F55" w:rsidP="00DF17DF">
            <w:pPr>
              <w:jc w:val="center"/>
              <w:rPr>
                <w:b/>
                <w:i/>
                <w:sz w:val="22"/>
                <w:szCs w:val="22"/>
              </w:rPr>
            </w:pPr>
            <w:r w:rsidRPr="00586C94">
              <w:rPr>
                <w:b/>
                <w:i/>
                <w:sz w:val="22"/>
                <w:szCs w:val="22"/>
              </w:rPr>
              <w:t>Kryteria oceny ofert</w:t>
            </w:r>
          </w:p>
        </w:tc>
      </w:tr>
      <w:tr w:rsidR="004206AD" w:rsidRPr="00586C94" w14:paraId="60B9C2AD" w14:textId="60FC4ED4" w:rsidTr="004206AD">
        <w:trPr>
          <w:cantSplit/>
          <w:trHeight w:val="661"/>
        </w:trPr>
        <w:tc>
          <w:tcPr>
            <w:tcW w:w="1722" w:type="pct"/>
            <w:gridSpan w:val="2"/>
            <w:vMerge/>
            <w:vAlign w:val="center"/>
          </w:tcPr>
          <w:p w14:paraId="28C99AB6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6" w:type="pct"/>
          </w:tcPr>
          <w:p w14:paraId="5940F58F" w14:textId="77777777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C1946B1" w14:textId="3521F779" w:rsidR="004206AD" w:rsidRPr="00586C94" w:rsidRDefault="004206AD" w:rsidP="00DF17D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Cena </w:t>
            </w:r>
          </w:p>
        </w:tc>
        <w:tc>
          <w:tcPr>
            <w:tcW w:w="1912" w:type="pct"/>
          </w:tcPr>
          <w:p w14:paraId="4A6901E4" w14:textId="439E90B3" w:rsidR="004206AD" w:rsidRPr="00586C94" w:rsidRDefault="004206AD" w:rsidP="004206AD">
            <w:pPr>
              <w:spacing w:after="200"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Jakość usługi</w:t>
            </w:r>
          </w:p>
        </w:tc>
      </w:tr>
      <w:tr w:rsidR="004206AD" w:rsidRPr="00586C94" w14:paraId="4EC2A922" w14:textId="18E67C83" w:rsidTr="004206AD">
        <w:trPr>
          <w:cantSplit/>
          <w:trHeight w:val="603"/>
        </w:trPr>
        <w:tc>
          <w:tcPr>
            <w:tcW w:w="219" w:type="pct"/>
            <w:vAlign w:val="center"/>
          </w:tcPr>
          <w:p w14:paraId="516E4089" w14:textId="77777777" w:rsidR="004206AD" w:rsidRPr="00586C94" w:rsidRDefault="004206AD" w:rsidP="00DF17DF">
            <w:pPr>
              <w:jc w:val="center"/>
              <w:rPr>
                <w:b/>
                <w:sz w:val="22"/>
                <w:szCs w:val="22"/>
              </w:rPr>
            </w:pPr>
            <w:r w:rsidRPr="00586C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3" w:type="pct"/>
            <w:vAlign w:val="center"/>
          </w:tcPr>
          <w:p w14:paraId="118A630B" w14:textId="77777777" w:rsidR="00B51C90" w:rsidRDefault="00B51C90" w:rsidP="00B51C90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KONSORCJUM Firm – </w:t>
            </w:r>
          </w:p>
          <w:p w14:paraId="5F7D95CA" w14:textId="65A2EE7A" w:rsidR="00B51C90" w:rsidRDefault="00B51C90" w:rsidP="00B51C90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Clar System S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A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16F5C42" w14:textId="122349B7" w:rsidR="00B51C90" w:rsidRDefault="00B51C90" w:rsidP="00B51C90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Solcom Bayard Sp. z o.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889341" w14:textId="2D433056" w:rsidR="00B51C90" w:rsidRDefault="00B51C90" w:rsidP="00B51C90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Clar Serwis Sp. z o.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01EA7349" w14:textId="22860E30" w:rsidR="004206AD" w:rsidRPr="00586C94" w:rsidRDefault="00B51C90" w:rsidP="00B51C90">
            <w:pPr>
              <w:ind w:right="110"/>
              <w:rPr>
                <w:sz w:val="22"/>
                <w:szCs w:val="22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siedziba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22"/>
                <w:lang w:eastAsia="en-US"/>
              </w:rPr>
              <w:t>ul. Janickiego 20 B 60 – 542 Poznań</w:t>
            </w:r>
          </w:p>
        </w:tc>
        <w:tc>
          <w:tcPr>
            <w:tcW w:w="1366" w:type="pct"/>
          </w:tcPr>
          <w:p w14:paraId="1A555EA2" w14:textId="77777777" w:rsidR="004206AD" w:rsidRDefault="004206AD" w:rsidP="00DF17DF">
            <w:pPr>
              <w:jc w:val="center"/>
              <w:rPr>
                <w:sz w:val="24"/>
                <w:szCs w:val="24"/>
              </w:rPr>
            </w:pPr>
          </w:p>
          <w:p w14:paraId="581C3FA6" w14:textId="2FDB0BFA" w:rsidR="004206AD" w:rsidRPr="000A06DE" w:rsidRDefault="00B51C90" w:rsidP="00DF1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1.933.704,00</w:t>
            </w:r>
          </w:p>
        </w:tc>
        <w:tc>
          <w:tcPr>
            <w:tcW w:w="1912" w:type="pct"/>
          </w:tcPr>
          <w:p w14:paraId="20C74448" w14:textId="5033327A" w:rsidR="004206AD" w:rsidRPr="004206AD" w:rsidRDefault="004206AD" w:rsidP="004206AD">
            <w:pPr>
              <w:spacing w:after="200" w:line="276" w:lineRule="auto"/>
              <w:rPr>
                <w:sz w:val="18"/>
                <w:szCs w:val="18"/>
              </w:rPr>
            </w:pPr>
            <w:r w:rsidRPr="004206AD">
              <w:rPr>
                <w:sz w:val="18"/>
                <w:szCs w:val="18"/>
              </w:rPr>
              <w:t xml:space="preserve">Posiadanie przez Wykonawcę Certyfikatu programu Gwarant Czystości i Higieny o specjalności ogólnej i medycznej lub równoważnego </w:t>
            </w:r>
            <w:r>
              <w:rPr>
                <w:sz w:val="18"/>
                <w:szCs w:val="18"/>
              </w:rPr>
              <w:t xml:space="preserve"> - Tak </w:t>
            </w:r>
          </w:p>
          <w:p w14:paraId="7CECBAF9" w14:textId="5724585F" w:rsidR="004206AD" w:rsidRPr="004206AD" w:rsidRDefault="004206AD" w:rsidP="004206AD">
            <w:pPr>
              <w:spacing w:after="200" w:line="276" w:lineRule="auto"/>
              <w:rPr>
                <w:sz w:val="18"/>
                <w:szCs w:val="18"/>
              </w:rPr>
            </w:pPr>
            <w:r w:rsidRPr="004206AD">
              <w:rPr>
                <w:sz w:val="18"/>
                <w:szCs w:val="18"/>
              </w:rPr>
              <w:t>Posiadanie przez Wykonawcę Certyfikatu potwierdzającego jakość oferowanych usług lub Certyfikat Systemu Zarządzania Jakością wg wymagań normy ISO 9001 lub równoważnego certyfikatu potwierdzającego wdrożenie Systemu Zarządzania Jakością</w:t>
            </w:r>
            <w:r>
              <w:rPr>
                <w:sz w:val="18"/>
                <w:szCs w:val="18"/>
              </w:rPr>
              <w:t xml:space="preserve"> – Tak </w:t>
            </w:r>
          </w:p>
          <w:p w14:paraId="5D4360FD" w14:textId="77777777" w:rsidR="004206AD" w:rsidRPr="004206AD" w:rsidRDefault="004206AD" w:rsidP="00DF17D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CDF516C" w14:textId="77777777" w:rsidR="009B5F55" w:rsidRPr="00586C94" w:rsidRDefault="009B5F55" w:rsidP="009B5F55">
      <w:pPr>
        <w:rPr>
          <w:sz w:val="22"/>
          <w:szCs w:val="22"/>
        </w:rPr>
      </w:pPr>
    </w:p>
    <w:p w14:paraId="7F816556" w14:textId="3D6C4975" w:rsidR="00C21BAF" w:rsidRPr="00586C94" w:rsidRDefault="00C21BAF" w:rsidP="00C21BAF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F055C4" w14:textId="77777777" w:rsidR="009B5F55" w:rsidRPr="00586C94" w:rsidRDefault="009B5F55" w:rsidP="009B5F55">
      <w:pPr>
        <w:tabs>
          <w:tab w:val="left" w:pos="4820"/>
          <w:tab w:val="left" w:pos="5812"/>
        </w:tabs>
        <w:jc w:val="both"/>
        <w:rPr>
          <w:b/>
          <w:i/>
          <w:sz w:val="22"/>
          <w:szCs w:val="22"/>
        </w:rPr>
      </w:pPr>
    </w:p>
    <w:p w14:paraId="26FE6D4A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b/>
          <w:i/>
          <w:sz w:val="22"/>
          <w:szCs w:val="22"/>
        </w:rPr>
        <w:t>Zatwierdził:</w:t>
      </w:r>
    </w:p>
    <w:p w14:paraId="47B19023" w14:textId="77777777" w:rsidR="005868B4" w:rsidRPr="00586C94" w:rsidRDefault="005868B4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</w:p>
    <w:p w14:paraId="01F3705A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sz w:val="22"/>
          <w:szCs w:val="22"/>
        </w:rPr>
      </w:pPr>
      <w:r w:rsidRPr="00586C94">
        <w:rPr>
          <w:sz w:val="22"/>
          <w:szCs w:val="22"/>
        </w:rPr>
        <w:t>.....................................................</w:t>
      </w:r>
    </w:p>
    <w:p w14:paraId="7329D3CE" w14:textId="77777777" w:rsidR="009B5F55" w:rsidRPr="00586C94" w:rsidRDefault="009B5F55" w:rsidP="009B5F55">
      <w:pPr>
        <w:pStyle w:val="Tekstpodstawowy"/>
        <w:tabs>
          <w:tab w:val="left" w:pos="4820"/>
          <w:tab w:val="left" w:pos="5812"/>
        </w:tabs>
        <w:ind w:left="5529"/>
        <w:jc w:val="center"/>
        <w:rPr>
          <w:bCs/>
          <w:i/>
          <w:iCs/>
          <w:sz w:val="22"/>
          <w:szCs w:val="22"/>
        </w:rPr>
      </w:pPr>
      <w:r w:rsidRPr="00586C94">
        <w:rPr>
          <w:bCs/>
          <w:i/>
          <w:iCs/>
          <w:sz w:val="22"/>
          <w:szCs w:val="22"/>
        </w:rPr>
        <w:t>DYREKTOR</w:t>
      </w:r>
    </w:p>
    <w:p w14:paraId="26AF7F00" w14:textId="77777777" w:rsidR="009B5F55" w:rsidRPr="00586C94" w:rsidRDefault="009B5F55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 w:rsidRPr="00586C94">
        <w:rPr>
          <w:sz w:val="22"/>
          <w:szCs w:val="22"/>
          <w:lang w:val="cs-CZ"/>
        </w:rPr>
        <w:t>Stomatologicznego Centrum Klinicznego</w:t>
      </w:r>
    </w:p>
    <w:p w14:paraId="35A7E277" w14:textId="77777777" w:rsidR="009B5F55" w:rsidRPr="00586C94" w:rsidRDefault="009B5F55" w:rsidP="009B5F55">
      <w:pPr>
        <w:tabs>
          <w:tab w:val="left" w:pos="4820"/>
          <w:tab w:val="left" w:pos="5812"/>
        </w:tabs>
        <w:ind w:left="5529"/>
        <w:jc w:val="center"/>
        <w:rPr>
          <w:sz w:val="22"/>
          <w:szCs w:val="22"/>
          <w:lang w:val="cs-CZ"/>
        </w:rPr>
      </w:pPr>
      <w:r w:rsidRPr="00586C94">
        <w:rPr>
          <w:sz w:val="22"/>
          <w:szCs w:val="22"/>
          <w:lang w:val="cs-CZ"/>
        </w:rPr>
        <w:t>Uniwersytetu Medycznego w Lublinie</w:t>
      </w:r>
    </w:p>
    <w:p w14:paraId="04A7C34E" w14:textId="77777777" w:rsidR="005A0D98" w:rsidRPr="009B5F55" w:rsidRDefault="005A0D98" w:rsidP="009B5F55"/>
    <w:sectPr w:rsidR="005A0D98" w:rsidRPr="009B5F55" w:rsidSect="00586C94">
      <w:headerReference w:type="firs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D0B06" w14:textId="77777777" w:rsidR="0009549C" w:rsidRDefault="0009549C" w:rsidP="00F55F80">
      <w:r>
        <w:separator/>
      </w:r>
    </w:p>
  </w:endnote>
  <w:endnote w:type="continuationSeparator" w:id="0">
    <w:p w14:paraId="65FD1395" w14:textId="77777777" w:rsidR="0009549C" w:rsidRDefault="0009549C" w:rsidP="00F5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6386" w14:textId="77777777" w:rsidR="00CC59CB" w:rsidRDefault="000954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E6C73" w14:textId="77777777" w:rsidR="0009549C" w:rsidRDefault="0009549C" w:rsidP="00F55F80">
      <w:r>
        <w:separator/>
      </w:r>
    </w:p>
  </w:footnote>
  <w:footnote w:type="continuationSeparator" w:id="0">
    <w:p w14:paraId="7AB03BD8" w14:textId="77777777" w:rsidR="0009549C" w:rsidRDefault="0009549C" w:rsidP="00F5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B1DC" w14:textId="77777777" w:rsidR="00CC59CB" w:rsidRDefault="00415707" w:rsidP="00A810EC">
    <w:pPr>
      <w:pStyle w:val="Nagwek"/>
      <w:rPr>
        <w:lang w:val="de-DE"/>
      </w:rPr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3B"/>
    <w:multiLevelType w:val="hybridMultilevel"/>
    <w:tmpl w:val="7A2C8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55"/>
    <w:rsid w:val="00014E8F"/>
    <w:rsid w:val="0009549C"/>
    <w:rsid w:val="002B24AF"/>
    <w:rsid w:val="002D115E"/>
    <w:rsid w:val="003256BC"/>
    <w:rsid w:val="003636DC"/>
    <w:rsid w:val="00415707"/>
    <w:rsid w:val="004206AD"/>
    <w:rsid w:val="004C1D0F"/>
    <w:rsid w:val="0055785A"/>
    <w:rsid w:val="005868B4"/>
    <w:rsid w:val="005A0D98"/>
    <w:rsid w:val="007D597F"/>
    <w:rsid w:val="00852142"/>
    <w:rsid w:val="009B5F55"/>
    <w:rsid w:val="00AD1A3A"/>
    <w:rsid w:val="00B2660B"/>
    <w:rsid w:val="00B51C90"/>
    <w:rsid w:val="00B574AF"/>
    <w:rsid w:val="00BB0DBF"/>
    <w:rsid w:val="00C13344"/>
    <w:rsid w:val="00C21BAF"/>
    <w:rsid w:val="00D0049B"/>
    <w:rsid w:val="00E164E3"/>
    <w:rsid w:val="00F13DB8"/>
    <w:rsid w:val="00F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87C"/>
  <w15:docId w15:val="{DDA38B0B-92B9-4C29-9EF5-F6BC979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B5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qFormat/>
    <w:rsid w:val="009B5F5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0"/>
      <w:kern w:val="1"/>
      <w:lang w:eastAsia="pl-PL"/>
    </w:rPr>
  </w:style>
  <w:style w:type="paragraph" w:styleId="Tekstpodstawowy">
    <w:name w:val="Body Text"/>
    <w:basedOn w:val="Normalny"/>
    <w:link w:val="TekstpodstawowyZnak"/>
    <w:rsid w:val="009B5F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5F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5</cp:revision>
  <cp:lastPrinted>2019-05-27T09:41:00Z</cp:lastPrinted>
  <dcterms:created xsi:type="dcterms:W3CDTF">2020-04-29T11:09:00Z</dcterms:created>
  <dcterms:modified xsi:type="dcterms:W3CDTF">2020-04-29T12:26:00Z</dcterms:modified>
</cp:coreProperties>
</file>