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7285" w14:textId="4E4FB618" w:rsidR="002B73E8" w:rsidRPr="002B73E8" w:rsidRDefault="002B73E8" w:rsidP="002B73E8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OPIS PRZEDMIOTU ZAMÓWIENIA – CZ. </w:t>
      </w:r>
      <w:r>
        <w:rPr>
          <w:rFonts w:ascii="Arial" w:hAnsi="Arial" w:cs="Arial"/>
          <w:b/>
          <w:sz w:val="24"/>
          <w:szCs w:val="24"/>
        </w:rPr>
        <w:t>II</w:t>
      </w:r>
    </w:p>
    <w:p w14:paraId="1A69C04F" w14:textId="2E5A03C7" w:rsidR="004F5B3B" w:rsidRDefault="009C3AA7" w:rsidP="009C3AA7">
      <w:pPr>
        <w:jc w:val="center"/>
      </w:pPr>
      <w:r>
        <w:t>SERWEROWY SYSTEM OPERACYJNY</w:t>
      </w:r>
      <w:r w:rsidR="002B73E8">
        <w:t xml:space="preserve"> – 4 SZTUKI</w:t>
      </w:r>
    </w:p>
    <w:p w14:paraId="4C4B8A18" w14:textId="77777777" w:rsidR="009C3AA7" w:rsidRDefault="009C3AA7" w:rsidP="009C3AA7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818"/>
        <w:gridCol w:w="4567"/>
        <w:gridCol w:w="3591"/>
      </w:tblGrid>
      <w:tr w:rsidR="00CD3E2B" w14:paraId="0E85891F" w14:textId="2BD24F18" w:rsidTr="00CD3E2B">
        <w:tc>
          <w:tcPr>
            <w:tcW w:w="480" w:type="dxa"/>
          </w:tcPr>
          <w:p w14:paraId="5D249234" w14:textId="3ADEA91D" w:rsidR="00CD3E2B" w:rsidRDefault="00CD3E2B" w:rsidP="008B4C2F">
            <w:r>
              <w:t>Lp.</w:t>
            </w:r>
          </w:p>
        </w:tc>
        <w:tc>
          <w:tcPr>
            <w:tcW w:w="1818" w:type="dxa"/>
          </w:tcPr>
          <w:p w14:paraId="5F09C9DA" w14:textId="7DED4A0E" w:rsidR="00CD3E2B" w:rsidRDefault="00F1040C" w:rsidP="008B4C2F">
            <w:r>
              <w:t>R</w:t>
            </w:r>
            <w:r w:rsidR="00CD3E2B">
              <w:t>odzaj</w:t>
            </w:r>
            <w:r>
              <w:t xml:space="preserve"> systemu operacyjnego</w:t>
            </w:r>
          </w:p>
        </w:tc>
        <w:tc>
          <w:tcPr>
            <w:tcW w:w="4567" w:type="dxa"/>
          </w:tcPr>
          <w:p w14:paraId="15919ECB" w14:textId="77777777" w:rsidR="00CD3E2B" w:rsidRDefault="00CD3E2B" w:rsidP="008B4C2F">
            <w:r>
              <w:t>Opis minimalnych wymagań</w:t>
            </w:r>
          </w:p>
        </w:tc>
        <w:tc>
          <w:tcPr>
            <w:tcW w:w="3591" w:type="dxa"/>
          </w:tcPr>
          <w:p w14:paraId="5FF37EA8" w14:textId="77777777" w:rsidR="009C3AA7" w:rsidRPr="009C3AA7" w:rsidRDefault="009C3AA7" w:rsidP="009C3AA7">
            <w:pPr>
              <w:rPr>
                <w:b/>
              </w:rPr>
            </w:pPr>
            <w:r w:rsidRPr="009C3AA7">
              <w:rPr>
                <w:b/>
              </w:rPr>
              <w:t>Opis parametrów oferowanych</w:t>
            </w:r>
          </w:p>
          <w:p w14:paraId="3E31179F" w14:textId="1B4ECC46" w:rsidR="00CD3E2B" w:rsidRDefault="009C3AA7" w:rsidP="009C3AA7">
            <w:r w:rsidRPr="009C3AA7">
              <w:t>(Proszę opisać oraz podać zakresy, jeśli dotyczy. W przypadku, jeśli Zamawiający podaje wartości minimalne lub dopuszczalny zakres, proszę podać dokładną wartość oferowanych parametrów)</w:t>
            </w:r>
          </w:p>
        </w:tc>
      </w:tr>
      <w:tr w:rsidR="00CD3E2B" w14:paraId="72B3CB08" w14:textId="7C6408AC" w:rsidTr="00CD3E2B">
        <w:tc>
          <w:tcPr>
            <w:tcW w:w="480" w:type="dxa"/>
          </w:tcPr>
          <w:p w14:paraId="33EA26A8" w14:textId="77777777" w:rsidR="00CD3E2B" w:rsidRDefault="00CD3E2B" w:rsidP="008B4C2F">
            <w:r>
              <w:t>1</w:t>
            </w:r>
          </w:p>
        </w:tc>
        <w:tc>
          <w:tcPr>
            <w:tcW w:w="1818" w:type="dxa"/>
          </w:tcPr>
          <w:p w14:paraId="38D9BDF1" w14:textId="77777777" w:rsidR="00CD3E2B" w:rsidRDefault="00CD3E2B" w:rsidP="008B4C2F">
            <w:r>
              <w:t xml:space="preserve">Serwerowy system operacyjny </w:t>
            </w:r>
          </w:p>
        </w:tc>
        <w:tc>
          <w:tcPr>
            <w:tcW w:w="4567" w:type="dxa"/>
          </w:tcPr>
          <w:p w14:paraId="1458A843" w14:textId="66AA112D" w:rsidR="00CD3E2B" w:rsidRDefault="00CD3E2B" w:rsidP="008B4C2F">
            <w:r>
              <w:t>1. System operacyjny musi być przeznaczony do zastosowań serwerowych w środowiskach fizycznych lub o minimalnej wirtualizacji.</w:t>
            </w:r>
          </w:p>
          <w:p w14:paraId="283BC06C" w14:textId="77777777" w:rsidR="00CD3E2B" w:rsidRDefault="00CD3E2B" w:rsidP="008B4C2F">
            <w:r>
              <w:t>2. System operacyjny musi być najnowszą wersją rodziny systemów operacyjnych danego producenta.</w:t>
            </w:r>
          </w:p>
          <w:p w14:paraId="1751BDE9" w14:textId="77777777" w:rsidR="00CD3E2B" w:rsidRDefault="00CD3E2B" w:rsidP="008B4C2F">
            <w:r>
              <w:t>3. Licencja na system operacyjny musi uwzględniać prawo do bezpłatnej instalacji</w:t>
            </w:r>
          </w:p>
          <w:p w14:paraId="35EF62D8" w14:textId="77777777" w:rsidR="00CD3E2B" w:rsidRDefault="00CD3E2B" w:rsidP="008B4C2F">
            <w:r>
              <w:t>udostępnianych przez producenta poprawek krytycznych i opcjonalnych do zakupionej wersji oprogramowania co najmniej przez 5 lat.</w:t>
            </w:r>
          </w:p>
          <w:p w14:paraId="2A42C23B" w14:textId="2C96BA19" w:rsidR="00CD3E2B" w:rsidRDefault="00CD3E2B" w:rsidP="008B4C2F">
            <w:r>
              <w:t>4. Licencja na system operacyjny musi być bez ograniczeń czasowych.</w:t>
            </w:r>
          </w:p>
          <w:p w14:paraId="5E221E89" w14:textId="17A73E2B" w:rsidR="00CD3E2B" w:rsidRDefault="00CD3E2B" w:rsidP="008B4C2F">
            <w:r>
              <w:t>5. Licencje na system operacyjny musi pozwalać na zainstalowanie przez Zamawiającego systemu na serwerze fizycznym z 2 fizycznymi procesorami z 8 rdzeniami każdy zgodnie z polityką licencjonowania producenta oprogramowania.</w:t>
            </w:r>
          </w:p>
          <w:p w14:paraId="5DFA4416" w14:textId="0FE027BE" w:rsidR="00CD3E2B" w:rsidRDefault="00CD3E2B" w:rsidP="008B4C2F">
            <w:r>
              <w:t>6. Licencja na system operacyjny musi uprawniać do uruchamiania systemu operacyjnego w środowisku fizycznym i min. 2 środowiskach wirtualnych za pomocą wbudowanych mechanizmów wirtualizacji, bez konieczności zakupu dodatkowych licencji.</w:t>
            </w:r>
          </w:p>
          <w:p w14:paraId="6512E36C" w14:textId="25C7D43F" w:rsidR="00CD3E2B" w:rsidRDefault="00CD3E2B" w:rsidP="008B4C2F">
            <w:r>
              <w:t>7. Zaimplementowanie w systemie operacyjnym środowiska wirtualizacyjnego musi umożliwiać dodawanie i usuwanie pamięci wirtualnej oraz wirtualnych kart sieciowych podczas pracy maszyny wirtualnej.</w:t>
            </w:r>
          </w:p>
          <w:p w14:paraId="20AB8180" w14:textId="1CAA3E23" w:rsidR="00CD3E2B" w:rsidRDefault="00CD3E2B" w:rsidP="008B4C2F">
            <w:r>
              <w:t>8. System operacyjny musi posiadać graficzny interfejs użytkownika.</w:t>
            </w:r>
          </w:p>
          <w:p w14:paraId="6E93C81D" w14:textId="0498EC22" w:rsidR="00CD3E2B" w:rsidRDefault="00CD3E2B" w:rsidP="008B4C2F">
            <w:r>
              <w:t>9. System operacyjny musi być w pełni kompatybilny z usługą Active Directory w zakresie:</w:t>
            </w:r>
          </w:p>
          <w:p w14:paraId="3670FEB7" w14:textId="77777777" w:rsidR="00CD3E2B" w:rsidRDefault="00CD3E2B" w:rsidP="008B4C2F">
            <w:r>
              <w:t>a. zarządzania użytkownikami,</w:t>
            </w:r>
          </w:p>
          <w:p w14:paraId="1EAF7F39" w14:textId="14F1F742" w:rsidR="00CD3E2B" w:rsidRDefault="00CD3E2B" w:rsidP="008B4C2F">
            <w:r>
              <w:t>b. zarządzania certyfikatami dla użytkowników wraz ze wsparciem możliwości logowania do domeny kartą mikroprocesorową,</w:t>
            </w:r>
          </w:p>
          <w:p w14:paraId="4DB071D1" w14:textId="77777777" w:rsidR="00CD3E2B" w:rsidRDefault="00CD3E2B" w:rsidP="008B4C2F">
            <w:r>
              <w:t>c. możliwości przydzielania praw dostępu do zasobów sieciowych,</w:t>
            </w:r>
          </w:p>
          <w:p w14:paraId="050B3D0A" w14:textId="77777777" w:rsidR="00CD3E2B" w:rsidRDefault="00CD3E2B" w:rsidP="008B4C2F">
            <w:r>
              <w:t>d. instalacji zdalnej oprogramowania z pakietów msi,</w:t>
            </w:r>
          </w:p>
          <w:p w14:paraId="1B316182" w14:textId="21A75AD9" w:rsidR="00CD3E2B" w:rsidRDefault="00CD3E2B" w:rsidP="008B4C2F">
            <w:r>
              <w:lastRenderedPageBreak/>
              <w:t>e. definiowanie polityk bezpieczeństwa dla użytkowników, grup oraz stacji roboczych z systemami MS Windows: 7,8,8.1,10,11.</w:t>
            </w:r>
          </w:p>
          <w:p w14:paraId="50766688" w14:textId="2971D471" w:rsidR="00CD3E2B" w:rsidRDefault="00CD3E2B" w:rsidP="008B4C2F">
            <w:r>
              <w:t>10. System operacyjny musi wspierać pracę domenową wraz z automatyczną synchronizacją dla dodatkowych serwerów.</w:t>
            </w:r>
          </w:p>
          <w:p w14:paraId="694852FC" w14:textId="1E15F536" w:rsidR="00CD3E2B" w:rsidRDefault="00CD3E2B" w:rsidP="008B4C2F">
            <w:r>
              <w:t>11. System operacyjny musi wspierać zarządzanie przez dostępne narzędzia administracji serwera dla systemu Windows 10 (RSAT) oraz Windows Admin Center.</w:t>
            </w:r>
          </w:p>
          <w:p w14:paraId="16A476C0" w14:textId="2CACCF0A" w:rsidR="00CD3E2B" w:rsidRDefault="00CD3E2B" w:rsidP="008B4C2F">
            <w:r>
              <w:t>12. System operacyjny musi posiadać obsługę zdalnego pulpitu poprzez protokół RDP.</w:t>
            </w:r>
          </w:p>
          <w:p w14:paraId="3E6C5820" w14:textId="2A1E0EDB" w:rsidR="00CD3E2B" w:rsidRDefault="00CD3E2B" w:rsidP="008B4C2F">
            <w:r>
              <w:t>13. System operacyjny musi umożliwiać ustawianie relacji zaufania pomiędzy domenami.</w:t>
            </w:r>
          </w:p>
          <w:p w14:paraId="5D7D9C30" w14:textId="723E632D" w:rsidR="00CD3E2B" w:rsidRDefault="00CD3E2B" w:rsidP="008B4C2F">
            <w:r>
              <w:t>14. Wszystkie narzędzia i usługi systemu operacyjnego powinny być rozwiązaniem jednego producenta.</w:t>
            </w:r>
          </w:p>
          <w:p w14:paraId="36DDD21A" w14:textId="7F0D6E89" w:rsidR="00CD3E2B" w:rsidRDefault="00CD3E2B" w:rsidP="008B4C2F">
            <w:r>
              <w:t>15. System operacyjny musi posiadać obsługę pamięci USB jako monitora klastra</w:t>
            </w:r>
          </w:p>
          <w:p w14:paraId="76D2022A" w14:textId="6E5865FA" w:rsidR="00CD3E2B" w:rsidRDefault="00CD3E2B" w:rsidP="008B4C2F">
            <w:r>
              <w:t>16. System operacyjny musi pozwalać na stopniowe uaktualnienia systemu operacyjnego klastra</w:t>
            </w:r>
          </w:p>
          <w:p w14:paraId="71A9F37A" w14:textId="77777777" w:rsidR="00CD3E2B" w:rsidRDefault="00CD3E2B" w:rsidP="008B4C2F">
            <w:r>
              <w:t>17. System operacyjny musi posiadać obsługę deduplikacji na potrzeby systemu plików ReFS.</w:t>
            </w:r>
          </w:p>
          <w:p w14:paraId="1FEE70A8" w14:textId="77777777" w:rsidR="00CD3E2B" w:rsidRDefault="00CD3E2B" w:rsidP="008B4C2F">
            <w:r>
              <w:t>18. System operacyjny musi posiadać obsługę optymalizacji transportu w tle pod kątem opóźnień.</w:t>
            </w:r>
          </w:p>
          <w:p w14:paraId="19648EB6" w14:textId="77777777" w:rsidR="00CD3E2B" w:rsidRDefault="00CD3E2B" w:rsidP="008B4C2F">
            <w:r>
              <w:t>19. System operacyjny musi posiadać wbudowaną zaporę internetową (firewall) dla ochrony połączeń internetowych; zapora musi być zintegrowana z systemem konsoli do zarządzania ustawieniami zapory i regułami ip v4 i v6;</w:t>
            </w:r>
          </w:p>
          <w:p w14:paraId="41C3A001" w14:textId="77777777" w:rsidR="00CD3E2B" w:rsidRDefault="00CD3E2B" w:rsidP="008B4C2F">
            <w:r>
              <w:t>20. System operacyjny musi posiadać możliwość uruchomienia serwera DNS z możliwością integracji z kontrolerem domeny;</w:t>
            </w:r>
          </w:p>
          <w:p w14:paraId="08DE0F92" w14:textId="77777777" w:rsidR="00CD3E2B" w:rsidRDefault="00CD3E2B" w:rsidP="008B4C2F">
            <w:r>
              <w:t>21. System operacyjny musi posiadać możliwość zdalnej automatycznej instalacji, konfiguracji, administrowania oraz aktualizowania systemu;</w:t>
            </w:r>
          </w:p>
          <w:p w14:paraId="4A081946" w14:textId="394A93D8" w:rsidR="00CD3E2B" w:rsidRDefault="00CD3E2B" w:rsidP="008B4C2F">
            <w:r>
              <w:t>22. System operacyjny musi posiadać obsługę PowerShelI 5.1,</w:t>
            </w:r>
          </w:p>
          <w:p w14:paraId="33BE65FA" w14:textId="77777777" w:rsidR="00CD3E2B" w:rsidRDefault="00CD3E2B" w:rsidP="008B4C2F">
            <w:r>
              <w:t>23. System operacyjny musi posiadać obsługa certyfikatów w Active Directory</w:t>
            </w:r>
          </w:p>
          <w:p w14:paraId="2A5AEF9A" w14:textId="77777777" w:rsidR="00CD3E2B" w:rsidRDefault="00CD3E2B" w:rsidP="008B4C2F">
            <w:r>
              <w:t>24. Wszystkie wymienione powyżej parametry, role, funkcje, itp. systemu operacyjnego objęte muszą być dostarczoną licencją (licencjami) i zawarte w dostarczonej wersji oprogramowania (nie wymagają ponoszenia przez Zamawiającego dodatkowych kosztów).</w:t>
            </w:r>
          </w:p>
          <w:p w14:paraId="7DA6C13B" w14:textId="77777777" w:rsidR="00CD3E2B" w:rsidRDefault="00CD3E2B" w:rsidP="008B4C2F">
            <w:r>
              <w:t>25. dostęp do witryny producenta danego oprogramowania umożliwiający pobieranie kodu zamówionego oprogramowania i kluczy licencyjnych</w:t>
            </w:r>
          </w:p>
          <w:p w14:paraId="333E96A4" w14:textId="77777777" w:rsidR="00CD3E2B" w:rsidRDefault="00CD3E2B" w:rsidP="008B4C2F">
            <w:r>
              <w:t>26. licencja wieczysta</w:t>
            </w:r>
          </w:p>
          <w:p w14:paraId="014FEFEB" w14:textId="1A4C19FE" w:rsidR="009C3AA7" w:rsidRDefault="009C3AA7" w:rsidP="008B4C2F">
            <w:r>
              <w:t>27.</w:t>
            </w:r>
            <w:r w:rsidRPr="009C3AA7">
              <w:t xml:space="preserve"> Licencja przeznaczona do użytku na serwerze fizycznym z 2 fizycznymi procesorami minimalnie </w:t>
            </w:r>
            <w:r w:rsidRPr="009C3AA7">
              <w:lastRenderedPageBreak/>
              <w:t>na 8 – rdzeniach zgodnie z polityką licencjonowania producenta oprogramowania.</w:t>
            </w:r>
          </w:p>
        </w:tc>
        <w:tc>
          <w:tcPr>
            <w:tcW w:w="3591" w:type="dxa"/>
          </w:tcPr>
          <w:p w14:paraId="24ADAD7D" w14:textId="77777777" w:rsidR="00CD3E2B" w:rsidRDefault="00CD3E2B" w:rsidP="008B4C2F"/>
        </w:tc>
      </w:tr>
    </w:tbl>
    <w:p w14:paraId="7680E8BE" w14:textId="77777777" w:rsidR="00FB720F" w:rsidRDefault="00FB720F" w:rsidP="00FB720F"/>
    <w:tbl>
      <w:tblPr>
        <w:tblStyle w:val="Tabela-Siatka"/>
        <w:tblW w:w="104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86"/>
        <w:gridCol w:w="82"/>
        <w:gridCol w:w="1356"/>
        <w:gridCol w:w="2471"/>
        <w:gridCol w:w="569"/>
        <w:gridCol w:w="623"/>
        <w:gridCol w:w="1390"/>
        <w:gridCol w:w="967"/>
        <w:gridCol w:w="597"/>
        <w:gridCol w:w="967"/>
        <w:gridCol w:w="967"/>
      </w:tblGrid>
      <w:tr w:rsidR="00CD3E2B" w14:paraId="3EB4EFE0" w14:textId="77777777" w:rsidTr="00CD3E2B"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6E73A83" w14:textId="77777777" w:rsidR="00CD3E2B" w:rsidRPr="003B7085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Lp.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FBC72FA" w14:textId="77777777" w:rsidR="00CD3E2B" w:rsidRPr="003B7085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Przedmiot zamówienia</w:t>
            </w:r>
          </w:p>
        </w:tc>
        <w:tc>
          <w:tcPr>
            <w:tcW w:w="2471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14:paraId="5B93D449" w14:textId="69E84F2D" w:rsidR="00CD3E2B" w:rsidRPr="003B7085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>Oznaczenie systemu/nazwa/licencja/rok wydania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143CAD6" w14:textId="77777777" w:rsidR="00CD3E2B" w:rsidRPr="003B7085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j.m.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0C9572C" w14:textId="77777777" w:rsidR="00CD3E2B" w:rsidRPr="003B7085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ilość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7220E3F" w14:textId="77777777" w:rsidR="00CD3E2B" w:rsidRPr="003B7085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cena jednostkowa [zł]</w:t>
            </w:r>
            <w:r>
              <w:rPr>
                <w:rFonts w:cs="Arial"/>
                <w:b/>
                <w:lang w:eastAsia="ar-SA"/>
              </w:rPr>
              <w:t xml:space="preserve"> 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08969DE" w14:textId="77777777" w:rsidR="00CD3E2B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 xml:space="preserve">Wartość netto </w:t>
            </w:r>
          </w:p>
          <w:p w14:paraId="22AF4177" w14:textId="77777777" w:rsidR="00CD3E2B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[zł]</w:t>
            </w:r>
          </w:p>
          <w:p w14:paraId="386F4793" w14:textId="77777777" w:rsidR="00CD3E2B" w:rsidRPr="00153ED7" w:rsidRDefault="00CD3E2B" w:rsidP="00983ADD">
            <w:pPr>
              <w:jc w:val="center"/>
              <w:rPr>
                <w:rFonts w:cs="Arial"/>
                <w:lang w:eastAsia="ar-SA"/>
              </w:rPr>
            </w:pPr>
            <w:r w:rsidRPr="00153ED7">
              <w:rPr>
                <w:rFonts w:cs="Arial"/>
                <w:lang w:eastAsia="ar-SA"/>
              </w:rPr>
              <w:t>(D x E)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019A7F9" w14:textId="77777777" w:rsidR="00CD3E2B" w:rsidRPr="003B7085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VAT [%]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34DBF92" w14:textId="77777777" w:rsidR="00CD3E2B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 xml:space="preserve">Wartość VAT </w:t>
            </w:r>
          </w:p>
          <w:p w14:paraId="28BAFBCA" w14:textId="77777777" w:rsidR="00CD3E2B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[%]</w:t>
            </w:r>
          </w:p>
          <w:p w14:paraId="285A2D41" w14:textId="77777777" w:rsidR="00CD3E2B" w:rsidRPr="00153ED7" w:rsidRDefault="00CD3E2B" w:rsidP="00983ADD">
            <w:pPr>
              <w:jc w:val="center"/>
              <w:rPr>
                <w:rFonts w:cs="Arial"/>
                <w:lang w:eastAsia="ar-SA"/>
              </w:rPr>
            </w:pPr>
            <w:r w:rsidRPr="00153ED7">
              <w:rPr>
                <w:rFonts w:cs="Arial"/>
                <w:lang w:eastAsia="ar-SA"/>
              </w:rPr>
              <w:t>(</w:t>
            </w:r>
            <w:r>
              <w:rPr>
                <w:rFonts w:cs="Arial"/>
                <w:lang w:eastAsia="ar-SA"/>
              </w:rPr>
              <w:t>F</w:t>
            </w:r>
            <w:r w:rsidRPr="00153ED7">
              <w:rPr>
                <w:rFonts w:cs="Arial"/>
                <w:lang w:eastAsia="ar-SA"/>
              </w:rPr>
              <w:t xml:space="preserve"> x </w:t>
            </w:r>
            <w:r>
              <w:rPr>
                <w:rFonts w:cs="Arial"/>
                <w:lang w:eastAsia="ar-SA"/>
              </w:rPr>
              <w:t>G</w:t>
            </w:r>
            <w:r w:rsidRPr="00153ED7">
              <w:rPr>
                <w:rFonts w:cs="Arial"/>
                <w:lang w:eastAsia="ar-SA"/>
              </w:rPr>
              <w:t>)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686EB49" w14:textId="77777777" w:rsidR="00CD3E2B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 xml:space="preserve">Wartość brutto </w:t>
            </w:r>
          </w:p>
          <w:p w14:paraId="20FD0CBD" w14:textId="77777777" w:rsidR="00CD3E2B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[zł]</w:t>
            </w:r>
          </w:p>
          <w:p w14:paraId="26DE7180" w14:textId="77777777" w:rsidR="00CD3E2B" w:rsidRPr="00153ED7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(F +</w:t>
            </w:r>
            <w:r w:rsidRPr="00153ED7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H</w:t>
            </w:r>
            <w:r w:rsidRPr="00153ED7">
              <w:rPr>
                <w:rFonts w:cs="Arial"/>
                <w:lang w:eastAsia="ar-SA"/>
              </w:rPr>
              <w:t>)</w:t>
            </w:r>
          </w:p>
        </w:tc>
      </w:tr>
      <w:tr w:rsidR="00CD3E2B" w14:paraId="1E3AF8B1" w14:textId="77777777" w:rsidTr="00CD3E2B">
        <w:tc>
          <w:tcPr>
            <w:tcW w:w="486" w:type="dxa"/>
            <w:tcBorders>
              <w:left w:val="single" w:sz="12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3E633CF1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A</w:t>
            </w:r>
          </w:p>
        </w:tc>
        <w:tc>
          <w:tcPr>
            <w:tcW w:w="1438" w:type="dxa"/>
            <w:gridSpan w:val="2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025B7DB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B</w:t>
            </w:r>
          </w:p>
        </w:tc>
        <w:tc>
          <w:tcPr>
            <w:tcW w:w="2471" w:type="dxa"/>
            <w:tcBorders>
              <w:bottom w:val="double" w:sz="4" w:space="0" w:color="auto"/>
            </w:tcBorders>
            <w:shd w:val="pct20" w:color="auto" w:fill="auto"/>
          </w:tcPr>
          <w:p w14:paraId="420AF8EB" w14:textId="77777777" w:rsidR="00CD3E2B" w:rsidRDefault="00CD3E2B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9FC173B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C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1713FBB7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D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4AC67AE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E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15127400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F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FF8EC27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G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B88914D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H</w:t>
            </w:r>
          </w:p>
        </w:tc>
        <w:tc>
          <w:tcPr>
            <w:tcW w:w="967" w:type="dxa"/>
            <w:tcBorders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13AF7A4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I</w:t>
            </w:r>
          </w:p>
        </w:tc>
      </w:tr>
      <w:tr w:rsidR="00CD3E2B" w14:paraId="389454B7" w14:textId="77777777" w:rsidTr="00CD3E2B"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576354EC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438" w:type="dxa"/>
            <w:gridSpan w:val="2"/>
            <w:vAlign w:val="center"/>
          </w:tcPr>
          <w:p w14:paraId="18BDCB89" w14:textId="3536365F" w:rsidR="00CD3E2B" w:rsidRPr="00173603" w:rsidRDefault="00CD3E2B" w:rsidP="00983ADD">
            <w:pPr>
              <w:rPr>
                <w:b/>
              </w:rPr>
            </w:pPr>
            <w:r>
              <w:rPr>
                <w:b/>
              </w:rPr>
              <w:t xml:space="preserve">SERWEROWY SYSTEM OPERACYJNY </w:t>
            </w:r>
          </w:p>
        </w:tc>
        <w:tc>
          <w:tcPr>
            <w:tcW w:w="2471" w:type="dxa"/>
          </w:tcPr>
          <w:p w14:paraId="44360C87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69" w:type="dxa"/>
            <w:vAlign w:val="center"/>
          </w:tcPr>
          <w:p w14:paraId="688B7500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 w:rsidRPr="003B7085">
              <w:rPr>
                <w:rFonts w:cs="Arial"/>
                <w:lang w:eastAsia="ar-SA"/>
              </w:rPr>
              <w:t>szt.</w:t>
            </w:r>
          </w:p>
        </w:tc>
        <w:tc>
          <w:tcPr>
            <w:tcW w:w="623" w:type="dxa"/>
            <w:vAlign w:val="center"/>
          </w:tcPr>
          <w:p w14:paraId="491478A9" w14:textId="35A02494" w:rsidR="00CD3E2B" w:rsidRPr="003B7085" w:rsidRDefault="00066A93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</w:t>
            </w:r>
          </w:p>
        </w:tc>
        <w:tc>
          <w:tcPr>
            <w:tcW w:w="1387" w:type="dxa"/>
            <w:vAlign w:val="center"/>
          </w:tcPr>
          <w:p w14:paraId="3165C84F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67" w:type="dxa"/>
            <w:vAlign w:val="center"/>
          </w:tcPr>
          <w:p w14:paraId="28C23B2B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97" w:type="dxa"/>
            <w:vAlign w:val="center"/>
          </w:tcPr>
          <w:p w14:paraId="3E64AA80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23%</w:t>
            </w:r>
          </w:p>
        </w:tc>
        <w:tc>
          <w:tcPr>
            <w:tcW w:w="967" w:type="dxa"/>
            <w:vAlign w:val="center"/>
          </w:tcPr>
          <w:p w14:paraId="36EDCE16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  <w:vAlign w:val="center"/>
          </w:tcPr>
          <w:p w14:paraId="5C07F6CF" w14:textId="77777777" w:rsidR="00CD3E2B" w:rsidRPr="003B7085" w:rsidRDefault="00CD3E2B" w:rsidP="00983ADD">
            <w:pPr>
              <w:jc w:val="center"/>
              <w:rPr>
                <w:rFonts w:cs="Arial"/>
                <w:lang w:eastAsia="ar-SA"/>
              </w:rPr>
            </w:pPr>
          </w:p>
        </w:tc>
      </w:tr>
      <w:tr w:rsidR="00CD3E2B" w14:paraId="0348B8EF" w14:textId="77777777" w:rsidTr="00CD3E2B"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D82D170" w14:textId="77777777" w:rsidR="00CD3E2B" w:rsidRPr="005F6E52" w:rsidRDefault="00CD3E2B" w:rsidP="00983ADD">
            <w:pPr>
              <w:jc w:val="right"/>
              <w:rPr>
                <w:rFonts w:cs="Arial"/>
                <w:b/>
                <w:lang w:eastAsia="ar-SA"/>
              </w:rPr>
            </w:pPr>
          </w:p>
        </w:tc>
        <w:tc>
          <w:tcPr>
            <w:tcW w:w="640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9912E" w14:textId="77777777" w:rsidR="00CD3E2B" w:rsidRPr="005F6E52" w:rsidRDefault="00CD3E2B" w:rsidP="00983ADD">
            <w:pPr>
              <w:jc w:val="right"/>
              <w:rPr>
                <w:rFonts w:cs="Arial"/>
                <w:b/>
                <w:lang w:eastAsia="ar-SA"/>
              </w:rPr>
            </w:pPr>
            <w:r w:rsidRPr="005F6E52">
              <w:rPr>
                <w:rFonts w:cs="Arial"/>
                <w:b/>
                <w:lang w:eastAsia="ar-SA"/>
              </w:rPr>
              <w:t>RAZEM:</w:t>
            </w: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14:paraId="1A333CDF" w14:textId="77777777" w:rsidR="00CD3E2B" w:rsidRPr="005F6E52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3AB30277" w14:textId="77777777" w:rsidR="00CD3E2B" w:rsidRPr="005F6E52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14:paraId="007265B4" w14:textId="77777777" w:rsidR="00CD3E2B" w:rsidRPr="005F6E52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  <w:tc>
          <w:tcPr>
            <w:tcW w:w="9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B44F08" w14:textId="77777777" w:rsidR="00CD3E2B" w:rsidRPr="005F6E52" w:rsidRDefault="00CD3E2B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</w:tr>
    </w:tbl>
    <w:p w14:paraId="77D8A5DF" w14:textId="77777777" w:rsidR="001C6EF8" w:rsidRDefault="001C6EF8"/>
    <w:sectPr w:rsidR="001C6EF8" w:rsidSect="00D71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0F"/>
    <w:rsid w:val="00066A93"/>
    <w:rsid w:val="00077E0F"/>
    <w:rsid w:val="001C6EF8"/>
    <w:rsid w:val="001E100D"/>
    <w:rsid w:val="002B73E8"/>
    <w:rsid w:val="004F5B3B"/>
    <w:rsid w:val="00684B06"/>
    <w:rsid w:val="007C5160"/>
    <w:rsid w:val="008F13F2"/>
    <w:rsid w:val="009C3AA7"/>
    <w:rsid w:val="00A17A95"/>
    <w:rsid w:val="00CD3E2B"/>
    <w:rsid w:val="00F1040C"/>
    <w:rsid w:val="00F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66ED"/>
  <w15:chartTrackingRefBased/>
  <w15:docId w15:val="{3D9718C5-0D3C-465F-A8C6-48615A6F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Mosz</dc:creator>
  <cp:keywords/>
  <dc:description/>
  <cp:lastModifiedBy>Maciej Hryc</cp:lastModifiedBy>
  <cp:revision>10</cp:revision>
  <dcterms:created xsi:type="dcterms:W3CDTF">2024-01-11T11:57:00Z</dcterms:created>
  <dcterms:modified xsi:type="dcterms:W3CDTF">2024-02-13T10:25:00Z</dcterms:modified>
</cp:coreProperties>
</file>