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Default="005F4A8A" w:rsidP="005F4A8A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5F4A8A" w:rsidRDefault="005F4A8A" w:rsidP="005F4A8A">
      <w:pPr>
        <w:rPr>
          <w:b/>
        </w:rPr>
      </w:pPr>
    </w:p>
    <w:p w:rsidR="00C80998" w:rsidRPr="00B424E9" w:rsidRDefault="00C80998" w:rsidP="00C80998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t xml:space="preserve">Pakiet nr </w:t>
      </w:r>
      <w:r>
        <w:rPr>
          <w:rFonts w:eastAsia="Lucida Sans Unicode"/>
          <w:b/>
          <w:kern w:val="2"/>
          <w:lang w:eastAsia="ar-SA"/>
        </w:rPr>
        <w:t>1</w:t>
      </w:r>
    </w:p>
    <w:p w:rsidR="00890630" w:rsidRDefault="00890630" w:rsidP="00890630">
      <w:pPr>
        <w:rPr>
          <w:rFonts w:ascii="Arial" w:hAnsi="Arial" w:cs="Arial"/>
          <w:b/>
        </w:rPr>
      </w:pPr>
    </w:p>
    <w:p w:rsidR="00890630" w:rsidRDefault="00890630" w:rsidP="001825A6">
      <w:pPr>
        <w:rPr>
          <w:rFonts w:cs="Times New Roman"/>
          <w:b/>
        </w:rPr>
      </w:pPr>
      <w:r w:rsidRPr="00890630">
        <w:rPr>
          <w:rFonts w:cs="Times New Roman"/>
          <w:b/>
        </w:rPr>
        <w:t>Podłoża do hodowli drobnoustrojów z krwi i płynów ustrojowych stosowane wraz z aparatem</w:t>
      </w:r>
      <w:r w:rsidR="007E5C4C">
        <w:rPr>
          <w:rFonts w:cs="Times New Roman"/>
          <w:b/>
        </w:rPr>
        <w:t>,</w:t>
      </w:r>
    </w:p>
    <w:p w:rsidR="00890630" w:rsidRPr="00890630" w:rsidRDefault="007E5C4C" w:rsidP="00890630">
      <w:pPr>
        <w:rPr>
          <w:rFonts w:cs="Times New Roman"/>
          <w:b/>
        </w:rPr>
      </w:pPr>
      <w:r>
        <w:rPr>
          <w:rFonts w:cs="Times New Roman"/>
          <w:b/>
        </w:rPr>
        <w:t>d</w:t>
      </w:r>
      <w:r w:rsidR="00890630" w:rsidRPr="00890630">
        <w:rPr>
          <w:rFonts w:cs="Times New Roman"/>
          <w:b/>
        </w:rPr>
        <w:t>zierżawa aparatu  do monitorowania posiewów krwi i innych jałowych  płynów ustrojowych</w:t>
      </w:r>
    </w:p>
    <w:p w:rsidR="00890630" w:rsidRPr="00890630" w:rsidRDefault="00890630" w:rsidP="00890630">
      <w:pPr>
        <w:jc w:val="center"/>
        <w:rPr>
          <w:rFonts w:cs="Times New Roman"/>
          <w:b/>
        </w:rPr>
      </w:pPr>
    </w:p>
    <w:p w:rsidR="00890630" w:rsidRPr="00890630" w:rsidRDefault="00890630" w:rsidP="00890630">
      <w:pPr>
        <w:jc w:val="center"/>
        <w:rPr>
          <w:rFonts w:cs="Times New Roman"/>
          <w:b/>
          <w:sz w:val="22"/>
          <w:szCs w:val="22"/>
        </w:rPr>
      </w:pPr>
      <w:r w:rsidRPr="00890630">
        <w:rPr>
          <w:rFonts w:cs="Times New Roman"/>
          <w:b/>
          <w:sz w:val="22"/>
          <w:szCs w:val="22"/>
        </w:rPr>
        <w:t>WYMOGI GRANICZNE DLA APARATU  DO MONITOROWANIA POSIEWÓW KRWI</w:t>
      </w:r>
    </w:p>
    <w:p w:rsidR="00890630" w:rsidRPr="008E29CE" w:rsidRDefault="00890630" w:rsidP="00890630">
      <w:pPr>
        <w:jc w:val="center"/>
        <w:rPr>
          <w:rFonts w:ascii="Arial" w:hAnsi="Arial" w:cs="Arial"/>
          <w:b/>
        </w:rPr>
      </w:pPr>
      <w:r w:rsidRPr="00890630">
        <w:rPr>
          <w:rFonts w:cs="Times New Roman"/>
          <w:b/>
          <w:sz w:val="22"/>
          <w:szCs w:val="22"/>
        </w:rPr>
        <w:t xml:space="preserve"> I INNYCH JAŁOWYCH PŁYNÓW USTROJOWYCH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701"/>
      </w:tblGrid>
      <w:tr w:rsidR="00890630" w:rsidRPr="005F3D0F" w:rsidTr="00EE6A25">
        <w:tc>
          <w:tcPr>
            <w:tcW w:w="567" w:type="dxa"/>
            <w:vAlign w:val="center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22" w:type="dxa"/>
            <w:vAlign w:val="center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701" w:type="dxa"/>
            <w:vAlign w:val="center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Potwierdzenie spełnienia wymogów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Aparat nowy- rok produkcji 2019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Pojemność aparatu: 100 -120 miejsc inkubacyjno-pomiarowych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Automatyczny ,kompaktowy system do detekcji drobnoustrojów we  krwi i innych jałowych płynach ustrojowych  ,wyposażony w: czytnik kodów kreskowych, system zasilania awaryjnego  UPS, drukarkę zewnętrzną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Zintegrowany system do monitorowania posiewów z wbudowanym komputerem,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z oprogramowaniem w wersji graficznej (ikony 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Inkubacja butelek i detekcja drobnoustrojów w jednym aparacie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Odczyt i analiza monitorowanych próbek w aparacie odbywa się minimum co 10 minut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Natychmiastowe powiadomienie użytkownika o wynikach monitorowania  poprzez alarm wizualny i dźwiękowy (próba dodatnia)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Wprowadzanie próbek do aparatu przez skanowanie kodu kreskowego identyfikującego butelkę i pacjenta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ustalenia czasu inkubacji przez użytkownika dla indywidualnych butelek hodowlanych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Możliwość wyłączenia pojedynczej celi (np. w przypadku awarii)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Możliwość opóźnionego wkładania butelek do aparatu (po </w:t>
            </w:r>
            <w:proofErr w:type="spellStart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preinkubacji</w:t>
            </w:r>
            <w:proofErr w:type="spellEnd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), bez negatywnego wpływu na detekcję drobnoustrojów; potwierdzone przez producenta w metodyce /instrukcji używania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Rejestracja w aparacie i podgląd danych dotyczących inkubowanych butelek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( dane pacjenta, nr próbki ,data i godzina włożenia do aparatu, wynik oraz czas jego otrzymania 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Podgląd wykresu monitorowanej próbki w trakcie inkubacji (z możliwością wydruku)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Zabezpieczenie danych dotyczących badanych próbek( możliwość zgrywania na zewnętrzny nośnik pamięci)</w:t>
            </w: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Dwukierunkowy interfejs: transmisja danych między analizatorem </w:t>
            </w:r>
          </w:p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a  laboratoryjnym systemem informatycznym LIS</w:t>
            </w:r>
          </w:p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Podłączenie systemu do LIS  po stronie Oferenta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Aparat i podłoża do hodowli drobnoustrojów z krwi i płynów ustrojowych – wyłącznie od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jednego producenta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Oferent zapewnia autoryzowany serwis producenta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Stół lub szafka dopasowane do gabarytów systemu, umożliwiające również pracę operatora przy systemie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Oferent zapewnia bezpłatne szkolenie personelu z zakresu obsługi zainstalowanego systemu oraz technik pobierania materiału z zastosowaniem podłóż i ich możliwości hodowlanych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Pozytywne opinie dotyczące jakości oferowanego systemu wraz z podłożami, pochodzące z polskich laboratoriów mikrobiologicznych pracujących na aparacie przynajmniej rok-minimum 5 opinii użytkowników dołączonych do oferty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Instrukcja obsługi aparatu w języku polskim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:rsidR="00890630" w:rsidRPr="005F3D0F" w:rsidRDefault="00890630" w:rsidP="00890630">
      <w:pPr>
        <w:jc w:val="both"/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PODŁOŻA DO HODOWLI DROBNOUSTOJÓW Z KRWI I PŁYNÓW USTROJOWYCH</w:t>
      </w: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STOSOWANE Z APARATEM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701"/>
      </w:tblGrid>
      <w:tr w:rsidR="00890630" w:rsidRPr="005F3D0F" w:rsidTr="007D2F65">
        <w:trPr>
          <w:trHeight w:val="617"/>
        </w:trPr>
        <w:tc>
          <w:tcPr>
            <w:tcW w:w="567" w:type="dxa"/>
            <w:vAlign w:val="center"/>
          </w:tcPr>
          <w:p w:rsidR="00890630" w:rsidRPr="005F3D0F" w:rsidRDefault="00AC4E89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22" w:type="dxa"/>
            <w:vAlign w:val="center"/>
          </w:tcPr>
          <w:p w:rsidR="007D2F65" w:rsidRPr="005F3D0F" w:rsidRDefault="007D2F65" w:rsidP="007D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Nazwa podłoża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Ilość butelek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podłożem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Podłoże do hodowli bakterii tlenowych oraz grzybów drożdżopodobnych       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  z substancją neutralizującą antybiotyki ( dla dorosłych)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5200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Podłoże do hodowli bakterii beztlenowych z substancją neutralizującą antybiotyki  ( dla dorosłych)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Podłoże pediatryczne do hodowli bakterii tlenowych oraz grzybów drożdżopodobnych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z substancją neutralizującą antybiotyki (dla dzieci)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Igły do przesiewania butelek pozytywnych na podłoża stałe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</w:tr>
    </w:tbl>
    <w:p w:rsidR="00890630" w:rsidRPr="005F3D0F" w:rsidRDefault="00890630" w:rsidP="00890630">
      <w:pPr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WYMOGI GRANICZNE DLA PODŁOŻY DO HODOWLI DROBNOUSTROJÓW Z KRWI</w:t>
      </w: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 xml:space="preserve"> I PŁYNÓW USTROJOWYCH STOSOWANYCH WRAZ  Z APARATEM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701"/>
      </w:tblGrid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b/>
                <w:sz w:val="20"/>
                <w:szCs w:val="20"/>
              </w:rPr>
              <w:t>Potwierdzenie spełnienia wymogów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Termin ważności butelek z podłożem hodowlanym :minimum 6 miesięcy (od daty dostarczenia użytkownikowi)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Wielkość opakowania: 50-100 butelek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Butelki plastikowe (odporne na stłuczenia), ograniczające </w:t>
            </w:r>
            <w:r w:rsidRPr="005F3D0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ryzyko kontaktu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 materiałem zakaźnym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Wymagana pokojowa temperatura przechowywania jałowych butelek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Butelki pełnią funkcje podłoży transportowo - hodowlanych  dla badanych próbek krwi        i innych jałowych płynów ustrojowych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Podłoża umożliwiają prowadzenie hodowli w warunkach tlenowych i beztlenowych krwi oraz innych jałowych płynów ustrojowych; potwierdzone przez producenta instrukcją używania w języku polskim (rodzaj badanego materiału potwierdzony instrukcją techniczną zgodnie z rozporządzeniem Ministra Zdrowia z 12-01-2011r)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Możliwość hodowli bakterii tlenowych i grzybów drożdżopodobnych  w jednym 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podłożu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Podłoża </w:t>
            </w:r>
            <w:proofErr w:type="spellStart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zwalidowane</w:t>
            </w:r>
            <w:proofErr w:type="spellEnd"/>
            <w:r w:rsidRPr="005F3D0F">
              <w:rPr>
                <w:rFonts w:ascii="Times New Roman" w:hAnsi="Times New Roman" w:cs="Times New Roman"/>
                <w:sz w:val="20"/>
                <w:szCs w:val="20"/>
              </w:rPr>
              <w:t xml:space="preserve"> przez EUCAST pod względem możliwości wykonywania antybiogramu bezpośrednio z dodatniej butelki z posiewu krwi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Karty charakterystyki dla zamawianych butelek w języku polskim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Butelki  odpowiednio oznakowane ( charakterystycznie dla rodzaju podłoża ).Etykieta zawiera : kod kreskowy, nazwę podłoża, nr serii ,datę ważności ,temperaturę przechowywania, pole do opisu pacjenta i próbki</w:t>
            </w:r>
          </w:p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0630" w:rsidRPr="005F3D0F" w:rsidTr="00296750">
        <w:tc>
          <w:tcPr>
            <w:tcW w:w="567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890630" w:rsidRPr="005F3D0F" w:rsidRDefault="00890630" w:rsidP="0029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Certyfikat Kontroli Jakości dołączony dla każdego rodzaju podłoży ,przy każdej dostawie</w:t>
            </w:r>
          </w:p>
        </w:tc>
        <w:tc>
          <w:tcPr>
            <w:tcW w:w="1701" w:type="dxa"/>
          </w:tcPr>
          <w:p w:rsidR="00890630" w:rsidRPr="005F3D0F" w:rsidRDefault="00890630" w:rsidP="0029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0F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:rsidR="00890630" w:rsidRPr="005F3D0F" w:rsidRDefault="00890630" w:rsidP="00890630">
      <w:pPr>
        <w:jc w:val="both"/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Załącznik do pakietu nr 1</w:t>
      </w: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Podłoża do posiewów krwi i innych płynów ustrojowych</w:t>
      </w:r>
    </w:p>
    <w:p w:rsidR="00802366" w:rsidRPr="005F3D0F" w:rsidRDefault="00802366" w:rsidP="00890630">
      <w:pPr>
        <w:jc w:val="center"/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Tabela 1a do pakietu nr 1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709"/>
        <w:gridCol w:w="708"/>
        <w:gridCol w:w="709"/>
        <w:gridCol w:w="709"/>
        <w:gridCol w:w="1134"/>
        <w:gridCol w:w="1134"/>
        <w:gridCol w:w="1276"/>
        <w:gridCol w:w="1275"/>
      </w:tblGrid>
      <w:tr w:rsidR="00890630" w:rsidRPr="005F3D0F" w:rsidTr="00802366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F3D0F">
              <w:rPr>
                <w:rFonts w:cs="Times New Roman"/>
                <w:b/>
                <w:sz w:val="20"/>
                <w:szCs w:val="20"/>
              </w:rPr>
              <w:t>L.p</w:t>
            </w:r>
            <w:proofErr w:type="spellEnd"/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Nazwa odczynnika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ilość opak.</w:t>
            </w:r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3D0F">
              <w:rPr>
                <w:rFonts w:cs="Times New Roman"/>
                <w:b/>
                <w:sz w:val="20"/>
                <w:szCs w:val="20"/>
              </w:rPr>
              <w:t>Wiel</w:t>
            </w:r>
            <w:proofErr w:type="spellEnd"/>
            <w:r w:rsidRPr="005F3D0F">
              <w:rPr>
                <w:rFonts w:cs="Times New Roman"/>
                <w:b/>
                <w:sz w:val="20"/>
                <w:szCs w:val="20"/>
              </w:rPr>
              <w:t>-</w:t>
            </w:r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kość</w:t>
            </w:r>
          </w:p>
          <w:p w:rsidR="00890630" w:rsidRPr="005F3D0F" w:rsidRDefault="00890630" w:rsidP="00802366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 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Cena opak.</w:t>
            </w:r>
          </w:p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eastAsia="Times New Roman" w:cs="Times New Roman"/>
                <w:b/>
                <w:sz w:val="20"/>
                <w:szCs w:val="20"/>
              </w:rPr>
              <w:t>n</w:t>
            </w:r>
            <w:r w:rsidRPr="005F3D0F">
              <w:rPr>
                <w:rFonts w:cs="Times New Roman"/>
                <w:b/>
                <w:sz w:val="20"/>
                <w:szCs w:val="20"/>
              </w:rPr>
              <w:t>etto(zł)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Cena opak.</w:t>
            </w:r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brutto(zł)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 netto(zł)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30" w:rsidRPr="005F3D0F" w:rsidRDefault="00890630" w:rsidP="002967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 brutto(zł)</w:t>
            </w:r>
          </w:p>
        </w:tc>
      </w:tr>
      <w:tr w:rsidR="00890630" w:rsidRPr="005F3D0F" w:rsidTr="009208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Podłoże do hodowli bakterii tlenowych oraz grzybów drożdżopodobnych z substancją neutralizującą antybiotyki ( dla dorosłych)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0630" w:rsidRPr="005F3D0F" w:rsidTr="009208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Podłoże do hodowli bakterii beztlenowych z substancją neutralizującą antybiotyki  ( dla dorosłych)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0630" w:rsidRPr="005F3D0F" w:rsidTr="009208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 xml:space="preserve">Podłoże pediatryczne do hodowli bakterii tlenowych oraz grzybów drożdżopodobnych </w:t>
            </w:r>
          </w:p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z substancją neutralizującą antybiotyki (dla dzieci)</w:t>
            </w:r>
          </w:p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0630" w:rsidRPr="005F3D0F" w:rsidTr="009208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>Igły do przesiewania butelek pozytywnych na podłoża stałe</w:t>
            </w:r>
          </w:p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30" w:rsidRPr="005F3D0F" w:rsidRDefault="00890630" w:rsidP="002967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eastAsia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sz w:val="20"/>
                <w:szCs w:val="20"/>
              </w:rPr>
            </w:pPr>
            <w:r w:rsidRPr="005F3D0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63BB1" w:rsidRPr="005F3D0F" w:rsidTr="00776B00">
        <w:trPr>
          <w:trHeight w:val="392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1" w:rsidRPr="005F3D0F" w:rsidRDefault="00F63BB1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1" w:rsidRPr="005F3D0F" w:rsidRDefault="00F63BB1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1" w:rsidRPr="005F3D0F" w:rsidRDefault="00F63BB1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90630" w:rsidRDefault="00890630" w:rsidP="00890630">
      <w:pPr>
        <w:rPr>
          <w:rFonts w:cs="Times New Roman"/>
          <w:sz w:val="20"/>
          <w:szCs w:val="20"/>
        </w:rPr>
      </w:pPr>
    </w:p>
    <w:p w:rsidR="009A52A2" w:rsidRPr="005F3D0F" w:rsidRDefault="009A52A2" w:rsidP="00890630">
      <w:pPr>
        <w:rPr>
          <w:rFonts w:cs="Times New Roman"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Inne odczynniki, kontrole, płyny systemowe, akcesoria i materiały zużywalne niezbędne do wykonania prognozowanej ilości badań</w:t>
      </w:r>
    </w:p>
    <w:p w:rsidR="004F2088" w:rsidRPr="005F3D0F" w:rsidRDefault="004F2088" w:rsidP="00890630">
      <w:pPr>
        <w:jc w:val="center"/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  <w:r w:rsidRPr="005F3D0F">
        <w:rPr>
          <w:rFonts w:cs="Times New Roman"/>
          <w:b/>
          <w:sz w:val="20"/>
          <w:szCs w:val="20"/>
        </w:rPr>
        <w:t>Tabela 1b do pakietu nr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77"/>
        <w:gridCol w:w="1167"/>
        <w:gridCol w:w="1285"/>
        <w:gridCol w:w="1200"/>
        <w:gridCol w:w="1107"/>
        <w:gridCol w:w="1203"/>
      </w:tblGrid>
      <w:tr w:rsidR="00890630" w:rsidRPr="005F3D0F" w:rsidTr="00040AB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Nazwa mat. zużywalnego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5F3D0F">
              <w:rPr>
                <w:rFonts w:cs="Times New Roman"/>
                <w:b/>
                <w:sz w:val="20"/>
                <w:szCs w:val="20"/>
              </w:rPr>
              <w:t>jednost</w:t>
            </w:r>
            <w:proofErr w:type="spellEnd"/>
            <w:r w:rsidRPr="005F3D0F">
              <w:rPr>
                <w:rFonts w:cs="Times New Roman"/>
                <w:b/>
                <w:sz w:val="20"/>
                <w:szCs w:val="20"/>
              </w:rPr>
              <w:t>. netto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5F3D0F">
              <w:rPr>
                <w:rFonts w:cs="Times New Roman"/>
                <w:b/>
                <w:sz w:val="20"/>
                <w:szCs w:val="20"/>
              </w:rPr>
              <w:t>jednost</w:t>
            </w:r>
            <w:proofErr w:type="spellEnd"/>
            <w:r w:rsidRPr="005F3D0F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434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890630" w:rsidRPr="005F3D0F" w:rsidTr="00040AB6">
        <w:trPr>
          <w:trHeight w:val="6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90630" w:rsidRPr="005F3D0F" w:rsidTr="00CC0A86">
        <w:trPr>
          <w:trHeight w:val="451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Razem: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90630" w:rsidRPr="005F3D0F" w:rsidRDefault="00890630" w:rsidP="00890630">
      <w:pPr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rPr>
          <w:rFonts w:cs="Times New Roman"/>
          <w:b/>
          <w:sz w:val="20"/>
          <w:szCs w:val="20"/>
        </w:rPr>
      </w:pPr>
    </w:p>
    <w:p w:rsidR="00890630" w:rsidRPr="005F3D0F" w:rsidRDefault="00890630" w:rsidP="00890630">
      <w:pPr>
        <w:rPr>
          <w:rFonts w:cs="Times New Roman"/>
          <w:b/>
          <w:sz w:val="20"/>
          <w:szCs w:val="20"/>
        </w:rPr>
      </w:pPr>
    </w:p>
    <w:p w:rsidR="00890630" w:rsidRPr="009A52A2" w:rsidRDefault="00890630" w:rsidP="00890630">
      <w:pPr>
        <w:rPr>
          <w:rFonts w:cs="Times New Roman"/>
          <w:b/>
          <w:sz w:val="22"/>
          <w:szCs w:val="22"/>
        </w:rPr>
      </w:pPr>
      <w:r w:rsidRPr="005F3D0F">
        <w:rPr>
          <w:rFonts w:cs="Times New Roman"/>
          <w:b/>
          <w:sz w:val="20"/>
          <w:szCs w:val="20"/>
        </w:rPr>
        <w:t xml:space="preserve">     </w:t>
      </w:r>
      <w:r w:rsidRPr="005F3D0F">
        <w:rPr>
          <w:rFonts w:cs="Times New Roman"/>
          <w:b/>
          <w:sz w:val="20"/>
          <w:szCs w:val="20"/>
        </w:rPr>
        <w:tab/>
      </w:r>
      <w:r w:rsidRPr="005F3D0F">
        <w:rPr>
          <w:rFonts w:cs="Times New Roman"/>
          <w:b/>
          <w:sz w:val="20"/>
          <w:szCs w:val="20"/>
        </w:rPr>
        <w:tab/>
      </w:r>
      <w:r w:rsidRPr="005F3D0F">
        <w:rPr>
          <w:rFonts w:cs="Times New Roman"/>
          <w:b/>
          <w:sz w:val="20"/>
          <w:szCs w:val="20"/>
        </w:rPr>
        <w:tab/>
      </w:r>
      <w:r w:rsidRPr="005F3D0F">
        <w:rPr>
          <w:rFonts w:cs="Times New Roman"/>
          <w:b/>
          <w:sz w:val="20"/>
          <w:szCs w:val="20"/>
        </w:rPr>
        <w:tab/>
      </w:r>
      <w:r w:rsidRPr="005F3D0F">
        <w:rPr>
          <w:rFonts w:cs="Times New Roman"/>
          <w:b/>
          <w:sz w:val="20"/>
          <w:szCs w:val="20"/>
        </w:rPr>
        <w:tab/>
      </w:r>
      <w:r w:rsidRPr="009A52A2">
        <w:rPr>
          <w:rFonts w:cs="Times New Roman"/>
          <w:b/>
          <w:sz w:val="22"/>
          <w:szCs w:val="22"/>
        </w:rPr>
        <w:t>Tabela 1c do pakietu nr 1</w:t>
      </w:r>
    </w:p>
    <w:p w:rsidR="00890630" w:rsidRPr="005F3D0F" w:rsidRDefault="00890630" w:rsidP="00890630">
      <w:pPr>
        <w:rPr>
          <w:rFonts w:cs="Times New Roman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83"/>
        <w:gridCol w:w="1520"/>
        <w:gridCol w:w="851"/>
        <w:gridCol w:w="3226"/>
      </w:tblGrid>
      <w:tr w:rsidR="00890630" w:rsidRPr="005F3D0F" w:rsidTr="00B2184D">
        <w:trPr>
          <w:trHeight w:val="51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</w:t>
            </w:r>
            <w:r w:rsidRPr="005F3D0F">
              <w:rPr>
                <w:rFonts w:cs="Times New Roman"/>
                <w:sz w:val="20"/>
                <w:szCs w:val="20"/>
              </w:rPr>
              <w:t xml:space="preserve"> </w:t>
            </w:r>
            <w:r w:rsidRPr="005F3D0F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</w:t>
            </w:r>
            <w:r w:rsidRPr="005F3D0F">
              <w:rPr>
                <w:rFonts w:cs="Times New Roman"/>
                <w:sz w:val="20"/>
                <w:szCs w:val="20"/>
              </w:rPr>
              <w:t xml:space="preserve"> </w:t>
            </w:r>
            <w:r w:rsidRPr="005F3D0F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890630" w:rsidRPr="005F3D0F" w:rsidTr="00296750">
        <w:trPr>
          <w:trHeight w:val="69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Wartość oferty</w:t>
            </w: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na 3 lata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Odczynniki</w:t>
            </w: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Materiały zużywalne</w:t>
            </w: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Koszt dzierżawy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890630" w:rsidRPr="005F3D0F" w:rsidRDefault="00890630" w:rsidP="00296750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 xml:space="preserve">   </w:t>
            </w:r>
          </w:p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90630" w:rsidRPr="005F3D0F" w:rsidTr="00B2184D">
        <w:trPr>
          <w:trHeight w:val="48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3D0F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0" w:rsidRPr="005F3D0F" w:rsidRDefault="00890630" w:rsidP="0029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30" w:rsidRPr="005F3D0F" w:rsidRDefault="00890630" w:rsidP="0029675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90630" w:rsidRPr="005F3D0F" w:rsidRDefault="00890630" w:rsidP="00890630">
      <w:pPr>
        <w:jc w:val="center"/>
        <w:rPr>
          <w:rFonts w:cs="Times New Roman"/>
          <w:b/>
          <w:sz w:val="20"/>
          <w:szCs w:val="20"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254BED" w:rsidRDefault="00254BED" w:rsidP="001572FC">
      <w:pPr>
        <w:rPr>
          <w:rFonts w:eastAsia="Lucida Sans Unicode"/>
          <w:b/>
          <w:kern w:val="2"/>
          <w:lang w:eastAsia="ar-SA"/>
        </w:rPr>
      </w:pPr>
    </w:p>
    <w:p w:rsidR="001572FC" w:rsidRPr="00B424E9" w:rsidRDefault="001572FC" w:rsidP="001572FC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2</w:t>
      </w:r>
    </w:p>
    <w:p w:rsidR="00DB6FB8" w:rsidRPr="00F169F8" w:rsidRDefault="00DB6FB8" w:rsidP="00DB6FB8">
      <w:pPr>
        <w:jc w:val="center"/>
        <w:rPr>
          <w:rFonts w:ascii="Arial" w:hAnsi="Arial" w:cs="Arial"/>
          <w:b/>
        </w:rPr>
      </w:pPr>
    </w:p>
    <w:p w:rsidR="00DB6FB8" w:rsidRPr="008A7A26" w:rsidRDefault="00DB6FB8" w:rsidP="00D40FCB">
      <w:pPr>
        <w:rPr>
          <w:rFonts w:cs="Times New Roman"/>
          <w:b/>
        </w:rPr>
      </w:pPr>
      <w:r w:rsidRPr="008A7A26">
        <w:rPr>
          <w:rFonts w:cs="Times New Roman"/>
          <w:b/>
        </w:rPr>
        <w:t xml:space="preserve">Testy do identyfikacji i oznaczania </w:t>
      </w:r>
      <w:proofErr w:type="spellStart"/>
      <w:r w:rsidRPr="008A7A26">
        <w:rPr>
          <w:rFonts w:cs="Times New Roman"/>
          <w:b/>
        </w:rPr>
        <w:t>lekowrażliwości</w:t>
      </w:r>
      <w:proofErr w:type="spellEnd"/>
      <w:r w:rsidRPr="008A7A26">
        <w:rPr>
          <w:rFonts w:cs="Times New Roman"/>
          <w:b/>
        </w:rPr>
        <w:t xml:space="preserve"> drobnoustrojów stosowane</w:t>
      </w:r>
      <w:r w:rsidR="008A7A26">
        <w:rPr>
          <w:rFonts w:cs="Times New Roman"/>
          <w:b/>
        </w:rPr>
        <w:t xml:space="preserve"> </w:t>
      </w:r>
      <w:r w:rsidRPr="008A7A26">
        <w:rPr>
          <w:rFonts w:cs="Times New Roman"/>
          <w:b/>
        </w:rPr>
        <w:t>z analizatorem mikrobiologicznym</w:t>
      </w:r>
      <w:r w:rsidR="003B6E2E">
        <w:rPr>
          <w:rFonts w:cs="Times New Roman"/>
          <w:b/>
        </w:rPr>
        <w:t>, d</w:t>
      </w:r>
      <w:r w:rsidR="008A7A26" w:rsidRPr="008A7A26">
        <w:rPr>
          <w:rFonts w:cs="Times New Roman"/>
          <w:b/>
        </w:rPr>
        <w:t xml:space="preserve">zierżawa  analizatora mikrobiologicznego do identyfikacji i określania </w:t>
      </w:r>
      <w:proofErr w:type="spellStart"/>
      <w:r w:rsidR="008A7A26" w:rsidRPr="008A7A26">
        <w:rPr>
          <w:rFonts w:cs="Times New Roman"/>
          <w:b/>
        </w:rPr>
        <w:t>lekowrażliwości</w:t>
      </w:r>
      <w:proofErr w:type="spellEnd"/>
      <w:r w:rsidR="008A7A26" w:rsidRPr="008A7A26">
        <w:rPr>
          <w:rFonts w:cs="Times New Roman"/>
          <w:b/>
        </w:rPr>
        <w:t xml:space="preserve">   drobnoustrojów</w:t>
      </w:r>
      <w:r w:rsidR="00D40FCB">
        <w:rPr>
          <w:rFonts w:cs="Times New Roman"/>
          <w:b/>
        </w:rPr>
        <w:t>, p</w:t>
      </w:r>
      <w:r w:rsidRPr="008A7A26">
        <w:rPr>
          <w:rFonts w:cs="Times New Roman"/>
          <w:b/>
        </w:rPr>
        <w:t>odłoża mikrobiologiczne, odczynniki</w:t>
      </w:r>
    </w:p>
    <w:p w:rsidR="00DB6FB8" w:rsidRDefault="00DB6FB8" w:rsidP="00DB6FB8">
      <w:pPr>
        <w:tabs>
          <w:tab w:val="left" w:pos="3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B6FB8" w:rsidRPr="008A7A26" w:rsidRDefault="00DB6FB8" w:rsidP="00DB6FB8">
      <w:pPr>
        <w:jc w:val="center"/>
        <w:rPr>
          <w:rFonts w:cs="Times New Roman"/>
          <w:b/>
          <w:sz w:val="22"/>
          <w:szCs w:val="22"/>
        </w:rPr>
      </w:pPr>
      <w:r w:rsidRPr="008A7A26">
        <w:rPr>
          <w:rFonts w:cs="Times New Roman"/>
          <w:b/>
          <w:sz w:val="22"/>
          <w:szCs w:val="22"/>
        </w:rPr>
        <w:t>WYMOGI GRANICZNE DLA ANALIZATORA MIKROBIOLOGICZNEGO DO IDENTYFIKACJI ORAZ OZNACZANIA LEKOWRAŻLIWOŚCI DROBNOUSTROJÓW</w:t>
      </w:r>
    </w:p>
    <w:tbl>
      <w:tblPr>
        <w:tblStyle w:val="Tabela-Siatka"/>
        <w:tblpPr w:leftFromText="141" w:rightFromText="141" w:vertAnchor="text" w:tblpX="11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662"/>
      </w:tblGrid>
      <w:tr w:rsidR="00DB6FB8" w:rsidRPr="0041026F" w:rsidTr="00F3037D">
        <w:tc>
          <w:tcPr>
            <w:tcW w:w="675" w:type="dxa"/>
            <w:vAlign w:val="center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L. p</w:t>
            </w:r>
            <w:r w:rsidR="009F21F4"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14" w:type="dxa"/>
            <w:vAlign w:val="center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662" w:type="dxa"/>
            <w:vAlign w:val="center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spełnienia wymogów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Aparat nowy- rok produkcji 2019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Pojemność aparatu :minimum 60 miejsc inkubacyjno-pomiarowych</w:t>
            </w:r>
          </w:p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Kompleksowy analizator mikrobiologiczny z wbudowanym modułem inkubacyjno-pomiarowym</w:t>
            </w:r>
            <w:r w:rsidR="001D361D"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zawierający oddzielną stacją roboczą do przygotowywania badanych próbek ,wyposażony w : komputer z monitorem i drukarką, system zasilania awaryjnego  UPS, czytnik kodów kreskowych i osprzętowanie pomocnicze (dyspenser,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vortex</w:t>
            </w:r>
            <w:proofErr w:type="spellEnd"/>
            <w:r w:rsidR="006014CB"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densytometr)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1026F" w:rsidTr="007275CF">
        <w:trPr>
          <w:trHeight w:val="1258"/>
        </w:trPr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24">
              <w:rPr>
                <w:rFonts w:ascii="Times New Roman" w:hAnsi="Times New Roman"/>
                <w:sz w:val="20"/>
                <w:szCs w:val="20"/>
              </w:rPr>
              <w:t xml:space="preserve">Analizator: automatyczny system do identyfikacji i badania </w:t>
            </w:r>
            <w:proofErr w:type="spellStart"/>
            <w:r w:rsidRPr="00DF7424">
              <w:rPr>
                <w:rFonts w:ascii="Times New Roman" w:hAnsi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/>
                <w:sz w:val="20"/>
                <w:szCs w:val="20"/>
              </w:rPr>
              <w:t xml:space="preserve"> drobnoustrojów (napełnianie kart testowych,   inkubacja,  inokulacja zawiesiny do antybiogramów, odczyt wyników oraz usuwanie zużytych testów po odczycie -</w:t>
            </w:r>
          </w:p>
          <w:p w:rsidR="00DB6FB8" w:rsidRPr="00DF7424" w:rsidRDefault="00DB6FB8" w:rsidP="007275CF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24">
              <w:rPr>
                <w:rFonts w:ascii="Times New Roman" w:hAnsi="Times New Roman"/>
                <w:sz w:val="20"/>
                <w:szCs w:val="20"/>
              </w:rPr>
              <w:t xml:space="preserve"> w obrębie analizatora)</w:t>
            </w:r>
          </w:p>
          <w:p w:rsidR="00DB6FB8" w:rsidRPr="00DF7424" w:rsidRDefault="00DB6FB8" w:rsidP="007275CF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Analizator pracujący w sposób ciągły (całą dobę), z możliwością dostawiania kolejnych testów w wolne miejsca inkubacyjno-pomiarowe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Brak konieczności stałej obecności użytkownika podczas pracy analizatora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Testy do identyfikacji i badania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zapewniające optymalne bezpieczeństwo pracy użytkownika (szczelnie zamknięte po napełnieniu zawiesiną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inokulacyjną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- bez możliwości kontaktu z materiałem zakaźnym)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Substraty biochemiczne i antybiotyki w postaci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liofilizatu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na kartach testowych , bez konieczności stosowania dodatkowych odczynników do wywołania reakcji biochemicznej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     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Możliwość identyfikacji: istotnych klinicznie bakterii tlenowych i beztlenowych, o dużych wymaganiach odżywczych (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Corynebacterium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oraz grzybów drożdżopodobnych</w:t>
            </w: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   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Oznaczanie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bakterii :Gram-ujemnych, Gram-dodatnich oraz grzybów drożdżopodobnych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   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Identyfikacja i badanie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drobnoustrojów wykonywane na osobnych panelach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Testy do identyfikacji i określania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zaopatrzone w unikatowy fabryczny kod kreskowy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Średni czas identyfikacji większości drobnoustrojów: 6-8 godzin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Średni czas badania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większości drobnoustrojów: 6-8 godzin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Badania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drobnoustrojów oparte na minimum trzech stężeniach antybiotyku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podawany w wartościach MIC, w postaci kategorii : S, I, R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Wykrywanie/sugerowanie mechanizmów oporności (ESBL,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AmpC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karbapenemazy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, MRS, MLSB, VRE, HLAR ) 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Interpretacja wyników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zgodnie z wytycznymi Krajowego Ośrodka Referencyjnego ds.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Drobnoustrojów (rekomendacje EUCAST oraz CLSI)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Analizator posiada  zaawansowany system ekspertowy 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Graficzna wersja oprogramowania (szybki dostęp do różnych funkcji)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Wbudowany moduł kontroli jakości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Zapewnienie bezpieczeństwa danych przez logowanie do analizatora osób uprawnionych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Możliwość rejestracji badań przez skanowanie kodów kreskowych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i manualnie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Dwukierunkowy interfejs: transmisja danych między analizatorem 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a laboratoryjnym systemem informatycznym LIS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Automatyczne zatwierdzanie wyników  o wysokim poziomie ufności   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i przesyłanie do LIS 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Podłączenie systemu do LIS przez Oferenta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Instrukcja obsługi systemu w j. polskim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Bezpłatne szkolenie personelu z zakresu obsługi zainstalowanego systemu oraz coroczny przegląd techniczny zapewnione przez Oferenta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Stół lub szafka odpowiednie do gabarytów systemu, zapewniające również miejsce pracy dla operatora-dostarczone przez Oferenta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75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4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Klimatyzacja w pomieszczeniu w którym zainstalowany jest system - od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Oferen</w:t>
            </w:r>
            <w:proofErr w:type="spellEnd"/>
          </w:p>
        </w:tc>
        <w:tc>
          <w:tcPr>
            <w:tcW w:w="1662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:rsidR="00DB6FB8" w:rsidRPr="0041026F" w:rsidRDefault="00DB6FB8" w:rsidP="00DB6FB8">
      <w:pPr>
        <w:jc w:val="both"/>
        <w:rPr>
          <w:rFonts w:cs="Times New Roman"/>
          <w:b/>
          <w:sz w:val="20"/>
          <w:szCs w:val="20"/>
        </w:rPr>
      </w:pPr>
    </w:p>
    <w:p w:rsidR="00DB6FB8" w:rsidRPr="00DF7424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DF7424">
        <w:rPr>
          <w:rFonts w:cs="Times New Roman"/>
          <w:b/>
          <w:sz w:val="20"/>
          <w:szCs w:val="20"/>
        </w:rPr>
        <w:t>TESTY DO IDENTYFIKACJI I OZNACZANIA LEKOWRAZLIWOŚCI DROBNOUSTROJÓW Z ZASTOSOWANIEM ANALIZATORA MIKROBIOLOGICZNEGO</w:t>
      </w:r>
    </w:p>
    <w:tbl>
      <w:tblPr>
        <w:tblStyle w:val="Tabela-Siatka"/>
        <w:tblpPr w:leftFromText="141" w:rightFromText="141" w:vertAnchor="text" w:tblpX="817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620"/>
        <w:gridCol w:w="6893"/>
        <w:gridCol w:w="1701"/>
      </w:tblGrid>
      <w:tr w:rsidR="00DB6FB8" w:rsidRPr="00DF7424" w:rsidTr="00751011">
        <w:tc>
          <w:tcPr>
            <w:tcW w:w="620" w:type="dxa"/>
            <w:vAlign w:val="center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893" w:type="dxa"/>
            <w:vAlign w:val="center"/>
          </w:tcPr>
          <w:p w:rsidR="00751011" w:rsidRPr="00DF7424" w:rsidRDefault="00751011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Rodzaj testu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Ilość (sztuk)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 do identyfikacji tlenowych bakterii Gram-ujemnych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7720</w:t>
            </w:r>
          </w:p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 do identyfikacji tlenowych ziarniaków  Gram-dodatnich</w:t>
            </w: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5620</w:t>
            </w:r>
          </w:p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do identyfikacji bakterii o zwiększonych wymaganiach odżywczych (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do identyfikacji bakterii beztlenowych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do identyfikacji grzybów drożdżopodobnych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Testy do określania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tlenowych bakterii Gram-ujemnych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Testy  do określania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tlenowych ziarniaków Gram-dodatnich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8220</w:t>
            </w:r>
          </w:p>
        </w:tc>
      </w:tr>
      <w:tr w:rsidR="00DB6FB8" w:rsidRPr="00DF7424" w:rsidTr="007275CF">
        <w:tc>
          <w:tcPr>
            <w:tcW w:w="620" w:type="dxa"/>
          </w:tcPr>
          <w:p w:rsidR="00DB6FB8" w:rsidRPr="00DF7424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93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Testy  do określania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grzybów drożdżopodobnych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DF7424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</w:tbl>
    <w:p w:rsidR="00DB6FB8" w:rsidRPr="0041026F" w:rsidRDefault="00DB6FB8" w:rsidP="00DB6FB8">
      <w:pPr>
        <w:tabs>
          <w:tab w:val="left" w:pos="5550"/>
        </w:tabs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41026F" w:rsidRDefault="00DB6FB8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F7424" w:rsidRDefault="00DF7424" w:rsidP="00DB6FB8">
      <w:pPr>
        <w:jc w:val="center"/>
        <w:rPr>
          <w:rFonts w:cs="Times New Roman"/>
          <w:b/>
          <w:sz w:val="22"/>
          <w:szCs w:val="22"/>
        </w:rPr>
      </w:pPr>
    </w:p>
    <w:p w:rsidR="00DB6FB8" w:rsidRPr="00DF7424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DF7424">
        <w:rPr>
          <w:rFonts w:cs="Times New Roman"/>
          <w:b/>
          <w:sz w:val="20"/>
          <w:szCs w:val="20"/>
        </w:rPr>
        <w:t>WYMOGI GRANICZNE DLA TESTÓW STOSOWANYCH Z ZASTOSOWANIEM ANALIZATORA MIKROBIOLOGICZNEGO DO IDENTYFIKACJI I OKREŚLANIA LEKOWRAŻLIWOŚCI DROBNOUSTROJÓW</w:t>
      </w:r>
    </w:p>
    <w:p w:rsidR="00DB6FB8" w:rsidRPr="0041026F" w:rsidRDefault="00DB6FB8" w:rsidP="00DB6FB8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817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620"/>
        <w:gridCol w:w="7001"/>
        <w:gridCol w:w="1593"/>
      </w:tblGrid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Zawartość opakowania zbiorczego-maksymalnie 25 testów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Termin ważności testów - minimum 6 miesięcy od daty dostarczenia użytkownikowi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oznakowane danymi: nazwa testu, nr serii, data ważności, temperatura przechowywania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TAK/NIE</w:t>
            </w:r>
          </w:p>
        </w:tc>
      </w:tr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Testy do identyfikacji  zawierają wykaz  drobnoustrojów możliwych do zidentyfikowania przy zastosowaniu oferowanych testów .Wymagane  aktualnie stosowane nazewnictwo drobnoustrojów.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Załączyć wykaz  wszystkich oferowanych testów do badania </w:t>
            </w:r>
            <w:proofErr w:type="spellStart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DF7424">
              <w:rPr>
                <w:rFonts w:ascii="Times New Roman" w:hAnsi="Times New Roman" w:cs="Times New Roman"/>
                <w:sz w:val="20"/>
                <w:szCs w:val="20"/>
              </w:rPr>
              <w:t xml:space="preserve">  z   uwzględnieniem zastosowanych antybiotyków oraz ich stężeń  wraz z informacją o ograniczeniach testu.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DB6FB8" w:rsidRPr="0041026F" w:rsidTr="007275CF">
        <w:tc>
          <w:tcPr>
            <w:tcW w:w="620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01" w:type="dxa"/>
          </w:tcPr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Certyfikaty Kontroli Jakości dla każdego rodzaju i serii testów</w:t>
            </w:r>
          </w:p>
          <w:p w:rsidR="00DB6FB8" w:rsidRPr="00DF7424" w:rsidRDefault="00DB6FB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B8" w:rsidRPr="00DF7424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FB8" w:rsidRPr="0041026F" w:rsidRDefault="00DB6FB8" w:rsidP="00DB6FB8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45158F" w:rsidRDefault="0045158F" w:rsidP="0045158F">
      <w:pPr>
        <w:rPr>
          <w:rFonts w:cs="Times New Roman"/>
        </w:rPr>
      </w:pPr>
    </w:p>
    <w:p w:rsidR="00DB6FB8" w:rsidRDefault="0045158F" w:rsidP="0045158F">
      <w:pPr>
        <w:rPr>
          <w:rFonts w:cs="Times New Roman"/>
          <w:b/>
          <w:sz w:val="20"/>
          <w:szCs w:val="20"/>
        </w:rPr>
      </w:pPr>
      <w:r>
        <w:rPr>
          <w:rFonts w:cs="Times New Roman"/>
        </w:rPr>
        <w:t xml:space="preserve">                                      </w:t>
      </w:r>
      <w:r w:rsidR="00DB6FB8" w:rsidRPr="0045158F">
        <w:rPr>
          <w:rFonts w:cs="Times New Roman"/>
          <w:b/>
          <w:sz w:val="20"/>
          <w:szCs w:val="20"/>
        </w:rPr>
        <w:t>PODŁOŻA MIKROBIOLOGICZNE,</w:t>
      </w:r>
      <w:r>
        <w:rPr>
          <w:rFonts w:cs="Times New Roman"/>
          <w:b/>
          <w:sz w:val="20"/>
          <w:szCs w:val="20"/>
        </w:rPr>
        <w:t xml:space="preserve"> </w:t>
      </w:r>
      <w:r w:rsidR="00DB6FB8" w:rsidRPr="0045158F">
        <w:rPr>
          <w:rFonts w:cs="Times New Roman"/>
          <w:b/>
          <w:sz w:val="20"/>
          <w:szCs w:val="20"/>
        </w:rPr>
        <w:t>ODCZYNNIKI</w:t>
      </w:r>
    </w:p>
    <w:p w:rsidR="0045158F" w:rsidRPr="0045158F" w:rsidRDefault="0045158F" w:rsidP="0045158F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817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620"/>
        <w:gridCol w:w="6893"/>
        <w:gridCol w:w="1701"/>
      </w:tblGrid>
      <w:tr w:rsidR="00DB6FB8" w:rsidRPr="0045158F" w:rsidTr="007B0A6E">
        <w:tc>
          <w:tcPr>
            <w:tcW w:w="620" w:type="dxa"/>
            <w:vAlign w:val="center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893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Nazwa podłoża, odczynnika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Ilość (sztuk)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: Columbia agar z 5% krwią baranią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17500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pałeczek Gram-ujemnych: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MacConkey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z fioletem krystalicznym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16600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grzybów: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Sabouraud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gentamycyną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i chloramfenikolem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:agar czekoladowy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: agar czekoladowy (</w:t>
            </w:r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PolyViteX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VCAT3)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dla: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 wybiórcze z żółcią 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eskuliną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6800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: Escherichia coli ,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Enterococcus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Proteus spp. ,KESC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5400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MRSA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Candida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(minimum 3 gatunki)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VRE , z różnicowaniem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faecalis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faecium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wykrywania ESBL u pałeczek Gram-ujemnych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izolacji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dzielone : do identyfikacji MRSA /do identyfikacji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dzielone: do identyfikacji pałeczek Gram-ujemnych wytwarzających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karbapenemazy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/ do identyfikacji pałeczek Gram  wytwarzających OXA 48 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: Mueller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Hinton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agar  </w:t>
            </w: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: Mueller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Hinton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agar  z 5% krwią końską + NAD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:</w:t>
            </w: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Mueller Hinton agar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kloksacyliną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Brucella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 z 5% krwią baranią +wit.K1+hemina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odciskowe do badania czystości mikrobiologicznej powierzchni z inhibitorami środków dezynfekcyjnych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5620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tryptozowo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-sojowy: podłoże płynne w probówkach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9360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Todd- Hewitta (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gentamycyną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i kwasem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nalidyksowym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): podłoże płynne w probówkach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z selenitem F :podłoże płynne w probówkach do wybiórczego namnażania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Schaedlera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z wit.K3 do hodowli bakterii beztlenowych: podłoże płynne w probówkach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Zestaw odczynników do barwienia met .Grama ,w butelkach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o poj.</w:t>
            </w:r>
            <w:r w:rsidR="00AF0E58"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200-300 ml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 opakowania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CO2, w zestawie z przezroczystą torebką z zaciskiem- do inkubacji płytek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CO2 do stosowania w pojemniku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beztlenowej, w zestawie z przezroczystą torebką  z zaciskiem- do inkubacji płytek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Wskaźnik wskazujący osiągnięcie atmosfery beztlenowej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Pojemnik) do hodowli w warunkach specjalnych (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mikroaerofilnej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, CO2, beztlenowej ) o poj.2-3 l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6FB8" w:rsidRPr="0045158F" w:rsidTr="007275CF">
        <w:tc>
          <w:tcPr>
            <w:tcW w:w="62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93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Optochina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– krążki diagnostyczne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FB8" w:rsidRPr="0045158F" w:rsidRDefault="00DB6FB8" w:rsidP="002B1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4400</w:t>
            </w:r>
          </w:p>
        </w:tc>
      </w:tr>
    </w:tbl>
    <w:p w:rsidR="00DB6FB8" w:rsidRPr="0045158F" w:rsidRDefault="00DB6FB8" w:rsidP="00DB6FB8">
      <w:pPr>
        <w:jc w:val="both"/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jc w:val="both"/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jc w:val="both"/>
        <w:rPr>
          <w:rFonts w:cs="Times New Roman"/>
          <w:sz w:val="20"/>
          <w:szCs w:val="20"/>
        </w:rPr>
      </w:pPr>
      <w:r w:rsidRPr="0045158F">
        <w:rPr>
          <w:rFonts w:cs="Times New Roman"/>
          <w:sz w:val="20"/>
          <w:szCs w:val="20"/>
        </w:rPr>
        <w:t>,</w:t>
      </w:r>
    </w:p>
    <w:p w:rsidR="00DB6FB8" w:rsidRPr="0045158F" w:rsidRDefault="00DB6FB8" w:rsidP="00DB6FB8">
      <w:pPr>
        <w:jc w:val="both"/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jc w:val="both"/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sz w:val="20"/>
          <w:szCs w:val="20"/>
        </w:rPr>
      </w:pPr>
    </w:p>
    <w:p w:rsidR="00E4604E" w:rsidRDefault="00DB6FB8" w:rsidP="00DB6FB8">
      <w:pPr>
        <w:jc w:val="center"/>
        <w:rPr>
          <w:rFonts w:cs="Times New Roman"/>
          <w:sz w:val="20"/>
          <w:szCs w:val="20"/>
        </w:rPr>
      </w:pPr>
      <w:r w:rsidRPr="0045158F">
        <w:rPr>
          <w:rFonts w:cs="Times New Roman"/>
          <w:sz w:val="20"/>
          <w:szCs w:val="20"/>
        </w:rPr>
        <w:tab/>
      </w: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E4604E" w:rsidRDefault="00E4604E" w:rsidP="00DB6FB8">
      <w:pPr>
        <w:jc w:val="center"/>
        <w:rPr>
          <w:rFonts w:cs="Times New Roman"/>
          <w:sz w:val="20"/>
          <w:szCs w:val="20"/>
        </w:rPr>
      </w:pPr>
    </w:p>
    <w:p w:rsidR="00DB6FB8" w:rsidRPr="0045158F" w:rsidRDefault="00E4604E" w:rsidP="00DB6FB8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DB6FB8" w:rsidRPr="0045158F">
        <w:rPr>
          <w:rFonts w:cs="Times New Roman"/>
          <w:b/>
          <w:sz w:val="20"/>
          <w:szCs w:val="20"/>
        </w:rPr>
        <w:t>WYMOGI GRANICZNE DLA PODŁOŻY  MIKROBIOLOGICZNYCH ORAZ ODCZYNNIKÓW</w:t>
      </w:r>
    </w:p>
    <w:p w:rsidR="006719AB" w:rsidRPr="0041026F" w:rsidRDefault="006719AB" w:rsidP="00DB6FB8">
      <w:pPr>
        <w:jc w:val="center"/>
        <w:rPr>
          <w:rFonts w:cs="Times New Roman"/>
          <w:b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84"/>
      </w:tblGrid>
      <w:tr w:rsidR="00DB6FB8" w:rsidRPr="0045158F" w:rsidTr="00B26AE6">
        <w:tc>
          <w:tcPr>
            <w:tcW w:w="567" w:type="dxa"/>
            <w:shd w:val="clear" w:color="auto" w:fill="auto"/>
            <w:vAlign w:val="center"/>
          </w:tcPr>
          <w:p w:rsidR="00DB6FB8" w:rsidRPr="0045158F" w:rsidRDefault="00DB6FB8" w:rsidP="007275C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5158F">
              <w:rPr>
                <w:rFonts w:eastAsia="Calibri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5158F">
              <w:rPr>
                <w:rFonts w:eastAsia="Calibri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FB8" w:rsidRPr="0045158F" w:rsidRDefault="00F71406" w:rsidP="00F7140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5158F">
              <w:rPr>
                <w:rFonts w:eastAsia="Calibri" w:cs="Times New Roman"/>
                <w:b/>
                <w:sz w:val="20"/>
                <w:szCs w:val="20"/>
              </w:rPr>
              <w:t xml:space="preserve">Potwierdzenie spełnienia </w:t>
            </w:r>
            <w:r w:rsidR="00DB6FB8" w:rsidRPr="0045158F">
              <w:rPr>
                <w:rFonts w:eastAsia="Calibri" w:cs="Times New Roman"/>
                <w:b/>
                <w:sz w:val="20"/>
                <w:szCs w:val="20"/>
              </w:rPr>
              <w:t>wymogów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 xml:space="preserve">Podłoża gotowe na płytkach </w:t>
            </w:r>
            <w:proofErr w:type="spellStart"/>
            <w:r w:rsidRPr="0045158F">
              <w:rPr>
                <w:rFonts w:eastAsia="Calibri" w:cs="Times New Roman"/>
                <w:sz w:val="20"/>
                <w:szCs w:val="20"/>
              </w:rPr>
              <w:t>Petriego</w:t>
            </w:r>
            <w:proofErr w:type="spellEnd"/>
            <w:r w:rsidRPr="0045158F">
              <w:rPr>
                <w:rFonts w:eastAsia="Calibri" w:cs="Times New Roman"/>
                <w:sz w:val="20"/>
                <w:szCs w:val="20"/>
              </w:rPr>
              <w:t xml:space="preserve"> o średnicy 90 mm;( podłoża odciskowe na płytkach o średnicy 55 mm)  </w:t>
            </w:r>
          </w:p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 xml:space="preserve">Każda płytka zawiera opis: nazwa podłoża , numer serii, godzina produkcji ,termin ważności, temperatura przechowywania, nazwa producenta  </w:t>
            </w:r>
          </w:p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Certyfikat Kontroli Jakości dla każdej serii  podłoży</w:t>
            </w:r>
          </w:p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 xml:space="preserve">Każda seria podłoża Mueller </w:t>
            </w:r>
            <w:proofErr w:type="spellStart"/>
            <w:r w:rsidRPr="0045158F">
              <w:rPr>
                <w:rFonts w:eastAsia="Calibri" w:cs="Times New Roman"/>
                <w:sz w:val="20"/>
                <w:szCs w:val="20"/>
              </w:rPr>
              <w:t>Hinton</w:t>
            </w:r>
            <w:proofErr w:type="spellEnd"/>
            <w:r w:rsidRPr="0045158F">
              <w:rPr>
                <w:rFonts w:eastAsia="Calibri" w:cs="Times New Roman"/>
                <w:sz w:val="20"/>
                <w:szCs w:val="20"/>
              </w:rPr>
              <w:t xml:space="preserve"> zaopatrzona w Certyfikat Kontroli Jakości ( z podaniem wyników uzyskanych dla krążków z antybiotykami i szczepami wzorcowymi</w:t>
            </w:r>
            <w:r w:rsidRPr="0045158F">
              <w:rPr>
                <w:rFonts w:eastAsia="Calibri" w:cs="Times New Roman"/>
                <w:b/>
                <w:sz w:val="20"/>
                <w:szCs w:val="20"/>
              </w:rPr>
              <w:t xml:space="preserve"> )</w:t>
            </w:r>
          </w:p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Konfekcjonowanie:</w:t>
            </w:r>
          </w:p>
          <w:p w:rsidR="00DB6FB8" w:rsidRPr="0045158F" w:rsidRDefault="00DB6FB8" w:rsidP="00DB6FB8">
            <w:pPr>
              <w:widowControl/>
              <w:numPr>
                <w:ilvl w:val="0"/>
                <w:numId w:val="39"/>
              </w:numPr>
              <w:suppressAutoHyphens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 xml:space="preserve">Pozycja nr: 1,2,9,18   :podłoża w opakowaniach po 100 </w:t>
            </w:r>
            <w:proofErr w:type="spellStart"/>
            <w:r w:rsidRPr="0045158F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45158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B6FB8" w:rsidRPr="0045158F" w:rsidRDefault="00DB6FB8" w:rsidP="00DB6FB8">
            <w:pPr>
              <w:widowControl/>
              <w:numPr>
                <w:ilvl w:val="0"/>
                <w:numId w:val="39"/>
              </w:numPr>
              <w:suppressAutoHyphens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 xml:space="preserve">Pozycjanr:3,4,5,6,7,8,10,11,12,13,14,15,16,17,19,20,21,22,23,24,25,26   : podłoża w opakowaniach po 20 </w:t>
            </w:r>
            <w:proofErr w:type="spellStart"/>
            <w:r w:rsidRPr="0045158F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45158F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DB6FB8" w:rsidRPr="0045158F" w:rsidRDefault="00DB6FB8" w:rsidP="007275CF">
            <w:pPr>
              <w:ind w:left="64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Termin ważności dla podłoży mikrobiologicznych  :min. 6 tygodni od daty dostarczenia zamawiającemu</w:t>
            </w:r>
          </w:p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Podłoża kompatybilne z dzierżawionym analizatorem mikrobiologicznym(certyfikat)</w:t>
            </w: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  <w:tr w:rsidR="00DB6FB8" w:rsidRPr="0045158F" w:rsidTr="00B26AE6">
        <w:tc>
          <w:tcPr>
            <w:tcW w:w="567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6" w:type="dxa"/>
            <w:shd w:val="clear" w:color="auto" w:fill="auto"/>
          </w:tcPr>
          <w:p w:rsidR="00DB6FB8" w:rsidRPr="0045158F" w:rsidRDefault="00DB6FB8" w:rsidP="007275CF">
            <w:pPr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Krążki bibułowe pakowane w fiolki do 50 sztuk</w:t>
            </w:r>
          </w:p>
        </w:tc>
        <w:tc>
          <w:tcPr>
            <w:tcW w:w="1984" w:type="dxa"/>
            <w:shd w:val="clear" w:color="auto" w:fill="auto"/>
          </w:tcPr>
          <w:p w:rsidR="00DB6FB8" w:rsidRPr="0045158F" w:rsidRDefault="00DB6FB8" w:rsidP="007275C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5158F">
              <w:rPr>
                <w:rFonts w:eastAsia="Calibri" w:cs="Times New Roman"/>
                <w:sz w:val="20"/>
                <w:szCs w:val="20"/>
              </w:rPr>
              <w:t>TAK/NIE</w:t>
            </w:r>
          </w:p>
        </w:tc>
      </w:tr>
    </w:tbl>
    <w:p w:rsidR="00050B27" w:rsidRDefault="00050B27" w:rsidP="00782644">
      <w:pPr>
        <w:rPr>
          <w:rFonts w:cs="Times New Roman"/>
          <w:sz w:val="20"/>
          <w:szCs w:val="20"/>
        </w:rPr>
      </w:pPr>
    </w:p>
    <w:p w:rsidR="00863978" w:rsidRDefault="00050B27" w:rsidP="0078264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</w:p>
    <w:p w:rsidR="00DB6FB8" w:rsidRPr="00D35A5E" w:rsidRDefault="00863978" w:rsidP="00782644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DB6FB8" w:rsidRPr="00D35A5E">
        <w:rPr>
          <w:rFonts w:cs="Times New Roman"/>
          <w:sz w:val="22"/>
          <w:szCs w:val="22"/>
        </w:rPr>
        <w:t>Załącznik do pakietu nr 2</w:t>
      </w:r>
    </w:p>
    <w:p w:rsidR="00DB6FB8" w:rsidRPr="00D35A5E" w:rsidRDefault="00DB6FB8" w:rsidP="00050B27">
      <w:pPr>
        <w:jc w:val="center"/>
        <w:rPr>
          <w:rFonts w:cs="Times New Roman"/>
          <w:b/>
          <w:sz w:val="22"/>
          <w:szCs w:val="22"/>
        </w:rPr>
      </w:pPr>
      <w:r w:rsidRPr="00D35A5E">
        <w:rPr>
          <w:rFonts w:cs="Times New Roman"/>
          <w:b/>
          <w:sz w:val="22"/>
          <w:szCs w:val="22"/>
        </w:rPr>
        <w:t>Inne odczynniki, kontrole, płyny systemowe, akcesoria i materiały zużywalne niezbędne do wykonania prognozowanej ilości badań</w:t>
      </w:r>
    </w:p>
    <w:p w:rsidR="00782644" w:rsidRPr="0045158F" w:rsidRDefault="00782644" w:rsidP="00782644">
      <w:pPr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45158F">
        <w:rPr>
          <w:rFonts w:cs="Times New Roman"/>
          <w:b/>
          <w:sz w:val="20"/>
          <w:szCs w:val="20"/>
        </w:rPr>
        <w:t>Tabela 2a do pakietu nr 2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709"/>
        <w:gridCol w:w="1134"/>
        <w:gridCol w:w="992"/>
        <w:gridCol w:w="992"/>
        <w:gridCol w:w="1418"/>
        <w:gridCol w:w="1559"/>
      </w:tblGrid>
      <w:tr w:rsidR="00863978" w:rsidRPr="0045158F" w:rsidTr="00863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Lp.</w:t>
            </w:r>
          </w:p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Nazwa mat. zużywalnego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Ilość op</w:t>
            </w:r>
            <w:r w:rsidR="004A578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Cena op.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7275CF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Cena op.</w:t>
            </w:r>
          </w:p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8" w:rsidRPr="0045158F" w:rsidRDefault="00863978" w:rsidP="00863978">
            <w:pPr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cs="Times New Roman"/>
                <w:b/>
                <w:sz w:val="20"/>
                <w:szCs w:val="20"/>
              </w:rPr>
              <w:t>bru</w:t>
            </w:r>
            <w:r w:rsidRPr="0045158F">
              <w:rPr>
                <w:rFonts w:cs="Times New Roman"/>
                <w:b/>
                <w:sz w:val="20"/>
                <w:szCs w:val="20"/>
              </w:rPr>
              <w:t>tto</w:t>
            </w:r>
          </w:p>
        </w:tc>
      </w:tr>
      <w:tr w:rsidR="00863978" w:rsidRPr="0045158F" w:rsidTr="00863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3978" w:rsidRPr="0045158F" w:rsidTr="00863978">
        <w:trPr>
          <w:trHeight w:val="5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45158F">
              <w:rPr>
                <w:rFonts w:cs="Times New Roman"/>
                <w:b/>
                <w:sz w:val="20"/>
                <w:szCs w:val="20"/>
              </w:rPr>
              <w:t xml:space="preserve">Razem:                                           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8" w:rsidRPr="0045158F" w:rsidRDefault="0086397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63978" w:rsidRPr="0045158F" w:rsidRDefault="0086397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8" w:rsidRPr="0045158F" w:rsidRDefault="00863978" w:rsidP="007275C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B6FB8" w:rsidRPr="0045158F" w:rsidRDefault="00DB6FB8" w:rsidP="00DB6FB8">
      <w:pPr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45158F">
        <w:rPr>
          <w:rFonts w:cs="Times New Roman"/>
          <w:b/>
          <w:sz w:val="20"/>
          <w:szCs w:val="20"/>
        </w:rPr>
        <w:t>TESTY DO IDENTYFIKACJI I OZNACZANIA LEKOWRAZLIWOŚCI DROBNOUSTROJÓW Z ZASTOSOWANIEM ANALIZATORA MIKROBIOLOGICZNEGO</w:t>
      </w:r>
    </w:p>
    <w:p w:rsidR="005E31B7" w:rsidRPr="0045158F" w:rsidRDefault="005E31B7" w:rsidP="00DB6FB8">
      <w:pPr>
        <w:jc w:val="center"/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45158F">
        <w:rPr>
          <w:rFonts w:cs="Times New Roman"/>
          <w:b/>
          <w:sz w:val="20"/>
          <w:szCs w:val="20"/>
        </w:rPr>
        <w:t>Tabela 2b do pakietu nr 2</w:t>
      </w:r>
    </w:p>
    <w:tbl>
      <w:tblPr>
        <w:tblStyle w:val="Tabela-Siatka"/>
        <w:tblpPr w:leftFromText="141" w:rightFromText="141" w:vertAnchor="text" w:tblpX="-66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709"/>
        <w:gridCol w:w="850"/>
        <w:gridCol w:w="851"/>
        <w:gridCol w:w="709"/>
        <w:gridCol w:w="992"/>
        <w:gridCol w:w="850"/>
        <w:gridCol w:w="851"/>
      </w:tblGrid>
      <w:tr w:rsidR="00DB6FB8" w:rsidRPr="0045158F" w:rsidTr="00B26AE6">
        <w:tc>
          <w:tcPr>
            <w:tcW w:w="392" w:type="dxa"/>
            <w:vAlign w:val="center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Rodzaj testu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Liczba opak.</w:t>
            </w:r>
          </w:p>
        </w:tc>
        <w:tc>
          <w:tcPr>
            <w:tcW w:w="85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Cena za 1 opak</w:t>
            </w:r>
            <w:r w:rsidR="00B26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709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Cena za 1 opak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850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Wart. netto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Wart. brutto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Testy  do identyfikacji tlenowych bakterii Gram-ujemnych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7720</w:t>
            </w:r>
          </w:p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Testy  do identyfikacji tlenowych ziarniaków  Gram-dodatnich</w:t>
            </w: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5620</w:t>
            </w:r>
          </w:p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Testy do identyfikacji bakterii o zwiększonych wymaganiach odżywczych (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Testy do identyfikacji bakterii beztlenowych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Testy do identyfikacji grzybów drożdżopodobnych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Testy do określania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tlenowych bakterii Gram-ujemnych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Testy  do określania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tlenowych ziarniaków Gram-dodatnich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8220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Testy  do określania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grzybów drożdżopodobnych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FB8" w:rsidRPr="0045158F" w:rsidRDefault="00DB6FB8" w:rsidP="005E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B26AE6">
        <w:tc>
          <w:tcPr>
            <w:tcW w:w="3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6"/>
          </w:tcPr>
          <w:p w:rsidR="00DB6FB8" w:rsidRPr="0045158F" w:rsidRDefault="008C48E8" w:rsidP="007275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DB6FB8"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45158F">
        <w:rPr>
          <w:rFonts w:cs="Times New Roman"/>
          <w:b/>
          <w:sz w:val="20"/>
          <w:szCs w:val="20"/>
        </w:rPr>
        <w:t>PODŁOŻA MIKROBIOLOGICZNE ,ODCZYNNIKI</w:t>
      </w:r>
    </w:p>
    <w:p w:rsidR="00B36322" w:rsidRDefault="00B36322" w:rsidP="00DB6FB8">
      <w:pPr>
        <w:jc w:val="center"/>
        <w:rPr>
          <w:rFonts w:cs="Times New Roman"/>
          <w:b/>
          <w:sz w:val="20"/>
          <w:szCs w:val="20"/>
        </w:rPr>
      </w:pPr>
    </w:p>
    <w:p w:rsidR="00DB6FB8" w:rsidRPr="0045158F" w:rsidRDefault="00DB6FB8" w:rsidP="00DB6FB8">
      <w:pPr>
        <w:jc w:val="center"/>
        <w:rPr>
          <w:rFonts w:cs="Times New Roman"/>
          <w:b/>
          <w:sz w:val="20"/>
          <w:szCs w:val="20"/>
        </w:rPr>
      </w:pPr>
      <w:r w:rsidRPr="0045158F">
        <w:rPr>
          <w:rFonts w:cs="Times New Roman"/>
          <w:b/>
          <w:sz w:val="20"/>
          <w:szCs w:val="20"/>
        </w:rPr>
        <w:t>Tabela 2c do pakietu nr 2</w:t>
      </w:r>
    </w:p>
    <w:tbl>
      <w:tblPr>
        <w:tblStyle w:val="Tabela-Siatka"/>
        <w:tblpPr w:leftFromText="141" w:rightFromText="141" w:vertAnchor="text" w:tblpX="-635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851"/>
        <w:gridCol w:w="850"/>
        <w:gridCol w:w="709"/>
        <w:gridCol w:w="851"/>
        <w:gridCol w:w="992"/>
        <w:gridCol w:w="992"/>
      </w:tblGrid>
      <w:tr w:rsidR="00DB6FB8" w:rsidRPr="0045158F" w:rsidTr="00CC3CC8">
        <w:tc>
          <w:tcPr>
            <w:tcW w:w="534" w:type="dxa"/>
            <w:vAlign w:val="center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CC3CC8"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685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Nazwa podłoża, odczynnika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ilość. szt. </w:t>
            </w:r>
          </w:p>
        </w:tc>
        <w:tc>
          <w:tcPr>
            <w:tcW w:w="85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liczba opak.</w:t>
            </w:r>
          </w:p>
        </w:tc>
        <w:tc>
          <w:tcPr>
            <w:tcW w:w="850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Cena 1 opak.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709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851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Cena 1 opak. brutto</w:t>
            </w:r>
          </w:p>
        </w:tc>
        <w:tc>
          <w:tcPr>
            <w:tcW w:w="992" w:type="dxa"/>
            <w:vAlign w:val="center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Wart. netto</w:t>
            </w:r>
          </w:p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B93231" w:rsidRDefault="00DB6FB8" w:rsidP="004A5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Wart. </w:t>
            </w:r>
            <w:r w:rsidR="004A578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rutto </w:t>
            </w:r>
          </w:p>
          <w:p w:rsidR="00DB6FB8" w:rsidRPr="0045158F" w:rsidRDefault="00DB6FB8" w:rsidP="004A5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: Columbia agar z 5% krwią baranią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17 500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pałeczek Gram-ujemnych: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MacConkey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z fioletem </w:t>
            </w:r>
            <w:r w:rsidRPr="0045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krystalicznym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16 600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grzybów: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Sabouraud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gentamycyną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i chloramfenikolem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3 600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:agar czekoladowy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2 400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: agar czekoladowy (</w:t>
            </w:r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PolyViteX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VCAT3)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dla: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2 020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wybiórcze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 wybiórcze z żółcią 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eskuliną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6 800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: Escherichia coli ,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Enterococcus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Proteus spp. ,KESC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8 300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5400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MRSA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Candida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(minimum 3 gatunki)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 VRE , z różnicowaniem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faecalis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Enterococcus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faecium</w:t>
            </w:r>
            <w:proofErr w:type="spellEnd"/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wykrywania ESBL u pałeczek Gram-ujemnych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do izolacji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2 020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dzielone : do identyfikacji MRSA /do identyfikacji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chromogenne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dzielone: do identyfikacji pałeczek Gram-ujemnych wytwarzających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karbapenemazy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/ do identyfikacji pałeczek Gram  wytwarzających OXA 48  </w:t>
            </w: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: Mueller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Hinton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agar  </w:t>
            </w: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</w:p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 : Mueller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Hinton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 agar  z 5% krwią końską + NAD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03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:</w:t>
            </w:r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Mueller Hinton agar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kloksacyliną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Podłoże: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Bruc</w:t>
            </w:r>
            <w:r w:rsidR="002B67CD" w:rsidRPr="0045158F">
              <w:rPr>
                <w:rFonts w:ascii="Times New Roman" w:hAnsi="Times New Roman" w:cs="Times New Roman"/>
                <w:sz w:val="20"/>
                <w:szCs w:val="20"/>
              </w:rPr>
              <w:t>ella</w:t>
            </w:r>
            <w:proofErr w:type="spellEnd"/>
            <w:r w:rsidR="002B67CD"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agar z 5% krwią baranią +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wit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. K1+hemina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Podłoże odciskowe do badania czystości mikrobiologicznej powierzchni z inhibitorami środków dezynfekcyjnych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5 620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tryptozowo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-sojowy: podłoże płynne w probówkach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9 360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Todd-Hewitta (z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gentamycyną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i kwasem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nalidyksowym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): podłoże płynne w probówkach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z selenitem F: podłoże płynne w probówkach do wybiórczego namnażania Salmonella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1 080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Bulion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Schaedlera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wit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. K3 do hodowli bakterii beztlenowych: podłoża płynne w probówkach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Zestaw odczynników do barwienia met. Grama w butelkach o poj. 200-300 ml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 op.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CO2, w zestawie z przezroczystą torebką z zaciskiem- do inkubacji płytek</w:t>
            </w: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CO2 do stosowania w pojemniku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Generator atmosfery beztlenowej, w zestawie z przezroczystą torebką z zaciskiem- do inkubacji płytek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Wskaźnik wskazujący osiągnięcie atmosfery beztlenowej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Pojemnik do hodowli w warunkach specjalnych (</w:t>
            </w: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mikroaerofilnej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, CO2, beztlenowej) o poj. 2-3 l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FB8" w:rsidRPr="0045158F" w:rsidTr="007275CF">
        <w:tc>
          <w:tcPr>
            <w:tcW w:w="534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>Optochina</w:t>
            </w:r>
            <w:proofErr w:type="spellEnd"/>
            <w:r w:rsidRPr="0045158F">
              <w:rPr>
                <w:rFonts w:ascii="Times New Roman" w:hAnsi="Times New Roman" w:cs="Times New Roman"/>
                <w:sz w:val="20"/>
                <w:szCs w:val="20"/>
              </w:rPr>
              <w:t xml:space="preserve"> – krążki diagnostyczne</w:t>
            </w:r>
          </w:p>
          <w:p w:rsidR="00DB6FB8" w:rsidRPr="0045158F" w:rsidRDefault="00DB6FB8" w:rsidP="0072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DF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4 400</w:t>
            </w: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8" w:rsidRPr="0045158F" w:rsidRDefault="00DB6FB8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465" w:rsidRPr="0045158F" w:rsidTr="0099108D">
        <w:tc>
          <w:tcPr>
            <w:tcW w:w="8472" w:type="dxa"/>
            <w:gridSpan w:val="7"/>
          </w:tcPr>
          <w:p w:rsidR="00B04465" w:rsidRPr="0045158F" w:rsidRDefault="00B04465" w:rsidP="00B0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58F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B04465" w:rsidRPr="0045158F" w:rsidRDefault="00B04465" w:rsidP="00B0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465" w:rsidRPr="0045158F" w:rsidRDefault="00B04465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465" w:rsidRPr="0045158F" w:rsidRDefault="00B04465" w:rsidP="0072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FB8" w:rsidRPr="0045158F" w:rsidRDefault="00DB6FB8" w:rsidP="00DB6FB8">
      <w:pPr>
        <w:rPr>
          <w:rFonts w:cs="Times New Roman"/>
          <w:b/>
          <w:sz w:val="20"/>
          <w:szCs w:val="20"/>
        </w:rPr>
      </w:pPr>
    </w:p>
    <w:p w:rsidR="00DB528C" w:rsidRDefault="00DB528C" w:rsidP="00DB6FB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</w:t>
      </w:r>
    </w:p>
    <w:p w:rsidR="00DB6FB8" w:rsidRPr="00DB528C" w:rsidRDefault="00DB528C" w:rsidP="00DB6FB8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</w:t>
      </w:r>
      <w:r w:rsidR="00DB6FB8" w:rsidRPr="00DB528C">
        <w:rPr>
          <w:rFonts w:cs="Times New Roman"/>
          <w:b/>
          <w:sz w:val="22"/>
          <w:szCs w:val="22"/>
        </w:rPr>
        <w:t>Tabela 2d do pakietu nr 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B6FB8" w:rsidRPr="0045158F" w:rsidTr="00CC0103">
        <w:trPr>
          <w:trHeight w:val="36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8" w:rsidRPr="0045158F" w:rsidRDefault="00DB6FB8" w:rsidP="007275C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Wartość</w:t>
            </w:r>
            <w:r w:rsidRPr="0045158F">
              <w:rPr>
                <w:rFonts w:cs="Times New Roman"/>
                <w:sz w:val="20"/>
                <w:szCs w:val="20"/>
              </w:rPr>
              <w:t xml:space="preserve"> </w:t>
            </w:r>
            <w:r w:rsidRPr="0045158F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Wartość</w:t>
            </w:r>
            <w:r w:rsidRPr="0045158F">
              <w:rPr>
                <w:rFonts w:cs="Times New Roman"/>
                <w:sz w:val="20"/>
                <w:szCs w:val="20"/>
              </w:rPr>
              <w:t xml:space="preserve"> </w:t>
            </w:r>
            <w:r w:rsidRPr="0045158F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DB6FB8" w:rsidRPr="0045158F" w:rsidTr="00BF70C2">
        <w:trPr>
          <w:trHeight w:val="69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Wartość oferty</w:t>
            </w: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na 3 lata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8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Odczynniki</w:t>
            </w:r>
          </w:p>
          <w:p w:rsidR="00C57AF7" w:rsidRPr="0045158F" w:rsidRDefault="00C57AF7" w:rsidP="007275C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B6FB8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Materiały zużywalne</w:t>
            </w:r>
          </w:p>
          <w:p w:rsidR="00C57AF7" w:rsidRPr="0045158F" w:rsidRDefault="00C57AF7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Koszt dzierżawy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8" w:rsidRPr="0045158F" w:rsidRDefault="00DB6FB8" w:rsidP="007275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8" w:rsidRPr="0045158F" w:rsidRDefault="00DB6FB8" w:rsidP="007275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B6FB8" w:rsidRPr="0045158F" w:rsidTr="00CC0103">
        <w:trPr>
          <w:trHeight w:val="6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8" w:rsidRPr="0045158F" w:rsidRDefault="00DB6FB8" w:rsidP="007275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158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B67CD" w:rsidRPr="0041026F" w:rsidRDefault="002B67CD" w:rsidP="00BB2B14">
      <w:pPr>
        <w:rPr>
          <w:rFonts w:cs="Times New Roman"/>
          <w:i/>
          <w:sz w:val="22"/>
          <w:szCs w:val="22"/>
        </w:rPr>
      </w:pPr>
    </w:p>
    <w:p w:rsidR="002B67CD" w:rsidRPr="0041026F" w:rsidRDefault="002B67CD" w:rsidP="00BB2B14">
      <w:pPr>
        <w:rPr>
          <w:rFonts w:cs="Times New Roman"/>
          <w:i/>
          <w:sz w:val="22"/>
          <w:szCs w:val="22"/>
        </w:rPr>
      </w:pPr>
    </w:p>
    <w:p w:rsidR="00EA2130" w:rsidRDefault="00EA2130" w:rsidP="00BB2B14">
      <w:pPr>
        <w:rPr>
          <w:i/>
          <w:sz w:val="22"/>
          <w:szCs w:val="22"/>
        </w:rPr>
      </w:pPr>
    </w:p>
    <w:p w:rsidR="004A5785" w:rsidRDefault="004A5785" w:rsidP="00BB2B14">
      <w:pPr>
        <w:rPr>
          <w:i/>
          <w:sz w:val="22"/>
          <w:szCs w:val="22"/>
        </w:rPr>
      </w:pPr>
    </w:p>
    <w:p w:rsidR="004A5785" w:rsidRDefault="004A5785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96668E" w:rsidRDefault="0096668E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521FBC" w:rsidRDefault="00BB2B14" w:rsidP="00521FBC">
      <w:pPr>
        <w:jc w:val="both"/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521FBC">
        <w:rPr>
          <w:b/>
        </w:rPr>
        <w:t>„</w:t>
      </w:r>
      <w:r w:rsidR="0070406E" w:rsidRPr="00521FBC">
        <w:rPr>
          <w:rFonts w:cs="Times New Roman"/>
          <w:b/>
        </w:rPr>
        <w:t xml:space="preserve">Dostawy  </w:t>
      </w:r>
      <w:r w:rsidR="00521FBC" w:rsidRPr="00521FBC">
        <w:rPr>
          <w:b/>
        </w:rPr>
        <w:t>odczynników laboratoryjnych do mikrobiologii wraz z dzierżawą aparatów w zakresie mikrobiologii</w:t>
      </w:r>
      <w:r w:rsidR="00521FBC" w:rsidRPr="00521FBC">
        <w:rPr>
          <w:b/>
          <w:bCs/>
        </w:rPr>
        <w:t xml:space="preserve"> </w:t>
      </w:r>
      <w:r w:rsidR="00521FBC">
        <w:rPr>
          <w:b/>
          <w:bCs/>
        </w:rPr>
        <w:br/>
      </w:r>
      <w:r w:rsidR="00521FBC" w:rsidRPr="00521FBC">
        <w:rPr>
          <w:b/>
        </w:rPr>
        <w:t xml:space="preserve">nr </w:t>
      </w:r>
      <w:proofErr w:type="spellStart"/>
      <w:r w:rsidR="00521FBC" w:rsidRPr="00521FBC">
        <w:rPr>
          <w:b/>
        </w:rPr>
        <w:t>Zp</w:t>
      </w:r>
      <w:proofErr w:type="spellEnd"/>
      <w:r w:rsidR="00521FBC" w:rsidRPr="00521FBC">
        <w:rPr>
          <w:b/>
        </w:rPr>
        <w:t>/35/PN-33/19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D34536" w:rsidP="00D34536">
      <w:pPr>
        <w:pStyle w:val="Tekstpodstawowy"/>
        <w:ind w:left="426"/>
        <w:jc w:val="both"/>
      </w:pPr>
      <w:r>
        <w:t>e-mail…………………………………..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5F4FB3" w:rsidRDefault="00EE3336" w:rsidP="00B03599">
      <w:pPr>
        <w:jc w:val="both"/>
        <w:textAlignment w:val="baseline"/>
        <w:rPr>
          <w:sz w:val="22"/>
          <w:szCs w:val="22"/>
        </w:rPr>
      </w:pPr>
      <w:r w:rsidRPr="005F4FB3">
        <w:rPr>
          <w:sz w:val="22"/>
          <w:szCs w:val="22"/>
        </w:rPr>
        <w:t>4. 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 xml:space="preserve">(dotyczy pakietu nr </w:t>
      </w:r>
      <w:r w:rsidR="00D06DAD" w:rsidRPr="005F4FB3">
        <w:rPr>
          <w:bCs/>
          <w:i/>
          <w:kern w:val="0"/>
          <w:sz w:val="22"/>
          <w:szCs w:val="22"/>
        </w:rPr>
        <w:t>1, 2</w:t>
      </w:r>
      <w:r w:rsidRPr="005F4FB3">
        <w:rPr>
          <w:bCs/>
          <w:i/>
          <w:kern w:val="0"/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>)</w:t>
      </w:r>
      <w:r w:rsidR="00B43419" w:rsidRPr="005F4FB3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8270AD" w:rsidRPr="005F4FB3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 xml:space="preserve">5 dni) </w:t>
      </w:r>
    </w:p>
    <w:p w:rsidR="00E207A6" w:rsidRDefault="00E207A6" w:rsidP="00092AFF">
      <w:pPr>
        <w:jc w:val="both"/>
        <w:rPr>
          <w:b/>
          <w:i/>
          <w:sz w:val="22"/>
          <w:szCs w:val="22"/>
        </w:rPr>
      </w:pPr>
    </w:p>
    <w:p w:rsidR="00E207A6" w:rsidRDefault="00E207A6" w:rsidP="00092AFF">
      <w:pPr>
        <w:jc w:val="both"/>
        <w:rPr>
          <w:b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6542FB" w:rsidRDefault="00BB6B70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2FB">
              <w:rPr>
                <w:rFonts w:ascii="Arial" w:hAnsi="Arial" w:cs="Arial"/>
                <w:b/>
                <w:sz w:val="20"/>
                <w:szCs w:val="20"/>
              </w:rPr>
              <w:t xml:space="preserve">Dostawy </w:t>
            </w:r>
            <w:r w:rsidR="006542FB" w:rsidRPr="006542FB">
              <w:rPr>
                <w:rFonts w:ascii="Arial" w:hAnsi="Arial" w:cs="Arial"/>
                <w:b/>
                <w:sz w:val="20"/>
                <w:szCs w:val="20"/>
              </w:rPr>
              <w:t>odczynników laboratoryjnych do mikrobiologii wraz z dzierżawą aparatów w zakresie mikrobiologii</w:t>
            </w:r>
            <w:r w:rsidR="00E553F8" w:rsidRPr="006542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0E7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7C0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7C0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EB1524">
      <w:pPr>
        <w:jc w:val="both"/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783201" w:rsidRPr="002645DC">
        <w:rPr>
          <w:rFonts w:cs="Times New Roman"/>
          <w:b/>
          <w:sz w:val="22"/>
          <w:szCs w:val="22"/>
        </w:rPr>
        <w:t xml:space="preserve">Dostawy </w:t>
      </w:r>
      <w:r w:rsidR="00EB1524" w:rsidRPr="00A737BB">
        <w:rPr>
          <w:b/>
          <w:sz w:val="22"/>
          <w:szCs w:val="22"/>
        </w:rPr>
        <w:t>odczynników laboratoryjnych do mikrobiologii wraz z dzierżawą aparatów w zakresie mikrobiologii</w:t>
      </w:r>
      <w:r w:rsidR="00EB1524" w:rsidRPr="00A67367">
        <w:rPr>
          <w:b/>
          <w:bCs/>
        </w:rPr>
        <w:t xml:space="preserve"> </w:t>
      </w:r>
      <w:r w:rsidR="00EB1524" w:rsidRPr="00A67367">
        <w:rPr>
          <w:b/>
          <w:sz w:val="22"/>
          <w:szCs w:val="22"/>
        </w:rPr>
        <w:t xml:space="preserve">nr </w:t>
      </w:r>
      <w:proofErr w:type="spellStart"/>
      <w:r w:rsidR="00EB1524" w:rsidRPr="00A67367">
        <w:rPr>
          <w:b/>
          <w:sz w:val="22"/>
          <w:szCs w:val="22"/>
        </w:rPr>
        <w:t>Zp</w:t>
      </w:r>
      <w:proofErr w:type="spellEnd"/>
      <w:r w:rsidR="00EB1524" w:rsidRPr="00A67367">
        <w:rPr>
          <w:b/>
          <w:sz w:val="22"/>
          <w:szCs w:val="22"/>
        </w:rPr>
        <w:t>/3</w:t>
      </w:r>
      <w:r w:rsidR="00EB1524">
        <w:rPr>
          <w:b/>
          <w:sz w:val="22"/>
          <w:szCs w:val="22"/>
        </w:rPr>
        <w:t>5</w:t>
      </w:r>
      <w:r w:rsidR="00EB1524" w:rsidRPr="00A67367">
        <w:rPr>
          <w:b/>
          <w:sz w:val="22"/>
          <w:szCs w:val="22"/>
        </w:rPr>
        <w:t>/PN-3</w:t>
      </w:r>
      <w:r w:rsidR="00EB1524">
        <w:rPr>
          <w:b/>
          <w:sz w:val="22"/>
          <w:szCs w:val="22"/>
        </w:rPr>
        <w:t>3</w:t>
      </w:r>
      <w:r w:rsidR="00EB1524" w:rsidRPr="00A67367">
        <w:rPr>
          <w:b/>
          <w:sz w:val="22"/>
          <w:szCs w:val="22"/>
        </w:rPr>
        <w:t>/19</w:t>
      </w:r>
      <w:r w:rsidR="00EB1524">
        <w:rPr>
          <w:b/>
          <w:sz w:val="22"/>
          <w:szCs w:val="22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D96FB4" w:rsidRDefault="00D96FB4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  <w:t xml:space="preserve"> 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 </w:t>
      </w:r>
      <w:r w:rsidRPr="00AC58F8">
        <w:rPr>
          <w:sz w:val="18"/>
          <w:szCs w:val="18"/>
        </w:rPr>
        <w:t xml:space="preserve"> (pieczątka Wykonawcy)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290582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pieczęć i 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45D4C" w:rsidRDefault="00F45D4C" w:rsidP="00FC5166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634646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506CE4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48" w:rsidRDefault="002A0248">
      <w:r>
        <w:separator/>
      </w:r>
    </w:p>
  </w:endnote>
  <w:endnote w:type="continuationSeparator" w:id="0">
    <w:p w:rsidR="002A0248" w:rsidRDefault="002A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48" w:rsidRDefault="002A0248">
      <w:r>
        <w:separator/>
      </w:r>
    </w:p>
  </w:footnote>
  <w:footnote w:type="continuationSeparator" w:id="0">
    <w:p w:rsidR="002A0248" w:rsidRDefault="002A0248">
      <w:r>
        <w:continuationSeparator/>
      </w:r>
    </w:p>
  </w:footnote>
  <w:footnote w:id="1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0248" w:rsidRPr="003B6373" w:rsidRDefault="002A0248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0248" w:rsidRPr="003B6373" w:rsidRDefault="002A0248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A0248" w:rsidRPr="003B6373" w:rsidRDefault="002A0248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0248" w:rsidRPr="003B6373" w:rsidRDefault="002A0248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0248" w:rsidRPr="003B6373" w:rsidRDefault="002A0248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0248" w:rsidRPr="003B6373" w:rsidRDefault="002A0248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DF13B3"/>
    <w:multiLevelType w:val="hybridMultilevel"/>
    <w:tmpl w:val="BA501F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A36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9156B0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0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4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A860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530E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9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0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5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C10D3"/>
    <w:multiLevelType w:val="singleLevel"/>
    <w:tmpl w:val="1FA8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E51331E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37"/>
    <w:lvlOverride w:ilvl="0">
      <w:startOverride w:val="1"/>
    </w:lvlOverride>
  </w:num>
  <w:num w:numId="2">
    <w:abstractNumId w:val="23"/>
  </w:num>
  <w:num w:numId="3">
    <w:abstractNumId w:val="13"/>
    <w:lvlOverride w:ilvl="0">
      <w:startOverride w:val="2"/>
    </w:lvlOverride>
  </w:num>
  <w:num w:numId="4">
    <w:abstractNumId w:val="18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5"/>
  </w:num>
  <w:num w:numId="7">
    <w:abstractNumId w:val="33"/>
    <w:lvlOverride w:ilvl="0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2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2"/>
  </w:num>
  <w:num w:numId="17">
    <w:abstractNumId w:val="31"/>
  </w:num>
  <w:num w:numId="18">
    <w:abstractNumId w:val="14"/>
  </w:num>
  <w:num w:numId="19">
    <w:abstractNumId w:val="16"/>
  </w:num>
  <w:num w:numId="20">
    <w:abstractNumId w:val="26"/>
  </w:num>
  <w:num w:numId="21">
    <w:abstractNumId w:val="2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7"/>
  </w:num>
  <w:num w:numId="25">
    <w:abstractNumId w:val="10"/>
  </w:num>
  <w:num w:numId="26">
    <w:abstractNumId w:val="36"/>
  </w:num>
  <w:num w:numId="27">
    <w:abstractNumId w:val="6"/>
  </w:num>
  <w:num w:numId="28">
    <w:abstractNumId w:val="15"/>
  </w:num>
  <w:num w:numId="29">
    <w:abstractNumId w:val="36"/>
  </w:num>
  <w:num w:numId="30">
    <w:abstractNumId w:val="10"/>
  </w:num>
  <w:num w:numId="31">
    <w:abstractNumId w:val="6"/>
  </w:num>
  <w:num w:numId="32">
    <w:abstractNumId w:val="15"/>
  </w:num>
  <w:num w:numId="33">
    <w:abstractNumId w:val="30"/>
  </w:num>
  <w:num w:numId="34">
    <w:abstractNumId w:val="35"/>
  </w:num>
  <w:num w:numId="35">
    <w:abstractNumId w:val="39"/>
  </w:num>
  <w:num w:numId="36">
    <w:abstractNumId w:val="27"/>
  </w:num>
  <w:num w:numId="37">
    <w:abstractNumId w:val="20"/>
  </w:num>
  <w:num w:numId="38">
    <w:abstractNumId w:val="19"/>
  </w:num>
  <w:num w:numId="39">
    <w:abstractNumId w:val="1"/>
  </w:num>
  <w:num w:numId="40">
    <w:abstractNumId w:val="8"/>
  </w:num>
  <w:num w:numId="41">
    <w:abstractNumId w:val="38"/>
  </w:num>
  <w:num w:numId="42">
    <w:abstractNumId w:val="11"/>
  </w:num>
  <w:num w:numId="43">
    <w:abstractNumId w:val="22"/>
  </w:num>
  <w:num w:numId="44">
    <w:abstractNumId w:val="9"/>
  </w:num>
  <w:num w:numId="45">
    <w:abstractNumId w:val="40"/>
  </w:num>
  <w:num w:numId="46">
    <w:abstractNumId w:val="2"/>
  </w:num>
  <w:num w:numId="47">
    <w:abstractNumId w:val="28"/>
  </w:num>
  <w:num w:numId="48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2AA3"/>
    <w:rsid w:val="00002E8E"/>
    <w:rsid w:val="00003C28"/>
    <w:rsid w:val="00004BFD"/>
    <w:rsid w:val="00005080"/>
    <w:rsid w:val="00006851"/>
    <w:rsid w:val="00011652"/>
    <w:rsid w:val="00011888"/>
    <w:rsid w:val="000126E8"/>
    <w:rsid w:val="000140AD"/>
    <w:rsid w:val="00015C21"/>
    <w:rsid w:val="000173F5"/>
    <w:rsid w:val="00017AF3"/>
    <w:rsid w:val="00020088"/>
    <w:rsid w:val="000204E3"/>
    <w:rsid w:val="00021849"/>
    <w:rsid w:val="00022AF6"/>
    <w:rsid w:val="00023D3B"/>
    <w:rsid w:val="00024535"/>
    <w:rsid w:val="000262B8"/>
    <w:rsid w:val="0003094B"/>
    <w:rsid w:val="00031385"/>
    <w:rsid w:val="00033251"/>
    <w:rsid w:val="00033689"/>
    <w:rsid w:val="000357AC"/>
    <w:rsid w:val="000366F7"/>
    <w:rsid w:val="00036F4C"/>
    <w:rsid w:val="00040725"/>
    <w:rsid w:val="00040AB6"/>
    <w:rsid w:val="00041541"/>
    <w:rsid w:val="0004190E"/>
    <w:rsid w:val="000425D9"/>
    <w:rsid w:val="000469BB"/>
    <w:rsid w:val="000473F2"/>
    <w:rsid w:val="00050B27"/>
    <w:rsid w:val="00052ED6"/>
    <w:rsid w:val="00053509"/>
    <w:rsid w:val="00053846"/>
    <w:rsid w:val="0005620F"/>
    <w:rsid w:val="000565A1"/>
    <w:rsid w:val="00057695"/>
    <w:rsid w:val="00060457"/>
    <w:rsid w:val="00061CEC"/>
    <w:rsid w:val="00064366"/>
    <w:rsid w:val="00065C0C"/>
    <w:rsid w:val="00066988"/>
    <w:rsid w:val="00067111"/>
    <w:rsid w:val="00071AB8"/>
    <w:rsid w:val="00071CF5"/>
    <w:rsid w:val="000731E4"/>
    <w:rsid w:val="0007322F"/>
    <w:rsid w:val="00074E29"/>
    <w:rsid w:val="0007618E"/>
    <w:rsid w:val="000764DF"/>
    <w:rsid w:val="00077137"/>
    <w:rsid w:val="00077862"/>
    <w:rsid w:val="00077E3A"/>
    <w:rsid w:val="00080B23"/>
    <w:rsid w:val="00080D44"/>
    <w:rsid w:val="00081866"/>
    <w:rsid w:val="00082665"/>
    <w:rsid w:val="00083536"/>
    <w:rsid w:val="000835CD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2274"/>
    <w:rsid w:val="00092761"/>
    <w:rsid w:val="00092AFF"/>
    <w:rsid w:val="000938FE"/>
    <w:rsid w:val="000942A3"/>
    <w:rsid w:val="000950AB"/>
    <w:rsid w:val="000956E5"/>
    <w:rsid w:val="0009603C"/>
    <w:rsid w:val="000A1048"/>
    <w:rsid w:val="000A25A6"/>
    <w:rsid w:val="000A30B4"/>
    <w:rsid w:val="000A716E"/>
    <w:rsid w:val="000B050A"/>
    <w:rsid w:val="000B0FFC"/>
    <w:rsid w:val="000B1C47"/>
    <w:rsid w:val="000B20AB"/>
    <w:rsid w:val="000B2BCE"/>
    <w:rsid w:val="000B345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D0AC8"/>
    <w:rsid w:val="000D117B"/>
    <w:rsid w:val="000D148D"/>
    <w:rsid w:val="000D14BB"/>
    <w:rsid w:val="000D19BB"/>
    <w:rsid w:val="000D19D0"/>
    <w:rsid w:val="000D392A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E0314"/>
    <w:rsid w:val="000E0785"/>
    <w:rsid w:val="000E20C2"/>
    <w:rsid w:val="000E34B3"/>
    <w:rsid w:val="000E4F74"/>
    <w:rsid w:val="000E7929"/>
    <w:rsid w:val="000E7B44"/>
    <w:rsid w:val="000E7C04"/>
    <w:rsid w:val="000E7CAC"/>
    <w:rsid w:val="000F0DEF"/>
    <w:rsid w:val="000F1798"/>
    <w:rsid w:val="000F1F53"/>
    <w:rsid w:val="000F202D"/>
    <w:rsid w:val="000F20AF"/>
    <w:rsid w:val="000F21C6"/>
    <w:rsid w:val="000F3533"/>
    <w:rsid w:val="000F3A17"/>
    <w:rsid w:val="000F3EFF"/>
    <w:rsid w:val="000F7132"/>
    <w:rsid w:val="000F7192"/>
    <w:rsid w:val="000F73A2"/>
    <w:rsid w:val="001001FC"/>
    <w:rsid w:val="0010031C"/>
    <w:rsid w:val="00102944"/>
    <w:rsid w:val="0010390B"/>
    <w:rsid w:val="00103EE6"/>
    <w:rsid w:val="00104872"/>
    <w:rsid w:val="00104B6F"/>
    <w:rsid w:val="00105421"/>
    <w:rsid w:val="00105790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666F"/>
    <w:rsid w:val="0012739F"/>
    <w:rsid w:val="001274F1"/>
    <w:rsid w:val="00127C5C"/>
    <w:rsid w:val="001314CB"/>
    <w:rsid w:val="001342D9"/>
    <w:rsid w:val="00134859"/>
    <w:rsid w:val="00134C71"/>
    <w:rsid w:val="00135428"/>
    <w:rsid w:val="00135DAC"/>
    <w:rsid w:val="00137311"/>
    <w:rsid w:val="00140423"/>
    <w:rsid w:val="00140BB4"/>
    <w:rsid w:val="001419F5"/>
    <w:rsid w:val="00141A18"/>
    <w:rsid w:val="00143B2D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6BB"/>
    <w:rsid w:val="00160637"/>
    <w:rsid w:val="0016078D"/>
    <w:rsid w:val="00165ABF"/>
    <w:rsid w:val="00165EC5"/>
    <w:rsid w:val="001661A4"/>
    <w:rsid w:val="00166524"/>
    <w:rsid w:val="00166BCE"/>
    <w:rsid w:val="00166C30"/>
    <w:rsid w:val="00167F6E"/>
    <w:rsid w:val="00170EF8"/>
    <w:rsid w:val="0017202B"/>
    <w:rsid w:val="00172425"/>
    <w:rsid w:val="00172D23"/>
    <w:rsid w:val="0017631B"/>
    <w:rsid w:val="001768B2"/>
    <w:rsid w:val="001769B8"/>
    <w:rsid w:val="00176EE0"/>
    <w:rsid w:val="00180375"/>
    <w:rsid w:val="001809E9"/>
    <w:rsid w:val="0018116A"/>
    <w:rsid w:val="00181F34"/>
    <w:rsid w:val="001825A6"/>
    <w:rsid w:val="00182701"/>
    <w:rsid w:val="00190370"/>
    <w:rsid w:val="00191D8D"/>
    <w:rsid w:val="001921D2"/>
    <w:rsid w:val="00193C3D"/>
    <w:rsid w:val="001948AA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AEE"/>
    <w:rsid w:val="001B6CC7"/>
    <w:rsid w:val="001B7F48"/>
    <w:rsid w:val="001C128A"/>
    <w:rsid w:val="001C289F"/>
    <w:rsid w:val="001C3838"/>
    <w:rsid w:val="001C554E"/>
    <w:rsid w:val="001C6530"/>
    <w:rsid w:val="001D158A"/>
    <w:rsid w:val="001D1FD7"/>
    <w:rsid w:val="001D361D"/>
    <w:rsid w:val="001D48FA"/>
    <w:rsid w:val="001D4D90"/>
    <w:rsid w:val="001D5A8F"/>
    <w:rsid w:val="001D6929"/>
    <w:rsid w:val="001D6F09"/>
    <w:rsid w:val="001E0120"/>
    <w:rsid w:val="001E0313"/>
    <w:rsid w:val="001E0B42"/>
    <w:rsid w:val="001E1E1E"/>
    <w:rsid w:val="001E27F0"/>
    <w:rsid w:val="001E402D"/>
    <w:rsid w:val="001E4F77"/>
    <w:rsid w:val="001E59CC"/>
    <w:rsid w:val="001E7A12"/>
    <w:rsid w:val="001F00C6"/>
    <w:rsid w:val="001F098F"/>
    <w:rsid w:val="001F164E"/>
    <w:rsid w:val="001F22C3"/>
    <w:rsid w:val="001F25F5"/>
    <w:rsid w:val="001F393B"/>
    <w:rsid w:val="001F3A08"/>
    <w:rsid w:val="001F4323"/>
    <w:rsid w:val="001F4515"/>
    <w:rsid w:val="001F5CAA"/>
    <w:rsid w:val="001F5CE0"/>
    <w:rsid w:val="001F7123"/>
    <w:rsid w:val="001F7C12"/>
    <w:rsid w:val="001F7E4D"/>
    <w:rsid w:val="0020100B"/>
    <w:rsid w:val="00202F26"/>
    <w:rsid w:val="002038A1"/>
    <w:rsid w:val="00203B9F"/>
    <w:rsid w:val="0020419B"/>
    <w:rsid w:val="002053DD"/>
    <w:rsid w:val="00205F62"/>
    <w:rsid w:val="002066DA"/>
    <w:rsid w:val="0021028A"/>
    <w:rsid w:val="0021108D"/>
    <w:rsid w:val="002110AC"/>
    <w:rsid w:val="0021176E"/>
    <w:rsid w:val="0021322C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50A1"/>
    <w:rsid w:val="00226795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C1E"/>
    <w:rsid w:val="0025374E"/>
    <w:rsid w:val="002543E6"/>
    <w:rsid w:val="002543FC"/>
    <w:rsid w:val="00254BED"/>
    <w:rsid w:val="00255069"/>
    <w:rsid w:val="00255A48"/>
    <w:rsid w:val="00255E00"/>
    <w:rsid w:val="00256F3C"/>
    <w:rsid w:val="0025708E"/>
    <w:rsid w:val="002611AB"/>
    <w:rsid w:val="00261F8C"/>
    <w:rsid w:val="0026200A"/>
    <w:rsid w:val="002645DC"/>
    <w:rsid w:val="00264EEB"/>
    <w:rsid w:val="002672A6"/>
    <w:rsid w:val="00271548"/>
    <w:rsid w:val="00271C83"/>
    <w:rsid w:val="002726E4"/>
    <w:rsid w:val="0027677F"/>
    <w:rsid w:val="00276C0C"/>
    <w:rsid w:val="0027726D"/>
    <w:rsid w:val="002778A5"/>
    <w:rsid w:val="00277A1A"/>
    <w:rsid w:val="002810EC"/>
    <w:rsid w:val="0028140A"/>
    <w:rsid w:val="002818B9"/>
    <w:rsid w:val="002818C0"/>
    <w:rsid w:val="00281DA8"/>
    <w:rsid w:val="002824DD"/>
    <w:rsid w:val="002834B8"/>
    <w:rsid w:val="00284881"/>
    <w:rsid w:val="00284D7B"/>
    <w:rsid w:val="00285C7F"/>
    <w:rsid w:val="00286ED3"/>
    <w:rsid w:val="00287142"/>
    <w:rsid w:val="00290582"/>
    <w:rsid w:val="002916A1"/>
    <w:rsid w:val="002938E5"/>
    <w:rsid w:val="00293B26"/>
    <w:rsid w:val="00295CEF"/>
    <w:rsid w:val="002966D8"/>
    <w:rsid w:val="00296750"/>
    <w:rsid w:val="0029738D"/>
    <w:rsid w:val="002A0248"/>
    <w:rsid w:val="002A0268"/>
    <w:rsid w:val="002A0927"/>
    <w:rsid w:val="002A2219"/>
    <w:rsid w:val="002A386B"/>
    <w:rsid w:val="002A38F4"/>
    <w:rsid w:val="002A3C93"/>
    <w:rsid w:val="002A4603"/>
    <w:rsid w:val="002A7496"/>
    <w:rsid w:val="002B16C0"/>
    <w:rsid w:val="002B4FB3"/>
    <w:rsid w:val="002B67CD"/>
    <w:rsid w:val="002B75E5"/>
    <w:rsid w:val="002C2DFC"/>
    <w:rsid w:val="002C4AD4"/>
    <w:rsid w:val="002C4FCC"/>
    <w:rsid w:val="002C5BA6"/>
    <w:rsid w:val="002D0B6F"/>
    <w:rsid w:val="002D0BDF"/>
    <w:rsid w:val="002D0C4A"/>
    <w:rsid w:val="002D76B5"/>
    <w:rsid w:val="002E235F"/>
    <w:rsid w:val="002E24E5"/>
    <w:rsid w:val="002E313D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BE6"/>
    <w:rsid w:val="00303D52"/>
    <w:rsid w:val="00307FE2"/>
    <w:rsid w:val="0031154D"/>
    <w:rsid w:val="00311679"/>
    <w:rsid w:val="0031285B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B0C"/>
    <w:rsid w:val="00326289"/>
    <w:rsid w:val="00327155"/>
    <w:rsid w:val="0032722E"/>
    <w:rsid w:val="003276DF"/>
    <w:rsid w:val="00327E50"/>
    <w:rsid w:val="00331CE3"/>
    <w:rsid w:val="0033285A"/>
    <w:rsid w:val="00332F7D"/>
    <w:rsid w:val="0033324F"/>
    <w:rsid w:val="00335802"/>
    <w:rsid w:val="003365D6"/>
    <w:rsid w:val="00341FB2"/>
    <w:rsid w:val="00344F20"/>
    <w:rsid w:val="00350C64"/>
    <w:rsid w:val="003511F0"/>
    <w:rsid w:val="0035138F"/>
    <w:rsid w:val="003548DD"/>
    <w:rsid w:val="00354F1E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65E4"/>
    <w:rsid w:val="00376D89"/>
    <w:rsid w:val="003805C7"/>
    <w:rsid w:val="003813D7"/>
    <w:rsid w:val="00381A5A"/>
    <w:rsid w:val="0038267C"/>
    <w:rsid w:val="00383777"/>
    <w:rsid w:val="00383C10"/>
    <w:rsid w:val="0038451D"/>
    <w:rsid w:val="00384EEC"/>
    <w:rsid w:val="00385B82"/>
    <w:rsid w:val="003863A6"/>
    <w:rsid w:val="00387FE6"/>
    <w:rsid w:val="00390B3C"/>
    <w:rsid w:val="003911A6"/>
    <w:rsid w:val="00392582"/>
    <w:rsid w:val="0039274A"/>
    <w:rsid w:val="00392E90"/>
    <w:rsid w:val="00395F76"/>
    <w:rsid w:val="00396737"/>
    <w:rsid w:val="003A163D"/>
    <w:rsid w:val="003A2DE8"/>
    <w:rsid w:val="003A3806"/>
    <w:rsid w:val="003A67B9"/>
    <w:rsid w:val="003B28E5"/>
    <w:rsid w:val="003B32ED"/>
    <w:rsid w:val="003B539A"/>
    <w:rsid w:val="003B6354"/>
    <w:rsid w:val="003B67F6"/>
    <w:rsid w:val="003B6BAB"/>
    <w:rsid w:val="003B6E2E"/>
    <w:rsid w:val="003B7FC8"/>
    <w:rsid w:val="003C02BD"/>
    <w:rsid w:val="003C0F70"/>
    <w:rsid w:val="003C2E7C"/>
    <w:rsid w:val="003C3DE2"/>
    <w:rsid w:val="003C451C"/>
    <w:rsid w:val="003C4560"/>
    <w:rsid w:val="003C4BF7"/>
    <w:rsid w:val="003C4EB7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BDD"/>
    <w:rsid w:val="003E26C5"/>
    <w:rsid w:val="003E2FE7"/>
    <w:rsid w:val="003E35F1"/>
    <w:rsid w:val="003E3663"/>
    <w:rsid w:val="003E37F8"/>
    <w:rsid w:val="003E4879"/>
    <w:rsid w:val="003E577F"/>
    <w:rsid w:val="003E73E0"/>
    <w:rsid w:val="003F103D"/>
    <w:rsid w:val="003F27F0"/>
    <w:rsid w:val="003F2EC5"/>
    <w:rsid w:val="003F488E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026F"/>
    <w:rsid w:val="004117C0"/>
    <w:rsid w:val="00411EBC"/>
    <w:rsid w:val="0041229E"/>
    <w:rsid w:val="00412319"/>
    <w:rsid w:val="00412DFC"/>
    <w:rsid w:val="004136C2"/>
    <w:rsid w:val="00413E41"/>
    <w:rsid w:val="00414890"/>
    <w:rsid w:val="00416BEE"/>
    <w:rsid w:val="00416DA5"/>
    <w:rsid w:val="00417BCB"/>
    <w:rsid w:val="00417D87"/>
    <w:rsid w:val="0042067D"/>
    <w:rsid w:val="00422328"/>
    <w:rsid w:val="00422492"/>
    <w:rsid w:val="00427012"/>
    <w:rsid w:val="0043039E"/>
    <w:rsid w:val="00430AFB"/>
    <w:rsid w:val="004333FA"/>
    <w:rsid w:val="00433F42"/>
    <w:rsid w:val="004342D0"/>
    <w:rsid w:val="00434BE6"/>
    <w:rsid w:val="004352F0"/>
    <w:rsid w:val="00435E87"/>
    <w:rsid w:val="00436612"/>
    <w:rsid w:val="00437838"/>
    <w:rsid w:val="00443DE5"/>
    <w:rsid w:val="00444AA3"/>
    <w:rsid w:val="004469E6"/>
    <w:rsid w:val="00446A5E"/>
    <w:rsid w:val="0045158F"/>
    <w:rsid w:val="00452106"/>
    <w:rsid w:val="00453207"/>
    <w:rsid w:val="00454ACC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C6A"/>
    <w:rsid w:val="00473E2F"/>
    <w:rsid w:val="00474822"/>
    <w:rsid w:val="0047543B"/>
    <w:rsid w:val="00475A79"/>
    <w:rsid w:val="00475D76"/>
    <w:rsid w:val="00476AF5"/>
    <w:rsid w:val="00477946"/>
    <w:rsid w:val="00480D97"/>
    <w:rsid w:val="00481820"/>
    <w:rsid w:val="00481FA1"/>
    <w:rsid w:val="00483004"/>
    <w:rsid w:val="00485CD2"/>
    <w:rsid w:val="0048625D"/>
    <w:rsid w:val="004867CC"/>
    <w:rsid w:val="00487E4D"/>
    <w:rsid w:val="004900AC"/>
    <w:rsid w:val="00490F7D"/>
    <w:rsid w:val="004924E4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2B91"/>
    <w:rsid w:val="004A344A"/>
    <w:rsid w:val="004A440D"/>
    <w:rsid w:val="004A4A14"/>
    <w:rsid w:val="004A5785"/>
    <w:rsid w:val="004A64B6"/>
    <w:rsid w:val="004A760D"/>
    <w:rsid w:val="004B18BC"/>
    <w:rsid w:val="004B1E1B"/>
    <w:rsid w:val="004B20C6"/>
    <w:rsid w:val="004B2E2D"/>
    <w:rsid w:val="004B2E38"/>
    <w:rsid w:val="004B3E56"/>
    <w:rsid w:val="004B3EDB"/>
    <w:rsid w:val="004B500E"/>
    <w:rsid w:val="004B504D"/>
    <w:rsid w:val="004B5407"/>
    <w:rsid w:val="004B688B"/>
    <w:rsid w:val="004B7988"/>
    <w:rsid w:val="004C13B1"/>
    <w:rsid w:val="004C25D0"/>
    <w:rsid w:val="004C2F41"/>
    <w:rsid w:val="004C340C"/>
    <w:rsid w:val="004C3F77"/>
    <w:rsid w:val="004C43D6"/>
    <w:rsid w:val="004C62FF"/>
    <w:rsid w:val="004C6BD9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5024"/>
    <w:rsid w:val="004D507E"/>
    <w:rsid w:val="004D67A2"/>
    <w:rsid w:val="004D686F"/>
    <w:rsid w:val="004D6BE6"/>
    <w:rsid w:val="004E19EC"/>
    <w:rsid w:val="004E1C20"/>
    <w:rsid w:val="004E29E2"/>
    <w:rsid w:val="004E382B"/>
    <w:rsid w:val="004E7698"/>
    <w:rsid w:val="004F0177"/>
    <w:rsid w:val="004F040F"/>
    <w:rsid w:val="004F0533"/>
    <w:rsid w:val="004F072B"/>
    <w:rsid w:val="004F125D"/>
    <w:rsid w:val="004F1361"/>
    <w:rsid w:val="004F1521"/>
    <w:rsid w:val="004F19C9"/>
    <w:rsid w:val="004F1A9E"/>
    <w:rsid w:val="004F2088"/>
    <w:rsid w:val="004F3570"/>
    <w:rsid w:val="004F46F4"/>
    <w:rsid w:val="004F524E"/>
    <w:rsid w:val="004F5375"/>
    <w:rsid w:val="004F59D8"/>
    <w:rsid w:val="004F5A61"/>
    <w:rsid w:val="004F6436"/>
    <w:rsid w:val="004F75A5"/>
    <w:rsid w:val="004F7691"/>
    <w:rsid w:val="005009E2"/>
    <w:rsid w:val="00500B55"/>
    <w:rsid w:val="00501243"/>
    <w:rsid w:val="005017F7"/>
    <w:rsid w:val="00501D40"/>
    <w:rsid w:val="005023A5"/>
    <w:rsid w:val="005041BC"/>
    <w:rsid w:val="0050432B"/>
    <w:rsid w:val="00506CE4"/>
    <w:rsid w:val="005108D1"/>
    <w:rsid w:val="005139CF"/>
    <w:rsid w:val="005141E4"/>
    <w:rsid w:val="00514DD4"/>
    <w:rsid w:val="00517676"/>
    <w:rsid w:val="00517B7C"/>
    <w:rsid w:val="00517C1A"/>
    <w:rsid w:val="005216EE"/>
    <w:rsid w:val="00521FBC"/>
    <w:rsid w:val="00522B1D"/>
    <w:rsid w:val="00522BC5"/>
    <w:rsid w:val="00522F94"/>
    <w:rsid w:val="005231AC"/>
    <w:rsid w:val="00524807"/>
    <w:rsid w:val="00525AEF"/>
    <w:rsid w:val="00526ACB"/>
    <w:rsid w:val="00527668"/>
    <w:rsid w:val="00532616"/>
    <w:rsid w:val="00533047"/>
    <w:rsid w:val="00533F10"/>
    <w:rsid w:val="005351F5"/>
    <w:rsid w:val="00536F64"/>
    <w:rsid w:val="00543D14"/>
    <w:rsid w:val="00545012"/>
    <w:rsid w:val="00546A67"/>
    <w:rsid w:val="0054765B"/>
    <w:rsid w:val="00554308"/>
    <w:rsid w:val="00554DFF"/>
    <w:rsid w:val="00555DB6"/>
    <w:rsid w:val="005561C1"/>
    <w:rsid w:val="0055716A"/>
    <w:rsid w:val="00557513"/>
    <w:rsid w:val="005607A6"/>
    <w:rsid w:val="0056124A"/>
    <w:rsid w:val="00561F43"/>
    <w:rsid w:val="00561F45"/>
    <w:rsid w:val="00562857"/>
    <w:rsid w:val="00562C4D"/>
    <w:rsid w:val="00566282"/>
    <w:rsid w:val="005666CB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1DF6"/>
    <w:rsid w:val="00593A67"/>
    <w:rsid w:val="005942CF"/>
    <w:rsid w:val="00594412"/>
    <w:rsid w:val="005975BF"/>
    <w:rsid w:val="005A0644"/>
    <w:rsid w:val="005A0F1D"/>
    <w:rsid w:val="005A130A"/>
    <w:rsid w:val="005A4CA0"/>
    <w:rsid w:val="005A578F"/>
    <w:rsid w:val="005B1587"/>
    <w:rsid w:val="005B1BFB"/>
    <w:rsid w:val="005B4C05"/>
    <w:rsid w:val="005B4CFF"/>
    <w:rsid w:val="005B6623"/>
    <w:rsid w:val="005B7474"/>
    <w:rsid w:val="005B7F56"/>
    <w:rsid w:val="005C0B1B"/>
    <w:rsid w:val="005C0FDB"/>
    <w:rsid w:val="005C3EF9"/>
    <w:rsid w:val="005C4725"/>
    <w:rsid w:val="005C48AE"/>
    <w:rsid w:val="005C54DF"/>
    <w:rsid w:val="005C5688"/>
    <w:rsid w:val="005C5A93"/>
    <w:rsid w:val="005C5C87"/>
    <w:rsid w:val="005C6425"/>
    <w:rsid w:val="005C67A9"/>
    <w:rsid w:val="005C74F3"/>
    <w:rsid w:val="005D1AB3"/>
    <w:rsid w:val="005D25D9"/>
    <w:rsid w:val="005D308B"/>
    <w:rsid w:val="005D4179"/>
    <w:rsid w:val="005D6661"/>
    <w:rsid w:val="005D703C"/>
    <w:rsid w:val="005D717D"/>
    <w:rsid w:val="005D7378"/>
    <w:rsid w:val="005E0A3A"/>
    <w:rsid w:val="005E1BBC"/>
    <w:rsid w:val="005E2EA9"/>
    <w:rsid w:val="005E31B7"/>
    <w:rsid w:val="005E3291"/>
    <w:rsid w:val="005E4130"/>
    <w:rsid w:val="005E677B"/>
    <w:rsid w:val="005E762F"/>
    <w:rsid w:val="005F1414"/>
    <w:rsid w:val="005F1974"/>
    <w:rsid w:val="005F1AD0"/>
    <w:rsid w:val="005F1EE1"/>
    <w:rsid w:val="005F35C9"/>
    <w:rsid w:val="005F3D0F"/>
    <w:rsid w:val="005F4A8A"/>
    <w:rsid w:val="005F4D13"/>
    <w:rsid w:val="005F4FB3"/>
    <w:rsid w:val="005F5565"/>
    <w:rsid w:val="005F6551"/>
    <w:rsid w:val="005F6910"/>
    <w:rsid w:val="005F7BAF"/>
    <w:rsid w:val="006007CD"/>
    <w:rsid w:val="00600AD2"/>
    <w:rsid w:val="006014CB"/>
    <w:rsid w:val="006029CA"/>
    <w:rsid w:val="00603203"/>
    <w:rsid w:val="00606C97"/>
    <w:rsid w:val="00607181"/>
    <w:rsid w:val="006112C9"/>
    <w:rsid w:val="00611F39"/>
    <w:rsid w:val="006136BB"/>
    <w:rsid w:val="006139F5"/>
    <w:rsid w:val="006164F1"/>
    <w:rsid w:val="0061745A"/>
    <w:rsid w:val="00617563"/>
    <w:rsid w:val="0062074B"/>
    <w:rsid w:val="00620B58"/>
    <w:rsid w:val="00621DAC"/>
    <w:rsid w:val="00622B59"/>
    <w:rsid w:val="00622D14"/>
    <w:rsid w:val="0062451C"/>
    <w:rsid w:val="00624C95"/>
    <w:rsid w:val="00626122"/>
    <w:rsid w:val="0062764F"/>
    <w:rsid w:val="0063000A"/>
    <w:rsid w:val="00632512"/>
    <w:rsid w:val="00634646"/>
    <w:rsid w:val="00636F9A"/>
    <w:rsid w:val="006409C7"/>
    <w:rsid w:val="0064220C"/>
    <w:rsid w:val="006426D7"/>
    <w:rsid w:val="00643C50"/>
    <w:rsid w:val="00643E40"/>
    <w:rsid w:val="00644D9A"/>
    <w:rsid w:val="00646A60"/>
    <w:rsid w:val="0064738A"/>
    <w:rsid w:val="00647847"/>
    <w:rsid w:val="00650A23"/>
    <w:rsid w:val="00651F67"/>
    <w:rsid w:val="00652589"/>
    <w:rsid w:val="006542FB"/>
    <w:rsid w:val="006544FF"/>
    <w:rsid w:val="00654FE8"/>
    <w:rsid w:val="00657491"/>
    <w:rsid w:val="006575FC"/>
    <w:rsid w:val="00660D96"/>
    <w:rsid w:val="006611E3"/>
    <w:rsid w:val="00662BEB"/>
    <w:rsid w:val="006637D3"/>
    <w:rsid w:val="006657FB"/>
    <w:rsid w:val="00665CDE"/>
    <w:rsid w:val="00665F24"/>
    <w:rsid w:val="006661B4"/>
    <w:rsid w:val="00667DF1"/>
    <w:rsid w:val="006719AB"/>
    <w:rsid w:val="00673AC3"/>
    <w:rsid w:val="00674F59"/>
    <w:rsid w:val="00675010"/>
    <w:rsid w:val="0068083F"/>
    <w:rsid w:val="00681204"/>
    <w:rsid w:val="0068145A"/>
    <w:rsid w:val="00681FE7"/>
    <w:rsid w:val="00683400"/>
    <w:rsid w:val="00684008"/>
    <w:rsid w:val="00684FBF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4ABC"/>
    <w:rsid w:val="006A59C3"/>
    <w:rsid w:val="006A5F14"/>
    <w:rsid w:val="006A5F6F"/>
    <w:rsid w:val="006A6EE9"/>
    <w:rsid w:val="006A7EF1"/>
    <w:rsid w:val="006B07C9"/>
    <w:rsid w:val="006B0FAC"/>
    <w:rsid w:val="006B154D"/>
    <w:rsid w:val="006B156F"/>
    <w:rsid w:val="006B30C4"/>
    <w:rsid w:val="006B3839"/>
    <w:rsid w:val="006B42FA"/>
    <w:rsid w:val="006B4638"/>
    <w:rsid w:val="006B4AD9"/>
    <w:rsid w:val="006B4B72"/>
    <w:rsid w:val="006B4F42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40A9"/>
    <w:rsid w:val="006C59B5"/>
    <w:rsid w:val="006C5BCF"/>
    <w:rsid w:val="006C5E10"/>
    <w:rsid w:val="006C6C97"/>
    <w:rsid w:val="006C7C0E"/>
    <w:rsid w:val="006D01F2"/>
    <w:rsid w:val="006D18FC"/>
    <w:rsid w:val="006D27CA"/>
    <w:rsid w:val="006D4929"/>
    <w:rsid w:val="006D4A2B"/>
    <w:rsid w:val="006E05E7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3427"/>
    <w:rsid w:val="006F36D6"/>
    <w:rsid w:val="006F75B5"/>
    <w:rsid w:val="006F777E"/>
    <w:rsid w:val="00700ACA"/>
    <w:rsid w:val="0070109A"/>
    <w:rsid w:val="00703496"/>
    <w:rsid w:val="0070406E"/>
    <w:rsid w:val="00704FDB"/>
    <w:rsid w:val="00705C56"/>
    <w:rsid w:val="0070652C"/>
    <w:rsid w:val="00711340"/>
    <w:rsid w:val="00711C54"/>
    <w:rsid w:val="00712CC5"/>
    <w:rsid w:val="00713042"/>
    <w:rsid w:val="007144F1"/>
    <w:rsid w:val="00717FC2"/>
    <w:rsid w:val="007202D5"/>
    <w:rsid w:val="007207BF"/>
    <w:rsid w:val="007214EF"/>
    <w:rsid w:val="0072270B"/>
    <w:rsid w:val="00722E46"/>
    <w:rsid w:val="00724286"/>
    <w:rsid w:val="007269D8"/>
    <w:rsid w:val="00726A82"/>
    <w:rsid w:val="00726C30"/>
    <w:rsid w:val="007275CF"/>
    <w:rsid w:val="007304A5"/>
    <w:rsid w:val="007304F9"/>
    <w:rsid w:val="00730E03"/>
    <w:rsid w:val="00732490"/>
    <w:rsid w:val="007328DC"/>
    <w:rsid w:val="00736A66"/>
    <w:rsid w:val="00737647"/>
    <w:rsid w:val="00740834"/>
    <w:rsid w:val="00741240"/>
    <w:rsid w:val="00742315"/>
    <w:rsid w:val="00743328"/>
    <w:rsid w:val="00745111"/>
    <w:rsid w:val="00745545"/>
    <w:rsid w:val="007456E5"/>
    <w:rsid w:val="0074700F"/>
    <w:rsid w:val="00747E09"/>
    <w:rsid w:val="00750600"/>
    <w:rsid w:val="00750D68"/>
    <w:rsid w:val="00751011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287A"/>
    <w:rsid w:val="00772AC9"/>
    <w:rsid w:val="00773071"/>
    <w:rsid w:val="007741E5"/>
    <w:rsid w:val="00775B27"/>
    <w:rsid w:val="00775BEF"/>
    <w:rsid w:val="00776B00"/>
    <w:rsid w:val="00777B3A"/>
    <w:rsid w:val="00780279"/>
    <w:rsid w:val="007815CC"/>
    <w:rsid w:val="00782286"/>
    <w:rsid w:val="00782644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26CF"/>
    <w:rsid w:val="00794396"/>
    <w:rsid w:val="00796D6F"/>
    <w:rsid w:val="007A0F28"/>
    <w:rsid w:val="007A157C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93A"/>
    <w:rsid w:val="007B0A6E"/>
    <w:rsid w:val="007B0B2A"/>
    <w:rsid w:val="007B27D0"/>
    <w:rsid w:val="007B4541"/>
    <w:rsid w:val="007B58F4"/>
    <w:rsid w:val="007B5F02"/>
    <w:rsid w:val="007B62AC"/>
    <w:rsid w:val="007B6625"/>
    <w:rsid w:val="007B664E"/>
    <w:rsid w:val="007C01F9"/>
    <w:rsid w:val="007C342A"/>
    <w:rsid w:val="007C376D"/>
    <w:rsid w:val="007C4B7E"/>
    <w:rsid w:val="007C4DA9"/>
    <w:rsid w:val="007C5089"/>
    <w:rsid w:val="007C5558"/>
    <w:rsid w:val="007C5CC4"/>
    <w:rsid w:val="007C69F9"/>
    <w:rsid w:val="007C7104"/>
    <w:rsid w:val="007C7190"/>
    <w:rsid w:val="007D1142"/>
    <w:rsid w:val="007D2F65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EDD"/>
    <w:rsid w:val="00802366"/>
    <w:rsid w:val="00802E91"/>
    <w:rsid w:val="008056F8"/>
    <w:rsid w:val="00805B8F"/>
    <w:rsid w:val="00805D02"/>
    <w:rsid w:val="00811A9A"/>
    <w:rsid w:val="00811BEC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330"/>
    <w:rsid w:val="00827411"/>
    <w:rsid w:val="00831933"/>
    <w:rsid w:val="00832681"/>
    <w:rsid w:val="0083385A"/>
    <w:rsid w:val="008368C0"/>
    <w:rsid w:val="00836978"/>
    <w:rsid w:val="0083783A"/>
    <w:rsid w:val="00837F5B"/>
    <w:rsid w:val="00843E24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3978"/>
    <w:rsid w:val="00865BA6"/>
    <w:rsid w:val="00865DA1"/>
    <w:rsid w:val="0086704F"/>
    <w:rsid w:val="008673F7"/>
    <w:rsid w:val="008724B5"/>
    <w:rsid w:val="008724F6"/>
    <w:rsid w:val="00873D3B"/>
    <w:rsid w:val="008747E4"/>
    <w:rsid w:val="00874A4B"/>
    <w:rsid w:val="0087545E"/>
    <w:rsid w:val="00876852"/>
    <w:rsid w:val="00876AEA"/>
    <w:rsid w:val="00877DBD"/>
    <w:rsid w:val="00880772"/>
    <w:rsid w:val="00880EDC"/>
    <w:rsid w:val="00880FD2"/>
    <w:rsid w:val="00881774"/>
    <w:rsid w:val="00881A02"/>
    <w:rsid w:val="008825B3"/>
    <w:rsid w:val="00882989"/>
    <w:rsid w:val="00882BA6"/>
    <w:rsid w:val="00884D4F"/>
    <w:rsid w:val="00885EF6"/>
    <w:rsid w:val="00886C5D"/>
    <w:rsid w:val="00887F8E"/>
    <w:rsid w:val="00890630"/>
    <w:rsid w:val="0089348A"/>
    <w:rsid w:val="00895486"/>
    <w:rsid w:val="008956C8"/>
    <w:rsid w:val="00895B08"/>
    <w:rsid w:val="008976F2"/>
    <w:rsid w:val="008A043A"/>
    <w:rsid w:val="008A08AA"/>
    <w:rsid w:val="008A109B"/>
    <w:rsid w:val="008A17A2"/>
    <w:rsid w:val="008A1C0F"/>
    <w:rsid w:val="008A30FE"/>
    <w:rsid w:val="008A4684"/>
    <w:rsid w:val="008A4A2F"/>
    <w:rsid w:val="008A4FAC"/>
    <w:rsid w:val="008A6244"/>
    <w:rsid w:val="008A6E16"/>
    <w:rsid w:val="008A7A26"/>
    <w:rsid w:val="008B14E8"/>
    <w:rsid w:val="008B21A7"/>
    <w:rsid w:val="008B2C8B"/>
    <w:rsid w:val="008B3FEB"/>
    <w:rsid w:val="008B4A0C"/>
    <w:rsid w:val="008B4D4D"/>
    <w:rsid w:val="008B67B3"/>
    <w:rsid w:val="008C05CE"/>
    <w:rsid w:val="008C31F1"/>
    <w:rsid w:val="008C398B"/>
    <w:rsid w:val="008C48E8"/>
    <w:rsid w:val="008C6760"/>
    <w:rsid w:val="008C6B75"/>
    <w:rsid w:val="008C77D1"/>
    <w:rsid w:val="008D0A66"/>
    <w:rsid w:val="008D0B7C"/>
    <w:rsid w:val="008D2868"/>
    <w:rsid w:val="008D298F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689"/>
    <w:rsid w:val="008F1807"/>
    <w:rsid w:val="008F1D2D"/>
    <w:rsid w:val="008F1F7E"/>
    <w:rsid w:val="008F272F"/>
    <w:rsid w:val="008F29A2"/>
    <w:rsid w:val="008F443E"/>
    <w:rsid w:val="008F556C"/>
    <w:rsid w:val="008F5F3D"/>
    <w:rsid w:val="008F7266"/>
    <w:rsid w:val="008F75BA"/>
    <w:rsid w:val="009004C6"/>
    <w:rsid w:val="00900AA6"/>
    <w:rsid w:val="00901A5A"/>
    <w:rsid w:val="009028B7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000"/>
    <w:rsid w:val="00912327"/>
    <w:rsid w:val="00912D45"/>
    <w:rsid w:val="009138B6"/>
    <w:rsid w:val="00917C6F"/>
    <w:rsid w:val="0092013A"/>
    <w:rsid w:val="009202D1"/>
    <w:rsid w:val="0092089E"/>
    <w:rsid w:val="00921275"/>
    <w:rsid w:val="009220D9"/>
    <w:rsid w:val="00923087"/>
    <w:rsid w:val="009234B6"/>
    <w:rsid w:val="009240EC"/>
    <w:rsid w:val="00926A19"/>
    <w:rsid w:val="009274FD"/>
    <w:rsid w:val="00927767"/>
    <w:rsid w:val="00927951"/>
    <w:rsid w:val="00930BBC"/>
    <w:rsid w:val="00930FC6"/>
    <w:rsid w:val="00933A7A"/>
    <w:rsid w:val="00934FB1"/>
    <w:rsid w:val="00935525"/>
    <w:rsid w:val="009357FC"/>
    <w:rsid w:val="009369D2"/>
    <w:rsid w:val="00937078"/>
    <w:rsid w:val="00937672"/>
    <w:rsid w:val="00937975"/>
    <w:rsid w:val="00937B3A"/>
    <w:rsid w:val="0094114A"/>
    <w:rsid w:val="00941495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55EB"/>
    <w:rsid w:val="0095652F"/>
    <w:rsid w:val="009602A1"/>
    <w:rsid w:val="00960A48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68E"/>
    <w:rsid w:val="00966BAF"/>
    <w:rsid w:val="009675B3"/>
    <w:rsid w:val="009701C7"/>
    <w:rsid w:val="00971B8A"/>
    <w:rsid w:val="00971E04"/>
    <w:rsid w:val="009722A0"/>
    <w:rsid w:val="00972F4B"/>
    <w:rsid w:val="00974C05"/>
    <w:rsid w:val="00976FF2"/>
    <w:rsid w:val="00980D53"/>
    <w:rsid w:val="00980EB3"/>
    <w:rsid w:val="00983620"/>
    <w:rsid w:val="00984309"/>
    <w:rsid w:val="00986384"/>
    <w:rsid w:val="00986574"/>
    <w:rsid w:val="00986F6F"/>
    <w:rsid w:val="00987014"/>
    <w:rsid w:val="00987B9A"/>
    <w:rsid w:val="009908C6"/>
    <w:rsid w:val="0099108D"/>
    <w:rsid w:val="00991E0D"/>
    <w:rsid w:val="00993AB3"/>
    <w:rsid w:val="0099475C"/>
    <w:rsid w:val="0099588B"/>
    <w:rsid w:val="0099748E"/>
    <w:rsid w:val="009A064D"/>
    <w:rsid w:val="009A1546"/>
    <w:rsid w:val="009A18E0"/>
    <w:rsid w:val="009A2C89"/>
    <w:rsid w:val="009A52A2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D040E"/>
    <w:rsid w:val="009D1DC0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5C58"/>
    <w:rsid w:val="009E7CB8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62E1"/>
    <w:rsid w:val="00A06D6C"/>
    <w:rsid w:val="00A06F01"/>
    <w:rsid w:val="00A07A00"/>
    <w:rsid w:val="00A106CC"/>
    <w:rsid w:val="00A10E8D"/>
    <w:rsid w:val="00A11E67"/>
    <w:rsid w:val="00A15492"/>
    <w:rsid w:val="00A155ED"/>
    <w:rsid w:val="00A15970"/>
    <w:rsid w:val="00A15D72"/>
    <w:rsid w:val="00A20ADD"/>
    <w:rsid w:val="00A20DDD"/>
    <w:rsid w:val="00A214FB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7755"/>
    <w:rsid w:val="00A37B09"/>
    <w:rsid w:val="00A4018C"/>
    <w:rsid w:val="00A43BD1"/>
    <w:rsid w:val="00A447C0"/>
    <w:rsid w:val="00A44845"/>
    <w:rsid w:val="00A4549D"/>
    <w:rsid w:val="00A4686C"/>
    <w:rsid w:val="00A46D5A"/>
    <w:rsid w:val="00A50BD2"/>
    <w:rsid w:val="00A50EA1"/>
    <w:rsid w:val="00A516A9"/>
    <w:rsid w:val="00A51948"/>
    <w:rsid w:val="00A5278F"/>
    <w:rsid w:val="00A52FE0"/>
    <w:rsid w:val="00A53C19"/>
    <w:rsid w:val="00A5487B"/>
    <w:rsid w:val="00A54FFF"/>
    <w:rsid w:val="00A557A3"/>
    <w:rsid w:val="00A56EED"/>
    <w:rsid w:val="00A6067E"/>
    <w:rsid w:val="00A6285B"/>
    <w:rsid w:val="00A65953"/>
    <w:rsid w:val="00A671B5"/>
    <w:rsid w:val="00A67367"/>
    <w:rsid w:val="00A70807"/>
    <w:rsid w:val="00A70CDF"/>
    <w:rsid w:val="00A70E0C"/>
    <w:rsid w:val="00A71568"/>
    <w:rsid w:val="00A737BB"/>
    <w:rsid w:val="00A741DC"/>
    <w:rsid w:val="00A75FD2"/>
    <w:rsid w:val="00A76A06"/>
    <w:rsid w:val="00A82A6F"/>
    <w:rsid w:val="00A82C81"/>
    <w:rsid w:val="00A838EA"/>
    <w:rsid w:val="00A840B8"/>
    <w:rsid w:val="00A843D2"/>
    <w:rsid w:val="00A8599D"/>
    <w:rsid w:val="00A8657F"/>
    <w:rsid w:val="00A86AA2"/>
    <w:rsid w:val="00A86D8C"/>
    <w:rsid w:val="00A86DA2"/>
    <w:rsid w:val="00A87B82"/>
    <w:rsid w:val="00A90997"/>
    <w:rsid w:val="00A911D3"/>
    <w:rsid w:val="00A91941"/>
    <w:rsid w:val="00A94E6E"/>
    <w:rsid w:val="00A94F40"/>
    <w:rsid w:val="00A952DA"/>
    <w:rsid w:val="00A96252"/>
    <w:rsid w:val="00A96577"/>
    <w:rsid w:val="00A96CBA"/>
    <w:rsid w:val="00AA0576"/>
    <w:rsid w:val="00AA0E74"/>
    <w:rsid w:val="00AA1E22"/>
    <w:rsid w:val="00AA2264"/>
    <w:rsid w:val="00AA3A75"/>
    <w:rsid w:val="00AA5500"/>
    <w:rsid w:val="00AA5A80"/>
    <w:rsid w:val="00AA5DFC"/>
    <w:rsid w:val="00AB142D"/>
    <w:rsid w:val="00AB17C2"/>
    <w:rsid w:val="00AB183B"/>
    <w:rsid w:val="00AB2815"/>
    <w:rsid w:val="00AB2EB1"/>
    <w:rsid w:val="00AB3B8E"/>
    <w:rsid w:val="00AB4C3E"/>
    <w:rsid w:val="00AB5832"/>
    <w:rsid w:val="00AB7830"/>
    <w:rsid w:val="00AC0060"/>
    <w:rsid w:val="00AC0E4D"/>
    <w:rsid w:val="00AC178C"/>
    <w:rsid w:val="00AC3547"/>
    <w:rsid w:val="00AC4E89"/>
    <w:rsid w:val="00AC5761"/>
    <w:rsid w:val="00AC58F8"/>
    <w:rsid w:val="00AC5E3D"/>
    <w:rsid w:val="00AC60BD"/>
    <w:rsid w:val="00AC6C25"/>
    <w:rsid w:val="00AC75ED"/>
    <w:rsid w:val="00AC7AB9"/>
    <w:rsid w:val="00AC7FA2"/>
    <w:rsid w:val="00AD298F"/>
    <w:rsid w:val="00AD59C8"/>
    <w:rsid w:val="00AD6272"/>
    <w:rsid w:val="00AD6682"/>
    <w:rsid w:val="00AD6E80"/>
    <w:rsid w:val="00AD7707"/>
    <w:rsid w:val="00AE04CB"/>
    <w:rsid w:val="00AE17DC"/>
    <w:rsid w:val="00AE1CCA"/>
    <w:rsid w:val="00AE22D6"/>
    <w:rsid w:val="00AE569A"/>
    <w:rsid w:val="00AE5CD8"/>
    <w:rsid w:val="00AE7F37"/>
    <w:rsid w:val="00AF0A7C"/>
    <w:rsid w:val="00AF0E58"/>
    <w:rsid w:val="00AF40F5"/>
    <w:rsid w:val="00AF657C"/>
    <w:rsid w:val="00AF6CF2"/>
    <w:rsid w:val="00B00BFE"/>
    <w:rsid w:val="00B00E45"/>
    <w:rsid w:val="00B03599"/>
    <w:rsid w:val="00B0429C"/>
    <w:rsid w:val="00B04465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23F"/>
    <w:rsid w:val="00B214C3"/>
    <w:rsid w:val="00B2184D"/>
    <w:rsid w:val="00B247E4"/>
    <w:rsid w:val="00B2480B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78E6"/>
    <w:rsid w:val="00B37EDF"/>
    <w:rsid w:val="00B42266"/>
    <w:rsid w:val="00B4230D"/>
    <w:rsid w:val="00B425EF"/>
    <w:rsid w:val="00B43419"/>
    <w:rsid w:val="00B44640"/>
    <w:rsid w:val="00B44C58"/>
    <w:rsid w:val="00B452A2"/>
    <w:rsid w:val="00B47201"/>
    <w:rsid w:val="00B473F0"/>
    <w:rsid w:val="00B47992"/>
    <w:rsid w:val="00B47D62"/>
    <w:rsid w:val="00B50AA5"/>
    <w:rsid w:val="00B52C73"/>
    <w:rsid w:val="00B53BA3"/>
    <w:rsid w:val="00B5402C"/>
    <w:rsid w:val="00B548BF"/>
    <w:rsid w:val="00B56E9C"/>
    <w:rsid w:val="00B60A49"/>
    <w:rsid w:val="00B6187E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6A11"/>
    <w:rsid w:val="00B76CE3"/>
    <w:rsid w:val="00B77CE9"/>
    <w:rsid w:val="00B8038B"/>
    <w:rsid w:val="00B83235"/>
    <w:rsid w:val="00B848B1"/>
    <w:rsid w:val="00B84E4E"/>
    <w:rsid w:val="00B85BAA"/>
    <w:rsid w:val="00B877CB"/>
    <w:rsid w:val="00B877D7"/>
    <w:rsid w:val="00B87BC8"/>
    <w:rsid w:val="00B916BD"/>
    <w:rsid w:val="00B91C16"/>
    <w:rsid w:val="00B93231"/>
    <w:rsid w:val="00B93C94"/>
    <w:rsid w:val="00B9412D"/>
    <w:rsid w:val="00B95214"/>
    <w:rsid w:val="00B95513"/>
    <w:rsid w:val="00B965DB"/>
    <w:rsid w:val="00B96782"/>
    <w:rsid w:val="00B9687E"/>
    <w:rsid w:val="00B973D7"/>
    <w:rsid w:val="00B97634"/>
    <w:rsid w:val="00B97DC2"/>
    <w:rsid w:val="00BA1819"/>
    <w:rsid w:val="00BA2B18"/>
    <w:rsid w:val="00BA341B"/>
    <w:rsid w:val="00BA3E7D"/>
    <w:rsid w:val="00BA4E0B"/>
    <w:rsid w:val="00BA6F42"/>
    <w:rsid w:val="00BA72F6"/>
    <w:rsid w:val="00BB2778"/>
    <w:rsid w:val="00BB2B14"/>
    <w:rsid w:val="00BB2E78"/>
    <w:rsid w:val="00BB4715"/>
    <w:rsid w:val="00BB4F3A"/>
    <w:rsid w:val="00BB5C34"/>
    <w:rsid w:val="00BB64B8"/>
    <w:rsid w:val="00BB6B70"/>
    <w:rsid w:val="00BB7724"/>
    <w:rsid w:val="00BB79A8"/>
    <w:rsid w:val="00BC1596"/>
    <w:rsid w:val="00BC2BAD"/>
    <w:rsid w:val="00BC5337"/>
    <w:rsid w:val="00BC539E"/>
    <w:rsid w:val="00BC5628"/>
    <w:rsid w:val="00BC5AC9"/>
    <w:rsid w:val="00BC6AAB"/>
    <w:rsid w:val="00BD0CAF"/>
    <w:rsid w:val="00BD0D0B"/>
    <w:rsid w:val="00BD128B"/>
    <w:rsid w:val="00BD1E9B"/>
    <w:rsid w:val="00BD3B17"/>
    <w:rsid w:val="00BD4D7A"/>
    <w:rsid w:val="00BD65F4"/>
    <w:rsid w:val="00BE04CE"/>
    <w:rsid w:val="00BE0DC8"/>
    <w:rsid w:val="00BE10A1"/>
    <w:rsid w:val="00BE1812"/>
    <w:rsid w:val="00BE4C6E"/>
    <w:rsid w:val="00BE62D3"/>
    <w:rsid w:val="00BE6D8D"/>
    <w:rsid w:val="00BF1DD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8D2"/>
    <w:rsid w:val="00BF69EB"/>
    <w:rsid w:val="00BF70C2"/>
    <w:rsid w:val="00BF7562"/>
    <w:rsid w:val="00C0015E"/>
    <w:rsid w:val="00C00F68"/>
    <w:rsid w:val="00C02F15"/>
    <w:rsid w:val="00C04EED"/>
    <w:rsid w:val="00C062BD"/>
    <w:rsid w:val="00C074D8"/>
    <w:rsid w:val="00C07F1D"/>
    <w:rsid w:val="00C07F20"/>
    <w:rsid w:val="00C07F92"/>
    <w:rsid w:val="00C107F8"/>
    <w:rsid w:val="00C12EC6"/>
    <w:rsid w:val="00C14AF2"/>
    <w:rsid w:val="00C1528A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2999"/>
    <w:rsid w:val="00C32B16"/>
    <w:rsid w:val="00C36277"/>
    <w:rsid w:val="00C367D3"/>
    <w:rsid w:val="00C373DB"/>
    <w:rsid w:val="00C37916"/>
    <w:rsid w:val="00C37A51"/>
    <w:rsid w:val="00C40A4A"/>
    <w:rsid w:val="00C4106D"/>
    <w:rsid w:val="00C42976"/>
    <w:rsid w:val="00C42A10"/>
    <w:rsid w:val="00C441A1"/>
    <w:rsid w:val="00C443F2"/>
    <w:rsid w:val="00C452A9"/>
    <w:rsid w:val="00C46388"/>
    <w:rsid w:val="00C47B53"/>
    <w:rsid w:val="00C542D5"/>
    <w:rsid w:val="00C5507B"/>
    <w:rsid w:val="00C57AF7"/>
    <w:rsid w:val="00C60923"/>
    <w:rsid w:val="00C60E97"/>
    <w:rsid w:val="00C618E4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33C6"/>
    <w:rsid w:val="00C742A1"/>
    <w:rsid w:val="00C748A1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F6A"/>
    <w:rsid w:val="00C83762"/>
    <w:rsid w:val="00C861AC"/>
    <w:rsid w:val="00C91351"/>
    <w:rsid w:val="00C913A9"/>
    <w:rsid w:val="00C958C1"/>
    <w:rsid w:val="00C964A9"/>
    <w:rsid w:val="00C96A94"/>
    <w:rsid w:val="00CA09BF"/>
    <w:rsid w:val="00CA0A78"/>
    <w:rsid w:val="00CA137C"/>
    <w:rsid w:val="00CA1EE2"/>
    <w:rsid w:val="00CA2973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28B7"/>
    <w:rsid w:val="00CB2D15"/>
    <w:rsid w:val="00CB33A0"/>
    <w:rsid w:val="00CB4B25"/>
    <w:rsid w:val="00CB4B4B"/>
    <w:rsid w:val="00CB667D"/>
    <w:rsid w:val="00CB76E9"/>
    <w:rsid w:val="00CC00DD"/>
    <w:rsid w:val="00CC0103"/>
    <w:rsid w:val="00CC0A86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E0181"/>
    <w:rsid w:val="00CE388D"/>
    <w:rsid w:val="00CE4F58"/>
    <w:rsid w:val="00CE5A8C"/>
    <w:rsid w:val="00CE69E3"/>
    <w:rsid w:val="00CE7638"/>
    <w:rsid w:val="00CF13E6"/>
    <w:rsid w:val="00CF2293"/>
    <w:rsid w:val="00CF3208"/>
    <w:rsid w:val="00CF39EF"/>
    <w:rsid w:val="00CF41D5"/>
    <w:rsid w:val="00CF52C1"/>
    <w:rsid w:val="00CF6113"/>
    <w:rsid w:val="00CF701C"/>
    <w:rsid w:val="00CF756E"/>
    <w:rsid w:val="00CF7CBA"/>
    <w:rsid w:val="00D00C7B"/>
    <w:rsid w:val="00D02B00"/>
    <w:rsid w:val="00D032BD"/>
    <w:rsid w:val="00D0445A"/>
    <w:rsid w:val="00D04BBC"/>
    <w:rsid w:val="00D0617E"/>
    <w:rsid w:val="00D0659F"/>
    <w:rsid w:val="00D066A6"/>
    <w:rsid w:val="00D06DAD"/>
    <w:rsid w:val="00D07BD3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C51"/>
    <w:rsid w:val="00D22C1E"/>
    <w:rsid w:val="00D230CE"/>
    <w:rsid w:val="00D233E5"/>
    <w:rsid w:val="00D23957"/>
    <w:rsid w:val="00D25FBE"/>
    <w:rsid w:val="00D26514"/>
    <w:rsid w:val="00D26CDA"/>
    <w:rsid w:val="00D33C8A"/>
    <w:rsid w:val="00D33F5A"/>
    <w:rsid w:val="00D340F7"/>
    <w:rsid w:val="00D34536"/>
    <w:rsid w:val="00D35A5E"/>
    <w:rsid w:val="00D36244"/>
    <w:rsid w:val="00D3685D"/>
    <w:rsid w:val="00D37821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68E4"/>
    <w:rsid w:val="00D56DBE"/>
    <w:rsid w:val="00D65405"/>
    <w:rsid w:val="00D711D5"/>
    <w:rsid w:val="00D73856"/>
    <w:rsid w:val="00D75663"/>
    <w:rsid w:val="00D757BB"/>
    <w:rsid w:val="00D75ED2"/>
    <w:rsid w:val="00D766D8"/>
    <w:rsid w:val="00D76847"/>
    <w:rsid w:val="00D8017B"/>
    <w:rsid w:val="00D80A25"/>
    <w:rsid w:val="00D80BA8"/>
    <w:rsid w:val="00D80DAA"/>
    <w:rsid w:val="00D811D0"/>
    <w:rsid w:val="00D814AB"/>
    <w:rsid w:val="00D81B0E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6FB4"/>
    <w:rsid w:val="00D97E99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404C"/>
    <w:rsid w:val="00DB4384"/>
    <w:rsid w:val="00DB528C"/>
    <w:rsid w:val="00DB60F3"/>
    <w:rsid w:val="00DB6FB8"/>
    <w:rsid w:val="00DC0404"/>
    <w:rsid w:val="00DC0751"/>
    <w:rsid w:val="00DC1D17"/>
    <w:rsid w:val="00DC256D"/>
    <w:rsid w:val="00DC2716"/>
    <w:rsid w:val="00DC33E8"/>
    <w:rsid w:val="00DC3DDE"/>
    <w:rsid w:val="00DC412E"/>
    <w:rsid w:val="00DC4C34"/>
    <w:rsid w:val="00DC4D2B"/>
    <w:rsid w:val="00DC537D"/>
    <w:rsid w:val="00DC6191"/>
    <w:rsid w:val="00DC63BA"/>
    <w:rsid w:val="00DC737C"/>
    <w:rsid w:val="00DD1F7F"/>
    <w:rsid w:val="00DD21C7"/>
    <w:rsid w:val="00DD26EA"/>
    <w:rsid w:val="00DD3270"/>
    <w:rsid w:val="00DD423E"/>
    <w:rsid w:val="00DD48A2"/>
    <w:rsid w:val="00DD53EA"/>
    <w:rsid w:val="00DD54A4"/>
    <w:rsid w:val="00DD6544"/>
    <w:rsid w:val="00DD70C8"/>
    <w:rsid w:val="00DD7704"/>
    <w:rsid w:val="00DE0102"/>
    <w:rsid w:val="00DE05B9"/>
    <w:rsid w:val="00DE19AF"/>
    <w:rsid w:val="00DE2A7C"/>
    <w:rsid w:val="00DE3447"/>
    <w:rsid w:val="00DE36B6"/>
    <w:rsid w:val="00DE46CB"/>
    <w:rsid w:val="00DE4FB6"/>
    <w:rsid w:val="00DE544F"/>
    <w:rsid w:val="00DE5F06"/>
    <w:rsid w:val="00DF07C9"/>
    <w:rsid w:val="00DF081F"/>
    <w:rsid w:val="00DF104F"/>
    <w:rsid w:val="00DF1870"/>
    <w:rsid w:val="00DF2C3C"/>
    <w:rsid w:val="00DF376B"/>
    <w:rsid w:val="00DF4BED"/>
    <w:rsid w:val="00DF4D89"/>
    <w:rsid w:val="00DF55AD"/>
    <w:rsid w:val="00DF5970"/>
    <w:rsid w:val="00DF6854"/>
    <w:rsid w:val="00DF7424"/>
    <w:rsid w:val="00DF757C"/>
    <w:rsid w:val="00E0054D"/>
    <w:rsid w:val="00E00C5E"/>
    <w:rsid w:val="00E02485"/>
    <w:rsid w:val="00E07DD5"/>
    <w:rsid w:val="00E11094"/>
    <w:rsid w:val="00E12696"/>
    <w:rsid w:val="00E12A72"/>
    <w:rsid w:val="00E1360A"/>
    <w:rsid w:val="00E15642"/>
    <w:rsid w:val="00E15B67"/>
    <w:rsid w:val="00E1634F"/>
    <w:rsid w:val="00E17577"/>
    <w:rsid w:val="00E207A6"/>
    <w:rsid w:val="00E2143C"/>
    <w:rsid w:val="00E241E5"/>
    <w:rsid w:val="00E252BE"/>
    <w:rsid w:val="00E255E8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604E"/>
    <w:rsid w:val="00E470A7"/>
    <w:rsid w:val="00E47FAC"/>
    <w:rsid w:val="00E502C9"/>
    <w:rsid w:val="00E51599"/>
    <w:rsid w:val="00E522E5"/>
    <w:rsid w:val="00E54A19"/>
    <w:rsid w:val="00E54E40"/>
    <w:rsid w:val="00E553F8"/>
    <w:rsid w:val="00E558C6"/>
    <w:rsid w:val="00E55CD1"/>
    <w:rsid w:val="00E55D06"/>
    <w:rsid w:val="00E61B20"/>
    <w:rsid w:val="00E63364"/>
    <w:rsid w:val="00E63F13"/>
    <w:rsid w:val="00E6423D"/>
    <w:rsid w:val="00E6448D"/>
    <w:rsid w:val="00E6499E"/>
    <w:rsid w:val="00E64EB4"/>
    <w:rsid w:val="00E66F21"/>
    <w:rsid w:val="00E70817"/>
    <w:rsid w:val="00E72BFD"/>
    <w:rsid w:val="00E734E9"/>
    <w:rsid w:val="00E74714"/>
    <w:rsid w:val="00E74D45"/>
    <w:rsid w:val="00E8074D"/>
    <w:rsid w:val="00E811B3"/>
    <w:rsid w:val="00E81B66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4D9D"/>
    <w:rsid w:val="00E95B17"/>
    <w:rsid w:val="00E97018"/>
    <w:rsid w:val="00E97265"/>
    <w:rsid w:val="00E974E6"/>
    <w:rsid w:val="00EA1134"/>
    <w:rsid w:val="00EA2130"/>
    <w:rsid w:val="00EA25DA"/>
    <w:rsid w:val="00EA3CDF"/>
    <w:rsid w:val="00EA434A"/>
    <w:rsid w:val="00EA4A93"/>
    <w:rsid w:val="00EA6EF6"/>
    <w:rsid w:val="00EB01B7"/>
    <w:rsid w:val="00EB082F"/>
    <w:rsid w:val="00EB0D57"/>
    <w:rsid w:val="00EB1524"/>
    <w:rsid w:val="00EB1A3A"/>
    <w:rsid w:val="00EB2CBE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274F"/>
    <w:rsid w:val="00ED45A0"/>
    <w:rsid w:val="00ED5839"/>
    <w:rsid w:val="00ED5D41"/>
    <w:rsid w:val="00ED5D49"/>
    <w:rsid w:val="00ED610E"/>
    <w:rsid w:val="00ED7511"/>
    <w:rsid w:val="00EE14FC"/>
    <w:rsid w:val="00EE2C3F"/>
    <w:rsid w:val="00EE3336"/>
    <w:rsid w:val="00EE3A95"/>
    <w:rsid w:val="00EE3C9B"/>
    <w:rsid w:val="00EE437F"/>
    <w:rsid w:val="00EE48FE"/>
    <w:rsid w:val="00EE4EB8"/>
    <w:rsid w:val="00EE5123"/>
    <w:rsid w:val="00EE68A6"/>
    <w:rsid w:val="00EE6A25"/>
    <w:rsid w:val="00EF08F2"/>
    <w:rsid w:val="00EF0E37"/>
    <w:rsid w:val="00EF5061"/>
    <w:rsid w:val="00EF5280"/>
    <w:rsid w:val="00EF5506"/>
    <w:rsid w:val="00EF5615"/>
    <w:rsid w:val="00EF742F"/>
    <w:rsid w:val="00F002F7"/>
    <w:rsid w:val="00F01FA3"/>
    <w:rsid w:val="00F02EC7"/>
    <w:rsid w:val="00F060EB"/>
    <w:rsid w:val="00F073A6"/>
    <w:rsid w:val="00F1116A"/>
    <w:rsid w:val="00F15476"/>
    <w:rsid w:val="00F169FB"/>
    <w:rsid w:val="00F16B7D"/>
    <w:rsid w:val="00F1702D"/>
    <w:rsid w:val="00F217E2"/>
    <w:rsid w:val="00F226F2"/>
    <w:rsid w:val="00F22B7E"/>
    <w:rsid w:val="00F23379"/>
    <w:rsid w:val="00F27C21"/>
    <w:rsid w:val="00F3037D"/>
    <w:rsid w:val="00F30F67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7B0"/>
    <w:rsid w:val="00F37EEB"/>
    <w:rsid w:val="00F4032B"/>
    <w:rsid w:val="00F41CC6"/>
    <w:rsid w:val="00F42A0E"/>
    <w:rsid w:val="00F4422F"/>
    <w:rsid w:val="00F45D4C"/>
    <w:rsid w:val="00F479E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3BB1"/>
    <w:rsid w:val="00F6463F"/>
    <w:rsid w:val="00F665E3"/>
    <w:rsid w:val="00F66E79"/>
    <w:rsid w:val="00F66FCF"/>
    <w:rsid w:val="00F67349"/>
    <w:rsid w:val="00F70B34"/>
    <w:rsid w:val="00F71406"/>
    <w:rsid w:val="00F71780"/>
    <w:rsid w:val="00F718A6"/>
    <w:rsid w:val="00F71B9D"/>
    <w:rsid w:val="00F7315A"/>
    <w:rsid w:val="00F73270"/>
    <w:rsid w:val="00F74DC7"/>
    <w:rsid w:val="00F75319"/>
    <w:rsid w:val="00F755CB"/>
    <w:rsid w:val="00F75A86"/>
    <w:rsid w:val="00F75B04"/>
    <w:rsid w:val="00F76A19"/>
    <w:rsid w:val="00F76E04"/>
    <w:rsid w:val="00F7743E"/>
    <w:rsid w:val="00F800BB"/>
    <w:rsid w:val="00F818FD"/>
    <w:rsid w:val="00F828F6"/>
    <w:rsid w:val="00F84230"/>
    <w:rsid w:val="00F8441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41F"/>
    <w:rsid w:val="00FA1FCE"/>
    <w:rsid w:val="00FA2EA9"/>
    <w:rsid w:val="00FA38A3"/>
    <w:rsid w:val="00FA3DC7"/>
    <w:rsid w:val="00FA7479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BAE"/>
    <w:rsid w:val="00FC2335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58FD"/>
    <w:rsid w:val="00FE5FAC"/>
    <w:rsid w:val="00FE6F26"/>
    <w:rsid w:val="00FE7E5C"/>
    <w:rsid w:val="00FF01B4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uiPriority w:val="99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uiPriority w:val="99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20E6-30A9-4052-9030-79688279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33</Pages>
  <Words>10657</Words>
  <Characters>63947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1611</cp:revision>
  <cp:lastPrinted>2019-06-17T11:09:00Z</cp:lastPrinted>
  <dcterms:created xsi:type="dcterms:W3CDTF">2018-05-23T06:58:00Z</dcterms:created>
  <dcterms:modified xsi:type="dcterms:W3CDTF">2019-06-18T11:02:00Z</dcterms:modified>
</cp:coreProperties>
</file>