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ACAA" w14:textId="223E21B7" w:rsidR="008D03A3" w:rsidRPr="00C04F73" w:rsidRDefault="00967DDF" w:rsidP="00C04F73">
      <w:pPr>
        <w:spacing w:after="0" w:line="276" w:lineRule="auto"/>
        <w:rPr>
          <w:rFonts w:asciiTheme="minorHAnsi" w:hAnsiTheme="minorHAnsi" w:cstheme="minorBidi"/>
          <w:sz w:val="18"/>
          <w:szCs w:val="18"/>
        </w:rPr>
      </w:pPr>
      <w:bookmarkStart w:id="0" w:name="_Hlk158281107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 wp14:anchorId="4CED4919" wp14:editId="57FA17E6">
            <wp:simplePos x="0" y="0"/>
            <wp:positionH relativeFrom="margin">
              <wp:posOffset>4352925</wp:posOffset>
            </wp:positionH>
            <wp:positionV relativeFrom="paragraph">
              <wp:posOffset>-31750</wp:posOffset>
            </wp:positionV>
            <wp:extent cx="2041525" cy="551180"/>
            <wp:effectExtent l="0" t="0" r="0" b="127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74" name="Obraz 74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3A3" w:rsidRPr="00337F4E">
        <w:rPr>
          <w:rFonts w:asciiTheme="minorHAnsi" w:hAnsiTheme="minorHAnsi" w:cstheme="minorBidi"/>
          <w:sz w:val="18"/>
          <w:szCs w:val="18"/>
        </w:rPr>
        <w:t xml:space="preserve">numer sprawy: </w:t>
      </w:r>
      <w:r w:rsidR="00663092" w:rsidRPr="00663092">
        <w:rPr>
          <w:rFonts w:asciiTheme="minorHAnsi" w:hAnsiTheme="minorHAnsi" w:cstheme="minorBidi"/>
          <w:sz w:val="18"/>
          <w:szCs w:val="18"/>
        </w:rPr>
        <w:t>CG-C-I.272.2.2024.</w:t>
      </w:r>
      <w:r w:rsidR="00663092">
        <w:rPr>
          <w:rFonts w:asciiTheme="minorHAnsi" w:hAnsiTheme="minorHAnsi" w:cstheme="minorBidi"/>
          <w:sz w:val="18"/>
          <w:szCs w:val="18"/>
        </w:rPr>
        <w:t>WN</w:t>
      </w:r>
    </w:p>
    <w:p w14:paraId="4E36AD34" w14:textId="4984FFF0" w:rsidR="008D03A3" w:rsidRPr="00C04F73" w:rsidRDefault="00663092" w:rsidP="00C04F73">
      <w:pPr>
        <w:spacing w:line="276" w:lineRule="auto"/>
        <w:rPr>
          <w:rFonts w:asciiTheme="minorHAnsi" w:hAnsiTheme="minorHAnsi" w:cstheme="minorBidi"/>
        </w:rPr>
      </w:pPr>
      <w:r w:rsidRPr="00663092">
        <w:rPr>
          <w:rFonts w:asciiTheme="minorHAnsi" w:hAnsiTheme="minorHAnsi" w:cstheme="minorBidi"/>
          <w:sz w:val="18"/>
          <w:szCs w:val="18"/>
        </w:rPr>
        <w:t xml:space="preserve">załącznik nr </w:t>
      </w:r>
      <w:r w:rsidR="000456EC">
        <w:rPr>
          <w:rFonts w:asciiTheme="minorHAnsi" w:hAnsiTheme="minorHAnsi" w:cstheme="minorBidi"/>
          <w:sz w:val="18"/>
          <w:szCs w:val="18"/>
        </w:rPr>
        <w:t>2</w:t>
      </w:r>
      <w:r w:rsidRPr="00663092">
        <w:rPr>
          <w:rFonts w:asciiTheme="minorHAnsi" w:hAnsiTheme="minorHAnsi" w:cstheme="minorBidi"/>
          <w:sz w:val="18"/>
          <w:szCs w:val="18"/>
        </w:rPr>
        <w:t xml:space="preserve"> do zapytania ofertowego</w:t>
      </w:r>
    </w:p>
    <w:p w14:paraId="624D6684" w14:textId="1A7E01C9" w:rsidR="008D03A3" w:rsidRPr="00C04F73" w:rsidRDefault="008D03A3" w:rsidP="009000B7">
      <w:pPr>
        <w:pStyle w:val="Tytu"/>
        <w:spacing w:before="3840" w:line="276" w:lineRule="auto"/>
        <w:jc w:val="right"/>
        <w:rPr>
          <w:rFonts w:asciiTheme="minorHAnsi" w:hAnsiTheme="minorHAnsi" w:cstheme="minorBidi"/>
          <w:sz w:val="28"/>
          <w:szCs w:val="28"/>
        </w:rPr>
      </w:pPr>
      <w:bookmarkStart w:id="1" w:name="_Hlk123206090"/>
      <w:r w:rsidRPr="00337F4E">
        <w:rPr>
          <w:rFonts w:asciiTheme="minorHAnsi" w:hAnsiTheme="minorHAnsi" w:cstheme="minorBidi"/>
          <w:sz w:val="28"/>
          <w:szCs w:val="28"/>
        </w:rPr>
        <w:t>Opis Przedmiotu Zamówienia</w:t>
      </w:r>
    </w:p>
    <w:bookmarkEnd w:id="1"/>
    <w:p w14:paraId="3F3A7FAA" w14:textId="043D5A17" w:rsidR="008D03A3" w:rsidRPr="00C04F73" w:rsidRDefault="008D03A3" w:rsidP="00C04F73">
      <w:pPr>
        <w:spacing w:before="480" w:after="0" w:line="276" w:lineRule="auto"/>
        <w:jc w:val="center"/>
        <w:rPr>
          <w:rFonts w:asciiTheme="minorHAnsi" w:hAnsiTheme="minorHAnsi" w:cstheme="minorBidi"/>
        </w:rPr>
      </w:pPr>
      <w:r w:rsidRPr="00337F4E">
        <w:rPr>
          <w:rFonts w:asciiTheme="minorHAnsi" w:hAnsiTheme="minorHAnsi" w:cstheme="minorBidi"/>
        </w:rPr>
        <w:t xml:space="preserve">Aktualizacja Bazy Danych Obiektów Topograficznych (BDOT10k) </w:t>
      </w:r>
      <w:r w:rsidR="00FC43EF">
        <w:rPr>
          <w:rFonts w:asciiTheme="minorHAnsi" w:hAnsiTheme="minorHAnsi" w:cstheme="minorBidi"/>
        </w:rPr>
        <w:t>części powiatu siedleckiego</w:t>
      </w:r>
      <w:r w:rsidRPr="00337F4E">
        <w:rPr>
          <w:rFonts w:asciiTheme="minorHAnsi" w:hAnsiTheme="minorHAnsi" w:cstheme="minorBidi"/>
        </w:rPr>
        <w:t>.</w:t>
      </w:r>
    </w:p>
    <w:p w14:paraId="1B147C16" w14:textId="6B31B79E" w:rsidR="00BC3DC8" w:rsidRDefault="008D03A3" w:rsidP="008D03A3">
      <w:pPr>
        <w:rPr>
          <w:rFonts w:asciiTheme="minorHAnsi" w:hAnsiTheme="minorHAnsi" w:cstheme="minorHAnsi"/>
          <w:b/>
          <w:szCs w:val="24"/>
        </w:rPr>
      </w:pPr>
      <w:r w:rsidRPr="0028005F">
        <w:rPr>
          <w:rFonts w:asciiTheme="minorHAnsi" w:hAnsiTheme="minorHAnsi" w:cstheme="minorHAnsi"/>
          <w:b/>
          <w:color w:val="FF0000"/>
          <w:sz w:val="26"/>
          <w:szCs w:val="26"/>
        </w:rPr>
        <w:br w:type="page"/>
      </w:r>
    </w:p>
    <w:p w14:paraId="29653FA6" w14:textId="77777777" w:rsidR="008D03A3" w:rsidRPr="00C04F73" w:rsidRDefault="008D03A3" w:rsidP="00C04F73">
      <w:pPr>
        <w:spacing w:after="0" w:line="276" w:lineRule="auto"/>
        <w:ind w:left="0" w:firstLine="0"/>
        <w:rPr>
          <w:rFonts w:asciiTheme="minorHAnsi" w:hAnsiTheme="minorHAnsi" w:cstheme="minorBidi"/>
          <w:sz w:val="18"/>
          <w:szCs w:val="18"/>
        </w:rPr>
      </w:pPr>
      <w:r w:rsidRPr="78E55117">
        <w:rPr>
          <w:rFonts w:asciiTheme="minorHAnsi" w:hAnsiTheme="minorHAnsi" w:cstheme="minorBidi"/>
          <w:sz w:val="18"/>
          <w:szCs w:val="18"/>
        </w:rPr>
        <w:lastRenderedPageBreak/>
        <w:t>Symbol CPV:</w:t>
      </w:r>
    </w:p>
    <w:p w14:paraId="2C4797C0" w14:textId="77777777" w:rsidR="008D03A3" w:rsidRPr="00C04F73" w:rsidRDefault="008D03A3" w:rsidP="00C04F73">
      <w:pPr>
        <w:spacing w:after="0" w:line="276" w:lineRule="auto"/>
        <w:ind w:left="0" w:firstLine="0"/>
        <w:rPr>
          <w:rFonts w:asciiTheme="minorHAnsi" w:hAnsiTheme="minorHAnsi" w:cstheme="minorBidi"/>
          <w:sz w:val="18"/>
          <w:szCs w:val="18"/>
        </w:rPr>
      </w:pPr>
      <w:r w:rsidRPr="78E55117">
        <w:rPr>
          <w:rFonts w:asciiTheme="minorHAnsi" w:hAnsiTheme="minorHAnsi" w:cstheme="minorBidi"/>
          <w:sz w:val="18"/>
          <w:szCs w:val="18"/>
        </w:rPr>
        <w:t xml:space="preserve">72310000-1 Usługi przetwarzania danych, </w:t>
      </w:r>
    </w:p>
    <w:p w14:paraId="51956F6D" w14:textId="77777777" w:rsidR="008D03A3" w:rsidRPr="00C04F73" w:rsidRDefault="008D03A3" w:rsidP="00C04F73">
      <w:pPr>
        <w:spacing w:after="0" w:line="276" w:lineRule="auto"/>
        <w:ind w:left="0" w:firstLine="0"/>
        <w:rPr>
          <w:rFonts w:asciiTheme="minorHAnsi" w:hAnsiTheme="minorHAnsi" w:cstheme="minorBidi"/>
          <w:sz w:val="18"/>
          <w:szCs w:val="18"/>
        </w:rPr>
      </w:pPr>
      <w:r w:rsidRPr="78E55117">
        <w:rPr>
          <w:rFonts w:asciiTheme="minorHAnsi" w:hAnsiTheme="minorHAnsi" w:cstheme="minorBidi"/>
          <w:sz w:val="18"/>
          <w:szCs w:val="18"/>
        </w:rPr>
        <w:t xml:space="preserve">72320000-4 Usługi bazy danych, </w:t>
      </w:r>
    </w:p>
    <w:p w14:paraId="6CE077CB" w14:textId="77777777" w:rsidR="008D03A3" w:rsidRPr="00C04F73" w:rsidRDefault="008D03A3" w:rsidP="00C04F73">
      <w:pPr>
        <w:spacing w:after="0" w:line="276" w:lineRule="auto"/>
        <w:ind w:left="0" w:firstLine="0"/>
        <w:rPr>
          <w:rFonts w:asciiTheme="minorHAnsi" w:hAnsiTheme="minorHAnsi" w:cstheme="minorBidi"/>
          <w:sz w:val="18"/>
          <w:szCs w:val="18"/>
        </w:rPr>
      </w:pPr>
      <w:r w:rsidRPr="78E55117">
        <w:rPr>
          <w:rFonts w:asciiTheme="minorHAnsi" w:hAnsiTheme="minorHAnsi" w:cstheme="minorBidi"/>
          <w:sz w:val="18"/>
          <w:szCs w:val="18"/>
        </w:rPr>
        <w:t>72314000-9 Usługi gromadzenia oraz scalania danych</w:t>
      </w:r>
    </w:p>
    <w:p w14:paraId="4943B203" w14:textId="3A241CAD" w:rsidR="00D94D39" w:rsidRPr="00C04F73" w:rsidRDefault="00137D11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ZAKRES TEMATYCZNY </w:t>
      </w:r>
      <w:r w:rsidR="008A0691" w:rsidRPr="00337F4E">
        <w:rPr>
          <w:rFonts w:asciiTheme="minorHAnsi" w:hAnsiTheme="minorHAnsi" w:cstheme="minorBidi"/>
          <w:sz w:val="22"/>
          <w:szCs w:val="22"/>
        </w:rPr>
        <w:t>PRZEDMIOT</w:t>
      </w:r>
      <w:r w:rsidRPr="00337F4E">
        <w:rPr>
          <w:rFonts w:asciiTheme="minorHAnsi" w:hAnsiTheme="minorHAnsi" w:cstheme="minorBidi"/>
          <w:sz w:val="22"/>
          <w:szCs w:val="22"/>
        </w:rPr>
        <w:t>U</w:t>
      </w:r>
      <w:r w:rsidR="008A0691" w:rsidRPr="00337F4E">
        <w:rPr>
          <w:rFonts w:asciiTheme="minorHAnsi" w:hAnsiTheme="minorHAnsi" w:cstheme="minorBidi"/>
          <w:sz w:val="22"/>
          <w:szCs w:val="22"/>
        </w:rPr>
        <w:t xml:space="preserve"> ZAMÓWIENIA</w:t>
      </w:r>
    </w:p>
    <w:p w14:paraId="451107DD" w14:textId="6CFB53EA" w:rsidR="0053074E" w:rsidRPr="008D03A3" w:rsidRDefault="008A0691" w:rsidP="002111A5">
      <w:pPr>
        <w:pStyle w:val="Listanumerowana1"/>
        <w:numPr>
          <w:ilvl w:val="0"/>
          <w:numId w:val="6"/>
        </w:numPr>
        <w:ind w:left="284" w:hanging="284"/>
      </w:pPr>
      <w:r w:rsidRPr="008D03A3">
        <w:t xml:space="preserve">Przedmiotem zamówienia jest </w:t>
      </w:r>
      <w:r w:rsidR="006F5A66" w:rsidRPr="008D03A3">
        <w:t xml:space="preserve">aktualizacja </w:t>
      </w:r>
      <w:r w:rsidR="00BC5590" w:rsidRPr="00BC5590">
        <w:t xml:space="preserve">Bazy Danych Obiektów Topograficznych (BDOT10k) </w:t>
      </w:r>
      <w:r w:rsidR="00FC43EF">
        <w:t>części</w:t>
      </w:r>
      <w:r w:rsidR="00BC5590" w:rsidRPr="00BC5590">
        <w:t xml:space="preserve"> </w:t>
      </w:r>
      <w:r w:rsidR="005D7EBA">
        <w:t xml:space="preserve">powiatu </w:t>
      </w:r>
      <w:r w:rsidR="00FC43EF">
        <w:t>siedleckie</w:t>
      </w:r>
      <w:r w:rsidR="005D7EBA">
        <w:t>go</w:t>
      </w:r>
      <w:r w:rsidR="008A23FD">
        <w:t>.</w:t>
      </w:r>
      <w:bookmarkStart w:id="2" w:name="_ZASIĘG_I_ZAKRES"/>
      <w:bookmarkEnd w:id="2"/>
    </w:p>
    <w:p w14:paraId="39677CE8" w14:textId="77777777" w:rsidR="00A34235" w:rsidRPr="008D03A3" w:rsidRDefault="003A338A" w:rsidP="002111A5">
      <w:pPr>
        <w:pStyle w:val="Listanumerowana1"/>
        <w:numPr>
          <w:ilvl w:val="0"/>
          <w:numId w:val="6"/>
        </w:numPr>
        <w:ind w:left="284" w:hanging="284"/>
      </w:pPr>
      <w:r w:rsidRPr="008D03A3">
        <w:t>W ramach zamówienia należy</w:t>
      </w:r>
      <w:r w:rsidR="00236F32" w:rsidRPr="008D03A3">
        <w:t>:</w:t>
      </w:r>
      <w:r w:rsidRPr="008D03A3">
        <w:t xml:space="preserve"> </w:t>
      </w:r>
    </w:p>
    <w:p w14:paraId="4905293A" w14:textId="41435A53" w:rsidR="000F55F5" w:rsidRPr="008D03A3" w:rsidRDefault="000F55F5" w:rsidP="002111A5">
      <w:pPr>
        <w:pStyle w:val="Listanumerowana2"/>
        <w:numPr>
          <w:ilvl w:val="0"/>
          <w:numId w:val="4"/>
        </w:numPr>
        <w:tabs>
          <w:tab w:val="clear" w:pos="993"/>
        </w:tabs>
        <w:ind w:left="567" w:hanging="283"/>
        <w:jc w:val="left"/>
      </w:pPr>
      <w:bookmarkStart w:id="3" w:name="_Hlk150244896"/>
      <w:r w:rsidRPr="008D03A3">
        <w:t xml:space="preserve">zweryfikować poprawność </w:t>
      </w:r>
      <w:r w:rsidR="00380E15" w:rsidRPr="008D03A3">
        <w:t>konwersji</w:t>
      </w:r>
      <w:r w:rsidRPr="008D03A3">
        <w:t xml:space="preserve"> danych</w:t>
      </w:r>
      <w:r w:rsidR="00A31900" w:rsidRPr="008D03A3">
        <w:t xml:space="preserve"> BDOT10k </w:t>
      </w:r>
      <w:r w:rsidR="00380E15" w:rsidRPr="008D03A3">
        <w:t xml:space="preserve">ze struktury zgodnej </w:t>
      </w:r>
      <w:r w:rsidR="00A31900" w:rsidRPr="008D03A3">
        <w:t>z</w:t>
      </w:r>
      <w:r w:rsidR="00BC5590" w:rsidRPr="78E55117">
        <w:t xml:space="preserve"> </w:t>
      </w:r>
      <w:r w:rsidR="0027684C" w:rsidRPr="008D03A3">
        <w:t>rozporządzeniem</w:t>
      </w:r>
      <w:r w:rsidR="00572DB0" w:rsidRPr="78E55117">
        <w:t xml:space="preserve"> </w:t>
      </w:r>
      <w:r w:rsidR="0027684C" w:rsidRPr="008D03A3">
        <w:t>wymienionym</w:t>
      </w:r>
      <w:r w:rsidRPr="008D03A3">
        <w:t xml:space="preserve"> w </w:t>
      </w:r>
      <w:r w:rsidR="00BC5590">
        <w:t>rozdziale</w:t>
      </w:r>
      <w:r w:rsidR="00BC5590" w:rsidRPr="78E55117">
        <w:t xml:space="preserve"> </w:t>
      </w:r>
      <w:r w:rsidRPr="008D03A3">
        <w:t>VIII</w:t>
      </w:r>
      <w:r w:rsidR="00BC5590">
        <w:t xml:space="preserve"> ustęp </w:t>
      </w:r>
      <w:r w:rsidRPr="008D03A3">
        <w:t>2 oraz do</w:t>
      </w:r>
      <w:r w:rsidR="0027684C" w:rsidRPr="008D03A3">
        <w:t xml:space="preserve">konać niezbędnych modyfikacji </w:t>
      </w:r>
      <w:r w:rsidR="00A31900" w:rsidRPr="008D03A3">
        <w:t>i</w:t>
      </w:r>
      <w:r w:rsidR="00BC5590" w:rsidRPr="78E55117">
        <w:t xml:space="preserve"> </w:t>
      </w:r>
      <w:r w:rsidRPr="008D03A3">
        <w:t>uzupełnienia atrybutów zgodnie z rozporządzeniem</w:t>
      </w:r>
      <w:r w:rsidR="00D026BF" w:rsidRPr="78E55117">
        <w:t xml:space="preserve"> </w:t>
      </w:r>
      <w:r w:rsidR="0027684C" w:rsidRPr="008D03A3">
        <w:t>wymienionym</w:t>
      </w:r>
      <w:r w:rsidR="00D026BF" w:rsidRPr="008D03A3">
        <w:t xml:space="preserve"> w </w:t>
      </w:r>
      <w:r w:rsidR="00BC5590">
        <w:t xml:space="preserve">rozdziale </w:t>
      </w:r>
      <w:r w:rsidR="00572DB0" w:rsidRPr="008D03A3">
        <w:t>VIII</w:t>
      </w:r>
      <w:r w:rsidR="00BC5590">
        <w:t xml:space="preserve"> ustęp</w:t>
      </w:r>
      <w:r w:rsidR="00BC5590" w:rsidRPr="78E55117">
        <w:t xml:space="preserve"> </w:t>
      </w:r>
      <w:r w:rsidR="00572DB0" w:rsidRPr="008D03A3">
        <w:t>1</w:t>
      </w:r>
      <w:r w:rsidR="00BC5590">
        <w:t xml:space="preserve"> punkt </w:t>
      </w:r>
      <w:r w:rsidR="00D026BF" w:rsidRPr="008D03A3">
        <w:t>2;</w:t>
      </w:r>
    </w:p>
    <w:p w14:paraId="6A203CE5" w14:textId="50D1395A" w:rsidR="00C763A7" w:rsidRPr="008D03A3" w:rsidRDefault="00C763A7" w:rsidP="78E55117">
      <w:pPr>
        <w:pStyle w:val="Listanumerowana2"/>
        <w:numPr>
          <w:ilvl w:val="0"/>
          <w:numId w:val="4"/>
        </w:numPr>
        <w:tabs>
          <w:tab w:val="clear" w:pos="993"/>
        </w:tabs>
        <w:ind w:left="567" w:hanging="283"/>
        <w:jc w:val="left"/>
      </w:pPr>
      <w:r w:rsidRPr="78E55117">
        <w:t>zweryfikować</w:t>
      </w:r>
      <w:r w:rsidRPr="008D03A3">
        <w:t xml:space="preserve"> i zaktualizować BDOT10k w oparciu o dostępne materiały źródłowe</w:t>
      </w:r>
      <w:r w:rsidR="78E55117" w:rsidRPr="008D03A3">
        <w:t xml:space="preserve"> </w:t>
      </w:r>
      <w:r w:rsidR="78E55117" w:rsidRPr="00C04F73">
        <w:rPr>
          <w:rFonts w:ascii="Calibri" w:eastAsia="Calibri" w:hAnsi="Calibri" w:cs="Calibri"/>
        </w:rPr>
        <w:t>oraz wywiad terenowy</w:t>
      </w:r>
      <w:r w:rsidRPr="008D03A3">
        <w:t xml:space="preserve">, w tym uzupełnić obiekty, które nie występowały w rozporządzeniu </w:t>
      </w:r>
      <w:r w:rsidR="0027684C" w:rsidRPr="008D03A3">
        <w:t>wymienionym</w:t>
      </w:r>
      <w:r w:rsidR="00D026BF" w:rsidRPr="008D03A3">
        <w:t xml:space="preserve"> w </w:t>
      </w:r>
      <w:r w:rsidR="00BC5590">
        <w:t>rozdziale</w:t>
      </w:r>
      <w:r w:rsidR="00BC5590" w:rsidRPr="78E55117">
        <w:t xml:space="preserve"> </w:t>
      </w:r>
      <w:r w:rsidR="00572DB0" w:rsidRPr="008D03A3">
        <w:t>VIII</w:t>
      </w:r>
      <w:r w:rsidR="00BC5590">
        <w:t xml:space="preserve"> ustęp</w:t>
      </w:r>
      <w:r w:rsidR="00BC5590" w:rsidRPr="78E55117">
        <w:t xml:space="preserve"> </w:t>
      </w:r>
      <w:r w:rsidR="00D026BF" w:rsidRPr="008D03A3">
        <w:t>2;</w:t>
      </w:r>
    </w:p>
    <w:bookmarkEnd w:id="3"/>
    <w:p w14:paraId="5AD29E48" w14:textId="3B5764B5" w:rsidR="00D94D39" w:rsidRPr="00C04F73" w:rsidRDefault="003A338A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ZASIĘG PRZESTRZENNY PR</w:t>
      </w:r>
      <w:r w:rsidR="00C96D65" w:rsidRPr="00337F4E">
        <w:rPr>
          <w:rFonts w:asciiTheme="minorHAnsi" w:hAnsiTheme="minorHAnsi" w:cstheme="minorBidi"/>
          <w:sz w:val="22"/>
          <w:szCs w:val="22"/>
        </w:rPr>
        <w:t>Z</w:t>
      </w:r>
      <w:r w:rsidRPr="00337F4E">
        <w:rPr>
          <w:rFonts w:asciiTheme="minorHAnsi" w:hAnsiTheme="minorHAnsi" w:cstheme="minorBidi"/>
          <w:sz w:val="22"/>
          <w:szCs w:val="22"/>
        </w:rPr>
        <w:t>EDMIOTU ZAMÓWIENIA</w:t>
      </w:r>
    </w:p>
    <w:p w14:paraId="5D0F2438" w14:textId="3D861082" w:rsidR="003A338A" w:rsidRPr="008D03A3" w:rsidRDefault="00EE0E68" w:rsidP="005D7EBA">
      <w:pPr>
        <w:pStyle w:val="Listanumerowana1"/>
        <w:numPr>
          <w:ilvl w:val="0"/>
          <w:numId w:val="0"/>
        </w:numPr>
      </w:pPr>
      <w:r w:rsidRPr="008D03A3">
        <w:t>Przedmiot zamówienia obejmuje zasięgiem przestrzennym</w:t>
      </w:r>
      <w:r w:rsidR="00FC43EF">
        <w:t xml:space="preserve"> część</w:t>
      </w:r>
      <w:r w:rsidRPr="008D03A3">
        <w:t xml:space="preserve"> </w:t>
      </w:r>
      <w:r w:rsidR="00167506" w:rsidRPr="008D03A3">
        <w:t>powiat</w:t>
      </w:r>
      <w:r w:rsidR="00FC43EF">
        <w:t>u</w:t>
      </w:r>
      <w:r w:rsidR="00167506" w:rsidRPr="008D03A3">
        <w:t xml:space="preserve"> </w:t>
      </w:r>
      <w:r w:rsidR="00856F98">
        <w:t>siedleckiego</w:t>
      </w:r>
      <w:r w:rsidR="007371D6">
        <w:t xml:space="preserve"> na obszarze </w:t>
      </w:r>
      <w:r w:rsidR="00856F98">
        <w:t xml:space="preserve">budowy autostrady A2 </w:t>
      </w:r>
      <w:r w:rsidR="00856F98" w:rsidRPr="00856F98">
        <w:t>oraz inwestycji w zakresie przebudowy powiązanych z ni</w:t>
      </w:r>
      <w:r w:rsidR="00856F98">
        <w:t>ą</w:t>
      </w:r>
      <w:r w:rsidR="00856F98" w:rsidRPr="00856F98">
        <w:t xml:space="preserve"> dróg i sąsiadujących z ni</w:t>
      </w:r>
      <w:r w:rsidR="00856F98">
        <w:t xml:space="preserve">ą </w:t>
      </w:r>
      <w:r w:rsidR="00856F98" w:rsidRPr="00856F98">
        <w:t>obiektów</w:t>
      </w:r>
      <w:r w:rsidR="00FC43EF">
        <w:t>.</w:t>
      </w:r>
      <w:r w:rsidR="00BC5590" w:rsidRPr="008D03A3">
        <w:t xml:space="preserve"> </w:t>
      </w:r>
      <w:r w:rsidR="00325D4E" w:rsidRPr="008D03A3">
        <w:t xml:space="preserve">Zasięg przestrzenny przedmiotu zamówienia </w:t>
      </w:r>
      <w:r w:rsidR="00167506" w:rsidRPr="008D03A3">
        <w:t xml:space="preserve">jest przedstawiony </w:t>
      </w:r>
      <w:r w:rsidR="00325D4E" w:rsidRPr="008D03A3">
        <w:t>graficznie w za</w:t>
      </w:r>
      <w:r w:rsidR="00215D04" w:rsidRPr="008D03A3">
        <w:t>łączniku n</w:t>
      </w:r>
      <w:r w:rsidR="009F3736">
        <w:t>ume</w:t>
      </w:r>
      <w:r w:rsidR="00215D04" w:rsidRPr="008D03A3">
        <w:t>r 1</w:t>
      </w:r>
      <w:r w:rsidR="003840F8">
        <w:t xml:space="preserve"> oraz w pliku </w:t>
      </w:r>
      <w:proofErr w:type="spellStart"/>
      <w:r w:rsidR="003840F8">
        <w:t>shapefile</w:t>
      </w:r>
      <w:proofErr w:type="spellEnd"/>
      <w:r w:rsidR="003840F8">
        <w:t xml:space="preserve"> stanowiącym załącznik numer </w:t>
      </w:r>
      <w:r w:rsidR="007D3BE7">
        <w:t>2</w:t>
      </w:r>
      <w:r w:rsidR="00EE0E39" w:rsidRPr="008D03A3">
        <w:t>.</w:t>
      </w:r>
    </w:p>
    <w:p w14:paraId="1DAC7FCB" w14:textId="77777777" w:rsidR="00D94D39" w:rsidRPr="00C04F73" w:rsidRDefault="0026181C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MATERIAŁY ŹRÓDŁOWE</w:t>
      </w:r>
    </w:p>
    <w:p w14:paraId="7DAF4B23" w14:textId="77777777" w:rsidR="00D94D39" w:rsidRPr="00C04F73" w:rsidRDefault="0026181C" w:rsidP="00C04F73">
      <w:pPr>
        <w:spacing w:before="120" w:line="240" w:lineRule="auto"/>
        <w:ind w:left="284" w:hanging="284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Za materiały źródłowe do opracowania przedmiotu zamówienia uznaje się</w:t>
      </w:r>
      <w:r w:rsidR="00B2784E" w:rsidRPr="00337F4E">
        <w:rPr>
          <w:rFonts w:asciiTheme="minorHAnsi" w:hAnsiTheme="minorHAnsi" w:cstheme="minorBidi"/>
          <w:sz w:val="22"/>
          <w:szCs w:val="22"/>
        </w:rPr>
        <w:t>,</w:t>
      </w:r>
      <w:r w:rsidR="00F04348" w:rsidRPr="00337F4E">
        <w:rPr>
          <w:rFonts w:asciiTheme="minorHAnsi" w:hAnsiTheme="minorHAnsi" w:cstheme="minorBidi"/>
          <w:sz w:val="22"/>
          <w:szCs w:val="22"/>
        </w:rPr>
        <w:t xml:space="preserve"> w szczególności</w:t>
      </w:r>
      <w:r w:rsidRPr="00337F4E">
        <w:rPr>
          <w:rFonts w:asciiTheme="minorHAnsi" w:hAnsiTheme="minorHAnsi" w:cstheme="minorBidi"/>
          <w:sz w:val="22"/>
          <w:szCs w:val="22"/>
        </w:rPr>
        <w:t>:</w:t>
      </w:r>
    </w:p>
    <w:p w14:paraId="48E266FD" w14:textId="77777777" w:rsidR="00D94D39" w:rsidRPr="00C04F73" w:rsidRDefault="0043467B" w:rsidP="00C04F73">
      <w:pPr>
        <w:spacing w:before="120" w:line="240" w:lineRule="auto"/>
        <w:ind w:left="284" w:hanging="284"/>
        <w:rPr>
          <w:rFonts w:asciiTheme="minorHAnsi" w:hAnsiTheme="minorHAnsi" w:cstheme="minorBidi"/>
          <w:b/>
          <w:bCs/>
          <w:sz w:val="22"/>
          <w:szCs w:val="22"/>
        </w:rPr>
      </w:pPr>
      <w:r w:rsidRPr="00337F4E">
        <w:rPr>
          <w:rFonts w:asciiTheme="minorHAnsi" w:hAnsiTheme="minorHAnsi" w:cstheme="minorBidi"/>
          <w:b/>
          <w:bCs/>
          <w:sz w:val="22"/>
          <w:szCs w:val="22"/>
        </w:rPr>
        <w:t>- materiały, które przekaże Zamawiający:</w:t>
      </w:r>
    </w:p>
    <w:p w14:paraId="3095D9B1" w14:textId="29F547F1" w:rsidR="00261084" w:rsidRPr="008D03A3" w:rsidRDefault="0026181C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Zbi</w:t>
      </w:r>
      <w:r w:rsidR="00272D4B">
        <w:t>ó</w:t>
      </w:r>
      <w:r w:rsidRPr="008D03A3">
        <w:t xml:space="preserve">r danych BDOT10k </w:t>
      </w:r>
      <w:r w:rsidR="00DA0AE2" w:rsidRPr="008D03A3">
        <w:t>dla powiat</w:t>
      </w:r>
      <w:r w:rsidR="005D7EBA">
        <w:t xml:space="preserve">u </w:t>
      </w:r>
      <w:r w:rsidR="00FC43EF">
        <w:t>siedleckiego</w:t>
      </w:r>
      <w:r w:rsidR="005D7EBA">
        <w:t xml:space="preserve"> </w:t>
      </w:r>
      <w:r w:rsidR="00167506" w:rsidRPr="008D03A3">
        <w:t>podlegając</w:t>
      </w:r>
      <w:r w:rsidR="005D7EBA">
        <w:t>ego</w:t>
      </w:r>
      <w:r w:rsidR="00167506" w:rsidRPr="008D03A3">
        <w:t xml:space="preserve"> aktualizacji</w:t>
      </w:r>
      <w:r w:rsidR="00325D4E" w:rsidRPr="008D03A3">
        <w:t xml:space="preserve">, o których mowa </w:t>
      </w:r>
      <w:r w:rsidR="00572DB0" w:rsidRPr="008D03A3">
        <w:t xml:space="preserve">w </w:t>
      </w:r>
      <w:r w:rsidR="002111A5">
        <w:t>rozdziale</w:t>
      </w:r>
      <w:r w:rsidR="002111A5" w:rsidRPr="008D03A3">
        <w:t xml:space="preserve"> </w:t>
      </w:r>
      <w:r w:rsidR="00247DF6" w:rsidRPr="008D03A3">
        <w:t>II</w:t>
      </w:r>
      <w:r w:rsidR="00E72719" w:rsidRPr="008D03A3">
        <w:t xml:space="preserve">, </w:t>
      </w:r>
      <w:r w:rsidR="001276CB" w:rsidRPr="008D03A3">
        <w:t>w</w:t>
      </w:r>
      <w:r w:rsidR="008A23FD">
        <w:t> </w:t>
      </w:r>
      <w:r w:rsidR="00E72719" w:rsidRPr="008D03A3">
        <w:t>formacie GML</w:t>
      </w:r>
      <w:r w:rsidR="00572DB0" w:rsidRPr="008D03A3">
        <w:t>,</w:t>
      </w:r>
      <w:r w:rsidR="00E72719" w:rsidRPr="008D03A3">
        <w:t xml:space="preserve"> opracowane zgodnie ze schematem aplikacyjnym, o którym mowa w </w:t>
      </w:r>
      <w:r w:rsidR="002111A5">
        <w:t>rozdziale</w:t>
      </w:r>
      <w:r w:rsidR="002111A5" w:rsidRPr="008D03A3">
        <w:t xml:space="preserve"> </w:t>
      </w:r>
      <w:r w:rsidR="00E72719" w:rsidRPr="008D03A3">
        <w:t>V</w:t>
      </w:r>
      <w:r w:rsidR="002111A5">
        <w:t xml:space="preserve"> ustęp </w:t>
      </w:r>
      <w:r w:rsidR="00203C36" w:rsidRPr="008D03A3">
        <w:t>2</w:t>
      </w:r>
      <w:r w:rsidR="002111A5">
        <w:t xml:space="preserve"> punkt </w:t>
      </w:r>
      <w:r w:rsidR="00203C36" w:rsidRPr="008D03A3">
        <w:t>1</w:t>
      </w:r>
      <w:r w:rsidR="00EC53DE">
        <w:t>.</w:t>
      </w:r>
    </w:p>
    <w:p w14:paraId="7FCD36B6" w14:textId="249A1424" w:rsidR="00261084" w:rsidRPr="008D03A3" w:rsidRDefault="0026181C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Zbiory danych BDOT10k</w:t>
      </w:r>
      <w:r w:rsidR="00A92215" w:rsidRPr="008D03A3">
        <w:t xml:space="preserve"> </w:t>
      </w:r>
      <w:r w:rsidRPr="008D03A3">
        <w:t xml:space="preserve">dla powiatów </w:t>
      </w:r>
      <w:r w:rsidR="00682D91" w:rsidRPr="008D03A3">
        <w:t>podlegających uzgodnieniu styków z powiat</w:t>
      </w:r>
      <w:r w:rsidR="005D7EBA">
        <w:t>em</w:t>
      </w:r>
      <w:r w:rsidR="00D21476" w:rsidRPr="008D03A3">
        <w:t>, o których mowa w</w:t>
      </w:r>
      <w:r w:rsidR="008A23FD">
        <w:t> </w:t>
      </w:r>
      <w:r w:rsidR="002111A5">
        <w:t>rozdziale</w:t>
      </w:r>
      <w:r w:rsidR="00A92215" w:rsidRPr="008D03A3">
        <w:t xml:space="preserve"> II, w formacie GML</w:t>
      </w:r>
      <w:r w:rsidR="00572DB0" w:rsidRPr="008D03A3">
        <w:t>,</w:t>
      </w:r>
      <w:r w:rsidR="00A92215" w:rsidRPr="008D03A3">
        <w:t xml:space="preserve"> opracowane zgodnie ze schematem aplikacyjnym, o którym mowa w</w:t>
      </w:r>
      <w:r w:rsidR="008A23FD">
        <w:t> </w:t>
      </w:r>
      <w:r w:rsidR="002111A5">
        <w:t>rozdziale</w:t>
      </w:r>
      <w:r w:rsidR="00A92215" w:rsidRPr="008D03A3">
        <w:t xml:space="preserve"> V</w:t>
      </w:r>
      <w:r w:rsidR="002111A5">
        <w:t xml:space="preserve"> ustęp </w:t>
      </w:r>
      <w:r w:rsidR="00A92215" w:rsidRPr="008D03A3">
        <w:t>2</w:t>
      </w:r>
      <w:r w:rsidR="002111A5">
        <w:t xml:space="preserve"> punkt </w:t>
      </w:r>
      <w:r w:rsidR="00A92215" w:rsidRPr="008D03A3">
        <w:t>1</w:t>
      </w:r>
      <w:r w:rsidR="005334A8" w:rsidRPr="008D03A3">
        <w:t>.</w:t>
      </w:r>
      <w:r w:rsidR="00506CC8" w:rsidRPr="008D03A3">
        <w:t xml:space="preserve"> </w:t>
      </w:r>
      <w:r w:rsidR="00DA0AE2" w:rsidRPr="008D03A3">
        <w:t>W przypadku, gdy niniejsze zbiory danych BDOT10k będą w trakcie opracowania u Wykonawców innych Zamówień, to zbiory t</w:t>
      </w:r>
      <w:r w:rsidR="00BA736E" w:rsidRPr="008D03A3">
        <w:t>e nie zostaną wydane Wykonawcy,</w:t>
      </w:r>
      <w:r w:rsidR="00DA0AE2" w:rsidRPr="008D03A3">
        <w:t xml:space="preserve"> a prace związane z uzgodnieniem styków z tymi powiatami należy przeprowadzić </w:t>
      </w:r>
      <w:r w:rsidR="00BA736E" w:rsidRPr="008D03A3">
        <w:t xml:space="preserve">w uzgodnieniu </w:t>
      </w:r>
      <w:r w:rsidR="00DA0AE2" w:rsidRPr="008D03A3">
        <w:t>z innymi Wykonawcami. Informację o innych W</w:t>
      </w:r>
      <w:r w:rsidR="00247DF6" w:rsidRPr="008D03A3">
        <w:t xml:space="preserve">ykonawcach przekaże </w:t>
      </w:r>
      <w:r w:rsidR="00E7634F" w:rsidRPr="008D03A3">
        <w:t>Zamawiający</w:t>
      </w:r>
      <w:r w:rsidR="00EC53DE">
        <w:t>.</w:t>
      </w:r>
    </w:p>
    <w:p w14:paraId="11C653D6" w14:textId="2C9AE5DA" w:rsidR="007A625D" w:rsidRPr="008D03A3" w:rsidRDefault="000E42C4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Zbi</w:t>
      </w:r>
      <w:r w:rsidR="005D7EBA">
        <w:t>ó</w:t>
      </w:r>
      <w:r w:rsidRPr="008D03A3">
        <w:t xml:space="preserve">r danych BDOT10k </w:t>
      </w:r>
      <w:r w:rsidR="007A625D" w:rsidRPr="008D03A3">
        <w:t>służąc</w:t>
      </w:r>
      <w:r w:rsidR="005D7EBA">
        <w:t>y</w:t>
      </w:r>
      <w:r w:rsidR="007A625D" w:rsidRPr="008D03A3">
        <w:t xml:space="preserve"> do wykonania weryfikacji </w:t>
      </w:r>
      <w:r w:rsidR="000F55F5" w:rsidRPr="008D03A3">
        <w:t xml:space="preserve">poprawności </w:t>
      </w:r>
      <w:r w:rsidR="00380E15" w:rsidRPr="008D03A3">
        <w:t>konwersji danych</w:t>
      </w:r>
      <w:r w:rsidR="000F55F5" w:rsidRPr="008D03A3">
        <w:t xml:space="preserve"> </w:t>
      </w:r>
      <w:r w:rsidR="007A625D" w:rsidRPr="008D03A3">
        <w:t>dla powiat</w:t>
      </w:r>
      <w:r w:rsidR="005D7EBA">
        <w:t>u</w:t>
      </w:r>
      <w:r w:rsidR="007A625D" w:rsidRPr="008D03A3">
        <w:t xml:space="preserve"> podlegając</w:t>
      </w:r>
      <w:r w:rsidR="005D7EBA">
        <w:t>ego</w:t>
      </w:r>
      <w:r w:rsidR="007A625D" w:rsidRPr="008D03A3">
        <w:t xml:space="preserve"> aktualizacji, </w:t>
      </w:r>
      <w:r w:rsidRPr="008D03A3">
        <w:t>w formacie GML</w:t>
      </w:r>
      <w:r w:rsidR="00247DF6" w:rsidRPr="008D03A3">
        <w:t>,</w:t>
      </w:r>
      <w:r w:rsidRPr="008D03A3">
        <w:t xml:space="preserve"> </w:t>
      </w:r>
      <w:r w:rsidR="007A625D" w:rsidRPr="008D03A3">
        <w:t>opracowan</w:t>
      </w:r>
      <w:r w:rsidR="00DB1D39">
        <w:t>y</w:t>
      </w:r>
      <w:r w:rsidR="007A625D" w:rsidRPr="008D03A3">
        <w:t xml:space="preserve"> zgodnie ze schematem aplikacyjnym, o którym mowa w </w:t>
      </w:r>
      <w:r w:rsidR="002111A5">
        <w:t>rozdziale</w:t>
      </w:r>
      <w:r w:rsidR="002111A5" w:rsidRPr="008D03A3">
        <w:t xml:space="preserve"> </w:t>
      </w:r>
      <w:r w:rsidR="007A625D" w:rsidRPr="008D03A3">
        <w:t>V</w:t>
      </w:r>
      <w:r w:rsidR="002111A5">
        <w:t xml:space="preserve"> ustęp </w:t>
      </w:r>
      <w:r w:rsidR="007A625D" w:rsidRPr="008D03A3">
        <w:t>2</w:t>
      </w:r>
      <w:r w:rsidR="002111A5">
        <w:t xml:space="preserve"> punkt </w:t>
      </w:r>
      <w:r w:rsidR="007A625D" w:rsidRPr="008D03A3">
        <w:t>2</w:t>
      </w:r>
      <w:r w:rsidR="00EC53DE">
        <w:t>.</w:t>
      </w:r>
    </w:p>
    <w:p w14:paraId="7EB8D508" w14:textId="3E968799" w:rsidR="0043467B" w:rsidRPr="008D03A3" w:rsidRDefault="0043467B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Zdjęcia lotnicze - najaktualniejsze dla danego obszaru</w:t>
      </w:r>
      <w:r w:rsidR="00C03562" w:rsidRPr="008D03A3">
        <w:t>,</w:t>
      </w:r>
      <w:r w:rsidRPr="008D03A3">
        <w:t xml:space="preserve"> w przypadku, gdy </w:t>
      </w:r>
      <w:r w:rsidR="0000504B" w:rsidRPr="008D03A3">
        <w:t>są</w:t>
      </w:r>
      <w:r w:rsidRPr="008D03A3">
        <w:t xml:space="preserve"> aktualn</w:t>
      </w:r>
      <w:r w:rsidR="0000504B" w:rsidRPr="008D03A3">
        <w:t>iejsze</w:t>
      </w:r>
      <w:r w:rsidRPr="008D03A3">
        <w:t xml:space="preserve"> </w:t>
      </w:r>
      <w:r w:rsidR="0000504B" w:rsidRPr="008D03A3">
        <w:t xml:space="preserve">od </w:t>
      </w:r>
      <w:r w:rsidRPr="008D03A3">
        <w:t xml:space="preserve">dostępnej ortofotomapy, o której mowa w </w:t>
      </w:r>
      <w:r w:rsidR="002111A5">
        <w:t xml:space="preserve">ustępie </w:t>
      </w:r>
      <w:r w:rsidR="007D54AF" w:rsidRPr="008D03A3">
        <w:t>15</w:t>
      </w:r>
      <w:r w:rsidR="00EC53DE">
        <w:t>.</w:t>
      </w:r>
    </w:p>
    <w:p w14:paraId="13D189EC" w14:textId="734DBD8A" w:rsidR="0037352C" w:rsidRPr="008D03A3" w:rsidRDefault="0037352C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Państwowy Rejestr Granic (PRG) w zakresie jednostek administracyjnych, w formacie GM</w:t>
      </w:r>
      <w:r w:rsidR="00622A27" w:rsidRPr="008D03A3">
        <w:t>L</w:t>
      </w:r>
      <w:r w:rsidR="00EC53DE">
        <w:t>.</w:t>
      </w:r>
    </w:p>
    <w:p w14:paraId="505F6393" w14:textId="5BFE6669" w:rsidR="00393DA9" w:rsidRPr="008D03A3" w:rsidRDefault="00AF6439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Przeszkody lotnicze</w:t>
      </w:r>
      <w:r w:rsidR="00267C9D" w:rsidRPr="008D03A3">
        <w:t xml:space="preserve"> pozyskane z Szefostwa Rozpoznania </w:t>
      </w:r>
      <w:proofErr w:type="spellStart"/>
      <w:r w:rsidR="00267C9D" w:rsidRPr="008D03A3">
        <w:t>Geoprzestrzennego</w:t>
      </w:r>
      <w:proofErr w:type="spellEnd"/>
      <w:r w:rsidR="00267C9D" w:rsidRPr="008D03A3">
        <w:t xml:space="preserve"> (Ministerstwo Obrony Narodowej) do wykorzystania podczas aktualizac</w:t>
      </w:r>
      <w:r w:rsidR="001C627B" w:rsidRPr="008D03A3">
        <w:t>ji wysokości budowli wysokich w</w:t>
      </w:r>
      <w:r w:rsidR="002111A5">
        <w:t xml:space="preserve"> </w:t>
      </w:r>
      <w:r w:rsidR="00267C9D" w:rsidRPr="008D03A3">
        <w:t>klasach OT_BUWT</w:t>
      </w:r>
      <w:r w:rsidRPr="008D03A3">
        <w:t xml:space="preserve"> – lokalizacja obiektów w formacie SHP</w:t>
      </w:r>
      <w:r w:rsidR="00EC53DE">
        <w:t>.</w:t>
      </w:r>
    </w:p>
    <w:p w14:paraId="00E66D02" w14:textId="4D8982D8" w:rsidR="004D4832" w:rsidRDefault="004D4832" w:rsidP="00412271">
      <w:pPr>
        <w:pStyle w:val="Listanumerowana1"/>
        <w:numPr>
          <w:ilvl w:val="0"/>
          <w:numId w:val="7"/>
        </w:numPr>
        <w:ind w:left="284" w:hanging="284"/>
      </w:pPr>
      <w:r>
        <w:t xml:space="preserve">Dane wektorowe opracowane na zlecenie </w:t>
      </w:r>
      <w:r w:rsidR="003840F8">
        <w:t>Generalnej Dyrekcji Dróg Krajowych i Autostrad na podstawie, których realizowan</w:t>
      </w:r>
      <w:r w:rsidR="00CB346A">
        <w:t>a</w:t>
      </w:r>
      <w:r w:rsidR="003840F8">
        <w:t xml:space="preserve"> </w:t>
      </w:r>
      <w:r w:rsidR="00CB346A">
        <w:t>jest bu</w:t>
      </w:r>
      <w:r w:rsidR="003840F8">
        <w:t xml:space="preserve">dowa </w:t>
      </w:r>
      <w:r w:rsidR="00CB346A">
        <w:t>autostrady A2 na odcinkach:</w:t>
      </w:r>
    </w:p>
    <w:p w14:paraId="453BD781" w14:textId="42A289A8" w:rsidR="00CB346A" w:rsidRDefault="00CB346A" w:rsidP="00412271">
      <w:pPr>
        <w:pStyle w:val="Listanumerowana2"/>
        <w:numPr>
          <w:ilvl w:val="0"/>
          <w:numId w:val="26"/>
        </w:numPr>
        <w:tabs>
          <w:tab w:val="clear" w:pos="993"/>
        </w:tabs>
        <w:ind w:left="567" w:hanging="283"/>
        <w:jc w:val="left"/>
      </w:pPr>
      <w:r w:rsidRPr="00CB346A">
        <w:t>Groszki - Siedlce Zachód (dawniej Gręzów)</w:t>
      </w:r>
      <w:r w:rsidR="005A4415">
        <w:t>;</w:t>
      </w:r>
    </w:p>
    <w:p w14:paraId="2E3573D7" w14:textId="261D8ABE" w:rsidR="00CB346A" w:rsidRDefault="00CB346A" w:rsidP="00412271">
      <w:pPr>
        <w:pStyle w:val="Listanumerowana2"/>
        <w:numPr>
          <w:ilvl w:val="0"/>
          <w:numId w:val="26"/>
        </w:numPr>
        <w:tabs>
          <w:tab w:val="clear" w:pos="993"/>
        </w:tabs>
        <w:ind w:left="567" w:hanging="283"/>
        <w:jc w:val="left"/>
      </w:pPr>
      <w:r w:rsidRPr="00CB346A">
        <w:lastRenderedPageBreak/>
        <w:t>Siedlce Zachód (dawniej Gręzów) - Siedlce Południe (dawniej Swoboda)</w:t>
      </w:r>
      <w:r w:rsidR="005A4415">
        <w:t>;</w:t>
      </w:r>
    </w:p>
    <w:p w14:paraId="13C929FE" w14:textId="54E97788" w:rsidR="00CB346A" w:rsidRDefault="00CB346A" w:rsidP="00412271">
      <w:pPr>
        <w:pStyle w:val="Listanumerowana2"/>
        <w:numPr>
          <w:ilvl w:val="0"/>
          <w:numId w:val="26"/>
        </w:numPr>
        <w:tabs>
          <w:tab w:val="clear" w:pos="993"/>
        </w:tabs>
        <w:ind w:left="567" w:hanging="283"/>
        <w:jc w:val="left"/>
      </w:pPr>
      <w:r w:rsidRPr="00CB346A">
        <w:t xml:space="preserve">Siedlce Południe (dawniej Swoboda) </w:t>
      </w:r>
      <w:r w:rsidR="005A4415">
        <w:t>-</w:t>
      </w:r>
      <w:r w:rsidRPr="00CB346A">
        <w:t xml:space="preserve"> </w:t>
      </w:r>
      <w:proofErr w:type="spellStart"/>
      <w:r w:rsidRPr="00CB346A">
        <w:t>Malinowiec</w:t>
      </w:r>
      <w:proofErr w:type="spellEnd"/>
      <w:r w:rsidR="005A4415">
        <w:t>;</w:t>
      </w:r>
    </w:p>
    <w:p w14:paraId="5B8BFC5A" w14:textId="36D797C4" w:rsidR="00CB346A" w:rsidRPr="008D03A3" w:rsidRDefault="00CB346A" w:rsidP="00412271">
      <w:pPr>
        <w:pStyle w:val="Listanumerowana2"/>
        <w:numPr>
          <w:ilvl w:val="0"/>
          <w:numId w:val="26"/>
        </w:numPr>
        <w:tabs>
          <w:tab w:val="clear" w:pos="993"/>
        </w:tabs>
        <w:ind w:left="567" w:hanging="283"/>
        <w:jc w:val="left"/>
      </w:pPr>
      <w:proofErr w:type="spellStart"/>
      <w:r>
        <w:t>Malinowiec</w:t>
      </w:r>
      <w:proofErr w:type="spellEnd"/>
      <w:r>
        <w:t xml:space="preserve"> </w:t>
      </w:r>
      <w:r w:rsidR="005A4415">
        <w:t>-</w:t>
      </w:r>
      <w:r>
        <w:t xml:space="preserve"> Łukowisko</w:t>
      </w:r>
      <w:r w:rsidR="005A4415">
        <w:t>.</w:t>
      </w:r>
    </w:p>
    <w:p w14:paraId="7547E231" w14:textId="77777777" w:rsidR="00D94D39" w:rsidRPr="00C04F73" w:rsidRDefault="0043467B" w:rsidP="00C04F73">
      <w:pPr>
        <w:spacing w:before="120" w:line="240" w:lineRule="auto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- materiały, które </w:t>
      </w:r>
      <w:r w:rsidR="00C03562" w:rsidRPr="00337F4E">
        <w:rPr>
          <w:rFonts w:asciiTheme="minorHAnsi" w:hAnsiTheme="minorHAnsi" w:cstheme="minorBidi"/>
          <w:b/>
          <w:bCs/>
          <w:sz w:val="22"/>
          <w:szCs w:val="22"/>
        </w:rPr>
        <w:t>pozyska Wykonawca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:</w:t>
      </w:r>
    </w:p>
    <w:p w14:paraId="2DBA68F8" w14:textId="2CB76FD7" w:rsidR="00E7634F" w:rsidRPr="008D03A3" w:rsidRDefault="00E7634F" w:rsidP="00412271">
      <w:pPr>
        <w:pStyle w:val="Listanumerowana1"/>
        <w:numPr>
          <w:ilvl w:val="0"/>
          <w:numId w:val="7"/>
        </w:numPr>
        <w:ind w:left="284" w:hanging="284"/>
        <w:rPr>
          <w:strike/>
        </w:rPr>
      </w:pPr>
      <w:r w:rsidRPr="008D03A3">
        <w:t xml:space="preserve">Ortofotomapy cyfrowe - najaktualniejsze dla danego obszaru – do pobrania za pomocą usług WFS </w:t>
      </w:r>
      <w:hyperlink r:id="rId14" w:history="1">
        <w:r w:rsidRPr="00337F4E">
          <w:rPr>
            <w:rStyle w:val="Hipercze"/>
            <w:rFonts w:cstheme="minorBidi"/>
          </w:rPr>
          <w:t>https://mapy.geoportal.gov.pl/wss/service/PZGIK/ORTO/WFS/Skorowidze</w:t>
        </w:r>
      </w:hyperlink>
      <w:r w:rsidRPr="008D03A3">
        <w:t xml:space="preserve">, </w:t>
      </w:r>
      <w:hyperlink r:id="rId15" w:history="1">
        <w:r w:rsidRPr="00337F4E">
          <w:rPr>
            <w:rStyle w:val="Hipercze"/>
            <w:rFonts w:cstheme="minorBidi"/>
          </w:rPr>
          <w:t>https://mapy.geoportal.gov.pl/wss/service/PZGIK/ORTO/WFS/SkorowidzPrawdziwejOrtofotomapy</w:t>
        </w:r>
      </w:hyperlink>
      <w:r w:rsidRPr="008D03A3">
        <w:t xml:space="preserve"> lub</w:t>
      </w:r>
      <w:r w:rsidR="008A23FD">
        <w:t> </w:t>
      </w:r>
      <w:r w:rsidRPr="008D03A3">
        <w:t>z</w:t>
      </w:r>
      <w:r w:rsidR="008A23FD">
        <w:t> </w:t>
      </w:r>
      <w:r w:rsidRPr="008D03A3">
        <w:t xml:space="preserve">serwisu </w:t>
      </w:r>
      <w:hyperlink r:id="rId16" w:history="1">
        <w:r w:rsidRPr="00337F4E">
          <w:rPr>
            <w:rStyle w:val="Hipercze"/>
            <w:rFonts w:cstheme="minorBidi"/>
          </w:rPr>
          <w:t>www.geoportal.gov.pl</w:t>
        </w:r>
      </w:hyperlink>
      <w:r w:rsidRPr="008D03A3">
        <w:t xml:space="preserve"> za pomocą usług przeglądania WMS</w:t>
      </w:r>
      <w:r w:rsidR="00EC53DE">
        <w:t>.</w:t>
      </w:r>
    </w:p>
    <w:p w14:paraId="0954A629" w14:textId="71E5ED89" w:rsidR="00440D4A" w:rsidRPr="008D03A3" w:rsidRDefault="00C43A0D" w:rsidP="00412271">
      <w:pPr>
        <w:pStyle w:val="Listanumerowana1"/>
        <w:numPr>
          <w:ilvl w:val="0"/>
          <w:numId w:val="7"/>
        </w:numPr>
        <w:ind w:left="284" w:hanging="284"/>
        <w:rPr>
          <w:strike/>
        </w:rPr>
      </w:pPr>
      <w:r w:rsidRPr="008D03A3">
        <w:t>Numeryczny Model Terenu (</w:t>
      </w:r>
      <w:r w:rsidRPr="006F745D">
        <w:t xml:space="preserve">NMT) </w:t>
      </w:r>
      <w:r w:rsidR="00CB346A" w:rsidRPr="008D03A3">
        <w:t xml:space="preserve">- najaktualniejsze dla danego obszaru </w:t>
      </w:r>
      <w:r w:rsidR="00CB346A">
        <w:t>-</w:t>
      </w:r>
      <w:r w:rsidR="00CB346A" w:rsidRPr="008D03A3">
        <w:t xml:space="preserve"> </w:t>
      </w:r>
      <w:r w:rsidR="007425B0" w:rsidRPr="008D03A3">
        <w:t xml:space="preserve">do pobrania </w:t>
      </w:r>
      <w:r w:rsidR="00305CAB" w:rsidRPr="008D03A3">
        <w:t>za pomocą usług</w:t>
      </w:r>
      <w:r w:rsidR="00C44990" w:rsidRPr="008D03A3">
        <w:t>i</w:t>
      </w:r>
      <w:r w:rsidR="00305CAB" w:rsidRPr="008D03A3">
        <w:t xml:space="preserve"> WFS</w:t>
      </w:r>
      <w:r w:rsidR="006C7D80" w:rsidRPr="008D03A3">
        <w:t>:</w:t>
      </w:r>
      <w:r w:rsidR="00C52617" w:rsidRPr="008D03A3">
        <w:t xml:space="preserve"> </w:t>
      </w:r>
      <w:hyperlink r:id="rId17" w:history="1">
        <w:r w:rsidR="00EC53DE" w:rsidRPr="00337F4E">
          <w:rPr>
            <w:rStyle w:val="Hipercze"/>
            <w:rFonts w:cstheme="minorBidi"/>
          </w:rPr>
          <w:t>https://mapy.geoportal.gov.pl/wss/service/PZGIK/NumerycznyModelTerenuEVRF2007/WFS/Skorowidze</w:t>
        </w:r>
      </w:hyperlink>
      <w:r w:rsidR="00E7634F" w:rsidRPr="00337F4E">
        <w:rPr>
          <w:rStyle w:val="Hipercze"/>
          <w:rFonts w:cstheme="minorBidi"/>
        </w:rPr>
        <w:t xml:space="preserve"> </w:t>
      </w:r>
      <w:r w:rsidR="00771805" w:rsidRPr="008D03A3">
        <w:t>lub</w:t>
      </w:r>
      <w:r w:rsidR="008A23FD">
        <w:t> </w:t>
      </w:r>
      <w:r w:rsidR="00771805" w:rsidRPr="008D03A3">
        <w:t xml:space="preserve">z serwisu </w:t>
      </w:r>
      <w:hyperlink r:id="rId18" w:history="1">
        <w:r w:rsidR="00771805" w:rsidRPr="00337F4E">
          <w:rPr>
            <w:rStyle w:val="Hipercze"/>
            <w:rFonts w:cstheme="minorBidi"/>
          </w:rPr>
          <w:t>www.geoportal.gov.pl</w:t>
        </w:r>
      </w:hyperlink>
      <w:r w:rsidR="00771805" w:rsidRPr="008D03A3">
        <w:t xml:space="preserve"> za pomocą usług przeglądania WMS</w:t>
      </w:r>
      <w:r w:rsidR="007B4B62" w:rsidRPr="008D03A3">
        <w:t>.</w:t>
      </w:r>
    </w:p>
    <w:p w14:paraId="3F547DC1" w14:textId="77E644F6" w:rsidR="00093305" w:rsidRPr="008D03A3" w:rsidRDefault="00093305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 xml:space="preserve">Państwowy Rejestr Nazw Geograficznych (PRNG) w formacie GML – do pobrania z serwisu </w:t>
      </w:r>
      <w:hyperlink r:id="rId19" w:history="1">
        <w:r w:rsidRPr="00337F4E">
          <w:rPr>
            <w:rStyle w:val="Hipercze"/>
            <w:rFonts w:cstheme="minorBidi"/>
          </w:rPr>
          <w:t>www.geoportal.gov.pl</w:t>
        </w:r>
      </w:hyperlink>
      <w:r w:rsidRPr="008D03A3">
        <w:t xml:space="preserve"> („Zawartość mapy”, sekcja „Dane do pobrania”, warstwa „Państwowy Rejestr Nazw Geograficznych")</w:t>
      </w:r>
      <w:r w:rsidR="00EC53DE">
        <w:t>.</w:t>
      </w:r>
    </w:p>
    <w:p w14:paraId="788454D1" w14:textId="1899FB4F" w:rsidR="00212776" w:rsidRPr="008D03A3" w:rsidRDefault="00436B25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Państwowy Rejestr Granic (PRG)</w:t>
      </w:r>
      <w:r w:rsidR="00212776" w:rsidRPr="008D03A3">
        <w:t xml:space="preserve"> w</w:t>
      </w:r>
      <w:r w:rsidRPr="008D03A3">
        <w:t xml:space="preserve"> </w:t>
      </w:r>
      <w:r w:rsidR="00212776" w:rsidRPr="008D03A3">
        <w:t>zakresie ulic</w:t>
      </w:r>
      <w:r w:rsidR="0081259E" w:rsidRPr="008D03A3">
        <w:t>,</w:t>
      </w:r>
      <w:r w:rsidR="000961BE" w:rsidRPr="008D03A3">
        <w:t xml:space="preserve"> </w:t>
      </w:r>
      <w:r w:rsidR="00E05206" w:rsidRPr="008D03A3">
        <w:t>w formacie GML</w:t>
      </w:r>
      <w:r w:rsidR="00866DB6" w:rsidRPr="008D03A3">
        <w:t xml:space="preserve"> </w:t>
      </w:r>
      <w:r w:rsidR="00622189" w:rsidRPr="008D03A3">
        <w:t>oraz w formacie SHP</w:t>
      </w:r>
      <w:r w:rsidR="00E05206" w:rsidRPr="008D03A3">
        <w:t xml:space="preserve"> </w:t>
      </w:r>
      <w:r w:rsidR="00212776" w:rsidRPr="008D03A3">
        <w:t>– do pobrania</w:t>
      </w:r>
      <w:r w:rsidRPr="008D03A3">
        <w:t xml:space="preserve"> z</w:t>
      </w:r>
      <w:r w:rsidR="008A23FD">
        <w:t> </w:t>
      </w:r>
      <w:r w:rsidR="00C16DEF" w:rsidRPr="008D03A3">
        <w:t xml:space="preserve">serwisu </w:t>
      </w:r>
      <w:hyperlink r:id="rId20" w:history="1">
        <w:r w:rsidR="00E7634F" w:rsidRPr="00337F4E">
          <w:rPr>
            <w:rStyle w:val="Hipercze"/>
            <w:rFonts w:cstheme="minorBidi"/>
          </w:rPr>
          <w:t>www.geoportal.gov.pl</w:t>
        </w:r>
      </w:hyperlink>
      <w:r w:rsidR="00E7634F" w:rsidRPr="008D03A3">
        <w:t xml:space="preserve"> (</w:t>
      </w:r>
      <w:r w:rsidRPr="008D03A3">
        <w:t>„Zawartość mapy”, sekcja „Dane do pobrania”, warstwa „Państwowy Rejestr Granic” – „Adresy i ulice – dane zbiorcze"</w:t>
      </w:r>
      <w:r w:rsidR="00FC2673" w:rsidRPr="008D03A3">
        <w:t>)</w:t>
      </w:r>
      <w:r w:rsidR="00EC53DE">
        <w:t>.</w:t>
      </w:r>
    </w:p>
    <w:p w14:paraId="07B6C679" w14:textId="664AB5A7" w:rsidR="00E756FB" w:rsidRPr="008D03A3" w:rsidRDefault="00E7634F" w:rsidP="00412271">
      <w:pPr>
        <w:pStyle w:val="Listanumerowana1"/>
        <w:numPr>
          <w:ilvl w:val="0"/>
          <w:numId w:val="7"/>
        </w:numPr>
        <w:ind w:left="284" w:hanging="284"/>
      </w:pPr>
      <w:r w:rsidRPr="00AC7F86">
        <w:t>Uchwały</w:t>
      </w:r>
      <w:r w:rsidRPr="008D03A3">
        <w:rPr>
          <w:shd w:val="clear" w:color="auto" w:fill="FFFFFF"/>
        </w:rPr>
        <w:t xml:space="preserve"> </w:t>
      </w:r>
      <w:r w:rsidR="00755BC7" w:rsidRPr="008D03A3">
        <w:rPr>
          <w:shd w:val="clear" w:color="auto" w:fill="FFFFFF"/>
        </w:rPr>
        <w:t>publikowane w</w:t>
      </w:r>
      <w:r w:rsidRPr="008D03A3">
        <w:rPr>
          <w:shd w:val="clear" w:color="auto" w:fill="FFFFFF"/>
        </w:rPr>
        <w:t xml:space="preserve"> </w:t>
      </w:r>
      <w:r w:rsidR="00B65308" w:rsidRPr="008D03A3">
        <w:t>woje</w:t>
      </w:r>
      <w:r w:rsidRPr="008D03A3">
        <w:t xml:space="preserve">wódzkich dziennikach urzędowych </w:t>
      </w:r>
      <w:r w:rsidR="00B65308" w:rsidRPr="008D03A3">
        <w:t>(https://www.dziennikiurzedowe.go</w:t>
      </w:r>
      <w:r w:rsidR="00E756FB" w:rsidRPr="008D03A3">
        <w:t>v.pl/dzienniki-wojewodztw.html)</w:t>
      </w:r>
      <w:r w:rsidR="00B65308" w:rsidRPr="78E55117">
        <w:t xml:space="preserve"> </w:t>
      </w:r>
      <w:r w:rsidR="00DD16DE" w:rsidRPr="008D03A3">
        <w:t xml:space="preserve">m.in. </w:t>
      </w:r>
      <w:r w:rsidR="00CB358B" w:rsidRPr="008D03A3">
        <w:t>w</w:t>
      </w:r>
      <w:r w:rsidR="00EC53DE" w:rsidRPr="78E55117">
        <w:t xml:space="preserve"> </w:t>
      </w:r>
      <w:r w:rsidR="00270FE9" w:rsidRPr="008D03A3">
        <w:t>sprawie</w:t>
      </w:r>
      <w:r w:rsidR="00E756FB" w:rsidRPr="78E55117">
        <w:t>:</w:t>
      </w:r>
      <w:r w:rsidR="00B65308" w:rsidRPr="78E55117">
        <w:t xml:space="preserve"> </w:t>
      </w:r>
    </w:p>
    <w:p w14:paraId="09E8BCD8" w14:textId="05384823" w:rsidR="00E756FB" w:rsidRPr="008D03A3" w:rsidRDefault="00B65308" w:rsidP="00412271">
      <w:pPr>
        <w:pStyle w:val="Listanumerowana2"/>
        <w:numPr>
          <w:ilvl w:val="0"/>
          <w:numId w:val="8"/>
        </w:numPr>
        <w:tabs>
          <w:tab w:val="clear" w:pos="993"/>
        </w:tabs>
        <w:ind w:left="567" w:hanging="283"/>
        <w:jc w:val="left"/>
      </w:pPr>
      <w:r w:rsidRPr="008D03A3">
        <w:t>nadania/zmiany nazw ulic, mostów, placów</w:t>
      </w:r>
      <w:r w:rsidR="00F944CB" w:rsidRPr="008D03A3">
        <w:t xml:space="preserve"> </w:t>
      </w:r>
      <w:r w:rsidR="00EC53DE" w:rsidRPr="008D03A3">
        <w:t>itp.</w:t>
      </w:r>
      <w:r w:rsidR="00EC53DE">
        <w:t>;</w:t>
      </w:r>
    </w:p>
    <w:p w14:paraId="40A15661" w14:textId="5B27B699" w:rsidR="00340E4A" w:rsidRPr="008D03A3" w:rsidRDefault="00340E4A" w:rsidP="00412271">
      <w:pPr>
        <w:pStyle w:val="Listanumerowana2"/>
        <w:numPr>
          <w:ilvl w:val="0"/>
          <w:numId w:val="8"/>
        </w:numPr>
        <w:tabs>
          <w:tab w:val="clear" w:pos="993"/>
        </w:tabs>
        <w:ind w:left="567" w:hanging="283"/>
        <w:jc w:val="left"/>
      </w:pPr>
      <w:r w:rsidRPr="008D03A3">
        <w:t>zaliczenia dróg do kategorii dróg wojewódzkich lub powi</w:t>
      </w:r>
      <w:r w:rsidR="00F323FF" w:rsidRPr="008D03A3">
        <w:t xml:space="preserve">atowych lub gminnych </w:t>
      </w:r>
      <w:r w:rsidRPr="008D03A3">
        <w:t>i</w:t>
      </w:r>
      <w:r w:rsidR="00EC53DE">
        <w:t xml:space="preserve"> </w:t>
      </w:r>
      <w:r w:rsidRPr="008D03A3">
        <w:t>ustalenia/zmiany ich</w:t>
      </w:r>
      <w:r w:rsidR="008A23FD">
        <w:t> </w:t>
      </w:r>
      <w:r w:rsidRPr="008D03A3">
        <w:t>przebiegu</w:t>
      </w:r>
      <w:r w:rsidR="00EC53DE">
        <w:t>;</w:t>
      </w:r>
    </w:p>
    <w:p w14:paraId="087B8BA7" w14:textId="123F3834" w:rsidR="00340E4A" w:rsidRPr="008D03A3" w:rsidRDefault="00340E4A" w:rsidP="00412271">
      <w:pPr>
        <w:pStyle w:val="Listanumerowana2"/>
        <w:numPr>
          <w:ilvl w:val="0"/>
          <w:numId w:val="8"/>
        </w:numPr>
        <w:tabs>
          <w:tab w:val="clear" w:pos="993"/>
        </w:tabs>
        <w:ind w:left="567" w:hanging="283"/>
        <w:jc w:val="left"/>
      </w:pPr>
      <w:r w:rsidRPr="008D03A3">
        <w:t>nadania/zmiany numerów dla dróg powiatowych i gminnych</w:t>
      </w:r>
      <w:r w:rsidR="00EC53DE">
        <w:t>.</w:t>
      </w:r>
    </w:p>
    <w:p w14:paraId="5FBE460C" w14:textId="549DFBE1" w:rsidR="00CA5F4A" w:rsidRPr="008D03A3" w:rsidRDefault="00CA5F4A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Informacje pochodzące z systemu R</w:t>
      </w:r>
      <w:r w:rsidR="00FC2673" w:rsidRPr="008D03A3">
        <w:t xml:space="preserve">WDZ (Rejestr Wniosków, Decyzji </w:t>
      </w:r>
      <w:r w:rsidRPr="008D03A3">
        <w:t>i Zgłoszeń) prowadzonego przez Główny Urząd Nadzoru Budowlanego</w:t>
      </w:r>
      <w:r w:rsidR="009A67B3" w:rsidRPr="008D03A3">
        <w:t xml:space="preserve"> – pliki w formacie XLSX do pobrania z serwisu</w:t>
      </w:r>
      <w:r w:rsidR="007B4B62" w:rsidRPr="008D03A3">
        <w:t xml:space="preserve"> </w:t>
      </w:r>
      <w:hyperlink r:id="rId21" w:history="1">
        <w:r w:rsidR="009A67B3" w:rsidRPr="00337F4E">
          <w:rPr>
            <w:rStyle w:val="Hipercze"/>
            <w:rFonts w:cstheme="minorBidi"/>
            <w:color w:val="auto"/>
          </w:rPr>
          <w:t>https://wyszukiwarka.gunb.gov.pl/pobranie.html</w:t>
        </w:r>
      </w:hyperlink>
      <w:r w:rsidR="00EC53DE">
        <w:t>.</w:t>
      </w:r>
    </w:p>
    <w:p w14:paraId="592DC7F3" w14:textId="00B315B2" w:rsidR="000F55F5" w:rsidRPr="005A4415" w:rsidRDefault="000F55F5" w:rsidP="00412271">
      <w:pPr>
        <w:pStyle w:val="Listanumerowana1"/>
        <w:numPr>
          <w:ilvl w:val="0"/>
          <w:numId w:val="7"/>
        </w:numPr>
        <w:ind w:left="284" w:hanging="284"/>
        <w:rPr>
          <w:color w:val="0070C0"/>
        </w:rPr>
      </w:pPr>
      <w:r w:rsidRPr="008D03A3">
        <w:t>Inne informacje dostępne na stronach internetowych właściwych organów i instytucji, w tym serwisy WM</w:t>
      </w:r>
      <w:r w:rsidR="00F323FF" w:rsidRPr="008D03A3">
        <w:t>S portali powiatowych/miejskich</w:t>
      </w:r>
      <w:r w:rsidR="005A4415">
        <w:t xml:space="preserve"> oraz strony kontraktów realizowanych na zlecenie Generalnej Dyrekcji Dróg Krajowych i Autostrad:</w:t>
      </w:r>
    </w:p>
    <w:p w14:paraId="32ACF03F" w14:textId="4727184E" w:rsidR="005A4415" w:rsidRPr="005A4415" w:rsidRDefault="005A4415" w:rsidP="00412271">
      <w:pPr>
        <w:pStyle w:val="Listanumerowana2"/>
        <w:numPr>
          <w:ilvl w:val="0"/>
          <w:numId w:val="27"/>
        </w:numPr>
        <w:tabs>
          <w:tab w:val="clear" w:pos="993"/>
        </w:tabs>
        <w:ind w:left="567" w:hanging="283"/>
        <w:jc w:val="left"/>
      </w:pPr>
      <w:r w:rsidRPr="005A4415">
        <w:t>Groszki - Siedlce Zachód (dawniej Gręzów)</w:t>
      </w:r>
      <w:r>
        <w:t xml:space="preserve">: </w:t>
      </w:r>
      <w:r w:rsidRPr="005A4415">
        <w:t>https://a2minsk-siedlce.pl</w:t>
      </w:r>
      <w:r>
        <w:t>;</w:t>
      </w:r>
    </w:p>
    <w:p w14:paraId="2F89757B" w14:textId="4D47FCD0" w:rsidR="005A4415" w:rsidRPr="005A4415" w:rsidRDefault="005A4415" w:rsidP="00412271">
      <w:pPr>
        <w:pStyle w:val="Listanumerowana2"/>
        <w:numPr>
          <w:ilvl w:val="0"/>
          <w:numId w:val="27"/>
        </w:numPr>
        <w:tabs>
          <w:tab w:val="clear" w:pos="993"/>
        </w:tabs>
        <w:ind w:left="567" w:hanging="283"/>
        <w:jc w:val="left"/>
      </w:pPr>
      <w:r w:rsidRPr="005A4415">
        <w:t>Siedlce Zachód (dawniej Gręzów) - Siedlce Południe (dawniej Swoboda)</w:t>
      </w:r>
      <w:r>
        <w:t xml:space="preserve">: </w:t>
      </w:r>
      <w:r w:rsidRPr="005A4415">
        <w:t>https://a2minsk-siedlce.pl;</w:t>
      </w:r>
    </w:p>
    <w:p w14:paraId="476CCC4B" w14:textId="0F094C5D" w:rsidR="005A4415" w:rsidRPr="005A4415" w:rsidRDefault="005A4415" w:rsidP="00412271">
      <w:pPr>
        <w:pStyle w:val="Listanumerowana2"/>
        <w:numPr>
          <w:ilvl w:val="0"/>
          <w:numId w:val="27"/>
        </w:numPr>
        <w:tabs>
          <w:tab w:val="clear" w:pos="993"/>
        </w:tabs>
        <w:ind w:left="567" w:hanging="283"/>
        <w:jc w:val="left"/>
      </w:pPr>
      <w:r w:rsidRPr="005A4415">
        <w:t xml:space="preserve">Siedlce Południe (dawniej Swoboda) </w:t>
      </w:r>
      <w:r>
        <w:t>–</w:t>
      </w:r>
      <w:r w:rsidRPr="005A4415">
        <w:t xml:space="preserve"> </w:t>
      </w:r>
      <w:proofErr w:type="spellStart"/>
      <w:r w:rsidRPr="005A4415">
        <w:t>Malinowiec</w:t>
      </w:r>
      <w:proofErr w:type="spellEnd"/>
      <w:r>
        <w:t xml:space="preserve">: </w:t>
      </w:r>
      <w:r w:rsidRPr="005A4415">
        <w:t>https://a2-siedlce-bialapodlaska.pl/;</w:t>
      </w:r>
    </w:p>
    <w:p w14:paraId="12B804A0" w14:textId="77AE1A91" w:rsidR="005A4415" w:rsidRPr="005A4415" w:rsidRDefault="005A4415" w:rsidP="00412271">
      <w:pPr>
        <w:pStyle w:val="Listanumerowana2"/>
        <w:numPr>
          <w:ilvl w:val="0"/>
          <w:numId w:val="27"/>
        </w:numPr>
        <w:tabs>
          <w:tab w:val="clear" w:pos="993"/>
        </w:tabs>
        <w:ind w:left="567" w:hanging="283"/>
        <w:jc w:val="left"/>
      </w:pPr>
      <w:proofErr w:type="spellStart"/>
      <w:r w:rsidRPr="005A4415">
        <w:t>Malinowiec</w:t>
      </w:r>
      <w:proofErr w:type="spellEnd"/>
      <w:r w:rsidRPr="005A4415">
        <w:t xml:space="preserve"> </w:t>
      </w:r>
      <w:r>
        <w:t>–</w:t>
      </w:r>
      <w:r w:rsidRPr="005A4415">
        <w:t xml:space="preserve"> Łukowisko</w:t>
      </w:r>
      <w:r>
        <w:t xml:space="preserve">: </w:t>
      </w:r>
      <w:r w:rsidRPr="005A4415">
        <w:t>https://a2-siedlce-bialapodlaska.pl/.</w:t>
      </w:r>
    </w:p>
    <w:p w14:paraId="21545FC8" w14:textId="6CD0B36F" w:rsidR="00E7634F" w:rsidRPr="008D03A3" w:rsidRDefault="00E7634F" w:rsidP="00412271">
      <w:pPr>
        <w:pStyle w:val="Listanumerowana1"/>
        <w:numPr>
          <w:ilvl w:val="0"/>
          <w:numId w:val="7"/>
        </w:numPr>
        <w:ind w:left="284" w:hanging="284"/>
      </w:pPr>
      <w:r w:rsidRPr="008D03A3">
        <w:t>Dane z wywiadu terenowego pozyskane przez Wykonawcę niniejszego zamówienia.</w:t>
      </w:r>
    </w:p>
    <w:p w14:paraId="5BF29343" w14:textId="6602A689" w:rsidR="00913607" w:rsidRPr="00C04F73" w:rsidRDefault="00210F1A" w:rsidP="00C04F73">
      <w:pPr>
        <w:spacing w:before="120" w:line="240" w:lineRule="auto"/>
        <w:ind w:left="0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Do obowiązków Wykonawcy n</w:t>
      </w:r>
      <w:r w:rsidR="007425B0" w:rsidRPr="00337F4E">
        <w:rPr>
          <w:rFonts w:asciiTheme="minorHAnsi" w:hAnsiTheme="minorHAnsi" w:cstheme="minorBidi"/>
          <w:sz w:val="22"/>
          <w:szCs w:val="22"/>
        </w:rPr>
        <w:t xml:space="preserve">ależy </w:t>
      </w:r>
      <w:r w:rsidR="00FA312B" w:rsidRPr="00337F4E">
        <w:rPr>
          <w:rFonts w:asciiTheme="minorHAnsi" w:hAnsiTheme="minorHAnsi" w:cstheme="minorBidi"/>
          <w:sz w:val="22"/>
          <w:szCs w:val="22"/>
        </w:rPr>
        <w:t>bieżące</w:t>
      </w:r>
      <w:r w:rsidRPr="00337F4E">
        <w:rPr>
          <w:rFonts w:asciiTheme="minorHAnsi" w:hAnsiTheme="minorHAnsi" w:cstheme="minorBidi"/>
          <w:sz w:val="22"/>
          <w:szCs w:val="22"/>
        </w:rPr>
        <w:t xml:space="preserve">, </w:t>
      </w:r>
      <w:r w:rsidR="00FA312B" w:rsidRPr="00337F4E">
        <w:rPr>
          <w:rFonts w:asciiTheme="minorHAnsi" w:hAnsiTheme="minorHAnsi" w:cstheme="minorBidi"/>
          <w:sz w:val="22"/>
          <w:szCs w:val="22"/>
        </w:rPr>
        <w:t>w okresie od podpisania umowy do</w:t>
      </w:r>
      <w:r w:rsidRPr="00337F4E">
        <w:rPr>
          <w:rFonts w:asciiTheme="minorHAnsi" w:hAnsiTheme="minorHAnsi" w:cstheme="minorBidi"/>
          <w:sz w:val="22"/>
          <w:szCs w:val="22"/>
        </w:rPr>
        <w:t xml:space="preserve"> 30 dni przed </w:t>
      </w:r>
      <w:r w:rsidR="00245D71" w:rsidRPr="00337F4E">
        <w:rPr>
          <w:rFonts w:asciiTheme="minorHAnsi" w:hAnsiTheme="minorHAnsi" w:cstheme="minorBidi"/>
          <w:sz w:val="22"/>
          <w:szCs w:val="22"/>
        </w:rPr>
        <w:t xml:space="preserve">datą </w:t>
      </w:r>
      <w:r w:rsidRPr="00337F4E">
        <w:rPr>
          <w:rFonts w:asciiTheme="minorHAnsi" w:hAnsiTheme="minorHAnsi" w:cstheme="minorBidi"/>
          <w:sz w:val="22"/>
          <w:szCs w:val="22"/>
        </w:rPr>
        <w:t>zakończeni</w:t>
      </w:r>
      <w:r w:rsidR="00245D71" w:rsidRPr="00337F4E">
        <w:rPr>
          <w:rFonts w:asciiTheme="minorHAnsi" w:hAnsiTheme="minorHAnsi" w:cstheme="minorBidi"/>
          <w:sz w:val="22"/>
          <w:szCs w:val="22"/>
        </w:rPr>
        <w:t>a</w:t>
      </w:r>
      <w:r w:rsidRPr="00337F4E">
        <w:rPr>
          <w:rFonts w:asciiTheme="minorHAnsi" w:hAnsiTheme="minorHAnsi" w:cstheme="minorBidi"/>
          <w:sz w:val="22"/>
          <w:szCs w:val="22"/>
        </w:rPr>
        <w:t xml:space="preserve"> prac zgodnie z umową,</w:t>
      </w:r>
      <w:r w:rsidR="007425B0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śledzenie </w:t>
      </w:r>
      <w:r w:rsidR="007425B0" w:rsidRPr="00337F4E">
        <w:rPr>
          <w:rFonts w:asciiTheme="minorHAnsi" w:hAnsiTheme="minorHAnsi" w:cstheme="minorBidi"/>
          <w:sz w:val="22"/>
          <w:szCs w:val="22"/>
        </w:rPr>
        <w:t>informacj</w:t>
      </w:r>
      <w:r w:rsidRPr="00337F4E">
        <w:rPr>
          <w:rFonts w:asciiTheme="minorHAnsi" w:hAnsiTheme="minorHAnsi" w:cstheme="minorBidi"/>
          <w:sz w:val="22"/>
          <w:szCs w:val="22"/>
        </w:rPr>
        <w:t xml:space="preserve">i publikowanych w serwisie </w:t>
      </w:r>
      <w:hyperlink r:id="rId22" w:history="1">
        <w:r w:rsidR="00913607" w:rsidRPr="00337F4E">
          <w:rPr>
            <w:rStyle w:val="Hipercze"/>
            <w:rFonts w:asciiTheme="minorHAnsi" w:hAnsiTheme="minorHAnsi" w:cstheme="minorBidi"/>
            <w:color w:val="auto"/>
            <w:sz w:val="22"/>
            <w:szCs w:val="22"/>
          </w:rPr>
          <w:t>www.geoportal.gov.pl</w:t>
        </w:r>
      </w:hyperlink>
      <w:r w:rsidR="00913607" w:rsidRPr="00337F4E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7425B0" w:rsidRPr="00337F4E">
        <w:rPr>
          <w:rFonts w:asciiTheme="minorHAnsi" w:hAnsiTheme="minorHAnsi" w:cstheme="minorBidi"/>
          <w:sz w:val="22"/>
          <w:szCs w:val="22"/>
        </w:rPr>
        <w:t>dotycząc</w:t>
      </w:r>
      <w:r w:rsidRPr="00337F4E">
        <w:rPr>
          <w:rFonts w:asciiTheme="minorHAnsi" w:hAnsiTheme="minorHAnsi" w:cstheme="minorBidi"/>
          <w:sz w:val="22"/>
          <w:szCs w:val="22"/>
        </w:rPr>
        <w:t>ych</w:t>
      </w:r>
      <w:r w:rsidR="007425B0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Pr="00337F4E">
        <w:rPr>
          <w:rFonts w:asciiTheme="minorHAnsi" w:hAnsiTheme="minorHAnsi" w:cstheme="minorBidi"/>
          <w:sz w:val="22"/>
          <w:szCs w:val="22"/>
        </w:rPr>
        <w:t xml:space="preserve">przyjęcia </w:t>
      </w:r>
      <w:r w:rsidR="00AF6439" w:rsidRPr="00337F4E">
        <w:rPr>
          <w:rFonts w:asciiTheme="minorHAnsi" w:hAnsiTheme="minorHAnsi" w:cstheme="minorBidi"/>
          <w:sz w:val="22"/>
          <w:szCs w:val="22"/>
        </w:rPr>
        <w:t xml:space="preserve">do </w:t>
      </w:r>
      <w:r w:rsidR="00CA2325" w:rsidRPr="00337F4E">
        <w:rPr>
          <w:rFonts w:asciiTheme="minorHAnsi" w:hAnsiTheme="minorHAnsi" w:cstheme="minorBidi"/>
          <w:sz w:val="22"/>
          <w:szCs w:val="22"/>
        </w:rPr>
        <w:t xml:space="preserve">państwowego zasobu geodezyjnego </w:t>
      </w:r>
      <w:r w:rsidRPr="00337F4E">
        <w:rPr>
          <w:rFonts w:asciiTheme="minorHAnsi" w:hAnsiTheme="minorHAnsi" w:cstheme="minorBidi"/>
          <w:sz w:val="22"/>
          <w:szCs w:val="22"/>
        </w:rPr>
        <w:t xml:space="preserve">i </w:t>
      </w:r>
      <w:r w:rsidR="00CA2325" w:rsidRPr="00337F4E">
        <w:rPr>
          <w:rFonts w:asciiTheme="minorHAnsi" w:hAnsiTheme="minorHAnsi" w:cstheme="minorBidi"/>
          <w:sz w:val="22"/>
          <w:szCs w:val="22"/>
        </w:rPr>
        <w:t xml:space="preserve">kartograficznego </w:t>
      </w:r>
      <w:r w:rsidRPr="00337F4E">
        <w:rPr>
          <w:rFonts w:asciiTheme="minorHAnsi" w:hAnsiTheme="minorHAnsi" w:cstheme="minorBidi"/>
          <w:sz w:val="22"/>
          <w:szCs w:val="22"/>
        </w:rPr>
        <w:t xml:space="preserve">danych, o których mowa w </w:t>
      </w:r>
      <w:r w:rsidR="00FB7A22" w:rsidRPr="00337F4E">
        <w:rPr>
          <w:rFonts w:asciiTheme="minorHAnsi" w:hAnsiTheme="minorHAnsi" w:cstheme="minorBidi"/>
          <w:sz w:val="22"/>
          <w:szCs w:val="22"/>
        </w:rPr>
        <w:t xml:space="preserve">ustępach </w:t>
      </w:r>
      <w:r w:rsidR="005A4415">
        <w:rPr>
          <w:rFonts w:asciiTheme="minorHAnsi" w:hAnsiTheme="minorHAnsi" w:cstheme="minorBidi"/>
          <w:sz w:val="22"/>
          <w:szCs w:val="22"/>
        </w:rPr>
        <w:t>9-</w:t>
      </w:r>
      <w:r w:rsidR="00885D54" w:rsidRPr="00337F4E">
        <w:rPr>
          <w:rFonts w:asciiTheme="minorHAnsi" w:hAnsiTheme="minorHAnsi" w:cstheme="minorBidi"/>
          <w:sz w:val="22"/>
          <w:szCs w:val="22"/>
        </w:rPr>
        <w:t>1</w:t>
      </w:r>
      <w:r w:rsidR="005A4415">
        <w:rPr>
          <w:rFonts w:asciiTheme="minorHAnsi" w:hAnsiTheme="minorHAnsi" w:cstheme="minorBidi"/>
          <w:sz w:val="22"/>
          <w:szCs w:val="22"/>
        </w:rPr>
        <w:t>2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FA312B" w:rsidRPr="00337F4E">
        <w:rPr>
          <w:rFonts w:asciiTheme="minorHAnsi" w:hAnsiTheme="minorHAnsi" w:cstheme="minorBidi"/>
          <w:sz w:val="22"/>
          <w:szCs w:val="22"/>
        </w:rPr>
        <w:t>oraz</w:t>
      </w:r>
      <w:r w:rsidRPr="00337F4E">
        <w:rPr>
          <w:rFonts w:asciiTheme="minorHAnsi" w:hAnsiTheme="minorHAnsi" w:cstheme="minorBidi"/>
          <w:sz w:val="22"/>
          <w:szCs w:val="22"/>
        </w:rPr>
        <w:t xml:space="preserve"> ponowne ich pobranie</w:t>
      </w:r>
      <w:r w:rsidR="00064863" w:rsidRPr="00337F4E">
        <w:rPr>
          <w:rFonts w:asciiTheme="minorHAnsi" w:hAnsiTheme="minorHAnsi" w:cstheme="minorBidi"/>
          <w:sz w:val="22"/>
          <w:szCs w:val="22"/>
        </w:rPr>
        <w:t xml:space="preserve"> i</w:t>
      </w:r>
      <w:r w:rsidR="00EC53DE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FA312B" w:rsidRPr="00337F4E">
        <w:rPr>
          <w:rFonts w:asciiTheme="minorHAnsi" w:hAnsiTheme="minorHAnsi" w:cstheme="minorBidi"/>
          <w:sz w:val="22"/>
          <w:szCs w:val="22"/>
        </w:rPr>
        <w:t>wykorzystanie do aktualizacji</w:t>
      </w:r>
      <w:r w:rsidR="00837CC7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8B1062" w:rsidRPr="00337F4E">
        <w:rPr>
          <w:rFonts w:asciiTheme="minorHAnsi" w:hAnsiTheme="minorHAnsi" w:cstheme="minorBidi"/>
          <w:sz w:val="22"/>
          <w:szCs w:val="22"/>
        </w:rPr>
        <w:t>danych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 BDOT10k </w:t>
      </w:r>
      <w:r w:rsidRPr="00337F4E">
        <w:rPr>
          <w:rFonts w:asciiTheme="minorHAnsi" w:hAnsiTheme="minorHAnsi" w:cstheme="minorBidi"/>
          <w:sz w:val="22"/>
          <w:szCs w:val="22"/>
        </w:rPr>
        <w:t xml:space="preserve">(zaleca się zapisanie do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Newsletter</w:t>
      </w:r>
      <w:r w:rsidR="00CA2325" w:rsidRPr="00337F4E">
        <w:rPr>
          <w:rFonts w:asciiTheme="minorHAnsi" w:hAnsiTheme="minorHAnsi" w:cstheme="minorBidi"/>
          <w:sz w:val="22"/>
          <w:szCs w:val="22"/>
        </w:rPr>
        <w:t>a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>).</w:t>
      </w:r>
    </w:p>
    <w:p w14:paraId="1AA96701" w14:textId="66D30183" w:rsidR="00CB55F0" w:rsidRPr="00C04F73" w:rsidRDefault="00210F1A" w:rsidP="00C04F73">
      <w:pPr>
        <w:spacing w:after="0" w:line="240" w:lineRule="auto"/>
        <w:ind w:left="0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Zamawiający zastrzega sobie w trakcie trwania zamówienia, jednak nie później niż 30 dni przed </w:t>
      </w:r>
      <w:r w:rsidR="00245D71" w:rsidRPr="00337F4E">
        <w:rPr>
          <w:rFonts w:asciiTheme="minorHAnsi" w:hAnsiTheme="minorHAnsi" w:cstheme="minorBidi"/>
          <w:sz w:val="22"/>
          <w:szCs w:val="22"/>
        </w:rPr>
        <w:t>datą zakończenia</w:t>
      </w:r>
      <w:r w:rsidRPr="00337F4E">
        <w:rPr>
          <w:rFonts w:asciiTheme="minorHAnsi" w:hAnsiTheme="minorHAnsi" w:cstheme="minorBidi"/>
          <w:sz w:val="22"/>
          <w:szCs w:val="22"/>
        </w:rPr>
        <w:t xml:space="preserve"> prac zgodnie z umową, możliwość </w:t>
      </w:r>
      <w:r w:rsidR="00FA312B" w:rsidRPr="00337F4E">
        <w:rPr>
          <w:rFonts w:asciiTheme="minorHAnsi" w:hAnsiTheme="minorHAnsi" w:cstheme="minorBidi"/>
          <w:sz w:val="22"/>
          <w:szCs w:val="22"/>
        </w:rPr>
        <w:t>przekaz</w:t>
      </w:r>
      <w:r w:rsidR="00514FF2" w:rsidRPr="00337F4E">
        <w:rPr>
          <w:rFonts w:asciiTheme="minorHAnsi" w:hAnsiTheme="minorHAnsi" w:cstheme="minorBidi"/>
          <w:sz w:val="22"/>
          <w:szCs w:val="22"/>
        </w:rPr>
        <w:t>a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nia danych i materiałów, o których mowa w </w:t>
      </w:r>
      <w:r w:rsidR="00FB7A22" w:rsidRPr="00337F4E">
        <w:rPr>
          <w:rFonts w:asciiTheme="minorHAnsi" w:hAnsiTheme="minorHAnsi" w:cstheme="minorBidi"/>
          <w:sz w:val="22"/>
          <w:szCs w:val="22"/>
        </w:rPr>
        <w:t xml:space="preserve">ustępach </w:t>
      </w:r>
      <w:r w:rsidR="0076423D" w:rsidRPr="00337F4E">
        <w:rPr>
          <w:rFonts w:asciiTheme="minorHAnsi" w:hAnsiTheme="minorHAnsi" w:cstheme="minorBidi"/>
          <w:sz w:val="22"/>
          <w:szCs w:val="22"/>
        </w:rPr>
        <w:t>4</w:t>
      </w:r>
      <w:r w:rsidR="00FA312B" w:rsidRPr="00337F4E">
        <w:rPr>
          <w:rFonts w:asciiTheme="minorHAnsi" w:hAnsiTheme="minorHAnsi" w:cstheme="minorBidi"/>
          <w:sz w:val="22"/>
          <w:szCs w:val="22"/>
        </w:rPr>
        <w:t>–</w:t>
      </w:r>
      <w:r w:rsidR="009F31DA">
        <w:rPr>
          <w:rFonts w:asciiTheme="minorHAnsi" w:hAnsiTheme="minorHAnsi" w:cstheme="minorBidi"/>
          <w:sz w:val="22"/>
          <w:szCs w:val="22"/>
        </w:rPr>
        <w:t>7</w:t>
      </w:r>
      <w:r w:rsidR="008B1062" w:rsidRPr="00337F4E">
        <w:rPr>
          <w:rFonts w:asciiTheme="minorHAnsi" w:hAnsiTheme="minorHAnsi" w:cstheme="minorBidi"/>
          <w:sz w:val="22"/>
          <w:szCs w:val="22"/>
        </w:rPr>
        <w:t>,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8B1062" w:rsidRPr="00337F4E">
        <w:rPr>
          <w:rFonts w:asciiTheme="minorHAnsi" w:hAnsiTheme="minorHAnsi" w:cstheme="minorBidi"/>
          <w:sz w:val="22"/>
          <w:szCs w:val="22"/>
        </w:rPr>
        <w:t>w</w:t>
      </w:r>
      <w:r w:rsidR="008A23FD" w:rsidRPr="00337F4E">
        <w:rPr>
          <w:rFonts w:asciiTheme="minorHAnsi" w:hAnsiTheme="minorHAnsi" w:cstheme="minorBidi"/>
          <w:sz w:val="22"/>
          <w:szCs w:val="22"/>
        </w:rPr>
        <w:t> 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oparciu o </w:t>
      </w:r>
      <w:r w:rsidR="008B1062" w:rsidRPr="00337F4E">
        <w:rPr>
          <w:rFonts w:asciiTheme="minorHAnsi" w:hAnsiTheme="minorHAnsi" w:cstheme="minorBidi"/>
          <w:sz w:val="22"/>
          <w:szCs w:val="22"/>
        </w:rPr>
        <w:t>które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 należy z</w:t>
      </w:r>
      <w:r w:rsidR="008B1062" w:rsidRPr="00337F4E">
        <w:rPr>
          <w:rFonts w:asciiTheme="minorHAnsi" w:hAnsiTheme="minorHAnsi" w:cstheme="minorBidi"/>
          <w:sz w:val="22"/>
          <w:szCs w:val="22"/>
        </w:rPr>
        <w:t>aktualizować bądź poprawić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8B1062" w:rsidRPr="00337F4E">
        <w:rPr>
          <w:rFonts w:asciiTheme="minorHAnsi" w:hAnsiTheme="minorHAnsi" w:cstheme="minorBidi"/>
          <w:sz w:val="22"/>
          <w:szCs w:val="22"/>
        </w:rPr>
        <w:t>dane BDOT10k</w:t>
      </w:r>
      <w:r w:rsidRPr="00337F4E">
        <w:rPr>
          <w:rFonts w:asciiTheme="minorHAnsi" w:hAnsiTheme="minorHAnsi" w:cstheme="minorBidi"/>
          <w:sz w:val="22"/>
          <w:szCs w:val="22"/>
        </w:rPr>
        <w:t>.</w:t>
      </w:r>
    </w:p>
    <w:p w14:paraId="2F740548" w14:textId="77777777" w:rsidR="00D94D39" w:rsidRPr="00913607" w:rsidRDefault="0026181C" w:rsidP="002111A5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ZAKRES PRAC</w:t>
      </w:r>
    </w:p>
    <w:p w14:paraId="196CA542" w14:textId="54F1815C" w:rsidR="00D541D0" w:rsidRPr="00C04F73" w:rsidRDefault="0026181C" w:rsidP="00C04F73">
      <w:pPr>
        <w:spacing w:before="120" w:line="240" w:lineRule="auto"/>
        <w:ind w:left="0" w:firstLine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lastRenderedPageBreak/>
        <w:t xml:space="preserve">W ramach zamówienia należy </w:t>
      </w:r>
      <w:r w:rsidR="001725E4" w:rsidRPr="00337F4E">
        <w:rPr>
          <w:rFonts w:asciiTheme="minorHAnsi" w:hAnsiTheme="minorHAnsi" w:cstheme="minorBidi"/>
          <w:sz w:val="22"/>
          <w:szCs w:val="22"/>
        </w:rPr>
        <w:t xml:space="preserve">w szczególności </w:t>
      </w:r>
      <w:r w:rsidRPr="00337F4E">
        <w:rPr>
          <w:rFonts w:asciiTheme="minorHAnsi" w:hAnsiTheme="minorHAnsi" w:cstheme="minorBidi"/>
          <w:sz w:val="22"/>
          <w:szCs w:val="22"/>
        </w:rPr>
        <w:t>wykonać następujące prace:</w:t>
      </w:r>
    </w:p>
    <w:p w14:paraId="1E9FB85E" w14:textId="195B5F23" w:rsidR="009D298D" w:rsidRPr="00AC7F86" w:rsidRDefault="00B776C5" w:rsidP="00412271">
      <w:pPr>
        <w:pStyle w:val="Listanumerowana1"/>
        <w:numPr>
          <w:ilvl w:val="0"/>
          <w:numId w:val="9"/>
        </w:numPr>
        <w:ind w:left="284" w:hanging="284"/>
        <w:rPr>
          <w:color w:val="0070C0"/>
        </w:rPr>
      </w:pPr>
      <w:r w:rsidRPr="00AC7F86">
        <w:t xml:space="preserve">Zweryfikować </w:t>
      </w:r>
      <w:r w:rsidR="00A51389" w:rsidRPr="00AC7F86">
        <w:t xml:space="preserve">poprawność </w:t>
      </w:r>
      <w:r w:rsidR="00380E15" w:rsidRPr="00AC7F86">
        <w:t>konwersji</w:t>
      </w:r>
      <w:r w:rsidR="00A51389" w:rsidRPr="00AC7F86">
        <w:t xml:space="preserve"> danych BDOT10k ze struktury zgodnej </w:t>
      </w:r>
      <w:r w:rsidR="00380E15" w:rsidRPr="00AC7F86">
        <w:t xml:space="preserve">z rozporządzeniem </w:t>
      </w:r>
      <w:r w:rsidR="0027684C" w:rsidRPr="00AC7F86">
        <w:t>wymienionym</w:t>
      </w:r>
      <w:r w:rsidR="00380E15" w:rsidRPr="00AC7F86">
        <w:t xml:space="preserve"> w </w:t>
      </w:r>
      <w:r w:rsidR="00C6690C">
        <w:t>rozdziale</w:t>
      </w:r>
      <w:r w:rsidR="00C6690C" w:rsidRPr="00AC7F86">
        <w:t xml:space="preserve"> </w:t>
      </w:r>
      <w:r w:rsidR="00380E15" w:rsidRPr="00AC7F86">
        <w:t>VIII</w:t>
      </w:r>
      <w:r w:rsidR="00C6690C">
        <w:t xml:space="preserve"> ustęp </w:t>
      </w:r>
      <w:r w:rsidR="00380E15" w:rsidRPr="00AC7F86">
        <w:t>2</w:t>
      </w:r>
      <w:r w:rsidR="0027684C" w:rsidRPr="00AC7F86">
        <w:t>,</w:t>
      </w:r>
      <w:r w:rsidR="00380E15" w:rsidRPr="00AC7F86">
        <w:t xml:space="preserve"> </w:t>
      </w:r>
      <w:r w:rsidR="00A51389" w:rsidRPr="00AC7F86">
        <w:t>na podstawie ta</w:t>
      </w:r>
      <w:r w:rsidR="00D75035" w:rsidRPr="00AC7F86">
        <w:t xml:space="preserve">bel </w:t>
      </w:r>
      <w:r w:rsidR="00380E15" w:rsidRPr="00AC7F86">
        <w:t>konwersji</w:t>
      </w:r>
      <w:r w:rsidR="0027684C" w:rsidRPr="00AC7F86">
        <w:t>, o których mowa</w:t>
      </w:r>
      <w:r w:rsidR="00D75035" w:rsidRPr="00AC7F86">
        <w:t xml:space="preserve"> w </w:t>
      </w:r>
      <w:r w:rsidR="00C6690C">
        <w:t>rozdziale</w:t>
      </w:r>
      <w:r w:rsidR="00C6690C" w:rsidRPr="00AC7F86">
        <w:t xml:space="preserve"> </w:t>
      </w:r>
      <w:r w:rsidR="00A51389" w:rsidRPr="00AC7F86">
        <w:t>V</w:t>
      </w:r>
      <w:r w:rsidR="00C6690C">
        <w:t xml:space="preserve"> ustęp </w:t>
      </w:r>
      <w:r w:rsidR="009F509E" w:rsidRPr="00AC7F86">
        <w:t>3</w:t>
      </w:r>
      <w:r w:rsidR="00A51389" w:rsidRPr="00AC7F86">
        <w:t xml:space="preserve"> oraz d</w:t>
      </w:r>
      <w:r w:rsidR="00D75035" w:rsidRPr="00AC7F86">
        <w:t xml:space="preserve">okonać niezbędnych modyfikacji </w:t>
      </w:r>
      <w:r w:rsidR="00A51389" w:rsidRPr="00AC7F86">
        <w:t>i uzupełnienia atrybutów zgodnie z rozporządzeniem wym</w:t>
      </w:r>
      <w:r w:rsidR="00D75035" w:rsidRPr="00AC7F86">
        <w:t>ienionym w</w:t>
      </w:r>
      <w:r w:rsidR="00C6690C">
        <w:t xml:space="preserve"> rozdziale</w:t>
      </w:r>
      <w:r w:rsidR="00A51389" w:rsidRPr="00AC7F86">
        <w:t xml:space="preserve"> VIII</w:t>
      </w:r>
      <w:r w:rsidR="00C6690C">
        <w:t xml:space="preserve"> ustęp </w:t>
      </w:r>
      <w:r w:rsidR="00A51389" w:rsidRPr="00AC7F86">
        <w:t>1</w:t>
      </w:r>
      <w:r w:rsidR="00C6690C">
        <w:t xml:space="preserve"> punkt </w:t>
      </w:r>
      <w:r w:rsidR="00A51389" w:rsidRPr="00AC7F86">
        <w:t xml:space="preserve">2 </w:t>
      </w:r>
      <w:r w:rsidR="00D75035" w:rsidRPr="00AC7F86">
        <w:t xml:space="preserve">oraz zapisami </w:t>
      </w:r>
      <w:r w:rsidR="00C6690C">
        <w:t>ustępów</w:t>
      </w:r>
      <w:r w:rsidR="00C6690C" w:rsidRPr="00AC7F86">
        <w:t xml:space="preserve"> </w:t>
      </w:r>
      <w:r w:rsidR="008C41EC" w:rsidRPr="00AC7F86">
        <w:t>1-</w:t>
      </w:r>
      <w:r w:rsidRPr="00AC7F86">
        <w:t>4</w:t>
      </w:r>
      <w:r w:rsidR="008C41EC" w:rsidRPr="00AC7F86">
        <w:t xml:space="preserve"> </w:t>
      </w:r>
      <w:r w:rsidR="00D75035" w:rsidRPr="00AC7F86">
        <w:t>z</w:t>
      </w:r>
      <w:r w:rsidR="009D298D" w:rsidRPr="00AC7F86">
        <w:t>ałącznik</w:t>
      </w:r>
      <w:r w:rsidR="008C41EC" w:rsidRPr="00AC7F86">
        <w:t>a</w:t>
      </w:r>
      <w:r w:rsidR="009D298D" w:rsidRPr="00AC7F86">
        <w:t xml:space="preserve"> n</w:t>
      </w:r>
      <w:r w:rsidR="00C6690C">
        <w:t>ume</w:t>
      </w:r>
      <w:r w:rsidR="009D298D" w:rsidRPr="00AC7F86">
        <w:t>r 3</w:t>
      </w:r>
      <w:r w:rsidR="00EC53DE">
        <w:t>.</w:t>
      </w:r>
    </w:p>
    <w:p w14:paraId="33E6B6A2" w14:textId="0D63654E" w:rsidR="00913607" w:rsidRPr="00AC7F86" w:rsidRDefault="00BC5079" w:rsidP="00412271">
      <w:pPr>
        <w:pStyle w:val="Listanumerowana1"/>
        <w:numPr>
          <w:ilvl w:val="0"/>
          <w:numId w:val="9"/>
        </w:numPr>
        <w:ind w:left="284" w:hanging="284"/>
        <w:rPr>
          <w:u w:val="single"/>
        </w:rPr>
      </w:pPr>
      <w:r w:rsidRPr="00AC7F86">
        <w:t>Z</w:t>
      </w:r>
      <w:r w:rsidR="0054089B" w:rsidRPr="00AC7F86">
        <w:t>aktualizować</w:t>
      </w:r>
      <w:r w:rsidR="007B4B62" w:rsidRPr="00AC7F86">
        <w:t xml:space="preserve"> oraz zweryfikować i poprawić</w:t>
      </w:r>
      <w:r w:rsidR="0054089B" w:rsidRPr="00AC7F86">
        <w:t xml:space="preserve"> dane BDOT10k w oparciu o dostępne materiały źródłowe, o</w:t>
      </w:r>
      <w:r w:rsidR="008A23FD">
        <w:t> </w:t>
      </w:r>
      <w:r w:rsidR="0054089B" w:rsidRPr="00AC7F86">
        <w:t>których mowa w</w:t>
      </w:r>
      <w:r w:rsidR="00EC53DE">
        <w:t xml:space="preserve"> </w:t>
      </w:r>
      <w:r w:rsidR="00C6690C">
        <w:t>rozdziale</w:t>
      </w:r>
      <w:r w:rsidR="00C6690C" w:rsidRPr="00AC7F86">
        <w:t xml:space="preserve"> </w:t>
      </w:r>
      <w:r w:rsidR="0054089B" w:rsidRPr="00AC7F86">
        <w:t>III</w:t>
      </w:r>
      <w:r w:rsidR="00C6690C">
        <w:t xml:space="preserve"> ustępy </w:t>
      </w:r>
      <w:r w:rsidR="009D298D" w:rsidRPr="00AC7F86">
        <w:t>4</w:t>
      </w:r>
      <w:r w:rsidR="0054089B" w:rsidRPr="00AC7F86">
        <w:t>-</w:t>
      </w:r>
      <w:r w:rsidR="007D3BE7">
        <w:t>1</w:t>
      </w:r>
      <w:r w:rsidR="009F31DA">
        <w:t>5</w:t>
      </w:r>
      <w:r w:rsidR="0054089B" w:rsidRPr="00AC7F86">
        <w:t xml:space="preserve">, </w:t>
      </w:r>
      <w:r w:rsidR="00FB7A22" w:rsidRPr="00FB7A22">
        <w:t>, w tym wywiad terenowy</w:t>
      </w:r>
      <w:r w:rsidR="0054089B" w:rsidRPr="00AC7F86">
        <w:t xml:space="preserve">. Podczas wywiadu terenowego Wykonawca wykona dokumentację zdjęciową oraz opracuje mapę </w:t>
      </w:r>
      <w:r w:rsidR="007219EA" w:rsidRPr="00AC7F86">
        <w:t>wywiadu terenowego</w:t>
      </w:r>
      <w:r w:rsidR="0054089B" w:rsidRPr="00AC7F86">
        <w:t xml:space="preserve"> z wniesioną przybliżoną lokalizacją nowych obiektów. </w:t>
      </w:r>
      <w:r w:rsidR="00CA69C9">
        <w:t xml:space="preserve">Dane </w:t>
      </w:r>
      <w:r w:rsidR="0054089B" w:rsidRPr="00AC7F86">
        <w:t>BDOT10k należy zaktualizować w następujący sposób</w:t>
      </w:r>
      <w:r w:rsidR="00913607" w:rsidRPr="00AC7F86">
        <w:t>:</w:t>
      </w:r>
    </w:p>
    <w:p w14:paraId="3918ABB7" w14:textId="571E0F2A" w:rsidR="00BA3CE9" w:rsidRPr="00AC7F86" w:rsidRDefault="00BA3CE9" w:rsidP="00412271">
      <w:pPr>
        <w:pStyle w:val="Listanumerowana2"/>
        <w:numPr>
          <w:ilvl w:val="0"/>
          <w:numId w:val="11"/>
        </w:numPr>
        <w:tabs>
          <w:tab w:val="clear" w:pos="993"/>
        </w:tabs>
        <w:ind w:left="567" w:hanging="283"/>
        <w:jc w:val="left"/>
      </w:pPr>
      <w:r w:rsidRPr="00AC7F86">
        <w:t>zweryfikować i zaktualizować</w:t>
      </w:r>
      <w:r w:rsidR="00030C7F" w:rsidRPr="00AC7F86">
        <w:t xml:space="preserve"> klasę OT_ADJA_A w oparciu o Państwowy Rejestr Granic</w:t>
      </w:r>
      <w:r w:rsidR="00D75035" w:rsidRPr="00AC7F86">
        <w:t>, o</w:t>
      </w:r>
      <w:r w:rsidR="00FB7A22">
        <w:t xml:space="preserve"> </w:t>
      </w:r>
      <w:r w:rsidR="00030C7F" w:rsidRPr="00AC7F86">
        <w:t>którym mowa w</w:t>
      </w:r>
      <w:r w:rsidR="008A23FD">
        <w:t> </w:t>
      </w:r>
      <w:r w:rsidR="00FB7A22">
        <w:t>rozdziale</w:t>
      </w:r>
      <w:r w:rsidR="00FB7A22" w:rsidRPr="00AC7F86">
        <w:t xml:space="preserve"> </w:t>
      </w:r>
      <w:r w:rsidR="00030C7F" w:rsidRPr="00AC7F86">
        <w:t>III</w:t>
      </w:r>
      <w:r w:rsidR="00FB7A22">
        <w:t xml:space="preserve"> ustęp </w:t>
      </w:r>
      <w:r w:rsidR="00030C7F" w:rsidRPr="00AC7F86">
        <w:t>5</w:t>
      </w:r>
      <w:r w:rsidR="00EC53DE">
        <w:t>;</w:t>
      </w:r>
    </w:p>
    <w:p w14:paraId="34F9364D" w14:textId="2B36AECF" w:rsidR="00913607" w:rsidRPr="00AC7F86" w:rsidRDefault="00913607" w:rsidP="00412271">
      <w:pPr>
        <w:pStyle w:val="Listanumerowana2"/>
        <w:numPr>
          <w:ilvl w:val="0"/>
          <w:numId w:val="11"/>
        </w:numPr>
        <w:tabs>
          <w:tab w:val="clear" w:pos="993"/>
        </w:tabs>
        <w:ind w:left="567" w:hanging="283"/>
        <w:jc w:val="left"/>
      </w:pPr>
      <w:r w:rsidRPr="00AC7F86">
        <w:t>wprowadzić wszystkie brakujące i nowe obiekty</w:t>
      </w:r>
      <w:r w:rsidR="00EC53DE">
        <w:t>;</w:t>
      </w:r>
    </w:p>
    <w:p w14:paraId="486BD348" w14:textId="18DE252B" w:rsidR="00B776C5" w:rsidRPr="00AC7F86" w:rsidRDefault="00B776C5" w:rsidP="00412271">
      <w:pPr>
        <w:pStyle w:val="Listanumerowana2"/>
        <w:numPr>
          <w:ilvl w:val="0"/>
          <w:numId w:val="11"/>
        </w:numPr>
        <w:tabs>
          <w:tab w:val="clear" w:pos="993"/>
        </w:tabs>
        <w:ind w:left="567" w:hanging="283"/>
        <w:jc w:val="left"/>
      </w:pPr>
      <w:r w:rsidRPr="00AC7F86">
        <w:t>zaktualiz</w:t>
      </w:r>
      <w:r w:rsidR="00F8414C" w:rsidRPr="00AC7F86">
        <w:t xml:space="preserve">ować </w:t>
      </w:r>
      <w:r w:rsidR="005711E3">
        <w:t xml:space="preserve">dane </w:t>
      </w:r>
      <w:r w:rsidR="00F8414C" w:rsidRPr="00AC7F86">
        <w:t xml:space="preserve">BDOT10k w oparciu o zapisy </w:t>
      </w:r>
      <w:r w:rsidR="00097EBD">
        <w:t>ustępu</w:t>
      </w:r>
      <w:r w:rsidR="00097EBD" w:rsidRPr="00AC7F86">
        <w:t xml:space="preserve"> </w:t>
      </w:r>
      <w:r w:rsidRPr="00AC7F86">
        <w:t>5 załącznika n</w:t>
      </w:r>
      <w:r w:rsidR="00C6690C">
        <w:t>ume</w:t>
      </w:r>
      <w:r w:rsidRPr="00AC7F86">
        <w:t>r 3</w:t>
      </w:r>
      <w:r w:rsidR="00EC53DE">
        <w:t>;</w:t>
      </w:r>
    </w:p>
    <w:p w14:paraId="143189DD" w14:textId="599C6004" w:rsidR="00C763A7" w:rsidRPr="00AC7F86" w:rsidRDefault="00C763A7" w:rsidP="00412271">
      <w:pPr>
        <w:pStyle w:val="Listanumerowana2"/>
        <w:numPr>
          <w:ilvl w:val="0"/>
          <w:numId w:val="11"/>
        </w:numPr>
        <w:tabs>
          <w:tab w:val="clear" w:pos="993"/>
        </w:tabs>
        <w:ind w:left="567" w:hanging="283"/>
        <w:jc w:val="left"/>
      </w:pPr>
      <w:r w:rsidRPr="00AC7F86">
        <w:t xml:space="preserve">uzupełnić obiekty, które nie występowały w rozporządzeniu wymienionym w </w:t>
      </w:r>
      <w:r w:rsidR="00C6690C">
        <w:t>rozdziale</w:t>
      </w:r>
      <w:r w:rsidR="00C6690C" w:rsidRPr="00AC7F86">
        <w:t xml:space="preserve"> </w:t>
      </w:r>
      <w:r w:rsidRPr="00AC7F86">
        <w:t>VIII</w:t>
      </w:r>
      <w:r w:rsidR="00C6690C">
        <w:t xml:space="preserve"> ustęp </w:t>
      </w:r>
      <w:r w:rsidRPr="00AC7F86">
        <w:t>2</w:t>
      </w:r>
      <w:r w:rsidR="005711E3">
        <w:t xml:space="preserve"> -</w:t>
      </w:r>
      <w:r w:rsidR="00455BE7" w:rsidRPr="00AC7F86">
        <w:t xml:space="preserve"> </w:t>
      </w:r>
      <w:r w:rsidR="005711E3">
        <w:t>w</w:t>
      </w:r>
      <w:r w:rsidR="00455BE7" w:rsidRPr="00AC7F86">
        <w:t xml:space="preserve">ykaz tych obiektów zawiera </w:t>
      </w:r>
      <w:r w:rsidR="00C6690C">
        <w:t>ustęp</w:t>
      </w:r>
      <w:r w:rsidR="00C6690C" w:rsidRPr="00AC7F86">
        <w:t xml:space="preserve"> </w:t>
      </w:r>
      <w:r w:rsidR="00073B76" w:rsidRPr="00AC7F86">
        <w:t>6</w:t>
      </w:r>
      <w:r w:rsidR="008C41EC" w:rsidRPr="00AC7F86">
        <w:t xml:space="preserve"> </w:t>
      </w:r>
      <w:r w:rsidR="00366B07" w:rsidRPr="00AC7F86">
        <w:t>z</w:t>
      </w:r>
      <w:r w:rsidR="00455BE7" w:rsidRPr="00AC7F86">
        <w:t>ałącznik</w:t>
      </w:r>
      <w:r w:rsidR="008C41EC" w:rsidRPr="00AC7F86">
        <w:t>a</w:t>
      </w:r>
      <w:r w:rsidR="00455BE7" w:rsidRPr="00AC7F86">
        <w:t xml:space="preserve"> n</w:t>
      </w:r>
      <w:r w:rsidR="00C6690C">
        <w:t>ume</w:t>
      </w:r>
      <w:r w:rsidR="00455BE7" w:rsidRPr="00AC7F86">
        <w:t xml:space="preserve">r </w:t>
      </w:r>
      <w:r w:rsidR="00366B07" w:rsidRPr="00AC7F86">
        <w:t>3</w:t>
      </w:r>
      <w:r w:rsidR="00EC53DE">
        <w:t>;</w:t>
      </w:r>
    </w:p>
    <w:p w14:paraId="4A15AFB2" w14:textId="5218B870" w:rsidR="007125B9" w:rsidRPr="00AC7F86" w:rsidRDefault="007125B9" w:rsidP="00412271">
      <w:pPr>
        <w:pStyle w:val="Listanumerowana2"/>
        <w:numPr>
          <w:ilvl w:val="0"/>
          <w:numId w:val="11"/>
        </w:numPr>
        <w:tabs>
          <w:tab w:val="clear" w:pos="993"/>
        </w:tabs>
        <w:ind w:left="567" w:hanging="283"/>
        <w:jc w:val="left"/>
      </w:pPr>
      <w:r w:rsidRPr="00AC7F86">
        <w:t>zweryfikować i zaktualizować obiekty w klasie OT_OIPR_P (dla obiektów: odosobniona skała, głaz lub grupa głazów) w oparciu o Państwowy</w:t>
      </w:r>
      <w:r w:rsidR="00366B07" w:rsidRPr="00AC7F86">
        <w:t xml:space="preserve"> Rejestr Nazw Geograficznych, o</w:t>
      </w:r>
      <w:r w:rsidR="00137C2A">
        <w:t xml:space="preserve"> </w:t>
      </w:r>
      <w:r w:rsidRPr="00AC7F86">
        <w:t xml:space="preserve">którym mowa w </w:t>
      </w:r>
      <w:r w:rsidR="00C6690C">
        <w:t>rozdziale</w:t>
      </w:r>
      <w:r w:rsidR="00C6690C" w:rsidRPr="00AC7F86">
        <w:t xml:space="preserve"> </w:t>
      </w:r>
      <w:r w:rsidRPr="00AC7F86">
        <w:t>III</w:t>
      </w:r>
      <w:r w:rsidR="00C6690C">
        <w:t xml:space="preserve"> ustęp</w:t>
      </w:r>
      <w:r w:rsidR="008A23FD">
        <w:t xml:space="preserve"> </w:t>
      </w:r>
      <w:r w:rsidR="00357F16" w:rsidRPr="00AC7F86">
        <w:t>1</w:t>
      </w:r>
      <w:r w:rsidR="009F31DA">
        <w:t>0</w:t>
      </w:r>
      <w:r w:rsidR="00EC53DE">
        <w:t>;</w:t>
      </w:r>
    </w:p>
    <w:p w14:paraId="09B5050A" w14:textId="3D7787DD" w:rsidR="00C763A7" w:rsidRPr="00AC7F86" w:rsidRDefault="00C763A7" w:rsidP="00412271">
      <w:pPr>
        <w:pStyle w:val="Listanumerowana2"/>
        <w:numPr>
          <w:ilvl w:val="0"/>
          <w:numId w:val="11"/>
        </w:numPr>
        <w:tabs>
          <w:tab w:val="clear" w:pos="993"/>
        </w:tabs>
        <w:ind w:left="567" w:hanging="283"/>
        <w:jc w:val="left"/>
      </w:pPr>
      <w:r w:rsidRPr="00AC7F86">
        <w:t>usunąć nieistniejące obiekty</w:t>
      </w:r>
      <w:r w:rsidR="00EC53DE">
        <w:t>;</w:t>
      </w:r>
    </w:p>
    <w:p w14:paraId="6D101F17" w14:textId="2B509C33" w:rsidR="00913607" w:rsidRPr="00AC7F86" w:rsidRDefault="00913607" w:rsidP="00412271">
      <w:pPr>
        <w:pStyle w:val="Listanumerowana2"/>
        <w:numPr>
          <w:ilvl w:val="0"/>
          <w:numId w:val="11"/>
        </w:numPr>
        <w:tabs>
          <w:tab w:val="clear" w:pos="993"/>
        </w:tabs>
        <w:ind w:left="567" w:hanging="283"/>
        <w:jc w:val="left"/>
      </w:pPr>
      <w:r w:rsidRPr="00AC7F86">
        <w:t xml:space="preserve">zmodyfikować </w:t>
      </w:r>
      <w:r w:rsidR="00212953" w:rsidRPr="00AC7F86">
        <w:t xml:space="preserve"> </w:t>
      </w:r>
      <w:r w:rsidRPr="00AC7F86">
        <w:t>geometrię i zaktualizować atrybuty obiektów, które uległy zmianom lub</w:t>
      </w:r>
      <w:r w:rsidR="00212953" w:rsidRPr="00AC7F86">
        <w:t xml:space="preserve"> </w:t>
      </w:r>
      <w:r w:rsidRPr="00AC7F86">
        <w:t>są</w:t>
      </w:r>
      <w:r w:rsidR="005702EE" w:rsidRPr="00AC7F86">
        <w:t xml:space="preserve"> niezgodne ze</w:t>
      </w:r>
      <w:r w:rsidR="008A23FD">
        <w:t> </w:t>
      </w:r>
      <w:r w:rsidR="005702EE" w:rsidRPr="00AC7F86">
        <w:t>stanem faktycznym</w:t>
      </w:r>
      <w:r w:rsidR="00EC53DE">
        <w:t>.</w:t>
      </w:r>
    </w:p>
    <w:p w14:paraId="5DADB7CF" w14:textId="356DBA87" w:rsidR="00071994" w:rsidRPr="00AC7F86" w:rsidRDefault="002C7044" w:rsidP="00412271">
      <w:pPr>
        <w:pStyle w:val="Listanumerowana1"/>
        <w:numPr>
          <w:ilvl w:val="0"/>
          <w:numId w:val="9"/>
        </w:numPr>
        <w:ind w:left="284" w:hanging="284"/>
      </w:pPr>
      <w:r w:rsidRPr="00AC7F86">
        <w:t>Dokonać</w:t>
      </w:r>
      <w:r w:rsidR="00A872DF" w:rsidRPr="00AC7F86">
        <w:t xml:space="preserve"> uzgodnienia przestrzennego, geometryc</w:t>
      </w:r>
      <w:r w:rsidRPr="00AC7F86">
        <w:t xml:space="preserve">znego i atrybutowego wszystkich </w:t>
      </w:r>
      <w:r w:rsidR="00A872DF" w:rsidRPr="00AC7F86">
        <w:t>powiązanych klas obiektów tak, aby</w:t>
      </w:r>
      <w:r w:rsidR="00543A9C" w:rsidRPr="00AC7F86">
        <w:t xml:space="preserve"> baza BDOT10k stanowiła spójny </w:t>
      </w:r>
      <w:r w:rsidR="00A872DF" w:rsidRPr="00AC7F86">
        <w:t>i topologiczny zbiór danych przestrzennych</w:t>
      </w:r>
      <w:r w:rsidR="00EC53DE">
        <w:t>.</w:t>
      </w:r>
    </w:p>
    <w:p w14:paraId="084B7AE1" w14:textId="314FEB8C" w:rsidR="00913607" w:rsidRPr="00AC7F86" w:rsidRDefault="00913607" w:rsidP="00412271">
      <w:pPr>
        <w:pStyle w:val="Listanumerowana1"/>
        <w:numPr>
          <w:ilvl w:val="0"/>
          <w:numId w:val="9"/>
        </w:numPr>
        <w:ind w:left="284" w:hanging="284"/>
      </w:pPr>
      <w:r w:rsidRPr="00AC7F86">
        <w:t>Na granicy mię</w:t>
      </w:r>
      <w:r w:rsidR="00FC2868" w:rsidRPr="00AC7F86">
        <w:t>dzy powiatami wszystkie obiekty</w:t>
      </w:r>
      <w:r w:rsidR="00DA70D5">
        <w:t xml:space="preserve"> </w:t>
      </w:r>
      <w:r w:rsidRPr="00AC7F86">
        <w:t>muszą być zgodne atrybutowo i geometrycznie – należy uzgodnić wszystkie styki między zbiorami danych BDOT10k wydanymi w</w:t>
      </w:r>
      <w:r w:rsidR="008A23FD">
        <w:t> </w:t>
      </w:r>
      <w:r w:rsidRPr="00AC7F86">
        <w:t xml:space="preserve">ramach wszystkich </w:t>
      </w:r>
      <w:r w:rsidR="00141134" w:rsidRPr="00AC7F86">
        <w:t>części</w:t>
      </w:r>
      <w:r w:rsidR="007D542B" w:rsidRPr="00AC7F86">
        <w:t>/etapów</w:t>
      </w:r>
      <w:r w:rsidRPr="00AC7F86">
        <w:t xml:space="preserve"> niniejszego </w:t>
      </w:r>
      <w:r w:rsidR="00212953" w:rsidRPr="00AC7F86">
        <w:t>z</w:t>
      </w:r>
      <w:r w:rsidR="009528DB" w:rsidRPr="00AC7F86">
        <w:t>amówienia, a także z</w:t>
      </w:r>
      <w:r w:rsidR="00C6690C">
        <w:t xml:space="preserve"> </w:t>
      </w:r>
      <w:r w:rsidRPr="00AC7F86">
        <w:t xml:space="preserve">sąsiadującymi z nimi zbiorami danych BDOT10k, które zostały wydane </w:t>
      </w:r>
      <w:r w:rsidR="00212953" w:rsidRPr="00AC7F86">
        <w:t>w</w:t>
      </w:r>
      <w:r w:rsidRPr="00AC7F86">
        <w:t>ykonawcom realizującym zamówienia urzędów marszałkowskich oraz G</w:t>
      </w:r>
      <w:r w:rsidR="00C6690C">
        <w:t xml:space="preserve">łównego </w:t>
      </w:r>
      <w:r w:rsidRPr="00AC7F86">
        <w:t>U</w:t>
      </w:r>
      <w:r w:rsidR="00C6690C">
        <w:t xml:space="preserve">rzędu </w:t>
      </w:r>
      <w:r w:rsidRPr="00AC7F86">
        <w:t>G</w:t>
      </w:r>
      <w:r w:rsidR="00C6690C">
        <w:t xml:space="preserve">eodezji </w:t>
      </w:r>
      <w:r w:rsidRPr="00AC7F86">
        <w:t>i</w:t>
      </w:r>
      <w:r w:rsidR="00C6690C">
        <w:t xml:space="preserve"> </w:t>
      </w:r>
      <w:r w:rsidRPr="00AC7F86">
        <w:t>K</w:t>
      </w:r>
      <w:r w:rsidR="00C6690C">
        <w:t>artografii</w:t>
      </w:r>
      <w:r w:rsidRPr="00AC7F86">
        <w:t>. Informację o niniejszych Wykonawcach przekaże Zamawiający</w:t>
      </w:r>
      <w:r w:rsidR="00EC53DE">
        <w:t>.</w:t>
      </w:r>
    </w:p>
    <w:p w14:paraId="501F1227" w14:textId="7D2C96EC" w:rsidR="00212953" w:rsidRPr="00AC7F86" w:rsidRDefault="009528DB" w:rsidP="00412271">
      <w:pPr>
        <w:pStyle w:val="Listanumerowana1"/>
        <w:numPr>
          <w:ilvl w:val="0"/>
          <w:numId w:val="9"/>
        </w:numPr>
        <w:ind w:left="284" w:hanging="284"/>
        <w:rPr>
          <w:color w:val="0070C0"/>
        </w:rPr>
      </w:pPr>
      <w:r w:rsidRPr="00AC7F86">
        <w:t>Wykonać kontrole</w:t>
      </w:r>
      <w:r w:rsidR="00212953" w:rsidRPr="00AC7F86">
        <w:t xml:space="preserve"> opracowania (kontrole atrybutowe, geometryczne, topologiczne i przestrzenne) oraz sporządzić opis zasadniczych procesów i wszystkich czynności kontrolnych w sprawozdaniu technicznym.</w:t>
      </w:r>
      <w:r w:rsidR="003618AC" w:rsidRPr="00AC7F86">
        <w:t xml:space="preserve"> </w:t>
      </w:r>
      <w:r w:rsidR="00D2648D" w:rsidRPr="00AC7F86">
        <w:t>Dodatkowo</w:t>
      </w:r>
      <w:r w:rsidR="0003751A" w:rsidRPr="00AC7F86">
        <w:t xml:space="preserve"> wykonać </w:t>
      </w:r>
      <w:r w:rsidR="003618AC" w:rsidRPr="00AC7F86">
        <w:t>kontrol</w:t>
      </w:r>
      <w:r w:rsidRPr="00AC7F86">
        <w:t>ę</w:t>
      </w:r>
      <w:r w:rsidR="003618AC" w:rsidRPr="00AC7F86">
        <w:t xml:space="preserve"> automatyczną zbiorów danych BDOT10k </w:t>
      </w:r>
      <w:r w:rsidR="0003751A" w:rsidRPr="00AC7F86">
        <w:t>z</w:t>
      </w:r>
      <w:r w:rsidR="003618AC" w:rsidRPr="00AC7F86">
        <w:t xml:space="preserve">a pomocą </w:t>
      </w:r>
      <w:proofErr w:type="spellStart"/>
      <w:r w:rsidR="0003751A" w:rsidRPr="00AC7F86">
        <w:t>Walidatora</w:t>
      </w:r>
      <w:proofErr w:type="spellEnd"/>
      <w:r w:rsidR="003618AC" w:rsidRPr="00AC7F86">
        <w:t xml:space="preserve"> dostępne</w:t>
      </w:r>
      <w:r w:rsidR="0003751A" w:rsidRPr="00AC7F86">
        <w:t>go w</w:t>
      </w:r>
      <w:r w:rsidR="008A23FD">
        <w:t> </w:t>
      </w:r>
      <w:r w:rsidR="0003751A" w:rsidRPr="00AC7F86">
        <w:t>postaci wtyczki do oprogramowania QGIS opracowane</w:t>
      </w:r>
      <w:r w:rsidR="006A6513" w:rsidRPr="00AC7F86">
        <w:t xml:space="preserve">j </w:t>
      </w:r>
      <w:r w:rsidR="0003751A" w:rsidRPr="00AC7F86">
        <w:t>przez G</w:t>
      </w:r>
      <w:r w:rsidR="00C6690C">
        <w:t xml:space="preserve">łówny </w:t>
      </w:r>
      <w:r w:rsidR="0003751A" w:rsidRPr="00AC7F86">
        <w:t>U</w:t>
      </w:r>
      <w:r w:rsidR="00C6690C">
        <w:t xml:space="preserve">rząd </w:t>
      </w:r>
      <w:r w:rsidR="0003751A" w:rsidRPr="00AC7F86">
        <w:t>G</w:t>
      </w:r>
      <w:r w:rsidR="00C6690C">
        <w:t xml:space="preserve">eodezji i </w:t>
      </w:r>
      <w:r w:rsidR="0003751A" w:rsidRPr="00AC7F86">
        <w:t>K</w:t>
      </w:r>
      <w:r w:rsidR="00C6690C">
        <w:t>artografii</w:t>
      </w:r>
      <w:r w:rsidR="00EC53DE">
        <w:t>.</w:t>
      </w:r>
    </w:p>
    <w:p w14:paraId="78E1C7E1" w14:textId="13284F35" w:rsidR="00212953" w:rsidRPr="00AC7F86" w:rsidRDefault="00212953" w:rsidP="00412271">
      <w:pPr>
        <w:pStyle w:val="Listanumerowana1"/>
        <w:numPr>
          <w:ilvl w:val="0"/>
          <w:numId w:val="9"/>
        </w:numPr>
        <w:ind w:left="284" w:hanging="284"/>
      </w:pPr>
      <w:r w:rsidRPr="00AC7F86">
        <w:t>Wszys</w:t>
      </w:r>
      <w:r w:rsidR="00B82B53" w:rsidRPr="00AC7F86">
        <w:t xml:space="preserve">tkie przekazywane dane i </w:t>
      </w:r>
      <w:r w:rsidRPr="00AC7F86">
        <w:t xml:space="preserve">materiały źródłowe zapisać oraz skompletować zgodnie z </w:t>
      </w:r>
      <w:r w:rsidR="00097EBD" w:rsidRPr="00097EBD">
        <w:t>Opis</w:t>
      </w:r>
      <w:r w:rsidR="00097EBD">
        <w:t>em</w:t>
      </w:r>
      <w:r w:rsidR="00097EBD" w:rsidRPr="00097EBD">
        <w:t xml:space="preserve"> Przedmiotu Zamówienia</w:t>
      </w:r>
      <w:r w:rsidR="00B82B53" w:rsidRPr="00AC7F86">
        <w:t xml:space="preserve"> i </w:t>
      </w:r>
      <w:r w:rsidRPr="00AC7F86">
        <w:t>obowiązującymi „Zasadami kompletowania materiałów i zbiorów danych powstałych w wyniku opracowania i aktualizacji Bazy Danych Obiektów Topograficznych (BDOT10k) oraz</w:t>
      </w:r>
      <w:r w:rsidR="008A23FD">
        <w:t> </w:t>
      </w:r>
      <w:r w:rsidRPr="00AC7F86">
        <w:t>standardowych opracowań kartograficzny</w:t>
      </w:r>
      <w:r w:rsidR="005702EE" w:rsidRPr="00AC7F86">
        <w:t>ch”, które przekaże Zamawiający</w:t>
      </w:r>
      <w:r w:rsidR="00EC53DE">
        <w:t>.</w:t>
      </w:r>
    </w:p>
    <w:p w14:paraId="26CF53E7" w14:textId="0911C8DB" w:rsidR="00D94D39" w:rsidRPr="00C04F73" w:rsidRDefault="0026181C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Style w:val="Pogrubienie"/>
          <w:rFonts w:asciiTheme="minorHAnsi" w:hAnsiTheme="minorHAnsi" w:cstheme="minorBidi"/>
          <w:b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WYMAGANIA</w:t>
      </w:r>
      <w:r w:rsidRPr="00337F4E">
        <w:rPr>
          <w:rStyle w:val="Pogrubienie"/>
          <w:rFonts w:asciiTheme="minorHAnsi" w:hAnsiTheme="minorHAnsi" w:cstheme="minorBidi"/>
          <w:b/>
          <w:sz w:val="22"/>
          <w:szCs w:val="22"/>
        </w:rPr>
        <w:t xml:space="preserve"> SZCZEGÓŁOWE DLA ZAKRESU PRAC</w:t>
      </w:r>
    </w:p>
    <w:p w14:paraId="7C0D529C" w14:textId="7CDA42A6" w:rsidR="00BA3898" w:rsidRPr="00AC7F86" w:rsidRDefault="005456C7" w:rsidP="00412271">
      <w:pPr>
        <w:pStyle w:val="Listanumerowana1"/>
        <w:numPr>
          <w:ilvl w:val="0"/>
          <w:numId w:val="10"/>
        </w:numPr>
        <w:ind w:left="284" w:hanging="284"/>
      </w:pPr>
      <w:r w:rsidRPr="00AC7F86">
        <w:t>Położenie sytuacyjne obiektów należy wyznaczyć w układzie współrzędnych płaskich PL-1992. Wysokości obiektów należy wyznaczyć w układzie PL-EVRF2007-NH</w:t>
      </w:r>
      <w:r w:rsidR="00FD611D" w:rsidRPr="00AC7F86">
        <w:t>.</w:t>
      </w:r>
    </w:p>
    <w:p w14:paraId="4459F841" w14:textId="77777777" w:rsidR="007051DC" w:rsidRPr="00AC7F86" w:rsidRDefault="007051DC" w:rsidP="00412271">
      <w:pPr>
        <w:pStyle w:val="Listanumerowana1"/>
        <w:numPr>
          <w:ilvl w:val="0"/>
          <w:numId w:val="10"/>
        </w:numPr>
        <w:ind w:left="284" w:hanging="284"/>
      </w:pPr>
      <w:r w:rsidRPr="00AC7F86">
        <w:t>Schematy aplikacyjne:</w:t>
      </w:r>
    </w:p>
    <w:p w14:paraId="6A6A92F8" w14:textId="4893EF4C" w:rsidR="007051DC" w:rsidRPr="002E6676" w:rsidRDefault="007051DC" w:rsidP="00412271">
      <w:pPr>
        <w:pStyle w:val="Listanumerowana2"/>
        <w:numPr>
          <w:ilvl w:val="0"/>
          <w:numId w:val="12"/>
        </w:numPr>
        <w:tabs>
          <w:tab w:val="clear" w:pos="993"/>
        </w:tabs>
        <w:ind w:left="567" w:hanging="283"/>
        <w:jc w:val="left"/>
      </w:pPr>
      <w:r w:rsidRPr="002E6676">
        <w:t xml:space="preserve">dla </w:t>
      </w:r>
      <w:r w:rsidR="001A372E" w:rsidRPr="002E6676">
        <w:t>b</w:t>
      </w:r>
      <w:r w:rsidRPr="002E6676">
        <w:t>azy BDOT10k opracowywan</w:t>
      </w:r>
      <w:r w:rsidR="001A372E" w:rsidRPr="002E6676">
        <w:t>ej</w:t>
      </w:r>
      <w:r w:rsidRPr="002E6676">
        <w:t xml:space="preserve"> w ramach niniejszego zamówienia należy wykorzystać schemat aplikacyjny zgodny </w:t>
      </w:r>
      <w:r w:rsidR="00D2648D" w:rsidRPr="002E6676">
        <w:t>z</w:t>
      </w:r>
      <w:r w:rsidRPr="002E6676">
        <w:t xml:space="preserve"> mode</w:t>
      </w:r>
      <w:r w:rsidR="00D2648D" w:rsidRPr="002E6676">
        <w:t>lem</w:t>
      </w:r>
      <w:r w:rsidRPr="002E6676">
        <w:t xml:space="preserve"> bazy BDOT10k oraz bazy BDOO, określon</w:t>
      </w:r>
      <w:r w:rsidR="00315F8A" w:rsidRPr="002E6676">
        <w:t>ym</w:t>
      </w:r>
      <w:r w:rsidRPr="002E6676">
        <w:t xml:space="preserve"> w załączniku n</w:t>
      </w:r>
      <w:r w:rsidR="00C6690C">
        <w:t>ume</w:t>
      </w:r>
      <w:r w:rsidRPr="002E6676">
        <w:t>r 2 do</w:t>
      </w:r>
      <w:r w:rsidR="008A23FD">
        <w:t> </w:t>
      </w:r>
      <w:r w:rsidRPr="002E6676">
        <w:t xml:space="preserve">rozporządzenia wymienionego w </w:t>
      </w:r>
      <w:r w:rsidR="00C6690C">
        <w:t>rozdziale</w:t>
      </w:r>
      <w:r w:rsidR="00C6690C" w:rsidRPr="002E6676">
        <w:t xml:space="preserve"> </w:t>
      </w:r>
      <w:r w:rsidRPr="002E6676">
        <w:t>VIII</w:t>
      </w:r>
      <w:r w:rsidR="00C6690C">
        <w:t xml:space="preserve"> ustęp </w:t>
      </w:r>
      <w:r w:rsidRPr="002E6676">
        <w:t>1</w:t>
      </w:r>
      <w:r w:rsidR="00C6690C">
        <w:t xml:space="preserve"> punkt </w:t>
      </w:r>
      <w:r w:rsidRPr="002E6676">
        <w:t>2,</w:t>
      </w:r>
    </w:p>
    <w:p w14:paraId="284A34BB" w14:textId="10F1ECEF" w:rsidR="00A544B7" w:rsidRPr="00C04F73" w:rsidRDefault="00A544B7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lastRenderedPageBreak/>
        <w:t>targetNamespace="urn:gugik:specyfikacje:gmlas:bazaDanychObiektowTopograficznych10k:2.0" version="1.4"</w:t>
      </w:r>
    </w:p>
    <w:p w14:paraId="15E9BF8C" w14:textId="58E10CC1" w:rsidR="007051DC" w:rsidRPr="002E6676" w:rsidRDefault="007051DC" w:rsidP="00412271">
      <w:pPr>
        <w:pStyle w:val="Listanumerowana2"/>
        <w:numPr>
          <w:ilvl w:val="0"/>
          <w:numId w:val="12"/>
        </w:numPr>
        <w:tabs>
          <w:tab w:val="clear" w:pos="993"/>
        </w:tabs>
        <w:ind w:left="567" w:hanging="283"/>
        <w:jc w:val="left"/>
      </w:pPr>
      <w:r w:rsidRPr="002E6676">
        <w:t>dla bazy BDOT10k służąc</w:t>
      </w:r>
      <w:r w:rsidR="001A372E" w:rsidRPr="002E6676">
        <w:t>ej</w:t>
      </w:r>
      <w:r w:rsidRPr="002E6676">
        <w:t xml:space="preserve"> do wykonania weryfikacji należy wykorzystać nieaktualny schemat aplikacyjny </w:t>
      </w:r>
      <w:r w:rsidR="00D2648D" w:rsidRPr="002E6676">
        <w:t>zgodny z</w:t>
      </w:r>
      <w:r w:rsidRPr="002E6676">
        <w:t xml:space="preserve"> model</w:t>
      </w:r>
      <w:r w:rsidR="00D2648D" w:rsidRPr="002E6676">
        <w:t>em</w:t>
      </w:r>
      <w:r w:rsidRPr="002E6676">
        <w:t xml:space="preserve"> bazy BDOT10k oraz bazy BDOO, określon</w:t>
      </w:r>
      <w:r w:rsidR="00315F8A" w:rsidRPr="002E6676">
        <w:t>ym</w:t>
      </w:r>
      <w:r w:rsidRPr="002E6676">
        <w:t xml:space="preserve"> w załączniku n</w:t>
      </w:r>
      <w:r w:rsidR="00C6690C">
        <w:t>ume</w:t>
      </w:r>
      <w:r w:rsidRPr="002E6676">
        <w:t xml:space="preserve">r </w:t>
      </w:r>
      <w:r w:rsidR="00A811E9" w:rsidRPr="002E6676">
        <w:t>3</w:t>
      </w:r>
      <w:r w:rsidRPr="002E6676">
        <w:t xml:space="preserve"> do rozporządzenia wymienionego w </w:t>
      </w:r>
      <w:r w:rsidR="00C6690C">
        <w:t>rozdziale</w:t>
      </w:r>
      <w:r w:rsidR="00C6690C" w:rsidRPr="002E6676">
        <w:t xml:space="preserve"> </w:t>
      </w:r>
      <w:r w:rsidRPr="002E6676">
        <w:t>VIII</w:t>
      </w:r>
      <w:r w:rsidR="00C6690C">
        <w:t xml:space="preserve"> ustęp </w:t>
      </w:r>
      <w:r w:rsidRPr="002E6676">
        <w:t>2,</w:t>
      </w:r>
    </w:p>
    <w:p w14:paraId="28C53F06" w14:textId="6E98EC6F" w:rsidR="007051DC" w:rsidRPr="00C04F73" w:rsidRDefault="007051D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targetNamespace="urn:gugik:specyfikacje:gmlas:bazaDanychObiektowTopograficznych10k:1.0"</w:t>
      </w:r>
      <w:r w:rsidR="00A544B7" w:rsidRPr="00337F4E">
        <w:rPr>
          <w:rFonts w:asciiTheme="minorHAnsi" w:hAnsiTheme="minorHAnsi" w:cstheme="minorBidi"/>
          <w:sz w:val="22"/>
          <w:szCs w:val="22"/>
        </w:rPr>
        <w:t xml:space="preserve"> version="1.0"</w:t>
      </w:r>
    </w:p>
    <w:p w14:paraId="45A4FC24" w14:textId="16D13561" w:rsidR="00BA3898" w:rsidRPr="00C04F73" w:rsidRDefault="005456C7" w:rsidP="00C04F73">
      <w:pPr>
        <w:spacing w:before="120" w:line="240" w:lineRule="auto"/>
        <w:ind w:left="284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zostan</w:t>
      </w:r>
      <w:r w:rsidR="002D6E63" w:rsidRPr="00337F4E">
        <w:rPr>
          <w:rFonts w:asciiTheme="minorHAnsi" w:hAnsiTheme="minorHAnsi" w:cstheme="minorBidi"/>
          <w:sz w:val="22"/>
          <w:szCs w:val="22"/>
        </w:rPr>
        <w:t>ą</w:t>
      </w:r>
      <w:r w:rsidRPr="00337F4E">
        <w:rPr>
          <w:rFonts w:asciiTheme="minorHAnsi" w:hAnsiTheme="minorHAnsi" w:cstheme="minorBidi"/>
          <w:sz w:val="22"/>
          <w:szCs w:val="22"/>
        </w:rPr>
        <w:t xml:space="preserve"> przekazan</w:t>
      </w:r>
      <w:r w:rsidR="002D6E63" w:rsidRPr="00337F4E">
        <w:rPr>
          <w:rFonts w:asciiTheme="minorHAnsi" w:hAnsiTheme="minorHAnsi" w:cstheme="minorBidi"/>
          <w:sz w:val="22"/>
          <w:szCs w:val="22"/>
        </w:rPr>
        <w:t>e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A07FDF" w:rsidRPr="00337F4E">
        <w:rPr>
          <w:rFonts w:asciiTheme="minorHAnsi" w:hAnsiTheme="minorHAnsi" w:cstheme="minorBidi"/>
          <w:sz w:val="22"/>
          <w:szCs w:val="22"/>
        </w:rPr>
        <w:t xml:space="preserve">przez Zamawiającego </w:t>
      </w:r>
      <w:r w:rsidRPr="00337F4E">
        <w:rPr>
          <w:rFonts w:asciiTheme="minorHAnsi" w:hAnsiTheme="minorHAnsi" w:cstheme="minorBidi"/>
          <w:sz w:val="22"/>
          <w:szCs w:val="22"/>
        </w:rPr>
        <w:t>wraz ze zbiorami danych BDOT10k</w:t>
      </w:r>
      <w:r w:rsidR="006A6513" w:rsidRPr="00337F4E">
        <w:rPr>
          <w:rFonts w:asciiTheme="minorHAnsi" w:hAnsiTheme="minorHAnsi" w:cstheme="minorBidi"/>
          <w:sz w:val="22"/>
          <w:szCs w:val="22"/>
        </w:rPr>
        <w:t xml:space="preserve"> wymienionymi w</w:t>
      </w:r>
      <w:r w:rsidR="00C6690C" w:rsidRPr="00337F4E">
        <w:rPr>
          <w:rFonts w:asciiTheme="minorHAnsi" w:hAnsiTheme="minorHAnsi" w:cstheme="minorBidi"/>
          <w:sz w:val="22"/>
          <w:szCs w:val="22"/>
        </w:rPr>
        <w:t xml:space="preserve"> rozdziale </w:t>
      </w:r>
      <w:r w:rsidR="002D6E63" w:rsidRPr="00337F4E">
        <w:rPr>
          <w:rFonts w:asciiTheme="minorHAnsi" w:hAnsiTheme="minorHAnsi" w:cstheme="minorBidi"/>
          <w:sz w:val="22"/>
          <w:szCs w:val="22"/>
        </w:rPr>
        <w:t>III</w:t>
      </w:r>
      <w:r w:rsidR="00C6690C" w:rsidRPr="00337F4E">
        <w:rPr>
          <w:rFonts w:asciiTheme="minorHAnsi" w:hAnsiTheme="minorHAnsi" w:cstheme="minorBidi"/>
          <w:sz w:val="22"/>
          <w:szCs w:val="22"/>
        </w:rPr>
        <w:t xml:space="preserve"> ustępy </w:t>
      </w:r>
      <w:r w:rsidR="002D6E63" w:rsidRPr="00337F4E">
        <w:rPr>
          <w:rFonts w:asciiTheme="minorHAnsi" w:hAnsiTheme="minorHAnsi" w:cstheme="minorBidi"/>
          <w:sz w:val="22"/>
          <w:szCs w:val="22"/>
        </w:rPr>
        <w:t>1-3</w:t>
      </w:r>
      <w:r w:rsidRPr="00337F4E">
        <w:rPr>
          <w:rFonts w:asciiTheme="minorHAnsi" w:hAnsiTheme="minorHAnsi" w:cstheme="minorBidi"/>
          <w:sz w:val="22"/>
          <w:szCs w:val="22"/>
        </w:rPr>
        <w:t>.</w:t>
      </w:r>
    </w:p>
    <w:p w14:paraId="72D2D641" w14:textId="7EAAAD83" w:rsidR="00A02383" w:rsidRPr="002E6676" w:rsidRDefault="00A02383" w:rsidP="00412271">
      <w:pPr>
        <w:pStyle w:val="Listanumerowana1"/>
        <w:numPr>
          <w:ilvl w:val="0"/>
          <w:numId w:val="10"/>
        </w:numPr>
        <w:ind w:left="284" w:hanging="284"/>
      </w:pPr>
      <w:r w:rsidRPr="002E6676">
        <w:t xml:space="preserve">Tabele </w:t>
      </w:r>
      <w:r w:rsidR="00380E15" w:rsidRPr="002E6676">
        <w:t>konwersji</w:t>
      </w:r>
      <w:r w:rsidRPr="002E6676">
        <w:t xml:space="preserve"> określające zasady mapowania</w:t>
      </w:r>
      <w:r w:rsidR="008F4ABD" w:rsidRPr="002E6676">
        <w:t xml:space="preserve"> obiektów i atrybutów</w:t>
      </w:r>
      <w:r w:rsidRPr="002E6676">
        <w:t xml:space="preserve"> </w:t>
      </w:r>
      <w:r w:rsidR="008F4ABD" w:rsidRPr="002E6676">
        <w:t xml:space="preserve">pomiędzy </w:t>
      </w:r>
      <w:r w:rsidR="00D2648D" w:rsidRPr="002E6676">
        <w:t>bazą opracowaną zgodnie z</w:t>
      </w:r>
      <w:r w:rsidR="008A23FD">
        <w:t> </w:t>
      </w:r>
      <w:r w:rsidR="008F4ABD" w:rsidRPr="002E6676">
        <w:t xml:space="preserve">rozporządzeniem wymienionym w </w:t>
      </w:r>
      <w:r w:rsidR="00C6690C">
        <w:t>rozdziale</w:t>
      </w:r>
      <w:r w:rsidR="00C6690C" w:rsidRPr="002E6676">
        <w:t xml:space="preserve"> </w:t>
      </w:r>
      <w:r w:rsidR="008F4ABD" w:rsidRPr="002E6676">
        <w:t>VIII</w:t>
      </w:r>
      <w:r w:rsidR="00C6690C">
        <w:t xml:space="preserve"> ustęp </w:t>
      </w:r>
      <w:r w:rsidR="008F4ABD" w:rsidRPr="002E6676">
        <w:t xml:space="preserve">2 a </w:t>
      </w:r>
      <w:r w:rsidR="00D2648D" w:rsidRPr="002E6676">
        <w:t xml:space="preserve">bazą opracowaną zgodnie z </w:t>
      </w:r>
      <w:r w:rsidR="008F4ABD" w:rsidRPr="002E6676">
        <w:t xml:space="preserve">rozporządzeniem wymienionym w </w:t>
      </w:r>
      <w:r w:rsidR="00C6690C">
        <w:t>rozdziale</w:t>
      </w:r>
      <w:r w:rsidR="008F4ABD" w:rsidRPr="002E6676">
        <w:t xml:space="preserve"> VIII</w:t>
      </w:r>
      <w:r w:rsidR="00C6690C">
        <w:t xml:space="preserve"> ustęp </w:t>
      </w:r>
      <w:r w:rsidR="008F4ABD" w:rsidRPr="002E6676">
        <w:t>1</w:t>
      </w:r>
      <w:r w:rsidR="00C6690C">
        <w:t xml:space="preserve"> punkt </w:t>
      </w:r>
      <w:r w:rsidR="008F4ABD" w:rsidRPr="002E6676">
        <w:t>2</w:t>
      </w:r>
      <w:r w:rsidR="006A6513" w:rsidRPr="002E6676">
        <w:t>, zostaną przekazane przez Zamawiającego.</w:t>
      </w:r>
    </w:p>
    <w:p w14:paraId="278E6A18" w14:textId="74CF8474" w:rsidR="00A30E51" w:rsidRPr="002E6676" w:rsidRDefault="0026181C" w:rsidP="00412271">
      <w:pPr>
        <w:pStyle w:val="Listanumerowana1"/>
        <w:numPr>
          <w:ilvl w:val="0"/>
          <w:numId w:val="10"/>
        </w:numPr>
        <w:ind w:left="284" w:hanging="284"/>
      </w:pPr>
      <w:r w:rsidRPr="002E6676">
        <w:t>Podczas modyfikacji zbiorów danych BDOT10k należy przestrzegać następujących zasad związanych z</w:t>
      </w:r>
      <w:r w:rsidR="008A23FD">
        <w:t> </w:t>
      </w:r>
      <w:r w:rsidRPr="002E6676">
        <w:t>rodzajem edycji:</w:t>
      </w:r>
    </w:p>
    <w:p w14:paraId="1D88F443" w14:textId="77777777" w:rsidR="005A28BE" w:rsidRPr="002E6676" w:rsidRDefault="0026181C" w:rsidP="00412271">
      <w:pPr>
        <w:pStyle w:val="Listanumerowana2"/>
        <w:numPr>
          <w:ilvl w:val="0"/>
          <w:numId w:val="13"/>
        </w:numPr>
        <w:tabs>
          <w:tab w:val="clear" w:pos="993"/>
        </w:tabs>
        <w:ind w:left="567" w:hanging="283"/>
        <w:jc w:val="left"/>
      </w:pPr>
      <w:r w:rsidRPr="002E6676">
        <w:t xml:space="preserve">„brak modyfikacji” (brak zmian w atrybutach lub geometrii) </w:t>
      </w:r>
    </w:p>
    <w:p w14:paraId="2A0F6424" w14:textId="0CA88366" w:rsidR="002E177E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Nie wolno w danych źródłowych modyfikować żadn</w:t>
      </w:r>
      <w:r w:rsidR="003F62F1" w:rsidRPr="00337F4E">
        <w:rPr>
          <w:rFonts w:asciiTheme="minorHAnsi" w:hAnsiTheme="minorHAnsi" w:cstheme="minorBidi"/>
          <w:sz w:val="22"/>
          <w:szCs w:val="22"/>
        </w:rPr>
        <w:t xml:space="preserve">ych </w:t>
      </w:r>
      <w:r w:rsidR="00525775" w:rsidRPr="00337F4E">
        <w:rPr>
          <w:rFonts w:asciiTheme="minorHAnsi" w:hAnsiTheme="minorHAnsi" w:cstheme="minorBidi"/>
          <w:sz w:val="22"/>
          <w:szCs w:val="22"/>
        </w:rPr>
        <w:t>atrybutów</w:t>
      </w:r>
      <w:r w:rsidR="003F62F1" w:rsidRPr="00337F4E">
        <w:rPr>
          <w:rFonts w:asciiTheme="minorHAnsi" w:hAnsiTheme="minorHAnsi" w:cstheme="minorBidi"/>
          <w:sz w:val="22"/>
          <w:szCs w:val="22"/>
        </w:rPr>
        <w:t xml:space="preserve"> łącznie z </w:t>
      </w:r>
      <w:proofErr w:type="spellStart"/>
      <w:r w:rsidR="003F62F1" w:rsidRPr="00337F4E">
        <w:rPr>
          <w:rFonts w:asciiTheme="minorHAnsi" w:hAnsiTheme="minorHAnsi" w:cstheme="minorBidi"/>
          <w:sz w:val="22"/>
          <w:szCs w:val="22"/>
        </w:rPr>
        <w:t>gml:id</w:t>
      </w:r>
      <w:proofErr w:type="spellEnd"/>
      <w:r w:rsidR="006A6513" w:rsidRPr="00337F4E">
        <w:rPr>
          <w:rFonts w:asciiTheme="minorHAnsi" w:hAnsiTheme="minorHAnsi" w:cstheme="minorBidi"/>
          <w:sz w:val="22"/>
          <w:szCs w:val="22"/>
        </w:rPr>
        <w:t>.</w:t>
      </w:r>
    </w:p>
    <w:p w14:paraId="2B817C97" w14:textId="77777777" w:rsidR="005A28BE" w:rsidRPr="002E6676" w:rsidRDefault="0026181C" w:rsidP="00412271">
      <w:pPr>
        <w:pStyle w:val="Listanumerowana2"/>
        <w:numPr>
          <w:ilvl w:val="0"/>
          <w:numId w:val="13"/>
        </w:numPr>
        <w:tabs>
          <w:tab w:val="clear" w:pos="993"/>
        </w:tabs>
        <w:ind w:left="567" w:hanging="283"/>
        <w:jc w:val="left"/>
      </w:pPr>
      <w:r w:rsidRPr="002E6676">
        <w:t>„utworzenie obiektu”</w:t>
      </w:r>
    </w:p>
    <w:p w14:paraId="21957996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Należy wypełnić: </w:t>
      </w:r>
    </w:p>
    <w:p w14:paraId="7E6622F7" w14:textId="1E6F0F89" w:rsidR="00F733A4" w:rsidRPr="00C04F73" w:rsidRDefault="00A973DC" w:rsidP="00412271">
      <w:pPr>
        <w:pStyle w:val="Akapitzlist"/>
        <w:numPr>
          <w:ilvl w:val="0"/>
          <w:numId w:val="14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lokalny</w:t>
      </w:r>
      <w:r w:rsidR="00E35735" w:rsidRPr="00337F4E">
        <w:rPr>
          <w:rFonts w:asciiTheme="minorHAnsi" w:hAnsiTheme="minorHAnsi" w:cstheme="minorBidi"/>
          <w:sz w:val="22"/>
          <w:szCs w:val="22"/>
        </w:rPr>
        <w:t>Id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Pr="00337F4E">
        <w:rPr>
          <w:rFonts w:asciiTheme="minorHAnsi" w:hAnsiTheme="minorHAnsi" w:cstheme="minorBidi"/>
          <w:sz w:val="22"/>
          <w:szCs w:val="22"/>
        </w:rPr>
        <w:t xml:space="preserve"> - musi być zgodny z wyrażeniem regularnym [A-Za-z0-9]{8}-[A-Za-z0-9]{4}-[A-Za-z0-9]{4}-[A-Za-z0-9]{4}-[A-Za-z0-9]{12} i przyjmować wartość unikalną dla całego zbioru danych; 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="00E35735" w:rsidRPr="00337F4E">
        <w:rPr>
          <w:rFonts w:asciiTheme="minorHAnsi" w:hAnsiTheme="minorHAnsi" w:cstheme="minorBidi"/>
          <w:sz w:val="22"/>
          <w:szCs w:val="22"/>
        </w:rPr>
        <w:t>lokalnyId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E35735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Pr="00337F4E">
        <w:rPr>
          <w:rFonts w:asciiTheme="minorHAnsi" w:hAnsiTheme="minorHAnsi" w:cstheme="minorBidi"/>
          <w:sz w:val="22"/>
          <w:szCs w:val="22"/>
        </w:rPr>
        <w:t>musi być generowany automatycznie, jako identyfikator UUID (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Universally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Unique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Identifier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). Do generowania UUID zaleca się stosowanie normy </w:t>
      </w:r>
      <w:r w:rsidR="006A6513" w:rsidRPr="00337F4E">
        <w:rPr>
          <w:rFonts w:asciiTheme="minorHAnsi" w:hAnsiTheme="minorHAnsi" w:cstheme="minorBidi"/>
          <w:sz w:val="22"/>
          <w:szCs w:val="22"/>
        </w:rPr>
        <w:t>ISO/IEC 9834-8:2005 lub nowszej</w:t>
      </w:r>
      <w:r w:rsidRPr="00337F4E">
        <w:rPr>
          <w:rFonts w:asciiTheme="minorHAnsi" w:hAnsiTheme="minorHAnsi" w:cstheme="minorBidi"/>
          <w:sz w:val="22"/>
          <w:szCs w:val="22"/>
        </w:rPr>
        <w:t>,</w:t>
      </w:r>
    </w:p>
    <w:p w14:paraId="2F5855C4" w14:textId="7D6947EE" w:rsidR="00F733A4" w:rsidRPr="00C04F73" w:rsidRDefault="00A973DC" w:rsidP="00412271">
      <w:pPr>
        <w:pStyle w:val="Akapitzlist"/>
        <w:numPr>
          <w:ilvl w:val="0"/>
          <w:numId w:val="14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pocz</w:t>
      </w:r>
      <w:r w:rsidR="00E35735" w:rsidRPr="00337F4E">
        <w:rPr>
          <w:rFonts w:asciiTheme="minorHAnsi" w:hAnsiTheme="minorHAnsi" w:cstheme="minorBidi"/>
          <w:sz w:val="22"/>
          <w:szCs w:val="22"/>
        </w:rPr>
        <w:t>a</w:t>
      </w:r>
      <w:r w:rsidRPr="00337F4E">
        <w:rPr>
          <w:rFonts w:asciiTheme="minorHAnsi" w:hAnsiTheme="minorHAnsi" w:cstheme="minorBidi"/>
          <w:sz w:val="22"/>
          <w:szCs w:val="22"/>
        </w:rPr>
        <w:t>tek</w:t>
      </w:r>
      <w:r w:rsidR="00E35735" w:rsidRPr="00337F4E">
        <w:rPr>
          <w:rFonts w:asciiTheme="minorHAnsi" w:hAnsiTheme="minorHAnsi" w:cstheme="minorBidi"/>
          <w:sz w:val="22"/>
          <w:szCs w:val="22"/>
        </w:rPr>
        <w:t>W</w:t>
      </w:r>
      <w:r w:rsidRPr="00337F4E">
        <w:rPr>
          <w:rFonts w:asciiTheme="minorHAnsi" w:hAnsiTheme="minorHAnsi" w:cstheme="minorBidi"/>
          <w:sz w:val="22"/>
          <w:szCs w:val="22"/>
        </w:rPr>
        <w:t>ersji</w:t>
      </w:r>
      <w:r w:rsidR="00E35735" w:rsidRPr="00337F4E">
        <w:rPr>
          <w:rFonts w:asciiTheme="minorHAnsi" w:hAnsiTheme="minorHAnsi" w:cstheme="minorBidi"/>
          <w:sz w:val="22"/>
          <w:szCs w:val="22"/>
        </w:rPr>
        <w:t>O</w:t>
      </w:r>
      <w:r w:rsidRPr="00337F4E">
        <w:rPr>
          <w:rFonts w:asciiTheme="minorHAnsi" w:hAnsiTheme="minorHAnsi" w:cstheme="minorBidi"/>
          <w:sz w:val="22"/>
          <w:szCs w:val="22"/>
        </w:rPr>
        <w:t>biektu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C93800" w:rsidRPr="00337F4E">
        <w:rPr>
          <w:rFonts w:asciiTheme="minorHAnsi" w:hAnsiTheme="minorHAnsi" w:cstheme="minorBidi"/>
          <w:sz w:val="22"/>
          <w:szCs w:val="22"/>
        </w:rPr>
        <w:t>,</w:t>
      </w:r>
      <w:r w:rsidR="0026181C" w:rsidRPr="00337F4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0A8BFA2" w14:textId="5CD3A725" w:rsidR="00A973DC" w:rsidRPr="00C04F73" w:rsidRDefault="0026181C" w:rsidP="00412271">
      <w:pPr>
        <w:pStyle w:val="Akapitzlist"/>
        <w:numPr>
          <w:ilvl w:val="0"/>
          <w:numId w:val="14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wszystkie pozostałe wymagane </w:t>
      </w:r>
      <w:r w:rsidR="00A973DC" w:rsidRPr="00337F4E">
        <w:rPr>
          <w:rFonts w:asciiTheme="minorHAnsi" w:hAnsiTheme="minorHAnsi" w:cstheme="minorBidi"/>
          <w:sz w:val="22"/>
          <w:szCs w:val="22"/>
        </w:rPr>
        <w:t>atrybuty,</w:t>
      </w:r>
    </w:p>
    <w:p w14:paraId="0BEB6A30" w14:textId="6AF5380A" w:rsidR="00F733A4" w:rsidRPr="00C04F73" w:rsidRDefault="00A973DC" w:rsidP="00412271">
      <w:pPr>
        <w:pStyle w:val="Akapitzlist"/>
        <w:numPr>
          <w:ilvl w:val="0"/>
          <w:numId w:val="14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r w:rsidRPr="00337F4E">
        <w:rPr>
          <w:rFonts w:asciiTheme="minorHAnsi" w:hAnsiTheme="minorHAnsi" w:cstheme="minorBidi"/>
          <w:sz w:val="22"/>
          <w:szCs w:val="22"/>
        </w:rPr>
        <w:t>wersja</w:t>
      </w:r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Pr="00337F4E">
        <w:rPr>
          <w:rFonts w:asciiTheme="minorHAnsi" w:hAnsiTheme="minorHAnsi" w:cstheme="minorBidi"/>
          <w:sz w:val="22"/>
          <w:szCs w:val="22"/>
        </w:rPr>
        <w:t xml:space="preserve"> traktować jako typ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dataTime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>,</w:t>
      </w:r>
    </w:p>
    <w:p w14:paraId="26C6D4BF" w14:textId="3C90A7F1" w:rsidR="00F733A4" w:rsidRPr="002E6676" w:rsidRDefault="00DC1891" w:rsidP="00412271">
      <w:pPr>
        <w:pStyle w:val="Listanumerowana2"/>
        <w:numPr>
          <w:ilvl w:val="0"/>
          <w:numId w:val="13"/>
        </w:numPr>
        <w:tabs>
          <w:tab w:val="clear" w:pos="993"/>
        </w:tabs>
        <w:ind w:left="567" w:hanging="283"/>
        <w:jc w:val="left"/>
      </w:pPr>
      <w:r w:rsidRPr="002E6676">
        <w:t xml:space="preserve"> </w:t>
      </w:r>
      <w:r w:rsidR="0026181C" w:rsidRPr="002E6676">
        <w:t xml:space="preserve">„zmiana atrybutu </w:t>
      </w:r>
      <w:r w:rsidR="00CD2AC3" w:rsidRPr="002E6676">
        <w:t xml:space="preserve">lub geometrii </w:t>
      </w:r>
      <w:r w:rsidR="0026181C" w:rsidRPr="002E6676">
        <w:t>obiektu”</w:t>
      </w:r>
    </w:p>
    <w:p w14:paraId="34DC74FC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Należy zaktualizować: </w:t>
      </w:r>
    </w:p>
    <w:p w14:paraId="0880B9F9" w14:textId="24EF2BB9" w:rsidR="0001150D" w:rsidRPr="00C04F73" w:rsidRDefault="00525775" w:rsidP="00412271">
      <w:pPr>
        <w:pStyle w:val="Akapitzlist"/>
        <w:numPr>
          <w:ilvl w:val="0"/>
          <w:numId w:val="15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r w:rsidRPr="00337F4E">
        <w:rPr>
          <w:rFonts w:asciiTheme="minorHAnsi" w:hAnsiTheme="minorHAnsi" w:cstheme="minorBidi"/>
          <w:sz w:val="22"/>
          <w:szCs w:val="22"/>
        </w:rPr>
        <w:t>wersja</w:t>
      </w:r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 xml:space="preserve">, </w:t>
      </w:r>
    </w:p>
    <w:p w14:paraId="4D6B3170" w14:textId="21577F63" w:rsidR="00F733A4" w:rsidRPr="00C04F73" w:rsidRDefault="00525775" w:rsidP="00412271">
      <w:pPr>
        <w:pStyle w:val="Akapitzlist"/>
        <w:numPr>
          <w:ilvl w:val="0"/>
          <w:numId w:val="15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="0023542D" w:rsidRPr="00337F4E">
        <w:rPr>
          <w:rFonts w:asciiTheme="minorHAnsi" w:hAnsiTheme="minorHAnsi" w:cstheme="minorBidi"/>
          <w:sz w:val="22"/>
          <w:szCs w:val="22"/>
        </w:rPr>
        <w:t>poczatekWersjiObiektu</w:t>
      </w:r>
      <w:proofErr w:type="spellEnd"/>
      <w:r w:rsidR="008B47F2" w:rsidRPr="00337F4E">
        <w:rPr>
          <w:rFonts w:asciiTheme="minorHAnsi" w:hAnsiTheme="minorHAnsi" w:cstheme="minorBidi"/>
          <w:b/>
          <w:bCs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.</w:t>
      </w:r>
    </w:p>
    <w:p w14:paraId="2454876E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Nie należy zmieniać atrybutu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gml:id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 obiektu.</w:t>
      </w:r>
    </w:p>
    <w:p w14:paraId="59DC5675" w14:textId="77777777" w:rsidR="00F733A4" w:rsidRPr="002E6676" w:rsidRDefault="0026181C" w:rsidP="00412271">
      <w:pPr>
        <w:pStyle w:val="Listanumerowana2"/>
        <w:numPr>
          <w:ilvl w:val="0"/>
          <w:numId w:val="13"/>
        </w:numPr>
        <w:tabs>
          <w:tab w:val="clear" w:pos="993"/>
        </w:tabs>
        <w:ind w:left="567" w:hanging="283"/>
        <w:jc w:val="left"/>
      </w:pPr>
      <w:r w:rsidRPr="002E6676">
        <w:t>„podział obiektu na dwa obiekty”</w:t>
      </w:r>
    </w:p>
    <w:p w14:paraId="74EDBBFD" w14:textId="60CE213A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Obiekt, który został podzielony kończy cykl życia i należy go traktować identycznie jak usuwany obiekt. </w:t>
      </w:r>
      <w:r w:rsidR="00525775" w:rsidRPr="00337F4E">
        <w:rPr>
          <w:rFonts w:asciiTheme="minorHAnsi" w:hAnsiTheme="minorHAnsi" w:cstheme="minorBidi"/>
          <w:sz w:val="22"/>
          <w:szCs w:val="22"/>
        </w:rPr>
        <w:t>Obiekty p</w:t>
      </w:r>
      <w:r w:rsidRPr="00337F4E">
        <w:rPr>
          <w:rFonts w:asciiTheme="minorHAnsi" w:hAnsiTheme="minorHAnsi" w:cstheme="minorBidi"/>
          <w:sz w:val="22"/>
          <w:szCs w:val="22"/>
        </w:rPr>
        <w:t>owstałe w skutek podziału należy traktować identycznie jak nowo utworzone obiekty.</w:t>
      </w:r>
    </w:p>
    <w:p w14:paraId="5F51D1EB" w14:textId="77777777" w:rsidR="00F733A4" w:rsidRPr="002E6676" w:rsidRDefault="0026181C" w:rsidP="00412271">
      <w:pPr>
        <w:pStyle w:val="Listanumerowana2"/>
        <w:numPr>
          <w:ilvl w:val="0"/>
          <w:numId w:val="13"/>
        </w:numPr>
        <w:tabs>
          <w:tab w:val="clear" w:pos="993"/>
        </w:tabs>
        <w:ind w:left="567" w:hanging="283"/>
        <w:jc w:val="left"/>
      </w:pPr>
      <w:r w:rsidRPr="002E6676">
        <w:t>„agregacja dwóch obiektów”</w:t>
      </w:r>
    </w:p>
    <w:p w14:paraId="60EF0BB2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Obiekt, który powstał poprzez agregację dwóch obiektów należy traktować identycznie jak nowo utworzony obiekt. Obiekty istniejące przed agregacją kończą cykl życia i należy je traktować tak jak obiekty usuwane.</w:t>
      </w:r>
    </w:p>
    <w:p w14:paraId="4DA09803" w14:textId="77777777" w:rsidR="00F733A4" w:rsidRPr="002E6676" w:rsidRDefault="0026181C" w:rsidP="00412271">
      <w:pPr>
        <w:pStyle w:val="Listanumerowana2"/>
        <w:numPr>
          <w:ilvl w:val="0"/>
          <w:numId w:val="13"/>
        </w:numPr>
        <w:tabs>
          <w:tab w:val="clear" w:pos="993"/>
        </w:tabs>
        <w:ind w:left="567" w:hanging="283"/>
        <w:jc w:val="left"/>
      </w:pPr>
      <w:r w:rsidRPr="002E6676">
        <w:t>„usunięcie obiektu”</w:t>
      </w:r>
    </w:p>
    <w:p w14:paraId="24F47798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Należy zaktualizować:</w:t>
      </w:r>
    </w:p>
    <w:p w14:paraId="519CC727" w14:textId="411C3A40" w:rsidR="00F733A4" w:rsidRPr="00C04F73" w:rsidRDefault="00525775" w:rsidP="00412271">
      <w:pPr>
        <w:pStyle w:val="Akapitzlist"/>
        <w:numPr>
          <w:ilvl w:val="0"/>
          <w:numId w:val="16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r w:rsidR="0023542D" w:rsidRPr="00337F4E">
        <w:rPr>
          <w:rFonts w:asciiTheme="minorHAnsi" w:hAnsiTheme="minorHAnsi" w:cstheme="minorBidi"/>
          <w:sz w:val="22"/>
          <w:szCs w:val="22"/>
        </w:rPr>
        <w:t>wersja</w:t>
      </w:r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,</w:t>
      </w:r>
    </w:p>
    <w:p w14:paraId="06910135" w14:textId="03F5CFA7" w:rsidR="00F733A4" w:rsidRPr="00C04F73" w:rsidRDefault="00525775" w:rsidP="00412271">
      <w:pPr>
        <w:pStyle w:val="Akapitzlist"/>
        <w:numPr>
          <w:ilvl w:val="0"/>
          <w:numId w:val="16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lastRenderedPageBreak/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koniec</w:t>
      </w:r>
      <w:r w:rsidR="0023542D" w:rsidRPr="00337F4E">
        <w:rPr>
          <w:rFonts w:asciiTheme="minorHAnsi" w:hAnsiTheme="minorHAnsi" w:cstheme="minorBidi"/>
          <w:sz w:val="22"/>
          <w:szCs w:val="22"/>
        </w:rPr>
        <w:t>W</w:t>
      </w:r>
      <w:r w:rsidRPr="00337F4E">
        <w:rPr>
          <w:rFonts w:asciiTheme="minorHAnsi" w:hAnsiTheme="minorHAnsi" w:cstheme="minorBidi"/>
          <w:sz w:val="22"/>
          <w:szCs w:val="22"/>
        </w:rPr>
        <w:t>ersji</w:t>
      </w:r>
      <w:r w:rsidR="0023542D" w:rsidRPr="00337F4E">
        <w:rPr>
          <w:rFonts w:asciiTheme="minorHAnsi" w:hAnsiTheme="minorHAnsi" w:cstheme="minorBidi"/>
          <w:sz w:val="22"/>
          <w:szCs w:val="22"/>
        </w:rPr>
        <w:t>O</w:t>
      </w:r>
      <w:r w:rsidRPr="00337F4E">
        <w:rPr>
          <w:rFonts w:asciiTheme="minorHAnsi" w:hAnsiTheme="minorHAnsi" w:cstheme="minorBidi"/>
          <w:sz w:val="22"/>
          <w:szCs w:val="22"/>
        </w:rPr>
        <w:t>biektu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.</w:t>
      </w:r>
    </w:p>
    <w:p w14:paraId="03E80029" w14:textId="77777777" w:rsidR="005A246C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Nie należy zmieniać atrybutu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gml:id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 obiektu.</w:t>
      </w:r>
    </w:p>
    <w:p w14:paraId="765AD751" w14:textId="77777777" w:rsidR="00500234" w:rsidRPr="002E6676" w:rsidRDefault="0026181C" w:rsidP="00412271">
      <w:pPr>
        <w:pStyle w:val="Listanumerowana2"/>
        <w:numPr>
          <w:ilvl w:val="0"/>
          <w:numId w:val="13"/>
        </w:numPr>
        <w:tabs>
          <w:tab w:val="clear" w:pos="993"/>
        </w:tabs>
        <w:ind w:left="567" w:hanging="283"/>
        <w:jc w:val="left"/>
      </w:pPr>
      <w:r w:rsidRPr="002E6676">
        <w:t>„zmiana kolejności zapisanych werteksów”</w:t>
      </w:r>
    </w:p>
    <w:p w14:paraId="160347FF" w14:textId="77777777" w:rsidR="0050023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Należy zaktualizować:</w:t>
      </w:r>
    </w:p>
    <w:p w14:paraId="16EDC7FF" w14:textId="6EF058F8" w:rsidR="00500234" w:rsidRPr="00C04F73" w:rsidRDefault="00525775" w:rsidP="00412271">
      <w:pPr>
        <w:pStyle w:val="Akapitzlist"/>
        <w:numPr>
          <w:ilvl w:val="0"/>
          <w:numId w:val="17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r w:rsidR="0023542D" w:rsidRPr="00337F4E">
        <w:rPr>
          <w:rFonts w:asciiTheme="minorHAnsi" w:hAnsiTheme="minorHAnsi" w:cstheme="minorBidi"/>
          <w:sz w:val="22"/>
          <w:szCs w:val="22"/>
        </w:rPr>
        <w:t>wersja</w:t>
      </w:r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,</w:t>
      </w:r>
    </w:p>
    <w:p w14:paraId="3B1E4A9E" w14:textId="1F0FF3D4" w:rsidR="0001150D" w:rsidRPr="00C04F73" w:rsidRDefault="00525775" w:rsidP="00412271">
      <w:pPr>
        <w:pStyle w:val="Akapitzlist"/>
        <w:numPr>
          <w:ilvl w:val="0"/>
          <w:numId w:val="17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="0023542D" w:rsidRPr="00337F4E">
        <w:rPr>
          <w:rFonts w:asciiTheme="minorHAnsi" w:hAnsiTheme="minorHAnsi" w:cstheme="minorBidi"/>
          <w:sz w:val="22"/>
          <w:szCs w:val="22"/>
        </w:rPr>
        <w:t>poczatekWersjiObiektu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.</w:t>
      </w:r>
    </w:p>
    <w:p w14:paraId="14216618" w14:textId="58195EBC" w:rsidR="0001150D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Zmiana jest dopuszczalna wyłącznie</w:t>
      </w:r>
      <w:r w:rsidR="00BA410B" w:rsidRPr="00337F4E">
        <w:rPr>
          <w:rFonts w:asciiTheme="minorHAnsi" w:hAnsiTheme="minorHAnsi" w:cstheme="minorBidi"/>
          <w:sz w:val="22"/>
          <w:szCs w:val="22"/>
        </w:rPr>
        <w:t>,</w:t>
      </w:r>
      <w:r w:rsidRPr="00337F4E">
        <w:rPr>
          <w:rFonts w:asciiTheme="minorHAnsi" w:hAnsiTheme="minorHAnsi" w:cstheme="minorBidi"/>
          <w:sz w:val="22"/>
          <w:szCs w:val="22"/>
        </w:rPr>
        <w:t xml:space="preserve"> gdy jest to uzasadnione merytorycznie</w:t>
      </w:r>
      <w:r w:rsidR="008A23FD" w:rsidRPr="00337F4E">
        <w:rPr>
          <w:rFonts w:asciiTheme="minorHAnsi" w:hAnsiTheme="minorHAnsi" w:cstheme="minorBidi"/>
          <w:sz w:val="22"/>
          <w:szCs w:val="22"/>
        </w:rPr>
        <w:t>.</w:t>
      </w:r>
    </w:p>
    <w:p w14:paraId="6CB7D75C" w14:textId="5A0CFCB4" w:rsidR="00CE7A0A" w:rsidRPr="00C6690C" w:rsidRDefault="0026181C" w:rsidP="00412271">
      <w:pPr>
        <w:pStyle w:val="Listanumerowana1"/>
        <w:numPr>
          <w:ilvl w:val="0"/>
          <w:numId w:val="10"/>
        </w:numPr>
        <w:ind w:left="284" w:hanging="284"/>
      </w:pPr>
      <w:r w:rsidRPr="002E6676">
        <w:t>Zbiory danych BDOT10k</w:t>
      </w:r>
      <w:r w:rsidR="005A4A2F" w:rsidRPr="002E6676">
        <w:t xml:space="preserve">, o których mowa w </w:t>
      </w:r>
      <w:r w:rsidR="00C6690C">
        <w:t>rozdziale</w:t>
      </w:r>
      <w:r w:rsidR="00C6690C" w:rsidRPr="002E6676">
        <w:t xml:space="preserve"> </w:t>
      </w:r>
      <w:r w:rsidR="005A4A2F" w:rsidRPr="002E6676">
        <w:t>III</w:t>
      </w:r>
      <w:r w:rsidR="00C6690C">
        <w:t xml:space="preserve"> ustępy </w:t>
      </w:r>
      <w:r w:rsidR="005A4A2F" w:rsidRPr="002E6676">
        <w:t>1</w:t>
      </w:r>
      <w:r w:rsidR="00F76EC1" w:rsidRPr="002E6676">
        <w:t>-2</w:t>
      </w:r>
      <w:r w:rsidRPr="002E6676">
        <w:t xml:space="preserve"> należy zapi</w:t>
      </w:r>
      <w:r w:rsidR="00F876B2" w:rsidRPr="002E6676">
        <w:t>sać w form</w:t>
      </w:r>
      <w:r w:rsidR="005A4A2F" w:rsidRPr="002E6676">
        <w:t>a</w:t>
      </w:r>
      <w:r w:rsidR="00C6690C">
        <w:t xml:space="preserve">cie </w:t>
      </w:r>
      <w:r w:rsidRPr="00C6690C">
        <w:t>GML</w:t>
      </w:r>
      <w:r w:rsidR="00F876B2" w:rsidRPr="00C6690C">
        <w:t>,</w:t>
      </w:r>
      <w:r w:rsidR="00075030" w:rsidRPr="00C6690C">
        <w:t xml:space="preserve"> </w:t>
      </w:r>
      <w:r w:rsidRPr="00C6690C">
        <w:t>zgodnie</w:t>
      </w:r>
      <w:r w:rsidR="007A41B7" w:rsidRPr="00C6690C">
        <w:t xml:space="preserve"> z</w:t>
      </w:r>
      <w:r w:rsidR="008A23FD">
        <w:t> </w:t>
      </w:r>
      <w:r w:rsidR="007A41B7" w:rsidRPr="00C6690C">
        <w:t>obowiązującym schemat</w:t>
      </w:r>
      <w:r w:rsidR="00075030" w:rsidRPr="00C6690C">
        <w:t>em</w:t>
      </w:r>
      <w:r w:rsidRPr="00C6690C">
        <w:t xml:space="preserve"> aplikacyjnym</w:t>
      </w:r>
      <w:r w:rsidR="007A41B7" w:rsidRPr="00C6690C">
        <w:t>, o który</w:t>
      </w:r>
      <w:r w:rsidR="00075030" w:rsidRPr="00C6690C">
        <w:t>m</w:t>
      </w:r>
      <w:r w:rsidRPr="00C6690C">
        <w:t xml:space="preserve"> mowa w </w:t>
      </w:r>
      <w:r w:rsidR="00C6690C">
        <w:t>rozdziale</w:t>
      </w:r>
      <w:r w:rsidR="00C6690C" w:rsidRPr="00C6690C">
        <w:rPr>
          <w:rFonts w:eastAsia="Calibri"/>
        </w:rPr>
        <w:t xml:space="preserve"> </w:t>
      </w:r>
      <w:r w:rsidR="00A659D1" w:rsidRPr="00C6690C">
        <w:rPr>
          <w:rFonts w:eastAsia="Calibri"/>
        </w:rPr>
        <w:t>V</w:t>
      </w:r>
      <w:r w:rsidR="00C6690C">
        <w:rPr>
          <w:rFonts w:eastAsia="Calibri"/>
        </w:rPr>
        <w:t xml:space="preserve"> ustęp </w:t>
      </w:r>
      <w:r w:rsidR="00F76EC1" w:rsidRPr="00C6690C">
        <w:rPr>
          <w:rFonts w:eastAsia="Calibri"/>
        </w:rPr>
        <w:t>2</w:t>
      </w:r>
      <w:r w:rsidR="00C6690C">
        <w:rPr>
          <w:rFonts w:eastAsia="Calibri"/>
        </w:rPr>
        <w:t xml:space="preserve"> punkt </w:t>
      </w:r>
      <w:r w:rsidR="00F76EC1" w:rsidRPr="00C6690C">
        <w:rPr>
          <w:rFonts w:eastAsia="Calibri"/>
        </w:rPr>
        <w:t>1</w:t>
      </w:r>
      <w:r w:rsidR="008A23FD">
        <w:rPr>
          <w:rFonts w:eastAsia="Calibri"/>
        </w:rPr>
        <w:t>.</w:t>
      </w:r>
    </w:p>
    <w:p w14:paraId="1006E94F" w14:textId="45683FC9" w:rsidR="004E33FF" w:rsidRPr="00EC53DE" w:rsidRDefault="00075030" w:rsidP="00412271">
      <w:pPr>
        <w:pStyle w:val="Listanumerowana1"/>
        <w:numPr>
          <w:ilvl w:val="0"/>
          <w:numId w:val="10"/>
        </w:numPr>
        <w:ind w:left="284" w:hanging="284"/>
      </w:pPr>
      <w:r w:rsidRPr="00EC53DE">
        <w:t xml:space="preserve">Mapę </w:t>
      </w:r>
      <w:r w:rsidR="007219EA" w:rsidRPr="00EC53DE">
        <w:t>wywiadu terenowego</w:t>
      </w:r>
      <w:r w:rsidR="00315F8A" w:rsidRPr="00EC53DE">
        <w:t>, o której</w:t>
      </w:r>
      <w:r w:rsidR="002E0F08" w:rsidRPr="00EC53DE">
        <w:t xml:space="preserve"> </w:t>
      </w:r>
      <w:r w:rsidRPr="00EC53DE">
        <w:t xml:space="preserve">mowa w </w:t>
      </w:r>
      <w:r w:rsidR="00C6690C">
        <w:t>rozdziale</w:t>
      </w:r>
      <w:r w:rsidRPr="00EC53DE">
        <w:t xml:space="preserve"> IV</w:t>
      </w:r>
      <w:r w:rsidR="00C6690C">
        <w:t xml:space="preserve"> ustęp </w:t>
      </w:r>
      <w:r w:rsidR="00CC5ABE" w:rsidRPr="00EC53DE">
        <w:t>2</w:t>
      </w:r>
      <w:r w:rsidRPr="00EC53DE">
        <w:t xml:space="preserve"> należy opraco</w:t>
      </w:r>
      <w:r w:rsidR="007219EA" w:rsidRPr="00EC53DE">
        <w:t xml:space="preserve">wać na podkładzie ortofotomapy </w:t>
      </w:r>
      <w:r w:rsidRPr="00EC53DE">
        <w:t>z naniesionymi obiektami BDOT10k w następującej symbolice</w:t>
      </w:r>
      <w:r w:rsidR="007219EA" w:rsidRPr="00EC53DE">
        <w:t>: obiekty istniejące w BDOT10k w</w:t>
      </w:r>
      <w:r w:rsidR="008A23FD">
        <w:t> </w:t>
      </w:r>
      <w:r w:rsidR="007219EA" w:rsidRPr="00EC53DE">
        <w:t xml:space="preserve">kolorze białym, </w:t>
      </w:r>
      <w:r w:rsidRPr="00EC53DE">
        <w:t>natomiast zidentyfikowane w terenie zmiany i nowe obiekty wraz z ich charakterystyką w</w:t>
      </w:r>
      <w:r w:rsidR="008A23FD">
        <w:t> </w:t>
      </w:r>
      <w:r w:rsidRPr="00EC53DE">
        <w:t>kolorze czerwonym. Format zapi</w:t>
      </w:r>
      <w:r w:rsidR="007219EA" w:rsidRPr="00EC53DE">
        <w:t xml:space="preserve">su mapy </w:t>
      </w:r>
      <w:r w:rsidR="007439AF" w:rsidRPr="00EC53DE">
        <w:t>wywiadu terenowego</w:t>
      </w:r>
      <w:r w:rsidR="007219EA" w:rsidRPr="00EC53DE">
        <w:t xml:space="preserve"> należy uzgodnić z</w:t>
      </w:r>
      <w:r w:rsidR="00C6690C">
        <w:t xml:space="preserve"> </w:t>
      </w:r>
      <w:r w:rsidRPr="00EC53DE">
        <w:t>Zamawiającym.</w:t>
      </w:r>
    </w:p>
    <w:p w14:paraId="73A93FAF" w14:textId="77777777" w:rsidR="00D94D39" w:rsidRPr="00C04F73" w:rsidRDefault="0026181C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Style w:val="Pogrubienie"/>
          <w:rFonts w:asciiTheme="minorHAnsi" w:eastAsia="Calibri" w:hAnsiTheme="minorHAnsi" w:cstheme="minorBidi"/>
          <w:b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INFORMACJE</w:t>
      </w:r>
      <w:r w:rsidRPr="00337F4E">
        <w:rPr>
          <w:rStyle w:val="Pogrubienie"/>
          <w:rFonts w:asciiTheme="minorHAnsi" w:hAnsiTheme="minorHAnsi" w:cstheme="minorBidi"/>
          <w:b/>
          <w:sz w:val="22"/>
          <w:szCs w:val="22"/>
        </w:rPr>
        <w:t xml:space="preserve"> NIEJAWNE</w:t>
      </w:r>
    </w:p>
    <w:p w14:paraId="3EFD0446" w14:textId="73957ED0" w:rsidR="00D94D39" w:rsidRPr="00EC53DE" w:rsidRDefault="0026181C" w:rsidP="00412271">
      <w:pPr>
        <w:pStyle w:val="Listanumerowana1"/>
        <w:numPr>
          <w:ilvl w:val="0"/>
          <w:numId w:val="18"/>
        </w:numPr>
        <w:ind w:left="284" w:hanging="284"/>
      </w:pPr>
      <w:r w:rsidRPr="00EC53DE">
        <w:t>W opracowaniu nie wykazuje się informacji</w:t>
      </w:r>
      <w:r w:rsidR="00BE6C13" w:rsidRPr="00EC53DE">
        <w:t xml:space="preserve"> opisowej o obiektach położonych na terenach zamkniętych</w:t>
      </w:r>
      <w:r w:rsidRPr="00EC53DE">
        <w:t xml:space="preserve">, </w:t>
      </w:r>
      <w:r w:rsidR="00BE6C13" w:rsidRPr="00EC53DE">
        <w:t>zgodnie z</w:t>
      </w:r>
      <w:r w:rsidRPr="00EC53DE">
        <w:t xml:space="preserve"> </w:t>
      </w:r>
      <w:r w:rsidR="00C6690C">
        <w:t>paragraf</w:t>
      </w:r>
      <w:r w:rsidR="008A23FD">
        <w:t>em</w:t>
      </w:r>
      <w:r w:rsidR="00C6690C" w:rsidRPr="00EC53DE">
        <w:t xml:space="preserve"> </w:t>
      </w:r>
      <w:r w:rsidRPr="00EC53DE">
        <w:t>3 p</w:t>
      </w:r>
      <w:r w:rsidR="00C6690C">
        <w:t>un</w:t>
      </w:r>
      <w:r w:rsidRPr="00EC53DE">
        <w:t xml:space="preserve">kt 4 </w:t>
      </w:r>
      <w:r w:rsidR="002D3978" w:rsidRPr="00EC53DE">
        <w:t>rozporządzenia</w:t>
      </w:r>
      <w:r w:rsidRPr="00EC53DE">
        <w:t xml:space="preserve"> </w:t>
      </w:r>
      <w:r w:rsidR="0027684C" w:rsidRPr="00EC53DE">
        <w:t>wymienionego</w:t>
      </w:r>
      <w:r w:rsidRPr="00EC53DE">
        <w:t xml:space="preserve"> w </w:t>
      </w:r>
      <w:r w:rsidR="00C6690C">
        <w:t>rozdziale</w:t>
      </w:r>
      <w:r w:rsidR="00C6690C" w:rsidRPr="00EC53DE">
        <w:t xml:space="preserve"> </w:t>
      </w:r>
      <w:r w:rsidR="00C70FDC" w:rsidRPr="00EC53DE">
        <w:t>V</w:t>
      </w:r>
      <w:r w:rsidR="00111779" w:rsidRPr="00EC53DE">
        <w:t>I</w:t>
      </w:r>
      <w:r w:rsidR="00C70FDC" w:rsidRPr="00EC53DE">
        <w:t>II</w:t>
      </w:r>
      <w:r w:rsidR="00C6690C">
        <w:t xml:space="preserve"> ustęp </w:t>
      </w:r>
      <w:r w:rsidR="00C70FDC" w:rsidRPr="00EC53DE">
        <w:t>1</w:t>
      </w:r>
      <w:r w:rsidR="00C6690C">
        <w:t xml:space="preserve"> punkt </w:t>
      </w:r>
      <w:r w:rsidR="00C70FDC" w:rsidRPr="00EC53DE">
        <w:t>6.</w:t>
      </w:r>
    </w:p>
    <w:p w14:paraId="0B99DA42" w14:textId="28D29FD1" w:rsidR="00D94D39" w:rsidRPr="00EC53DE" w:rsidRDefault="0026181C" w:rsidP="00412271">
      <w:pPr>
        <w:pStyle w:val="Listanumerowana1"/>
        <w:numPr>
          <w:ilvl w:val="0"/>
          <w:numId w:val="18"/>
        </w:numPr>
        <w:ind w:left="284" w:hanging="284"/>
      </w:pPr>
      <w:r w:rsidRPr="00EC53DE">
        <w:t>Wykonawca zobowiązany jest przed przystąpieniem do opracowania</w:t>
      </w:r>
      <w:r w:rsidR="008C64A8" w:rsidRPr="00EC53DE">
        <w:t xml:space="preserve"> oraz na </w:t>
      </w:r>
      <w:r w:rsidR="007A1AAC" w:rsidRPr="00EC53DE">
        <w:t>14</w:t>
      </w:r>
      <w:r w:rsidR="008C64A8" w:rsidRPr="00EC53DE">
        <w:t xml:space="preserve"> dni przed upływem terminu realizacji zamówienia</w:t>
      </w:r>
      <w:r w:rsidRPr="00EC53DE">
        <w:t xml:space="preserve"> zwrócić się do Departamentu Spraw Obronnych oraz Ochrony Informacji Niejawnych G</w:t>
      </w:r>
      <w:r w:rsidR="00C6690C">
        <w:t xml:space="preserve">łównego </w:t>
      </w:r>
      <w:r w:rsidRPr="00EC53DE">
        <w:t>U</w:t>
      </w:r>
      <w:r w:rsidR="00C6690C">
        <w:t xml:space="preserve">rzędu </w:t>
      </w:r>
      <w:r w:rsidRPr="00EC53DE">
        <w:t>G</w:t>
      </w:r>
      <w:r w:rsidR="00C6690C">
        <w:t xml:space="preserve">eodezji </w:t>
      </w:r>
      <w:r w:rsidRPr="00EC53DE">
        <w:t>i</w:t>
      </w:r>
      <w:r w:rsidR="00C6690C">
        <w:t xml:space="preserve"> </w:t>
      </w:r>
      <w:r w:rsidRPr="00EC53DE">
        <w:t>K</w:t>
      </w:r>
      <w:r w:rsidR="00C6690C">
        <w:t>artografii</w:t>
      </w:r>
      <w:r w:rsidRPr="00EC53DE">
        <w:t xml:space="preserve"> z wnioskiem o udzielenie informacji dotyczących położenia terenów zamknię</w:t>
      </w:r>
      <w:r w:rsidR="00993165" w:rsidRPr="00EC53DE">
        <w:t>tych, o któ</w:t>
      </w:r>
      <w:r w:rsidR="00111779" w:rsidRPr="00EC53DE">
        <w:t>rych mowa</w:t>
      </w:r>
      <w:r w:rsidR="00BF12F4" w:rsidRPr="00EC53DE">
        <w:t xml:space="preserve"> </w:t>
      </w:r>
      <w:r w:rsidR="00C6690C">
        <w:t>rozdziale</w:t>
      </w:r>
      <w:r w:rsidR="00C6690C" w:rsidRPr="00EC53DE">
        <w:t xml:space="preserve"> </w:t>
      </w:r>
      <w:r w:rsidR="007C598C" w:rsidRPr="00EC53DE">
        <w:t>VI</w:t>
      </w:r>
      <w:r w:rsidR="00C6690C">
        <w:t xml:space="preserve"> ustęp </w:t>
      </w:r>
      <w:r w:rsidR="00BF12F4" w:rsidRPr="00EC53DE">
        <w:t xml:space="preserve">1. </w:t>
      </w:r>
      <w:r w:rsidR="00245D71" w:rsidRPr="00EC53DE">
        <w:t>Kopie pism oraz uzyskane odpowiedzi wraz z załącznikami w formie elektronicznej,</w:t>
      </w:r>
      <w:r w:rsidR="00F36FAC" w:rsidRPr="00EC53DE">
        <w:t xml:space="preserve"> </w:t>
      </w:r>
      <w:r w:rsidRPr="00EC53DE">
        <w:t xml:space="preserve">Wykonawca przekaże </w:t>
      </w:r>
      <w:r w:rsidR="00132E92" w:rsidRPr="00EC53DE">
        <w:t xml:space="preserve">Zamawiającemu </w:t>
      </w:r>
      <w:r w:rsidR="000F514D" w:rsidRPr="00EC53DE">
        <w:t>wraz z</w:t>
      </w:r>
      <w:r w:rsidR="00332C52" w:rsidRPr="00EC53DE">
        <w:t xml:space="preserve"> operatem technicznym</w:t>
      </w:r>
      <w:r w:rsidRPr="00EC53DE">
        <w:t>.</w:t>
      </w:r>
    </w:p>
    <w:p w14:paraId="2856CDE0" w14:textId="77777777" w:rsidR="00D94D39" w:rsidRPr="00C04F73" w:rsidRDefault="0026181C" w:rsidP="00973253">
      <w:pPr>
        <w:pStyle w:val="Nagwek1"/>
        <w:numPr>
          <w:ilvl w:val="0"/>
          <w:numId w:val="5"/>
        </w:numPr>
        <w:spacing w:before="240" w:afterLines="60" w:after="144" w:line="280" w:lineRule="exact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KONTROLA I ODBIÓR PRZEDMIOTU ZAMÓWIENIA</w:t>
      </w:r>
    </w:p>
    <w:p w14:paraId="7FB30D7D" w14:textId="7097CBDC" w:rsidR="00533110" w:rsidRPr="00EC53DE" w:rsidRDefault="0026181C" w:rsidP="00412271">
      <w:pPr>
        <w:pStyle w:val="Listanumerowana1"/>
        <w:numPr>
          <w:ilvl w:val="0"/>
          <w:numId w:val="19"/>
        </w:numPr>
        <w:ind w:left="284" w:hanging="284"/>
      </w:pPr>
      <w:r w:rsidRPr="00EC53DE">
        <w:t xml:space="preserve">Wykonawca zobowiązany jest przekazać do kontroli i odbioru </w:t>
      </w:r>
      <w:r w:rsidR="00503CCF" w:rsidRPr="00EC53DE">
        <w:t>dane</w:t>
      </w:r>
      <w:r w:rsidR="000C1EE8" w:rsidRPr="00EC53DE">
        <w:t>, które</w:t>
      </w:r>
      <w:r w:rsidR="007E3AF3" w:rsidRPr="00EC53DE">
        <w:t xml:space="preserve"> uzyska</w:t>
      </w:r>
      <w:r w:rsidR="000C1EE8" w:rsidRPr="00EC53DE">
        <w:t>ły</w:t>
      </w:r>
      <w:r w:rsidR="007E3AF3" w:rsidRPr="00EC53DE">
        <w:t xml:space="preserve"> pozytywn</w:t>
      </w:r>
      <w:r w:rsidR="000C1EE8" w:rsidRPr="00EC53DE">
        <w:t>y wynik</w:t>
      </w:r>
      <w:r w:rsidR="007E3AF3" w:rsidRPr="00EC53DE">
        <w:t xml:space="preserve"> kontroli wewnętrznej</w:t>
      </w:r>
      <w:r w:rsidR="000C1EE8" w:rsidRPr="00EC53DE">
        <w:t>,</w:t>
      </w:r>
      <w:r w:rsidR="007E3AF3" w:rsidRPr="00EC53DE">
        <w:t xml:space="preserve"> przeprowadzonej </w:t>
      </w:r>
      <w:r w:rsidRPr="00EC53DE">
        <w:t>przez</w:t>
      </w:r>
      <w:r w:rsidR="001875A1" w:rsidRPr="00EC53DE">
        <w:t xml:space="preserve"> </w:t>
      </w:r>
      <w:r w:rsidR="007E3AF3" w:rsidRPr="00EC53DE">
        <w:t xml:space="preserve">kierownika prac ze strony Wykonawcy. </w:t>
      </w:r>
      <w:r w:rsidR="00533110" w:rsidRPr="00EC53DE">
        <w:t xml:space="preserve">Kierownik prac jest </w:t>
      </w:r>
      <w:r w:rsidR="001875A1" w:rsidRPr="00EC53DE">
        <w:t>osob</w:t>
      </w:r>
      <w:r w:rsidR="00533110" w:rsidRPr="00EC53DE">
        <w:t>ą</w:t>
      </w:r>
      <w:r w:rsidR="001875A1" w:rsidRPr="00EC53DE">
        <w:t xml:space="preserve"> </w:t>
      </w:r>
      <w:r w:rsidR="00BF5C1B" w:rsidRPr="00EC53DE">
        <w:t xml:space="preserve">upoważnioną do kierowania pracami </w:t>
      </w:r>
      <w:r w:rsidR="005334A8" w:rsidRPr="00EC53DE">
        <w:t xml:space="preserve">geodezyjnymi </w:t>
      </w:r>
      <w:r w:rsidR="000C1EE8" w:rsidRPr="00EC53DE">
        <w:t>związanymi z</w:t>
      </w:r>
      <w:r w:rsidR="008A23FD">
        <w:t xml:space="preserve"> </w:t>
      </w:r>
      <w:r w:rsidR="00BF5C1B" w:rsidRPr="00EC53DE">
        <w:t xml:space="preserve">realizacją umowy i </w:t>
      </w:r>
      <w:r w:rsidR="00E56116" w:rsidRPr="00EC53DE">
        <w:t>posiada uprawnienia z</w:t>
      </w:r>
      <w:r w:rsidR="008E6D08" w:rsidRPr="00EC53DE">
        <w:t>awodowe z zakresu „redakcja map”, o</w:t>
      </w:r>
      <w:r w:rsidR="00C6690C">
        <w:t xml:space="preserve"> </w:t>
      </w:r>
      <w:r w:rsidR="008E6D08" w:rsidRPr="00EC53DE">
        <w:t xml:space="preserve">których mowa </w:t>
      </w:r>
      <w:r w:rsidR="00D84CA4" w:rsidRPr="00EC53DE">
        <w:t>art</w:t>
      </w:r>
      <w:r w:rsidR="00C6690C">
        <w:t>ykule</w:t>
      </w:r>
      <w:r w:rsidR="00D84CA4" w:rsidRPr="00EC53DE">
        <w:t xml:space="preserve"> 43 p</w:t>
      </w:r>
      <w:r w:rsidR="00C6690C">
        <w:t>un</w:t>
      </w:r>
      <w:r w:rsidR="00D84CA4" w:rsidRPr="00EC53DE">
        <w:t>kt. 6 ustaw</w:t>
      </w:r>
      <w:r w:rsidR="00DB279A" w:rsidRPr="00EC53DE">
        <w:t>y</w:t>
      </w:r>
      <w:r w:rsidR="00D84CA4" w:rsidRPr="00EC53DE">
        <w:t xml:space="preserve"> Prawo </w:t>
      </w:r>
      <w:r w:rsidR="00DB279A" w:rsidRPr="00EC53DE">
        <w:t>g</w:t>
      </w:r>
      <w:r w:rsidR="00D84CA4" w:rsidRPr="00EC53DE">
        <w:t>eodezyjne i</w:t>
      </w:r>
      <w:r w:rsidR="008A23FD">
        <w:t> </w:t>
      </w:r>
      <w:r w:rsidR="00DB279A" w:rsidRPr="00EC53DE">
        <w:t>k</w:t>
      </w:r>
      <w:r w:rsidR="00D84CA4" w:rsidRPr="00EC53DE">
        <w:t>artograficzne</w:t>
      </w:r>
      <w:r w:rsidRPr="00EC53DE">
        <w:t>.</w:t>
      </w:r>
    </w:p>
    <w:p w14:paraId="4FEF558D" w14:textId="6A38F08E" w:rsidR="008712E8" w:rsidRPr="00EC53DE" w:rsidRDefault="00533110" w:rsidP="00412271">
      <w:pPr>
        <w:pStyle w:val="Listanumerowana1"/>
        <w:numPr>
          <w:ilvl w:val="0"/>
          <w:numId w:val="19"/>
        </w:numPr>
        <w:ind w:left="284" w:hanging="284"/>
      </w:pPr>
      <w:r w:rsidRPr="00EC53DE">
        <w:t>Dane i materiały będące wynikiem</w:t>
      </w:r>
      <w:r w:rsidR="00BF7959" w:rsidRPr="00EC53DE">
        <w:t xml:space="preserve"> </w:t>
      </w:r>
      <w:r w:rsidR="0079074C" w:rsidRPr="00EC53DE">
        <w:t xml:space="preserve">przedmiotu zamówienia należy przekazać </w:t>
      </w:r>
      <w:r w:rsidRPr="00EC53DE">
        <w:t xml:space="preserve">w formie </w:t>
      </w:r>
      <w:r w:rsidR="00B00933" w:rsidRPr="00EC53DE">
        <w:t>operat</w:t>
      </w:r>
      <w:r w:rsidRPr="00EC53DE">
        <w:t>u</w:t>
      </w:r>
      <w:r w:rsidR="00B00933" w:rsidRPr="00EC53DE">
        <w:t xml:space="preserve"> techniczn</w:t>
      </w:r>
      <w:r w:rsidRPr="00EC53DE">
        <w:t>ego</w:t>
      </w:r>
      <w:r w:rsidR="00B00933" w:rsidRPr="00EC53DE">
        <w:t xml:space="preserve"> </w:t>
      </w:r>
      <w:r w:rsidRPr="00EC53DE">
        <w:t xml:space="preserve">skompletowanego zgodnie z </w:t>
      </w:r>
      <w:r w:rsidR="008712E8" w:rsidRPr="00EC53DE">
        <w:t xml:space="preserve">zasadami kompletowania, o których mowa w </w:t>
      </w:r>
      <w:r w:rsidR="00C6690C">
        <w:t>rozdziale</w:t>
      </w:r>
      <w:r w:rsidR="00C6690C" w:rsidRPr="00EC53DE">
        <w:t xml:space="preserve"> </w:t>
      </w:r>
      <w:r w:rsidR="008712E8" w:rsidRPr="00EC53DE">
        <w:t>IV</w:t>
      </w:r>
      <w:r w:rsidR="00C6690C">
        <w:t xml:space="preserve"> ustęp </w:t>
      </w:r>
      <w:r w:rsidR="00C04F73">
        <w:t>8</w:t>
      </w:r>
      <w:r w:rsidR="00480231" w:rsidRPr="00EC53DE">
        <w:t>.</w:t>
      </w:r>
    </w:p>
    <w:p w14:paraId="1079C481" w14:textId="4169A29C" w:rsidR="00C86E86" w:rsidRPr="00EC53DE" w:rsidRDefault="00533110" w:rsidP="00412271">
      <w:pPr>
        <w:pStyle w:val="Listanumerowana1"/>
        <w:numPr>
          <w:ilvl w:val="0"/>
          <w:numId w:val="19"/>
        </w:numPr>
        <w:ind w:left="284" w:hanging="284"/>
      </w:pPr>
      <w:r w:rsidRPr="00EC53DE">
        <w:t xml:space="preserve">Operat </w:t>
      </w:r>
      <w:r w:rsidR="00C51B0E" w:rsidRPr="00EC53DE">
        <w:t xml:space="preserve">techniczny </w:t>
      </w:r>
      <w:r w:rsidR="0079074C" w:rsidRPr="00EC53DE">
        <w:t>w wersji elektronicznej</w:t>
      </w:r>
      <w:r w:rsidRPr="00EC53DE">
        <w:t xml:space="preserve"> należy</w:t>
      </w:r>
      <w:r w:rsidR="0079074C" w:rsidRPr="00EC53DE">
        <w:t xml:space="preserve"> </w:t>
      </w:r>
      <w:r w:rsidR="00B0385C" w:rsidRPr="00EC53DE">
        <w:t>umie</w:t>
      </w:r>
      <w:r w:rsidRPr="00EC53DE">
        <w:t>ścić n</w:t>
      </w:r>
      <w:r w:rsidR="0079074C" w:rsidRPr="00EC53DE">
        <w:t>a uzgodn</w:t>
      </w:r>
      <w:r w:rsidR="00B00933" w:rsidRPr="00EC53DE">
        <w:t>iony</w:t>
      </w:r>
      <w:r w:rsidR="00B0385C" w:rsidRPr="00EC53DE">
        <w:t>m</w:t>
      </w:r>
      <w:r w:rsidR="00B00933" w:rsidRPr="00EC53DE">
        <w:t xml:space="preserve"> z Zamawiającym serwer</w:t>
      </w:r>
      <w:r w:rsidR="00B0385C" w:rsidRPr="00EC53DE">
        <w:t>ze</w:t>
      </w:r>
      <w:r w:rsidR="00B00933" w:rsidRPr="00EC53DE">
        <w:t xml:space="preserve">. </w:t>
      </w:r>
      <w:r w:rsidR="0079074C" w:rsidRPr="00EC53DE">
        <w:t>Wszystkie przekazane dokumenty elektroniczne</w:t>
      </w:r>
      <w:r w:rsidR="009C55E3" w:rsidRPr="00EC53DE">
        <w:t>, w tym dane cyfrowe (spakowane pliki .ZIP)</w:t>
      </w:r>
      <w:r w:rsidR="0079074C" w:rsidRPr="00EC53DE">
        <w:t>, wchodzące w</w:t>
      </w:r>
      <w:r w:rsidR="008A23FD">
        <w:t> </w:t>
      </w:r>
      <w:r w:rsidR="0079074C" w:rsidRPr="00EC53DE">
        <w:t xml:space="preserve">skład operatu technicznego muszą zostać opatrzone </w:t>
      </w:r>
      <w:r w:rsidR="00D84CA4" w:rsidRPr="00EC53DE">
        <w:t>zgodnie z przepisami ustawy z dnia 5 września 2016 r</w:t>
      </w:r>
      <w:r w:rsidR="00C6690C">
        <w:t>oku</w:t>
      </w:r>
      <w:r w:rsidR="00D84CA4" w:rsidRPr="00EC53DE">
        <w:t xml:space="preserve"> o usługach zaufania oraz identyfikac</w:t>
      </w:r>
      <w:r w:rsidR="000F6322" w:rsidRPr="00EC53DE">
        <w:t>ji elektronicznej (Dz</w:t>
      </w:r>
      <w:r w:rsidR="00C6690C">
        <w:t>iennik</w:t>
      </w:r>
      <w:r w:rsidR="000F6322" w:rsidRPr="00EC53DE">
        <w:t xml:space="preserve"> U</w:t>
      </w:r>
      <w:r w:rsidR="00C6690C">
        <w:t>staw</w:t>
      </w:r>
      <w:r w:rsidR="000F6322" w:rsidRPr="00EC53DE">
        <w:t xml:space="preserve"> z 2021 r</w:t>
      </w:r>
      <w:r w:rsidR="00C6690C">
        <w:t>oku</w:t>
      </w:r>
      <w:r w:rsidR="000F6322" w:rsidRPr="00EC53DE">
        <w:t xml:space="preserve"> poz</w:t>
      </w:r>
      <w:r w:rsidR="00C6690C">
        <w:t>ycja</w:t>
      </w:r>
      <w:r w:rsidR="000F6322" w:rsidRPr="00EC53DE">
        <w:t xml:space="preserve"> 1797</w:t>
      </w:r>
      <w:r w:rsidR="00D84CA4" w:rsidRPr="00EC53DE">
        <w:t>) kwalifi</w:t>
      </w:r>
      <w:r w:rsidR="00DB279A" w:rsidRPr="00EC53DE">
        <w:t>kowanym podpisem elektronicznym lub</w:t>
      </w:r>
      <w:r w:rsidR="00D84CA4" w:rsidRPr="00EC53DE">
        <w:t xml:space="preserve"> </w:t>
      </w:r>
      <w:r w:rsidR="00DB279A" w:rsidRPr="00EC53DE">
        <w:t xml:space="preserve">podpisem zaufanym lub </w:t>
      </w:r>
      <w:r w:rsidR="00D84CA4" w:rsidRPr="00EC53DE">
        <w:t xml:space="preserve">podpisem osobistym </w:t>
      </w:r>
      <w:r w:rsidR="002969BC" w:rsidRPr="00EC53DE">
        <w:t>przez osobę</w:t>
      </w:r>
      <w:r w:rsidR="00111779" w:rsidRPr="00EC53DE">
        <w:t>,</w:t>
      </w:r>
      <w:r w:rsidR="002969BC" w:rsidRPr="00EC53DE">
        <w:t xml:space="preserve"> o</w:t>
      </w:r>
      <w:r w:rsidR="008A23FD">
        <w:t> </w:t>
      </w:r>
      <w:r w:rsidR="002969BC" w:rsidRPr="00EC53DE">
        <w:t xml:space="preserve">której mowa </w:t>
      </w:r>
      <w:r w:rsidR="00111779" w:rsidRPr="00EC53DE">
        <w:t xml:space="preserve">w </w:t>
      </w:r>
      <w:r w:rsidR="00C6690C">
        <w:t xml:space="preserve">ustępie </w:t>
      </w:r>
      <w:r w:rsidR="002969BC" w:rsidRPr="00EC53DE">
        <w:t>1.</w:t>
      </w:r>
    </w:p>
    <w:p w14:paraId="7F3EBDA1" w14:textId="21255BA1" w:rsidR="008712E8" w:rsidRPr="00EC53DE" w:rsidRDefault="008712E8" w:rsidP="00412271">
      <w:pPr>
        <w:pStyle w:val="Listanumerowana1"/>
        <w:numPr>
          <w:ilvl w:val="0"/>
          <w:numId w:val="19"/>
        </w:numPr>
        <w:ind w:left="284" w:hanging="284"/>
        <w:rPr>
          <w:rFonts w:eastAsia="Calibri"/>
        </w:rPr>
      </w:pPr>
      <w:r w:rsidRPr="00EC53DE">
        <w:t>Operat</w:t>
      </w:r>
      <w:r w:rsidRPr="00EC53DE">
        <w:rPr>
          <w:rFonts w:eastAsia="Calibri"/>
        </w:rPr>
        <w:t xml:space="preserve"> techniczny, o którym mowa w </w:t>
      </w:r>
      <w:r w:rsidR="00C6690C">
        <w:rPr>
          <w:rFonts w:eastAsia="Calibri"/>
        </w:rPr>
        <w:t xml:space="preserve">ustępie </w:t>
      </w:r>
      <w:r w:rsidRPr="00EC53DE">
        <w:rPr>
          <w:rFonts w:eastAsia="Calibri"/>
        </w:rPr>
        <w:t xml:space="preserve">2 powinien zawierać: </w:t>
      </w:r>
    </w:p>
    <w:p w14:paraId="24FDC3B3" w14:textId="310128FF" w:rsidR="008712E8" w:rsidRPr="00EC53DE" w:rsidRDefault="008712E8" w:rsidP="00412271">
      <w:pPr>
        <w:pStyle w:val="Listanumerowana2"/>
        <w:numPr>
          <w:ilvl w:val="0"/>
          <w:numId w:val="20"/>
        </w:numPr>
        <w:tabs>
          <w:tab w:val="clear" w:pos="993"/>
        </w:tabs>
        <w:ind w:left="567" w:hanging="283"/>
        <w:jc w:val="left"/>
      </w:pPr>
      <w:r w:rsidRPr="00EC53DE">
        <w:t xml:space="preserve">spis </w:t>
      </w:r>
      <w:r w:rsidR="0018294C" w:rsidRPr="00EC53DE">
        <w:t>dokumentów operatu technicznego;</w:t>
      </w:r>
    </w:p>
    <w:p w14:paraId="36496765" w14:textId="148E8466" w:rsidR="008712E8" w:rsidRPr="00EC53DE" w:rsidRDefault="008712E8" w:rsidP="00412271">
      <w:pPr>
        <w:pStyle w:val="Listanumerowana2"/>
        <w:numPr>
          <w:ilvl w:val="0"/>
          <w:numId w:val="20"/>
        </w:numPr>
        <w:tabs>
          <w:tab w:val="clear" w:pos="993"/>
        </w:tabs>
        <w:ind w:left="567" w:hanging="283"/>
        <w:jc w:val="left"/>
      </w:pPr>
      <w:r w:rsidRPr="00EC53DE">
        <w:t>sp</w:t>
      </w:r>
      <w:r w:rsidR="0018294C" w:rsidRPr="00EC53DE">
        <w:t>rawozdanie techniczne;</w:t>
      </w:r>
    </w:p>
    <w:p w14:paraId="4404CDBA" w14:textId="3C2784BA" w:rsidR="008712E8" w:rsidRPr="00EC53DE" w:rsidRDefault="0049341C" w:rsidP="00412271">
      <w:pPr>
        <w:pStyle w:val="Listanumerowana2"/>
        <w:numPr>
          <w:ilvl w:val="0"/>
          <w:numId w:val="20"/>
        </w:numPr>
        <w:tabs>
          <w:tab w:val="clear" w:pos="993"/>
        </w:tabs>
        <w:ind w:left="567" w:hanging="283"/>
        <w:jc w:val="left"/>
      </w:pPr>
      <w:r w:rsidRPr="00EC53DE">
        <w:t>dane źródłowe, które zostały wykorzystane w opracowaniu, z wyjątkiem ortofotomapy, NMT i zdjęć lotniczych</w:t>
      </w:r>
      <w:r w:rsidR="0018294C" w:rsidRPr="00EC53DE">
        <w:t>;</w:t>
      </w:r>
    </w:p>
    <w:p w14:paraId="79EF8C55" w14:textId="730DF9DC" w:rsidR="0018294C" w:rsidRPr="00EC53DE" w:rsidRDefault="0018294C" w:rsidP="00412271">
      <w:pPr>
        <w:pStyle w:val="Listanumerowana2"/>
        <w:numPr>
          <w:ilvl w:val="0"/>
          <w:numId w:val="20"/>
        </w:numPr>
        <w:tabs>
          <w:tab w:val="clear" w:pos="993"/>
        </w:tabs>
        <w:ind w:left="567" w:hanging="283"/>
        <w:jc w:val="left"/>
      </w:pPr>
      <w:r w:rsidRPr="00EC53DE">
        <w:lastRenderedPageBreak/>
        <w:t xml:space="preserve">mapę wywiadu terenowego, o której mowa w </w:t>
      </w:r>
      <w:r w:rsidR="00C6690C">
        <w:t>rozdziale</w:t>
      </w:r>
      <w:r w:rsidR="00C6690C" w:rsidRPr="00EC53DE">
        <w:t xml:space="preserve"> </w:t>
      </w:r>
      <w:r w:rsidRPr="00EC53DE">
        <w:t>V</w:t>
      </w:r>
      <w:r w:rsidR="00C6690C">
        <w:t xml:space="preserve"> ustęp </w:t>
      </w:r>
      <w:r w:rsidR="006E03D7" w:rsidRPr="00EC53DE">
        <w:t>7</w:t>
      </w:r>
      <w:r w:rsidR="005B20AF" w:rsidRPr="00EC53DE">
        <w:t xml:space="preserve"> </w:t>
      </w:r>
      <w:r w:rsidRPr="00EC53DE">
        <w:t>wraz z dokumentacją zdjęciową;</w:t>
      </w:r>
    </w:p>
    <w:p w14:paraId="235AC115" w14:textId="69719225" w:rsidR="008712E8" w:rsidRPr="00EC53DE" w:rsidRDefault="008712E8" w:rsidP="00412271">
      <w:pPr>
        <w:pStyle w:val="Listanumerowana2"/>
        <w:numPr>
          <w:ilvl w:val="0"/>
          <w:numId w:val="20"/>
        </w:numPr>
        <w:tabs>
          <w:tab w:val="clear" w:pos="993"/>
        </w:tabs>
        <w:ind w:left="567" w:hanging="283"/>
        <w:jc w:val="left"/>
      </w:pPr>
      <w:r w:rsidRPr="00EC53DE">
        <w:t xml:space="preserve">pliki cyfrowe ze zbiorami danych BDOT10k, opracowane zgodnie ze schematem aplikacyjnym, o którym mowa w </w:t>
      </w:r>
      <w:r w:rsidR="00C6690C">
        <w:t>rozdziale</w:t>
      </w:r>
      <w:r w:rsidR="00C6690C" w:rsidRPr="00EC53DE">
        <w:t xml:space="preserve"> </w:t>
      </w:r>
      <w:r w:rsidRPr="00EC53DE">
        <w:t>V</w:t>
      </w:r>
      <w:r w:rsidR="00C6690C">
        <w:t xml:space="preserve"> ustęp </w:t>
      </w:r>
      <w:r w:rsidR="004C078F" w:rsidRPr="00EC53DE">
        <w:t>2</w:t>
      </w:r>
      <w:r w:rsidR="00C6690C">
        <w:t xml:space="preserve"> punkt </w:t>
      </w:r>
      <w:r w:rsidR="004C078F" w:rsidRPr="00EC53DE">
        <w:t>1</w:t>
      </w:r>
      <w:r w:rsidR="00AA7E7A" w:rsidRPr="00EC53DE">
        <w:t>.</w:t>
      </w:r>
    </w:p>
    <w:p w14:paraId="33C68BFF" w14:textId="7F1120F7" w:rsidR="00A42306" w:rsidRPr="00EC53DE" w:rsidRDefault="002D4F85" w:rsidP="00412271">
      <w:pPr>
        <w:pStyle w:val="Listanumerowana1"/>
        <w:numPr>
          <w:ilvl w:val="0"/>
          <w:numId w:val="19"/>
        </w:numPr>
        <w:ind w:left="284" w:hanging="284"/>
        <w:rPr>
          <w:rFonts w:eastAsia="Calibri"/>
        </w:rPr>
      </w:pPr>
      <w:r w:rsidRPr="00EC53DE">
        <w:rPr>
          <w:rFonts w:eastAsia="Calibri"/>
        </w:rPr>
        <w:t xml:space="preserve">Po zakończonym pozytywnie odbiorze, Wykonawca jest zobowiązany </w:t>
      </w:r>
      <w:r w:rsidR="00131667" w:rsidRPr="00EC53DE">
        <w:rPr>
          <w:rFonts w:eastAsia="Calibri"/>
        </w:rPr>
        <w:t xml:space="preserve">w ciągu 7 dni </w:t>
      </w:r>
      <w:r w:rsidRPr="00EC53DE">
        <w:rPr>
          <w:rFonts w:eastAsia="Calibri"/>
        </w:rPr>
        <w:t xml:space="preserve">przekazać </w:t>
      </w:r>
      <w:r w:rsidR="00211FA0" w:rsidRPr="00EC53DE">
        <w:rPr>
          <w:rFonts w:eastAsia="Calibri"/>
        </w:rPr>
        <w:t xml:space="preserve">do właściwego wojewódzkiego zasobu geodezyjnego i kartograficznego </w:t>
      </w:r>
      <w:r w:rsidRPr="00EC53DE">
        <w:rPr>
          <w:rFonts w:eastAsia="Calibri"/>
        </w:rPr>
        <w:t>skompletowan</w:t>
      </w:r>
      <w:r w:rsidR="00BF7959" w:rsidRPr="00EC53DE">
        <w:rPr>
          <w:rFonts w:eastAsia="Calibri"/>
        </w:rPr>
        <w:t>y operat techniczny</w:t>
      </w:r>
      <w:r w:rsidRPr="00EC53DE">
        <w:rPr>
          <w:rFonts w:eastAsia="Calibri"/>
        </w:rPr>
        <w:t xml:space="preserve">, w wersji elektronicznej zapisanej na </w:t>
      </w:r>
      <w:r w:rsidR="00EB5C3F" w:rsidRPr="00EC53DE">
        <w:rPr>
          <w:rFonts w:eastAsia="Calibri"/>
        </w:rPr>
        <w:t xml:space="preserve">nośnikach CD, DVD, </w:t>
      </w:r>
      <w:r w:rsidR="00131667" w:rsidRPr="00EC53DE">
        <w:rPr>
          <w:rFonts w:eastAsia="Calibri"/>
        </w:rPr>
        <w:t>BD-R.</w:t>
      </w:r>
    </w:p>
    <w:p w14:paraId="62F588BB" w14:textId="090E4CDE" w:rsidR="005E4DFB" w:rsidRPr="00EC53DE" w:rsidRDefault="0026181C" w:rsidP="00412271">
      <w:pPr>
        <w:pStyle w:val="Listanumerowana1"/>
        <w:numPr>
          <w:ilvl w:val="0"/>
          <w:numId w:val="19"/>
        </w:numPr>
        <w:ind w:left="284" w:hanging="284"/>
        <w:rPr>
          <w:rFonts w:eastAsia="Calibri"/>
        </w:rPr>
      </w:pPr>
      <w:r w:rsidRPr="00EC53DE">
        <w:rPr>
          <w:rFonts w:eastAsia="Calibri"/>
        </w:rPr>
        <w:t xml:space="preserve">Po wykonaniu pracy Wykonawca zachowa materiały źródłowe przez okres trwania rękojmi. Po upływie terminu rękojmi, </w:t>
      </w:r>
      <w:r w:rsidR="005334A8" w:rsidRPr="00EC53DE">
        <w:rPr>
          <w:rFonts w:eastAsia="Calibri"/>
        </w:rPr>
        <w:t xml:space="preserve">materiały, o których mowa w </w:t>
      </w:r>
      <w:r w:rsidR="00C6690C">
        <w:rPr>
          <w:rFonts w:eastAsia="Calibri"/>
        </w:rPr>
        <w:t>rozdziale</w:t>
      </w:r>
      <w:r w:rsidR="00C6690C" w:rsidRPr="00EC53DE">
        <w:rPr>
          <w:rFonts w:eastAsia="Calibri"/>
        </w:rPr>
        <w:t xml:space="preserve"> </w:t>
      </w:r>
      <w:r w:rsidR="005334A8" w:rsidRPr="00EC53DE">
        <w:rPr>
          <w:rFonts w:eastAsia="Calibri"/>
        </w:rPr>
        <w:t>III</w:t>
      </w:r>
      <w:r w:rsidR="00C6690C">
        <w:rPr>
          <w:rFonts w:eastAsia="Calibri"/>
        </w:rPr>
        <w:t xml:space="preserve"> ustępy </w:t>
      </w:r>
      <w:r w:rsidR="00AF6A55" w:rsidRPr="00EC53DE">
        <w:rPr>
          <w:rFonts w:eastAsia="Calibri"/>
        </w:rPr>
        <w:t>4</w:t>
      </w:r>
      <w:r w:rsidR="005334A8" w:rsidRPr="00EC53DE">
        <w:rPr>
          <w:rFonts w:eastAsia="Calibri"/>
        </w:rPr>
        <w:t>,</w:t>
      </w:r>
      <w:r w:rsidR="00897478" w:rsidRPr="00EC53DE">
        <w:rPr>
          <w:rFonts w:eastAsia="Calibri"/>
        </w:rPr>
        <w:t xml:space="preserve"> </w:t>
      </w:r>
      <w:r w:rsidR="00357F16" w:rsidRPr="00EC53DE">
        <w:rPr>
          <w:rFonts w:eastAsia="Calibri"/>
        </w:rPr>
        <w:t>6</w:t>
      </w:r>
      <w:r w:rsidR="0049341C" w:rsidRPr="00EC53DE">
        <w:rPr>
          <w:rFonts w:eastAsia="Calibri"/>
        </w:rPr>
        <w:t>-</w:t>
      </w:r>
      <w:r w:rsidR="00DA70D5">
        <w:rPr>
          <w:rFonts w:eastAsia="Calibri"/>
        </w:rPr>
        <w:t>8</w:t>
      </w:r>
      <w:r w:rsidR="0049341C" w:rsidRPr="00EC53DE">
        <w:rPr>
          <w:rFonts w:eastAsia="Calibri"/>
        </w:rPr>
        <w:t xml:space="preserve">. </w:t>
      </w:r>
      <w:r w:rsidRPr="00EC53DE">
        <w:rPr>
          <w:rFonts w:eastAsia="Calibri"/>
        </w:rPr>
        <w:t xml:space="preserve">Wykonawca </w:t>
      </w:r>
      <w:r w:rsidR="00FD611D" w:rsidRPr="00EC53DE">
        <w:rPr>
          <w:rFonts w:eastAsia="Calibri"/>
        </w:rPr>
        <w:t xml:space="preserve">trwale </w:t>
      </w:r>
      <w:r w:rsidR="00D94F42" w:rsidRPr="00EC53DE">
        <w:rPr>
          <w:rFonts w:eastAsia="Calibri"/>
        </w:rPr>
        <w:t>usunie</w:t>
      </w:r>
      <w:r w:rsidRPr="00EC53DE">
        <w:rPr>
          <w:rFonts w:eastAsia="Calibri"/>
        </w:rPr>
        <w:t xml:space="preserve"> ze swoich nośników, co potwierdzi informacją pisemną przysłaną do Zamawiającego.</w:t>
      </w:r>
    </w:p>
    <w:p w14:paraId="008B58A3" w14:textId="77777777" w:rsidR="00D94D39" w:rsidRPr="00C04F73" w:rsidRDefault="0026181C" w:rsidP="00973253">
      <w:pPr>
        <w:pStyle w:val="Nagwek1"/>
        <w:numPr>
          <w:ilvl w:val="0"/>
          <w:numId w:val="5"/>
        </w:numPr>
        <w:tabs>
          <w:tab w:val="left" w:pos="426"/>
        </w:tabs>
        <w:spacing w:before="240" w:afterLines="60" w:after="144" w:line="280" w:lineRule="exact"/>
        <w:ind w:left="284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AKTY PRAWNE</w:t>
      </w:r>
    </w:p>
    <w:p w14:paraId="7CD40B80" w14:textId="5A7FEE1E" w:rsidR="007B6A1A" w:rsidRPr="00EC53DE" w:rsidRDefault="0026181C" w:rsidP="00412271">
      <w:pPr>
        <w:pStyle w:val="Listanumerowana1"/>
        <w:numPr>
          <w:ilvl w:val="0"/>
          <w:numId w:val="21"/>
        </w:numPr>
        <w:ind w:left="284" w:hanging="284"/>
      </w:pPr>
      <w:r w:rsidRPr="00EC53DE">
        <w:rPr>
          <w:rFonts w:eastAsia="Calibri"/>
        </w:rPr>
        <w:t>Obowiązującymi</w:t>
      </w:r>
      <w:r w:rsidRPr="00EC53DE">
        <w:t xml:space="preserve"> aktami prawnymi </w:t>
      </w:r>
      <w:r w:rsidR="00245D71" w:rsidRPr="00EC53DE">
        <w:t xml:space="preserve">wraz z ogłoszonymi do nich zmianami </w:t>
      </w:r>
      <w:r w:rsidRPr="00EC53DE">
        <w:t>są, w szczególności:</w:t>
      </w:r>
    </w:p>
    <w:p w14:paraId="6D5FDF41" w14:textId="2A3D4057" w:rsidR="005774EA" w:rsidRPr="00EC53DE" w:rsidRDefault="005774EA" w:rsidP="00412271">
      <w:pPr>
        <w:pStyle w:val="Listanumerowana2"/>
        <w:numPr>
          <w:ilvl w:val="0"/>
          <w:numId w:val="22"/>
        </w:numPr>
        <w:tabs>
          <w:tab w:val="clear" w:pos="993"/>
        </w:tabs>
        <w:ind w:left="567" w:hanging="283"/>
        <w:jc w:val="left"/>
      </w:pPr>
      <w:r w:rsidRPr="00EC53DE">
        <w:t>Ustawa z dnia 17 maja 1989 r</w:t>
      </w:r>
      <w:r w:rsidR="00C6690C">
        <w:t>oku</w:t>
      </w:r>
      <w:r w:rsidRPr="00EC53DE">
        <w:t xml:space="preserve"> Prawo geodezyjne i kartograficzne;</w:t>
      </w:r>
    </w:p>
    <w:p w14:paraId="12049FA0" w14:textId="0ADA14C3" w:rsidR="005774EA" w:rsidRPr="00EC53DE" w:rsidRDefault="005774EA" w:rsidP="00412271">
      <w:pPr>
        <w:pStyle w:val="Listanumerowana2"/>
        <w:numPr>
          <w:ilvl w:val="0"/>
          <w:numId w:val="22"/>
        </w:numPr>
        <w:tabs>
          <w:tab w:val="clear" w:pos="993"/>
        </w:tabs>
        <w:ind w:left="567" w:hanging="283"/>
        <w:jc w:val="left"/>
      </w:pPr>
      <w:r w:rsidRPr="00EC53DE">
        <w:t>Rozporządzenie Ministra Rozwoju, Pracy i Technologii z dnia 27 lipca 2021 r</w:t>
      </w:r>
      <w:r w:rsidR="00C6690C">
        <w:t>oku</w:t>
      </w:r>
      <w:r w:rsidRPr="00EC53DE">
        <w:t xml:space="preserve"> w sprawie bazy danych obiektów topograficznych oraz bazy danych obiektów </w:t>
      </w:r>
      <w:proofErr w:type="spellStart"/>
      <w:r w:rsidRPr="00EC53DE">
        <w:t>ogólnoge</w:t>
      </w:r>
      <w:r w:rsidR="0049341C" w:rsidRPr="00EC53DE">
        <w:t>ograficznych</w:t>
      </w:r>
      <w:proofErr w:type="spellEnd"/>
      <w:r w:rsidR="0049341C" w:rsidRPr="00EC53DE">
        <w:t>, a</w:t>
      </w:r>
      <w:r w:rsidR="00BC5590">
        <w:t xml:space="preserve"> </w:t>
      </w:r>
      <w:r w:rsidRPr="00EC53DE">
        <w:t>także standardowych opracowań kartograficznych;</w:t>
      </w:r>
    </w:p>
    <w:p w14:paraId="566C7CE3" w14:textId="256A78D0" w:rsidR="005774EA" w:rsidRPr="00EC53DE" w:rsidRDefault="005774EA" w:rsidP="00412271">
      <w:pPr>
        <w:pStyle w:val="Listanumerowana2"/>
        <w:numPr>
          <w:ilvl w:val="0"/>
          <w:numId w:val="22"/>
        </w:numPr>
        <w:tabs>
          <w:tab w:val="clear" w:pos="993"/>
        </w:tabs>
        <w:ind w:left="567" w:hanging="283"/>
        <w:jc w:val="left"/>
      </w:pPr>
      <w:r w:rsidRPr="00EC53DE">
        <w:t>Rozporządzenie Rady Ministrów z dnia 15 października 2012 r</w:t>
      </w:r>
      <w:r w:rsidR="00C6690C">
        <w:t>oku</w:t>
      </w:r>
      <w:r w:rsidRPr="00EC53DE">
        <w:t xml:space="preserve"> w sprawie państwowego systemu odniesień przestrzennych oraz Rozporządzenie Rady Ministrów z dnia 19 grudnia 2019 r</w:t>
      </w:r>
      <w:r w:rsidR="00C6690C">
        <w:t>oku</w:t>
      </w:r>
      <w:r w:rsidRPr="00EC53DE">
        <w:t xml:space="preserve"> zmieniające rozporządzenie w sprawie państwowego systemu odniesień przestrzennych;</w:t>
      </w:r>
    </w:p>
    <w:p w14:paraId="1B000069" w14:textId="04CC1852" w:rsidR="005774EA" w:rsidRPr="00EC53DE" w:rsidRDefault="005774EA" w:rsidP="00412271">
      <w:pPr>
        <w:pStyle w:val="Listanumerowana2"/>
        <w:numPr>
          <w:ilvl w:val="0"/>
          <w:numId w:val="22"/>
        </w:numPr>
        <w:tabs>
          <w:tab w:val="clear" w:pos="993"/>
        </w:tabs>
        <w:ind w:left="567" w:hanging="283"/>
        <w:jc w:val="left"/>
      </w:pPr>
      <w:r w:rsidRPr="00EC53DE">
        <w:t>Rozporządzenie Ministra Rozwoju, Pracy i Technologii z dnia 2 kwietnia 2021 r</w:t>
      </w:r>
      <w:r w:rsidR="00C6690C">
        <w:t>oku</w:t>
      </w:r>
      <w:r w:rsidRPr="00EC53DE">
        <w:t xml:space="preserve"> w sprawie organizacji i</w:t>
      </w:r>
      <w:r w:rsidR="008A23FD">
        <w:t> </w:t>
      </w:r>
      <w:r w:rsidRPr="00EC53DE">
        <w:t xml:space="preserve">trybu prowadzenia państwowego zasobu </w:t>
      </w:r>
      <w:r w:rsidR="0049341C" w:rsidRPr="00EC53DE">
        <w:t>geodezyjnego i kartograficznego;</w:t>
      </w:r>
    </w:p>
    <w:p w14:paraId="6A1C7DDB" w14:textId="24CDADC6" w:rsidR="005774EA" w:rsidRPr="00EC53DE" w:rsidRDefault="005774EA" w:rsidP="00412271">
      <w:pPr>
        <w:pStyle w:val="Listanumerowana2"/>
        <w:numPr>
          <w:ilvl w:val="0"/>
          <w:numId w:val="22"/>
        </w:numPr>
        <w:tabs>
          <w:tab w:val="clear" w:pos="993"/>
        </w:tabs>
        <w:ind w:left="567" w:hanging="283"/>
        <w:jc w:val="left"/>
      </w:pPr>
      <w:r w:rsidRPr="00EC53DE">
        <w:t>Ustawa z dnia 5 sierpnia 2010 r</w:t>
      </w:r>
      <w:r w:rsidR="00C6690C">
        <w:t>oku</w:t>
      </w:r>
      <w:r w:rsidRPr="00EC53DE">
        <w:t xml:space="preserve"> o ochronie informacji niejawnych;</w:t>
      </w:r>
    </w:p>
    <w:p w14:paraId="05698765" w14:textId="1A1EC458" w:rsidR="005774EA" w:rsidRPr="00EC53DE" w:rsidRDefault="005774EA" w:rsidP="00412271">
      <w:pPr>
        <w:pStyle w:val="Listanumerowana2"/>
        <w:numPr>
          <w:ilvl w:val="0"/>
          <w:numId w:val="22"/>
        </w:numPr>
        <w:tabs>
          <w:tab w:val="clear" w:pos="993"/>
        </w:tabs>
        <w:ind w:left="567" w:hanging="283"/>
        <w:jc w:val="left"/>
      </w:pPr>
      <w:r w:rsidRPr="00EC53DE">
        <w:t>Rozporządzenie Ministra Administracji i Cyfryzacji z dnia 22 grudnia 2011 r</w:t>
      </w:r>
      <w:r w:rsidR="00C6690C">
        <w:t>oku</w:t>
      </w:r>
      <w:r w:rsidRPr="00EC53DE">
        <w:t xml:space="preserve"> w sprawie rodzajów materiałów geodezyjnych i kartograficznych, któ</w:t>
      </w:r>
      <w:r w:rsidR="0049341C" w:rsidRPr="00EC53DE">
        <w:t>re podlegają ochronie zgodnie z</w:t>
      </w:r>
      <w:r w:rsidR="00C6690C">
        <w:t xml:space="preserve"> </w:t>
      </w:r>
      <w:r w:rsidRPr="00EC53DE">
        <w:t>przepisami o ochronie informacji niejawnych.</w:t>
      </w:r>
    </w:p>
    <w:p w14:paraId="18AC2C2A" w14:textId="6847D468" w:rsidR="00F634E4" w:rsidRDefault="00D026BF" w:rsidP="00412271">
      <w:pPr>
        <w:pStyle w:val="Listanumerowana1"/>
        <w:numPr>
          <w:ilvl w:val="0"/>
          <w:numId w:val="21"/>
        </w:numPr>
        <w:ind w:left="284" w:hanging="284"/>
        <w:rPr>
          <w:rFonts w:eastAsia="Calibri"/>
        </w:rPr>
      </w:pPr>
      <w:r w:rsidRPr="00EC53DE">
        <w:rPr>
          <w:rFonts w:eastAsia="Calibri"/>
        </w:rPr>
        <w:t xml:space="preserve">Pomocniczym aktem prawnym jest </w:t>
      </w:r>
      <w:r w:rsidR="005774EA" w:rsidRPr="00EC53DE">
        <w:rPr>
          <w:rFonts w:eastAsia="Calibri"/>
        </w:rPr>
        <w:t>Rozporządzeni</w:t>
      </w:r>
      <w:r w:rsidR="0049341C" w:rsidRPr="00EC53DE">
        <w:rPr>
          <w:rFonts w:eastAsia="Calibri"/>
        </w:rPr>
        <w:t>e Ministra Spraw Wewnętrznych i</w:t>
      </w:r>
      <w:r w:rsidR="00C6690C">
        <w:rPr>
          <w:rFonts w:eastAsia="Calibri"/>
        </w:rPr>
        <w:t xml:space="preserve"> </w:t>
      </w:r>
      <w:r w:rsidR="005774EA" w:rsidRPr="00EC53DE">
        <w:rPr>
          <w:rFonts w:eastAsia="Calibri"/>
        </w:rPr>
        <w:t>Administracji z dnia 17</w:t>
      </w:r>
      <w:r w:rsidR="008A23FD">
        <w:rPr>
          <w:rFonts w:eastAsia="Calibri"/>
        </w:rPr>
        <w:t> </w:t>
      </w:r>
      <w:r w:rsidR="005774EA" w:rsidRPr="00EC53DE">
        <w:rPr>
          <w:rFonts w:eastAsia="Calibri"/>
        </w:rPr>
        <w:t>listopada 2011 r</w:t>
      </w:r>
      <w:r w:rsidR="00C6690C">
        <w:rPr>
          <w:rFonts w:eastAsia="Calibri"/>
        </w:rPr>
        <w:t>oku</w:t>
      </w:r>
      <w:r w:rsidR="005774EA" w:rsidRPr="00EC53DE">
        <w:rPr>
          <w:rFonts w:eastAsia="Calibri"/>
        </w:rPr>
        <w:t xml:space="preserve"> w sprawie bazy danych obiektów topograficznych oraz bazy danych obiektów </w:t>
      </w:r>
      <w:proofErr w:type="spellStart"/>
      <w:r w:rsidR="005774EA" w:rsidRPr="00EC53DE">
        <w:rPr>
          <w:rFonts w:eastAsia="Calibri"/>
        </w:rPr>
        <w:t>ogólnogeograficznych</w:t>
      </w:r>
      <w:proofErr w:type="spellEnd"/>
      <w:r w:rsidR="005774EA" w:rsidRPr="00EC53DE">
        <w:rPr>
          <w:rFonts w:eastAsia="Calibri"/>
        </w:rPr>
        <w:t>, a także standardowych opracowań kartograficznych wraz z Obwieszczeniem Prezesa Rady Ministr</w:t>
      </w:r>
      <w:r w:rsidR="0049341C" w:rsidRPr="00EC53DE">
        <w:rPr>
          <w:rFonts w:eastAsia="Calibri"/>
        </w:rPr>
        <w:t>ów z dnia 22 sierpnia 2013 r</w:t>
      </w:r>
      <w:r w:rsidR="00C6690C">
        <w:rPr>
          <w:rFonts w:eastAsia="Calibri"/>
        </w:rPr>
        <w:t>oku</w:t>
      </w:r>
      <w:r w:rsidR="0049341C" w:rsidRPr="00EC53DE">
        <w:rPr>
          <w:rFonts w:eastAsia="Calibri"/>
        </w:rPr>
        <w:t xml:space="preserve"> </w:t>
      </w:r>
      <w:r w:rsidR="00C6690C">
        <w:rPr>
          <w:rFonts w:eastAsia="Calibri"/>
        </w:rPr>
        <w:t xml:space="preserve">o </w:t>
      </w:r>
      <w:r w:rsidR="005774EA" w:rsidRPr="00EC53DE">
        <w:rPr>
          <w:rFonts w:eastAsia="Calibri"/>
        </w:rPr>
        <w:t>sprostowaniu błędów.</w:t>
      </w:r>
    </w:p>
    <w:p w14:paraId="68644E1C" w14:textId="1E0B28AE" w:rsidR="008A23FD" w:rsidRPr="00C04F73" w:rsidRDefault="008A23FD" w:rsidP="00C04F73">
      <w:pPr>
        <w:pStyle w:val="Nagwek1"/>
        <w:spacing w:before="240" w:afterLines="60" w:after="144" w:line="280" w:lineRule="exact"/>
        <w:jc w:val="left"/>
        <w:rPr>
          <w:rFonts w:asciiTheme="minorHAnsi" w:hAnsiTheme="minorHAnsi" w:cstheme="minorBidi"/>
          <w:sz w:val="22"/>
          <w:szCs w:val="22"/>
        </w:rPr>
      </w:pPr>
      <w:r w:rsidRPr="00C04F73">
        <w:rPr>
          <w:rFonts w:asciiTheme="minorHAnsi" w:hAnsiTheme="minorHAnsi" w:cstheme="minorBidi"/>
          <w:sz w:val="22"/>
          <w:szCs w:val="22"/>
        </w:rPr>
        <w:t>ZAŁĄCZNIKI</w:t>
      </w:r>
      <w:r w:rsidRPr="00337F4E">
        <w:rPr>
          <w:rFonts w:asciiTheme="minorHAnsi" w:hAnsiTheme="minorHAnsi" w:cstheme="minorBidi"/>
          <w:sz w:val="22"/>
          <w:szCs w:val="22"/>
        </w:rPr>
        <w:t>:</w:t>
      </w:r>
    </w:p>
    <w:p w14:paraId="2A4F3934" w14:textId="2EEAADB0" w:rsidR="008A23FD" w:rsidRDefault="008A23FD" w:rsidP="00412271">
      <w:pPr>
        <w:pStyle w:val="Listanumerowana1"/>
        <w:numPr>
          <w:ilvl w:val="0"/>
          <w:numId w:val="25"/>
        </w:numPr>
        <w:ind w:left="284" w:hanging="284"/>
      </w:pPr>
      <w:r w:rsidRPr="008A23FD">
        <w:t xml:space="preserve">Zasięg </w:t>
      </w:r>
      <w:r w:rsidRPr="008A23FD">
        <w:rPr>
          <w:rFonts w:eastAsia="Calibri"/>
        </w:rPr>
        <w:t>przestrzenny</w:t>
      </w:r>
      <w:r w:rsidRPr="008A23FD">
        <w:t xml:space="preserve"> przedmiotu zamówienia</w:t>
      </w:r>
      <w:r>
        <w:t>.</w:t>
      </w:r>
    </w:p>
    <w:p w14:paraId="33953904" w14:textId="27A9A756" w:rsidR="008A23FD" w:rsidRDefault="007D3BE7" w:rsidP="00412271">
      <w:pPr>
        <w:pStyle w:val="Listanumerowana1"/>
        <w:numPr>
          <w:ilvl w:val="0"/>
          <w:numId w:val="25"/>
        </w:numPr>
        <w:ind w:left="284" w:hanging="284"/>
      </w:pPr>
      <w:r w:rsidRPr="007D3BE7">
        <w:t>Zasięg przestrzenny przedmiotu zamówienia</w:t>
      </w:r>
      <w:r>
        <w:t xml:space="preserve"> – plik </w:t>
      </w:r>
      <w:proofErr w:type="spellStart"/>
      <w:r>
        <w:t>shapefile</w:t>
      </w:r>
      <w:proofErr w:type="spellEnd"/>
      <w:r w:rsidR="008A23FD">
        <w:t>.</w:t>
      </w:r>
    </w:p>
    <w:p w14:paraId="0584A3AA" w14:textId="0FD3A672" w:rsidR="008A23FD" w:rsidRDefault="008A23FD" w:rsidP="00412271">
      <w:pPr>
        <w:pStyle w:val="Listanumerowana1"/>
        <w:numPr>
          <w:ilvl w:val="0"/>
          <w:numId w:val="25"/>
        </w:numPr>
        <w:ind w:left="284" w:hanging="284"/>
      </w:pPr>
      <w:r w:rsidRPr="008A23FD">
        <w:t xml:space="preserve">Wymagania szczegółowe dla weryfikacji i modyfikacji danych </w:t>
      </w:r>
      <w:r w:rsidR="2F7298A4" w:rsidRPr="008A23FD">
        <w:t>BDOT</w:t>
      </w:r>
      <w:r w:rsidRPr="008A23FD">
        <w:t xml:space="preserve">10k po wykonanej konwersji danych do schematu zgodnego z rozporządzeniem, o którym mowa w rozdziale </w:t>
      </w:r>
      <w:r>
        <w:t>VIII</w:t>
      </w:r>
      <w:r w:rsidRPr="008A23FD">
        <w:t xml:space="preserve"> ustęp 1 punkt 2 </w:t>
      </w:r>
      <w:r>
        <w:t>O</w:t>
      </w:r>
      <w:r w:rsidRPr="008A23FD">
        <w:t xml:space="preserve">pisu </w:t>
      </w:r>
      <w:r>
        <w:t>P</w:t>
      </w:r>
      <w:r w:rsidRPr="008A23FD">
        <w:t xml:space="preserve">rzedmiotu </w:t>
      </w:r>
      <w:r>
        <w:t>Z</w:t>
      </w:r>
      <w:r w:rsidRPr="008A23FD">
        <w:t>amówienia oraz aktualizacji tych danych</w:t>
      </w:r>
      <w:r>
        <w:t>.</w:t>
      </w:r>
    </w:p>
    <w:p w14:paraId="543C86FB" w14:textId="77777777" w:rsidR="00DB279A" w:rsidRDefault="00DB279A" w:rsidP="00A10D16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3F4B3DA3" w14:textId="0380ACC2" w:rsidR="00D94D39" w:rsidRPr="00C04F73" w:rsidRDefault="00EC53DE" w:rsidP="00C04F73">
      <w:pPr>
        <w:pStyle w:val="Tekstpodstawowy2"/>
        <w:tabs>
          <w:tab w:val="left" w:pos="567"/>
        </w:tabs>
        <w:spacing w:afterLines="60" w:after="144" w:line="360" w:lineRule="auto"/>
        <w:ind w:left="567" w:firstLine="0"/>
        <w:jc w:val="right"/>
        <w:rPr>
          <w:rFonts w:asciiTheme="minorHAnsi" w:hAnsiTheme="minorHAnsi" w:cstheme="minorBidi"/>
          <w:sz w:val="20"/>
        </w:rPr>
      </w:pPr>
      <w:r w:rsidRPr="00337F4E">
        <w:rPr>
          <w:rFonts w:asciiTheme="minorHAnsi" w:hAnsiTheme="minorHAnsi" w:cstheme="minorBidi"/>
          <w:sz w:val="20"/>
        </w:rPr>
        <w:lastRenderedPageBreak/>
        <w:t>Załącznik n</w:t>
      </w:r>
      <w:r w:rsidR="009D0350" w:rsidRPr="00337F4E">
        <w:rPr>
          <w:rFonts w:asciiTheme="minorHAnsi" w:hAnsiTheme="minorHAnsi" w:cstheme="minorBidi"/>
          <w:sz w:val="20"/>
        </w:rPr>
        <w:t>ume</w:t>
      </w:r>
      <w:r w:rsidRPr="00337F4E">
        <w:rPr>
          <w:rFonts w:asciiTheme="minorHAnsi" w:hAnsiTheme="minorHAnsi" w:cstheme="minorBidi"/>
          <w:sz w:val="20"/>
        </w:rPr>
        <w:t>r 1 do Opisu Przedmiotu Zamówienia</w:t>
      </w:r>
    </w:p>
    <w:p w14:paraId="17978D4C" w14:textId="75552F28" w:rsidR="007D3BE7" w:rsidRPr="00C04F73" w:rsidRDefault="00262F37" w:rsidP="00262F37">
      <w:pPr>
        <w:spacing w:line="300" w:lineRule="exact"/>
        <w:contextualSpacing/>
        <w:jc w:val="left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706A7C" wp14:editId="499C86DA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6464300" cy="7660640"/>
            <wp:effectExtent l="0" t="0" r="0" b="0"/>
            <wp:wrapTopAndBottom/>
            <wp:docPr id="1712758414" name="Obraz 1" descr="Zasięg przestrzenny przedmiotu zamów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58414" name="Obraz 1" descr="Zasięg przestrzenny przedmiotu zamówienia"/>
                    <pic:cNvPicPr/>
                  </pic:nvPicPr>
                  <pic:blipFill rotWithShape="1">
                    <a:blip r:embed="rId23"/>
                    <a:srcRect l="5490" t="15193" r="4458" b="9167"/>
                    <a:stretch/>
                  </pic:blipFill>
                  <pic:spPr bwMode="auto">
                    <a:xfrm>
                      <a:off x="0" y="0"/>
                      <a:ext cx="6464300" cy="766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9C2" w:rsidRPr="00337F4E">
        <w:rPr>
          <w:rFonts w:asciiTheme="minorHAnsi" w:hAnsiTheme="minorHAnsi" w:cstheme="minorBidi"/>
          <w:b/>
          <w:bCs/>
          <w:sz w:val="22"/>
          <w:szCs w:val="22"/>
        </w:rPr>
        <w:t>ZASIĘG PRZESTRZENNY PRZEDMIOTU ZAMÓWIENIA</w:t>
      </w:r>
    </w:p>
    <w:p w14:paraId="71E83E96" w14:textId="2C44194B" w:rsidR="00EC53DE" w:rsidRDefault="00EC53DE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2709FE06" w14:textId="54362F8F" w:rsidR="001A4243" w:rsidRPr="00C04F73" w:rsidRDefault="001A4243" w:rsidP="00C04F73">
      <w:pPr>
        <w:pStyle w:val="Tekstpodstawowy2"/>
        <w:tabs>
          <w:tab w:val="left" w:pos="567"/>
        </w:tabs>
        <w:spacing w:afterLines="60" w:after="144" w:line="360" w:lineRule="auto"/>
        <w:ind w:left="567" w:firstLine="0"/>
        <w:jc w:val="right"/>
        <w:rPr>
          <w:rFonts w:asciiTheme="minorHAnsi" w:hAnsiTheme="minorHAnsi" w:cstheme="minorBidi"/>
          <w:sz w:val="20"/>
        </w:rPr>
      </w:pPr>
      <w:r w:rsidRPr="00337F4E">
        <w:rPr>
          <w:rFonts w:asciiTheme="minorHAnsi" w:hAnsiTheme="minorHAnsi" w:cstheme="minorBidi"/>
          <w:sz w:val="20"/>
        </w:rPr>
        <w:lastRenderedPageBreak/>
        <w:t>Załącznik n</w:t>
      </w:r>
      <w:r w:rsidR="009D0350" w:rsidRPr="00337F4E">
        <w:rPr>
          <w:rFonts w:asciiTheme="minorHAnsi" w:hAnsiTheme="minorHAnsi" w:cstheme="minorBidi"/>
          <w:sz w:val="20"/>
        </w:rPr>
        <w:t>ume</w:t>
      </w:r>
      <w:r w:rsidRPr="00337F4E">
        <w:rPr>
          <w:rFonts w:asciiTheme="minorHAnsi" w:hAnsiTheme="minorHAnsi" w:cstheme="minorBidi"/>
          <w:sz w:val="20"/>
        </w:rPr>
        <w:t>r 3 do Opisu Przedmiotu Zamówienia</w:t>
      </w:r>
    </w:p>
    <w:p w14:paraId="1A5B080E" w14:textId="459D0788" w:rsidR="00005E71" w:rsidRPr="00C04F73" w:rsidRDefault="001A4243" w:rsidP="00C04F73">
      <w:pPr>
        <w:spacing w:line="240" w:lineRule="auto"/>
        <w:ind w:left="0" w:firstLine="0"/>
        <w:jc w:val="left"/>
        <w:rPr>
          <w:rFonts w:asciiTheme="minorHAnsi" w:hAnsiTheme="minorHAnsi" w:cstheme="minorBidi"/>
          <w:b/>
          <w:bCs/>
          <w:sz w:val="22"/>
          <w:szCs w:val="22"/>
        </w:rPr>
      </w:pPr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WYMAGANIA SZCZEGÓŁOWE DLA WERYFIKACJI I MODYFIKACJI DANYCH BDOT10K PO WYKONANEJ KONWERSJI DANYCH DO SCHEMATU ZGODNEGO Z ROZPORZĄDZENIEM, O KTÓRYM MOWA W </w:t>
      </w:r>
      <w:r w:rsidR="009D0350"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ROZDZIALE 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VIII</w:t>
      </w:r>
      <w:r w:rsidR="009D0350"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 USTĘP 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9D0350"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 PUNKT 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2 </w:t>
      </w:r>
      <w:r w:rsidR="009D0350" w:rsidRPr="00337F4E">
        <w:rPr>
          <w:rFonts w:asciiTheme="minorHAnsi" w:hAnsiTheme="minorHAnsi" w:cstheme="minorBidi"/>
          <w:b/>
          <w:bCs/>
          <w:sz w:val="22"/>
          <w:szCs w:val="22"/>
        </w:rPr>
        <w:t>OPISU PRZEDMIOTU ZAMÓWIENIA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 ORAZ AKTUALIZACJI TYCH DANYCH</w:t>
      </w:r>
    </w:p>
    <w:p w14:paraId="0DAFFF54" w14:textId="7A4578D9" w:rsidR="00EF3E41" w:rsidRPr="00C04F73" w:rsidRDefault="00EF3E41" w:rsidP="00C04F73">
      <w:pPr>
        <w:spacing w:after="100" w:line="276" w:lineRule="auto"/>
        <w:ind w:left="0" w:firstLine="0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C04F73">
        <w:rPr>
          <w:rFonts w:asciiTheme="minorHAnsi" w:hAnsiTheme="minorHAnsi" w:cstheme="minorBidi"/>
          <w:sz w:val="22"/>
          <w:szCs w:val="22"/>
        </w:rPr>
        <w:t>Opisany zakres weryfikacji stanowi uzupełnienie pełnej aktualizacji, którą ma wykonać Wykonawca.</w:t>
      </w:r>
    </w:p>
    <w:p w14:paraId="3150B04B" w14:textId="120E3B76" w:rsidR="00005E71" w:rsidRPr="005F11F4" w:rsidRDefault="00005E71" w:rsidP="00412271">
      <w:pPr>
        <w:pStyle w:val="Listanumerowana1"/>
        <w:numPr>
          <w:ilvl w:val="0"/>
          <w:numId w:val="23"/>
        </w:numPr>
        <w:ind w:left="284" w:hanging="284"/>
      </w:pPr>
      <w:r w:rsidRPr="005F11F4">
        <w:t xml:space="preserve">Porównać zbiory danych, o których mowa w </w:t>
      </w:r>
      <w:r w:rsidR="009D0350">
        <w:t>rozdziale</w:t>
      </w:r>
      <w:r w:rsidR="009D0350" w:rsidRPr="005F11F4">
        <w:t xml:space="preserve"> </w:t>
      </w:r>
      <w:r w:rsidRPr="005F11F4">
        <w:t>III</w:t>
      </w:r>
      <w:r w:rsidR="009D0350">
        <w:t xml:space="preserve"> ustępy </w:t>
      </w:r>
      <w:r w:rsidRPr="005F11F4">
        <w:t xml:space="preserve">1 i 3 </w:t>
      </w:r>
      <w:r w:rsidR="009D0350" w:rsidRPr="009D0350">
        <w:t>Opis</w:t>
      </w:r>
      <w:r w:rsidR="009D0350">
        <w:t>u</w:t>
      </w:r>
      <w:r w:rsidR="009D0350" w:rsidRPr="009D0350">
        <w:t xml:space="preserve"> Przedmiotu Zamówienia</w:t>
      </w:r>
      <w:r w:rsidR="003A2CF7" w:rsidRPr="005F11F4">
        <w:t xml:space="preserve"> </w:t>
      </w:r>
      <w:r w:rsidRPr="005F11F4">
        <w:t xml:space="preserve">pod kątem </w:t>
      </w:r>
      <w:r w:rsidR="00ED73B0" w:rsidRPr="005F11F4">
        <w:t>liczby</w:t>
      </w:r>
      <w:r w:rsidR="003A2CF7" w:rsidRPr="005F11F4">
        <w:t xml:space="preserve"> obiektów </w:t>
      </w:r>
      <w:r w:rsidRPr="005F11F4">
        <w:t xml:space="preserve">w poszczególnych klasach. </w:t>
      </w:r>
      <w:r w:rsidR="00E833AD" w:rsidRPr="005F11F4">
        <w:rPr>
          <w:rFonts w:eastAsia="Calibri"/>
        </w:rPr>
        <w:t>Uzupełnić</w:t>
      </w:r>
      <w:r w:rsidR="003A2CF7" w:rsidRPr="005F11F4">
        <w:t xml:space="preserve"> </w:t>
      </w:r>
      <w:r w:rsidR="00EF7305" w:rsidRPr="005F11F4">
        <w:t>tylko te</w:t>
      </w:r>
      <w:r w:rsidR="003A2CF7" w:rsidRPr="005F11F4">
        <w:t xml:space="preserve"> obiekty</w:t>
      </w:r>
      <w:r w:rsidR="00EF7305" w:rsidRPr="005F11F4">
        <w:t>,</w:t>
      </w:r>
      <w:r w:rsidR="00612FE6" w:rsidRPr="005F11F4">
        <w:t xml:space="preserve"> </w:t>
      </w:r>
      <w:r w:rsidR="00EF7305" w:rsidRPr="005F11F4">
        <w:t>które spełniają</w:t>
      </w:r>
      <w:r w:rsidR="00612FE6" w:rsidRPr="005F11F4">
        <w:t xml:space="preserve"> kryteria opisane w rozporządzeniu wymienionym w </w:t>
      </w:r>
      <w:r w:rsidR="009D0350">
        <w:t>rozdziale</w:t>
      </w:r>
      <w:r w:rsidR="009D0350" w:rsidRPr="005F11F4">
        <w:t xml:space="preserve"> </w:t>
      </w:r>
      <w:r w:rsidR="00AF5D4F" w:rsidRPr="005F11F4">
        <w:t>VIII</w:t>
      </w:r>
      <w:r w:rsidR="009D0350">
        <w:t xml:space="preserve"> ustęp </w:t>
      </w:r>
      <w:r w:rsidR="00612FE6" w:rsidRPr="005F11F4">
        <w:t>1</w:t>
      </w:r>
      <w:r w:rsidR="009D0350">
        <w:t xml:space="preserve"> punkt </w:t>
      </w:r>
      <w:r w:rsidR="00612FE6" w:rsidRPr="005F11F4">
        <w:t>2</w:t>
      </w:r>
      <w:r w:rsidR="009D0350">
        <w:t xml:space="preserve"> </w:t>
      </w:r>
      <w:r w:rsidR="009D0350" w:rsidRPr="009D0350">
        <w:t>Opis</w:t>
      </w:r>
      <w:r w:rsidR="009D0350">
        <w:t>u</w:t>
      </w:r>
      <w:r w:rsidR="009D0350" w:rsidRPr="009D0350">
        <w:t xml:space="preserve"> Przedmiotu Zamówienia</w:t>
      </w:r>
      <w:r w:rsidR="00ED73B0" w:rsidRPr="005F11F4">
        <w:t xml:space="preserve">. </w:t>
      </w:r>
      <w:r w:rsidRPr="005F11F4">
        <w:t xml:space="preserve">W sytuacji, kiedy obiekt powinien </w:t>
      </w:r>
      <w:r w:rsidR="0077593B" w:rsidRPr="005F11F4">
        <w:t>znaleźć</w:t>
      </w:r>
      <w:r w:rsidRPr="005F11F4">
        <w:t xml:space="preserve"> się w danej klasie, ale brakuje odpowiedni</w:t>
      </w:r>
      <w:r w:rsidR="00612FE6" w:rsidRPr="005F11F4">
        <w:t>ch</w:t>
      </w:r>
      <w:r w:rsidRPr="005F11F4">
        <w:t xml:space="preserve"> wartości </w:t>
      </w:r>
      <w:r w:rsidR="00EF7305" w:rsidRPr="005F11F4">
        <w:t xml:space="preserve">słownikowych dla uzupełnienia </w:t>
      </w:r>
      <w:r w:rsidRPr="005F11F4">
        <w:t>atrybut</w:t>
      </w:r>
      <w:r w:rsidR="00612FE6" w:rsidRPr="005F11F4">
        <w:t>ów</w:t>
      </w:r>
      <w:r w:rsidRPr="005F11F4">
        <w:t>, należy ustalić z Zam</w:t>
      </w:r>
      <w:r w:rsidR="0077593B" w:rsidRPr="005F11F4">
        <w:t>awiającym sposób postępowania w</w:t>
      </w:r>
      <w:r w:rsidR="009D0350">
        <w:t xml:space="preserve"> </w:t>
      </w:r>
      <w:r w:rsidRPr="005F11F4">
        <w:t>danej sytuacji.</w:t>
      </w:r>
    </w:p>
    <w:p w14:paraId="2466461E" w14:textId="37CB000E" w:rsidR="00073B76" w:rsidRPr="005F11F4" w:rsidRDefault="00005E71" w:rsidP="00412271">
      <w:pPr>
        <w:pStyle w:val="Listanumerowana1"/>
        <w:numPr>
          <w:ilvl w:val="0"/>
          <w:numId w:val="23"/>
        </w:numPr>
        <w:ind w:left="284" w:hanging="284"/>
      </w:pPr>
      <w:r w:rsidRPr="005F11F4">
        <w:t>W każdej klasie obiektów</w:t>
      </w:r>
      <w:r w:rsidR="00163707" w:rsidRPr="005F11F4">
        <w:t xml:space="preserve"> zweryfikować</w:t>
      </w:r>
      <w:r w:rsidR="00DD198E" w:rsidRPr="005F11F4">
        <w:t xml:space="preserve"> wypełnienie atrybutu </w:t>
      </w:r>
      <w:r w:rsidR="00DD198E" w:rsidRPr="005F11F4">
        <w:rPr>
          <w:rFonts w:eastAsia="Calibri"/>
        </w:rPr>
        <w:t>[</w:t>
      </w:r>
      <w:r w:rsidR="00DD198E" w:rsidRPr="005F11F4">
        <w:t>kodKarto10k]. Po wykonanej weryfikacji uzupełnić brakując</w:t>
      </w:r>
      <w:r w:rsidR="00B776C5" w:rsidRPr="005F11F4">
        <w:t>e wartości, a w przypadku stwierdzenia występowania błę</w:t>
      </w:r>
      <w:r w:rsidR="00DD198E" w:rsidRPr="005F11F4">
        <w:t>dnych wartości poprawić je.</w:t>
      </w:r>
      <w:r w:rsidR="00163707" w:rsidRPr="005F11F4">
        <w:t xml:space="preserve"> </w:t>
      </w:r>
      <w:r w:rsidR="00DD198E" w:rsidRPr="005F11F4">
        <w:t xml:space="preserve">Weryfikację należy przeprowadzić w oparciu o udostępniony przez Zamawiającego dokument </w:t>
      </w:r>
      <w:r w:rsidRPr="005F11F4">
        <w:t xml:space="preserve">z wytycznymi nadawania kodów kartograficznych. </w:t>
      </w:r>
    </w:p>
    <w:p w14:paraId="7F87F15A" w14:textId="64016400" w:rsidR="00005E71" w:rsidRPr="005F11F4" w:rsidRDefault="00005E71" w:rsidP="00412271">
      <w:pPr>
        <w:pStyle w:val="Listanumerowana1"/>
        <w:numPr>
          <w:ilvl w:val="0"/>
          <w:numId w:val="23"/>
        </w:numPr>
        <w:ind w:left="284" w:hanging="284"/>
      </w:pPr>
      <w:r w:rsidRPr="005F11F4">
        <w:t xml:space="preserve">Zweryfikować oraz uzupełnić wpisy w atrybucie </w:t>
      </w:r>
      <w:r w:rsidR="00A06921" w:rsidRPr="005F11F4">
        <w:t>[</w:t>
      </w:r>
      <w:proofErr w:type="spellStart"/>
      <w:r w:rsidRPr="005F11F4">
        <w:t>skr</w:t>
      </w:r>
      <w:r w:rsidR="008470B7" w:rsidRPr="005F11F4">
        <w:t>otK</w:t>
      </w:r>
      <w:r w:rsidRPr="005F11F4">
        <w:t>artograficzny</w:t>
      </w:r>
      <w:proofErr w:type="spellEnd"/>
      <w:r w:rsidR="00A06921" w:rsidRPr="005F11F4">
        <w:t>]</w:t>
      </w:r>
      <w:r w:rsidRPr="005F11F4">
        <w:t>, a nadmiarowe usunąć.</w:t>
      </w:r>
    </w:p>
    <w:p w14:paraId="1D430E2C" w14:textId="114109EF" w:rsidR="00005E71" w:rsidRPr="005F11F4" w:rsidRDefault="00005E71" w:rsidP="00412271">
      <w:pPr>
        <w:pStyle w:val="Listanumerowana1"/>
        <w:numPr>
          <w:ilvl w:val="0"/>
          <w:numId w:val="23"/>
        </w:numPr>
        <w:ind w:left="284" w:hanging="284"/>
      </w:pPr>
      <w:r w:rsidRPr="005F11F4">
        <w:t xml:space="preserve">Zweryfikować, uporządkować i uzupełnić wszystkie wpisy w atrybucie </w:t>
      </w:r>
      <w:r w:rsidR="00A06921" w:rsidRPr="005F11F4">
        <w:t>[</w:t>
      </w:r>
      <w:proofErr w:type="spellStart"/>
      <w:r w:rsidR="008470B7" w:rsidRPr="005F11F4">
        <w:t>informacjaD</w:t>
      </w:r>
      <w:r w:rsidRPr="005F11F4">
        <w:t>odatkowa</w:t>
      </w:r>
      <w:proofErr w:type="spellEnd"/>
      <w:r w:rsidR="00A06921" w:rsidRPr="005F11F4">
        <w:t>]</w:t>
      </w:r>
      <w:r w:rsidRPr="005F11F4">
        <w:t xml:space="preserve"> wg poniższych zasad:</w:t>
      </w:r>
    </w:p>
    <w:p w14:paraId="308366DB" w14:textId="470BDDA2" w:rsidR="00005E71" w:rsidRPr="00C04F73" w:rsidRDefault="00005E71" w:rsidP="00412271">
      <w:pPr>
        <w:pStyle w:val="Akapitzlist"/>
        <w:numPr>
          <w:ilvl w:val="0"/>
          <w:numId w:val="24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wszystkie wpisy muszą rozpoczynać się małą literą a także nie należy stosować „wersalika” oraz</w:t>
      </w:r>
      <w:r w:rsidR="008A23FD" w:rsidRPr="00337F4E">
        <w:rPr>
          <w:rFonts w:asciiTheme="minorHAnsi" w:hAnsiTheme="minorHAnsi" w:cstheme="minorBidi"/>
          <w:sz w:val="22"/>
          <w:szCs w:val="22"/>
        </w:rPr>
        <w:t> </w:t>
      </w:r>
      <w:r w:rsidRPr="00337F4E">
        <w:rPr>
          <w:rFonts w:asciiTheme="minorHAnsi" w:hAnsiTheme="minorHAnsi" w:cstheme="minorBidi"/>
          <w:sz w:val="22"/>
          <w:szCs w:val="22"/>
        </w:rPr>
        <w:t xml:space="preserve">cudzysłowów oraz apostrofów </w:t>
      </w:r>
      <w:r w:rsidR="00794511" w:rsidRPr="00337F4E">
        <w:rPr>
          <w:rFonts w:asciiTheme="minorHAnsi" w:hAnsiTheme="minorHAnsi" w:cstheme="minorBidi"/>
          <w:sz w:val="22"/>
          <w:szCs w:val="22"/>
        </w:rPr>
        <w:t>–</w:t>
      </w:r>
      <w:r w:rsidRPr="00337F4E">
        <w:rPr>
          <w:rFonts w:asciiTheme="minorHAnsi" w:hAnsiTheme="minorHAnsi" w:cstheme="minorBidi"/>
          <w:sz w:val="22"/>
          <w:szCs w:val="22"/>
        </w:rPr>
        <w:t xml:space="preserve"> zasada nie dotyczy nazw własnych czy nazw z bazy TERYT;</w:t>
      </w:r>
    </w:p>
    <w:p w14:paraId="3C0DB43A" w14:textId="3E35D769" w:rsidR="00005E71" w:rsidRPr="00C04F73" w:rsidRDefault="00005E71" w:rsidP="00412271">
      <w:pPr>
        <w:pStyle w:val="Akapitzlist"/>
        <w:numPr>
          <w:ilvl w:val="0"/>
          <w:numId w:val="24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wszystkie wpisy muszą być zgodne z zasadami polskiej pisowni – należy używać wpisów w mianowniku oraz w liczbie pojedynczej;</w:t>
      </w:r>
    </w:p>
    <w:p w14:paraId="74C7F8A6" w14:textId="77777777" w:rsidR="00005E71" w:rsidRPr="00C04F73" w:rsidRDefault="00005E71" w:rsidP="00412271">
      <w:pPr>
        <w:pStyle w:val="Akapitzlist"/>
        <w:numPr>
          <w:ilvl w:val="0"/>
          <w:numId w:val="24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należy stosować pełne nazwy - zastosowanie skrótu jest dopuszczalne tylko wtedy, gdy pełna informacja nie mieści się w atrybucie;</w:t>
      </w:r>
    </w:p>
    <w:p w14:paraId="369AE181" w14:textId="77777777" w:rsidR="00005E71" w:rsidRPr="00C04F73" w:rsidRDefault="00005E71" w:rsidP="00412271">
      <w:pPr>
        <w:pStyle w:val="Akapitzlist"/>
        <w:numPr>
          <w:ilvl w:val="0"/>
          <w:numId w:val="24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ujednolicić wpisy o takim samym znaczeniu, poprawiając jednocześnie literówki, usuwając spacje pomiędzy wyrazami a myślnikiem w wpisach np. „pałacowo-parkowy” i usuwając robocze adnotacje;</w:t>
      </w:r>
    </w:p>
    <w:p w14:paraId="6EC9EC99" w14:textId="2D42596F" w:rsidR="00005E71" w:rsidRPr="00C04F73" w:rsidRDefault="00005E71" w:rsidP="00412271">
      <w:pPr>
        <w:pStyle w:val="Akapitzlist"/>
        <w:numPr>
          <w:ilvl w:val="0"/>
          <w:numId w:val="24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po</w:t>
      </w:r>
      <w:r w:rsidR="00EA29D2" w:rsidRPr="00337F4E">
        <w:rPr>
          <w:rFonts w:asciiTheme="minorHAnsi" w:hAnsiTheme="minorHAnsi" w:cstheme="minorBidi"/>
          <w:sz w:val="22"/>
          <w:szCs w:val="22"/>
        </w:rPr>
        <w:t>równać wpisy</w:t>
      </w:r>
      <w:r w:rsidRPr="00337F4E">
        <w:rPr>
          <w:rFonts w:asciiTheme="minorHAnsi" w:hAnsiTheme="minorHAnsi" w:cstheme="minorBidi"/>
          <w:sz w:val="22"/>
          <w:szCs w:val="22"/>
        </w:rPr>
        <w:t xml:space="preserve"> z wpisami w atrybutach </w:t>
      </w:r>
      <w:r w:rsidR="00A06921" w:rsidRPr="00337F4E">
        <w:rPr>
          <w:rFonts w:asciiTheme="minorHAnsi" w:hAnsiTheme="minorHAnsi" w:cstheme="minorBidi"/>
          <w:sz w:val="22"/>
          <w:szCs w:val="22"/>
        </w:rPr>
        <w:t>[</w:t>
      </w:r>
      <w:r w:rsidRPr="00337F4E">
        <w:rPr>
          <w:rFonts w:asciiTheme="minorHAnsi" w:hAnsiTheme="minorHAnsi" w:cstheme="minorBidi"/>
          <w:sz w:val="22"/>
          <w:szCs w:val="22"/>
        </w:rPr>
        <w:t>nazwa</w:t>
      </w:r>
      <w:r w:rsidR="00A06921" w:rsidRPr="00337F4E">
        <w:rPr>
          <w:rFonts w:asciiTheme="minorHAnsi" w:hAnsiTheme="minorHAnsi" w:cstheme="minorBidi"/>
          <w:sz w:val="22"/>
          <w:szCs w:val="22"/>
        </w:rPr>
        <w:t>]</w:t>
      </w:r>
      <w:r w:rsidRPr="00337F4E">
        <w:rPr>
          <w:rFonts w:asciiTheme="minorHAnsi" w:hAnsiTheme="minorHAnsi" w:cstheme="minorBidi"/>
          <w:sz w:val="22"/>
          <w:szCs w:val="22"/>
        </w:rPr>
        <w:t xml:space="preserve"> i [uwagi]</w:t>
      </w:r>
      <w:r w:rsidR="000D20F3" w:rsidRPr="00337F4E">
        <w:rPr>
          <w:rFonts w:asciiTheme="minorHAnsi" w:hAnsiTheme="minorHAnsi" w:cstheme="minorBidi"/>
          <w:sz w:val="22"/>
          <w:szCs w:val="22"/>
        </w:rPr>
        <w:t xml:space="preserve"> w celu wyeliminowania sprzecznych informacji. Na podstawie dostępnych mater</w:t>
      </w:r>
      <w:r w:rsidR="00794511" w:rsidRPr="00337F4E">
        <w:rPr>
          <w:rFonts w:asciiTheme="minorHAnsi" w:hAnsiTheme="minorHAnsi" w:cstheme="minorBidi"/>
          <w:sz w:val="22"/>
          <w:szCs w:val="22"/>
        </w:rPr>
        <w:t xml:space="preserve">iałów źródłowych ustalić, która wartość </w:t>
      </w:r>
      <w:r w:rsidR="000D20F3" w:rsidRPr="00337F4E">
        <w:rPr>
          <w:rFonts w:asciiTheme="minorHAnsi" w:hAnsiTheme="minorHAnsi" w:cstheme="minorBidi"/>
          <w:sz w:val="22"/>
          <w:szCs w:val="22"/>
        </w:rPr>
        <w:t>jest właściw</w:t>
      </w:r>
      <w:r w:rsidR="00794511" w:rsidRPr="00337F4E">
        <w:rPr>
          <w:rFonts w:asciiTheme="minorHAnsi" w:hAnsiTheme="minorHAnsi" w:cstheme="minorBidi"/>
          <w:sz w:val="22"/>
          <w:szCs w:val="22"/>
        </w:rPr>
        <w:t>a</w:t>
      </w:r>
      <w:r w:rsidR="006431B4" w:rsidRPr="00337F4E">
        <w:rPr>
          <w:rFonts w:asciiTheme="minorHAnsi" w:hAnsiTheme="minorHAnsi" w:cstheme="minorBidi"/>
          <w:sz w:val="22"/>
          <w:szCs w:val="22"/>
        </w:rPr>
        <w:t xml:space="preserve"> oraz</w:t>
      </w:r>
      <w:r w:rsidR="000D20F3" w:rsidRPr="00337F4E">
        <w:rPr>
          <w:rFonts w:asciiTheme="minorHAnsi" w:hAnsiTheme="minorHAnsi" w:cstheme="minorBidi"/>
          <w:sz w:val="22"/>
          <w:szCs w:val="22"/>
        </w:rPr>
        <w:t xml:space="preserve"> czy obiekt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0D20F3" w:rsidRPr="00337F4E">
        <w:rPr>
          <w:rFonts w:asciiTheme="minorHAnsi" w:hAnsiTheme="minorHAnsi" w:cstheme="minorBidi"/>
          <w:sz w:val="22"/>
          <w:szCs w:val="22"/>
        </w:rPr>
        <w:t>został prawidłowo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0D20F3" w:rsidRPr="00337F4E">
        <w:rPr>
          <w:rFonts w:asciiTheme="minorHAnsi" w:hAnsiTheme="minorHAnsi" w:cstheme="minorBidi"/>
          <w:sz w:val="22"/>
          <w:szCs w:val="22"/>
        </w:rPr>
        <w:t>przyporządkowany</w:t>
      </w:r>
      <w:r w:rsidRPr="00337F4E">
        <w:rPr>
          <w:rFonts w:asciiTheme="minorHAnsi" w:hAnsiTheme="minorHAnsi" w:cstheme="minorBidi"/>
          <w:sz w:val="22"/>
          <w:szCs w:val="22"/>
        </w:rPr>
        <w:t xml:space="preserve"> do </w:t>
      </w:r>
      <w:r w:rsidR="000D20F3" w:rsidRPr="00337F4E">
        <w:rPr>
          <w:rFonts w:asciiTheme="minorHAnsi" w:hAnsiTheme="minorHAnsi" w:cstheme="minorBidi"/>
          <w:sz w:val="22"/>
          <w:szCs w:val="22"/>
        </w:rPr>
        <w:t>danej</w:t>
      </w:r>
      <w:r w:rsidRPr="00337F4E">
        <w:rPr>
          <w:rFonts w:asciiTheme="minorHAnsi" w:hAnsiTheme="minorHAnsi" w:cstheme="minorBidi"/>
          <w:sz w:val="22"/>
          <w:szCs w:val="22"/>
        </w:rPr>
        <w:t xml:space="preserve"> klas</w:t>
      </w:r>
      <w:r w:rsidR="000D20F3" w:rsidRPr="00337F4E">
        <w:rPr>
          <w:rFonts w:asciiTheme="minorHAnsi" w:hAnsiTheme="minorHAnsi" w:cstheme="minorBidi"/>
          <w:sz w:val="22"/>
          <w:szCs w:val="22"/>
        </w:rPr>
        <w:t>y</w:t>
      </w:r>
      <w:r w:rsidRPr="00337F4E">
        <w:rPr>
          <w:rFonts w:asciiTheme="minorHAnsi" w:hAnsiTheme="minorHAnsi" w:cstheme="minorBidi"/>
          <w:sz w:val="22"/>
          <w:szCs w:val="22"/>
        </w:rPr>
        <w:t xml:space="preserve"> obiektów. </w:t>
      </w:r>
      <w:r w:rsidR="000A3581" w:rsidRPr="00337F4E">
        <w:rPr>
          <w:rFonts w:asciiTheme="minorHAnsi" w:hAnsiTheme="minorHAnsi" w:cstheme="minorBidi"/>
          <w:sz w:val="22"/>
          <w:szCs w:val="22"/>
        </w:rPr>
        <w:t>Po zweryfikowaniu klasyfikacji obiektów i</w:t>
      </w:r>
      <w:r w:rsidR="008A23FD" w:rsidRPr="00337F4E">
        <w:rPr>
          <w:rFonts w:asciiTheme="minorHAnsi" w:hAnsiTheme="minorHAnsi" w:cstheme="minorBidi"/>
          <w:sz w:val="22"/>
          <w:szCs w:val="22"/>
        </w:rPr>
        <w:t> </w:t>
      </w:r>
      <w:r w:rsidR="000A3581" w:rsidRPr="00337F4E">
        <w:rPr>
          <w:rFonts w:asciiTheme="minorHAnsi" w:hAnsiTheme="minorHAnsi" w:cstheme="minorBidi"/>
          <w:sz w:val="22"/>
          <w:szCs w:val="22"/>
        </w:rPr>
        <w:t>po wprowadzeniu ewentualnych poprawek należy usunąć niewłaściwe wpisy</w:t>
      </w:r>
      <w:r w:rsidRPr="00337F4E">
        <w:rPr>
          <w:rFonts w:asciiTheme="minorHAnsi" w:hAnsiTheme="minorHAnsi" w:cstheme="minorBidi"/>
          <w:sz w:val="22"/>
          <w:szCs w:val="22"/>
        </w:rPr>
        <w:t>;</w:t>
      </w:r>
    </w:p>
    <w:p w14:paraId="5386A882" w14:textId="77777777" w:rsidR="00005E71" w:rsidRPr="00C04F73" w:rsidRDefault="00005E71" w:rsidP="00412271">
      <w:pPr>
        <w:pStyle w:val="Akapitzlist"/>
        <w:numPr>
          <w:ilvl w:val="0"/>
          <w:numId w:val="24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wpisy zawarte w atrybutach: [uwagi], [informacja dodatkowa], [nazwa] nie mogą powielać informacji zawartych w pozostałych atrybutach, w szczególności tej samej klasy;</w:t>
      </w:r>
    </w:p>
    <w:p w14:paraId="250F6BBE" w14:textId="1A5A1FC2" w:rsidR="006E03D7" w:rsidRPr="00C04F73" w:rsidRDefault="00005E71" w:rsidP="00412271">
      <w:pPr>
        <w:pStyle w:val="Akapitzlist"/>
        <w:numPr>
          <w:ilvl w:val="0"/>
          <w:numId w:val="24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usunąć wpisy</w:t>
      </w:r>
      <w:r w:rsidR="000A3581" w:rsidRPr="00337F4E">
        <w:rPr>
          <w:rFonts w:asciiTheme="minorHAnsi" w:hAnsiTheme="minorHAnsi" w:cstheme="minorBidi"/>
          <w:sz w:val="22"/>
          <w:szCs w:val="22"/>
        </w:rPr>
        <w:t xml:space="preserve"> dotyczące zabytków wraz z informacją o numerze z rejestru zabytków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0A3581" w:rsidRPr="00337F4E">
        <w:rPr>
          <w:rFonts w:asciiTheme="minorHAnsi" w:hAnsiTheme="minorHAnsi" w:cstheme="minorBidi"/>
          <w:sz w:val="22"/>
          <w:szCs w:val="22"/>
        </w:rPr>
        <w:t xml:space="preserve">tj. </w:t>
      </w:r>
      <w:r w:rsidR="002E1BBD" w:rsidRPr="00337F4E">
        <w:rPr>
          <w:rFonts w:asciiTheme="minorHAnsi" w:hAnsiTheme="minorHAnsi" w:cstheme="minorBidi"/>
          <w:i/>
          <w:iCs/>
          <w:sz w:val="22"/>
          <w:szCs w:val="22"/>
        </w:rPr>
        <w:t>„</w:t>
      </w:r>
      <w:r w:rsidRPr="00337F4E">
        <w:rPr>
          <w:rFonts w:asciiTheme="minorHAnsi" w:hAnsiTheme="minorHAnsi" w:cstheme="minorBidi"/>
          <w:i/>
          <w:iCs/>
          <w:sz w:val="22"/>
          <w:szCs w:val="22"/>
        </w:rPr>
        <w:t>nazwa obiektu (typ obiektu), nr rej….</w:t>
      </w:r>
      <w:r w:rsidR="002E1BBD" w:rsidRPr="00337F4E">
        <w:rPr>
          <w:rFonts w:asciiTheme="minorHAnsi" w:hAnsiTheme="minorHAnsi" w:cstheme="minorBidi"/>
          <w:i/>
          <w:iCs/>
          <w:sz w:val="22"/>
          <w:szCs w:val="22"/>
        </w:rPr>
        <w:t>”</w:t>
      </w:r>
      <w:r w:rsidRPr="00337F4E">
        <w:rPr>
          <w:rFonts w:asciiTheme="minorHAnsi" w:hAnsiTheme="minorHAnsi" w:cstheme="minorBidi"/>
          <w:sz w:val="22"/>
          <w:szCs w:val="22"/>
        </w:rPr>
        <w:t>.</w:t>
      </w:r>
    </w:p>
    <w:p w14:paraId="1D38F84B" w14:textId="78C48253" w:rsidR="00005E71" w:rsidRPr="005F11F4" w:rsidRDefault="00823252" w:rsidP="00412271">
      <w:pPr>
        <w:pStyle w:val="Listanumerowana1"/>
        <w:numPr>
          <w:ilvl w:val="0"/>
          <w:numId w:val="23"/>
        </w:numPr>
        <w:ind w:left="284" w:hanging="284"/>
      </w:pPr>
      <w:r w:rsidRPr="005F11F4">
        <w:t xml:space="preserve">W oparciu o właściwe </w:t>
      </w:r>
      <w:r w:rsidR="004E7BF4" w:rsidRPr="005F11F4">
        <w:t>materiały ź</w:t>
      </w:r>
      <w:r w:rsidRPr="005F11F4">
        <w:t>ródłowe z</w:t>
      </w:r>
      <w:r w:rsidR="00005E71" w:rsidRPr="005F11F4">
        <w:t>w</w:t>
      </w:r>
      <w:r w:rsidRPr="005F11F4">
        <w:t>eryfikować</w:t>
      </w:r>
      <w:r w:rsidR="00EA29D2" w:rsidRPr="005F11F4">
        <w:t xml:space="preserve">, a następnie poprawić </w:t>
      </w:r>
      <w:r w:rsidRPr="005F11F4">
        <w:t>oraz</w:t>
      </w:r>
      <w:r w:rsidR="00EA29D2" w:rsidRPr="005F11F4">
        <w:t xml:space="preserve"> uzupełnić</w:t>
      </w:r>
      <w:r w:rsidR="00EF3E41" w:rsidRPr="005F11F4">
        <w:t xml:space="preserve"> </w:t>
      </w:r>
      <w:r w:rsidR="00005E71" w:rsidRPr="005F11F4">
        <w:t>wypełnienie atrybutów</w:t>
      </w:r>
      <w:r w:rsidRPr="005F11F4">
        <w:t>,</w:t>
      </w:r>
      <w:r w:rsidR="00005E71" w:rsidRPr="005F11F4">
        <w:t xml:space="preserve"> </w:t>
      </w:r>
      <w:r w:rsidRPr="005F11F4">
        <w:t>a także</w:t>
      </w:r>
      <w:r w:rsidR="000D20F3" w:rsidRPr="005F11F4">
        <w:t xml:space="preserve"> </w:t>
      </w:r>
      <w:r w:rsidRPr="005F11F4">
        <w:t xml:space="preserve">poprawić </w:t>
      </w:r>
      <w:r w:rsidR="000D20F3" w:rsidRPr="005F11F4">
        <w:t>położenie obiektów zgodnie z zapisami</w:t>
      </w:r>
      <w:r w:rsidR="00005E71" w:rsidRPr="005F11F4">
        <w:t xml:space="preserve"> w poniższych tabelach.</w:t>
      </w: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2058D133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D9A1503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B24DDAC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OT_SWRS_L</w:t>
            </w:r>
          </w:p>
        </w:tc>
      </w:tr>
      <w:tr w:rsidR="00005E71" w:rsidRPr="005F11F4" w14:paraId="7B9EC0ED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A5E5079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5F41D53F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1E1D6F7D" w14:textId="77777777" w:rsidTr="00C04F73">
        <w:tc>
          <w:tcPr>
            <w:tcW w:w="2041" w:type="dxa"/>
            <w:vAlign w:val="center"/>
          </w:tcPr>
          <w:p w14:paraId="145C4BA5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identyfikatorPRNG</w:t>
            </w:r>
            <w:proofErr w:type="spellEnd"/>
          </w:p>
        </w:tc>
        <w:tc>
          <w:tcPr>
            <w:tcW w:w="7937" w:type="dxa"/>
            <w:vAlign w:val="center"/>
          </w:tcPr>
          <w:p w14:paraId="33CEC30C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 z bazą PRNG</w:t>
            </w:r>
          </w:p>
        </w:tc>
      </w:tr>
      <w:tr w:rsidR="00005E71" w:rsidRPr="005F11F4" w14:paraId="300C307E" w14:textId="77777777" w:rsidTr="00C04F73">
        <w:tc>
          <w:tcPr>
            <w:tcW w:w="2041" w:type="dxa"/>
            <w:vAlign w:val="center"/>
          </w:tcPr>
          <w:p w14:paraId="6A4AD6D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polozenie</w:t>
            </w:r>
            <w:proofErr w:type="spellEnd"/>
          </w:p>
        </w:tc>
        <w:tc>
          <w:tcPr>
            <w:tcW w:w="7937" w:type="dxa"/>
            <w:vAlign w:val="center"/>
          </w:tcPr>
          <w:p w14:paraId="5421CEE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wartość dla obiektów położonych na akweduktach (jeżeli występuje na danym obszarze)</w:t>
            </w:r>
          </w:p>
        </w:tc>
      </w:tr>
      <w:tr w:rsidR="00005E71" w:rsidRPr="005F11F4" w14:paraId="461755F6" w14:textId="77777777" w:rsidTr="00C04F73">
        <w:tc>
          <w:tcPr>
            <w:tcW w:w="2041" w:type="dxa"/>
            <w:vAlign w:val="center"/>
          </w:tcPr>
          <w:p w14:paraId="5EAD15CF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937" w:type="dxa"/>
            <w:vAlign w:val="center"/>
          </w:tcPr>
          <w:p w14:paraId="312A7D58" w14:textId="4A083B46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>nazwa zgadza się z nazwą w PRNG</w:t>
            </w:r>
          </w:p>
        </w:tc>
      </w:tr>
      <w:tr w:rsidR="00005E71" w:rsidRPr="005F11F4" w14:paraId="652C9393" w14:textId="77777777" w:rsidTr="00C04F73">
        <w:tc>
          <w:tcPr>
            <w:tcW w:w="2041" w:type="dxa"/>
            <w:vAlign w:val="center"/>
          </w:tcPr>
          <w:p w14:paraId="084992AA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937" w:type="dxa"/>
            <w:vAlign w:val="center"/>
          </w:tcPr>
          <w:p w14:paraId="098C4480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sprawdzić czy rodzaj jest zgodny z rodzajem w PRNG</w:t>
            </w:r>
          </w:p>
        </w:tc>
      </w:tr>
      <w:tr w:rsidR="00005E71" w:rsidRPr="005F11F4" w14:paraId="10BB7313" w14:textId="77777777" w:rsidTr="00C04F73">
        <w:tc>
          <w:tcPr>
            <w:tcW w:w="2041" w:type="dxa"/>
            <w:vAlign w:val="center"/>
          </w:tcPr>
          <w:p w14:paraId="7A266DA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lastRenderedPageBreak/>
              <w:t>statusEksploatacji</w:t>
            </w:r>
            <w:proofErr w:type="spellEnd"/>
          </w:p>
        </w:tc>
        <w:tc>
          <w:tcPr>
            <w:tcW w:w="7937" w:type="dxa"/>
            <w:vAlign w:val="center"/>
          </w:tcPr>
          <w:p w14:paraId="2F48A3AA" w14:textId="167387BD" w:rsidR="00005E71" w:rsidRPr="00C04F73" w:rsidRDefault="00C761B9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żeglowność rzek, sprawdzić "nieżeglowne" (podczas konwersji danych rzekom, które nie miały wypełnionego atrybutu nadano wartość "nieżeglowny"). Po weryfikacji i poprawie usunąć wpisy w atrybucie uwagi = '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statusEksploatacji:tymczasowy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brak danych'</w:t>
            </w:r>
          </w:p>
        </w:tc>
      </w:tr>
      <w:tr w:rsidR="00005E71" w:rsidRPr="005F11F4" w14:paraId="0A9F18ED" w14:textId="77777777" w:rsidTr="00C04F73">
        <w:tc>
          <w:tcPr>
            <w:tcW w:w="2041" w:type="dxa"/>
            <w:vAlign w:val="center"/>
          </w:tcPr>
          <w:p w14:paraId="023A49D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cechaGeometrii</w:t>
            </w:r>
            <w:proofErr w:type="spellEnd"/>
          </w:p>
        </w:tc>
        <w:tc>
          <w:tcPr>
            <w:tcW w:w="7937" w:type="dxa"/>
            <w:vAlign w:val="center"/>
          </w:tcPr>
          <w:p w14:paraId="11307256" w14:textId="6C368D84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wszystkie sztuczne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łączniki 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znajdują się na obszarze wód powierzchniowych</w:t>
            </w:r>
          </w:p>
        </w:tc>
      </w:tr>
      <w:tr w:rsidR="00005E71" w:rsidRPr="005F11F4" w14:paraId="633A2D1F" w14:textId="77777777" w:rsidTr="00C04F73">
        <w:tc>
          <w:tcPr>
            <w:tcW w:w="2041" w:type="dxa"/>
            <w:vAlign w:val="center"/>
          </w:tcPr>
          <w:p w14:paraId="148BF1C0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identyfikatorMPHP</w:t>
            </w:r>
            <w:proofErr w:type="spellEnd"/>
          </w:p>
        </w:tc>
        <w:tc>
          <w:tcPr>
            <w:tcW w:w="7937" w:type="dxa"/>
            <w:vAlign w:val="center"/>
          </w:tcPr>
          <w:p w14:paraId="57C60853" w14:textId="2748B3AE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z</w:t>
            </w:r>
            <w:r w:rsidR="00FD2ABD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wartościami w atrybucie [ID_HYD_R_1] w bazie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MPHP</w:t>
            </w:r>
          </w:p>
        </w:tc>
      </w:tr>
    </w:tbl>
    <w:p w14:paraId="49E1D75A" w14:textId="77777777" w:rsidR="00005E71" w:rsidRPr="005F11F4" w:rsidRDefault="00005E71" w:rsidP="006430E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6CDDA227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780F7068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3584863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OT_SWKN_L</w:t>
            </w:r>
          </w:p>
        </w:tc>
      </w:tr>
      <w:tr w:rsidR="00005E71" w:rsidRPr="005F11F4" w14:paraId="147AD130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DA2A81C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3417EA0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2212BB83" w14:textId="77777777" w:rsidTr="00C04F73">
        <w:tc>
          <w:tcPr>
            <w:tcW w:w="2041" w:type="dxa"/>
            <w:vAlign w:val="center"/>
          </w:tcPr>
          <w:p w14:paraId="46B7D775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identyfikatorPRNG</w:t>
            </w:r>
            <w:proofErr w:type="spellEnd"/>
          </w:p>
        </w:tc>
        <w:tc>
          <w:tcPr>
            <w:tcW w:w="7937" w:type="dxa"/>
            <w:vAlign w:val="center"/>
          </w:tcPr>
          <w:p w14:paraId="15D1861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 z bazą PRNG</w:t>
            </w:r>
          </w:p>
        </w:tc>
      </w:tr>
      <w:tr w:rsidR="00005E71" w:rsidRPr="005F11F4" w14:paraId="584C79B7" w14:textId="77777777" w:rsidTr="00C04F73">
        <w:tc>
          <w:tcPr>
            <w:tcW w:w="2041" w:type="dxa"/>
            <w:vAlign w:val="center"/>
          </w:tcPr>
          <w:p w14:paraId="43B0542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937" w:type="dxa"/>
            <w:vAlign w:val="center"/>
          </w:tcPr>
          <w:p w14:paraId="5E9A160B" w14:textId="29A0C39E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>nazwa zgadza się z nazwą w PRNG</w:t>
            </w:r>
          </w:p>
        </w:tc>
      </w:tr>
      <w:tr w:rsidR="00005E71" w:rsidRPr="005F11F4" w14:paraId="5BF7A5A0" w14:textId="77777777" w:rsidTr="00C04F73">
        <w:tc>
          <w:tcPr>
            <w:tcW w:w="2041" w:type="dxa"/>
            <w:vAlign w:val="center"/>
          </w:tcPr>
          <w:p w14:paraId="08E63388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statusEksploatacji</w:t>
            </w:r>
            <w:proofErr w:type="spellEnd"/>
          </w:p>
        </w:tc>
        <w:tc>
          <w:tcPr>
            <w:tcW w:w="7937" w:type="dxa"/>
            <w:vAlign w:val="center"/>
          </w:tcPr>
          <w:p w14:paraId="025397EA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żeglowność kanałów, szczególnie sprawdzić "nieżeglowne" (podczas konwersji danych kanałom, które nie miały wypełnionego atrybutu nadano wartość "nieżeglowny"). Po weryfikacji usunąć wpisy w atrybucie uwagi = '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statusEksploatacji:tymczasowy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brak danych'</w:t>
            </w:r>
          </w:p>
        </w:tc>
      </w:tr>
      <w:tr w:rsidR="00005E71" w:rsidRPr="005F11F4" w14:paraId="6BB461F2" w14:textId="77777777" w:rsidTr="00C04F73">
        <w:tc>
          <w:tcPr>
            <w:tcW w:w="2041" w:type="dxa"/>
            <w:vAlign w:val="center"/>
          </w:tcPr>
          <w:p w14:paraId="4699DF1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cechaGeometrii</w:t>
            </w:r>
            <w:proofErr w:type="spellEnd"/>
          </w:p>
        </w:tc>
        <w:tc>
          <w:tcPr>
            <w:tcW w:w="7937" w:type="dxa"/>
            <w:vAlign w:val="center"/>
          </w:tcPr>
          <w:p w14:paraId="18115346" w14:textId="5B98E223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wszystkie sztuczne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łączniki 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znajdują się na obszarze wód powierzchniowych</w:t>
            </w:r>
          </w:p>
        </w:tc>
      </w:tr>
      <w:tr w:rsidR="00005E71" w:rsidRPr="005F11F4" w14:paraId="638A2E4D" w14:textId="77777777" w:rsidTr="00C04F73">
        <w:tc>
          <w:tcPr>
            <w:tcW w:w="2041" w:type="dxa"/>
            <w:vAlign w:val="center"/>
          </w:tcPr>
          <w:p w14:paraId="021E5FA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identyfikatorMPHP</w:t>
            </w:r>
            <w:proofErr w:type="spellEnd"/>
          </w:p>
        </w:tc>
        <w:tc>
          <w:tcPr>
            <w:tcW w:w="7937" w:type="dxa"/>
            <w:vAlign w:val="center"/>
          </w:tcPr>
          <w:p w14:paraId="62474761" w14:textId="18F8530D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5C3FCA" w:rsidRPr="00337F4E">
              <w:rPr>
                <w:rFonts w:asciiTheme="minorHAnsi" w:hAnsiTheme="minorHAnsi" w:cstheme="minorBidi"/>
                <w:sz w:val="18"/>
                <w:szCs w:val="18"/>
              </w:rPr>
              <w:t>z wartościami w atrybucie [ID_HYD_R_1] w bazie MPHP</w:t>
            </w:r>
          </w:p>
        </w:tc>
      </w:tr>
    </w:tbl>
    <w:p w14:paraId="471F3D8D" w14:textId="77777777" w:rsidR="00005E71" w:rsidRPr="005F11F4" w:rsidRDefault="00005E71" w:rsidP="006430E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3194AD62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489348D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6EB1AF08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OT_SWRM_L</w:t>
            </w:r>
          </w:p>
        </w:tc>
      </w:tr>
      <w:tr w:rsidR="00005E71" w:rsidRPr="005F11F4" w14:paraId="4FD60120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2FCC5C99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4E0924CF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4083B0EA" w14:textId="77777777" w:rsidTr="00C04F73">
        <w:tc>
          <w:tcPr>
            <w:tcW w:w="2041" w:type="dxa"/>
            <w:vAlign w:val="center"/>
          </w:tcPr>
          <w:p w14:paraId="5FF5FFF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identyfikatorPRNG</w:t>
            </w:r>
            <w:proofErr w:type="spellEnd"/>
          </w:p>
        </w:tc>
        <w:tc>
          <w:tcPr>
            <w:tcW w:w="7937" w:type="dxa"/>
            <w:vAlign w:val="center"/>
          </w:tcPr>
          <w:p w14:paraId="7B6A852B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 z bazą PRNG</w:t>
            </w:r>
          </w:p>
        </w:tc>
      </w:tr>
      <w:tr w:rsidR="00005E71" w:rsidRPr="005F11F4" w14:paraId="6C9F0142" w14:textId="77777777" w:rsidTr="00C04F73">
        <w:tc>
          <w:tcPr>
            <w:tcW w:w="2041" w:type="dxa"/>
            <w:vAlign w:val="center"/>
          </w:tcPr>
          <w:p w14:paraId="1726E93C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937" w:type="dxa"/>
            <w:vAlign w:val="center"/>
          </w:tcPr>
          <w:p w14:paraId="4ACE6FAC" w14:textId="526CAE88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>nazwa zgadza się z nazwą w PRNG</w:t>
            </w:r>
          </w:p>
        </w:tc>
      </w:tr>
    </w:tbl>
    <w:p w14:paraId="2B0030C5" w14:textId="77777777" w:rsidR="00005E71" w:rsidRPr="005F11F4" w:rsidRDefault="00005E71" w:rsidP="006430E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6EBBD517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15BCFB5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7A3C19EF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OT_SKJZ_L</w:t>
            </w:r>
          </w:p>
        </w:tc>
      </w:tr>
      <w:tr w:rsidR="00005E71" w:rsidRPr="005F11F4" w14:paraId="3C3DADAC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36EAC985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6841B806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C761B9" w:rsidRPr="005F11F4" w14:paraId="7AF5A38F" w14:textId="77777777" w:rsidTr="00C04F73">
        <w:tc>
          <w:tcPr>
            <w:tcW w:w="2041" w:type="dxa"/>
            <w:shd w:val="clear" w:color="auto" w:fill="auto"/>
          </w:tcPr>
          <w:p w14:paraId="7C5369E2" w14:textId="37DAAF05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identyfikatorULIC</w:t>
            </w:r>
            <w:proofErr w:type="spellEnd"/>
          </w:p>
        </w:tc>
        <w:tc>
          <w:tcPr>
            <w:tcW w:w="7937" w:type="dxa"/>
            <w:shd w:val="clear" w:color="auto" w:fill="auto"/>
            <w:vAlign w:val="center"/>
          </w:tcPr>
          <w:p w14:paraId="27120FD2" w14:textId="5B791953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761B9" w:rsidRPr="005F11F4" w14:paraId="4D6000F3" w14:textId="77777777" w:rsidTr="00C04F73">
        <w:tc>
          <w:tcPr>
            <w:tcW w:w="2041" w:type="dxa"/>
            <w:shd w:val="clear" w:color="auto" w:fill="auto"/>
          </w:tcPr>
          <w:p w14:paraId="3D4B2B22" w14:textId="4FCD5C12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identyfikatorSIMC</w:t>
            </w:r>
            <w:proofErr w:type="spellEnd"/>
          </w:p>
        </w:tc>
        <w:tc>
          <w:tcPr>
            <w:tcW w:w="7937" w:type="dxa"/>
            <w:shd w:val="clear" w:color="auto" w:fill="auto"/>
            <w:vAlign w:val="center"/>
          </w:tcPr>
          <w:p w14:paraId="07C28B20" w14:textId="1451ECFE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761B9" w:rsidRPr="005F11F4" w14:paraId="636AA64C" w14:textId="77777777" w:rsidTr="00C04F73">
        <w:tc>
          <w:tcPr>
            <w:tcW w:w="2041" w:type="dxa"/>
            <w:vAlign w:val="center"/>
          </w:tcPr>
          <w:p w14:paraId="253C841D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ulicaCecha</w:t>
            </w:r>
            <w:proofErr w:type="spellEnd"/>
          </w:p>
        </w:tc>
        <w:tc>
          <w:tcPr>
            <w:tcW w:w="7937" w:type="dxa"/>
            <w:vAlign w:val="center"/>
          </w:tcPr>
          <w:p w14:paraId="1DA52434" w14:textId="14DC8061" w:rsidR="00C761B9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zgodność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z bazą TERYT</w:t>
            </w:r>
          </w:p>
        </w:tc>
      </w:tr>
      <w:tr w:rsidR="00C761B9" w:rsidRPr="005F11F4" w14:paraId="0260DD60" w14:textId="77777777" w:rsidTr="00C04F73">
        <w:tc>
          <w:tcPr>
            <w:tcW w:w="2041" w:type="dxa"/>
            <w:vAlign w:val="center"/>
          </w:tcPr>
          <w:p w14:paraId="0D7A8F6C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ulicaNazwa1</w:t>
            </w:r>
          </w:p>
        </w:tc>
        <w:tc>
          <w:tcPr>
            <w:tcW w:w="7937" w:type="dxa"/>
            <w:vAlign w:val="center"/>
          </w:tcPr>
          <w:p w14:paraId="31DCE599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761B9" w:rsidRPr="005F11F4" w14:paraId="4E8D7383" w14:textId="77777777" w:rsidTr="00C04F73">
        <w:tc>
          <w:tcPr>
            <w:tcW w:w="2041" w:type="dxa"/>
            <w:vAlign w:val="center"/>
          </w:tcPr>
          <w:p w14:paraId="59196797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ulicaNazwa2</w:t>
            </w:r>
          </w:p>
        </w:tc>
        <w:tc>
          <w:tcPr>
            <w:tcW w:w="7937" w:type="dxa"/>
            <w:vAlign w:val="center"/>
          </w:tcPr>
          <w:p w14:paraId="3EA80325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</w:tbl>
    <w:p w14:paraId="7BEE70CE" w14:textId="77777777" w:rsidR="005C3FCA" w:rsidRPr="005F11F4" w:rsidRDefault="005C3FCA" w:rsidP="006430E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D704CC" w:rsidRPr="005F11F4" w14:paraId="1F796E6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8C7C33A" w14:textId="77777777" w:rsidR="00D704CC" w:rsidRPr="00C04F73" w:rsidRDefault="00D704C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29955B3" w14:textId="77777777" w:rsidR="00D704CC" w:rsidRPr="00C04F73" w:rsidRDefault="00D704C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OT_SKDR_L</w:t>
            </w:r>
          </w:p>
        </w:tc>
      </w:tr>
      <w:tr w:rsidR="00D704CC" w:rsidRPr="005F11F4" w14:paraId="5728DBC6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108D05A4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0D1E1C1A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D704CC" w:rsidRPr="005F11F4" w14:paraId="3041020E" w14:textId="77777777" w:rsidTr="00C04F73">
        <w:tc>
          <w:tcPr>
            <w:tcW w:w="2041" w:type="dxa"/>
            <w:vAlign w:val="center"/>
          </w:tcPr>
          <w:p w14:paraId="55841BF6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polozenie</w:t>
            </w:r>
            <w:proofErr w:type="spellEnd"/>
          </w:p>
        </w:tc>
        <w:tc>
          <w:tcPr>
            <w:tcW w:w="7937" w:type="dxa"/>
            <w:vAlign w:val="center"/>
          </w:tcPr>
          <w:p w14:paraId="48318ED3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i uzupełnić w oparciu o OT_SKJZ_L, w tym wykonać niezbędną segmentację gdy relacja OT_SKJZ_L do OT_SKDR_L jest 1..*</w:t>
            </w:r>
          </w:p>
        </w:tc>
      </w:tr>
      <w:tr w:rsidR="00D704CC" w:rsidRPr="005F11F4" w14:paraId="5122F267" w14:textId="77777777" w:rsidTr="00C04F73">
        <w:tc>
          <w:tcPr>
            <w:tcW w:w="2041" w:type="dxa"/>
            <w:vAlign w:val="center"/>
          </w:tcPr>
          <w:p w14:paraId="48F89EEA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szerokoscNawierzchni</w:t>
            </w:r>
            <w:proofErr w:type="spellEnd"/>
          </w:p>
        </w:tc>
        <w:tc>
          <w:tcPr>
            <w:tcW w:w="7937" w:type="dxa"/>
            <w:vAlign w:val="center"/>
          </w:tcPr>
          <w:p w14:paraId="04F549F5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i uzupełnić w oparciu o OT_SKJZ_L, w tym wykonać niezbędną segmentację gdy relacja OT_SKJZ_L do OT_SKDR_L jest 1..*</w:t>
            </w:r>
          </w:p>
        </w:tc>
      </w:tr>
      <w:tr w:rsidR="00D704CC" w:rsidRPr="005F11F4" w14:paraId="5DF538E9" w14:textId="77777777" w:rsidTr="00C04F73">
        <w:tc>
          <w:tcPr>
            <w:tcW w:w="2041" w:type="dxa"/>
            <w:vAlign w:val="center"/>
          </w:tcPr>
          <w:p w14:paraId="44BA2E50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vAlign w:val="center"/>
          </w:tcPr>
          <w:p w14:paraId="358F852F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zbadać współliniowość z OT_SKJZ_L, poprawić niezgodną geometrię i wykonać niezbędną segmentację</w:t>
            </w:r>
          </w:p>
        </w:tc>
      </w:tr>
    </w:tbl>
    <w:p w14:paraId="23A198EB" w14:textId="77777777" w:rsidR="00CD5236" w:rsidRPr="005F11F4" w:rsidRDefault="00CD5236" w:rsidP="005F11F4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14554F4F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3335E433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35804149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OT_SKRP_L</w:t>
            </w:r>
          </w:p>
        </w:tc>
      </w:tr>
      <w:tr w:rsidR="00005E71" w:rsidRPr="005F11F4" w14:paraId="52BB8F4F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27D04F9C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7D8AD934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D704CC" w:rsidRPr="005F11F4" w14:paraId="1FC49B80" w14:textId="77777777" w:rsidTr="00C04F73">
        <w:tc>
          <w:tcPr>
            <w:tcW w:w="2041" w:type="dxa"/>
            <w:shd w:val="clear" w:color="auto" w:fill="auto"/>
          </w:tcPr>
          <w:p w14:paraId="7F96857A" w14:textId="127B8E0A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identyfikatorULIC</w:t>
            </w:r>
            <w:proofErr w:type="spellEnd"/>
          </w:p>
        </w:tc>
        <w:tc>
          <w:tcPr>
            <w:tcW w:w="7937" w:type="dxa"/>
            <w:shd w:val="clear" w:color="auto" w:fill="auto"/>
            <w:vAlign w:val="center"/>
          </w:tcPr>
          <w:p w14:paraId="4C8B86F1" w14:textId="2904C451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D704CC" w:rsidRPr="005F11F4" w14:paraId="01895547" w14:textId="77777777" w:rsidTr="00C04F73">
        <w:tc>
          <w:tcPr>
            <w:tcW w:w="2041" w:type="dxa"/>
            <w:shd w:val="clear" w:color="auto" w:fill="auto"/>
          </w:tcPr>
          <w:p w14:paraId="3AFDA1B1" w14:textId="36EC111F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identyfikatorSIMC</w:t>
            </w:r>
            <w:proofErr w:type="spellEnd"/>
          </w:p>
        </w:tc>
        <w:tc>
          <w:tcPr>
            <w:tcW w:w="7937" w:type="dxa"/>
            <w:shd w:val="clear" w:color="auto" w:fill="auto"/>
            <w:vAlign w:val="center"/>
          </w:tcPr>
          <w:p w14:paraId="2F30E336" w14:textId="1959A6DC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D704CC" w:rsidRPr="005F11F4" w14:paraId="7D04942A" w14:textId="77777777" w:rsidTr="00C04F73">
        <w:tc>
          <w:tcPr>
            <w:tcW w:w="2041" w:type="dxa"/>
            <w:vAlign w:val="center"/>
          </w:tcPr>
          <w:p w14:paraId="2E7B934E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ulicaCecha</w:t>
            </w:r>
            <w:proofErr w:type="spellEnd"/>
          </w:p>
        </w:tc>
        <w:tc>
          <w:tcPr>
            <w:tcW w:w="7937" w:type="dxa"/>
            <w:vAlign w:val="center"/>
          </w:tcPr>
          <w:p w14:paraId="55CEE3C3" w14:textId="1414EEF5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D704CC" w:rsidRPr="005F11F4" w14:paraId="42FF7821" w14:textId="77777777" w:rsidTr="00C04F73">
        <w:tc>
          <w:tcPr>
            <w:tcW w:w="2041" w:type="dxa"/>
            <w:vAlign w:val="center"/>
          </w:tcPr>
          <w:p w14:paraId="33B517C7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ulicaNazwa1</w:t>
            </w:r>
          </w:p>
        </w:tc>
        <w:tc>
          <w:tcPr>
            <w:tcW w:w="7937" w:type="dxa"/>
            <w:vAlign w:val="center"/>
          </w:tcPr>
          <w:p w14:paraId="455E0555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D704CC" w:rsidRPr="005F11F4" w14:paraId="1D229E9A" w14:textId="77777777" w:rsidTr="00C04F73">
        <w:tc>
          <w:tcPr>
            <w:tcW w:w="2041" w:type="dxa"/>
            <w:vAlign w:val="center"/>
          </w:tcPr>
          <w:p w14:paraId="5DB05331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ulicaNazwa2</w:t>
            </w:r>
          </w:p>
        </w:tc>
        <w:tc>
          <w:tcPr>
            <w:tcW w:w="7937" w:type="dxa"/>
            <w:vAlign w:val="center"/>
          </w:tcPr>
          <w:p w14:paraId="50746A66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</w:tbl>
    <w:p w14:paraId="542B41BA" w14:textId="77777777" w:rsidR="00005E71" w:rsidRPr="005F11F4" w:rsidRDefault="00005E71" w:rsidP="006430E9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7624"/>
      </w:tblGrid>
      <w:tr w:rsidR="00005E71" w:rsidRPr="005F11F4" w14:paraId="344E65A9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A8556DD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8620B0B" w14:textId="74A346A3" w:rsidR="00D704CC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OT_SKTR_L</w:t>
            </w:r>
          </w:p>
        </w:tc>
      </w:tr>
      <w:tr w:rsidR="00005E71" w:rsidRPr="005F11F4" w14:paraId="6D05A1A6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3E9ED4D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6E5925A2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A71F09" w:rsidRPr="005F11F4" w14:paraId="623E9CA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9D80" w14:textId="4FAF592B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funkcjaToru</w:t>
            </w:r>
            <w:proofErr w:type="spellEnd"/>
          </w:p>
        </w:tc>
        <w:tc>
          <w:tcPr>
            <w:tcW w:w="7937" w:type="dxa"/>
            <w:vAlign w:val="center"/>
          </w:tcPr>
          <w:p w14:paraId="07690056" w14:textId="5AEB3303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wszystkie </w:t>
            </w:r>
            <w:r w:rsidR="00000A87" w:rsidRPr="00337F4E">
              <w:rPr>
                <w:rFonts w:asciiTheme="minorHAnsi" w:hAnsiTheme="minorHAnsi" w:cstheme="minorBidi"/>
                <w:sz w:val="18"/>
                <w:szCs w:val="18"/>
              </w:rPr>
              <w:t>wartości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i nadać nową wartość „tor zwykły” – atrybut dotyczy tylko kolei</w:t>
            </w:r>
          </w:p>
        </w:tc>
      </w:tr>
      <w:tr w:rsidR="00A71F09" w:rsidRPr="005F11F4" w14:paraId="707FF71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496E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numerLinii</w:t>
            </w:r>
            <w:proofErr w:type="spellEnd"/>
          </w:p>
        </w:tc>
        <w:tc>
          <w:tcPr>
            <w:tcW w:w="7937" w:type="dxa"/>
            <w:vAlign w:val="center"/>
          </w:tcPr>
          <w:p w14:paraId="7468B8A1" w14:textId="230A9296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wszystkie numery linii</w:t>
            </w:r>
          </w:p>
        </w:tc>
      </w:tr>
      <w:tr w:rsidR="00A71F09" w:rsidRPr="005F11F4" w14:paraId="60277E86" w14:textId="77777777" w:rsidTr="00C04F73"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12D6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nazwaStacjiPoczatkowej</w:t>
            </w:r>
            <w:proofErr w:type="spellEnd"/>
          </w:p>
        </w:tc>
        <w:tc>
          <w:tcPr>
            <w:tcW w:w="7937" w:type="dxa"/>
            <w:vAlign w:val="center"/>
          </w:tcPr>
          <w:p w14:paraId="1A378CF6" w14:textId="4E192C5F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dla wszystkich obiektów z numerem linii</w:t>
            </w:r>
          </w:p>
        </w:tc>
      </w:tr>
      <w:tr w:rsidR="00A71F09" w:rsidRPr="005F11F4" w14:paraId="645D0BAB" w14:textId="77777777" w:rsidTr="00C04F73"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CD9E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nazwaStacjiKoncowej</w:t>
            </w:r>
            <w:proofErr w:type="spellEnd"/>
          </w:p>
        </w:tc>
        <w:tc>
          <w:tcPr>
            <w:tcW w:w="7937" w:type="dxa"/>
            <w:vAlign w:val="center"/>
          </w:tcPr>
          <w:p w14:paraId="063618AB" w14:textId="36C81460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dla wszystkich obiektów z numerem linii</w:t>
            </w:r>
          </w:p>
        </w:tc>
      </w:tr>
    </w:tbl>
    <w:p w14:paraId="3B754DCB" w14:textId="333EF45C" w:rsidR="00005E71" w:rsidRPr="005F11F4" w:rsidRDefault="00005E71" w:rsidP="006430E9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A71F09" w:rsidRPr="005F11F4" w14:paraId="22FA7ED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A16FE76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6F2CC124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OT_SUPR_L</w:t>
            </w:r>
          </w:p>
        </w:tc>
      </w:tr>
      <w:tr w:rsidR="00A71F09" w:rsidRPr="005F11F4" w14:paraId="52C20792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7EE09BD9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09C7D84F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A71F09" w:rsidRPr="005F11F4" w14:paraId="5A37FD27" w14:textId="77777777" w:rsidTr="00C04F73"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40B4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polozenie</w:t>
            </w:r>
            <w:proofErr w:type="spellEnd"/>
          </w:p>
        </w:tc>
        <w:tc>
          <w:tcPr>
            <w:tcW w:w="7937" w:type="dxa"/>
            <w:vAlign w:val="center"/>
          </w:tcPr>
          <w:p w14:paraId="10244356" w14:textId="34C274E0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czy nie pozostały podziemne odcinki</w:t>
            </w:r>
          </w:p>
        </w:tc>
      </w:tr>
    </w:tbl>
    <w:p w14:paraId="30F7A2E0" w14:textId="77777777" w:rsidR="00A71F09" w:rsidRPr="005F11F4" w:rsidRDefault="00A71F09" w:rsidP="006430E9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A71F09" w:rsidRPr="005F11F4" w14:paraId="710FB7ED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7303FD2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10D29F8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OT_PTKM_A</w:t>
            </w:r>
          </w:p>
        </w:tc>
      </w:tr>
      <w:tr w:rsidR="00A71F09" w:rsidRPr="005F11F4" w14:paraId="3F3A47BF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30FFF15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17B96A93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5C3FCA" w:rsidRPr="005F11F4" w14:paraId="67FD9DD4" w14:textId="77777777" w:rsidTr="00C04F73">
        <w:trPr>
          <w:trHeight w:val="78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39A9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43B3E8FA" w14:textId="217F7FC5" w:rsidR="00A71F09" w:rsidRPr="00C04F73" w:rsidRDefault="00A71F09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usunąć obiekty, które nie spełniaj</w:t>
            </w:r>
            <w:r w:rsidR="00A243DA" w:rsidRPr="00337F4E">
              <w:rPr>
                <w:rFonts w:asciiTheme="minorHAnsi" w:hAnsiTheme="minorHAnsi" w:cstheme="minorBidi"/>
                <w:sz w:val="18"/>
                <w:szCs w:val="18"/>
              </w:rPr>
              <w:t>ą nowego kryteri</w:t>
            </w:r>
            <w:r w:rsidR="005C3FCA" w:rsidRPr="00337F4E">
              <w:rPr>
                <w:rFonts w:asciiTheme="minorHAnsi" w:hAnsiTheme="minorHAnsi" w:cstheme="minorBidi"/>
                <w:sz w:val="18"/>
                <w:szCs w:val="18"/>
              </w:rPr>
              <w:t>um klasyfikacji;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5C3FCA" w:rsidRPr="00337F4E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="00C16523" w:rsidRPr="00337F4E">
              <w:rPr>
                <w:rFonts w:asciiTheme="minorHAnsi" w:hAnsiTheme="minorHAnsi" w:cstheme="minorBidi"/>
                <w:sz w:val="18"/>
                <w:szCs w:val="18"/>
              </w:rPr>
              <w:t>o a</w:t>
            </w:r>
            <w:r w:rsidR="00A243DA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nalizie terenu na </w:t>
            </w:r>
            <w:proofErr w:type="spellStart"/>
            <w:r w:rsidR="00A243DA" w:rsidRPr="00337F4E">
              <w:rPr>
                <w:rFonts w:asciiTheme="minorHAnsi" w:hAnsiTheme="minorHAnsi" w:cstheme="minorBidi"/>
                <w:sz w:val="18"/>
                <w:szCs w:val="18"/>
              </w:rPr>
              <w:t>ortofotomapie</w:t>
            </w:r>
            <w:proofErr w:type="spellEnd"/>
            <w:r w:rsidR="00A243DA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obszary, z których usunięto obiekty należy włączyć </w:t>
            </w:r>
            <w:r w:rsidR="00C16523" w:rsidRPr="00337F4E">
              <w:rPr>
                <w:rFonts w:asciiTheme="minorHAnsi" w:hAnsiTheme="minorHAnsi" w:cstheme="minorBidi"/>
                <w:sz w:val="18"/>
                <w:szCs w:val="18"/>
              </w:rPr>
              <w:t>do obszarów sąsiadujących</w:t>
            </w:r>
            <w:r w:rsidR="00C16523"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 xml:space="preserve"> </w:t>
            </w:r>
            <w:r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 xml:space="preserve">oraz zweryfikować z ortofotomapą poprawność wprowadzenia </w:t>
            </w:r>
            <w:r w:rsidR="00C16523"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>pozostałych obi</w:t>
            </w:r>
            <w:r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>e</w:t>
            </w:r>
            <w:r w:rsidR="00C16523"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>któw</w:t>
            </w:r>
          </w:p>
        </w:tc>
      </w:tr>
    </w:tbl>
    <w:p w14:paraId="079CB426" w14:textId="77777777" w:rsidR="00A71F09" w:rsidRPr="005F11F4" w:rsidRDefault="00A71F09" w:rsidP="006430E9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A71F09" w:rsidRPr="005F11F4" w14:paraId="19C3FC22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1B7B906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041DCE5" w14:textId="5086FDAD" w:rsidR="00A71F09" w:rsidRPr="00C04F73" w:rsidRDefault="00804A47" w:rsidP="00C04F73">
            <w:pPr>
              <w:spacing w:before="60" w:after="60" w:line="276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OT_PTLZ_A</w:t>
            </w:r>
          </w:p>
        </w:tc>
      </w:tr>
      <w:tr w:rsidR="00A71F09" w:rsidRPr="005F11F4" w14:paraId="449375F7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EAC6E02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08050B69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A71F09" w:rsidRPr="005F11F4" w14:paraId="3FBE5094" w14:textId="77777777" w:rsidTr="00C04F73">
        <w:trPr>
          <w:trHeight w:val="59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EC2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vAlign w:val="center"/>
          </w:tcPr>
          <w:p w14:paraId="05B12DC2" w14:textId="656DB909" w:rsidR="00A71F09" w:rsidRPr="00C04F73" w:rsidRDefault="00A71F09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pod kątem spełnienia kryteriów wielkości – obiekty, które nie spełniają kryterium należy włączyć (po analizie terenu na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ortofotomapie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) do obszarów sąsiadujących</w:t>
            </w:r>
          </w:p>
          <w:p w14:paraId="60D753FF" w14:textId="6FA86520" w:rsidR="00823E2F" w:rsidRPr="00C04F73" w:rsidRDefault="00823E2F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eastAsia="Calibri" w:hAnsiTheme="minorHAnsi" w:cstheme="minorBidi"/>
                <w:b/>
                <w:bCs/>
                <w:i/>
                <w:iCs/>
                <w:sz w:val="19"/>
                <w:szCs w:val="19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czy grupy drzew, małe lasy lub zagajniki o powierzchni mniejszej niż 500 m² zostały przedstawione w klasie „obiekt przyrodniczy”</w:t>
            </w:r>
          </w:p>
        </w:tc>
      </w:tr>
    </w:tbl>
    <w:p w14:paraId="032609AC" w14:textId="10A51524" w:rsidR="00A71F09" w:rsidRPr="005F11F4" w:rsidRDefault="00A71F09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4B0588" w:rsidRPr="005F11F4" w14:paraId="76814A6B" w14:textId="77777777" w:rsidTr="00C04F73">
        <w:tc>
          <w:tcPr>
            <w:tcW w:w="2041" w:type="dxa"/>
            <w:shd w:val="clear" w:color="auto" w:fill="17365D" w:themeFill="text2" w:themeFillShade="BF"/>
          </w:tcPr>
          <w:p w14:paraId="198C938B" w14:textId="77777777" w:rsidR="004B0588" w:rsidRPr="00C04F73" w:rsidRDefault="004B0588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</w:tcPr>
          <w:p w14:paraId="4104F6EA" w14:textId="77777777" w:rsidR="004B0588" w:rsidRPr="00C04F73" w:rsidRDefault="004B0588" w:rsidP="00C04F73">
            <w:pPr>
              <w:spacing w:before="60" w:after="60" w:line="276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OT_PTZB_A</w:t>
            </w:r>
          </w:p>
        </w:tc>
      </w:tr>
      <w:tr w:rsidR="004B0588" w:rsidRPr="005F11F4" w14:paraId="23BDA3F8" w14:textId="77777777" w:rsidTr="00C04F73">
        <w:tc>
          <w:tcPr>
            <w:tcW w:w="2041" w:type="dxa"/>
            <w:shd w:val="clear" w:color="auto" w:fill="C6D9F1" w:themeFill="text2" w:themeFillTint="33"/>
          </w:tcPr>
          <w:p w14:paraId="5910DBC9" w14:textId="77777777" w:rsidR="004B0588" w:rsidRPr="00C04F73" w:rsidRDefault="004B058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</w:tcPr>
          <w:p w14:paraId="76CCA407" w14:textId="77777777" w:rsidR="004B0588" w:rsidRPr="00C04F73" w:rsidRDefault="004B058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poprawy:</w:t>
            </w:r>
          </w:p>
        </w:tc>
      </w:tr>
      <w:tr w:rsidR="004B0588" w:rsidRPr="005F11F4" w14:paraId="0A41E3D6" w14:textId="77777777" w:rsidTr="00C04F73">
        <w:trPr>
          <w:trHeight w:val="357"/>
        </w:trPr>
        <w:tc>
          <w:tcPr>
            <w:tcW w:w="2041" w:type="dxa"/>
            <w:shd w:val="clear" w:color="auto" w:fill="auto"/>
            <w:vAlign w:val="center"/>
          </w:tcPr>
          <w:p w14:paraId="3D482BA6" w14:textId="77777777" w:rsidR="004B0588" w:rsidRPr="00C04F73" w:rsidRDefault="004B058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charakter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4BF4EE2" w14:textId="38FA53D6" w:rsidR="004B0588" w:rsidRPr="00C04F73" w:rsidRDefault="004B0588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pod kątem spełnienia kryteri</w:t>
            </w:r>
            <w:r w:rsidR="00823E2F" w:rsidRPr="00337F4E">
              <w:rPr>
                <w:rFonts w:asciiTheme="minorHAnsi" w:hAnsiTheme="minorHAnsi" w:cstheme="minorBidi"/>
                <w:sz w:val="18"/>
                <w:szCs w:val="18"/>
              </w:rPr>
              <w:t>ów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wielkości</w:t>
            </w:r>
          </w:p>
        </w:tc>
      </w:tr>
      <w:tr w:rsidR="004B0588" w:rsidRPr="005F11F4" w14:paraId="3076B75B" w14:textId="77777777" w:rsidTr="00C04F73">
        <w:trPr>
          <w:trHeight w:val="596"/>
        </w:trPr>
        <w:tc>
          <w:tcPr>
            <w:tcW w:w="2041" w:type="dxa"/>
            <w:shd w:val="clear" w:color="auto" w:fill="auto"/>
            <w:vAlign w:val="center"/>
          </w:tcPr>
          <w:p w14:paraId="1CCE30E8" w14:textId="77777777" w:rsidR="004B0588" w:rsidRPr="00C04F73" w:rsidRDefault="004B058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D36F58C" w14:textId="77777777" w:rsidR="004B0588" w:rsidRPr="00C04F73" w:rsidRDefault="004B0588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eastAsia="Calibri" w:hAnsiTheme="minorHAnsi" w:cstheme="minorBidi"/>
                <w:b/>
                <w:bCs/>
                <w:i/>
                <w:iCs/>
                <w:sz w:val="19"/>
                <w:szCs w:val="19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pod kątem spełnienia kryteriów wielkości – obiekty, które nie spełniają kryterium należy włączyć (po analizie terenu na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ortofotomapie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) do obszarów sąsiadujących</w:t>
            </w:r>
          </w:p>
        </w:tc>
      </w:tr>
    </w:tbl>
    <w:p w14:paraId="77EEA714" w14:textId="5564DA13" w:rsidR="004B0588" w:rsidRPr="005F11F4" w:rsidRDefault="004B0588" w:rsidP="004B0588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A71F09" w:rsidRPr="005F11F4" w14:paraId="7BAB9AEA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54DBF08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72A694E9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OT_PTWP_A</w:t>
            </w:r>
          </w:p>
        </w:tc>
      </w:tr>
      <w:tr w:rsidR="00A71F09" w:rsidRPr="005F11F4" w14:paraId="2AFA21AB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162EEFC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4B76E348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A71F09" w:rsidRPr="005F11F4" w14:paraId="53F125E6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A43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identyfikatorMPHP</w:t>
            </w:r>
            <w:proofErr w:type="spellEnd"/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9E92" w14:textId="628D9C63" w:rsidR="00A71F09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</w:t>
            </w:r>
            <w:r w:rsidR="005C3FCA" w:rsidRPr="00337F4E">
              <w:rPr>
                <w:rFonts w:asciiTheme="minorHAnsi" w:hAnsiTheme="minorHAnsi" w:cstheme="minorBidi"/>
                <w:sz w:val="18"/>
                <w:szCs w:val="18"/>
              </w:rPr>
              <w:t>weryfikować zgodność wartości z wartościami w atrybucie [ID_HYD_10] w bazie MPHP</w:t>
            </w:r>
          </w:p>
        </w:tc>
      </w:tr>
      <w:tr w:rsidR="00A71F09" w:rsidRPr="005F11F4" w14:paraId="5DFEA59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C0BE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nazwa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3136" w14:textId="1C37267C" w:rsidR="00A71F09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sprawdzić czy nazwa zgadza się z nazwą w PRNG</w:t>
            </w:r>
          </w:p>
        </w:tc>
      </w:tr>
      <w:tr w:rsidR="00A71F09" w:rsidRPr="005F11F4" w14:paraId="60695891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0B1E" w14:textId="51866047" w:rsidR="00A71F09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</w:t>
            </w:r>
            <w:r w:rsidR="00A71F09" w:rsidRPr="00337F4E">
              <w:rPr>
                <w:rFonts w:asciiTheme="minorHAnsi" w:hAnsiTheme="minorHAnsi" w:cstheme="minorBidi"/>
                <w:sz w:val="18"/>
                <w:szCs w:val="18"/>
              </w:rPr>
              <w:t>PRNG</w:t>
            </w:r>
            <w:proofErr w:type="spellEnd"/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240A" w14:textId="15E526EB" w:rsidR="00A71F09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 z PRNG</w:t>
            </w:r>
          </w:p>
        </w:tc>
      </w:tr>
    </w:tbl>
    <w:p w14:paraId="61B60472" w14:textId="77777777" w:rsidR="00644ADE" w:rsidRPr="005F11F4" w:rsidRDefault="00644ADE" w:rsidP="004E4ECA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2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C16523" w:rsidRPr="005F11F4" w14:paraId="6E01AEA2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7E7BD4FC" w14:textId="77777777" w:rsidR="00C16523" w:rsidRPr="00C04F73" w:rsidRDefault="00C16523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6FA6D336" w14:textId="77777777" w:rsidR="00C16523" w:rsidRPr="00C04F73" w:rsidRDefault="00C16523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OT_PTPL_A</w:t>
            </w:r>
          </w:p>
        </w:tc>
      </w:tr>
      <w:tr w:rsidR="00C16523" w:rsidRPr="005F11F4" w14:paraId="1E45A3AB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51956BF8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6C5BF151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C16523" w:rsidRPr="005F11F4" w14:paraId="22351799" w14:textId="77777777" w:rsidTr="00C04F73">
        <w:trPr>
          <w:trHeight w:val="28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8AE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identyfikatorULIC</w:t>
            </w:r>
            <w:proofErr w:type="spellEnd"/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758248F0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286ECD5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1E86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identyfikatorSIMC</w:t>
            </w:r>
            <w:proofErr w:type="spellEnd"/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AE1A1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61B6F5BE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FD3E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placCecha</w:t>
            </w:r>
            <w:proofErr w:type="spellEnd"/>
          </w:p>
        </w:tc>
        <w:tc>
          <w:tcPr>
            <w:tcW w:w="7937" w:type="dxa"/>
            <w:vAlign w:val="center"/>
          </w:tcPr>
          <w:p w14:paraId="62A7FD8D" w14:textId="75DA5F0F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64761FC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6CF7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placNazwa1</w:t>
            </w:r>
          </w:p>
        </w:tc>
        <w:tc>
          <w:tcPr>
            <w:tcW w:w="7937" w:type="dxa"/>
            <w:vAlign w:val="center"/>
          </w:tcPr>
          <w:p w14:paraId="35A70BA2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036D724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7AD8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placNazwa2</w:t>
            </w:r>
          </w:p>
        </w:tc>
        <w:tc>
          <w:tcPr>
            <w:tcW w:w="7937" w:type="dxa"/>
            <w:vAlign w:val="center"/>
          </w:tcPr>
          <w:p w14:paraId="744E85BC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616C1A9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CA6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vAlign w:val="center"/>
          </w:tcPr>
          <w:p w14:paraId="61B46AA5" w14:textId="383E980F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trike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</w:t>
            </w:r>
            <w:r w:rsidR="00823E2F" w:rsidRPr="00337F4E">
              <w:rPr>
                <w:rFonts w:asciiTheme="minorHAnsi" w:hAnsiTheme="minorHAnsi" w:cstheme="minorBidi"/>
                <w:sz w:val="18"/>
                <w:szCs w:val="18"/>
              </w:rPr>
              <w:t>czy wprowadzono wszystkie place, które mają nazwę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, niezale</w:t>
            </w:r>
            <w:r w:rsidR="009D0350" w:rsidRPr="00337F4E">
              <w:rPr>
                <w:rFonts w:asciiTheme="minorHAnsi" w:hAnsiTheme="minorHAnsi" w:cstheme="minorBidi"/>
                <w:sz w:val="18"/>
                <w:szCs w:val="18"/>
              </w:rPr>
              <w:t>ż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nie od ich powierzchni</w:t>
            </w:r>
          </w:p>
        </w:tc>
      </w:tr>
    </w:tbl>
    <w:p w14:paraId="7E74AABF" w14:textId="5CC75DEB" w:rsidR="00A71F09" w:rsidRPr="005F11F4" w:rsidRDefault="00A71F09" w:rsidP="004E4ECA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94"/>
        <w:gridCol w:w="7669"/>
      </w:tblGrid>
      <w:tr w:rsidR="00005E71" w:rsidRPr="005F11F4" w14:paraId="7FE73A5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E362CFB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F68508F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OT_BUWT_P</w:t>
            </w:r>
          </w:p>
        </w:tc>
      </w:tr>
      <w:tr w:rsidR="00005E71" w:rsidRPr="005F11F4" w14:paraId="55A182BA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604E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60D85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424B524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832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043F2" w14:textId="2D8D4904" w:rsidR="00005E71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obiekt</w:t>
            </w:r>
            <w:r w:rsidR="00F34F31" w:rsidRPr="00337F4E">
              <w:rPr>
                <w:rFonts w:asciiTheme="minorHAnsi" w:hAnsiTheme="minorHAnsi" w:cstheme="minorBidi"/>
                <w:sz w:val="18"/>
                <w:szCs w:val="18"/>
              </w:rPr>
              <w:t>y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"chłodnia kominowa",</w:t>
            </w:r>
            <w:r w:rsidR="00F34F3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„maszt”, „maszt lub wieża telekomunikacyjna”, „turbina wiatrowa”, „wieża przeciwpożarowa”, „wieża szybu kopalnianego”, wieża widokowa” i „wieża obserwacyjna”, których część została pozyskana również na podstawie wpisów w informacji dodatkowej</w:t>
            </w:r>
          </w:p>
        </w:tc>
      </w:tr>
    </w:tbl>
    <w:p w14:paraId="5EA09D46" w14:textId="0D1F2399" w:rsidR="00005E71" w:rsidRPr="005F11F4" w:rsidRDefault="00005E71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  <w:gridCol w:w="7664"/>
      </w:tblGrid>
      <w:tr w:rsidR="00005E71" w:rsidRPr="005F11F4" w14:paraId="6285A2E1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53868207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6A3731FD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OT_BUIN_L</w:t>
            </w:r>
          </w:p>
        </w:tc>
      </w:tr>
      <w:tr w:rsidR="00005E71" w:rsidRPr="005F11F4" w14:paraId="0842E06C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C68820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610D2A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B723BC" w:rsidRPr="005F11F4" w14:paraId="5DD7D05F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52C0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7937" w:type="dxa"/>
            <w:vAlign w:val="center"/>
          </w:tcPr>
          <w:p w14:paraId="3C7B361D" w14:textId="2BD401AA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poprawność wypełn</w:t>
            </w:r>
            <w:r w:rsidR="002F7D69" w:rsidRPr="00337F4E">
              <w:rPr>
                <w:rFonts w:asciiTheme="minorHAnsi" w:hAnsiTheme="minorHAnsi" w:cstheme="minorBidi"/>
                <w:sz w:val="18"/>
                <w:szCs w:val="18"/>
              </w:rPr>
              <w:t>i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enia atrybutu </w:t>
            </w:r>
            <w:r w:rsidR="002E6929" w:rsidRPr="00337F4E">
              <w:rPr>
                <w:rFonts w:asciiTheme="minorHAnsi" w:hAnsiTheme="minorHAnsi" w:cstheme="minorBidi"/>
                <w:sz w:val="18"/>
                <w:szCs w:val="18"/>
              </w:rPr>
              <w:t>– wartości zostały pozyskane z dotychczasowego atrybutu [</w:t>
            </w:r>
            <w:proofErr w:type="spellStart"/>
            <w:r w:rsidR="002E6929" w:rsidRPr="00337F4E">
              <w:rPr>
                <w:rFonts w:asciiTheme="minorHAnsi" w:hAnsiTheme="minorHAnsi" w:cstheme="minorBidi"/>
                <w:sz w:val="18"/>
                <w:szCs w:val="18"/>
              </w:rPr>
              <w:t>mobilnoscPrzesla</w:t>
            </w:r>
            <w:proofErr w:type="spellEnd"/>
            <w:r w:rsidR="002E6929" w:rsidRPr="00337F4E">
              <w:rPr>
                <w:rFonts w:asciiTheme="minorHAnsi" w:hAnsiTheme="minorHAnsi" w:cstheme="minorBidi"/>
                <w:sz w:val="18"/>
                <w:szCs w:val="18"/>
              </w:rPr>
              <w:t>]</w:t>
            </w:r>
          </w:p>
        </w:tc>
      </w:tr>
    </w:tbl>
    <w:p w14:paraId="3B61C48C" w14:textId="4F7BB239" w:rsidR="00005E71" w:rsidRPr="005F11F4" w:rsidRDefault="00005E71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4559"/>
        <w:gridCol w:w="5419"/>
      </w:tblGrid>
      <w:tr w:rsidR="00337F4E" w:rsidRPr="005F11F4" w14:paraId="0941BD43" w14:textId="77777777" w:rsidTr="00C04F73">
        <w:tc>
          <w:tcPr>
            <w:tcW w:w="2438" w:type="dxa"/>
            <w:shd w:val="clear" w:color="auto" w:fill="17365D" w:themeFill="text2" w:themeFillShade="BF"/>
            <w:vAlign w:val="center"/>
          </w:tcPr>
          <w:p w14:paraId="2A0CD445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540" w:type="dxa"/>
            <w:shd w:val="clear" w:color="auto" w:fill="17365D" w:themeFill="text2" w:themeFillShade="BF"/>
            <w:vAlign w:val="center"/>
          </w:tcPr>
          <w:p w14:paraId="49382073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OT_BUBD_A</w:t>
            </w:r>
          </w:p>
        </w:tc>
      </w:tr>
      <w:tr w:rsidR="00337F4E" w:rsidRPr="005F11F4" w14:paraId="43FB2C5E" w14:textId="77777777" w:rsidTr="00C04F73">
        <w:tc>
          <w:tcPr>
            <w:tcW w:w="24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0672E1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71FCC7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337F4E" w:rsidRPr="005F11F4" w14:paraId="4428B46E" w14:textId="77777777" w:rsidTr="00C04F7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F655" w14:textId="2036E39D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przewazajacaFunkcjaBudynku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/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funkcjaSzczegolowaBudynku</w:t>
            </w:r>
            <w:proofErr w:type="spellEnd"/>
          </w:p>
        </w:tc>
        <w:tc>
          <w:tcPr>
            <w:tcW w:w="7540" w:type="dxa"/>
            <w:vAlign w:val="center"/>
          </w:tcPr>
          <w:p w14:paraId="18B3C8BD" w14:textId="70D8B859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czy przeważająca funkcja budynku jest właściwa i zgodna z funkcją ogólną</w:t>
            </w:r>
            <w:r w:rsidR="00695D1F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– możliwe </w:t>
            </w:r>
            <w:r w:rsidR="00F75137" w:rsidRPr="00337F4E">
              <w:rPr>
                <w:rFonts w:asciiTheme="minorHAnsi" w:hAnsiTheme="minorHAnsi" w:cstheme="minorBidi"/>
                <w:sz w:val="18"/>
                <w:szCs w:val="18"/>
              </w:rPr>
              <w:t>są</w:t>
            </w:r>
            <w:r w:rsidR="00695D1F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przypadki kiedy pośród pozostałych funkcji szczegółowy</w:t>
            </w:r>
            <w:r w:rsidR="00F75137" w:rsidRPr="00337F4E">
              <w:rPr>
                <w:rFonts w:asciiTheme="minorHAnsi" w:hAnsiTheme="minorHAnsi" w:cstheme="minorBidi"/>
                <w:sz w:val="18"/>
                <w:szCs w:val="18"/>
              </w:rPr>
              <w:t>ch budynku jest ta przeważająca</w:t>
            </w:r>
          </w:p>
        </w:tc>
      </w:tr>
      <w:tr w:rsidR="00337F4E" w:rsidRPr="005F11F4" w14:paraId="32E74B51" w14:textId="77777777" w:rsidTr="00C04F7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BB85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identyfikatorEGiB</w:t>
            </w:r>
            <w:proofErr w:type="spellEnd"/>
          </w:p>
        </w:tc>
        <w:tc>
          <w:tcPr>
            <w:tcW w:w="7540" w:type="dxa"/>
            <w:vAlign w:val="center"/>
          </w:tcPr>
          <w:p w14:paraId="2C8CDC2C" w14:textId="103C4B36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zamienić wartości na identyfikatory z bazy EGiB </w:t>
            </w:r>
            <w:r w:rsidR="00695D1F" w:rsidRPr="00337F4E">
              <w:rPr>
                <w:rFonts w:asciiTheme="minorHAnsi" w:hAnsiTheme="minorHAnsi" w:cstheme="minorBidi"/>
                <w:sz w:val="18"/>
                <w:szCs w:val="18"/>
              </w:rPr>
              <w:t>– zakończone na „_BUD”</w:t>
            </w:r>
          </w:p>
        </w:tc>
      </w:tr>
    </w:tbl>
    <w:p w14:paraId="6E413944" w14:textId="77777777" w:rsidR="00B723BC" w:rsidRPr="005F11F4" w:rsidRDefault="00B723BC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B723BC" w:rsidRPr="005F11F4" w14:paraId="4CADC08F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573ED38C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04686CA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OT_OIKM_L</w:t>
            </w:r>
          </w:p>
        </w:tc>
      </w:tr>
      <w:tr w:rsidR="00B723BC" w:rsidRPr="005F11F4" w14:paraId="4280D372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C10B3C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D8DC1B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B723BC" w:rsidRPr="005F11F4" w14:paraId="297488B6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9BDF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2734A396" w14:textId="2D4BC5D0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obiekt „ekran akustyczny”, </w:t>
            </w:r>
            <w:r w:rsidR="00F6443B" w:rsidRPr="00337F4E">
              <w:rPr>
                <w:rFonts w:asciiTheme="minorHAnsi" w:hAnsiTheme="minorHAnsi" w:cstheme="minorBidi"/>
                <w:sz w:val="18"/>
                <w:szCs w:val="18"/>
              </w:rPr>
              <w:t>który został pozyskany po uwzglę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dnie</w:t>
            </w:r>
            <w:r w:rsidR="00F6443B" w:rsidRPr="00337F4E">
              <w:rPr>
                <w:rFonts w:asciiTheme="minorHAnsi" w:hAnsiTheme="minorHAnsi" w:cstheme="minorBidi"/>
                <w:sz w:val="18"/>
                <w:szCs w:val="18"/>
              </w:rPr>
              <w:t>n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iu wpisów w informacji dodatkowej w tej klasie jak również w klasie OT_BUIB_L</w:t>
            </w:r>
          </w:p>
        </w:tc>
      </w:tr>
    </w:tbl>
    <w:p w14:paraId="5E959F43" w14:textId="77777777" w:rsidR="00AD43AA" w:rsidRPr="005F11F4" w:rsidRDefault="00AD43AA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B723BC" w:rsidRPr="005F11F4" w14:paraId="721239A3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B7E5326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58488B3B" w14:textId="4C59520C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OT_OIPR_P</w:t>
            </w:r>
            <w:r w:rsidR="008448D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i OT_OIPR_L</w:t>
            </w:r>
          </w:p>
        </w:tc>
      </w:tr>
      <w:tr w:rsidR="00B723BC" w:rsidRPr="005F11F4" w14:paraId="7436E62E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3A0EF0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5BD63F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B723BC" w:rsidRPr="005F11F4" w14:paraId="12F629B5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74DC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pomnik przyrody</w:t>
            </w:r>
          </w:p>
        </w:tc>
        <w:tc>
          <w:tcPr>
            <w:tcW w:w="7937" w:type="dxa"/>
            <w:vAlign w:val="center"/>
          </w:tcPr>
          <w:p w14:paraId="46750964" w14:textId="1A59A358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 atrybutu, które zostały uzupełnione na podstawie dotychczasowego atrybutu </w:t>
            </w:r>
            <w:r w:rsidR="008B47F2" w:rsidRPr="00337F4E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pomnikPrzyrody</w:t>
            </w:r>
            <w:proofErr w:type="spellEnd"/>
            <w:r w:rsidR="008B47F2" w:rsidRPr="00337F4E">
              <w:rPr>
                <w:rFonts w:asciiTheme="minorHAnsi" w:hAnsiTheme="minorHAnsi" w:cstheme="minorBidi"/>
                <w:sz w:val="18"/>
                <w:szCs w:val="18"/>
              </w:rPr>
              <w:t>]</w:t>
            </w:r>
          </w:p>
        </w:tc>
      </w:tr>
      <w:tr w:rsidR="00823E2F" w:rsidRPr="005F11F4" w14:paraId="6C747C1A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BEE" w14:textId="71EFD9C3" w:rsidR="00823E2F" w:rsidRPr="00C04F73" w:rsidRDefault="00823E2F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5BEB49A1" w14:textId="74C6CA9C" w:rsidR="00823E2F" w:rsidRPr="00C04F73" w:rsidRDefault="00823E2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czy mał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y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lasy lub zagajnik o powierzchni 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większej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niż 500 m</w:t>
            </w:r>
            <w:r w:rsidR="009D0350" w:rsidRPr="00337F4E">
              <w:rPr>
                <w:rFonts w:asciiTheme="minorHAnsi" w:hAnsiTheme="minorHAnsi" w:cstheme="minorBidi"/>
                <w:sz w:val="18"/>
                <w:szCs w:val="18"/>
              </w:rPr>
              <w:t>etrów kwadratowych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zostały 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włączone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do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klasie 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OT_PTLZ_A</w:t>
            </w:r>
          </w:p>
        </w:tc>
      </w:tr>
    </w:tbl>
    <w:p w14:paraId="08AAB935" w14:textId="77777777" w:rsidR="00B723BC" w:rsidRPr="005F11F4" w:rsidRDefault="00B723BC" w:rsidP="00AD43A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4E5C0D13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30BE0840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54F4D7B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OT_KUPG_A</w:t>
            </w:r>
          </w:p>
        </w:tc>
      </w:tr>
      <w:tr w:rsidR="00005E71" w:rsidRPr="005F11F4" w14:paraId="35F1E548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6E5DE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14619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3C3A6E" w:rsidRPr="005F11F4" w14:paraId="7650C651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39DD113A" w14:textId="77777777" w:rsidR="003C3A6E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rodzajElektrowni</w:t>
            </w:r>
            <w:proofErr w:type="spellEnd"/>
          </w:p>
        </w:tc>
        <w:tc>
          <w:tcPr>
            <w:tcW w:w="7937" w:type="dxa"/>
          </w:tcPr>
          <w:p w14:paraId="70EAAF37" w14:textId="38C67F8C" w:rsidR="003C3A6E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które zostały pozyskane z relacji z wykazem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OT_Elektrownia</w:t>
            </w:r>
            <w:proofErr w:type="spellEnd"/>
            <w:r w:rsidR="00EF1A89" w:rsidRPr="00337F4E">
              <w:rPr>
                <w:rFonts w:asciiTheme="minorHAnsi" w:hAnsiTheme="minorHAnsi" w:cstheme="minorBidi"/>
                <w:sz w:val="18"/>
                <w:szCs w:val="18"/>
              </w:rPr>
              <w:t>; uzupełnić elektrownie geotermalne</w:t>
            </w:r>
          </w:p>
        </w:tc>
      </w:tr>
      <w:tr w:rsidR="003C3A6E" w:rsidRPr="005F11F4" w14:paraId="65414FC4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13D4FCA7" w14:textId="77777777" w:rsidR="003C3A6E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kopalina</w:t>
            </w:r>
          </w:p>
        </w:tc>
        <w:tc>
          <w:tcPr>
            <w:tcW w:w="7937" w:type="dxa"/>
          </w:tcPr>
          <w:p w14:paraId="6CED4372" w14:textId="1CAA9DF7" w:rsidR="003C3A6E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B0F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które zostały pozyskane z relacji </w:t>
            </w:r>
            <w:r w:rsidR="0034615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 </w:t>
            </w:r>
            <w:r w:rsidR="00CD5236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wykazem </w:t>
            </w:r>
            <w:proofErr w:type="spellStart"/>
            <w:r w:rsidR="00346151" w:rsidRPr="00337F4E">
              <w:rPr>
                <w:rFonts w:asciiTheme="minorHAnsi" w:hAnsiTheme="minorHAnsi" w:cstheme="minorBidi"/>
                <w:sz w:val="18"/>
                <w:szCs w:val="18"/>
              </w:rPr>
              <w:t>OT_Kopalnia</w:t>
            </w:r>
            <w:proofErr w:type="spellEnd"/>
            <w:r w:rsidR="0034615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oraz wpisów w informacji dodatkowej </w:t>
            </w:r>
            <w:r w:rsidR="002659A4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klasy OT_KUPG_A np. </w:t>
            </w:r>
            <w:r w:rsidR="00E92EB6" w:rsidRPr="00337F4E">
              <w:rPr>
                <w:rFonts w:asciiTheme="minorHAnsi" w:hAnsiTheme="minorHAnsi" w:cstheme="minorBidi"/>
                <w:sz w:val="18"/>
                <w:szCs w:val="18"/>
              </w:rPr>
              <w:t>wartość „miedź” została pozyskana na podstawie wpisu w informacji dodatkowej</w:t>
            </w:r>
          </w:p>
        </w:tc>
      </w:tr>
    </w:tbl>
    <w:p w14:paraId="582D2E37" w14:textId="77777777" w:rsidR="004E4ECA" w:rsidRPr="005F11F4" w:rsidRDefault="004E4ECA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5EE6491B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B65FAC3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42520067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OT_KUPG_P</w:t>
            </w:r>
          </w:p>
        </w:tc>
      </w:tr>
      <w:tr w:rsidR="00005E71" w:rsidRPr="005F11F4" w14:paraId="0CB5997D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8F7AE8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AF7E9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1983232A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2DCDFCF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937" w:type="dxa"/>
            <w:vMerge w:val="restart"/>
            <w:vAlign w:val="center"/>
          </w:tcPr>
          <w:p w14:paraId="526F7909" w14:textId="0ED91AD3" w:rsidR="00005E71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</w:t>
            </w:r>
            <w:r w:rsidR="00551B6F" w:rsidRPr="00337F4E">
              <w:rPr>
                <w:rFonts w:asciiTheme="minorHAnsi" w:hAnsiTheme="minorHAnsi" w:cstheme="minorBidi"/>
                <w:sz w:val="18"/>
                <w:szCs w:val="18"/>
              </w:rPr>
              <w:t>godność wartości z OT_KUPG_A</w:t>
            </w:r>
          </w:p>
        </w:tc>
      </w:tr>
      <w:tr w:rsidR="00005E71" w:rsidRPr="005F11F4" w14:paraId="527A36C3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56E8D46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937" w:type="dxa"/>
            <w:vMerge/>
          </w:tcPr>
          <w:p w14:paraId="3D286A13" w14:textId="77777777" w:rsidR="00005E71" w:rsidRPr="005F11F4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05E71" w:rsidRPr="005F11F4" w14:paraId="256B28CA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3593CB34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rodzajElektrowni</w:t>
            </w:r>
            <w:proofErr w:type="spellEnd"/>
          </w:p>
        </w:tc>
        <w:tc>
          <w:tcPr>
            <w:tcW w:w="7937" w:type="dxa"/>
            <w:vMerge/>
          </w:tcPr>
          <w:p w14:paraId="01E7671B" w14:textId="77777777" w:rsidR="00005E71" w:rsidRPr="005F11F4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05E71" w:rsidRPr="005F11F4" w14:paraId="51F54B44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1B0886C8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kopalina</w:t>
            </w:r>
          </w:p>
        </w:tc>
        <w:tc>
          <w:tcPr>
            <w:tcW w:w="7937" w:type="dxa"/>
            <w:vMerge/>
          </w:tcPr>
          <w:p w14:paraId="31277662" w14:textId="77777777" w:rsidR="00005E71" w:rsidRPr="005F11F4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05E71" w:rsidRPr="005F11F4" w14:paraId="5ED5BC91" w14:textId="77777777" w:rsidTr="00C04F73">
        <w:trPr>
          <w:trHeight w:val="535"/>
        </w:trPr>
        <w:tc>
          <w:tcPr>
            <w:tcW w:w="2041" w:type="dxa"/>
            <w:noWrap/>
            <w:vAlign w:val="center"/>
          </w:tcPr>
          <w:p w14:paraId="4A555C59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geometria</w:t>
            </w:r>
          </w:p>
        </w:tc>
        <w:tc>
          <w:tcPr>
            <w:tcW w:w="7937" w:type="dxa"/>
          </w:tcPr>
          <w:p w14:paraId="47C4AAB5" w14:textId="5440C1AA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zweryfikować p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ołożeni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e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punktów oraz sprawdzić czy zgodnie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z rozp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orządzeniem</w:t>
            </w:r>
            <w:r w:rsidR="00AD43AA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,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wskazane 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obiekt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y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z 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OT_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KUPG_A ma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ją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reprezentację 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punkt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ową</w:t>
            </w:r>
          </w:p>
        </w:tc>
      </w:tr>
    </w:tbl>
    <w:p w14:paraId="48AFE636" w14:textId="77777777" w:rsidR="00005E71" w:rsidRPr="005F11F4" w:rsidRDefault="00005E71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F3E41" w:rsidRPr="005F11F4" w14:paraId="1C5725C4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B46B919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5337BCE9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OT_KUKO_A</w:t>
            </w:r>
          </w:p>
        </w:tc>
      </w:tr>
      <w:tr w:rsidR="00EF3E41" w:rsidRPr="005F11F4" w14:paraId="779E679B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5091FD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FD832E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F3E41" w:rsidRPr="005F11F4" w14:paraId="3336AF9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BA1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nazwa</w:t>
            </w:r>
          </w:p>
        </w:tc>
        <w:tc>
          <w:tcPr>
            <w:tcW w:w="7937" w:type="dxa"/>
            <w:vAlign w:val="center"/>
          </w:tcPr>
          <w:p w14:paraId="002C0133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które zostały pozyskane z relacji z wykazami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OT_Lotnisko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i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OT_Port</w:t>
            </w:r>
            <w:proofErr w:type="spellEnd"/>
          </w:p>
        </w:tc>
      </w:tr>
      <w:tr w:rsidR="00EF3E41" w:rsidRPr="005F11F4" w14:paraId="642BE530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259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typPortu</w:t>
            </w:r>
            <w:proofErr w:type="spellEnd"/>
          </w:p>
        </w:tc>
        <w:tc>
          <w:tcPr>
            <w:tcW w:w="7937" w:type="dxa"/>
            <w:vAlign w:val="center"/>
          </w:tcPr>
          <w:p w14:paraId="7C5BADEA" w14:textId="578E4D71" w:rsidR="00E92EB6" w:rsidRPr="00C04F73" w:rsidRDefault="00EF3E4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które zostały pozyskane z relacji z wykazem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OT_Port</w:t>
            </w:r>
            <w:proofErr w:type="spellEnd"/>
            <w:r w:rsidR="00E92EB6" w:rsidRPr="00337F4E">
              <w:rPr>
                <w:rFonts w:asciiTheme="minorHAnsi" w:hAnsiTheme="minorHAnsi" w:cstheme="minorBidi"/>
                <w:sz w:val="18"/>
                <w:szCs w:val="18"/>
              </w:rPr>
              <w:t>; wartość „przystań jachtowa” została pozyskana na podstawie wpisu w informacji dodatkowej</w:t>
            </w:r>
          </w:p>
        </w:tc>
      </w:tr>
      <w:tr w:rsidR="00EF3E41" w:rsidRPr="005F11F4" w14:paraId="4F8C0112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53F5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typLotniska</w:t>
            </w:r>
            <w:proofErr w:type="spellEnd"/>
          </w:p>
        </w:tc>
        <w:tc>
          <w:tcPr>
            <w:tcW w:w="7937" w:type="dxa"/>
            <w:vMerge w:val="restart"/>
            <w:vAlign w:val="center"/>
          </w:tcPr>
          <w:p w14:paraId="58159899" w14:textId="3225E891" w:rsidR="00EF3E41" w:rsidRPr="00C04F73" w:rsidRDefault="00E92EB6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</w:t>
            </w:r>
            <w:r w:rsidR="00EF3E4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które zostały pozyskane z relacji z wykazem </w:t>
            </w:r>
            <w:proofErr w:type="spellStart"/>
            <w:r w:rsidR="00EF3E41" w:rsidRPr="00337F4E">
              <w:rPr>
                <w:rFonts w:asciiTheme="minorHAnsi" w:hAnsiTheme="minorHAnsi" w:cstheme="minorBidi"/>
                <w:sz w:val="18"/>
                <w:szCs w:val="18"/>
              </w:rPr>
              <w:t>OT_Lotnisko</w:t>
            </w:r>
            <w:proofErr w:type="spellEnd"/>
          </w:p>
        </w:tc>
      </w:tr>
      <w:tr w:rsidR="00EF3E41" w:rsidRPr="005F11F4" w14:paraId="6079799A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F810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idIata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51666690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F3E41" w:rsidRPr="005F11F4" w14:paraId="598D7977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FA3D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idIcao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049EC237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2379C0FE" w14:textId="77777777" w:rsidR="00EF3E41" w:rsidRPr="005F11F4" w:rsidRDefault="00EF3E41" w:rsidP="004E4EC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F3E41" w:rsidRPr="005F11F4" w14:paraId="1BA26E39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0EDA64B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81152CE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OT_KUKO_P</w:t>
            </w:r>
          </w:p>
        </w:tc>
      </w:tr>
      <w:tr w:rsidR="00EF3E41" w:rsidRPr="005F11F4" w14:paraId="22A669A0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6B3BD3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E2F38E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F3E41" w:rsidRPr="005F11F4" w14:paraId="679E70F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ED33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</w:p>
        </w:tc>
        <w:tc>
          <w:tcPr>
            <w:tcW w:w="7937" w:type="dxa"/>
            <w:vMerge w:val="restart"/>
            <w:vAlign w:val="center"/>
          </w:tcPr>
          <w:p w14:paraId="544EA1B5" w14:textId="7CB27F02" w:rsidR="00EF3E41" w:rsidRPr="00C04F73" w:rsidRDefault="00EF3E4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</w:t>
            </w:r>
            <w:r w:rsidR="00551B6F" w:rsidRPr="00337F4E">
              <w:rPr>
                <w:rFonts w:asciiTheme="minorHAnsi" w:hAnsiTheme="minorHAnsi" w:cstheme="minorBidi"/>
                <w:sz w:val="18"/>
                <w:szCs w:val="18"/>
              </w:rPr>
              <w:t>ć zgodność wartości z OT_KUKO_A</w:t>
            </w:r>
          </w:p>
        </w:tc>
      </w:tr>
      <w:tr w:rsidR="00EF3E41" w:rsidRPr="005F11F4" w14:paraId="10D8CD5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E097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nazwa</w:t>
            </w:r>
          </w:p>
        </w:tc>
        <w:tc>
          <w:tcPr>
            <w:tcW w:w="7937" w:type="dxa"/>
            <w:vMerge/>
            <w:vAlign w:val="center"/>
          </w:tcPr>
          <w:p w14:paraId="5394DC6B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F3E41" w:rsidRPr="005F11F4" w14:paraId="388BD181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01D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typPortu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2781C5BE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F3E41" w:rsidRPr="005F11F4" w14:paraId="3E0B953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26A4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typLotniska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4C64472E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F3E41" w:rsidRPr="005F11F4" w14:paraId="0D94F2F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3B8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idIata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258C2C87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F3E41" w:rsidRPr="005F11F4" w14:paraId="6D9C1F1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9360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idIcao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30349DF2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6CFC468F" w14:textId="77777777" w:rsidR="00EF3E41" w:rsidRPr="005F11F4" w:rsidRDefault="00EF3E41" w:rsidP="004E4EC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F3E41" w:rsidRPr="005F11F4" w14:paraId="02D6A8F8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52BD0B1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CF1C9C7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OT_KUOZ_A</w:t>
            </w:r>
          </w:p>
        </w:tc>
      </w:tr>
      <w:tr w:rsidR="00EF3E41" w:rsidRPr="005F11F4" w14:paraId="4E493229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1CE520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8EA47D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F3E41" w:rsidRPr="005F11F4" w14:paraId="75D1319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7FB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</w:p>
        </w:tc>
        <w:tc>
          <w:tcPr>
            <w:tcW w:w="7937" w:type="dxa"/>
            <w:vAlign w:val="center"/>
          </w:tcPr>
          <w:p w14:paraId="1208C744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obiekt „żłobek”, który został pozyskany z dotychczasowej klasy OT_KUOS_A</w:t>
            </w:r>
          </w:p>
        </w:tc>
      </w:tr>
    </w:tbl>
    <w:p w14:paraId="79C4657E" w14:textId="105F6A0E" w:rsidR="00FA6EA8" w:rsidRPr="005F11F4" w:rsidRDefault="00FA6EA8" w:rsidP="00412271">
      <w:pPr>
        <w:pStyle w:val="Listanumerowana1"/>
        <w:numPr>
          <w:ilvl w:val="0"/>
          <w:numId w:val="23"/>
        </w:numPr>
        <w:spacing w:before="120"/>
        <w:ind w:left="284" w:hanging="284"/>
      </w:pPr>
      <w:r w:rsidRPr="005F11F4">
        <w:t xml:space="preserve">Zweryfikować poprawność przejęcia obiektów podczas </w:t>
      </w:r>
      <w:r w:rsidR="00380E15" w:rsidRPr="005F11F4">
        <w:t>konwersji danych</w:t>
      </w:r>
      <w:r w:rsidR="00AD43AA" w:rsidRPr="005F11F4">
        <w:t xml:space="preserve"> oraz </w:t>
      </w:r>
      <w:r w:rsidRPr="005F11F4">
        <w:t>pozyskać, na podstawie dostępnych materiałów źródłowych, nowe obiekty dla zestawionych w poniższych tabelach klas obiektów: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92"/>
        <w:gridCol w:w="7671"/>
      </w:tblGrid>
      <w:tr w:rsidR="00E50E3E" w:rsidRPr="009D0350" w14:paraId="6C6F54DD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1FD19DA" w14:textId="77777777" w:rsidR="00695D1F" w:rsidRPr="00C04F73" w:rsidRDefault="00695D1F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5D58C2D" w14:textId="341232D0" w:rsidR="00695D1F" w:rsidRPr="00C04F73" w:rsidRDefault="00695D1F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OT_BUBD_A</w:t>
            </w:r>
          </w:p>
        </w:tc>
      </w:tr>
      <w:tr w:rsidR="00E50E3E" w:rsidRPr="009D0350" w14:paraId="28150BC8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179D2C" w14:textId="77777777" w:rsidR="00695D1F" w:rsidRPr="00C04F73" w:rsidRDefault="00695D1F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F55043" w14:textId="77777777" w:rsidR="00695D1F" w:rsidRPr="00C04F73" w:rsidRDefault="00695D1F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5C572B7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D1A5" w14:textId="68BDE2BA" w:rsidR="00695D1F" w:rsidRPr="00C04F73" w:rsidRDefault="00695D1F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basen </w:t>
            </w:r>
            <w:r w:rsidR="003466C4" w:rsidRPr="00337F4E">
              <w:rPr>
                <w:rFonts w:asciiTheme="minorHAnsi" w:hAnsiTheme="minorHAnsi" w:cstheme="minorBidi"/>
                <w:sz w:val="18"/>
                <w:szCs w:val="18"/>
              </w:rPr>
              <w:t>kąpielowy</w:t>
            </w:r>
          </w:p>
        </w:tc>
        <w:tc>
          <w:tcPr>
            <w:tcW w:w="7937" w:type="dxa"/>
            <w:vMerge w:val="restart"/>
            <w:vAlign w:val="center"/>
          </w:tcPr>
          <w:p w14:paraId="4B2872EC" w14:textId="04C5352E" w:rsidR="00D72A0E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proofErr w:type="spellStart"/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przewazajacaFunkcjaBudynku</w:t>
            </w:r>
            <w:proofErr w:type="spellEnd"/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762AA05E" w14:textId="1C95DEF5" w:rsidR="00695D1F" w:rsidRPr="00C04F73" w:rsidRDefault="00695D1F" w:rsidP="00C04F73">
            <w:pPr>
              <w:spacing w:before="60" w:after="6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48D901B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F46" w14:textId="3C972E27" w:rsidR="00695D1F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inna placówka edukacyjna</w:t>
            </w:r>
          </w:p>
        </w:tc>
        <w:tc>
          <w:tcPr>
            <w:tcW w:w="7937" w:type="dxa"/>
            <w:vMerge/>
            <w:vAlign w:val="center"/>
          </w:tcPr>
          <w:p w14:paraId="12B87123" w14:textId="741E1C99" w:rsidR="00695D1F" w:rsidRPr="009D0350" w:rsidRDefault="00695D1F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50E3E" w:rsidRPr="009D0350" w14:paraId="6025F73F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8813" w14:textId="0ED25D25" w:rsidR="00695D1F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kapitanat lub bosmanat portu</w:t>
            </w:r>
          </w:p>
        </w:tc>
        <w:tc>
          <w:tcPr>
            <w:tcW w:w="7937" w:type="dxa"/>
            <w:vMerge/>
            <w:vAlign w:val="center"/>
          </w:tcPr>
          <w:p w14:paraId="5B4E2673" w14:textId="423C0C73" w:rsidR="00695D1F" w:rsidRPr="009D0350" w:rsidRDefault="00695D1F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50E3E" w:rsidRPr="009D0350" w14:paraId="1B91AF4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BABF" w14:textId="374C1927" w:rsidR="00695D1F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pawilon ogrodowy lub oranżeria</w:t>
            </w:r>
          </w:p>
        </w:tc>
        <w:tc>
          <w:tcPr>
            <w:tcW w:w="7937" w:type="dxa"/>
            <w:vMerge/>
            <w:vAlign w:val="center"/>
          </w:tcPr>
          <w:p w14:paraId="0D51F0DB" w14:textId="77777777" w:rsidR="00695D1F" w:rsidRPr="009D0350" w:rsidRDefault="00695D1F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50E3E" w:rsidRPr="009D0350" w14:paraId="689D18B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A3A" w14:textId="29D91D77" w:rsidR="00695D1F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stacja nautyczna</w:t>
            </w:r>
          </w:p>
        </w:tc>
        <w:tc>
          <w:tcPr>
            <w:tcW w:w="7937" w:type="dxa"/>
            <w:vMerge/>
            <w:vAlign w:val="center"/>
          </w:tcPr>
          <w:p w14:paraId="758ACB10" w14:textId="77777777" w:rsidR="00695D1F" w:rsidRPr="009D0350" w:rsidRDefault="00695D1F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7E7680B1" w14:textId="3DD2FB26" w:rsidR="00FA6EA8" w:rsidRPr="005F11F4" w:rsidRDefault="00FA6EA8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97"/>
        <w:gridCol w:w="7666"/>
      </w:tblGrid>
      <w:tr w:rsidR="00E50E3E" w:rsidRPr="009D0350" w14:paraId="792E6968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F79B2C6" w14:textId="77777777" w:rsidR="00F75137" w:rsidRPr="00C04F73" w:rsidRDefault="00F7513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ACC42E1" w14:textId="28534A2A" w:rsidR="00F75137" w:rsidRPr="00C04F73" w:rsidRDefault="00F7513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OT_BUIN_A</w:t>
            </w:r>
          </w:p>
        </w:tc>
      </w:tr>
      <w:tr w:rsidR="00E50E3E" w:rsidRPr="009D0350" w14:paraId="2C3478C6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8EB96A" w14:textId="7777777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BCA15" w14:textId="7777777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09532D9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0231" w14:textId="76B344A9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akwedukt</w:t>
            </w:r>
          </w:p>
        </w:tc>
        <w:tc>
          <w:tcPr>
            <w:tcW w:w="7937" w:type="dxa"/>
            <w:vMerge w:val="restart"/>
            <w:vAlign w:val="center"/>
          </w:tcPr>
          <w:p w14:paraId="58B65761" w14:textId="74F7663C" w:rsidR="00D72A0E" w:rsidRPr="00C04F73" w:rsidRDefault="00F75137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738325EF" w14:textId="4B262346" w:rsidR="00F75137" w:rsidRPr="00C04F73" w:rsidRDefault="00F75137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2C6032D1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44A5" w14:textId="300C744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przejście dla zwierząt</w:t>
            </w:r>
          </w:p>
        </w:tc>
        <w:tc>
          <w:tcPr>
            <w:tcW w:w="7937" w:type="dxa"/>
            <w:vMerge/>
            <w:vAlign w:val="center"/>
          </w:tcPr>
          <w:p w14:paraId="399536B3" w14:textId="5023D002" w:rsidR="00F75137" w:rsidRPr="009D0350" w:rsidRDefault="00F75137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</w:tbl>
    <w:p w14:paraId="4B27E274" w14:textId="77777777" w:rsidR="00695D1F" w:rsidRPr="005F11F4" w:rsidRDefault="00695D1F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50E3E" w:rsidRPr="009D0350" w14:paraId="16EC42C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333F220" w14:textId="77777777" w:rsidR="00FA6EA8" w:rsidRPr="00C04F73" w:rsidRDefault="00FA6EA8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ADC77CA" w14:textId="77777777" w:rsidR="00FA6EA8" w:rsidRPr="00C04F73" w:rsidRDefault="00FA6EA8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OT_BUSP_A</w:t>
            </w:r>
          </w:p>
        </w:tc>
      </w:tr>
      <w:tr w:rsidR="00E50E3E" w:rsidRPr="009D0350" w14:paraId="6FF4773F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CA56DD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7300D9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color w:val="0070C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0FFBB77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9F5B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pole golfowe</w:t>
            </w:r>
          </w:p>
        </w:tc>
        <w:tc>
          <w:tcPr>
            <w:tcW w:w="7937" w:type="dxa"/>
            <w:vAlign w:val="center"/>
          </w:tcPr>
          <w:p w14:paraId="7644005F" w14:textId="4BFAB15E" w:rsidR="00D72A0E" w:rsidRPr="00C04F73" w:rsidRDefault="00FA6EA8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06193465" w14:textId="6B7343CE" w:rsidR="00FA6EA8" w:rsidRPr="00C04F73" w:rsidRDefault="00FA6EA8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pozyskać nowe obiekty</w:t>
            </w:r>
          </w:p>
        </w:tc>
      </w:tr>
      <w:tr w:rsidR="00E50E3E" w:rsidRPr="009D0350" w14:paraId="4E3F2F2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9F3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tor sportowy</w:t>
            </w:r>
          </w:p>
        </w:tc>
        <w:tc>
          <w:tcPr>
            <w:tcW w:w="7937" w:type="dxa"/>
            <w:vAlign w:val="center"/>
          </w:tcPr>
          <w:p w14:paraId="0C2B6352" w14:textId="5685DCB8" w:rsidR="00D72A0E" w:rsidRPr="00C04F73" w:rsidRDefault="00FA6EA8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z 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dotychczasowego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oraz </w:t>
            </w:r>
            <w:r w:rsidR="00F168CD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 </w:t>
            </w:r>
            <w:r w:rsidR="00E50E3E" w:rsidRPr="00E50E3E">
              <w:rPr>
                <w:rFonts w:asciiTheme="minorHAnsi" w:hAnsiTheme="minorHAnsi" w:cstheme="minorBidi"/>
                <w:sz w:val="18"/>
                <w:szCs w:val="18"/>
              </w:rPr>
              <w:t>wpisów</w:t>
            </w:r>
            <w:r w:rsidR="00F168CD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w 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info</w:t>
            </w:r>
            <w:r w:rsidR="00F168CD" w:rsidRPr="00C04F73">
              <w:rPr>
                <w:rFonts w:asciiTheme="minorHAnsi" w:hAnsiTheme="minorHAnsi" w:cstheme="minorBidi"/>
                <w:sz w:val="18"/>
                <w:szCs w:val="18"/>
              </w:rPr>
              <w:t>rmacji dodatkowe</w:t>
            </w:r>
            <w:r w:rsidR="00E50E3E">
              <w:rPr>
                <w:rFonts w:asciiTheme="minorHAnsi" w:hAnsiTheme="minorHAnsi" w:cstheme="minorBidi"/>
                <w:sz w:val="18"/>
                <w:szCs w:val="18"/>
              </w:rPr>
              <w:t>j</w:t>
            </w:r>
          </w:p>
          <w:p w14:paraId="76199392" w14:textId="68714FEA" w:rsidR="00FA6EA8" w:rsidRPr="00C04F73" w:rsidRDefault="00FA6EA8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425566B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F84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strzelnica</w:t>
            </w:r>
          </w:p>
        </w:tc>
        <w:tc>
          <w:tcPr>
            <w:tcW w:w="7937" w:type="dxa"/>
            <w:vAlign w:val="center"/>
          </w:tcPr>
          <w:p w14:paraId="1BEF05BB" w14:textId="34AEFC12" w:rsidR="00D72A0E" w:rsidRPr="00C04F73" w:rsidRDefault="00F168C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701720E2" w14:textId="3CAAD682" w:rsidR="00FA6EA8" w:rsidRPr="00C04F73" w:rsidRDefault="00F168CD" w:rsidP="00C04F73">
            <w:pPr>
              <w:spacing w:before="60" w:after="6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6151D0BE" w14:textId="5CB8010F" w:rsidR="00FA6EA8" w:rsidRPr="005F11F4" w:rsidRDefault="00FA6EA8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50E3E" w:rsidRPr="009D0350" w14:paraId="341DA8D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2433DC3" w14:textId="77777777" w:rsidR="00F75137" w:rsidRPr="00C04F73" w:rsidRDefault="00F7513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38A52F8B" w14:textId="690A1CAA" w:rsidR="00F75137" w:rsidRPr="00C04F73" w:rsidRDefault="00F7513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OT_BUSP_L</w:t>
            </w:r>
          </w:p>
        </w:tc>
      </w:tr>
      <w:tr w:rsidR="00E50E3E" w:rsidRPr="009D0350" w14:paraId="4534C020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E2DC33" w14:textId="7777777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269526" w14:textId="7777777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6C466057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65FE" w14:textId="5B4AE361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tor sportowy</w:t>
            </w:r>
          </w:p>
        </w:tc>
        <w:tc>
          <w:tcPr>
            <w:tcW w:w="7937" w:type="dxa"/>
            <w:vAlign w:val="center"/>
          </w:tcPr>
          <w:p w14:paraId="268F062F" w14:textId="6AA0FEF6" w:rsidR="00D72A0E" w:rsidRPr="00C04F73" w:rsidRDefault="00F168C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dotychczasowego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] 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oraz z </w:t>
            </w:r>
            <w:r w:rsidR="00E50E3E" w:rsidRPr="00E50E3E">
              <w:rPr>
                <w:rFonts w:asciiTheme="minorHAnsi" w:hAnsiTheme="minorHAnsi" w:cstheme="minorBidi"/>
                <w:sz w:val="18"/>
                <w:szCs w:val="18"/>
              </w:rPr>
              <w:t>wpisów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w informacji dodatkowej</w:t>
            </w:r>
          </w:p>
          <w:p w14:paraId="3895F78B" w14:textId="3D620F44" w:rsidR="00F75137" w:rsidRPr="00C04F73" w:rsidRDefault="00F168CD" w:rsidP="00C04F73">
            <w:pPr>
              <w:spacing w:before="60" w:after="6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1A0D7B63" w14:textId="11F68BF8" w:rsidR="00F75137" w:rsidRPr="005F11F4" w:rsidRDefault="00F75137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50E3E" w:rsidRPr="009D0350" w14:paraId="3BD9AC9E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07B4070A" w14:textId="77777777" w:rsidR="005C4FE1" w:rsidRPr="00C04F73" w:rsidRDefault="005C4FE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07ECF0B" w14:textId="77777777" w:rsidR="005C4FE1" w:rsidRPr="00C04F73" w:rsidRDefault="005C4FE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OT_BUTR_L</w:t>
            </w:r>
          </w:p>
        </w:tc>
      </w:tr>
      <w:tr w:rsidR="00E50E3E" w:rsidRPr="009D0350" w14:paraId="71C8E8F3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FF826" w14:textId="77777777" w:rsidR="005C4FE1" w:rsidRPr="00C04F73" w:rsidRDefault="005C4FE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9F9FF8" w14:textId="77777777" w:rsidR="005C4FE1" w:rsidRPr="00C04F73" w:rsidRDefault="005C4FE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color w:val="0070C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6ED71252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95C8" w14:textId="77777777" w:rsidR="005C4FE1" w:rsidRPr="00C04F73" w:rsidRDefault="005C4FE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pochylnia</w:t>
            </w:r>
          </w:p>
        </w:tc>
        <w:tc>
          <w:tcPr>
            <w:tcW w:w="7937" w:type="dxa"/>
            <w:vAlign w:val="center"/>
          </w:tcPr>
          <w:p w14:paraId="48294943" w14:textId="23892C24" w:rsidR="00DA15B2" w:rsidRPr="00C04F73" w:rsidRDefault="005C4FE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0F87FBE4" w14:textId="3F3D5291" w:rsidR="005C4FE1" w:rsidRPr="00C04F73" w:rsidRDefault="005C4FE1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color w:val="0070C0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1BD1F3A4" w14:textId="77777777" w:rsidR="003804AC" w:rsidRPr="005F11F4" w:rsidRDefault="003804AC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98"/>
        <w:gridCol w:w="7563"/>
        <w:gridCol w:w="102"/>
      </w:tblGrid>
      <w:tr w:rsidR="00F168CD" w:rsidRPr="009D0350" w14:paraId="505EDA4B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044F472" w14:textId="77777777" w:rsidR="00F168CD" w:rsidRPr="00C04F73" w:rsidRDefault="00F168C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Klasa obiektów:</w:t>
            </w:r>
          </w:p>
        </w:tc>
        <w:tc>
          <w:tcPr>
            <w:tcW w:w="8045" w:type="dxa"/>
            <w:gridSpan w:val="2"/>
            <w:shd w:val="clear" w:color="auto" w:fill="17365D" w:themeFill="text2" w:themeFillShade="BF"/>
            <w:vAlign w:val="center"/>
          </w:tcPr>
          <w:p w14:paraId="306290EE" w14:textId="77777777" w:rsidR="00F168CD" w:rsidRPr="00C04F73" w:rsidRDefault="00F168C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OT_BUIT_P</w:t>
            </w:r>
          </w:p>
        </w:tc>
      </w:tr>
      <w:tr w:rsidR="00F168CD" w:rsidRPr="009D0350" w14:paraId="1D339954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9554C" w14:textId="77777777" w:rsidR="00F168CD" w:rsidRPr="00C04F73" w:rsidRDefault="00F168C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804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7A2D95" w14:textId="77777777" w:rsidR="00F168CD" w:rsidRPr="00C04F73" w:rsidRDefault="00F168C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color w:val="0070C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F168CD" w:rsidRPr="009D0350" w14:paraId="25A16493" w14:textId="77777777" w:rsidTr="00C04F73">
        <w:trPr>
          <w:gridAfter w:val="1"/>
          <w:wAfter w:w="108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EA14" w14:textId="77777777" w:rsidR="00F168CD" w:rsidRPr="00C04F73" w:rsidRDefault="00F168C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myjnia samochodowa</w:t>
            </w:r>
          </w:p>
        </w:tc>
        <w:tc>
          <w:tcPr>
            <w:tcW w:w="7937" w:type="dxa"/>
            <w:vAlign w:val="center"/>
          </w:tcPr>
          <w:p w14:paraId="7FC0B10B" w14:textId="606F16A6" w:rsidR="00DA15B2" w:rsidRPr="00C04F73" w:rsidRDefault="00F168C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obiekty zostały pozyskane z klasy OT_OIOR_A („wiata lub altana” z wpisem w informacji dodatkowej „myjnia”). Zweryfikować położenie przejętych obiektów (geometria obiektu powstała z przekształcenia geometrii poligonu na punkt)</w:t>
            </w:r>
          </w:p>
          <w:p w14:paraId="3011601F" w14:textId="36C89E18" w:rsidR="00F168CD" w:rsidRPr="00C04F73" w:rsidRDefault="00F168CD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F168CD" w:rsidRPr="009D0350" w14:paraId="03A774F3" w14:textId="77777777" w:rsidTr="00C04F73">
        <w:trPr>
          <w:gridAfter w:val="1"/>
          <w:wAfter w:w="108" w:type="dxa"/>
        </w:trPr>
        <w:tc>
          <w:tcPr>
            <w:tcW w:w="2041" w:type="dxa"/>
            <w:vAlign w:val="center"/>
          </w:tcPr>
          <w:p w14:paraId="283DB74B" w14:textId="77777777" w:rsidR="00F168CD" w:rsidRPr="00C04F73" w:rsidRDefault="00F168C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radar lub radiolatarnia</w:t>
            </w:r>
          </w:p>
        </w:tc>
        <w:tc>
          <w:tcPr>
            <w:tcW w:w="7937" w:type="dxa"/>
          </w:tcPr>
          <w:p w14:paraId="38CF8235" w14:textId="20C4D9A4" w:rsidR="00DA15B2" w:rsidRPr="00C04F73" w:rsidRDefault="00F168C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obiekty zostały pozyskane z klasy OT_BUWT_P z </w:t>
            </w:r>
            <w:r w:rsidR="003A3EC2" w:rsidRPr="00C04F73">
              <w:rPr>
                <w:rFonts w:asciiTheme="minorHAnsi" w:hAnsiTheme="minorHAnsi" w:cstheme="minorBidi"/>
                <w:sz w:val="18"/>
                <w:szCs w:val="18"/>
              </w:rPr>
              <w:t>uwzglę</w:t>
            </w:r>
            <w:r w:rsidR="00243B89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dnieniem różnych 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wpis</w:t>
            </w:r>
            <w:r w:rsidR="00243B89" w:rsidRPr="00C04F73">
              <w:rPr>
                <w:rFonts w:asciiTheme="minorHAnsi" w:hAnsiTheme="minorHAnsi" w:cstheme="minorBidi"/>
                <w:sz w:val="18"/>
                <w:szCs w:val="18"/>
              </w:rPr>
              <w:t>ów</w:t>
            </w:r>
            <w:r w:rsidR="00DA15B2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w informacji dodatkowej</w:t>
            </w:r>
          </w:p>
          <w:p w14:paraId="32FBDF04" w14:textId="24D10788" w:rsidR="00F168CD" w:rsidRPr="00C04F73" w:rsidRDefault="00F168CD" w:rsidP="00C04F73">
            <w:pPr>
              <w:spacing w:before="60" w:after="6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2E2856C4" w14:textId="77777777" w:rsidR="0034442D" w:rsidRPr="009D0350" w:rsidRDefault="0034442D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243B89" w:rsidRPr="009D0350" w14:paraId="5DAAE367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089DFF80" w14:textId="77777777" w:rsidR="00243B89" w:rsidRPr="00C04F73" w:rsidRDefault="00243B8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305F9383" w14:textId="06694C8F" w:rsidR="00243B89" w:rsidRPr="00C04F73" w:rsidRDefault="00243B8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OT_BUIB_A</w:t>
            </w:r>
          </w:p>
        </w:tc>
      </w:tr>
      <w:tr w:rsidR="00243B89" w:rsidRPr="009D0350" w14:paraId="1EF3AA89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E2C5F3" w14:textId="7777777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0EBD2" w14:textId="7777777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243B89" w:rsidRPr="009D0350" w14:paraId="3B48E767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1C0B" w14:textId="30D0A375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amfiteatr</w:t>
            </w:r>
          </w:p>
        </w:tc>
        <w:tc>
          <w:tcPr>
            <w:tcW w:w="7937" w:type="dxa"/>
            <w:vAlign w:val="center"/>
          </w:tcPr>
          <w:p w14:paraId="4EF18069" w14:textId="75CA580C" w:rsidR="00DA15B2" w:rsidRPr="00C04F73" w:rsidRDefault="00243B89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</w:t>
            </w:r>
            <w:r w:rsidR="00DA15B2" w:rsidRPr="00C04F73">
              <w:rPr>
                <w:rFonts w:asciiTheme="minorHAnsi" w:hAnsiTheme="minorHAnsi" w:cstheme="minorBidi"/>
                <w:sz w:val="18"/>
                <w:szCs w:val="18"/>
              </w:rPr>
              <w:t>w informacji dodatkowej</w:t>
            </w:r>
          </w:p>
          <w:p w14:paraId="715A9667" w14:textId="19D9ADE9" w:rsidR="00243B89" w:rsidRPr="00C04F73" w:rsidRDefault="00243B89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pozyskać nowe obiekty </w:t>
            </w:r>
          </w:p>
        </w:tc>
      </w:tr>
      <w:tr w:rsidR="00243B89" w:rsidRPr="009D0350" w14:paraId="348D1707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292A" w14:textId="70079CBB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tężnia</w:t>
            </w:r>
          </w:p>
        </w:tc>
        <w:tc>
          <w:tcPr>
            <w:tcW w:w="7937" w:type="dxa"/>
            <w:vAlign w:val="center"/>
          </w:tcPr>
          <w:p w14:paraId="710CF9D7" w14:textId="28FD95EC" w:rsidR="00DA15B2" w:rsidRPr="00C04F73" w:rsidRDefault="00243B89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dodatkowej; obiekty zostały również pozy</w:t>
            </w:r>
            <w:r w:rsidR="003A3EC2" w:rsidRPr="00C04F73">
              <w:rPr>
                <w:rFonts w:asciiTheme="minorHAnsi" w:hAnsiTheme="minorHAnsi" w:cstheme="minorBidi"/>
                <w:sz w:val="18"/>
                <w:szCs w:val="18"/>
              </w:rPr>
              <w:t>skane z klasy OT_BUSP_A z uwzglę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dnieniem wpisów w informacji dodatkowej</w:t>
            </w:r>
          </w:p>
          <w:p w14:paraId="5D522CCA" w14:textId="447FAC97" w:rsidR="00243B89" w:rsidRPr="00C04F73" w:rsidRDefault="00243B89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pozyskać nowe obiekty </w:t>
            </w:r>
          </w:p>
        </w:tc>
      </w:tr>
    </w:tbl>
    <w:p w14:paraId="35EC5A92" w14:textId="77777777" w:rsidR="00243B89" w:rsidRPr="009D0350" w:rsidRDefault="00243B89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243B89" w:rsidRPr="009D0350" w14:paraId="75429647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75B6217" w14:textId="77777777" w:rsidR="00243B89" w:rsidRPr="00C04F73" w:rsidRDefault="00243B8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7CED809" w14:textId="2867A23C" w:rsidR="00243B89" w:rsidRPr="00C04F73" w:rsidRDefault="00243B8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OT_BUIB_L</w:t>
            </w:r>
          </w:p>
        </w:tc>
      </w:tr>
      <w:tr w:rsidR="00243B89" w:rsidRPr="009D0350" w14:paraId="795D5AC6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8C06CD" w14:textId="7777777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ED9442" w14:textId="7777777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243B89" w:rsidRPr="009D0350" w14:paraId="5762B2E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3FB" w14:textId="46664D0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tężnia</w:t>
            </w:r>
          </w:p>
        </w:tc>
        <w:tc>
          <w:tcPr>
            <w:tcW w:w="7937" w:type="dxa"/>
            <w:vAlign w:val="center"/>
          </w:tcPr>
          <w:p w14:paraId="71942B72" w14:textId="3364E2AA" w:rsidR="00DA15B2" w:rsidRPr="00C04F73" w:rsidRDefault="00243B89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dodatkowej; obiekty zostały również pozy</w:t>
            </w:r>
            <w:r w:rsidR="003A3EC2" w:rsidRPr="00C04F73">
              <w:rPr>
                <w:rFonts w:asciiTheme="minorHAnsi" w:hAnsiTheme="minorHAnsi" w:cstheme="minorBidi"/>
                <w:sz w:val="18"/>
                <w:szCs w:val="18"/>
              </w:rPr>
              <w:t>skane z klasy OT_BUSP_L z uwzglę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dnieniem wpisów w informacji dodatkowej</w:t>
            </w:r>
          </w:p>
          <w:p w14:paraId="2BB84603" w14:textId="6849C840" w:rsidR="00243B89" w:rsidRPr="00C04F73" w:rsidRDefault="00243B89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475D7924" w14:textId="67FD36C3" w:rsidR="00243B89" w:rsidRPr="009D0350" w:rsidRDefault="00243B89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50E3E" w:rsidRPr="009D0350" w14:paraId="216DDCDA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30F8EE00" w14:textId="77777777" w:rsidR="000E7B7D" w:rsidRPr="00C04F73" w:rsidRDefault="000E7B7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58CF3D41" w14:textId="7D93F671" w:rsidR="000E7B7D" w:rsidRPr="00C04F73" w:rsidRDefault="000E7B7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OT_OIKM_P</w:t>
            </w:r>
          </w:p>
        </w:tc>
      </w:tr>
      <w:tr w:rsidR="00E50E3E" w:rsidRPr="009D0350" w14:paraId="2D435AB7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BE62CD" w14:textId="77777777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E11084" w14:textId="77777777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3FE58E1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F241" w14:textId="25EB8BF9" w:rsidR="000E7B7D" w:rsidRPr="00C04F73" w:rsidRDefault="000E7B7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lądowisko dla helikopterów</w:t>
            </w:r>
          </w:p>
        </w:tc>
        <w:tc>
          <w:tcPr>
            <w:tcW w:w="7937" w:type="dxa"/>
            <w:vMerge w:val="restart"/>
            <w:vAlign w:val="center"/>
          </w:tcPr>
          <w:p w14:paraId="3EE94AF7" w14:textId="40585E29" w:rsidR="00DA15B2" w:rsidRPr="00C04F73" w:rsidRDefault="000E7B7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5B895DEF" w14:textId="64AFD01F" w:rsidR="000E7B7D" w:rsidRPr="00C04F73" w:rsidRDefault="000E7B7D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3620763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00A9" w14:textId="1455FFB7" w:rsidR="000E7B7D" w:rsidRPr="00C04F73" w:rsidRDefault="000E7B7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przystanek promowy lub tramwaju wodnego</w:t>
            </w:r>
          </w:p>
        </w:tc>
        <w:tc>
          <w:tcPr>
            <w:tcW w:w="7937" w:type="dxa"/>
            <w:vMerge/>
            <w:vAlign w:val="center"/>
          </w:tcPr>
          <w:p w14:paraId="642337CC" w14:textId="77777777" w:rsidR="000E7B7D" w:rsidRPr="009D0350" w:rsidRDefault="000E7B7D" w:rsidP="000E7B7D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782ACB20" w14:textId="77777777" w:rsidR="00243B89" w:rsidRPr="009D0350" w:rsidRDefault="00243B89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E7B7D" w:rsidRPr="009D0350" w14:paraId="5B1BABEE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AB7C093" w14:textId="77777777" w:rsidR="000E7B7D" w:rsidRPr="00C04F73" w:rsidRDefault="000E7B7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663BB78" w14:textId="27157EC1" w:rsidR="000E7B7D" w:rsidRPr="00C04F73" w:rsidRDefault="000E7B7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OT_OIOR_P</w:t>
            </w:r>
          </w:p>
        </w:tc>
      </w:tr>
      <w:tr w:rsidR="000E7B7D" w:rsidRPr="009D0350" w14:paraId="34315777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9FB249" w14:textId="77777777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8778C8" w14:textId="77777777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E7B7D" w:rsidRPr="009D0350" w14:paraId="6B4CF49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3CA8" w14:textId="53F4ED45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wapiennik</w:t>
            </w:r>
          </w:p>
        </w:tc>
        <w:tc>
          <w:tcPr>
            <w:tcW w:w="7937" w:type="dxa"/>
            <w:vAlign w:val="center"/>
          </w:tcPr>
          <w:p w14:paraId="36DF5D85" w14:textId="21A57542" w:rsidR="00DA15B2" w:rsidRPr="00C04F73" w:rsidRDefault="000E7B7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</w:t>
            </w:r>
            <w:r w:rsidR="008448D1" w:rsidRPr="00C04F73">
              <w:rPr>
                <w:rFonts w:asciiTheme="minorHAnsi" w:hAnsiTheme="minorHAnsi" w:cstheme="minorBidi"/>
                <w:sz w:val="18"/>
                <w:szCs w:val="18"/>
              </w:rPr>
              <w:t>obiekty zostały pozy</w:t>
            </w:r>
            <w:r w:rsidR="003A3EC2" w:rsidRPr="00C04F73">
              <w:rPr>
                <w:rFonts w:asciiTheme="minorHAnsi" w:hAnsiTheme="minorHAnsi" w:cstheme="minorBidi"/>
                <w:sz w:val="18"/>
                <w:szCs w:val="18"/>
              </w:rPr>
              <w:t>skane z klasy OT_BUWT_P z uwzglę</w:t>
            </w:r>
            <w:r w:rsidR="008448D1" w:rsidRPr="00C04F73">
              <w:rPr>
                <w:rFonts w:asciiTheme="minorHAnsi" w:hAnsiTheme="minorHAnsi" w:cstheme="minorBidi"/>
                <w:sz w:val="18"/>
                <w:szCs w:val="18"/>
              </w:rPr>
              <w:t>dnieniem wpisów w informacji dodatkowej</w:t>
            </w:r>
          </w:p>
          <w:p w14:paraId="5224DD5C" w14:textId="53B625D4" w:rsidR="000E7B7D" w:rsidRPr="00C04F73" w:rsidRDefault="000E7B7D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1AC2028F" w14:textId="04A216D5" w:rsidR="00FA6EA8" w:rsidRPr="009D0350" w:rsidRDefault="00FA6EA8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8448D1" w:rsidRPr="009D0350" w14:paraId="7F15A984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FE2A00B" w14:textId="77777777" w:rsidR="008448D1" w:rsidRPr="00C04F73" w:rsidRDefault="008448D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44229E09" w14:textId="7C3259D7" w:rsidR="008448D1" w:rsidRPr="00C04F73" w:rsidRDefault="008448D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OT_SKRP_L</w:t>
            </w:r>
          </w:p>
        </w:tc>
      </w:tr>
      <w:tr w:rsidR="008448D1" w:rsidRPr="009D0350" w14:paraId="05969581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151C85" w14:textId="77777777" w:rsidR="008448D1" w:rsidRPr="00C04F73" w:rsidRDefault="008448D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F405FD" w14:textId="77777777" w:rsidR="008448D1" w:rsidRPr="00C04F73" w:rsidRDefault="008448D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8448D1" w:rsidRPr="009D0350" w14:paraId="518F457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1A20" w14:textId="2CB553C0" w:rsidR="008448D1" w:rsidRPr="00C04F73" w:rsidRDefault="008448D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droga dla rowerów</w:t>
            </w:r>
          </w:p>
        </w:tc>
        <w:tc>
          <w:tcPr>
            <w:tcW w:w="7937" w:type="dxa"/>
            <w:vAlign w:val="center"/>
          </w:tcPr>
          <w:p w14:paraId="2B39CA4D" w14:textId="192132E6" w:rsidR="00DA15B2" w:rsidRPr="00C04F73" w:rsidRDefault="008448D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wypełnienie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obiekty zostały pozyskane z obiektów klasy OT_SKRP_L o wyłącznym ruchu rowerowym </w:t>
            </w:r>
            <w:r w:rsidR="00000A87" w:rsidRPr="00C04F73">
              <w:rPr>
                <w:rFonts w:asciiTheme="minorHAnsi" w:hAnsiTheme="minorHAnsi" w:cstheme="minorBidi"/>
                <w:sz w:val="18"/>
                <w:szCs w:val="18"/>
              </w:rPr>
              <w:t>(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‘</w:t>
            </w:r>
            <w:proofErr w:type="spellStart"/>
            <w:r w:rsidRPr="00C04F73">
              <w:rPr>
                <w:rFonts w:asciiTheme="minorHAnsi" w:hAnsiTheme="minorHAnsi" w:cstheme="minorBidi"/>
                <w:sz w:val="18"/>
                <w:szCs w:val="18"/>
              </w:rPr>
              <w:t>Wlc</w:t>
            </w:r>
            <w:proofErr w:type="spellEnd"/>
            <w:r w:rsidRPr="00C04F73">
              <w:rPr>
                <w:rFonts w:asciiTheme="minorHAnsi" w:hAnsiTheme="minorHAnsi" w:cstheme="minorBidi"/>
                <w:sz w:val="18"/>
                <w:szCs w:val="18"/>
              </w:rPr>
              <w:t>’</w:t>
            </w:r>
            <w:r w:rsidR="00000A87" w:rsidRPr="00C04F73">
              <w:rPr>
                <w:rFonts w:asciiTheme="minorHAnsi" w:hAnsiTheme="minorHAnsi" w:cstheme="minorBidi"/>
                <w:sz w:val="18"/>
                <w:szCs w:val="18"/>
              </w:rPr>
              <w:t>)</w:t>
            </w:r>
            <w:r w:rsidR="00DA15B2" w:rsidRPr="00C04F73">
              <w:rPr>
                <w:rFonts w:asciiTheme="minorHAnsi" w:hAnsiTheme="minorHAnsi" w:cstheme="minorBidi"/>
                <w:sz w:val="18"/>
                <w:szCs w:val="18"/>
              </w:rPr>
              <w:t>;</w:t>
            </w:r>
          </w:p>
          <w:p w14:paraId="6EE13A87" w14:textId="34169CE8" w:rsidR="008448D1" w:rsidRPr="00C04F73" w:rsidRDefault="00000A87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41529ED9" w14:textId="77777777" w:rsidR="00551B6F" w:rsidRPr="009D0350" w:rsidRDefault="00551B6F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0A87" w:rsidRPr="009D0350" w14:paraId="4C1413E2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DA21EA9" w14:textId="77777777" w:rsidR="00000A87" w:rsidRPr="00C04F73" w:rsidRDefault="00000A8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7F7F2750" w14:textId="2AF65024" w:rsidR="00000A87" w:rsidRPr="00C04F73" w:rsidRDefault="00000A8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OT_KUPG_A i OT_KUPG_P</w:t>
            </w:r>
          </w:p>
        </w:tc>
      </w:tr>
      <w:tr w:rsidR="00000A87" w:rsidRPr="009D0350" w14:paraId="5F4457AA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4BADA1" w14:textId="77777777" w:rsidR="00000A87" w:rsidRPr="00C04F73" w:rsidRDefault="00000A8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50BBE0" w14:textId="77777777" w:rsidR="00000A87" w:rsidRPr="00C04F73" w:rsidRDefault="00000A8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0A87" w:rsidRPr="009D0350" w14:paraId="18304FC8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060C" w14:textId="5BDBB112" w:rsidR="00000A87" w:rsidRPr="00C04F73" w:rsidRDefault="00000A8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baza paliw</w:t>
            </w:r>
          </w:p>
        </w:tc>
        <w:tc>
          <w:tcPr>
            <w:tcW w:w="7937" w:type="dxa"/>
            <w:vAlign w:val="center"/>
          </w:tcPr>
          <w:p w14:paraId="0CFBB4ED" w14:textId="07395DD3" w:rsidR="00000A87" w:rsidRPr="00C04F73" w:rsidRDefault="00000A87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wypełnienie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55C8ECC6" w14:textId="4AEFE74C" w:rsidR="00000A87" w:rsidRPr="00C04F73" w:rsidRDefault="00000A87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6ED4616D" w14:textId="246B7D29" w:rsidR="00333AB0" w:rsidRPr="009D0350" w:rsidRDefault="00333AB0" w:rsidP="00973253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333AB0" w:rsidRPr="009D0350" w14:paraId="5AA17F78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4AA7AF9" w14:textId="77777777" w:rsidR="00333AB0" w:rsidRPr="00C04F73" w:rsidRDefault="00333AB0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7B3C7D57" w14:textId="682F1552" w:rsidR="00333AB0" w:rsidRPr="00C04F73" w:rsidRDefault="00333AB0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OT_KUSC_A</w:t>
            </w:r>
          </w:p>
        </w:tc>
      </w:tr>
      <w:tr w:rsidR="00333AB0" w:rsidRPr="009D0350" w14:paraId="3F0423EA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A40B05" w14:textId="77777777" w:rsidR="00333AB0" w:rsidRPr="00C04F73" w:rsidRDefault="00333AB0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476BED" w14:textId="77777777" w:rsidR="00333AB0" w:rsidRPr="00C04F73" w:rsidRDefault="00333AB0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995D0E" w:rsidRPr="009D0350" w14:paraId="3A948392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8B8F" w14:textId="434E5076" w:rsidR="00995D0E" w:rsidRPr="00C04F73" w:rsidRDefault="00995D0E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cmentarz dla zwierząt</w:t>
            </w:r>
          </w:p>
        </w:tc>
        <w:tc>
          <w:tcPr>
            <w:tcW w:w="7937" w:type="dxa"/>
            <w:vMerge w:val="restart"/>
            <w:vAlign w:val="center"/>
          </w:tcPr>
          <w:p w14:paraId="3A10A9F1" w14:textId="3ED10998" w:rsidR="00995D0E" w:rsidRPr="00C04F73" w:rsidRDefault="00995D0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wypełnienie atrybutów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i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wyznanie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</w:t>
            </w:r>
            <w:r w:rsidR="00E92EB6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 wpisów w informacji dodatkowej i nazwie kompleksu oraz 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z dotychczasowej klasy OT_BUCM_A</w:t>
            </w:r>
          </w:p>
          <w:p w14:paraId="2C5456D9" w14:textId="77777777" w:rsidR="00995D0E" w:rsidRPr="00C04F73" w:rsidRDefault="00995D0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995D0E" w:rsidRPr="009D0350" w14:paraId="5D5E3092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3E23" w14:textId="226E5886" w:rsidR="00995D0E" w:rsidRPr="00C04F73" w:rsidRDefault="00995D0E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cmentarz komunalny</w:t>
            </w:r>
          </w:p>
        </w:tc>
        <w:tc>
          <w:tcPr>
            <w:tcW w:w="7937" w:type="dxa"/>
            <w:vMerge/>
            <w:vAlign w:val="center"/>
          </w:tcPr>
          <w:p w14:paraId="3675B99B" w14:textId="77777777" w:rsidR="00995D0E" w:rsidRPr="009D0350" w:rsidRDefault="00995D0E" w:rsidP="008A3452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95D0E" w:rsidRPr="009D0350" w14:paraId="27E3A816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96D6" w14:textId="673F1D2E" w:rsidR="00995D0E" w:rsidRPr="00C04F73" w:rsidRDefault="00995D0E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cmentarz wojenny</w:t>
            </w:r>
          </w:p>
        </w:tc>
        <w:tc>
          <w:tcPr>
            <w:tcW w:w="7937" w:type="dxa"/>
            <w:vMerge/>
            <w:vAlign w:val="center"/>
          </w:tcPr>
          <w:p w14:paraId="13686B28" w14:textId="77777777" w:rsidR="00995D0E" w:rsidRPr="009D0350" w:rsidRDefault="00995D0E" w:rsidP="008A3452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95D0E" w:rsidRPr="009D0350" w14:paraId="15EB2B1E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1F17" w14:textId="325AF42D" w:rsidR="00995D0E" w:rsidRPr="00C04F73" w:rsidRDefault="00995D0E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cmentarz wyznaniowy</w:t>
            </w:r>
          </w:p>
        </w:tc>
        <w:tc>
          <w:tcPr>
            <w:tcW w:w="7937" w:type="dxa"/>
            <w:vMerge/>
            <w:vAlign w:val="center"/>
          </w:tcPr>
          <w:p w14:paraId="0B389CFC" w14:textId="77777777" w:rsidR="00995D0E" w:rsidRPr="009D0350" w:rsidRDefault="00995D0E" w:rsidP="008A3452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181AAB08" w14:textId="597B6B68" w:rsidR="0002230A" w:rsidRPr="009D0350" w:rsidRDefault="0002230A" w:rsidP="00973253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97"/>
        <w:gridCol w:w="7666"/>
      </w:tblGrid>
      <w:tr w:rsidR="00E92EB6" w:rsidRPr="009D0350" w14:paraId="40BF2A04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2307590" w14:textId="77777777" w:rsidR="00E92EB6" w:rsidRPr="00C04F73" w:rsidRDefault="00E92EB6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8" w:type="dxa"/>
            <w:shd w:val="clear" w:color="auto" w:fill="17365D" w:themeFill="text2" w:themeFillShade="BF"/>
            <w:vAlign w:val="center"/>
          </w:tcPr>
          <w:p w14:paraId="781B0C98" w14:textId="05C45E24" w:rsidR="00E92EB6" w:rsidRPr="00C04F73" w:rsidRDefault="00E92EB6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OT_KUKO_A i OT_KUKO_P</w:t>
            </w:r>
          </w:p>
        </w:tc>
      </w:tr>
      <w:tr w:rsidR="00E92EB6" w:rsidRPr="009D0350" w14:paraId="401B4872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BBAC9B" w14:textId="77777777" w:rsidR="00E92EB6" w:rsidRPr="00C04F73" w:rsidRDefault="00E92EB6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D95EEC" w14:textId="77777777" w:rsidR="00E92EB6" w:rsidRPr="00C04F73" w:rsidRDefault="00E92EB6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92EB6" w:rsidRPr="009D0350" w14:paraId="68A089A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201" w14:textId="54A0D186" w:rsidR="00E92EB6" w:rsidRPr="00C04F73" w:rsidRDefault="00693E80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stacja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E92EB6" w:rsidRPr="00337F4E">
              <w:rPr>
                <w:rFonts w:asciiTheme="minorHAnsi" w:hAnsiTheme="minorHAnsi" w:cstheme="minorBidi"/>
                <w:sz w:val="18"/>
                <w:szCs w:val="18"/>
              </w:rPr>
              <w:t>paliw</w:t>
            </w:r>
          </w:p>
        </w:tc>
        <w:tc>
          <w:tcPr>
            <w:tcW w:w="7938" w:type="dxa"/>
            <w:vAlign w:val="center"/>
          </w:tcPr>
          <w:p w14:paraId="173AB357" w14:textId="7469F0EB" w:rsidR="00E92EB6" w:rsidRPr="00C04F73" w:rsidRDefault="00E92EB6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wypełnienie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41FED790" w14:textId="1F4C6C5F" w:rsidR="00E92EB6" w:rsidRPr="00C04F73" w:rsidRDefault="00E50E3E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="00E92EB6" w:rsidRPr="00C04F73">
              <w:rPr>
                <w:rFonts w:asciiTheme="minorHAnsi" w:hAnsiTheme="minorHAnsi" w:cstheme="minorBidi"/>
                <w:sz w:val="18"/>
                <w:szCs w:val="18"/>
              </w:rPr>
              <w:t>ozyskać nowe obiekty</w:t>
            </w:r>
          </w:p>
        </w:tc>
      </w:tr>
    </w:tbl>
    <w:p w14:paraId="515CAE06" w14:textId="4DC9F9CD" w:rsidR="00E21405" w:rsidRPr="00DA70D5" w:rsidRDefault="00E21405" w:rsidP="00DA70D5">
      <w:pPr>
        <w:ind w:left="0" w:firstLine="0"/>
        <w:rPr>
          <w:rFonts w:asciiTheme="minorHAnsi" w:hAnsiTheme="minorHAnsi" w:cstheme="minorHAnsi"/>
          <w:color w:val="FF0000"/>
          <w:sz w:val="20"/>
          <w:u w:val="single"/>
        </w:rPr>
      </w:pPr>
    </w:p>
    <w:sectPr w:rsidR="00E21405" w:rsidRPr="00DA70D5" w:rsidSect="00337F4E">
      <w:headerReference w:type="default" r:id="rId24"/>
      <w:pgSz w:w="11907" w:h="16839" w:code="9"/>
      <w:pgMar w:top="850" w:right="992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0682" w14:textId="77777777" w:rsidR="002C2A04" w:rsidRDefault="002C2A04">
      <w:r>
        <w:separator/>
      </w:r>
    </w:p>
  </w:endnote>
  <w:endnote w:type="continuationSeparator" w:id="0">
    <w:p w14:paraId="48EC2894" w14:textId="77777777" w:rsidR="002C2A04" w:rsidRDefault="002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C5B6" w14:textId="77777777" w:rsidR="002C2A04" w:rsidRDefault="002C2A04">
      <w:r>
        <w:separator/>
      </w:r>
    </w:p>
  </w:footnote>
  <w:footnote w:type="continuationSeparator" w:id="0">
    <w:p w14:paraId="24AF587E" w14:textId="77777777" w:rsidR="002C2A04" w:rsidRDefault="002C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9559" w14:textId="3FBE7C3A" w:rsidR="00E3594F" w:rsidRPr="005F11F4" w:rsidRDefault="00E3594F" w:rsidP="00C04F73">
    <w:pPr>
      <w:pStyle w:val="Nagwek"/>
      <w:tabs>
        <w:tab w:val="left" w:pos="1572"/>
        <w:tab w:val="right" w:pos="10064"/>
      </w:tabs>
      <w:ind w:left="0" w:firstLine="0"/>
      <w:jc w:val="right"/>
    </w:pPr>
    <w:r w:rsidRPr="00337F4E">
      <w:rPr>
        <w:rFonts w:asciiTheme="minorHAnsi" w:hAnsiTheme="minorHAnsi" w:cstheme="minorBidi"/>
        <w:sz w:val="20"/>
      </w:rP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AAF"/>
    <w:multiLevelType w:val="hybridMultilevel"/>
    <w:tmpl w:val="3092DE56"/>
    <w:lvl w:ilvl="0" w:tplc="051EB2D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11B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B00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3A2A57"/>
    <w:multiLevelType w:val="hybridMultilevel"/>
    <w:tmpl w:val="A3C8A42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2C1B0B"/>
    <w:multiLevelType w:val="hybridMultilevel"/>
    <w:tmpl w:val="7018CB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E0BDF"/>
    <w:multiLevelType w:val="hybridMultilevel"/>
    <w:tmpl w:val="A3C8A42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D371F9"/>
    <w:multiLevelType w:val="hybridMultilevel"/>
    <w:tmpl w:val="6EECE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B8E"/>
    <w:multiLevelType w:val="hybridMultilevel"/>
    <w:tmpl w:val="1102FA42"/>
    <w:lvl w:ilvl="0" w:tplc="1D8E2DBC">
      <w:start w:val="1"/>
      <w:numFmt w:val="upperRoman"/>
      <w:pStyle w:val="Listanumerowana2"/>
      <w:lvlText w:val="%1."/>
      <w:lvlJc w:val="left"/>
      <w:pPr>
        <w:ind w:left="720" w:hanging="720"/>
      </w:pPr>
      <w:rPr>
        <w:rFonts w:cs="Times New Roman"/>
      </w:rPr>
    </w:lvl>
    <w:lvl w:ilvl="1" w:tplc="B3868E8A">
      <w:start w:val="1"/>
      <w:numFmt w:val="lowerLetter"/>
      <w:lvlText w:val="%2)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F63876F2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DF58E93C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674B63"/>
    <w:multiLevelType w:val="hybridMultilevel"/>
    <w:tmpl w:val="5218FD1C"/>
    <w:lvl w:ilvl="0" w:tplc="6966C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B0507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525BF7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5972D6"/>
    <w:multiLevelType w:val="hybridMultilevel"/>
    <w:tmpl w:val="A0BE09C6"/>
    <w:lvl w:ilvl="0" w:tplc="6EE2530E">
      <w:start w:val="1"/>
      <w:numFmt w:val="decimal"/>
      <w:pStyle w:val="Listanumerowana1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67FA56F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563340"/>
    <w:multiLevelType w:val="hybridMultilevel"/>
    <w:tmpl w:val="DD06B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83495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B38B9"/>
    <w:multiLevelType w:val="hybridMultilevel"/>
    <w:tmpl w:val="A3C8A4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B143A9"/>
    <w:multiLevelType w:val="hybridMultilevel"/>
    <w:tmpl w:val="D3B8EAD2"/>
    <w:lvl w:ilvl="0" w:tplc="04150013">
      <w:start w:val="1"/>
      <w:numFmt w:val="upperRoman"/>
      <w:pStyle w:val="wypunkt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A8023E7"/>
    <w:multiLevelType w:val="hybridMultilevel"/>
    <w:tmpl w:val="917CD6A6"/>
    <w:lvl w:ilvl="0" w:tplc="523ACF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F71165"/>
    <w:multiLevelType w:val="hybridMultilevel"/>
    <w:tmpl w:val="A3C8A42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BE4439"/>
    <w:multiLevelType w:val="hybridMultilevel"/>
    <w:tmpl w:val="B6266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04C5F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757985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63D7A28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052B"/>
    <w:multiLevelType w:val="hybridMultilevel"/>
    <w:tmpl w:val="7018CB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A2FC5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2B76B9"/>
    <w:multiLevelType w:val="hybridMultilevel"/>
    <w:tmpl w:val="33FC90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749F3"/>
    <w:multiLevelType w:val="hybridMultilevel"/>
    <w:tmpl w:val="A02AE7EA"/>
    <w:lvl w:ilvl="0" w:tplc="8514D596">
      <w:start w:val="1"/>
      <w:numFmt w:val="upperRoman"/>
      <w:lvlText w:val="%1."/>
      <w:lvlJc w:val="left"/>
      <w:pPr>
        <w:ind w:left="32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88F6040"/>
    <w:multiLevelType w:val="hybridMultilevel"/>
    <w:tmpl w:val="6EECE5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8105">
    <w:abstractNumId w:val="15"/>
  </w:num>
  <w:num w:numId="2" w16cid:durableId="838009362">
    <w:abstractNumId w:val="11"/>
  </w:num>
  <w:num w:numId="3" w16cid:durableId="27219576">
    <w:abstractNumId w:val="7"/>
  </w:num>
  <w:num w:numId="4" w16cid:durableId="833111716">
    <w:abstractNumId w:val="4"/>
  </w:num>
  <w:num w:numId="5" w16cid:durableId="679621624">
    <w:abstractNumId w:val="25"/>
  </w:num>
  <w:num w:numId="6" w16cid:durableId="2071492385">
    <w:abstractNumId w:val="8"/>
  </w:num>
  <w:num w:numId="7" w16cid:durableId="1179386300">
    <w:abstractNumId w:val="16"/>
  </w:num>
  <w:num w:numId="8" w16cid:durableId="1084106958">
    <w:abstractNumId w:val="6"/>
  </w:num>
  <w:num w:numId="9" w16cid:durableId="1027295485">
    <w:abstractNumId w:val="13"/>
  </w:num>
  <w:num w:numId="10" w16cid:durableId="867916139">
    <w:abstractNumId w:val="2"/>
  </w:num>
  <w:num w:numId="11" w16cid:durableId="1282608869">
    <w:abstractNumId w:val="18"/>
  </w:num>
  <w:num w:numId="12" w16cid:durableId="426846428">
    <w:abstractNumId w:val="24"/>
  </w:num>
  <w:num w:numId="13" w16cid:durableId="2021735086">
    <w:abstractNumId w:val="0"/>
  </w:num>
  <w:num w:numId="14" w16cid:durableId="1425570234">
    <w:abstractNumId w:val="14"/>
  </w:num>
  <w:num w:numId="15" w16cid:durableId="1822118283">
    <w:abstractNumId w:val="17"/>
  </w:num>
  <w:num w:numId="16" w16cid:durableId="860582935">
    <w:abstractNumId w:val="3"/>
  </w:num>
  <w:num w:numId="17" w16cid:durableId="2019116089">
    <w:abstractNumId w:val="5"/>
  </w:num>
  <w:num w:numId="18" w16cid:durableId="1183282384">
    <w:abstractNumId w:val="9"/>
  </w:num>
  <w:num w:numId="19" w16cid:durableId="1410931335">
    <w:abstractNumId w:val="19"/>
  </w:num>
  <w:num w:numId="20" w16cid:durableId="1018042941">
    <w:abstractNumId w:val="21"/>
  </w:num>
  <w:num w:numId="21" w16cid:durableId="625769930">
    <w:abstractNumId w:val="10"/>
  </w:num>
  <w:num w:numId="22" w16cid:durableId="1604415263">
    <w:abstractNumId w:val="1"/>
  </w:num>
  <w:num w:numId="23" w16cid:durableId="523397160">
    <w:abstractNumId w:val="23"/>
  </w:num>
  <w:num w:numId="24" w16cid:durableId="1565532921">
    <w:abstractNumId w:val="12"/>
  </w:num>
  <w:num w:numId="25" w16cid:durableId="1737513428">
    <w:abstractNumId w:val="20"/>
  </w:num>
  <w:num w:numId="26" w16cid:durableId="2034063729">
    <w:abstractNumId w:val="22"/>
  </w:num>
  <w:num w:numId="27" w16cid:durableId="106806601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30F1263-8454-4050-AE63-E0E0B65CBDB7}"/>
  </w:docVars>
  <w:rsids>
    <w:rsidRoot w:val="002E4724"/>
    <w:rsid w:val="00000A87"/>
    <w:rsid w:val="00000D6A"/>
    <w:rsid w:val="00000F39"/>
    <w:rsid w:val="00001606"/>
    <w:rsid w:val="000016D2"/>
    <w:rsid w:val="000022AA"/>
    <w:rsid w:val="0000243F"/>
    <w:rsid w:val="00002D40"/>
    <w:rsid w:val="00003024"/>
    <w:rsid w:val="00004108"/>
    <w:rsid w:val="00004701"/>
    <w:rsid w:val="00004F90"/>
    <w:rsid w:val="0000504B"/>
    <w:rsid w:val="000058F0"/>
    <w:rsid w:val="00005D11"/>
    <w:rsid w:val="00005E71"/>
    <w:rsid w:val="00006B7A"/>
    <w:rsid w:val="00006ED8"/>
    <w:rsid w:val="000071DB"/>
    <w:rsid w:val="0000759D"/>
    <w:rsid w:val="00007907"/>
    <w:rsid w:val="00007B22"/>
    <w:rsid w:val="00007DF3"/>
    <w:rsid w:val="000102D4"/>
    <w:rsid w:val="000112A8"/>
    <w:rsid w:val="0001150D"/>
    <w:rsid w:val="0001239C"/>
    <w:rsid w:val="000125D6"/>
    <w:rsid w:val="00012807"/>
    <w:rsid w:val="00012D83"/>
    <w:rsid w:val="00012DD2"/>
    <w:rsid w:val="00012E63"/>
    <w:rsid w:val="00013103"/>
    <w:rsid w:val="00013274"/>
    <w:rsid w:val="0001334D"/>
    <w:rsid w:val="0001370D"/>
    <w:rsid w:val="000145E2"/>
    <w:rsid w:val="000146FA"/>
    <w:rsid w:val="00016420"/>
    <w:rsid w:val="000168ED"/>
    <w:rsid w:val="00016A44"/>
    <w:rsid w:val="00016BE3"/>
    <w:rsid w:val="00016E51"/>
    <w:rsid w:val="00016F54"/>
    <w:rsid w:val="00017723"/>
    <w:rsid w:val="00017B71"/>
    <w:rsid w:val="00017CB6"/>
    <w:rsid w:val="00017D02"/>
    <w:rsid w:val="00020492"/>
    <w:rsid w:val="00021291"/>
    <w:rsid w:val="00021CB9"/>
    <w:rsid w:val="00021D19"/>
    <w:rsid w:val="0002230A"/>
    <w:rsid w:val="00022740"/>
    <w:rsid w:val="00022E9A"/>
    <w:rsid w:val="00023105"/>
    <w:rsid w:val="000239EC"/>
    <w:rsid w:val="000249D6"/>
    <w:rsid w:val="0002548B"/>
    <w:rsid w:val="0002599F"/>
    <w:rsid w:val="000259CD"/>
    <w:rsid w:val="00025C36"/>
    <w:rsid w:val="00026042"/>
    <w:rsid w:val="00026B2C"/>
    <w:rsid w:val="00026B51"/>
    <w:rsid w:val="00027A6F"/>
    <w:rsid w:val="000301AC"/>
    <w:rsid w:val="00030C7F"/>
    <w:rsid w:val="0003136F"/>
    <w:rsid w:val="0003174A"/>
    <w:rsid w:val="00032354"/>
    <w:rsid w:val="00032872"/>
    <w:rsid w:val="00032DB8"/>
    <w:rsid w:val="000332CC"/>
    <w:rsid w:val="0003408D"/>
    <w:rsid w:val="000342E2"/>
    <w:rsid w:val="00035F99"/>
    <w:rsid w:val="000360CF"/>
    <w:rsid w:val="00036296"/>
    <w:rsid w:val="0003751A"/>
    <w:rsid w:val="00037541"/>
    <w:rsid w:val="000377E3"/>
    <w:rsid w:val="00040935"/>
    <w:rsid w:val="00040C2A"/>
    <w:rsid w:val="000411B1"/>
    <w:rsid w:val="00041234"/>
    <w:rsid w:val="000413E8"/>
    <w:rsid w:val="00041505"/>
    <w:rsid w:val="000417CB"/>
    <w:rsid w:val="00041F1B"/>
    <w:rsid w:val="00042034"/>
    <w:rsid w:val="00042676"/>
    <w:rsid w:val="000428DD"/>
    <w:rsid w:val="0004482B"/>
    <w:rsid w:val="00044B8F"/>
    <w:rsid w:val="00044BB0"/>
    <w:rsid w:val="00045396"/>
    <w:rsid w:val="000456EC"/>
    <w:rsid w:val="00045A88"/>
    <w:rsid w:val="000460CA"/>
    <w:rsid w:val="000460F8"/>
    <w:rsid w:val="000466F2"/>
    <w:rsid w:val="00046E13"/>
    <w:rsid w:val="000471AB"/>
    <w:rsid w:val="0004726C"/>
    <w:rsid w:val="00050119"/>
    <w:rsid w:val="000502BD"/>
    <w:rsid w:val="0005048C"/>
    <w:rsid w:val="00050E5C"/>
    <w:rsid w:val="00050F31"/>
    <w:rsid w:val="00051184"/>
    <w:rsid w:val="00051573"/>
    <w:rsid w:val="00052743"/>
    <w:rsid w:val="0005288F"/>
    <w:rsid w:val="00052E25"/>
    <w:rsid w:val="000536B7"/>
    <w:rsid w:val="000547B4"/>
    <w:rsid w:val="0005603B"/>
    <w:rsid w:val="0005630E"/>
    <w:rsid w:val="000570D8"/>
    <w:rsid w:val="000573C8"/>
    <w:rsid w:val="00057699"/>
    <w:rsid w:val="000579B5"/>
    <w:rsid w:val="00057D36"/>
    <w:rsid w:val="00060DFF"/>
    <w:rsid w:val="00060E8A"/>
    <w:rsid w:val="00061404"/>
    <w:rsid w:val="000614A9"/>
    <w:rsid w:val="00061D22"/>
    <w:rsid w:val="00061F9A"/>
    <w:rsid w:val="000623CD"/>
    <w:rsid w:val="00062E07"/>
    <w:rsid w:val="00063018"/>
    <w:rsid w:val="0006383E"/>
    <w:rsid w:val="00063E39"/>
    <w:rsid w:val="00064222"/>
    <w:rsid w:val="00064863"/>
    <w:rsid w:val="000648E4"/>
    <w:rsid w:val="00064D7B"/>
    <w:rsid w:val="00065102"/>
    <w:rsid w:val="000664EF"/>
    <w:rsid w:val="00071994"/>
    <w:rsid w:val="00071B37"/>
    <w:rsid w:val="00071B87"/>
    <w:rsid w:val="00072A28"/>
    <w:rsid w:val="00072D64"/>
    <w:rsid w:val="0007342C"/>
    <w:rsid w:val="00073565"/>
    <w:rsid w:val="00073B76"/>
    <w:rsid w:val="00074211"/>
    <w:rsid w:val="000745A1"/>
    <w:rsid w:val="000746B6"/>
    <w:rsid w:val="00075030"/>
    <w:rsid w:val="00075044"/>
    <w:rsid w:val="00075443"/>
    <w:rsid w:val="00075BAD"/>
    <w:rsid w:val="00075C41"/>
    <w:rsid w:val="00075ECE"/>
    <w:rsid w:val="000761A0"/>
    <w:rsid w:val="0007631B"/>
    <w:rsid w:val="00076765"/>
    <w:rsid w:val="0007703B"/>
    <w:rsid w:val="00077C4F"/>
    <w:rsid w:val="000805F1"/>
    <w:rsid w:val="00080DA5"/>
    <w:rsid w:val="00080FB4"/>
    <w:rsid w:val="00080FE1"/>
    <w:rsid w:val="00081995"/>
    <w:rsid w:val="00081E80"/>
    <w:rsid w:val="00081EFB"/>
    <w:rsid w:val="000823B5"/>
    <w:rsid w:val="00082801"/>
    <w:rsid w:val="00082897"/>
    <w:rsid w:val="000834FB"/>
    <w:rsid w:val="00084C4D"/>
    <w:rsid w:val="00084F75"/>
    <w:rsid w:val="000850F7"/>
    <w:rsid w:val="000853C6"/>
    <w:rsid w:val="00085602"/>
    <w:rsid w:val="000864DC"/>
    <w:rsid w:val="00086AAD"/>
    <w:rsid w:val="00087056"/>
    <w:rsid w:val="000877F2"/>
    <w:rsid w:val="00087FAA"/>
    <w:rsid w:val="00090B3E"/>
    <w:rsid w:val="0009135C"/>
    <w:rsid w:val="0009152A"/>
    <w:rsid w:val="00091558"/>
    <w:rsid w:val="000915C7"/>
    <w:rsid w:val="000927AC"/>
    <w:rsid w:val="00092924"/>
    <w:rsid w:val="0009324C"/>
    <w:rsid w:val="00093305"/>
    <w:rsid w:val="00093494"/>
    <w:rsid w:val="0009409A"/>
    <w:rsid w:val="000943A0"/>
    <w:rsid w:val="0009497E"/>
    <w:rsid w:val="00094AEB"/>
    <w:rsid w:val="00094C07"/>
    <w:rsid w:val="000952C6"/>
    <w:rsid w:val="00096185"/>
    <w:rsid w:val="000961BE"/>
    <w:rsid w:val="00096A3C"/>
    <w:rsid w:val="00096BE5"/>
    <w:rsid w:val="00096EE7"/>
    <w:rsid w:val="0009706E"/>
    <w:rsid w:val="0009790C"/>
    <w:rsid w:val="00097B83"/>
    <w:rsid w:val="00097C45"/>
    <w:rsid w:val="00097EBD"/>
    <w:rsid w:val="000A0189"/>
    <w:rsid w:val="000A0706"/>
    <w:rsid w:val="000A1686"/>
    <w:rsid w:val="000A1EA9"/>
    <w:rsid w:val="000A21A1"/>
    <w:rsid w:val="000A2215"/>
    <w:rsid w:val="000A227C"/>
    <w:rsid w:val="000A24DE"/>
    <w:rsid w:val="000A294F"/>
    <w:rsid w:val="000A3259"/>
    <w:rsid w:val="000A3581"/>
    <w:rsid w:val="000A3E9C"/>
    <w:rsid w:val="000A40DA"/>
    <w:rsid w:val="000A4D02"/>
    <w:rsid w:val="000A6418"/>
    <w:rsid w:val="000A663B"/>
    <w:rsid w:val="000A6A64"/>
    <w:rsid w:val="000A6B26"/>
    <w:rsid w:val="000A6EDA"/>
    <w:rsid w:val="000A70FE"/>
    <w:rsid w:val="000A7333"/>
    <w:rsid w:val="000A7E63"/>
    <w:rsid w:val="000B0614"/>
    <w:rsid w:val="000B0683"/>
    <w:rsid w:val="000B0ADB"/>
    <w:rsid w:val="000B0B55"/>
    <w:rsid w:val="000B0C50"/>
    <w:rsid w:val="000B0D7A"/>
    <w:rsid w:val="000B0F41"/>
    <w:rsid w:val="000B1332"/>
    <w:rsid w:val="000B1A9E"/>
    <w:rsid w:val="000B1F01"/>
    <w:rsid w:val="000B2E29"/>
    <w:rsid w:val="000B362B"/>
    <w:rsid w:val="000B3E19"/>
    <w:rsid w:val="000B405C"/>
    <w:rsid w:val="000B4715"/>
    <w:rsid w:val="000B47F2"/>
    <w:rsid w:val="000B4B44"/>
    <w:rsid w:val="000B5AA5"/>
    <w:rsid w:val="000B6AFA"/>
    <w:rsid w:val="000B6CEC"/>
    <w:rsid w:val="000B6E76"/>
    <w:rsid w:val="000B712A"/>
    <w:rsid w:val="000B7CC4"/>
    <w:rsid w:val="000C00EE"/>
    <w:rsid w:val="000C0B09"/>
    <w:rsid w:val="000C0D41"/>
    <w:rsid w:val="000C0D4B"/>
    <w:rsid w:val="000C1412"/>
    <w:rsid w:val="000C143F"/>
    <w:rsid w:val="000C1EE8"/>
    <w:rsid w:val="000C1FD5"/>
    <w:rsid w:val="000C244C"/>
    <w:rsid w:val="000C287D"/>
    <w:rsid w:val="000C2BE1"/>
    <w:rsid w:val="000C3580"/>
    <w:rsid w:val="000C40EE"/>
    <w:rsid w:val="000C4BDB"/>
    <w:rsid w:val="000C5273"/>
    <w:rsid w:val="000C587A"/>
    <w:rsid w:val="000C5B3F"/>
    <w:rsid w:val="000C5CE7"/>
    <w:rsid w:val="000C5F35"/>
    <w:rsid w:val="000C62E8"/>
    <w:rsid w:val="000C6596"/>
    <w:rsid w:val="000C66A0"/>
    <w:rsid w:val="000C6760"/>
    <w:rsid w:val="000C6CA0"/>
    <w:rsid w:val="000C6DB0"/>
    <w:rsid w:val="000C6DE2"/>
    <w:rsid w:val="000C771D"/>
    <w:rsid w:val="000C7787"/>
    <w:rsid w:val="000C7B0C"/>
    <w:rsid w:val="000D04E4"/>
    <w:rsid w:val="000D076D"/>
    <w:rsid w:val="000D0A5C"/>
    <w:rsid w:val="000D20F3"/>
    <w:rsid w:val="000D2768"/>
    <w:rsid w:val="000D2A02"/>
    <w:rsid w:val="000D2F0F"/>
    <w:rsid w:val="000D3DE2"/>
    <w:rsid w:val="000D66B9"/>
    <w:rsid w:val="000D6E4E"/>
    <w:rsid w:val="000D6EC9"/>
    <w:rsid w:val="000D76E5"/>
    <w:rsid w:val="000D7AE1"/>
    <w:rsid w:val="000E0655"/>
    <w:rsid w:val="000E09AC"/>
    <w:rsid w:val="000E09B8"/>
    <w:rsid w:val="000E1166"/>
    <w:rsid w:val="000E2773"/>
    <w:rsid w:val="000E28D6"/>
    <w:rsid w:val="000E2AC5"/>
    <w:rsid w:val="000E2DE0"/>
    <w:rsid w:val="000E33A6"/>
    <w:rsid w:val="000E37EE"/>
    <w:rsid w:val="000E3BD8"/>
    <w:rsid w:val="000E3C4F"/>
    <w:rsid w:val="000E3EA3"/>
    <w:rsid w:val="000E3F5C"/>
    <w:rsid w:val="000E42C4"/>
    <w:rsid w:val="000E431A"/>
    <w:rsid w:val="000E51B4"/>
    <w:rsid w:val="000E573D"/>
    <w:rsid w:val="000E57BE"/>
    <w:rsid w:val="000E6950"/>
    <w:rsid w:val="000E6B2E"/>
    <w:rsid w:val="000E71CB"/>
    <w:rsid w:val="000E72B9"/>
    <w:rsid w:val="000E75AF"/>
    <w:rsid w:val="000E7B7D"/>
    <w:rsid w:val="000E7F17"/>
    <w:rsid w:val="000F035F"/>
    <w:rsid w:val="000F0924"/>
    <w:rsid w:val="000F0933"/>
    <w:rsid w:val="000F1464"/>
    <w:rsid w:val="000F1ACE"/>
    <w:rsid w:val="000F1D74"/>
    <w:rsid w:val="000F2233"/>
    <w:rsid w:val="000F264F"/>
    <w:rsid w:val="000F392A"/>
    <w:rsid w:val="000F43A6"/>
    <w:rsid w:val="000F493D"/>
    <w:rsid w:val="000F514D"/>
    <w:rsid w:val="000F5223"/>
    <w:rsid w:val="000F55F5"/>
    <w:rsid w:val="000F6322"/>
    <w:rsid w:val="000F6691"/>
    <w:rsid w:val="000F7E1E"/>
    <w:rsid w:val="00100590"/>
    <w:rsid w:val="001005AB"/>
    <w:rsid w:val="0010079A"/>
    <w:rsid w:val="0010092A"/>
    <w:rsid w:val="00100D7A"/>
    <w:rsid w:val="00101698"/>
    <w:rsid w:val="0010252D"/>
    <w:rsid w:val="00103ABD"/>
    <w:rsid w:val="00104C7F"/>
    <w:rsid w:val="001054CB"/>
    <w:rsid w:val="00105834"/>
    <w:rsid w:val="00105EA9"/>
    <w:rsid w:val="0010614F"/>
    <w:rsid w:val="001066C5"/>
    <w:rsid w:val="00106956"/>
    <w:rsid w:val="00106CD1"/>
    <w:rsid w:val="00106DA1"/>
    <w:rsid w:val="00107878"/>
    <w:rsid w:val="0011016C"/>
    <w:rsid w:val="00110211"/>
    <w:rsid w:val="00110BF9"/>
    <w:rsid w:val="00110EC6"/>
    <w:rsid w:val="00111062"/>
    <w:rsid w:val="00111779"/>
    <w:rsid w:val="00111AD9"/>
    <w:rsid w:val="00111B48"/>
    <w:rsid w:val="00111D48"/>
    <w:rsid w:val="00112623"/>
    <w:rsid w:val="0011332C"/>
    <w:rsid w:val="00114045"/>
    <w:rsid w:val="0011493E"/>
    <w:rsid w:val="001157A2"/>
    <w:rsid w:val="001157DD"/>
    <w:rsid w:val="00115995"/>
    <w:rsid w:val="00115AC7"/>
    <w:rsid w:val="001172ED"/>
    <w:rsid w:val="001176DB"/>
    <w:rsid w:val="0012043A"/>
    <w:rsid w:val="0012054F"/>
    <w:rsid w:val="00120C40"/>
    <w:rsid w:val="00120DAE"/>
    <w:rsid w:val="00121303"/>
    <w:rsid w:val="001215F3"/>
    <w:rsid w:val="00121CCF"/>
    <w:rsid w:val="001227F6"/>
    <w:rsid w:val="0012302E"/>
    <w:rsid w:val="001231C0"/>
    <w:rsid w:val="00123271"/>
    <w:rsid w:val="001239DD"/>
    <w:rsid w:val="001242C7"/>
    <w:rsid w:val="00125091"/>
    <w:rsid w:val="00125594"/>
    <w:rsid w:val="001255C2"/>
    <w:rsid w:val="00125C6E"/>
    <w:rsid w:val="0012667E"/>
    <w:rsid w:val="00126727"/>
    <w:rsid w:val="00126ADD"/>
    <w:rsid w:val="00126D21"/>
    <w:rsid w:val="00126E70"/>
    <w:rsid w:val="0012709D"/>
    <w:rsid w:val="001276CB"/>
    <w:rsid w:val="001278C2"/>
    <w:rsid w:val="001303E2"/>
    <w:rsid w:val="001310DC"/>
    <w:rsid w:val="001312A4"/>
    <w:rsid w:val="00131667"/>
    <w:rsid w:val="001326E3"/>
    <w:rsid w:val="00132E92"/>
    <w:rsid w:val="001332CE"/>
    <w:rsid w:val="0013386B"/>
    <w:rsid w:val="0013396A"/>
    <w:rsid w:val="001339A9"/>
    <w:rsid w:val="00134CB2"/>
    <w:rsid w:val="001358B9"/>
    <w:rsid w:val="00135B6B"/>
    <w:rsid w:val="00136751"/>
    <w:rsid w:val="00137C2A"/>
    <w:rsid w:val="00137D11"/>
    <w:rsid w:val="00140B69"/>
    <w:rsid w:val="00140F30"/>
    <w:rsid w:val="00141047"/>
    <w:rsid w:val="00141134"/>
    <w:rsid w:val="001412BA"/>
    <w:rsid w:val="00141E1E"/>
    <w:rsid w:val="0014246D"/>
    <w:rsid w:val="00142891"/>
    <w:rsid w:val="00142A42"/>
    <w:rsid w:val="001430A4"/>
    <w:rsid w:val="00144529"/>
    <w:rsid w:val="00144ABF"/>
    <w:rsid w:val="00145BB4"/>
    <w:rsid w:val="001465AE"/>
    <w:rsid w:val="00146C3E"/>
    <w:rsid w:val="00146ED8"/>
    <w:rsid w:val="0014734C"/>
    <w:rsid w:val="001475E6"/>
    <w:rsid w:val="00150238"/>
    <w:rsid w:val="0015070F"/>
    <w:rsid w:val="00150A94"/>
    <w:rsid w:val="00150D71"/>
    <w:rsid w:val="001513D7"/>
    <w:rsid w:val="001516AF"/>
    <w:rsid w:val="00151841"/>
    <w:rsid w:val="00151865"/>
    <w:rsid w:val="0015189C"/>
    <w:rsid w:val="00151B88"/>
    <w:rsid w:val="00151C79"/>
    <w:rsid w:val="00151EDE"/>
    <w:rsid w:val="00152443"/>
    <w:rsid w:val="00152970"/>
    <w:rsid w:val="00153986"/>
    <w:rsid w:val="001549F9"/>
    <w:rsid w:val="00155308"/>
    <w:rsid w:val="001554B1"/>
    <w:rsid w:val="001555E2"/>
    <w:rsid w:val="001556D5"/>
    <w:rsid w:val="001557E4"/>
    <w:rsid w:val="00155947"/>
    <w:rsid w:val="00155AA4"/>
    <w:rsid w:val="00155B0B"/>
    <w:rsid w:val="00155B7F"/>
    <w:rsid w:val="00155E8C"/>
    <w:rsid w:val="001560E1"/>
    <w:rsid w:val="00156CB8"/>
    <w:rsid w:val="001573A8"/>
    <w:rsid w:val="0016027D"/>
    <w:rsid w:val="00160528"/>
    <w:rsid w:val="00161808"/>
    <w:rsid w:val="0016234B"/>
    <w:rsid w:val="00162549"/>
    <w:rsid w:val="001626F6"/>
    <w:rsid w:val="00162E14"/>
    <w:rsid w:val="00163707"/>
    <w:rsid w:val="00163756"/>
    <w:rsid w:val="00164080"/>
    <w:rsid w:val="001641FC"/>
    <w:rsid w:val="0016437D"/>
    <w:rsid w:val="001648DD"/>
    <w:rsid w:val="00164C17"/>
    <w:rsid w:val="001659BA"/>
    <w:rsid w:val="001662CD"/>
    <w:rsid w:val="001662F7"/>
    <w:rsid w:val="001663BA"/>
    <w:rsid w:val="00166A05"/>
    <w:rsid w:val="00166B54"/>
    <w:rsid w:val="00166F22"/>
    <w:rsid w:val="00167506"/>
    <w:rsid w:val="00167ECD"/>
    <w:rsid w:val="00170980"/>
    <w:rsid w:val="0017159A"/>
    <w:rsid w:val="00171606"/>
    <w:rsid w:val="00172325"/>
    <w:rsid w:val="001725E4"/>
    <w:rsid w:val="001725E6"/>
    <w:rsid w:val="00173982"/>
    <w:rsid w:val="00174EBB"/>
    <w:rsid w:val="0017588A"/>
    <w:rsid w:val="00175CE6"/>
    <w:rsid w:val="00175FD8"/>
    <w:rsid w:val="0017696A"/>
    <w:rsid w:val="00176DB3"/>
    <w:rsid w:val="00177146"/>
    <w:rsid w:val="001776B0"/>
    <w:rsid w:val="00180BB6"/>
    <w:rsid w:val="00180C97"/>
    <w:rsid w:val="00180D7D"/>
    <w:rsid w:val="00180D96"/>
    <w:rsid w:val="001813E7"/>
    <w:rsid w:val="0018141C"/>
    <w:rsid w:val="00181A78"/>
    <w:rsid w:val="001821A3"/>
    <w:rsid w:val="001824EA"/>
    <w:rsid w:val="0018294C"/>
    <w:rsid w:val="00182AF3"/>
    <w:rsid w:val="00182DD9"/>
    <w:rsid w:val="00182DF2"/>
    <w:rsid w:val="001844F2"/>
    <w:rsid w:val="001846DC"/>
    <w:rsid w:val="00184CDD"/>
    <w:rsid w:val="00184FA5"/>
    <w:rsid w:val="00185039"/>
    <w:rsid w:val="00185902"/>
    <w:rsid w:val="00185BBE"/>
    <w:rsid w:val="00185FE8"/>
    <w:rsid w:val="00186A9D"/>
    <w:rsid w:val="00186E50"/>
    <w:rsid w:val="00186EBD"/>
    <w:rsid w:val="001872FC"/>
    <w:rsid w:val="001875A1"/>
    <w:rsid w:val="001875A9"/>
    <w:rsid w:val="00187B99"/>
    <w:rsid w:val="00191E72"/>
    <w:rsid w:val="00191F72"/>
    <w:rsid w:val="00192820"/>
    <w:rsid w:val="00192ADA"/>
    <w:rsid w:val="00193234"/>
    <w:rsid w:val="00193CAD"/>
    <w:rsid w:val="00194291"/>
    <w:rsid w:val="00194350"/>
    <w:rsid w:val="00194949"/>
    <w:rsid w:val="00194E68"/>
    <w:rsid w:val="00195729"/>
    <w:rsid w:val="00195CA5"/>
    <w:rsid w:val="00196396"/>
    <w:rsid w:val="00196550"/>
    <w:rsid w:val="001969DB"/>
    <w:rsid w:val="00196A54"/>
    <w:rsid w:val="00196D34"/>
    <w:rsid w:val="00196EF0"/>
    <w:rsid w:val="0019727F"/>
    <w:rsid w:val="001975A6"/>
    <w:rsid w:val="001975EE"/>
    <w:rsid w:val="00197764"/>
    <w:rsid w:val="001979C5"/>
    <w:rsid w:val="001A00BC"/>
    <w:rsid w:val="001A0128"/>
    <w:rsid w:val="001A0A9B"/>
    <w:rsid w:val="001A106B"/>
    <w:rsid w:val="001A1369"/>
    <w:rsid w:val="001A142A"/>
    <w:rsid w:val="001A14AB"/>
    <w:rsid w:val="001A1A83"/>
    <w:rsid w:val="001A2396"/>
    <w:rsid w:val="001A26F2"/>
    <w:rsid w:val="001A372E"/>
    <w:rsid w:val="001A384E"/>
    <w:rsid w:val="001A3DB2"/>
    <w:rsid w:val="001A4243"/>
    <w:rsid w:val="001A48CE"/>
    <w:rsid w:val="001A4DF9"/>
    <w:rsid w:val="001A4F59"/>
    <w:rsid w:val="001A53BB"/>
    <w:rsid w:val="001A5465"/>
    <w:rsid w:val="001A5974"/>
    <w:rsid w:val="001A6527"/>
    <w:rsid w:val="001A6739"/>
    <w:rsid w:val="001A6B68"/>
    <w:rsid w:val="001A6FF7"/>
    <w:rsid w:val="001A73B8"/>
    <w:rsid w:val="001A76D9"/>
    <w:rsid w:val="001A7DCC"/>
    <w:rsid w:val="001B047F"/>
    <w:rsid w:val="001B0EE5"/>
    <w:rsid w:val="001B10A9"/>
    <w:rsid w:val="001B1426"/>
    <w:rsid w:val="001B1AB2"/>
    <w:rsid w:val="001B1D95"/>
    <w:rsid w:val="001B235A"/>
    <w:rsid w:val="001B28DD"/>
    <w:rsid w:val="001B2A50"/>
    <w:rsid w:val="001B2C97"/>
    <w:rsid w:val="001B2CD9"/>
    <w:rsid w:val="001B3058"/>
    <w:rsid w:val="001B327E"/>
    <w:rsid w:val="001B3B2B"/>
    <w:rsid w:val="001B3D05"/>
    <w:rsid w:val="001B4132"/>
    <w:rsid w:val="001B531B"/>
    <w:rsid w:val="001B561E"/>
    <w:rsid w:val="001B5C05"/>
    <w:rsid w:val="001B6966"/>
    <w:rsid w:val="001B702C"/>
    <w:rsid w:val="001B7183"/>
    <w:rsid w:val="001B78EA"/>
    <w:rsid w:val="001C03A6"/>
    <w:rsid w:val="001C0E10"/>
    <w:rsid w:val="001C0F25"/>
    <w:rsid w:val="001C1032"/>
    <w:rsid w:val="001C12F4"/>
    <w:rsid w:val="001C1354"/>
    <w:rsid w:val="001C1364"/>
    <w:rsid w:val="001C1BFC"/>
    <w:rsid w:val="001C22C4"/>
    <w:rsid w:val="001C2467"/>
    <w:rsid w:val="001C2841"/>
    <w:rsid w:val="001C2968"/>
    <w:rsid w:val="001C2C44"/>
    <w:rsid w:val="001C2F09"/>
    <w:rsid w:val="001C3031"/>
    <w:rsid w:val="001C34E2"/>
    <w:rsid w:val="001C3E1D"/>
    <w:rsid w:val="001C40A8"/>
    <w:rsid w:val="001C43BC"/>
    <w:rsid w:val="001C4A6E"/>
    <w:rsid w:val="001C5EC4"/>
    <w:rsid w:val="001C6213"/>
    <w:rsid w:val="001C627B"/>
    <w:rsid w:val="001C653E"/>
    <w:rsid w:val="001C7FF9"/>
    <w:rsid w:val="001D007A"/>
    <w:rsid w:val="001D03D0"/>
    <w:rsid w:val="001D0F64"/>
    <w:rsid w:val="001D0F98"/>
    <w:rsid w:val="001D17E9"/>
    <w:rsid w:val="001D21BB"/>
    <w:rsid w:val="001D36B9"/>
    <w:rsid w:val="001D4528"/>
    <w:rsid w:val="001D4EB6"/>
    <w:rsid w:val="001D54FF"/>
    <w:rsid w:val="001D56EF"/>
    <w:rsid w:val="001D5916"/>
    <w:rsid w:val="001D5B7E"/>
    <w:rsid w:val="001D5E8D"/>
    <w:rsid w:val="001D6170"/>
    <w:rsid w:val="001D619A"/>
    <w:rsid w:val="001D63A3"/>
    <w:rsid w:val="001D7251"/>
    <w:rsid w:val="001D74AD"/>
    <w:rsid w:val="001D775E"/>
    <w:rsid w:val="001D77C4"/>
    <w:rsid w:val="001E026F"/>
    <w:rsid w:val="001E0769"/>
    <w:rsid w:val="001E0DC6"/>
    <w:rsid w:val="001E18DC"/>
    <w:rsid w:val="001E1A63"/>
    <w:rsid w:val="001E1DAF"/>
    <w:rsid w:val="001E201B"/>
    <w:rsid w:val="001E297B"/>
    <w:rsid w:val="001E45AF"/>
    <w:rsid w:val="001E49F2"/>
    <w:rsid w:val="001E4BBD"/>
    <w:rsid w:val="001E52E8"/>
    <w:rsid w:val="001E5C0D"/>
    <w:rsid w:val="001E6345"/>
    <w:rsid w:val="001E66CC"/>
    <w:rsid w:val="001E6C25"/>
    <w:rsid w:val="001E71B8"/>
    <w:rsid w:val="001E7792"/>
    <w:rsid w:val="001F0A5B"/>
    <w:rsid w:val="001F20BE"/>
    <w:rsid w:val="001F2E76"/>
    <w:rsid w:val="001F2ED2"/>
    <w:rsid w:val="001F3797"/>
    <w:rsid w:val="001F381C"/>
    <w:rsid w:val="001F3EAD"/>
    <w:rsid w:val="001F4A76"/>
    <w:rsid w:val="001F4A90"/>
    <w:rsid w:val="001F4AC3"/>
    <w:rsid w:val="001F5B1B"/>
    <w:rsid w:val="001F653B"/>
    <w:rsid w:val="001F69FA"/>
    <w:rsid w:val="001F6A9F"/>
    <w:rsid w:val="00200240"/>
    <w:rsid w:val="00200432"/>
    <w:rsid w:val="002004CF"/>
    <w:rsid w:val="0020086E"/>
    <w:rsid w:val="0020150F"/>
    <w:rsid w:val="00202D9D"/>
    <w:rsid w:val="00203024"/>
    <w:rsid w:val="002036B1"/>
    <w:rsid w:val="002039F8"/>
    <w:rsid w:val="00203C36"/>
    <w:rsid w:val="00204933"/>
    <w:rsid w:val="00204A98"/>
    <w:rsid w:val="00204FE0"/>
    <w:rsid w:val="002052EC"/>
    <w:rsid w:val="0020537F"/>
    <w:rsid w:val="0020593C"/>
    <w:rsid w:val="00205AB7"/>
    <w:rsid w:val="002063A6"/>
    <w:rsid w:val="002066DF"/>
    <w:rsid w:val="0020674D"/>
    <w:rsid w:val="00206B75"/>
    <w:rsid w:val="00207158"/>
    <w:rsid w:val="00207270"/>
    <w:rsid w:val="00207685"/>
    <w:rsid w:val="00207DC9"/>
    <w:rsid w:val="00210F1A"/>
    <w:rsid w:val="002111A5"/>
    <w:rsid w:val="002115D9"/>
    <w:rsid w:val="00211820"/>
    <w:rsid w:val="00211FA0"/>
    <w:rsid w:val="00212523"/>
    <w:rsid w:val="00212776"/>
    <w:rsid w:val="00212853"/>
    <w:rsid w:val="00212953"/>
    <w:rsid w:val="002143DC"/>
    <w:rsid w:val="002144DD"/>
    <w:rsid w:val="0021512B"/>
    <w:rsid w:val="002152B4"/>
    <w:rsid w:val="0021562B"/>
    <w:rsid w:val="00215D04"/>
    <w:rsid w:val="00215D19"/>
    <w:rsid w:val="00216183"/>
    <w:rsid w:val="0021762E"/>
    <w:rsid w:val="002205C6"/>
    <w:rsid w:val="00220AA9"/>
    <w:rsid w:val="00221910"/>
    <w:rsid w:val="0022206A"/>
    <w:rsid w:val="00222125"/>
    <w:rsid w:val="00222A12"/>
    <w:rsid w:val="00222C01"/>
    <w:rsid w:val="002231F1"/>
    <w:rsid w:val="002236DC"/>
    <w:rsid w:val="0022389B"/>
    <w:rsid w:val="00223ACF"/>
    <w:rsid w:val="00223C8B"/>
    <w:rsid w:val="00224C38"/>
    <w:rsid w:val="0022502A"/>
    <w:rsid w:val="0022569C"/>
    <w:rsid w:val="00225860"/>
    <w:rsid w:val="00225961"/>
    <w:rsid w:val="00225FF7"/>
    <w:rsid w:val="00226542"/>
    <w:rsid w:val="0022661A"/>
    <w:rsid w:val="0022681F"/>
    <w:rsid w:val="002268AC"/>
    <w:rsid w:val="00227264"/>
    <w:rsid w:val="00227FE3"/>
    <w:rsid w:val="0023041C"/>
    <w:rsid w:val="00230B43"/>
    <w:rsid w:val="00230C09"/>
    <w:rsid w:val="002318B0"/>
    <w:rsid w:val="00231C7A"/>
    <w:rsid w:val="0023275E"/>
    <w:rsid w:val="00232763"/>
    <w:rsid w:val="002327FC"/>
    <w:rsid w:val="00233073"/>
    <w:rsid w:val="002336AF"/>
    <w:rsid w:val="002353FD"/>
    <w:rsid w:val="0023542D"/>
    <w:rsid w:val="00235B29"/>
    <w:rsid w:val="00235E18"/>
    <w:rsid w:val="00235E4B"/>
    <w:rsid w:val="002366DF"/>
    <w:rsid w:val="0023683E"/>
    <w:rsid w:val="00236A47"/>
    <w:rsid w:val="00236F32"/>
    <w:rsid w:val="00237578"/>
    <w:rsid w:val="00237645"/>
    <w:rsid w:val="002377DF"/>
    <w:rsid w:val="0023797C"/>
    <w:rsid w:val="00237D6F"/>
    <w:rsid w:val="0024032D"/>
    <w:rsid w:val="00240C23"/>
    <w:rsid w:val="00241D37"/>
    <w:rsid w:val="0024215D"/>
    <w:rsid w:val="002423B6"/>
    <w:rsid w:val="00242CA5"/>
    <w:rsid w:val="00243B89"/>
    <w:rsid w:val="0024471E"/>
    <w:rsid w:val="00244D17"/>
    <w:rsid w:val="00244D8D"/>
    <w:rsid w:val="002453F2"/>
    <w:rsid w:val="00245418"/>
    <w:rsid w:val="002454CB"/>
    <w:rsid w:val="002458DB"/>
    <w:rsid w:val="00245D71"/>
    <w:rsid w:val="00246211"/>
    <w:rsid w:val="00246268"/>
    <w:rsid w:val="00246EF5"/>
    <w:rsid w:val="0024706E"/>
    <w:rsid w:val="00247DF6"/>
    <w:rsid w:val="002505F7"/>
    <w:rsid w:val="002507FB"/>
    <w:rsid w:val="00250C99"/>
    <w:rsid w:val="00251D43"/>
    <w:rsid w:val="00252341"/>
    <w:rsid w:val="002526BE"/>
    <w:rsid w:val="002528D4"/>
    <w:rsid w:val="00252B81"/>
    <w:rsid w:val="00252FF4"/>
    <w:rsid w:val="002531E4"/>
    <w:rsid w:val="0025372F"/>
    <w:rsid w:val="00255033"/>
    <w:rsid w:val="00256692"/>
    <w:rsid w:val="00256D33"/>
    <w:rsid w:val="00257611"/>
    <w:rsid w:val="0026065C"/>
    <w:rsid w:val="00261084"/>
    <w:rsid w:val="002610E1"/>
    <w:rsid w:val="00261175"/>
    <w:rsid w:val="0026181C"/>
    <w:rsid w:val="00261BAF"/>
    <w:rsid w:val="00261E3E"/>
    <w:rsid w:val="00262F37"/>
    <w:rsid w:val="00263188"/>
    <w:rsid w:val="00263330"/>
    <w:rsid w:val="002635DE"/>
    <w:rsid w:val="00263BD6"/>
    <w:rsid w:val="00263D05"/>
    <w:rsid w:val="002647AA"/>
    <w:rsid w:val="002659A4"/>
    <w:rsid w:val="00266005"/>
    <w:rsid w:val="0026601E"/>
    <w:rsid w:val="0026603D"/>
    <w:rsid w:val="0026628A"/>
    <w:rsid w:val="002662E1"/>
    <w:rsid w:val="00266497"/>
    <w:rsid w:val="00266C8D"/>
    <w:rsid w:val="0026729F"/>
    <w:rsid w:val="0026744F"/>
    <w:rsid w:val="0026749B"/>
    <w:rsid w:val="00267A80"/>
    <w:rsid w:val="00267C9D"/>
    <w:rsid w:val="0027013F"/>
    <w:rsid w:val="00270336"/>
    <w:rsid w:val="00270FE9"/>
    <w:rsid w:val="00271103"/>
    <w:rsid w:val="00271521"/>
    <w:rsid w:val="002719E4"/>
    <w:rsid w:val="00271B13"/>
    <w:rsid w:val="00272445"/>
    <w:rsid w:val="0027255D"/>
    <w:rsid w:val="002727FA"/>
    <w:rsid w:val="002729A9"/>
    <w:rsid w:val="002729B7"/>
    <w:rsid w:val="00272D4B"/>
    <w:rsid w:val="00272EC7"/>
    <w:rsid w:val="00273B63"/>
    <w:rsid w:val="00273F4D"/>
    <w:rsid w:val="00273F60"/>
    <w:rsid w:val="00273F78"/>
    <w:rsid w:val="00274816"/>
    <w:rsid w:val="00274C7C"/>
    <w:rsid w:val="002751C1"/>
    <w:rsid w:val="0027612D"/>
    <w:rsid w:val="002761FD"/>
    <w:rsid w:val="00276727"/>
    <w:rsid w:val="0027684C"/>
    <w:rsid w:val="0027734B"/>
    <w:rsid w:val="00277E46"/>
    <w:rsid w:val="0028112D"/>
    <w:rsid w:val="0028152D"/>
    <w:rsid w:val="00281B34"/>
    <w:rsid w:val="0028243B"/>
    <w:rsid w:val="00282B2A"/>
    <w:rsid w:val="00282B76"/>
    <w:rsid w:val="00282DA1"/>
    <w:rsid w:val="00283372"/>
    <w:rsid w:val="00285324"/>
    <w:rsid w:val="00285B25"/>
    <w:rsid w:val="00285D07"/>
    <w:rsid w:val="0028618E"/>
    <w:rsid w:val="00286402"/>
    <w:rsid w:val="002865C9"/>
    <w:rsid w:val="00286B22"/>
    <w:rsid w:val="00287265"/>
    <w:rsid w:val="002874FB"/>
    <w:rsid w:val="00290076"/>
    <w:rsid w:val="0029036C"/>
    <w:rsid w:val="002903A6"/>
    <w:rsid w:val="00290404"/>
    <w:rsid w:val="00290698"/>
    <w:rsid w:val="0029079C"/>
    <w:rsid w:val="00290801"/>
    <w:rsid w:val="00290969"/>
    <w:rsid w:val="00290B06"/>
    <w:rsid w:val="00291022"/>
    <w:rsid w:val="0029138B"/>
    <w:rsid w:val="00291AF5"/>
    <w:rsid w:val="00291F9A"/>
    <w:rsid w:val="0029208A"/>
    <w:rsid w:val="00292D94"/>
    <w:rsid w:val="00293477"/>
    <w:rsid w:val="002935A2"/>
    <w:rsid w:val="00293E0B"/>
    <w:rsid w:val="00293EB7"/>
    <w:rsid w:val="00294503"/>
    <w:rsid w:val="00294648"/>
    <w:rsid w:val="00294891"/>
    <w:rsid w:val="00295820"/>
    <w:rsid w:val="0029586D"/>
    <w:rsid w:val="002969BC"/>
    <w:rsid w:val="00297749"/>
    <w:rsid w:val="00297DB0"/>
    <w:rsid w:val="002A027C"/>
    <w:rsid w:val="002A10A4"/>
    <w:rsid w:val="002A1BB7"/>
    <w:rsid w:val="002A21FF"/>
    <w:rsid w:val="002A228E"/>
    <w:rsid w:val="002A284C"/>
    <w:rsid w:val="002A2FDD"/>
    <w:rsid w:val="002A42AE"/>
    <w:rsid w:val="002A50BF"/>
    <w:rsid w:val="002A52F4"/>
    <w:rsid w:val="002A5D1F"/>
    <w:rsid w:val="002A5FC6"/>
    <w:rsid w:val="002A6D6B"/>
    <w:rsid w:val="002A6E09"/>
    <w:rsid w:val="002A6E3E"/>
    <w:rsid w:val="002A78C0"/>
    <w:rsid w:val="002A7F21"/>
    <w:rsid w:val="002A7F7E"/>
    <w:rsid w:val="002B00F0"/>
    <w:rsid w:val="002B0653"/>
    <w:rsid w:val="002B06A5"/>
    <w:rsid w:val="002B0E85"/>
    <w:rsid w:val="002B114E"/>
    <w:rsid w:val="002B145C"/>
    <w:rsid w:val="002B17EA"/>
    <w:rsid w:val="002B19A9"/>
    <w:rsid w:val="002B1C63"/>
    <w:rsid w:val="002B2CB2"/>
    <w:rsid w:val="002B2D64"/>
    <w:rsid w:val="002B33BD"/>
    <w:rsid w:val="002B450A"/>
    <w:rsid w:val="002B4645"/>
    <w:rsid w:val="002B48B8"/>
    <w:rsid w:val="002B4A2C"/>
    <w:rsid w:val="002B5555"/>
    <w:rsid w:val="002B572E"/>
    <w:rsid w:val="002B5ADD"/>
    <w:rsid w:val="002B6978"/>
    <w:rsid w:val="002B6EA2"/>
    <w:rsid w:val="002B74F5"/>
    <w:rsid w:val="002B7766"/>
    <w:rsid w:val="002C0329"/>
    <w:rsid w:val="002C07FD"/>
    <w:rsid w:val="002C0A02"/>
    <w:rsid w:val="002C0F8B"/>
    <w:rsid w:val="002C10AB"/>
    <w:rsid w:val="002C2A04"/>
    <w:rsid w:val="002C2C44"/>
    <w:rsid w:val="002C310E"/>
    <w:rsid w:val="002C349B"/>
    <w:rsid w:val="002C4AA6"/>
    <w:rsid w:val="002C5210"/>
    <w:rsid w:val="002C59B6"/>
    <w:rsid w:val="002C6746"/>
    <w:rsid w:val="002C6F01"/>
    <w:rsid w:val="002C6F80"/>
    <w:rsid w:val="002C7044"/>
    <w:rsid w:val="002C706F"/>
    <w:rsid w:val="002C7BB7"/>
    <w:rsid w:val="002D0736"/>
    <w:rsid w:val="002D08E0"/>
    <w:rsid w:val="002D0C89"/>
    <w:rsid w:val="002D10B2"/>
    <w:rsid w:val="002D12B9"/>
    <w:rsid w:val="002D2785"/>
    <w:rsid w:val="002D2C85"/>
    <w:rsid w:val="002D2F0C"/>
    <w:rsid w:val="002D2F20"/>
    <w:rsid w:val="002D3978"/>
    <w:rsid w:val="002D3BF8"/>
    <w:rsid w:val="002D3EA1"/>
    <w:rsid w:val="002D4271"/>
    <w:rsid w:val="002D4282"/>
    <w:rsid w:val="002D4BFC"/>
    <w:rsid w:val="002D4C1E"/>
    <w:rsid w:val="002D4F85"/>
    <w:rsid w:val="002D5668"/>
    <w:rsid w:val="002D5866"/>
    <w:rsid w:val="002D5E13"/>
    <w:rsid w:val="002D6941"/>
    <w:rsid w:val="002D6E63"/>
    <w:rsid w:val="002D7057"/>
    <w:rsid w:val="002D727C"/>
    <w:rsid w:val="002D74D2"/>
    <w:rsid w:val="002D765B"/>
    <w:rsid w:val="002D7A03"/>
    <w:rsid w:val="002D7CC9"/>
    <w:rsid w:val="002D7EE3"/>
    <w:rsid w:val="002D7FF4"/>
    <w:rsid w:val="002E03BB"/>
    <w:rsid w:val="002E040F"/>
    <w:rsid w:val="002E0F08"/>
    <w:rsid w:val="002E1043"/>
    <w:rsid w:val="002E177E"/>
    <w:rsid w:val="002E1802"/>
    <w:rsid w:val="002E1933"/>
    <w:rsid w:val="002E1ADD"/>
    <w:rsid w:val="002E1BBD"/>
    <w:rsid w:val="002E23FD"/>
    <w:rsid w:val="002E3538"/>
    <w:rsid w:val="002E3A87"/>
    <w:rsid w:val="002E401B"/>
    <w:rsid w:val="002E43A4"/>
    <w:rsid w:val="002E4724"/>
    <w:rsid w:val="002E48A4"/>
    <w:rsid w:val="002E4C1A"/>
    <w:rsid w:val="002E4EC2"/>
    <w:rsid w:val="002E5BB9"/>
    <w:rsid w:val="002E5CDE"/>
    <w:rsid w:val="002E6495"/>
    <w:rsid w:val="002E666B"/>
    <w:rsid w:val="002E6676"/>
    <w:rsid w:val="002E6929"/>
    <w:rsid w:val="002E71C5"/>
    <w:rsid w:val="002F06E6"/>
    <w:rsid w:val="002F0E78"/>
    <w:rsid w:val="002F2562"/>
    <w:rsid w:val="002F4BA4"/>
    <w:rsid w:val="002F4BC4"/>
    <w:rsid w:val="002F5195"/>
    <w:rsid w:val="002F567C"/>
    <w:rsid w:val="002F5D49"/>
    <w:rsid w:val="002F71C3"/>
    <w:rsid w:val="002F7CE4"/>
    <w:rsid w:val="002F7D69"/>
    <w:rsid w:val="0030000F"/>
    <w:rsid w:val="00300282"/>
    <w:rsid w:val="00300336"/>
    <w:rsid w:val="003017B7"/>
    <w:rsid w:val="00301EDC"/>
    <w:rsid w:val="003027ED"/>
    <w:rsid w:val="00302B07"/>
    <w:rsid w:val="003042B4"/>
    <w:rsid w:val="00305C78"/>
    <w:rsid w:val="00305CAB"/>
    <w:rsid w:val="00305CD0"/>
    <w:rsid w:val="00305D87"/>
    <w:rsid w:val="00306468"/>
    <w:rsid w:val="003069F3"/>
    <w:rsid w:val="00307283"/>
    <w:rsid w:val="00307904"/>
    <w:rsid w:val="00310556"/>
    <w:rsid w:val="00310694"/>
    <w:rsid w:val="00310810"/>
    <w:rsid w:val="00310B65"/>
    <w:rsid w:val="00310FB2"/>
    <w:rsid w:val="0031160F"/>
    <w:rsid w:val="00311BD4"/>
    <w:rsid w:val="00311CEB"/>
    <w:rsid w:val="00311DDA"/>
    <w:rsid w:val="00312352"/>
    <w:rsid w:val="0031260A"/>
    <w:rsid w:val="003126A9"/>
    <w:rsid w:val="003129ED"/>
    <w:rsid w:val="00313644"/>
    <w:rsid w:val="00313A44"/>
    <w:rsid w:val="00313F1A"/>
    <w:rsid w:val="00313FCD"/>
    <w:rsid w:val="003145AC"/>
    <w:rsid w:val="00315686"/>
    <w:rsid w:val="00315E7F"/>
    <w:rsid w:val="00315F8A"/>
    <w:rsid w:val="003162B8"/>
    <w:rsid w:val="00316ADE"/>
    <w:rsid w:val="00317959"/>
    <w:rsid w:val="00320977"/>
    <w:rsid w:val="003209B0"/>
    <w:rsid w:val="0032121E"/>
    <w:rsid w:val="0032207E"/>
    <w:rsid w:val="00322117"/>
    <w:rsid w:val="003222D9"/>
    <w:rsid w:val="00322E5F"/>
    <w:rsid w:val="003234F1"/>
    <w:rsid w:val="0032358B"/>
    <w:rsid w:val="0032396D"/>
    <w:rsid w:val="00323F86"/>
    <w:rsid w:val="003244F5"/>
    <w:rsid w:val="0032455B"/>
    <w:rsid w:val="00325D4E"/>
    <w:rsid w:val="003262D1"/>
    <w:rsid w:val="00326F04"/>
    <w:rsid w:val="0032740B"/>
    <w:rsid w:val="0033071C"/>
    <w:rsid w:val="00330833"/>
    <w:rsid w:val="003315D3"/>
    <w:rsid w:val="00331B1C"/>
    <w:rsid w:val="00331DEF"/>
    <w:rsid w:val="00332C52"/>
    <w:rsid w:val="00333426"/>
    <w:rsid w:val="00333AB0"/>
    <w:rsid w:val="0033453C"/>
    <w:rsid w:val="00334B9C"/>
    <w:rsid w:val="00334CB3"/>
    <w:rsid w:val="003352FE"/>
    <w:rsid w:val="00335893"/>
    <w:rsid w:val="0033590B"/>
    <w:rsid w:val="00335939"/>
    <w:rsid w:val="00336269"/>
    <w:rsid w:val="00336851"/>
    <w:rsid w:val="003368CC"/>
    <w:rsid w:val="00336A18"/>
    <w:rsid w:val="00336BC1"/>
    <w:rsid w:val="00336BCC"/>
    <w:rsid w:val="00336C26"/>
    <w:rsid w:val="00336E63"/>
    <w:rsid w:val="00337142"/>
    <w:rsid w:val="00337F4E"/>
    <w:rsid w:val="003404F2"/>
    <w:rsid w:val="00340AD9"/>
    <w:rsid w:val="00340E4A"/>
    <w:rsid w:val="00341089"/>
    <w:rsid w:val="00341162"/>
    <w:rsid w:val="0034175E"/>
    <w:rsid w:val="00341787"/>
    <w:rsid w:val="003425A4"/>
    <w:rsid w:val="00342762"/>
    <w:rsid w:val="0034279F"/>
    <w:rsid w:val="0034298C"/>
    <w:rsid w:val="00342D0D"/>
    <w:rsid w:val="00342E46"/>
    <w:rsid w:val="0034442D"/>
    <w:rsid w:val="00345E47"/>
    <w:rsid w:val="00346151"/>
    <w:rsid w:val="00346593"/>
    <w:rsid w:val="003466C4"/>
    <w:rsid w:val="00346A5E"/>
    <w:rsid w:val="00346DE9"/>
    <w:rsid w:val="00347FEE"/>
    <w:rsid w:val="003501F8"/>
    <w:rsid w:val="003505C7"/>
    <w:rsid w:val="00350C63"/>
    <w:rsid w:val="00350D91"/>
    <w:rsid w:val="00350EA6"/>
    <w:rsid w:val="00350FF7"/>
    <w:rsid w:val="003510EC"/>
    <w:rsid w:val="00351DDD"/>
    <w:rsid w:val="00352207"/>
    <w:rsid w:val="00352540"/>
    <w:rsid w:val="003526B1"/>
    <w:rsid w:val="003528B5"/>
    <w:rsid w:val="003531BD"/>
    <w:rsid w:val="00353A12"/>
    <w:rsid w:val="00354363"/>
    <w:rsid w:val="003544F9"/>
    <w:rsid w:val="00354E82"/>
    <w:rsid w:val="00355647"/>
    <w:rsid w:val="0035649A"/>
    <w:rsid w:val="00356834"/>
    <w:rsid w:val="003579F7"/>
    <w:rsid w:val="00357F16"/>
    <w:rsid w:val="00360A1F"/>
    <w:rsid w:val="00360AC6"/>
    <w:rsid w:val="00360ADE"/>
    <w:rsid w:val="00360B18"/>
    <w:rsid w:val="00360F55"/>
    <w:rsid w:val="003618AC"/>
    <w:rsid w:val="00361F45"/>
    <w:rsid w:val="003626D7"/>
    <w:rsid w:val="00362994"/>
    <w:rsid w:val="00364007"/>
    <w:rsid w:val="003647CE"/>
    <w:rsid w:val="00364C77"/>
    <w:rsid w:val="00364CA6"/>
    <w:rsid w:val="003654F3"/>
    <w:rsid w:val="00365A6F"/>
    <w:rsid w:val="003666D7"/>
    <w:rsid w:val="00366B07"/>
    <w:rsid w:val="00366EA6"/>
    <w:rsid w:val="003671E1"/>
    <w:rsid w:val="00367701"/>
    <w:rsid w:val="00367CD8"/>
    <w:rsid w:val="00367F37"/>
    <w:rsid w:val="00367FF5"/>
    <w:rsid w:val="00370419"/>
    <w:rsid w:val="0037077B"/>
    <w:rsid w:val="00370A20"/>
    <w:rsid w:val="00371965"/>
    <w:rsid w:val="003720DE"/>
    <w:rsid w:val="003726FB"/>
    <w:rsid w:val="00372A24"/>
    <w:rsid w:val="00372C81"/>
    <w:rsid w:val="00372CE5"/>
    <w:rsid w:val="00372FC8"/>
    <w:rsid w:val="003731E4"/>
    <w:rsid w:val="00373288"/>
    <w:rsid w:val="0037352C"/>
    <w:rsid w:val="00373BE0"/>
    <w:rsid w:val="00373DB1"/>
    <w:rsid w:val="00373F17"/>
    <w:rsid w:val="00374B70"/>
    <w:rsid w:val="00374E75"/>
    <w:rsid w:val="00375A42"/>
    <w:rsid w:val="003763B8"/>
    <w:rsid w:val="003769B3"/>
    <w:rsid w:val="00377435"/>
    <w:rsid w:val="00377ADC"/>
    <w:rsid w:val="00377F20"/>
    <w:rsid w:val="0038033A"/>
    <w:rsid w:val="003804AC"/>
    <w:rsid w:val="00380C17"/>
    <w:rsid w:val="00380E15"/>
    <w:rsid w:val="00381812"/>
    <w:rsid w:val="00381FCE"/>
    <w:rsid w:val="003820BA"/>
    <w:rsid w:val="0038261E"/>
    <w:rsid w:val="0038267D"/>
    <w:rsid w:val="00382C9E"/>
    <w:rsid w:val="00382E93"/>
    <w:rsid w:val="003840F8"/>
    <w:rsid w:val="00384947"/>
    <w:rsid w:val="00385285"/>
    <w:rsid w:val="003865DF"/>
    <w:rsid w:val="00386A34"/>
    <w:rsid w:val="00386C82"/>
    <w:rsid w:val="00387603"/>
    <w:rsid w:val="00387966"/>
    <w:rsid w:val="00387E9B"/>
    <w:rsid w:val="00387EF7"/>
    <w:rsid w:val="003907BF"/>
    <w:rsid w:val="00391EC7"/>
    <w:rsid w:val="00391FC1"/>
    <w:rsid w:val="00392648"/>
    <w:rsid w:val="00392B0D"/>
    <w:rsid w:val="00393DA9"/>
    <w:rsid w:val="0039416E"/>
    <w:rsid w:val="003947AC"/>
    <w:rsid w:val="00394CB9"/>
    <w:rsid w:val="003951F9"/>
    <w:rsid w:val="00395DC7"/>
    <w:rsid w:val="003961A2"/>
    <w:rsid w:val="00396E21"/>
    <w:rsid w:val="00396EC6"/>
    <w:rsid w:val="00397073"/>
    <w:rsid w:val="003970B6"/>
    <w:rsid w:val="003976FF"/>
    <w:rsid w:val="003A0784"/>
    <w:rsid w:val="003A28A1"/>
    <w:rsid w:val="003A2BAC"/>
    <w:rsid w:val="003A2BE8"/>
    <w:rsid w:val="003A2CF7"/>
    <w:rsid w:val="003A3045"/>
    <w:rsid w:val="003A338A"/>
    <w:rsid w:val="003A3EC2"/>
    <w:rsid w:val="003A4455"/>
    <w:rsid w:val="003A4628"/>
    <w:rsid w:val="003A4D0A"/>
    <w:rsid w:val="003A4E9C"/>
    <w:rsid w:val="003A532B"/>
    <w:rsid w:val="003A5591"/>
    <w:rsid w:val="003A6770"/>
    <w:rsid w:val="003A6C71"/>
    <w:rsid w:val="003A6D39"/>
    <w:rsid w:val="003A6F27"/>
    <w:rsid w:val="003A6FE8"/>
    <w:rsid w:val="003A70AC"/>
    <w:rsid w:val="003A7375"/>
    <w:rsid w:val="003A7DE7"/>
    <w:rsid w:val="003B023E"/>
    <w:rsid w:val="003B039D"/>
    <w:rsid w:val="003B05E9"/>
    <w:rsid w:val="003B0721"/>
    <w:rsid w:val="003B075B"/>
    <w:rsid w:val="003B0ADE"/>
    <w:rsid w:val="003B0EBC"/>
    <w:rsid w:val="003B14F8"/>
    <w:rsid w:val="003B16E7"/>
    <w:rsid w:val="003B1BBB"/>
    <w:rsid w:val="003B2D9F"/>
    <w:rsid w:val="003B3289"/>
    <w:rsid w:val="003B33ED"/>
    <w:rsid w:val="003B3D74"/>
    <w:rsid w:val="003B41A3"/>
    <w:rsid w:val="003B42EB"/>
    <w:rsid w:val="003B43C2"/>
    <w:rsid w:val="003B4539"/>
    <w:rsid w:val="003B4FC5"/>
    <w:rsid w:val="003B5AA8"/>
    <w:rsid w:val="003B600A"/>
    <w:rsid w:val="003B696B"/>
    <w:rsid w:val="003B7047"/>
    <w:rsid w:val="003C130B"/>
    <w:rsid w:val="003C134E"/>
    <w:rsid w:val="003C1A63"/>
    <w:rsid w:val="003C22DB"/>
    <w:rsid w:val="003C2342"/>
    <w:rsid w:val="003C235C"/>
    <w:rsid w:val="003C263E"/>
    <w:rsid w:val="003C28E1"/>
    <w:rsid w:val="003C2B7B"/>
    <w:rsid w:val="003C2C21"/>
    <w:rsid w:val="003C338A"/>
    <w:rsid w:val="003C3A6E"/>
    <w:rsid w:val="003C41C6"/>
    <w:rsid w:val="003C4D6B"/>
    <w:rsid w:val="003C5086"/>
    <w:rsid w:val="003C5092"/>
    <w:rsid w:val="003C58FC"/>
    <w:rsid w:val="003C594F"/>
    <w:rsid w:val="003C61BD"/>
    <w:rsid w:val="003C6DD1"/>
    <w:rsid w:val="003C6FE1"/>
    <w:rsid w:val="003C713B"/>
    <w:rsid w:val="003C729D"/>
    <w:rsid w:val="003D0641"/>
    <w:rsid w:val="003D0659"/>
    <w:rsid w:val="003D131B"/>
    <w:rsid w:val="003D1A3A"/>
    <w:rsid w:val="003D1C58"/>
    <w:rsid w:val="003D1C65"/>
    <w:rsid w:val="003D20B6"/>
    <w:rsid w:val="003D2899"/>
    <w:rsid w:val="003D2CE5"/>
    <w:rsid w:val="003D2EE2"/>
    <w:rsid w:val="003D3381"/>
    <w:rsid w:val="003D3F10"/>
    <w:rsid w:val="003D41AC"/>
    <w:rsid w:val="003D441A"/>
    <w:rsid w:val="003D52A0"/>
    <w:rsid w:val="003D5DC1"/>
    <w:rsid w:val="003D7A14"/>
    <w:rsid w:val="003D7CDC"/>
    <w:rsid w:val="003D7CDF"/>
    <w:rsid w:val="003E0BB0"/>
    <w:rsid w:val="003E12C7"/>
    <w:rsid w:val="003E1332"/>
    <w:rsid w:val="003E20CC"/>
    <w:rsid w:val="003E2412"/>
    <w:rsid w:val="003E25B9"/>
    <w:rsid w:val="003E290B"/>
    <w:rsid w:val="003E3447"/>
    <w:rsid w:val="003E3BC8"/>
    <w:rsid w:val="003E42EB"/>
    <w:rsid w:val="003E4432"/>
    <w:rsid w:val="003E44B9"/>
    <w:rsid w:val="003E4B03"/>
    <w:rsid w:val="003E4F06"/>
    <w:rsid w:val="003E5A4C"/>
    <w:rsid w:val="003E5A60"/>
    <w:rsid w:val="003E5ACA"/>
    <w:rsid w:val="003E60E7"/>
    <w:rsid w:val="003E68EC"/>
    <w:rsid w:val="003E71B8"/>
    <w:rsid w:val="003E7288"/>
    <w:rsid w:val="003E75B5"/>
    <w:rsid w:val="003E7973"/>
    <w:rsid w:val="003E7C39"/>
    <w:rsid w:val="003F1538"/>
    <w:rsid w:val="003F1984"/>
    <w:rsid w:val="003F1D40"/>
    <w:rsid w:val="003F1F28"/>
    <w:rsid w:val="003F2B1D"/>
    <w:rsid w:val="003F3F9C"/>
    <w:rsid w:val="003F45F8"/>
    <w:rsid w:val="003F5DE2"/>
    <w:rsid w:val="003F62F1"/>
    <w:rsid w:val="003F6476"/>
    <w:rsid w:val="003F6685"/>
    <w:rsid w:val="003F66EC"/>
    <w:rsid w:val="003F6754"/>
    <w:rsid w:val="003F6E62"/>
    <w:rsid w:val="003F72C8"/>
    <w:rsid w:val="003F76B4"/>
    <w:rsid w:val="003F78B3"/>
    <w:rsid w:val="003F7AF0"/>
    <w:rsid w:val="004001CE"/>
    <w:rsid w:val="00400229"/>
    <w:rsid w:val="00400747"/>
    <w:rsid w:val="00400B17"/>
    <w:rsid w:val="00400B71"/>
    <w:rsid w:val="00400F4C"/>
    <w:rsid w:val="004018E3"/>
    <w:rsid w:val="00402134"/>
    <w:rsid w:val="004023B2"/>
    <w:rsid w:val="00402512"/>
    <w:rsid w:val="004029A1"/>
    <w:rsid w:val="0040373B"/>
    <w:rsid w:val="00403DC7"/>
    <w:rsid w:val="00403DDD"/>
    <w:rsid w:val="00404A4A"/>
    <w:rsid w:val="00405498"/>
    <w:rsid w:val="00406587"/>
    <w:rsid w:val="004071A7"/>
    <w:rsid w:val="00407227"/>
    <w:rsid w:val="0040790A"/>
    <w:rsid w:val="00407D3E"/>
    <w:rsid w:val="00410834"/>
    <w:rsid w:val="00410895"/>
    <w:rsid w:val="00410B10"/>
    <w:rsid w:val="00411BC9"/>
    <w:rsid w:val="00411D61"/>
    <w:rsid w:val="00411E24"/>
    <w:rsid w:val="00411E29"/>
    <w:rsid w:val="00412271"/>
    <w:rsid w:val="00412AF2"/>
    <w:rsid w:val="00413920"/>
    <w:rsid w:val="004143E8"/>
    <w:rsid w:val="00414FB5"/>
    <w:rsid w:val="004155B2"/>
    <w:rsid w:val="00415BD5"/>
    <w:rsid w:val="00415E31"/>
    <w:rsid w:val="0041610A"/>
    <w:rsid w:val="00416859"/>
    <w:rsid w:val="004173B0"/>
    <w:rsid w:val="00417837"/>
    <w:rsid w:val="00417C6C"/>
    <w:rsid w:val="00420173"/>
    <w:rsid w:val="00420243"/>
    <w:rsid w:val="00420937"/>
    <w:rsid w:val="0042166F"/>
    <w:rsid w:val="00421769"/>
    <w:rsid w:val="00421BFC"/>
    <w:rsid w:val="00421DC7"/>
    <w:rsid w:val="0042385A"/>
    <w:rsid w:val="0042440A"/>
    <w:rsid w:val="00424E39"/>
    <w:rsid w:val="00424E4E"/>
    <w:rsid w:val="004255FA"/>
    <w:rsid w:val="004256BB"/>
    <w:rsid w:val="0042587E"/>
    <w:rsid w:val="00425AAD"/>
    <w:rsid w:val="00425BB2"/>
    <w:rsid w:val="004262CE"/>
    <w:rsid w:val="00426505"/>
    <w:rsid w:val="00426AAD"/>
    <w:rsid w:val="00427487"/>
    <w:rsid w:val="004276D3"/>
    <w:rsid w:val="0042788B"/>
    <w:rsid w:val="004300C5"/>
    <w:rsid w:val="0043066C"/>
    <w:rsid w:val="00430749"/>
    <w:rsid w:val="004308CA"/>
    <w:rsid w:val="00430E9C"/>
    <w:rsid w:val="00431010"/>
    <w:rsid w:val="0043161C"/>
    <w:rsid w:val="00431D30"/>
    <w:rsid w:val="0043277B"/>
    <w:rsid w:val="00432AD2"/>
    <w:rsid w:val="0043305A"/>
    <w:rsid w:val="0043335B"/>
    <w:rsid w:val="004337D3"/>
    <w:rsid w:val="00433955"/>
    <w:rsid w:val="00433E36"/>
    <w:rsid w:val="0043407D"/>
    <w:rsid w:val="004344C5"/>
    <w:rsid w:val="0043453E"/>
    <w:rsid w:val="0043467B"/>
    <w:rsid w:val="00434F72"/>
    <w:rsid w:val="0043513D"/>
    <w:rsid w:val="00435221"/>
    <w:rsid w:val="00435827"/>
    <w:rsid w:val="00435F95"/>
    <w:rsid w:val="00436032"/>
    <w:rsid w:val="00436B25"/>
    <w:rsid w:val="00436E3F"/>
    <w:rsid w:val="00436FF9"/>
    <w:rsid w:val="00437B40"/>
    <w:rsid w:val="00440053"/>
    <w:rsid w:val="00440333"/>
    <w:rsid w:val="00440401"/>
    <w:rsid w:val="004404A0"/>
    <w:rsid w:val="004405C9"/>
    <w:rsid w:val="00440D4A"/>
    <w:rsid w:val="0044168F"/>
    <w:rsid w:val="00441B83"/>
    <w:rsid w:val="00441DA7"/>
    <w:rsid w:val="0044285A"/>
    <w:rsid w:val="004429C4"/>
    <w:rsid w:val="00442CE7"/>
    <w:rsid w:val="0044385E"/>
    <w:rsid w:val="00444258"/>
    <w:rsid w:val="004444EB"/>
    <w:rsid w:val="004445BC"/>
    <w:rsid w:val="004447FA"/>
    <w:rsid w:val="004459B0"/>
    <w:rsid w:val="0044610B"/>
    <w:rsid w:val="00446381"/>
    <w:rsid w:val="00446FAC"/>
    <w:rsid w:val="00447246"/>
    <w:rsid w:val="004473F1"/>
    <w:rsid w:val="00450407"/>
    <w:rsid w:val="00450A0C"/>
    <w:rsid w:val="00450A89"/>
    <w:rsid w:val="004511DF"/>
    <w:rsid w:val="0045160B"/>
    <w:rsid w:val="0045195E"/>
    <w:rsid w:val="004526F2"/>
    <w:rsid w:val="00452916"/>
    <w:rsid w:val="00452C57"/>
    <w:rsid w:val="004530D4"/>
    <w:rsid w:val="004538F9"/>
    <w:rsid w:val="00453A50"/>
    <w:rsid w:val="00453B3D"/>
    <w:rsid w:val="00454BFA"/>
    <w:rsid w:val="00454C64"/>
    <w:rsid w:val="00455372"/>
    <w:rsid w:val="00455714"/>
    <w:rsid w:val="00455980"/>
    <w:rsid w:val="00455BE7"/>
    <w:rsid w:val="00455F87"/>
    <w:rsid w:val="0045664C"/>
    <w:rsid w:val="0045724B"/>
    <w:rsid w:val="00457B15"/>
    <w:rsid w:val="00457D18"/>
    <w:rsid w:val="00460027"/>
    <w:rsid w:val="004604F1"/>
    <w:rsid w:val="00460B1A"/>
    <w:rsid w:val="004612D1"/>
    <w:rsid w:val="00461B5E"/>
    <w:rsid w:val="00461B6E"/>
    <w:rsid w:val="00462172"/>
    <w:rsid w:val="004623D7"/>
    <w:rsid w:val="004628AA"/>
    <w:rsid w:val="00463B1B"/>
    <w:rsid w:val="00464315"/>
    <w:rsid w:val="00464497"/>
    <w:rsid w:val="0046472B"/>
    <w:rsid w:val="00464AF4"/>
    <w:rsid w:val="00465963"/>
    <w:rsid w:val="00465C82"/>
    <w:rsid w:val="0046603A"/>
    <w:rsid w:val="0046624B"/>
    <w:rsid w:val="00466461"/>
    <w:rsid w:val="00466484"/>
    <w:rsid w:val="0046675C"/>
    <w:rsid w:val="00467364"/>
    <w:rsid w:val="00467463"/>
    <w:rsid w:val="004676EB"/>
    <w:rsid w:val="004703CF"/>
    <w:rsid w:val="00471E7B"/>
    <w:rsid w:val="00472052"/>
    <w:rsid w:val="00472A51"/>
    <w:rsid w:val="0047349D"/>
    <w:rsid w:val="004737DC"/>
    <w:rsid w:val="00474F5A"/>
    <w:rsid w:val="00475B54"/>
    <w:rsid w:val="004762EA"/>
    <w:rsid w:val="004777F6"/>
    <w:rsid w:val="004801EC"/>
    <w:rsid w:val="00480231"/>
    <w:rsid w:val="0048176A"/>
    <w:rsid w:val="004818F7"/>
    <w:rsid w:val="00481F49"/>
    <w:rsid w:val="004829C5"/>
    <w:rsid w:val="004838AC"/>
    <w:rsid w:val="00483C35"/>
    <w:rsid w:val="00483F38"/>
    <w:rsid w:val="00484593"/>
    <w:rsid w:val="004850CE"/>
    <w:rsid w:val="004851D5"/>
    <w:rsid w:val="0048575E"/>
    <w:rsid w:val="00486027"/>
    <w:rsid w:val="00486536"/>
    <w:rsid w:val="00486FED"/>
    <w:rsid w:val="00487307"/>
    <w:rsid w:val="00487337"/>
    <w:rsid w:val="004873B2"/>
    <w:rsid w:val="004904DB"/>
    <w:rsid w:val="0049062B"/>
    <w:rsid w:val="0049089D"/>
    <w:rsid w:val="004908C3"/>
    <w:rsid w:val="00490BC7"/>
    <w:rsid w:val="00490EFC"/>
    <w:rsid w:val="00492162"/>
    <w:rsid w:val="0049341C"/>
    <w:rsid w:val="004937CE"/>
    <w:rsid w:val="00493B20"/>
    <w:rsid w:val="00496535"/>
    <w:rsid w:val="0049657E"/>
    <w:rsid w:val="004978E1"/>
    <w:rsid w:val="00497B0F"/>
    <w:rsid w:val="00497D7A"/>
    <w:rsid w:val="004A1254"/>
    <w:rsid w:val="004A12C8"/>
    <w:rsid w:val="004A1554"/>
    <w:rsid w:val="004A15CA"/>
    <w:rsid w:val="004A17D5"/>
    <w:rsid w:val="004A18F2"/>
    <w:rsid w:val="004A1AB0"/>
    <w:rsid w:val="004A20EF"/>
    <w:rsid w:val="004A2502"/>
    <w:rsid w:val="004A2851"/>
    <w:rsid w:val="004A308C"/>
    <w:rsid w:val="004A3A2B"/>
    <w:rsid w:val="004A3CC5"/>
    <w:rsid w:val="004A3F2E"/>
    <w:rsid w:val="004A407D"/>
    <w:rsid w:val="004A4146"/>
    <w:rsid w:val="004A4636"/>
    <w:rsid w:val="004A477D"/>
    <w:rsid w:val="004A4911"/>
    <w:rsid w:val="004A4F78"/>
    <w:rsid w:val="004A5276"/>
    <w:rsid w:val="004A5F3F"/>
    <w:rsid w:val="004A606D"/>
    <w:rsid w:val="004A61C2"/>
    <w:rsid w:val="004A63EF"/>
    <w:rsid w:val="004A7AC0"/>
    <w:rsid w:val="004B02BB"/>
    <w:rsid w:val="004B0588"/>
    <w:rsid w:val="004B0906"/>
    <w:rsid w:val="004B0FC5"/>
    <w:rsid w:val="004B1932"/>
    <w:rsid w:val="004B209D"/>
    <w:rsid w:val="004B29CC"/>
    <w:rsid w:val="004B2BD7"/>
    <w:rsid w:val="004B359A"/>
    <w:rsid w:val="004B3688"/>
    <w:rsid w:val="004B3727"/>
    <w:rsid w:val="004B3DB6"/>
    <w:rsid w:val="004B3F1E"/>
    <w:rsid w:val="004B3FAE"/>
    <w:rsid w:val="004B41C8"/>
    <w:rsid w:val="004B456B"/>
    <w:rsid w:val="004B4E66"/>
    <w:rsid w:val="004B5086"/>
    <w:rsid w:val="004B5A17"/>
    <w:rsid w:val="004B5C78"/>
    <w:rsid w:val="004B651F"/>
    <w:rsid w:val="004B69A6"/>
    <w:rsid w:val="004B6D54"/>
    <w:rsid w:val="004B7075"/>
    <w:rsid w:val="004C06EA"/>
    <w:rsid w:val="004C078F"/>
    <w:rsid w:val="004C0959"/>
    <w:rsid w:val="004C0C5B"/>
    <w:rsid w:val="004C0E98"/>
    <w:rsid w:val="004C19C8"/>
    <w:rsid w:val="004C2E5C"/>
    <w:rsid w:val="004C340E"/>
    <w:rsid w:val="004C43E5"/>
    <w:rsid w:val="004C4C4F"/>
    <w:rsid w:val="004C57F5"/>
    <w:rsid w:val="004C5D81"/>
    <w:rsid w:val="004C61DC"/>
    <w:rsid w:val="004C64FB"/>
    <w:rsid w:val="004C661E"/>
    <w:rsid w:val="004C74B0"/>
    <w:rsid w:val="004C74CC"/>
    <w:rsid w:val="004D0012"/>
    <w:rsid w:val="004D0619"/>
    <w:rsid w:val="004D08A1"/>
    <w:rsid w:val="004D11E7"/>
    <w:rsid w:val="004D11FE"/>
    <w:rsid w:val="004D14EF"/>
    <w:rsid w:val="004D1CC9"/>
    <w:rsid w:val="004D1D00"/>
    <w:rsid w:val="004D1F21"/>
    <w:rsid w:val="004D1F59"/>
    <w:rsid w:val="004D3115"/>
    <w:rsid w:val="004D3442"/>
    <w:rsid w:val="004D4832"/>
    <w:rsid w:val="004D4FEE"/>
    <w:rsid w:val="004D586F"/>
    <w:rsid w:val="004D6116"/>
    <w:rsid w:val="004D6558"/>
    <w:rsid w:val="004D693D"/>
    <w:rsid w:val="004D6C9D"/>
    <w:rsid w:val="004D71F6"/>
    <w:rsid w:val="004D722D"/>
    <w:rsid w:val="004D73EB"/>
    <w:rsid w:val="004E0BE4"/>
    <w:rsid w:val="004E0E9E"/>
    <w:rsid w:val="004E0F58"/>
    <w:rsid w:val="004E1525"/>
    <w:rsid w:val="004E179E"/>
    <w:rsid w:val="004E1A13"/>
    <w:rsid w:val="004E1E8E"/>
    <w:rsid w:val="004E2FF4"/>
    <w:rsid w:val="004E33FF"/>
    <w:rsid w:val="004E3648"/>
    <w:rsid w:val="004E4063"/>
    <w:rsid w:val="004E4100"/>
    <w:rsid w:val="004E4162"/>
    <w:rsid w:val="004E4DBE"/>
    <w:rsid w:val="004E4ECA"/>
    <w:rsid w:val="004E601E"/>
    <w:rsid w:val="004E6F19"/>
    <w:rsid w:val="004E7BF4"/>
    <w:rsid w:val="004F07B1"/>
    <w:rsid w:val="004F08EE"/>
    <w:rsid w:val="004F0AE9"/>
    <w:rsid w:val="004F0EB6"/>
    <w:rsid w:val="004F135D"/>
    <w:rsid w:val="004F29DC"/>
    <w:rsid w:val="004F3F53"/>
    <w:rsid w:val="004F53B1"/>
    <w:rsid w:val="004F59F6"/>
    <w:rsid w:val="004F5C22"/>
    <w:rsid w:val="004F5FC4"/>
    <w:rsid w:val="004F61FB"/>
    <w:rsid w:val="004F6527"/>
    <w:rsid w:val="004F6DA9"/>
    <w:rsid w:val="004F6DBD"/>
    <w:rsid w:val="004F7AB0"/>
    <w:rsid w:val="00500011"/>
    <w:rsid w:val="00500234"/>
    <w:rsid w:val="005002CA"/>
    <w:rsid w:val="00500B5C"/>
    <w:rsid w:val="005016D4"/>
    <w:rsid w:val="005024E6"/>
    <w:rsid w:val="00502729"/>
    <w:rsid w:val="00502B0A"/>
    <w:rsid w:val="00502E82"/>
    <w:rsid w:val="005030A7"/>
    <w:rsid w:val="005033A4"/>
    <w:rsid w:val="005038FA"/>
    <w:rsid w:val="00503CCF"/>
    <w:rsid w:val="00503E0E"/>
    <w:rsid w:val="00504844"/>
    <w:rsid w:val="00505093"/>
    <w:rsid w:val="00505E68"/>
    <w:rsid w:val="00505FB7"/>
    <w:rsid w:val="0050695A"/>
    <w:rsid w:val="00506CC8"/>
    <w:rsid w:val="0050765A"/>
    <w:rsid w:val="00507C88"/>
    <w:rsid w:val="00507E83"/>
    <w:rsid w:val="0051082C"/>
    <w:rsid w:val="00510895"/>
    <w:rsid w:val="00510A76"/>
    <w:rsid w:val="005110F6"/>
    <w:rsid w:val="00511F87"/>
    <w:rsid w:val="0051251D"/>
    <w:rsid w:val="00512C60"/>
    <w:rsid w:val="0051310D"/>
    <w:rsid w:val="0051384E"/>
    <w:rsid w:val="005143D7"/>
    <w:rsid w:val="00514906"/>
    <w:rsid w:val="00514FF2"/>
    <w:rsid w:val="00515137"/>
    <w:rsid w:val="005151E3"/>
    <w:rsid w:val="0051569D"/>
    <w:rsid w:val="005156BF"/>
    <w:rsid w:val="00515EB7"/>
    <w:rsid w:val="00515EC8"/>
    <w:rsid w:val="005163D4"/>
    <w:rsid w:val="00516CFF"/>
    <w:rsid w:val="00516D3F"/>
    <w:rsid w:val="0051701C"/>
    <w:rsid w:val="005171A8"/>
    <w:rsid w:val="005177F1"/>
    <w:rsid w:val="00520112"/>
    <w:rsid w:val="00520A70"/>
    <w:rsid w:val="00521CCF"/>
    <w:rsid w:val="00522223"/>
    <w:rsid w:val="005222E8"/>
    <w:rsid w:val="005226A4"/>
    <w:rsid w:val="00522AF2"/>
    <w:rsid w:val="00522D36"/>
    <w:rsid w:val="00522FC0"/>
    <w:rsid w:val="00524822"/>
    <w:rsid w:val="00524DBA"/>
    <w:rsid w:val="00525775"/>
    <w:rsid w:val="00525A16"/>
    <w:rsid w:val="00527B6B"/>
    <w:rsid w:val="00527E52"/>
    <w:rsid w:val="0053074E"/>
    <w:rsid w:val="00530831"/>
    <w:rsid w:val="005314B3"/>
    <w:rsid w:val="00531A04"/>
    <w:rsid w:val="00531BA1"/>
    <w:rsid w:val="0053200E"/>
    <w:rsid w:val="00532F5A"/>
    <w:rsid w:val="00533110"/>
    <w:rsid w:val="005334A8"/>
    <w:rsid w:val="00533D67"/>
    <w:rsid w:val="00534306"/>
    <w:rsid w:val="005346D6"/>
    <w:rsid w:val="005353A2"/>
    <w:rsid w:val="00535753"/>
    <w:rsid w:val="00536BA6"/>
    <w:rsid w:val="00536E00"/>
    <w:rsid w:val="005401E2"/>
    <w:rsid w:val="0054089B"/>
    <w:rsid w:val="00540A76"/>
    <w:rsid w:val="00542590"/>
    <w:rsid w:val="00542C5B"/>
    <w:rsid w:val="005431C3"/>
    <w:rsid w:val="00543A9C"/>
    <w:rsid w:val="005447A9"/>
    <w:rsid w:val="00544B47"/>
    <w:rsid w:val="00544C24"/>
    <w:rsid w:val="00544C8A"/>
    <w:rsid w:val="00544F39"/>
    <w:rsid w:val="00545382"/>
    <w:rsid w:val="005456C7"/>
    <w:rsid w:val="00545700"/>
    <w:rsid w:val="00545972"/>
    <w:rsid w:val="00545FFC"/>
    <w:rsid w:val="005462CC"/>
    <w:rsid w:val="00546631"/>
    <w:rsid w:val="00546AC5"/>
    <w:rsid w:val="005474C8"/>
    <w:rsid w:val="0054761E"/>
    <w:rsid w:val="00547E36"/>
    <w:rsid w:val="005507A7"/>
    <w:rsid w:val="00550A60"/>
    <w:rsid w:val="00550EA7"/>
    <w:rsid w:val="00551405"/>
    <w:rsid w:val="00551459"/>
    <w:rsid w:val="00551B6F"/>
    <w:rsid w:val="00552077"/>
    <w:rsid w:val="0055213F"/>
    <w:rsid w:val="0055238C"/>
    <w:rsid w:val="005527E8"/>
    <w:rsid w:val="00552949"/>
    <w:rsid w:val="00552B4D"/>
    <w:rsid w:val="00552DBA"/>
    <w:rsid w:val="0055349A"/>
    <w:rsid w:val="00553BAB"/>
    <w:rsid w:val="005543BC"/>
    <w:rsid w:val="00554514"/>
    <w:rsid w:val="005556ED"/>
    <w:rsid w:val="00555D81"/>
    <w:rsid w:val="005562FF"/>
    <w:rsid w:val="0055705D"/>
    <w:rsid w:val="00557253"/>
    <w:rsid w:val="00557475"/>
    <w:rsid w:val="005578DC"/>
    <w:rsid w:val="00557DFB"/>
    <w:rsid w:val="00557FC9"/>
    <w:rsid w:val="00560655"/>
    <w:rsid w:val="00560C46"/>
    <w:rsid w:val="00560E94"/>
    <w:rsid w:val="005614B2"/>
    <w:rsid w:val="005618B9"/>
    <w:rsid w:val="00561BB3"/>
    <w:rsid w:val="00561D82"/>
    <w:rsid w:val="005620F6"/>
    <w:rsid w:val="00562688"/>
    <w:rsid w:val="00562714"/>
    <w:rsid w:val="00562B27"/>
    <w:rsid w:val="00563336"/>
    <w:rsid w:val="00563899"/>
    <w:rsid w:val="00563E2F"/>
    <w:rsid w:val="00565579"/>
    <w:rsid w:val="0056640C"/>
    <w:rsid w:val="00567CCE"/>
    <w:rsid w:val="00567F45"/>
    <w:rsid w:val="005702EE"/>
    <w:rsid w:val="0057036B"/>
    <w:rsid w:val="00570E06"/>
    <w:rsid w:val="00570EB0"/>
    <w:rsid w:val="00571044"/>
    <w:rsid w:val="005711E3"/>
    <w:rsid w:val="005721D2"/>
    <w:rsid w:val="005728EA"/>
    <w:rsid w:val="00572DB0"/>
    <w:rsid w:val="0057314B"/>
    <w:rsid w:val="00574427"/>
    <w:rsid w:val="00574478"/>
    <w:rsid w:val="00574A65"/>
    <w:rsid w:val="005759AB"/>
    <w:rsid w:val="00575A9D"/>
    <w:rsid w:val="00576167"/>
    <w:rsid w:val="0057640D"/>
    <w:rsid w:val="0057689B"/>
    <w:rsid w:val="00577094"/>
    <w:rsid w:val="0057710E"/>
    <w:rsid w:val="005771D1"/>
    <w:rsid w:val="0057735F"/>
    <w:rsid w:val="005774EA"/>
    <w:rsid w:val="00577729"/>
    <w:rsid w:val="00577CB8"/>
    <w:rsid w:val="00577E47"/>
    <w:rsid w:val="00580794"/>
    <w:rsid w:val="0058131F"/>
    <w:rsid w:val="0058213E"/>
    <w:rsid w:val="005822D5"/>
    <w:rsid w:val="005824E2"/>
    <w:rsid w:val="00582D91"/>
    <w:rsid w:val="00582FFB"/>
    <w:rsid w:val="005830DC"/>
    <w:rsid w:val="00583492"/>
    <w:rsid w:val="0058352E"/>
    <w:rsid w:val="00583AC7"/>
    <w:rsid w:val="0058521E"/>
    <w:rsid w:val="00585F76"/>
    <w:rsid w:val="00586561"/>
    <w:rsid w:val="005871EC"/>
    <w:rsid w:val="00587712"/>
    <w:rsid w:val="00587F99"/>
    <w:rsid w:val="005902CD"/>
    <w:rsid w:val="0059060F"/>
    <w:rsid w:val="00590918"/>
    <w:rsid w:val="00590BE2"/>
    <w:rsid w:val="00590C56"/>
    <w:rsid w:val="00590DF2"/>
    <w:rsid w:val="00590FE4"/>
    <w:rsid w:val="00591945"/>
    <w:rsid w:val="005933E8"/>
    <w:rsid w:val="005937A5"/>
    <w:rsid w:val="005938A0"/>
    <w:rsid w:val="00593E92"/>
    <w:rsid w:val="0059439E"/>
    <w:rsid w:val="00594E79"/>
    <w:rsid w:val="00594F02"/>
    <w:rsid w:val="00595327"/>
    <w:rsid w:val="005953E1"/>
    <w:rsid w:val="005954BB"/>
    <w:rsid w:val="00595813"/>
    <w:rsid w:val="00595CA2"/>
    <w:rsid w:val="0059618D"/>
    <w:rsid w:val="00596647"/>
    <w:rsid w:val="00596A18"/>
    <w:rsid w:val="00596ACA"/>
    <w:rsid w:val="00597901"/>
    <w:rsid w:val="00597BAB"/>
    <w:rsid w:val="00597E53"/>
    <w:rsid w:val="005A0186"/>
    <w:rsid w:val="005A0232"/>
    <w:rsid w:val="005A1025"/>
    <w:rsid w:val="005A17A1"/>
    <w:rsid w:val="005A1801"/>
    <w:rsid w:val="005A1A6A"/>
    <w:rsid w:val="005A1C04"/>
    <w:rsid w:val="005A246C"/>
    <w:rsid w:val="005A28BE"/>
    <w:rsid w:val="005A3125"/>
    <w:rsid w:val="005A37D0"/>
    <w:rsid w:val="005A3A40"/>
    <w:rsid w:val="005A3BD5"/>
    <w:rsid w:val="005A3E54"/>
    <w:rsid w:val="005A4415"/>
    <w:rsid w:val="005A46C1"/>
    <w:rsid w:val="005A4A2F"/>
    <w:rsid w:val="005A59DA"/>
    <w:rsid w:val="005A5E19"/>
    <w:rsid w:val="005A5FC2"/>
    <w:rsid w:val="005A63CA"/>
    <w:rsid w:val="005A6804"/>
    <w:rsid w:val="005A6D7F"/>
    <w:rsid w:val="005A7038"/>
    <w:rsid w:val="005B0418"/>
    <w:rsid w:val="005B0E65"/>
    <w:rsid w:val="005B1254"/>
    <w:rsid w:val="005B20AF"/>
    <w:rsid w:val="005B2678"/>
    <w:rsid w:val="005B3119"/>
    <w:rsid w:val="005B38EF"/>
    <w:rsid w:val="005B5562"/>
    <w:rsid w:val="005B5927"/>
    <w:rsid w:val="005B5B7F"/>
    <w:rsid w:val="005B5EE6"/>
    <w:rsid w:val="005B6A4B"/>
    <w:rsid w:val="005B6C98"/>
    <w:rsid w:val="005B7585"/>
    <w:rsid w:val="005C029A"/>
    <w:rsid w:val="005C0FDB"/>
    <w:rsid w:val="005C1041"/>
    <w:rsid w:val="005C1424"/>
    <w:rsid w:val="005C1B29"/>
    <w:rsid w:val="005C1D29"/>
    <w:rsid w:val="005C24A3"/>
    <w:rsid w:val="005C2740"/>
    <w:rsid w:val="005C3FCA"/>
    <w:rsid w:val="005C447A"/>
    <w:rsid w:val="005C459C"/>
    <w:rsid w:val="005C4EE9"/>
    <w:rsid w:val="005C4FE1"/>
    <w:rsid w:val="005C518D"/>
    <w:rsid w:val="005C5853"/>
    <w:rsid w:val="005C5D14"/>
    <w:rsid w:val="005C5F46"/>
    <w:rsid w:val="005C64A0"/>
    <w:rsid w:val="005C6B23"/>
    <w:rsid w:val="005C77A9"/>
    <w:rsid w:val="005C7F49"/>
    <w:rsid w:val="005D1490"/>
    <w:rsid w:val="005D1C65"/>
    <w:rsid w:val="005D1CED"/>
    <w:rsid w:val="005D209A"/>
    <w:rsid w:val="005D25D8"/>
    <w:rsid w:val="005D2A8B"/>
    <w:rsid w:val="005D378C"/>
    <w:rsid w:val="005D3AD0"/>
    <w:rsid w:val="005D3C94"/>
    <w:rsid w:val="005D4038"/>
    <w:rsid w:val="005D43BE"/>
    <w:rsid w:val="005D4586"/>
    <w:rsid w:val="005D6354"/>
    <w:rsid w:val="005D7DFC"/>
    <w:rsid w:val="005D7EBA"/>
    <w:rsid w:val="005E02A7"/>
    <w:rsid w:val="005E0711"/>
    <w:rsid w:val="005E0C6C"/>
    <w:rsid w:val="005E156A"/>
    <w:rsid w:val="005E15D9"/>
    <w:rsid w:val="005E1624"/>
    <w:rsid w:val="005E21F7"/>
    <w:rsid w:val="005E2222"/>
    <w:rsid w:val="005E2492"/>
    <w:rsid w:val="005E250F"/>
    <w:rsid w:val="005E259B"/>
    <w:rsid w:val="005E2AED"/>
    <w:rsid w:val="005E2D07"/>
    <w:rsid w:val="005E30FA"/>
    <w:rsid w:val="005E3212"/>
    <w:rsid w:val="005E4B3D"/>
    <w:rsid w:val="005E4DAD"/>
    <w:rsid w:val="005E4DFB"/>
    <w:rsid w:val="005E4F50"/>
    <w:rsid w:val="005E54CE"/>
    <w:rsid w:val="005E6AC4"/>
    <w:rsid w:val="005E6B5A"/>
    <w:rsid w:val="005E7AE5"/>
    <w:rsid w:val="005F0616"/>
    <w:rsid w:val="005F06CA"/>
    <w:rsid w:val="005F0E19"/>
    <w:rsid w:val="005F0FA9"/>
    <w:rsid w:val="005F11F4"/>
    <w:rsid w:val="005F1B54"/>
    <w:rsid w:val="005F1EEE"/>
    <w:rsid w:val="005F217D"/>
    <w:rsid w:val="005F27EC"/>
    <w:rsid w:val="005F301B"/>
    <w:rsid w:val="005F3395"/>
    <w:rsid w:val="005F4168"/>
    <w:rsid w:val="005F46F2"/>
    <w:rsid w:val="005F68B3"/>
    <w:rsid w:val="005F6ED2"/>
    <w:rsid w:val="005F7A32"/>
    <w:rsid w:val="005F7D18"/>
    <w:rsid w:val="00600A16"/>
    <w:rsid w:val="00601470"/>
    <w:rsid w:val="00601B18"/>
    <w:rsid w:val="00602A24"/>
    <w:rsid w:val="00602A9A"/>
    <w:rsid w:val="00602B94"/>
    <w:rsid w:val="00602E55"/>
    <w:rsid w:val="00602F54"/>
    <w:rsid w:val="0060309A"/>
    <w:rsid w:val="00603E17"/>
    <w:rsid w:val="00603E23"/>
    <w:rsid w:val="006041FF"/>
    <w:rsid w:val="00604438"/>
    <w:rsid w:val="00604877"/>
    <w:rsid w:val="00606281"/>
    <w:rsid w:val="006064BB"/>
    <w:rsid w:val="00607149"/>
    <w:rsid w:val="006077C9"/>
    <w:rsid w:val="006079DC"/>
    <w:rsid w:val="006079F5"/>
    <w:rsid w:val="00607C12"/>
    <w:rsid w:val="00607E32"/>
    <w:rsid w:val="00610291"/>
    <w:rsid w:val="006106E5"/>
    <w:rsid w:val="00611034"/>
    <w:rsid w:val="00611A2D"/>
    <w:rsid w:val="00611A3F"/>
    <w:rsid w:val="00611B0F"/>
    <w:rsid w:val="00611CF6"/>
    <w:rsid w:val="00611D96"/>
    <w:rsid w:val="00611E73"/>
    <w:rsid w:val="0061244B"/>
    <w:rsid w:val="006126E6"/>
    <w:rsid w:val="00612796"/>
    <w:rsid w:val="006129CA"/>
    <w:rsid w:val="00612EF2"/>
    <w:rsid w:val="00612FE6"/>
    <w:rsid w:val="00613519"/>
    <w:rsid w:val="00613B29"/>
    <w:rsid w:val="00614849"/>
    <w:rsid w:val="00614A27"/>
    <w:rsid w:val="00614F94"/>
    <w:rsid w:val="00616263"/>
    <w:rsid w:val="0061654B"/>
    <w:rsid w:val="00616558"/>
    <w:rsid w:val="006165D0"/>
    <w:rsid w:val="00616DAF"/>
    <w:rsid w:val="006170F4"/>
    <w:rsid w:val="006171CB"/>
    <w:rsid w:val="0061755B"/>
    <w:rsid w:val="006175D0"/>
    <w:rsid w:val="0062033F"/>
    <w:rsid w:val="006204C4"/>
    <w:rsid w:val="006204EB"/>
    <w:rsid w:val="006207B3"/>
    <w:rsid w:val="00620E22"/>
    <w:rsid w:val="006210DE"/>
    <w:rsid w:val="00622189"/>
    <w:rsid w:val="00622377"/>
    <w:rsid w:val="00622A27"/>
    <w:rsid w:val="00622C2B"/>
    <w:rsid w:val="0062309D"/>
    <w:rsid w:val="00623307"/>
    <w:rsid w:val="00623474"/>
    <w:rsid w:val="00623B5D"/>
    <w:rsid w:val="00623CBC"/>
    <w:rsid w:val="00624E93"/>
    <w:rsid w:val="00625A8E"/>
    <w:rsid w:val="00625E9F"/>
    <w:rsid w:val="00626311"/>
    <w:rsid w:val="00626722"/>
    <w:rsid w:val="00626F3A"/>
    <w:rsid w:val="006300E3"/>
    <w:rsid w:val="0063093B"/>
    <w:rsid w:val="00630DE7"/>
    <w:rsid w:val="0063121A"/>
    <w:rsid w:val="00631945"/>
    <w:rsid w:val="00631D20"/>
    <w:rsid w:val="0063262F"/>
    <w:rsid w:val="00633094"/>
    <w:rsid w:val="00633A55"/>
    <w:rsid w:val="00633B6F"/>
    <w:rsid w:val="00637573"/>
    <w:rsid w:val="0063759E"/>
    <w:rsid w:val="006376CE"/>
    <w:rsid w:val="0063790F"/>
    <w:rsid w:val="006379C2"/>
    <w:rsid w:val="00637B0B"/>
    <w:rsid w:val="00637DD4"/>
    <w:rsid w:val="0064009E"/>
    <w:rsid w:val="006400CD"/>
    <w:rsid w:val="0064029B"/>
    <w:rsid w:val="006404BA"/>
    <w:rsid w:val="00641398"/>
    <w:rsid w:val="00642151"/>
    <w:rsid w:val="00642B63"/>
    <w:rsid w:val="00642FA0"/>
    <w:rsid w:val="00643056"/>
    <w:rsid w:val="006430E9"/>
    <w:rsid w:val="006431B4"/>
    <w:rsid w:val="0064323A"/>
    <w:rsid w:val="0064345B"/>
    <w:rsid w:val="00644ADE"/>
    <w:rsid w:val="00644D74"/>
    <w:rsid w:val="006455DC"/>
    <w:rsid w:val="0064570A"/>
    <w:rsid w:val="00645BB8"/>
    <w:rsid w:val="00645BBB"/>
    <w:rsid w:val="00645E22"/>
    <w:rsid w:val="006467DF"/>
    <w:rsid w:val="00646CDC"/>
    <w:rsid w:val="00646E7D"/>
    <w:rsid w:val="00646F01"/>
    <w:rsid w:val="00647092"/>
    <w:rsid w:val="006475D3"/>
    <w:rsid w:val="006475FD"/>
    <w:rsid w:val="00647A14"/>
    <w:rsid w:val="006505C5"/>
    <w:rsid w:val="0065104B"/>
    <w:rsid w:val="0065122F"/>
    <w:rsid w:val="0065174D"/>
    <w:rsid w:val="006518EF"/>
    <w:rsid w:val="00652581"/>
    <w:rsid w:val="00652D1D"/>
    <w:rsid w:val="00652D5F"/>
    <w:rsid w:val="00653AFE"/>
    <w:rsid w:val="00653DC1"/>
    <w:rsid w:val="00654CEA"/>
    <w:rsid w:val="00655264"/>
    <w:rsid w:val="006553AA"/>
    <w:rsid w:val="00655630"/>
    <w:rsid w:val="00655E53"/>
    <w:rsid w:val="00656212"/>
    <w:rsid w:val="006563D8"/>
    <w:rsid w:val="00656DEC"/>
    <w:rsid w:val="00660565"/>
    <w:rsid w:val="00660F6F"/>
    <w:rsid w:val="00661229"/>
    <w:rsid w:val="0066141D"/>
    <w:rsid w:val="00661BF3"/>
    <w:rsid w:val="00661ED0"/>
    <w:rsid w:val="00661FF2"/>
    <w:rsid w:val="0066299B"/>
    <w:rsid w:val="00663092"/>
    <w:rsid w:val="00663815"/>
    <w:rsid w:val="0066397B"/>
    <w:rsid w:val="006643D0"/>
    <w:rsid w:val="006646C1"/>
    <w:rsid w:val="00664DE3"/>
    <w:rsid w:val="00665DC6"/>
    <w:rsid w:val="006666F3"/>
    <w:rsid w:val="00666AC7"/>
    <w:rsid w:val="00667A7B"/>
    <w:rsid w:val="0067012B"/>
    <w:rsid w:val="00670DEB"/>
    <w:rsid w:val="00671300"/>
    <w:rsid w:val="006718B0"/>
    <w:rsid w:val="00671F68"/>
    <w:rsid w:val="00671F7A"/>
    <w:rsid w:val="00672403"/>
    <w:rsid w:val="006727C7"/>
    <w:rsid w:val="006734BC"/>
    <w:rsid w:val="00674323"/>
    <w:rsid w:val="0067511D"/>
    <w:rsid w:val="006760E3"/>
    <w:rsid w:val="006769F6"/>
    <w:rsid w:val="00676DB4"/>
    <w:rsid w:val="00676F0B"/>
    <w:rsid w:val="006809C1"/>
    <w:rsid w:val="00680BA6"/>
    <w:rsid w:val="00681E7D"/>
    <w:rsid w:val="00681F18"/>
    <w:rsid w:val="006827DE"/>
    <w:rsid w:val="00682D91"/>
    <w:rsid w:val="00682F82"/>
    <w:rsid w:val="006830E3"/>
    <w:rsid w:val="00683D01"/>
    <w:rsid w:val="00684468"/>
    <w:rsid w:val="006844FF"/>
    <w:rsid w:val="0068596C"/>
    <w:rsid w:val="00685AA6"/>
    <w:rsid w:val="00685CAB"/>
    <w:rsid w:val="00685D57"/>
    <w:rsid w:val="0068657B"/>
    <w:rsid w:val="00686D32"/>
    <w:rsid w:val="006877C8"/>
    <w:rsid w:val="006878AC"/>
    <w:rsid w:val="00687C47"/>
    <w:rsid w:val="00687E0D"/>
    <w:rsid w:val="00690613"/>
    <w:rsid w:val="0069080B"/>
    <w:rsid w:val="00690D13"/>
    <w:rsid w:val="0069146A"/>
    <w:rsid w:val="006919DC"/>
    <w:rsid w:val="00691C10"/>
    <w:rsid w:val="0069242D"/>
    <w:rsid w:val="00692C0F"/>
    <w:rsid w:val="00693367"/>
    <w:rsid w:val="00693E80"/>
    <w:rsid w:val="006949FE"/>
    <w:rsid w:val="00694DAF"/>
    <w:rsid w:val="00695D1F"/>
    <w:rsid w:val="006961F4"/>
    <w:rsid w:val="006969C9"/>
    <w:rsid w:val="006969DB"/>
    <w:rsid w:val="00696CA7"/>
    <w:rsid w:val="00696E48"/>
    <w:rsid w:val="00697692"/>
    <w:rsid w:val="00697B18"/>
    <w:rsid w:val="00697FB7"/>
    <w:rsid w:val="006A010A"/>
    <w:rsid w:val="006A0481"/>
    <w:rsid w:val="006A0FED"/>
    <w:rsid w:val="006A1419"/>
    <w:rsid w:val="006A1BAF"/>
    <w:rsid w:val="006A3C72"/>
    <w:rsid w:val="006A3F86"/>
    <w:rsid w:val="006A47C8"/>
    <w:rsid w:val="006A5CBD"/>
    <w:rsid w:val="006A6513"/>
    <w:rsid w:val="006A6A75"/>
    <w:rsid w:val="006A7333"/>
    <w:rsid w:val="006A7925"/>
    <w:rsid w:val="006B02BE"/>
    <w:rsid w:val="006B0E80"/>
    <w:rsid w:val="006B154F"/>
    <w:rsid w:val="006B1F5B"/>
    <w:rsid w:val="006B24A7"/>
    <w:rsid w:val="006B273C"/>
    <w:rsid w:val="006B2896"/>
    <w:rsid w:val="006B2B24"/>
    <w:rsid w:val="006B33A3"/>
    <w:rsid w:val="006B3B52"/>
    <w:rsid w:val="006B3DFB"/>
    <w:rsid w:val="006B4203"/>
    <w:rsid w:val="006B46CC"/>
    <w:rsid w:val="006B4FC7"/>
    <w:rsid w:val="006B5505"/>
    <w:rsid w:val="006B5896"/>
    <w:rsid w:val="006B5FCE"/>
    <w:rsid w:val="006B6165"/>
    <w:rsid w:val="006C2E61"/>
    <w:rsid w:val="006C3921"/>
    <w:rsid w:val="006C3C01"/>
    <w:rsid w:val="006C3CBC"/>
    <w:rsid w:val="006C3D4C"/>
    <w:rsid w:val="006C3F6B"/>
    <w:rsid w:val="006C419E"/>
    <w:rsid w:val="006C44F7"/>
    <w:rsid w:val="006C465E"/>
    <w:rsid w:val="006C4A55"/>
    <w:rsid w:val="006C4DC5"/>
    <w:rsid w:val="006C4DEF"/>
    <w:rsid w:val="006C61DC"/>
    <w:rsid w:val="006C6719"/>
    <w:rsid w:val="006C6794"/>
    <w:rsid w:val="006C74C0"/>
    <w:rsid w:val="006C7629"/>
    <w:rsid w:val="006C7D80"/>
    <w:rsid w:val="006D085F"/>
    <w:rsid w:val="006D0956"/>
    <w:rsid w:val="006D112B"/>
    <w:rsid w:val="006D1301"/>
    <w:rsid w:val="006D1C89"/>
    <w:rsid w:val="006D1D6C"/>
    <w:rsid w:val="006D1EB3"/>
    <w:rsid w:val="006D21B4"/>
    <w:rsid w:val="006D252B"/>
    <w:rsid w:val="006D25F7"/>
    <w:rsid w:val="006D4AEE"/>
    <w:rsid w:val="006D4B27"/>
    <w:rsid w:val="006D4CBB"/>
    <w:rsid w:val="006D51B1"/>
    <w:rsid w:val="006D5485"/>
    <w:rsid w:val="006D5739"/>
    <w:rsid w:val="006D5E4B"/>
    <w:rsid w:val="006D5F1F"/>
    <w:rsid w:val="006D6445"/>
    <w:rsid w:val="006D6BBD"/>
    <w:rsid w:val="006D6F29"/>
    <w:rsid w:val="006D7681"/>
    <w:rsid w:val="006D7EDE"/>
    <w:rsid w:val="006E03D7"/>
    <w:rsid w:val="006E0F17"/>
    <w:rsid w:val="006E1000"/>
    <w:rsid w:val="006E1064"/>
    <w:rsid w:val="006E13F9"/>
    <w:rsid w:val="006E24C2"/>
    <w:rsid w:val="006E2EC3"/>
    <w:rsid w:val="006E6689"/>
    <w:rsid w:val="006E6827"/>
    <w:rsid w:val="006E68ED"/>
    <w:rsid w:val="006E6953"/>
    <w:rsid w:val="006E6A68"/>
    <w:rsid w:val="006E6B24"/>
    <w:rsid w:val="006E6BFA"/>
    <w:rsid w:val="006E70E2"/>
    <w:rsid w:val="006F06F6"/>
    <w:rsid w:val="006F216F"/>
    <w:rsid w:val="006F22A2"/>
    <w:rsid w:val="006F2380"/>
    <w:rsid w:val="006F2426"/>
    <w:rsid w:val="006F2BF3"/>
    <w:rsid w:val="006F2CA9"/>
    <w:rsid w:val="006F3B7D"/>
    <w:rsid w:val="006F3CD7"/>
    <w:rsid w:val="006F3FE0"/>
    <w:rsid w:val="006F4045"/>
    <w:rsid w:val="006F40D2"/>
    <w:rsid w:val="006F4339"/>
    <w:rsid w:val="006F4D1E"/>
    <w:rsid w:val="006F5997"/>
    <w:rsid w:val="006F5A66"/>
    <w:rsid w:val="006F5C91"/>
    <w:rsid w:val="006F5D55"/>
    <w:rsid w:val="006F6085"/>
    <w:rsid w:val="006F60BD"/>
    <w:rsid w:val="006F6DCE"/>
    <w:rsid w:val="006F70C1"/>
    <w:rsid w:val="006F745D"/>
    <w:rsid w:val="007001AA"/>
    <w:rsid w:val="0070071B"/>
    <w:rsid w:val="00700900"/>
    <w:rsid w:val="00700B52"/>
    <w:rsid w:val="00701CD4"/>
    <w:rsid w:val="00702536"/>
    <w:rsid w:val="00702EB2"/>
    <w:rsid w:val="00703657"/>
    <w:rsid w:val="007038F3"/>
    <w:rsid w:val="00703A71"/>
    <w:rsid w:val="00703CEF"/>
    <w:rsid w:val="00704470"/>
    <w:rsid w:val="007046CE"/>
    <w:rsid w:val="007051DC"/>
    <w:rsid w:val="00705E5F"/>
    <w:rsid w:val="00705ECE"/>
    <w:rsid w:val="00707622"/>
    <w:rsid w:val="00707672"/>
    <w:rsid w:val="00707B37"/>
    <w:rsid w:val="00707C0E"/>
    <w:rsid w:val="007109A5"/>
    <w:rsid w:val="007109B4"/>
    <w:rsid w:val="007113C7"/>
    <w:rsid w:val="00711732"/>
    <w:rsid w:val="0071198A"/>
    <w:rsid w:val="00711D1A"/>
    <w:rsid w:val="007125B9"/>
    <w:rsid w:val="00712B96"/>
    <w:rsid w:val="00712ECE"/>
    <w:rsid w:val="007133E1"/>
    <w:rsid w:val="007134E7"/>
    <w:rsid w:val="007143D7"/>
    <w:rsid w:val="007145C4"/>
    <w:rsid w:val="00714B5F"/>
    <w:rsid w:val="00714E00"/>
    <w:rsid w:val="00714F90"/>
    <w:rsid w:val="0071531A"/>
    <w:rsid w:val="00715669"/>
    <w:rsid w:val="00715B3B"/>
    <w:rsid w:val="00716541"/>
    <w:rsid w:val="007167B9"/>
    <w:rsid w:val="00716D39"/>
    <w:rsid w:val="00717131"/>
    <w:rsid w:val="0071773D"/>
    <w:rsid w:val="00720583"/>
    <w:rsid w:val="0072073D"/>
    <w:rsid w:val="007219EA"/>
    <w:rsid w:val="007223BB"/>
    <w:rsid w:val="00722940"/>
    <w:rsid w:val="00723471"/>
    <w:rsid w:val="00723EE1"/>
    <w:rsid w:val="00724592"/>
    <w:rsid w:val="007245F0"/>
    <w:rsid w:val="0072460E"/>
    <w:rsid w:val="00724C0B"/>
    <w:rsid w:val="00724CD3"/>
    <w:rsid w:val="00725543"/>
    <w:rsid w:val="00725A73"/>
    <w:rsid w:val="00725D51"/>
    <w:rsid w:val="00726041"/>
    <w:rsid w:val="007262E9"/>
    <w:rsid w:val="00726868"/>
    <w:rsid w:val="00726DF8"/>
    <w:rsid w:val="007273B2"/>
    <w:rsid w:val="00727CB8"/>
    <w:rsid w:val="00731CA0"/>
    <w:rsid w:val="0073241A"/>
    <w:rsid w:val="00732770"/>
    <w:rsid w:val="00733546"/>
    <w:rsid w:val="00734CC4"/>
    <w:rsid w:val="00735406"/>
    <w:rsid w:val="007357A4"/>
    <w:rsid w:val="00735B52"/>
    <w:rsid w:val="0073654B"/>
    <w:rsid w:val="0073678D"/>
    <w:rsid w:val="007371D6"/>
    <w:rsid w:val="00737590"/>
    <w:rsid w:val="00737C82"/>
    <w:rsid w:val="0074097E"/>
    <w:rsid w:val="00740E14"/>
    <w:rsid w:val="0074136B"/>
    <w:rsid w:val="00742110"/>
    <w:rsid w:val="00742173"/>
    <w:rsid w:val="007425B0"/>
    <w:rsid w:val="00743194"/>
    <w:rsid w:val="0074393F"/>
    <w:rsid w:val="007439AF"/>
    <w:rsid w:val="00743D23"/>
    <w:rsid w:val="00743E28"/>
    <w:rsid w:val="0074449D"/>
    <w:rsid w:val="0074500E"/>
    <w:rsid w:val="00745459"/>
    <w:rsid w:val="007454A5"/>
    <w:rsid w:val="007458C8"/>
    <w:rsid w:val="007463BD"/>
    <w:rsid w:val="00746420"/>
    <w:rsid w:val="0074652B"/>
    <w:rsid w:val="00746819"/>
    <w:rsid w:val="007468BC"/>
    <w:rsid w:val="0074705E"/>
    <w:rsid w:val="0074744F"/>
    <w:rsid w:val="00747CEC"/>
    <w:rsid w:val="00747E0B"/>
    <w:rsid w:val="00747F54"/>
    <w:rsid w:val="00750EE3"/>
    <w:rsid w:val="007515B4"/>
    <w:rsid w:val="00751AD5"/>
    <w:rsid w:val="007520A8"/>
    <w:rsid w:val="00752DC4"/>
    <w:rsid w:val="00752F57"/>
    <w:rsid w:val="0075324F"/>
    <w:rsid w:val="00753895"/>
    <w:rsid w:val="00753E1B"/>
    <w:rsid w:val="007543EE"/>
    <w:rsid w:val="007557BE"/>
    <w:rsid w:val="00755BBC"/>
    <w:rsid w:val="00755BC7"/>
    <w:rsid w:val="00755F10"/>
    <w:rsid w:val="00756261"/>
    <w:rsid w:val="00756680"/>
    <w:rsid w:val="0075688F"/>
    <w:rsid w:val="00756A54"/>
    <w:rsid w:val="00756F7B"/>
    <w:rsid w:val="007575AF"/>
    <w:rsid w:val="00760734"/>
    <w:rsid w:val="00760EE8"/>
    <w:rsid w:val="00761226"/>
    <w:rsid w:val="0076137F"/>
    <w:rsid w:val="0076195E"/>
    <w:rsid w:val="007620CB"/>
    <w:rsid w:val="00762482"/>
    <w:rsid w:val="00762949"/>
    <w:rsid w:val="00762A98"/>
    <w:rsid w:val="007633ED"/>
    <w:rsid w:val="007636A5"/>
    <w:rsid w:val="0076373F"/>
    <w:rsid w:val="007637CF"/>
    <w:rsid w:val="00763D41"/>
    <w:rsid w:val="00763E29"/>
    <w:rsid w:val="00763EA4"/>
    <w:rsid w:val="0076423D"/>
    <w:rsid w:val="0076445E"/>
    <w:rsid w:val="00765427"/>
    <w:rsid w:val="007654DB"/>
    <w:rsid w:val="007656D8"/>
    <w:rsid w:val="0076579F"/>
    <w:rsid w:val="00766239"/>
    <w:rsid w:val="0076649B"/>
    <w:rsid w:val="00766728"/>
    <w:rsid w:val="007678A5"/>
    <w:rsid w:val="00767FE7"/>
    <w:rsid w:val="007701F8"/>
    <w:rsid w:val="00770B8D"/>
    <w:rsid w:val="00770E27"/>
    <w:rsid w:val="00770E4A"/>
    <w:rsid w:val="007712DA"/>
    <w:rsid w:val="00771805"/>
    <w:rsid w:val="00771892"/>
    <w:rsid w:val="00771C8C"/>
    <w:rsid w:val="00771F4D"/>
    <w:rsid w:val="007723F6"/>
    <w:rsid w:val="0077434B"/>
    <w:rsid w:val="00774C5A"/>
    <w:rsid w:val="00774F53"/>
    <w:rsid w:val="0077593B"/>
    <w:rsid w:val="00776339"/>
    <w:rsid w:val="007771A2"/>
    <w:rsid w:val="0077735F"/>
    <w:rsid w:val="007803A9"/>
    <w:rsid w:val="00780E14"/>
    <w:rsid w:val="00780ED2"/>
    <w:rsid w:val="0078154A"/>
    <w:rsid w:val="007818F5"/>
    <w:rsid w:val="00781F0C"/>
    <w:rsid w:val="00782584"/>
    <w:rsid w:val="00782641"/>
    <w:rsid w:val="00782DFB"/>
    <w:rsid w:val="007838C5"/>
    <w:rsid w:val="00783AC3"/>
    <w:rsid w:val="00783D31"/>
    <w:rsid w:val="00783F82"/>
    <w:rsid w:val="007844E4"/>
    <w:rsid w:val="00784F08"/>
    <w:rsid w:val="00785E22"/>
    <w:rsid w:val="0078612C"/>
    <w:rsid w:val="00786DA1"/>
    <w:rsid w:val="0079074C"/>
    <w:rsid w:val="007909CC"/>
    <w:rsid w:val="00790A13"/>
    <w:rsid w:val="00791493"/>
    <w:rsid w:val="0079151B"/>
    <w:rsid w:val="00791DAD"/>
    <w:rsid w:val="0079279A"/>
    <w:rsid w:val="00793A53"/>
    <w:rsid w:val="00793F4F"/>
    <w:rsid w:val="00794511"/>
    <w:rsid w:val="0079451C"/>
    <w:rsid w:val="007948FF"/>
    <w:rsid w:val="00794A70"/>
    <w:rsid w:val="00795936"/>
    <w:rsid w:val="00796847"/>
    <w:rsid w:val="00797C67"/>
    <w:rsid w:val="007A01E4"/>
    <w:rsid w:val="007A0339"/>
    <w:rsid w:val="007A09E7"/>
    <w:rsid w:val="007A1AAC"/>
    <w:rsid w:val="007A24E1"/>
    <w:rsid w:val="007A27DC"/>
    <w:rsid w:val="007A2924"/>
    <w:rsid w:val="007A2B07"/>
    <w:rsid w:val="007A364B"/>
    <w:rsid w:val="007A37D1"/>
    <w:rsid w:val="007A3BB3"/>
    <w:rsid w:val="007A3D41"/>
    <w:rsid w:val="007A41B7"/>
    <w:rsid w:val="007A4B89"/>
    <w:rsid w:val="007A511A"/>
    <w:rsid w:val="007A598A"/>
    <w:rsid w:val="007A5E0D"/>
    <w:rsid w:val="007A625D"/>
    <w:rsid w:val="007A68B9"/>
    <w:rsid w:val="007A6AD6"/>
    <w:rsid w:val="007A7604"/>
    <w:rsid w:val="007B08DB"/>
    <w:rsid w:val="007B0A63"/>
    <w:rsid w:val="007B0DF2"/>
    <w:rsid w:val="007B101E"/>
    <w:rsid w:val="007B1151"/>
    <w:rsid w:val="007B1661"/>
    <w:rsid w:val="007B2449"/>
    <w:rsid w:val="007B2E78"/>
    <w:rsid w:val="007B32E3"/>
    <w:rsid w:val="007B3C1C"/>
    <w:rsid w:val="007B404D"/>
    <w:rsid w:val="007B43C0"/>
    <w:rsid w:val="007B4B62"/>
    <w:rsid w:val="007B4FC0"/>
    <w:rsid w:val="007B5B0B"/>
    <w:rsid w:val="007B5BD3"/>
    <w:rsid w:val="007B6870"/>
    <w:rsid w:val="007B68F3"/>
    <w:rsid w:val="007B69BA"/>
    <w:rsid w:val="007B6A1A"/>
    <w:rsid w:val="007B6BED"/>
    <w:rsid w:val="007B6C2E"/>
    <w:rsid w:val="007B745F"/>
    <w:rsid w:val="007B75E7"/>
    <w:rsid w:val="007B7CA4"/>
    <w:rsid w:val="007C06AA"/>
    <w:rsid w:val="007C16A8"/>
    <w:rsid w:val="007C1A2E"/>
    <w:rsid w:val="007C20E4"/>
    <w:rsid w:val="007C2914"/>
    <w:rsid w:val="007C3295"/>
    <w:rsid w:val="007C344E"/>
    <w:rsid w:val="007C34C9"/>
    <w:rsid w:val="007C39E2"/>
    <w:rsid w:val="007C3A1F"/>
    <w:rsid w:val="007C431A"/>
    <w:rsid w:val="007C438F"/>
    <w:rsid w:val="007C52D6"/>
    <w:rsid w:val="007C598C"/>
    <w:rsid w:val="007C63A0"/>
    <w:rsid w:val="007C7943"/>
    <w:rsid w:val="007C7AF5"/>
    <w:rsid w:val="007C7B35"/>
    <w:rsid w:val="007C7F87"/>
    <w:rsid w:val="007D066F"/>
    <w:rsid w:val="007D07EB"/>
    <w:rsid w:val="007D08F9"/>
    <w:rsid w:val="007D0E4A"/>
    <w:rsid w:val="007D1B22"/>
    <w:rsid w:val="007D2362"/>
    <w:rsid w:val="007D2C08"/>
    <w:rsid w:val="007D311D"/>
    <w:rsid w:val="007D3496"/>
    <w:rsid w:val="007D3BE7"/>
    <w:rsid w:val="007D4376"/>
    <w:rsid w:val="007D5132"/>
    <w:rsid w:val="007D542B"/>
    <w:rsid w:val="007D54AF"/>
    <w:rsid w:val="007D566B"/>
    <w:rsid w:val="007D56F0"/>
    <w:rsid w:val="007D5951"/>
    <w:rsid w:val="007D5CBF"/>
    <w:rsid w:val="007D662D"/>
    <w:rsid w:val="007D697F"/>
    <w:rsid w:val="007D6DA1"/>
    <w:rsid w:val="007D72F3"/>
    <w:rsid w:val="007D7A6D"/>
    <w:rsid w:val="007E0381"/>
    <w:rsid w:val="007E09E6"/>
    <w:rsid w:val="007E13E3"/>
    <w:rsid w:val="007E1691"/>
    <w:rsid w:val="007E1E6A"/>
    <w:rsid w:val="007E1EC6"/>
    <w:rsid w:val="007E20EA"/>
    <w:rsid w:val="007E2B75"/>
    <w:rsid w:val="007E3175"/>
    <w:rsid w:val="007E3205"/>
    <w:rsid w:val="007E3AF3"/>
    <w:rsid w:val="007E413E"/>
    <w:rsid w:val="007E41C0"/>
    <w:rsid w:val="007E430C"/>
    <w:rsid w:val="007E4ADD"/>
    <w:rsid w:val="007E4B3A"/>
    <w:rsid w:val="007E4D5A"/>
    <w:rsid w:val="007E4F6B"/>
    <w:rsid w:val="007E5584"/>
    <w:rsid w:val="007E5BA8"/>
    <w:rsid w:val="007E5BD5"/>
    <w:rsid w:val="007E6C90"/>
    <w:rsid w:val="007E72F8"/>
    <w:rsid w:val="007E7309"/>
    <w:rsid w:val="007E77D2"/>
    <w:rsid w:val="007E79C6"/>
    <w:rsid w:val="007E7EBB"/>
    <w:rsid w:val="007F0390"/>
    <w:rsid w:val="007F0750"/>
    <w:rsid w:val="007F09FE"/>
    <w:rsid w:val="007F0EAB"/>
    <w:rsid w:val="007F13E5"/>
    <w:rsid w:val="007F2351"/>
    <w:rsid w:val="007F2FCB"/>
    <w:rsid w:val="007F313C"/>
    <w:rsid w:val="007F31AC"/>
    <w:rsid w:val="007F3B09"/>
    <w:rsid w:val="007F4C6B"/>
    <w:rsid w:val="007F4CAF"/>
    <w:rsid w:val="007F5465"/>
    <w:rsid w:val="007F5563"/>
    <w:rsid w:val="007F661E"/>
    <w:rsid w:val="007F6716"/>
    <w:rsid w:val="007F671E"/>
    <w:rsid w:val="007F7418"/>
    <w:rsid w:val="007F7AEE"/>
    <w:rsid w:val="007F7F47"/>
    <w:rsid w:val="008006B7"/>
    <w:rsid w:val="00800708"/>
    <w:rsid w:val="008013B5"/>
    <w:rsid w:val="0080217C"/>
    <w:rsid w:val="008024F9"/>
    <w:rsid w:val="0080253A"/>
    <w:rsid w:val="008028C2"/>
    <w:rsid w:val="00802EEE"/>
    <w:rsid w:val="0080324D"/>
    <w:rsid w:val="008037C1"/>
    <w:rsid w:val="00803E75"/>
    <w:rsid w:val="00803F75"/>
    <w:rsid w:val="0080428A"/>
    <w:rsid w:val="008047A7"/>
    <w:rsid w:val="00804A47"/>
    <w:rsid w:val="0080545E"/>
    <w:rsid w:val="00805E62"/>
    <w:rsid w:val="00806413"/>
    <w:rsid w:val="008067B0"/>
    <w:rsid w:val="00806CAC"/>
    <w:rsid w:val="00806EF4"/>
    <w:rsid w:val="00807025"/>
    <w:rsid w:val="008075DC"/>
    <w:rsid w:val="00807D9F"/>
    <w:rsid w:val="00807FCF"/>
    <w:rsid w:val="00810083"/>
    <w:rsid w:val="0081075C"/>
    <w:rsid w:val="00810DAE"/>
    <w:rsid w:val="00811137"/>
    <w:rsid w:val="00811159"/>
    <w:rsid w:val="00811C6F"/>
    <w:rsid w:val="00811DDC"/>
    <w:rsid w:val="0081223D"/>
    <w:rsid w:val="0081259E"/>
    <w:rsid w:val="00813CE5"/>
    <w:rsid w:val="0081474E"/>
    <w:rsid w:val="008151AB"/>
    <w:rsid w:val="008153EB"/>
    <w:rsid w:val="00815788"/>
    <w:rsid w:val="0081681F"/>
    <w:rsid w:val="00816930"/>
    <w:rsid w:val="00817C0B"/>
    <w:rsid w:val="008208D8"/>
    <w:rsid w:val="00820C39"/>
    <w:rsid w:val="00821B76"/>
    <w:rsid w:val="008224FC"/>
    <w:rsid w:val="00822FDB"/>
    <w:rsid w:val="00823252"/>
    <w:rsid w:val="00823588"/>
    <w:rsid w:val="0082375A"/>
    <w:rsid w:val="00823E2F"/>
    <w:rsid w:val="00824B74"/>
    <w:rsid w:val="00824D02"/>
    <w:rsid w:val="00824E63"/>
    <w:rsid w:val="00825ACC"/>
    <w:rsid w:val="008260D5"/>
    <w:rsid w:val="00826146"/>
    <w:rsid w:val="008269FF"/>
    <w:rsid w:val="00827B56"/>
    <w:rsid w:val="00827F66"/>
    <w:rsid w:val="00830641"/>
    <w:rsid w:val="008316CF"/>
    <w:rsid w:val="00831BFD"/>
    <w:rsid w:val="00831C91"/>
    <w:rsid w:val="00832960"/>
    <w:rsid w:val="008329FB"/>
    <w:rsid w:val="00832F73"/>
    <w:rsid w:val="00833144"/>
    <w:rsid w:val="00833A4A"/>
    <w:rsid w:val="00833B9D"/>
    <w:rsid w:val="00834C6A"/>
    <w:rsid w:val="00835BAA"/>
    <w:rsid w:val="00836992"/>
    <w:rsid w:val="00836F06"/>
    <w:rsid w:val="0083701B"/>
    <w:rsid w:val="0083774C"/>
    <w:rsid w:val="00837CC7"/>
    <w:rsid w:val="0084090F"/>
    <w:rsid w:val="008412B5"/>
    <w:rsid w:val="00841B4C"/>
    <w:rsid w:val="00842168"/>
    <w:rsid w:val="00842224"/>
    <w:rsid w:val="00842568"/>
    <w:rsid w:val="00843446"/>
    <w:rsid w:val="00843D95"/>
    <w:rsid w:val="00844222"/>
    <w:rsid w:val="00844624"/>
    <w:rsid w:val="00844715"/>
    <w:rsid w:val="008448D1"/>
    <w:rsid w:val="00844F83"/>
    <w:rsid w:val="00844FB6"/>
    <w:rsid w:val="00845162"/>
    <w:rsid w:val="00845C3C"/>
    <w:rsid w:val="0084672C"/>
    <w:rsid w:val="00846B6F"/>
    <w:rsid w:val="00846D28"/>
    <w:rsid w:val="00846FDB"/>
    <w:rsid w:val="008470B7"/>
    <w:rsid w:val="00847C05"/>
    <w:rsid w:val="008507F2"/>
    <w:rsid w:val="00850C51"/>
    <w:rsid w:val="00850E8D"/>
    <w:rsid w:val="00851155"/>
    <w:rsid w:val="00851B1C"/>
    <w:rsid w:val="008520E6"/>
    <w:rsid w:val="00852177"/>
    <w:rsid w:val="0085247F"/>
    <w:rsid w:val="00852504"/>
    <w:rsid w:val="008525C8"/>
    <w:rsid w:val="00852740"/>
    <w:rsid w:val="008529A6"/>
    <w:rsid w:val="00852AC9"/>
    <w:rsid w:val="0085372A"/>
    <w:rsid w:val="0085395D"/>
    <w:rsid w:val="00853A70"/>
    <w:rsid w:val="008545B4"/>
    <w:rsid w:val="00854A14"/>
    <w:rsid w:val="00855549"/>
    <w:rsid w:val="00855BE5"/>
    <w:rsid w:val="00855D93"/>
    <w:rsid w:val="0085603F"/>
    <w:rsid w:val="00856482"/>
    <w:rsid w:val="00856647"/>
    <w:rsid w:val="00856F98"/>
    <w:rsid w:val="00856F9E"/>
    <w:rsid w:val="00860B1F"/>
    <w:rsid w:val="008615F1"/>
    <w:rsid w:val="008617AD"/>
    <w:rsid w:val="00861895"/>
    <w:rsid w:val="008620EB"/>
    <w:rsid w:val="008642D4"/>
    <w:rsid w:val="00864574"/>
    <w:rsid w:val="00864817"/>
    <w:rsid w:val="00864993"/>
    <w:rsid w:val="00864EBD"/>
    <w:rsid w:val="008650D5"/>
    <w:rsid w:val="00865338"/>
    <w:rsid w:val="00865D6C"/>
    <w:rsid w:val="00866DB6"/>
    <w:rsid w:val="00866E97"/>
    <w:rsid w:val="0086705E"/>
    <w:rsid w:val="008707C2"/>
    <w:rsid w:val="00870B42"/>
    <w:rsid w:val="008712E8"/>
    <w:rsid w:val="00871BFE"/>
    <w:rsid w:val="00872752"/>
    <w:rsid w:val="00872C13"/>
    <w:rsid w:val="00873477"/>
    <w:rsid w:val="00873636"/>
    <w:rsid w:val="00873E23"/>
    <w:rsid w:val="00874FFD"/>
    <w:rsid w:val="00875023"/>
    <w:rsid w:val="00875417"/>
    <w:rsid w:val="00875E77"/>
    <w:rsid w:val="00875F2C"/>
    <w:rsid w:val="00875F45"/>
    <w:rsid w:val="0087619C"/>
    <w:rsid w:val="0087643E"/>
    <w:rsid w:val="0087683E"/>
    <w:rsid w:val="00877522"/>
    <w:rsid w:val="00877C16"/>
    <w:rsid w:val="00877CF8"/>
    <w:rsid w:val="008807C0"/>
    <w:rsid w:val="00880BEE"/>
    <w:rsid w:val="00881CBB"/>
    <w:rsid w:val="00883269"/>
    <w:rsid w:val="008833A7"/>
    <w:rsid w:val="00883ED9"/>
    <w:rsid w:val="00884131"/>
    <w:rsid w:val="00884692"/>
    <w:rsid w:val="008848FA"/>
    <w:rsid w:val="00885032"/>
    <w:rsid w:val="00885D54"/>
    <w:rsid w:val="00886171"/>
    <w:rsid w:val="008865F4"/>
    <w:rsid w:val="00886DBC"/>
    <w:rsid w:val="00886DD3"/>
    <w:rsid w:val="00886E46"/>
    <w:rsid w:val="008875FB"/>
    <w:rsid w:val="00887A7C"/>
    <w:rsid w:val="008900CD"/>
    <w:rsid w:val="0089032A"/>
    <w:rsid w:val="008908E1"/>
    <w:rsid w:val="00891284"/>
    <w:rsid w:val="00892E2A"/>
    <w:rsid w:val="00893144"/>
    <w:rsid w:val="0089317C"/>
    <w:rsid w:val="00893238"/>
    <w:rsid w:val="00893370"/>
    <w:rsid w:val="00893B6D"/>
    <w:rsid w:val="00894B23"/>
    <w:rsid w:val="00894BE6"/>
    <w:rsid w:val="00894F58"/>
    <w:rsid w:val="008958DF"/>
    <w:rsid w:val="00895A33"/>
    <w:rsid w:val="00897246"/>
    <w:rsid w:val="00897393"/>
    <w:rsid w:val="00897478"/>
    <w:rsid w:val="008979A5"/>
    <w:rsid w:val="00897B0B"/>
    <w:rsid w:val="008A00E7"/>
    <w:rsid w:val="008A0691"/>
    <w:rsid w:val="008A0FE2"/>
    <w:rsid w:val="008A1791"/>
    <w:rsid w:val="008A1D0E"/>
    <w:rsid w:val="008A23FD"/>
    <w:rsid w:val="008A3452"/>
    <w:rsid w:val="008A37D5"/>
    <w:rsid w:val="008A395A"/>
    <w:rsid w:val="008A3DBA"/>
    <w:rsid w:val="008A43B7"/>
    <w:rsid w:val="008A446D"/>
    <w:rsid w:val="008A618E"/>
    <w:rsid w:val="008A6AB5"/>
    <w:rsid w:val="008A71AD"/>
    <w:rsid w:val="008A76A5"/>
    <w:rsid w:val="008A7A42"/>
    <w:rsid w:val="008A7D5D"/>
    <w:rsid w:val="008A7EFB"/>
    <w:rsid w:val="008B0821"/>
    <w:rsid w:val="008B08BE"/>
    <w:rsid w:val="008B0C2B"/>
    <w:rsid w:val="008B1062"/>
    <w:rsid w:val="008B1508"/>
    <w:rsid w:val="008B1549"/>
    <w:rsid w:val="008B15BD"/>
    <w:rsid w:val="008B290C"/>
    <w:rsid w:val="008B2E5A"/>
    <w:rsid w:val="008B3E9A"/>
    <w:rsid w:val="008B3EFD"/>
    <w:rsid w:val="008B44DD"/>
    <w:rsid w:val="008B4568"/>
    <w:rsid w:val="008B47F2"/>
    <w:rsid w:val="008B48CA"/>
    <w:rsid w:val="008B4F27"/>
    <w:rsid w:val="008B50C1"/>
    <w:rsid w:val="008B533F"/>
    <w:rsid w:val="008B58DF"/>
    <w:rsid w:val="008B6185"/>
    <w:rsid w:val="008B6D3A"/>
    <w:rsid w:val="008B6D6F"/>
    <w:rsid w:val="008C01CF"/>
    <w:rsid w:val="008C01EF"/>
    <w:rsid w:val="008C0B04"/>
    <w:rsid w:val="008C132B"/>
    <w:rsid w:val="008C1B20"/>
    <w:rsid w:val="008C2743"/>
    <w:rsid w:val="008C2900"/>
    <w:rsid w:val="008C2DC3"/>
    <w:rsid w:val="008C3101"/>
    <w:rsid w:val="008C315E"/>
    <w:rsid w:val="008C335E"/>
    <w:rsid w:val="008C3F74"/>
    <w:rsid w:val="008C41EC"/>
    <w:rsid w:val="008C4DFD"/>
    <w:rsid w:val="008C5AA3"/>
    <w:rsid w:val="008C5AE4"/>
    <w:rsid w:val="008C5D29"/>
    <w:rsid w:val="008C5EAE"/>
    <w:rsid w:val="008C5F1E"/>
    <w:rsid w:val="008C64A8"/>
    <w:rsid w:val="008C6FAC"/>
    <w:rsid w:val="008C715D"/>
    <w:rsid w:val="008C7CE8"/>
    <w:rsid w:val="008D03A3"/>
    <w:rsid w:val="008D1B0D"/>
    <w:rsid w:val="008D23F0"/>
    <w:rsid w:val="008D2751"/>
    <w:rsid w:val="008D2D02"/>
    <w:rsid w:val="008D3009"/>
    <w:rsid w:val="008D468A"/>
    <w:rsid w:val="008D56F2"/>
    <w:rsid w:val="008D587B"/>
    <w:rsid w:val="008D5C00"/>
    <w:rsid w:val="008D613C"/>
    <w:rsid w:val="008D7097"/>
    <w:rsid w:val="008D7163"/>
    <w:rsid w:val="008D75C7"/>
    <w:rsid w:val="008D776A"/>
    <w:rsid w:val="008D77A4"/>
    <w:rsid w:val="008D7E4F"/>
    <w:rsid w:val="008E0272"/>
    <w:rsid w:val="008E10AC"/>
    <w:rsid w:val="008E1895"/>
    <w:rsid w:val="008E2983"/>
    <w:rsid w:val="008E2AF1"/>
    <w:rsid w:val="008E2D50"/>
    <w:rsid w:val="008E3915"/>
    <w:rsid w:val="008E5708"/>
    <w:rsid w:val="008E5802"/>
    <w:rsid w:val="008E5AC9"/>
    <w:rsid w:val="008E5F45"/>
    <w:rsid w:val="008E6D08"/>
    <w:rsid w:val="008E6EE4"/>
    <w:rsid w:val="008E73AF"/>
    <w:rsid w:val="008E775F"/>
    <w:rsid w:val="008E7FA1"/>
    <w:rsid w:val="008F0393"/>
    <w:rsid w:val="008F0D36"/>
    <w:rsid w:val="008F12B7"/>
    <w:rsid w:val="008F171A"/>
    <w:rsid w:val="008F1E28"/>
    <w:rsid w:val="008F217A"/>
    <w:rsid w:val="008F3259"/>
    <w:rsid w:val="008F38F7"/>
    <w:rsid w:val="008F3BB6"/>
    <w:rsid w:val="008F3DAD"/>
    <w:rsid w:val="008F4ABD"/>
    <w:rsid w:val="008F4D42"/>
    <w:rsid w:val="008F4F8F"/>
    <w:rsid w:val="008F4FDC"/>
    <w:rsid w:val="008F5577"/>
    <w:rsid w:val="008F5E01"/>
    <w:rsid w:val="008F6328"/>
    <w:rsid w:val="008F63AA"/>
    <w:rsid w:val="008F6C28"/>
    <w:rsid w:val="008F72EE"/>
    <w:rsid w:val="008F792F"/>
    <w:rsid w:val="008F7B24"/>
    <w:rsid w:val="009000B7"/>
    <w:rsid w:val="0090113B"/>
    <w:rsid w:val="009014B4"/>
    <w:rsid w:val="009019E3"/>
    <w:rsid w:val="00901D0B"/>
    <w:rsid w:val="00902843"/>
    <w:rsid w:val="00902B23"/>
    <w:rsid w:val="00902BE9"/>
    <w:rsid w:val="00903E50"/>
    <w:rsid w:val="009043F3"/>
    <w:rsid w:val="00904947"/>
    <w:rsid w:val="00904A5A"/>
    <w:rsid w:val="00906A39"/>
    <w:rsid w:val="00906A9E"/>
    <w:rsid w:val="00906BB0"/>
    <w:rsid w:val="00906D3B"/>
    <w:rsid w:val="009073C1"/>
    <w:rsid w:val="00907E1D"/>
    <w:rsid w:val="0091033B"/>
    <w:rsid w:val="009106AE"/>
    <w:rsid w:val="00910821"/>
    <w:rsid w:val="00910CBA"/>
    <w:rsid w:val="00911802"/>
    <w:rsid w:val="0091185D"/>
    <w:rsid w:val="00911E8A"/>
    <w:rsid w:val="00912687"/>
    <w:rsid w:val="00912D1C"/>
    <w:rsid w:val="00913255"/>
    <w:rsid w:val="00913509"/>
    <w:rsid w:val="00913607"/>
    <w:rsid w:val="00913D42"/>
    <w:rsid w:val="00913F7B"/>
    <w:rsid w:val="0091434F"/>
    <w:rsid w:val="00914F31"/>
    <w:rsid w:val="0091532E"/>
    <w:rsid w:val="0091654F"/>
    <w:rsid w:val="00917052"/>
    <w:rsid w:val="00917380"/>
    <w:rsid w:val="0091771F"/>
    <w:rsid w:val="00917B73"/>
    <w:rsid w:val="00917C00"/>
    <w:rsid w:val="00920661"/>
    <w:rsid w:val="009207FC"/>
    <w:rsid w:val="009208AF"/>
    <w:rsid w:val="00921445"/>
    <w:rsid w:val="00921B42"/>
    <w:rsid w:val="009224CB"/>
    <w:rsid w:val="0092277E"/>
    <w:rsid w:val="00922AFE"/>
    <w:rsid w:val="009231EF"/>
    <w:rsid w:val="009253D1"/>
    <w:rsid w:val="009253F7"/>
    <w:rsid w:val="00925C50"/>
    <w:rsid w:val="009278E1"/>
    <w:rsid w:val="00927950"/>
    <w:rsid w:val="0093246F"/>
    <w:rsid w:val="009325D1"/>
    <w:rsid w:val="00932EFC"/>
    <w:rsid w:val="0093330F"/>
    <w:rsid w:val="00933537"/>
    <w:rsid w:val="00933935"/>
    <w:rsid w:val="00933C66"/>
    <w:rsid w:val="00934C6A"/>
    <w:rsid w:val="00934F3F"/>
    <w:rsid w:val="009351C9"/>
    <w:rsid w:val="009354D5"/>
    <w:rsid w:val="00935EF8"/>
    <w:rsid w:val="009364BF"/>
    <w:rsid w:val="00936806"/>
    <w:rsid w:val="00936E5F"/>
    <w:rsid w:val="00936F6B"/>
    <w:rsid w:val="009370CF"/>
    <w:rsid w:val="009373BC"/>
    <w:rsid w:val="009405AD"/>
    <w:rsid w:val="0094184D"/>
    <w:rsid w:val="009425AE"/>
    <w:rsid w:val="00942877"/>
    <w:rsid w:val="00942B3D"/>
    <w:rsid w:val="009430F8"/>
    <w:rsid w:val="00943555"/>
    <w:rsid w:val="00943809"/>
    <w:rsid w:val="00943911"/>
    <w:rsid w:val="00945171"/>
    <w:rsid w:val="0094644A"/>
    <w:rsid w:val="00947721"/>
    <w:rsid w:val="00947AF6"/>
    <w:rsid w:val="00950762"/>
    <w:rsid w:val="0095128D"/>
    <w:rsid w:val="00951C1D"/>
    <w:rsid w:val="00951CC0"/>
    <w:rsid w:val="0095214D"/>
    <w:rsid w:val="0095227C"/>
    <w:rsid w:val="009528DB"/>
    <w:rsid w:val="009529B4"/>
    <w:rsid w:val="00952A66"/>
    <w:rsid w:val="0095392D"/>
    <w:rsid w:val="00953EE1"/>
    <w:rsid w:val="00953F02"/>
    <w:rsid w:val="009552B0"/>
    <w:rsid w:val="009556CF"/>
    <w:rsid w:val="00955794"/>
    <w:rsid w:val="009559B8"/>
    <w:rsid w:val="00956CFB"/>
    <w:rsid w:val="0095705A"/>
    <w:rsid w:val="009573D8"/>
    <w:rsid w:val="009574DE"/>
    <w:rsid w:val="00960332"/>
    <w:rsid w:val="00961057"/>
    <w:rsid w:val="00961413"/>
    <w:rsid w:val="009614D6"/>
    <w:rsid w:val="0096193C"/>
    <w:rsid w:val="00963668"/>
    <w:rsid w:val="009636B1"/>
    <w:rsid w:val="009649AC"/>
    <w:rsid w:val="00964F77"/>
    <w:rsid w:val="0096561F"/>
    <w:rsid w:val="009658FE"/>
    <w:rsid w:val="00966BBA"/>
    <w:rsid w:val="00967DDF"/>
    <w:rsid w:val="00967E96"/>
    <w:rsid w:val="0097005F"/>
    <w:rsid w:val="009700EA"/>
    <w:rsid w:val="009703B1"/>
    <w:rsid w:val="00970420"/>
    <w:rsid w:val="00970A24"/>
    <w:rsid w:val="00970A7C"/>
    <w:rsid w:val="00970D9E"/>
    <w:rsid w:val="00970EF9"/>
    <w:rsid w:val="00971408"/>
    <w:rsid w:val="00971CA0"/>
    <w:rsid w:val="0097273A"/>
    <w:rsid w:val="0097291A"/>
    <w:rsid w:val="00973253"/>
    <w:rsid w:val="00973E27"/>
    <w:rsid w:val="009743F7"/>
    <w:rsid w:val="00974E6B"/>
    <w:rsid w:val="0097515C"/>
    <w:rsid w:val="00975665"/>
    <w:rsid w:val="009762E3"/>
    <w:rsid w:val="00976F34"/>
    <w:rsid w:val="009779F2"/>
    <w:rsid w:val="0098087B"/>
    <w:rsid w:val="00980B79"/>
    <w:rsid w:val="0098183A"/>
    <w:rsid w:val="00981A9D"/>
    <w:rsid w:val="00982235"/>
    <w:rsid w:val="009826EE"/>
    <w:rsid w:val="00982BCE"/>
    <w:rsid w:val="00982E6F"/>
    <w:rsid w:val="00984BE2"/>
    <w:rsid w:val="00985868"/>
    <w:rsid w:val="00986017"/>
    <w:rsid w:val="00986CF4"/>
    <w:rsid w:val="00987185"/>
    <w:rsid w:val="0099023B"/>
    <w:rsid w:val="00992550"/>
    <w:rsid w:val="00993165"/>
    <w:rsid w:val="00993394"/>
    <w:rsid w:val="0099340F"/>
    <w:rsid w:val="009936EE"/>
    <w:rsid w:val="00993715"/>
    <w:rsid w:val="00994502"/>
    <w:rsid w:val="009954ED"/>
    <w:rsid w:val="00995A88"/>
    <w:rsid w:val="00995D0E"/>
    <w:rsid w:val="009966E7"/>
    <w:rsid w:val="009967DE"/>
    <w:rsid w:val="00996C69"/>
    <w:rsid w:val="00996F07"/>
    <w:rsid w:val="00996F5E"/>
    <w:rsid w:val="00997327"/>
    <w:rsid w:val="0099768D"/>
    <w:rsid w:val="00997747"/>
    <w:rsid w:val="00997B6E"/>
    <w:rsid w:val="00997DC1"/>
    <w:rsid w:val="009A0331"/>
    <w:rsid w:val="009A1125"/>
    <w:rsid w:val="009A1753"/>
    <w:rsid w:val="009A1CAC"/>
    <w:rsid w:val="009A2203"/>
    <w:rsid w:val="009A2490"/>
    <w:rsid w:val="009A282C"/>
    <w:rsid w:val="009A3348"/>
    <w:rsid w:val="009A39EA"/>
    <w:rsid w:val="009A3C2C"/>
    <w:rsid w:val="009A3FCB"/>
    <w:rsid w:val="009A42E1"/>
    <w:rsid w:val="009A487C"/>
    <w:rsid w:val="009A4CE7"/>
    <w:rsid w:val="009A4E3F"/>
    <w:rsid w:val="009A4E46"/>
    <w:rsid w:val="009A5291"/>
    <w:rsid w:val="009A548B"/>
    <w:rsid w:val="009A5550"/>
    <w:rsid w:val="009A612A"/>
    <w:rsid w:val="009A67B3"/>
    <w:rsid w:val="009A683E"/>
    <w:rsid w:val="009A68F0"/>
    <w:rsid w:val="009A7057"/>
    <w:rsid w:val="009B0321"/>
    <w:rsid w:val="009B0367"/>
    <w:rsid w:val="009B08E7"/>
    <w:rsid w:val="009B0C5C"/>
    <w:rsid w:val="009B22CE"/>
    <w:rsid w:val="009B2972"/>
    <w:rsid w:val="009B3AE4"/>
    <w:rsid w:val="009B3F27"/>
    <w:rsid w:val="009B41B2"/>
    <w:rsid w:val="009B4672"/>
    <w:rsid w:val="009B4FB6"/>
    <w:rsid w:val="009B520F"/>
    <w:rsid w:val="009B5911"/>
    <w:rsid w:val="009B5A94"/>
    <w:rsid w:val="009B622D"/>
    <w:rsid w:val="009B64A3"/>
    <w:rsid w:val="009B669A"/>
    <w:rsid w:val="009B6B53"/>
    <w:rsid w:val="009B6D82"/>
    <w:rsid w:val="009B70B9"/>
    <w:rsid w:val="009C0C3F"/>
    <w:rsid w:val="009C1253"/>
    <w:rsid w:val="009C146F"/>
    <w:rsid w:val="009C1B86"/>
    <w:rsid w:val="009C1F12"/>
    <w:rsid w:val="009C1F29"/>
    <w:rsid w:val="009C2299"/>
    <w:rsid w:val="009C2330"/>
    <w:rsid w:val="009C26E5"/>
    <w:rsid w:val="009C27D5"/>
    <w:rsid w:val="009C29BF"/>
    <w:rsid w:val="009C31D4"/>
    <w:rsid w:val="009C3C3A"/>
    <w:rsid w:val="009C48CC"/>
    <w:rsid w:val="009C5177"/>
    <w:rsid w:val="009C5418"/>
    <w:rsid w:val="009C55E3"/>
    <w:rsid w:val="009C5803"/>
    <w:rsid w:val="009C5C6D"/>
    <w:rsid w:val="009C5D81"/>
    <w:rsid w:val="009C609E"/>
    <w:rsid w:val="009C6470"/>
    <w:rsid w:val="009C7F4F"/>
    <w:rsid w:val="009D0179"/>
    <w:rsid w:val="009D0350"/>
    <w:rsid w:val="009D0A51"/>
    <w:rsid w:val="009D0D9F"/>
    <w:rsid w:val="009D1D22"/>
    <w:rsid w:val="009D258E"/>
    <w:rsid w:val="009D26D0"/>
    <w:rsid w:val="009D28C8"/>
    <w:rsid w:val="009D298D"/>
    <w:rsid w:val="009D307F"/>
    <w:rsid w:val="009D3154"/>
    <w:rsid w:val="009D3BC4"/>
    <w:rsid w:val="009D3BD1"/>
    <w:rsid w:val="009D4243"/>
    <w:rsid w:val="009D4B88"/>
    <w:rsid w:val="009D521B"/>
    <w:rsid w:val="009D5494"/>
    <w:rsid w:val="009D5BEB"/>
    <w:rsid w:val="009D61FF"/>
    <w:rsid w:val="009D633E"/>
    <w:rsid w:val="009D6ACB"/>
    <w:rsid w:val="009D6B6A"/>
    <w:rsid w:val="009D6F6C"/>
    <w:rsid w:val="009D71C2"/>
    <w:rsid w:val="009D7279"/>
    <w:rsid w:val="009D744F"/>
    <w:rsid w:val="009D7868"/>
    <w:rsid w:val="009D7947"/>
    <w:rsid w:val="009D7B8E"/>
    <w:rsid w:val="009D7C4D"/>
    <w:rsid w:val="009E085F"/>
    <w:rsid w:val="009E0D58"/>
    <w:rsid w:val="009E1AE9"/>
    <w:rsid w:val="009E2121"/>
    <w:rsid w:val="009E2245"/>
    <w:rsid w:val="009E2296"/>
    <w:rsid w:val="009E2312"/>
    <w:rsid w:val="009E235E"/>
    <w:rsid w:val="009E249A"/>
    <w:rsid w:val="009E3A5E"/>
    <w:rsid w:val="009E3E43"/>
    <w:rsid w:val="009E3F98"/>
    <w:rsid w:val="009E4156"/>
    <w:rsid w:val="009E4242"/>
    <w:rsid w:val="009E4A5A"/>
    <w:rsid w:val="009E4D9D"/>
    <w:rsid w:val="009E5202"/>
    <w:rsid w:val="009E5781"/>
    <w:rsid w:val="009E5D3B"/>
    <w:rsid w:val="009E5FE6"/>
    <w:rsid w:val="009E6B85"/>
    <w:rsid w:val="009E6DAD"/>
    <w:rsid w:val="009E744B"/>
    <w:rsid w:val="009E7C0E"/>
    <w:rsid w:val="009F02AF"/>
    <w:rsid w:val="009F0CC6"/>
    <w:rsid w:val="009F0E2E"/>
    <w:rsid w:val="009F0F0F"/>
    <w:rsid w:val="009F165C"/>
    <w:rsid w:val="009F2563"/>
    <w:rsid w:val="009F2AFB"/>
    <w:rsid w:val="009F31DA"/>
    <w:rsid w:val="009F3736"/>
    <w:rsid w:val="009F3E10"/>
    <w:rsid w:val="009F4A3D"/>
    <w:rsid w:val="009F509E"/>
    <w:rsid w:val="009F512C"/>
    <w:rsid w:val="009F5312"/>
    <w:rsid w:val="009F5FE9"/>
    <w:rsid w:val="009F600A"/>
    <w:rsid w:val="009F673A"/>
    <w:rsid w:val="009F7313"/>
    <w:rsid w:val="009F7320"/>
    <w:rsid w:val="009F7AD0"/>
    <w:rsid w:val="00A001E3"/>
    <w:rsid w:val="00A0040E"/>
    <w:rsid w:val="00A0079D"/>
    <w:rsid w:val="00A011A9"/>
    <w:rsid w:val="00A018C7"/>
    <w:rsid w:val="00A0193E"/>
    <w:rsid w:val="00A01BD3"/>
    <w:rsid w:val="00A02383"/>
    <w:rsid w:val="00A0287D"/>
    <w:rsid w:val="00A03583"/>
    <w:rsid w:val="00A04AD7"/>
    <w:rsid w:val="00A06921"/>
    <w:rsid w:val="00A07151"/>
    <w:rsid w:val="00A07279"/>
    <w:rsid w:val="00A07420"/>
    <w:rsid w:val="00A075DE"/>
    <w:rsid w:val="00A07B7E"/>
    <w:rsid w:val="00A07FDF"/>
    <w:rsid w:val="00A101B7"/>
    <w:rsid w:val="00A10D16"/>
    <w:rsid w:val="00A111D6"/>
    <w:rsid w:val="00A115D6"/>
    <w:rsid w:val="00A11AF1"/>
    <w:rsid w:val="00A12887"/>
    <w:rsid w:val="00A131FD"/>
    <w:rsid w:val="00A144F3"/>
    <w:rsid w:val="00A14A16"/>
    <w:rsid w:val="00A14F86"/>
    <w:rsid w:val="00A15233"/>
    <w:rsid w:val="00A15378"/>
    <w:rsid w:val="00A15452"/>
    <w:rsid w:val="00A15902"/>
    <w:rsid w:val="00A1680F"/>
    <w:rsid w:val="00A16B08"/>
    <w:rsid w:val="00A16B84"/>
    <w:rsid w:val="00A16E91"/>
    <w:rsid w:val="00A172F5"/>
    <w:rsid w:val="00A2077B"/>
    <w:rsid w:val="00A207C0"/>
    <w:rsid w:val="00A2122C"/>
    <w:rsid w:val="00A2137B"/>
    <w:rsid w:val="00A214BA"/>
    <w:rsid w:val="00A219A9"/>
    <w:rsid w:val="00A21E08"/>
    <w:rsid w:val="00A21EBD"/>
    <w:rsid w:val="00A22078"/>
    <w:rsid w:val="00A22762"/>
    <w:rsid w:val="00A2337F"/>
    <w:rsid w:val="00A23785"/>
    <w:rsid w:val="00A239A2"/>
    <w:rsid w:val="00A23DE7"/>
    <w:rsid w:val="00A243DA"/>
    <w:rsid w:val="00A248F1"/>
    <w:rsid w:val="00A24A43"/>
    <w:rsid w:val="00A24B9F"/>
    <w:rsid w:val="00A254E2"/>
    <w:rsid w:val="00A25C0A"/>
    <w:rsid w:val="00A25F5E"/>
    <w:rsid w:val="00A26075"/>
    <w:rsid w:val="00A261A5"/>
    <w:rsid w:val="00A263D7"/>
    <w:rsid w:val="00A27369"/>
    <w:rsid w:val="00A27418"/>
    <w:rsid w:val="00A27439"/>
    <w:rsid w:val="00A275D4"/>
    <w:rsid w:val="00A276B5"/>
    <w:rsid w:val="00A27AF3"/>
    <w:rsid w:val="00A301AB"/>
    <w:rsid w:val="00A301AF"/>
    <w:rsid w:val="00A30E51"/>
    <w:rsid w:val="00A30F9F"/>
    <w:rsid w:val="00A313CF"/>
    <w:rsid w:val="00A31619"/>
    <w:rsid w:val="00A31900"/>
    <w:rsid w:val="00A3197C"/>
    <w:rsid w:val="00A31A04"/>
    <w:rsid w:val="00A31B5F"/>
    <w:rsid w:val="00A31C1E"/>
    <w:rsid w:val="00A32797"/>
    <w:rsid w:val="00A331CA"/>
    <w:rsid w:val="00A33687"/>
    <w:rsid w:val="00A33768"/>
    <w:rsid w:val="00A33866"/>
    <w:rsid w:val="00A339DD"/>
    <w:rsid w:val="00A341CC"/>
    <w:rsid w:val="00A34235"/>
    <w:rsid w:val="00A354D8"/>
    <w:rsid w:val="00A35CA7"/>
    <w:rsid w:val="00A361EB"/>
    <w:rsid w:val="00A362E3"/>
    <w:rsid w:val="00A366ED"/>
    <w:rsid w:val="00A3718F"/>
    <w:rsid w:val="00A37786"/>
    <w:rsid w:val="00A379E5"/>
    <w:rsid w:val="00A379ED"/>
    <w:rsid w:val="00A40D6A"/>
    <w:rsid w:val="00A412C5"/>
    <w:rsid w:val="00A41984"/>
    <w:rsid w:val="00A41F35"/>
    <w:rsid w:val="00A42187"/>
    <w:rsid w:val="00A42306"/>
    <w:rsid w:val="00A425C9"/>
    <w:rsid w:val="00A4290F"/>
    <w:rsid w:val="00A42FD5"/>
    <w:rsid w:val="00A4304C"/>
    <w:rsid w:val="00A43521"/>
    <w:rsid w:val="00A4453C"/>
    <w:rsid w:val="00A44BCB"/>
    <w:rsid w:val="00A44E67"/>
    <w:rsid w:val="00A452D4"/>
    <w:rsid w:val="00A45327"/>
    <w:rsid w:val="00A46065"/>
    <w:rsid w:val="00A460F8"/>
    <w:rsid w:val="00A46DF7"/>
    <w:rsid w:val="00A475E0"/>
    <w:rsid w:val="00A47EFD"/>
    <w:rsid w:val="00A50241"/>
    <w:rsid w:val="00A504BE"/>
    <w:rsid w:val="00A50D14"/>
    <w:rsid w:val="00A51389"/>
    <w:rsid w:val="00A51B5E"/>
    <w:rsid w:val="00A532D5"/>
    <w:rsid w:val="00A53B5D"/>
    <w:rsid w:val="00A544B7"/>
    <w:rsid w:val="00A544EB"/>
    <w:rsid w:val="00A5541B"/>
    <w:rsid w:val="00A55AD4"/>
    <w:rsid w:val="00A56718"/>
    <w:rsid w:val="00A56721"/>
    <w:rsid w:val="00A56BBB"/>
    <w:rsid w:val="00A57655"/>
    <w:rsid w:val="00A57671"/>
    <w:rsid w:val="00A579EC"/>
    <w:rsid w:val="00A57E46"/>
    <w:rsid w:val="00A60703"/>
    <w:rsid w:val="00A60C8C"/>
    <w:rsid w:val="00A60D23"/>
    <w:rsid w:val="00A60DC2"/>
    <w:rsid w:val="00A60FCD"/>
    <w:rsid w:val="00A61247"/>
    <w:rsid w:val="00A613E2"/>
    <w:rsid w:val="00A61817"/>
    <w:rsid w:val="00A62DE1"/>
    <w:rsid w:val="00A632C6"/>
    <w:rsid w:val="00A6363A"/>
    <w:rsid w:val="00A63B25"/>
    <w:rsid w:val="00A64545"/>
    <w:rsid w:val="00A64974"/>
    <w:rsid w:val="00A64DE8"/>
    <w:rsid w:val="00A6506E"/>
    <w:rsid w:val="00A6515A"/>
    <w:rsid w:val="00A655EA"/>
    <w:rsid w:val="00A656CF"/>
    <w:rsid w:val="00A659D1"/>
    <w:rsid w:val="00A65F8E"/>
    <w:rsid w:val="00A662C6"/>
    <w:rsid w:val="00A70865"/>
    <w:rsid w:val="00A708E3"/>
    <w:rsid w:val="00A71F09"/>
    <w:rsid w:val="00A71F52"/>
    <w:rsid w:val="00A7206A"/>
    <w:rsid w:val="00A720B7"/>
    <w:rsid w:val="00A722FC"/>
    <w:rsid w:val="00A729F2"/>
    <w:rsid w:val="00A72D55"/>
    <w:rsid w:val="00A72F68"/>
    <w:rsid w:val="00A7408E"/>
    <w:rsid w:val="00A743BF"/>
    <w:rsid w:val="00A7485D"/>
    <w:rsid w:val="00A748D4"/>
    <w:rsid w:val="00A7585A"/>
    <w:rsid w:val="00A758A0"/>
    <w:rsid w:val="00A760DB"/>
    <w:rsid w:val="00A7629C"/>
    <w:rsid w:val="00A768A1"/>
    <w:rsid w:val="00A77403"/>
    <w:rsid w:val="00A7782A"/>
    <w:rsid w:val="00A77DC7"/>
    <w:rsid w:val="00A80D36"/>
    <w:rsid w:val="00A80D97"/>
    <w:rsid w:val="00A80F42"/>
    <w:rsid w:val="00A811E9"/>
    <w:rsid w:val="00A81CAA"/>
    <w:rsid w:val="00A83308"/>
    <w:rsid w:val="00A83BF6"/>
    <w:rsid w:val="00A83DD0"/>
    <w:rsid w:val="00A84557"/>
    <w:rsid w:val="00A850CA"/>
    <w:rsid w:val="00A85496"/>
    <w:rsid w:val="00A8589B"/>
    <w:rsid w:val="00A85B0D"/>
    <w:rsid w:val="00A85B9D"/>
    <w:rsid w:val="00A85CAA"/>
    <w:rsid w:val="00A863B1"/>
    <w:rsid w:val="00A86C31"/>
    <w:rsid w:val="00A87030"/>
    <w:rsid w:val="00A87119"/>
    <w:rsid w:val="00A872DF"/>
    <w:rsid w:val="00A87B14"/>
    <w:rsid w:val="00A87B8A"/>
    <w:rsid w:val="00A87FFC"/>
    <w:rsid w:val="00A9037A"/>
    <w:rsid w:val="00A90EED"/>
    <w:rsid w:val="00A91932"/>
    <w:rsid w:val="00A919FB"/>
    <w:rsid w:val="00A91AB9"/>
    <w:rsid w:val="00A91BC3"/>
    <w:rsid w:val="00A92215"/>
    <w:rsid w:val="00A9267B"/>
    <w:rsid w:val="00A92745"/>
    <w:rsid w:val="00A94301"/>
    <w:rsid w:val="00A9462F"/>
    <w:rsid w:val="00A94827"/>
    <w:rsid w:val="00A94B8C"/>
    <w:rsid w:val="00A95070"/>
    <w:rsid w:val="00A95149"/>
    <w:rsid w:val="00A95608"/>
    <w:rsid w:val="00A973DC"/>
    <w:rsid w:val="00A9786F"/>
    <w:rsid w:val="00A97EED"/>
    <w:rsid w:val="00AA041B"/>
    <w:rsid w:val="00AA04B7"/>
    <w:rsid w:val="00AA05C9"/>
    <w:rsid w:val="00AA07A1"/>
    <w:rsid w:val="00AA0FA1"/>
    <w:rsid w:val="00AA1223"/>
    <w:rsid w:val="00AA1D32"/>
    <w:rsid w:val="00AA2292"/>
    <w:rsid w:val="00AA2725"/>
    <w:rsid w:val="00AA2FB3"/>
    <w:rsid w:val="00AA3EAE"/>
    <w:rsid w:val="00AA3EB9"/>
    <w:rsid w:val="00AA4447"/>
    <w:rsid w:val="00AA65D6"/>
    <w:rsid w:val="00AA69E0"/>
    <w:rsid w:val="00AA6A4D"/>
    <w:rsid w:val="00AA7509"/>
    <w:rsid w:val="00AA771A"/>
    <w:rsid w:val="00AA776F"/>
    <w:rsid w:val="00AA7D2C"/>
    <w:rsid w:val="00AA7D8F"/>
    <w:rsid w:val="00AA7E7A"/>
    <w:rsid w:val="00AA7F77"/>
    <w:rsid w:val="00AB00A3"/>
    <w:rsid w:val="00AB0426"/>
    <w:rsid w:val="00AB096A"/>
    <w:rsid w:val="00AB0A1F"/>
    <w:rsid w:val="00AB181A"/>
    <w:rsid w:val="00AB1C7B"/>
    <w:rsid w:val="00AB24D1"/>
    <w:rsid w:val="00AB32E1"/>
    <w:rsid w:val="00AB3BD8"/>
    <w:rsid w:val="00AB4839"/>
    <w:rsid w:val="00AB4844"/>
    <w:rsid w:val="00AB4965"/>
    <w:rsid w:val="00AB4D2C"/>
    <w:rsid w:val="00AB4D5A"/>
    <w:rsid w:val="00AB66DB"/>
    <w:rsid w:val="00AB716A"/>
    <w:rsid w:val="00AB72D1"/>
    <w:rsid w:val="00AB7CD2"/>
    <w:rsid w:val="00AC043F"/>
    <w:rsid w:val="00AC0798"/>
    <w:rsid w:val="00AC0B12"/>
    <w:rsid w:val="00AC192E"/>
    <w:rsid w:val="00AC2326"/>
    <w:rsid w:val="00AC28F6"/>
    <w:rsid w:val="00AC333A"/>
    <w:rsid w:val="00AC34D7"/>
    <w:rsid w:val="00AC3664"/>
    <w:rsid w:val="00AC3A43"/>
    <w:rsid w:val="00AC3FBC"/>
    <w:rsid w:val="00AC4A28"/>
    <w:rsid w:val="00AC4AD9"/>
    <w:rsid w:val="00AC4D45"/>
    <w:rsid w:val="00AC536D"/>
    <w:rsid w:val="00AC56D5"/>
    <w:rsid w:val="00AC5B4C"/>
    <w:rsid w:val="00AC5FE0"/>
    <w:rsid w:val="00AC67EA"/>
    <w:rsid w:val="00AC73A7"/>
    <w:rsid w:val="00AC7415"/>
    <w:rsid w:val="00AC7436"/>
    <w:rsid w:val="00AC74C8"/>
    <w:rsid w:val="00AC7F86"/>
    <w:rsid w:val="00AC7F8D"/>
    <w:rsid w:val="00AD0001"/>
    <w:rsid w:val="00AD0077"/>
    <w:rsid w:val="00AD0831"/>
    <w:rsid w:val="00AD161F"/>
    <w:rsid w:val="00AD16DF"/>
    <w:rsid w:val="00AD1838"/>
    <w:rsid w:val="00AD202A"/>
    <w:rsid w:val="00AD3483"/>
    <w:rsid w:val="00AD3F95"/>
    <w:rsid w:val="00AD43AA"/>
    <w:rsid w:val="00AD43D6"/>
    <w:rsid w:val="00AD44E1"/>
    <w:rsid w:val="00AD4A5A"/>
    <w:rsid w:val="00AD4B4D"/>
    <w:rsid w:val="00AD55CD"/>
    <w:rsid w:val="00AD56FE"/>
    <w:rsid w:val="00AD5B42"/>
    <w:rsid w:val="00AD62E8"/>
    <w:rsid w:val="00AD6523"/>
    <w:rsid w:val="00AD666A"/>
    <w:rsid w:val="00AD6A0C"/>
    <w:rsid w:val="00AD6DBC"/>
    <w:rsid w:val="00AD70D9"/>
    <w:rsid w:val="00AD7CDB"/>
    <w:rsid w:val="00AD7D08"/>
    <w:rsid w:val="00AE15F5"/>
    <w:rsid w:val="00AE1794"/>
    <w:rsid w:val="00AE1E6D"/>
    <w:rsid w:val="00AE2ADD"/>
    <w:rsid w:val="00AE3041"/>
    <w:rsid w:val="00AE31C7"/>
    <w:rsid w:val="00AE3761"/>
    <w:rsid w:val="00AE3930"/>
    <w:rsid w:val="00AE4B41"/>
    <w:rsid w:val="00AE4F5A"/>
    <w:rsid w:val="00AE5E90"/>
    <w:rsid w:val="00AE68E3"/>
    <w:rsid w:val="00AE6B8B"/>
    <w:rsid w:val="00AE711F"/>
    <w:rsid w:val="00AF092C"/>
    <w:rsid w:val="00AF0BDB"/>
    <w:rsid w:val="00AF1EDC"/>
    <w:rsid w:val="00AF1F0C"/>
    <w:rsid w:val="00AF2BFC"/>
    <w:rsid w:val="00AF33AF"/>
    <w:rsid w:val="00AF386F"/>
    <w:rsid w:val="00AF41C7"/>
    <w:rsid w:val="00AF5166"/>
    <w:rsid w:val="00AF5367"/>
    <w:rsid w:val="00AF581D"/>
    <w:rsid w:val="00AF5992"/>
    <w:rsid w:val="00AF5A9A"/>
    <w:rsid w:val="00AF5D4F"/>
    <w:rsid w:val="00AF5D9E"/>
    <w:rsid w:val="00AF6439"/>
    <w:rsid w:val="00AF653C"/>
    <w:rsid w:val="00AF68B4"/>
    <w:rsid w:val="00AF6A55"/>
    <w:rsid w:val="00AF6DC3"/>
    <w:rsid w:val="00AF73FD"/>
    <w:rsid w:val="00AF7DB4"/>
    <w:rsid w:val="00B0011E"/>
    <w:rsid w:val="00B001D1"/>
    <w:rsid w:val="00B0070D"/>
    <w:rsid w:val="00B00933"/>
    <w:rsid w:val="00B0144B"/>
    <w:rsid w:val="00B016B5"/>
    <w:rsid w:val="00B01851"/>
    <w:rsid w:val="00B02691"/>
    <w:rsid w:val="00B0296D"/>
    <w:rsid w:val="00B02CDF"/>
    <w:rsid w:val="00B03055"/>
    <w:rsid w:val="00B03217"/>
    <w:rsid w:val="00B0385C"/>
    <w:rsid w:val="00B04300"/>
    <w:rsid w:val="00B050FE"/>
    <w:rsid w:val="00B052B8"/>
    <w:rsid w:val="00B05A5F"/>
    <w:rsid w:val="00B05B87"/>
    <w:rsid w:val="00B06157"/>
    <w:rsid w:val="00B0773D"/>
    <w:rsid w:val="00B07BEB"/>
    <w:rsid w:val="00B10679"/>
    <w:rsid w:val="00B113E3"/>
    <w:rsid w:val="00B11A7F"/>
    <w:rsid w:val="00B11DCF"/>
    <w:rsid w:val="00B12029"/>
    <w:rsid w:val="00B1251A"/>
    <w:rsid w:val="00B12F7A"/>
    <w:rsid w:val="00B13573"/>
    <w:rsid w:val="00B13AD5"/>
    <w:rsid w:val="00B13E65"/>
    <w:rsid w:val="00B1400F"/>
    <w:rsid w:val="00B14378"/>
    <w:rsid w:val="00B1439E"/>
    <w:rsid w:val="00B1476A"/>
    <w:rsid w:val="00B14B2B"/>
    <w:rsid w:val="00B15C17"/>
    <w:rsid w:val="00B16198"/>
    <w:rsid w:val="00B163E1"/>
    <w:rsid w:val="00B167C6"/>
    <w:rsid w:val="00B1682B"/>
    <w:rsid w:val="00B17510"/>
    <w:rsid w:val="00B17932"/>
    <w:rsid w:val="00B2006E"/>
    <w:rsid w:val="00B207C6"/>
    <w:rsid w:val="00B20838"/>
    <w:rsid w:val="00B212E1"/>
    <w:rsid w:val="00B218EA"/>
    <w:rsid w:val="00B21A7A"/>
    <w:rsid w:val="00B21BA2"/>
    <w:rsid w:val="00B22892"/>
    <w:rsid w:val="00B232AB"/>
    <w:rsid w:val="00B24046"/>
    <w:rsid w:val="00B24D6B"/>
    <w:rsid w:val="00B24E86"/>
    <w:rsid w:val="00B268E7"/>
    <w:rsid w:val="00B272F0"/>
    <w:rsid w:val="00B27331"/>
    <w:rsid w:val="00B2784E"/>
    <w:rsid w:val="00B279AE"/>
    <w:rsid w:val="00B27B56"/>
    <w:rsid w:val="00B27D36"/>
    <w:rsid w:val="00B31184"/>
    <w:rsid w:val="00B31590"/>
    <w:rsid w:val="00B31C2E"/>
    <w:rsid w:val="00B3230F"/>
    <w:rsid w:val="00B32709"/>
    <w:rsid w:val="00B33EBA"/>
    <w:rsid w:val="00B33FD8"/>
    <w:rsid w:val="00B34FF0"/>
    <w:rsid w:val="00B35B52"/>
    <w:rsid w:val="00B35CE7"/>
    <w:rsid w:val="00B35EE9"/>
    <w:rsid w:val="00B35FE0"/>
    <w:rsid w:val="00B36A9A"/>
    <w:rsid w:val="00B36E20"/>
    <w:rsid w:val="00B36EA4"/>
    <w:rsid w:val="00B376A6"/>
    <w:rsid w:val="00B37709"/>
    <w:rsid w:val="00B37779"/>
    <w:rsid w:val="00B3790A"/>
    <w:rsid w:val="00B37B1E"/>
    <w:rsid w:val="00B37B58"/>
    <w:rsid w:val="00B403E9"/>
    <w:rsid w:val="00B40441"/>
    <w:rsid w:val="00B406D7"/>
    <w:rsid w:val="00B4099C"/>
    <w:rsid w:val="00B413BB"/>
    <w:rsid w:val="00B4152D"/>
    <w:rsid w:val="00B41BFE"/>
    <w:rsid w:val="00B4259F"/>
    <w:rsid w:val="00B426EF"/>
    <w:rsid w:val="00B42AC2"/>
    <w:rsid w:val="00B430EE"/>
    <w:rsid w:val="00B434BC"/>
    <w:rsid w:val="00B45592"/>
    <w:rsid w:val="00B46330"/>
    <w:rsid w:val="00B47255"/>
    <w:rsid w:val="00B4729C"/>
    <w:rsid w:val="00B47D55"/>
    <w:rsid w:val="00B50AB3"/>
    <w:rsid w:val="00B51F13"/>
    <w:rsid w:val="00B54197"/>
    <w:rsid w:val="00B5451A"/>
    <w:rsid w:val="00B54AF8"/>
    <w:rsid w:val="00B54FA3"/>
    <w:rsid w:val="00B55239"/>
    <w:rsid w:val="00B556E5"/>
    <w:rsid w:val="00B557B7"/>
    <w:rsid w:val="00B55AF4"/>
    <w:rsid w:val="00B56838"/>
    <w:rsid w:val="00B568C9"/>
    <w:rsid w:val="00B57DEE"/>
    <w:rsid w:val="00B600EE"/>
    <w:rsid w:val="00B6074E"/>
    <w:rsid w:val="00B615D0"/>
    <w:rsid w:val="00B616FC"/>
    <w:rsid w:val="00B61F15"/>
    <w:rsid w:val="00B6311B"/>
    <w:rsid w:val="00B63981"/>
    <w:rsid w:val="00B64249"/>
    <w:rsid w:val="00B6460A"/>
    <w:rsid w:val="00B6465D"/>
    <w:rsid w:val="00B64CFD"/>
    <w:rsid w:val="00B65308"/>
    <w:rsid w:val="00B6580D"/>
    <w:rsid w:val="00B659E8"/>
    <w:rsid w:val="00B66061"/>
    <w:rsid w:val="00B6664F"/>
    <w:rsid w:val="00B6690D"/>
    <w:rsid w:val="00B6714F"/>
    <w:rsid w:val="00B67788"/>
    <w:rsid w:val="00B701AC"/>
    <w:rsid w:val="00B70713"/>
    <w:rsid w:val="00B714CD"/>
    <w:rsid w:val="00B71582"/>
    <w:rsid w:val="00B7173D"/>
    <w:rsid w:val="00B71B62"/>
    <w:rsid w:val="00B71C40"/>
    <w:rsid w:val="00B72039"/>
    <w:rsid w:val="00B723BC"/>
    <w:rsid w:val="00B723D3"/>
    <w:rsid w:val="00B72639"/>
    <w:rsid w:val="00B73DF1"/>
    <w:rsid w:val="00B74811"/>
    <w:rsid w:val="00B74956"/>
    <w:rsid w:val="00B75B97"/>
    <w:rsid w:val="00B75DC1"/>
    <w:rsid w:val="00B765DE"/>
    <w:rsid w:val="00B7694E"/>
    <w:rsid w:val="00B76FEF"/>
    <w:rsid w:val="00B773CB"/>
    <w:rsid w:val="00B776C5"/>
    <w:rsid w:val="00B7770D"/>
    <w:rsid w:val="00B7775C"/>
    <w:rsid w:val="00B77FF2"/>
    <w:rsid w:val="00B8099A"/>
    <w:rsid w:val="00B8119D"/>
    <w:rsid w:val="00B81BBB"/>
    <w:rsid w:val="00B82222"/>
    <w:rsid w:val="00B8224B"/>
    <w:rsid w:val="00B82263"/>
    <w:rsid w:val="00B82427"/>
    <w:rsid w:val="00B82A00"/>
    <w:rsid w:val="00B82B53"/>
    <w:rsid w:val="00B82B5A"/>
    <w:rsid w:val="00B831DC"/>
    <w:rsid w:val="00B837E8"/>
    <w:rsid w:val="00B84026"/>
    <w:rsid w:val="00B84381"/>
    <w:rsid w:val="00B84827"/>
    <w:rsid w:val="00B848C4"/>
    <w:rsid w:val="00B856D7"/>
    <w:rsid w:val="00B8620A"/>
    <w:rsid w:val="00B8757E"/>
    <w:rsid w:val="00B8791B"/>
    <w:rsid w:val="00B87B46"/>
    <w:rsid w:val="00B87BAA"/>
    <w:rsid w:val="00B903AA"/>
    <w:rsid w:val="00B9055D"/>
    <w:rsid w:val="00B908EB"/>
    <w:rsid w:val="00B91283"/>
    <w:rsid w:val="00B9144C"/>
    <w:rsid w:val="00B9152A"/>
    <w:rsid w:val="00B9235D"/>
    <w:rsid w:val="00B923B0"/>
    <w:rsid w:val="00B92840"/>
    <w:rsid w:val="00B93257"/>
    <w:rsid w:val="00B93539"/>
    <w:rsid w:val="00B93B89"/>
    <w:rsid w:val="00B949EC"/>
    <w:rsid w:val="00B94A8B"/>
    <w:rsid w:val="00B9533B"/>
    <w:rsid w:val="00B9630C"/>
    <w:rsid w:val="00B96C94"/>
    <w:rsid w:val="00B96EF1"/>
    <w:rsid w:val="00B970B3"/>
    <w:rsid w:val="00B9753D"/>
    <w:rsid w:val="00B97AFD"/>
    <w:rsid w:val="00B97EFC"/>
    <w:rsid w:val="00BA03DC"/>
    <w:rsid w:val="00BA0517"/>
    <w:rsid w:val="00BA0566"/>
    <w:rsid w:val="00BA06C5"/>
    <w:rsid w:val="00BA08B9"/>
    <w:rsid w:val="00BA0A99"/>
    <w:rsid w:val="00BA0AF4"/>
    <w:rsid w:val="00BA0F5B"/>
    <w:rsid w:val="00BA1135"/>
    <w:rsid w:val="00BA19E3"/>
    <w:rsid w:val="00BA22E7"/>
    <w:rsid w:val="00BA22EF"/>
    <w:rsid w:val="00BA2361"/>
    <w:rsid w:val="00BA316C"/>
    <w:rsid w:val="00BA321D"/>
    <w:rsid w:val="00BA3898"/>
    <w:rsid w:val="00BA3CE9"/>
    <w:rsid w:val="00BA3D50"/>
    <w:rsid w:val="00BA410B"/>
    <w:rsid w:val="00BA47EE"/>
    <w:rsid w:val="00BA484B"/>
    <w:rsid w:val="00BA4A0D"/>
    <w:rsid w:val="00BA5469"/>
    <w:rsid w:val="00BA59C1"/>
    <w:rsid w:val="00BA6194"/>
    <w:rsid w:val="00BA63B4"/>
    <w:rsid w:val="00BA6E2C"/>
    <w:rsid w:val="00BA70F5"/>
    <w:rsid w:val="00BA7331"/>
    <w:rsid w:val="00BA736E"/>
    <w:rsid w:val="00BA790D"/>
    <w:rsid w:val="00BB01F9"/>
    <w:rsid w:val="00BB0C76"/>
    <w:rsid w:val="00BB1C2D"/>
    <w:rsid w:val="00BB2161"/>
    <w:rsid w:val="00BB2321"/>
    <w:rsid w:val="00BB232A"/>
    <w:rsid w:val="00BB24F9"/>
    <w:rsid w:val="00BB257F"/>
    <w:rsid w:val="00BB2835"/>
    <w:rsid w:val="00BB35F4"/>
    <w:rsid w:val="00BB36F9"/>
    <w:rsid w:val="00BB3F7F"/>
    <w:rsid w:val="00BB4988"/>
    <w:rsid w:val="00BB544C"/>
    <w:rsid w:val="00BB568F"/>
    <w:rsid w:val="00BB5F8D"/>
    <w:rsid w:val="00BB60EE"/>
    <w:rsid w:val="00BB642F"/>
    <w:rsid w:val="00BB67AC"/>
    <w:rsid w:val="00BB6F3A"/>
    <w:rsid w:val="00BB70C0"/>
    <w:rsid w:val="00BB72EE"/>
    <w:rsid w:val="00BB75A0"/>
    <w:rsid w:val="00BC22B3"/>
    <w:rsid w:val="00BC2615"/>
    <w:rsid w:val="00BC274D"/>
    <w:rsid w:val="00BC2913"/>
    <w:rsid w:val="00BC2CCD"/>
    <w:rsid w:val="00BC3DC8"/>
    <w:rsid w:val="00BC3FBA"/>
    <w:rsid w:val="00BC4043"/>
    <w:rsid w:val="00BC477C"/>
    <w:rsid w:val="00BC4D5F"/>
    <w:rsid w:val="00BC5079"/>
    <w:rsid w:val="00BC5479"/>
    <w:rsid w:val="00BC556B"/>
    <w:rsid w:val="00BC5590"/>
    <w:rsid w:val="00BC5919"/>
    <w:rsid w:val="00BC5ADE"/>
    <w:rsid w:val="00BC692E"/>
    <w:rsid w:val="00BC6B79"/>
    <w:rsid w:val="00BC735C"/>
    <w:rsid w:val="00BC7CDB"/>
    <w:rsid w:val="00BD0E5C"/>
    <w:rsid w:val="00BD2B29"/>
    <w:rsid w:val="00BD33DC"/>
    <w:rsid w:val="00BD345D"/>
    <w:rsid w:val="00BD34E1"/>
    <w:rsid w:val="00BD3BDB"/>
    <w:rsid w:val="00BD4900"/>
    <w:rsid w:val="00BD4A90"/>
    <w:rsid w:val="00BD4CAE"/>
    <w:rsid w:val="00BD4D6D"/>
    <w:rsid w:val="00BD5269"/>
    <w:rsid w:val="00BD562B"/>
    <w:rsid w:val="00BD5B0E"/>
    <w:rsid w:val="00BD686C"/>
    <w:rsid w:val="00BD72B0"/>
    <w:rsid w:val="00BD72C2"/>
    <w:rsid w:val="00BD730E"/>
    <w:rsid w:val="00BD776D"/>
    <w:rsid w:val="00BD7C38"/>
    <w:rsid w:val="00BD7D29"/>
    <w:rsid w:val="00BE02B5"/>
    <w:rsid w:val="00BE043F"/>
    <w:rsid w:val="00BE23D0"/>
    <w:rsid w:val="00BE2D1A"/>
    <w:rsid w:val="00BE32D4"/>
    <w:rsid w:val="00BE3314"/>
    <w:rsid w:val="00BE3B31"/>
    <w:rsid w:val="00BE4EA3"/>
    <w:rsid w:val="00BE56B6"/>
    <w:rsid w:val="00BE5904"/>
    <w:rsid w:val="00BE60E4"/>
    <w:rsid w:val="00BE6774"/>
    <w:rsid w:val="00BE6C13"/>
    <w:rsid w:val="00BE6C79"/>
    <w:rsid w:val="00BE79E4"/>
    <w:rsid w:val="00BF0E53"/>
    <w:rsid w:val="00BF0E91"/>
    <w:rsid w:val="00BF0EAC"/>
    <w:rsid w:val="00BF12F4"/>
    <w:rsid w:val="00BF13FD"/>
    <w:rsid w:val="00BF17C3"/>
    <w:rsid w:val="00BF312C"/>
    <w:rsid w:val="00BF31B5"/>
    <w:rsid w:val="00BF3ABF"/>
    <w:rsid w:val="00BF3EB5"/>
    <w:rsid w:val="00BF45C5"/>
    <w:rsid w:val="00BF527F"/>
    <w:rsid w:val="00BF5C1B"/>
    <w:rsid w:val="00BF6D4B"/>
    <w:rsid w:val="00BF77DA"/>
    <w:rsid w:val="00BF7959"/>
    <w:rsid w:val="00C001BB"/>
    <w:rsid w:val="00C0060A"/>
    <w:rsid w:val="00C01811"/>
    <w:rsid w:val="00C0186D"/>
    <w:rsid w:val="00C01E71"/>
    <w:rsid w:val="00C01FB3"/>
    <w:rsid w:val="00C02926"/>
    <w:rsid w:val="00C02941"/>
    <w:rsid w:val="00C02A2A"/>
    <w:rsid w:val="00C03562"/>
    <w:rsid w:val="00C0486F"/>
    <w:rsid w:val="00C04F73"/>
    <w:rsid w:val="00C05646"/>
    <w:rsid w:val="00C057D4"/>
    <w:rsid w:val="00C0623B"/>
    <w:rsid w:val="00C063B8"/>
    <w:rsid w:val="00C069F9"/>
    <w:rsid w:val="00C06D32"/>
    <w:rsid w:val="00C06EE4"/>
    <w:rsid w:val="00C07575"/>
    <w:rsid w:val="00C10484"/>
    <w:rsid w:val="00C10677"/>
    <w:rsid w:val="00C1091C"/>
    <w:rsid w:val="00C10DBF"/>
    <w:rsid w:val="00C10E7E"/>
    <w:rsid w:val="00C11143"/>
    <w:rsid w:val="00C118A0"/>
    <w:rsid w:val="00C11D8F"/>
    <w:rsid w:val="00C11F9E"/>
    <w:rsid w:val="00C12B11"/>
    <w:rsid w:val="00C14DD3"/>
    <w:rsid w:val="00C150C6"/>
    <w:rsid w:val="00C154E4"/>
    <w:rsid w:val="00C1558B"/>
    <w:rsid w:val="00C15641"/>
    <w:rsid w:val="00C15B5E"/>
    <w:rsid w:val="00C15D5F"/>
    <w:rsid w:val="00C16523"/>
    <w:rsid w:val="00C16575"/>
    <w:rsid w:val="00C16742"/>
    <w:rsid w:val="00C16DEF"/>
    <w:rsid w:val="00C1781E"/>
    <w:rsid w:val="00C20320"/>
    <w:rsid w:val="00C205AC"/>
    <w:rsid w:val="00C207EC"/>
    <w:rsid w:val="00C209A4"/>
    <w:rsid w:val="00C21D01"/>
    <w:rsid w:val="00C21D74"/>
    <w:rsid w:val="00C22071"/>
    <w:rsid w:val="00C22443"/>
    <w:rsid w:val="00C23362"/>
    <w:rsid w:val="00C238AA"/>
    <w:rsid w:val="00C23B65"/>
    <w:rsid w:val="00C23CF0"/>
    <w:rsid w:val="00C23F39"/>
    <w:rsid w:val="00C24747"/>
    <w:rsid w:val="00C25DBB"/>
    <w:rsid w:val="00C25E9B"/>
    <w:rsid w:val="00C2654B"/>
    <w:rsid w:val="00C27BE3"/>
    <w:rsid w:val="00C27BFA"/>
    <w:rsid w:val="00C27EFF"/>
    <w:rsid w:val="00C30F47"/>
    <w:rsid w:val="00C314CA"/>
    <w:rsid w:val="00C3150F"/>
    <w:rsid w:val="00C31E45"/>
    <w:rsid w:val="00C330AE"/>
    <w:rsid w:val="00C333FB"/>
    <w:rsid w:val="00C3367D"/>
    <w:rsid w:val="00C33E12"/>
    <w:rsid w:val="00C3482D"/>
    <w:rsid w:val="00C34B56"/>
    <w:rsid w:val="00C35589"/>
    <w:rsid w:val="00C36034"/>
    <w:rsid w:val="00C365D9"/>
    <w:rsid w:val="00C3667D"/>
    <w:rsid w:val="00C36C74"/>
    <w:rsid w:val="00C37344"/>
    <w:rsid w:val="00C37414"/>
    <w:rsid w:val="00C3748D"/>
    <w:rsid w:val="00C37F5A"/>
    <w:rsid w:val="00C402C5"/>
    <w:rsid w:val="00C403AB"/>
    <w:rsid w:val="00C40D1B"/>
    <w:rsid w:val="00C41106"/>
    <w:rsid w:val="00C41599"/>
    <w:rsid w:val="00C41C7A"/>
    <w:rsid w:val="00C42C3E"/>
    <w:rsid w:val="00C42D37"/>
    <w:rsid w:val="00C4365E"/>
    <w:rsid w:val="00C43A0D"/>
    <w:rsid w:val="00C44029"/>
    <w:rsid w:val="00C4456E"/>
    <w:rsid w:val="00C44990"/>
    <w:rsid w:val="00C44E32"/>
    <w:rsid w:val="00C454C5"/>
    <w:rsid w:val="00C455B5"/>
    <w:rsid w:val="00C45C9D"/>
    <w:rsid w:val="00C45E45"/>
    <w:rsid w:val="00C461B3"/>
    <w:rsid w:val="00C46749"/>
    <w:rsid w:val="00C46819"/>
    <w:rsid w:val="00C47906"/>
    <w:rsid w:val="00C500A5"/>
    <w:rsid w:val="00C5038B"/>
    <w:rsid w:val="00C50512"/>
    <w:rsid w:val="00C513A2"/>
    <w:rsid w:val="00C51508"/>
    <w:rsid w:val="00C51A39"/>
    <w:rsid w:val="00C51B0E"/>
    <w:rsid w:val="00C52321"/>
    <w:rsid w:val="00C52617"/>
    <w:rsid w:val="00C52636"/>
    <w:rsid w:val="00C52776"/>
    <w:rsid w:val="00C52B84"/>
    <w:rsid w:val="00C52F3C"/>
    <w:rsid w:val="00C53074"/>
    <w:rsid w:val="00C53A70"/>
    <w:rsid w:val="00C540C9"/>
    <w:rsid w:val="00C55272"/>
    <w:rsid w:val="00C5551C"/>
    <w:rsid w:val="00C5561A"/>
    <w:rsid w:val="00C56261"/>
    <w:rsid w:val="00C568FB"/>
    <w:rsid w:val="00C57574"/>
    <w:rsid w:val="00C57F6C"/>
    <w:rsid w:val="00C603F8"/>
    <w:rsid w:val="00C60818"/>
    <w:rsid w:val="00C609D6"/>
    <w:rsid w:val="00C6107C"/>
    <w:rsid w:val="00C612A6"/>
    <w:rsid w:val="00C61CEF"/>
    <w:rsid w:val="00C626F9"/>
    <w:rsid w:val="00C6281E"/>
    <w:rsid w:val="00C63149"/>
    <w:rsid w:val="00C63353"/>
    <w:rsid w:val="00C638BD"/>
    <w:rsid w:val="00C641F0"/>
    <w:rsid w:val="00C647CB"/>
    <w:rsid w:val="00C64B05"/>
    <w:rsid w:val="00C65AA2"/>
    <w:rsid w:val="00C66000"/>
    <w:rsid w:val="00C6619B"/>
    <w:rsid w:val="00C662A0"/>
    <w:rsid w:val="00C6690C"/>
    <w:rsid w:val="00C66C88"/>
    <w:rsid w:val="00C67549"/>
    <w:rsid w:val="00C676C9"/>
    <w:rsid w:val="00C6793E"/>
    <w:rsid w:val="00C67B31"/>
    <w:rsid w:val="00C7048A"/>
    <w:rsid w:val="00C70DC7"/>
    <w:rsid w:val="00C70E0E"/>
    <w:rsid w:val="00C70FDC"/>
    <w:rsid w:val="00C719EB"/>
    <w:rsid w:val="00C71B1A"/>
    <w:rsid w:val="00C71EF9"/>
    <w:rsid w:val="00C72813"/>
    <w:rsid w:val="00C72C3C"/>
    <w:rsid w:val="00C73313"/>
    <w:rsid w:val="00C73ED0"/>
    <w:rsid w:val="00C743FE"/>
    <w:rsid w:val="00C7464C"/>
    <w:rsid w:val="00C74DFC"/>
    <w:rsid w:val="00C7609A"/>
    <w:rsid w:val="00C761B9"/>
    <w:rsid w:val="00C763A7"/>
    <w:rsid w:val="00C7655E"/>
    <w:rsid w:val="00C76B63"/>
    <w:rsid w:val="00C772A7"/>
    <w:rsid w:val="00C77A5C"/>
    <w:rsid w:val="00C77CF3"/>
    <w:rsid w:val="00C801B1"/>
    <w:rsid w:val="00C82235"/>
    <w:rsid w:val="00C82495"/>
    <w:rsid w:val="00C828A4"/>
    <w:rsid w:val="00C82914"/>
    <w:rsid w:val="00C83B97"/>
    <w:rsid w:val="00C83E64"/>
    <w:rsid w:val="00C85C77"/>
    <w:rsid w:val="00C86379"/>
    <w:rsid w:val="00C867E1"/>
    <w:rsid w:val="00C86A58"/>
    <w:rsid w:val="00C86E86"/>
    <w:rsid w:val="00C86F6D"/>
    <w:rsid w:val="00C87348"/>
    <w:rsid w:val="00C87B52"/>
    <w:rsid w:val="00C87CCA"/>
    <w:rsid w:val="00C923EC"/>
    <w:rsid w:val="00C92C49"/>
    <w:rsid w:val="00C92EAB"/>
    <w:rsid w:val="00C931C4"/>
    <w:rsid w:val="00C93277"/>
    <w:rsid w:val="00C932C0"/>
    <w:rsid w:val="00C933E2"/>
    <w:rsid w:val="00C93800"/>
    <w:rsid w:val="00C93AD7"/>
    <w:rsid w:val="00C940A2"/>
    <w:rsid w:val="00C9413D"/>
    <w:rsid w:val="00C94249"/>
    <w:rsid w:val="00C942E2"/>
    <w:rsid w:val="00C95032"/>
    <w:rsid w:val="00C95045"/>
    <w:rsid w:val="00C95407"/>
    <w:rsid w:val="00C957B8"/>
    <w:rsid w:val="00C9660E"/>
    <w:rsid w:val="00C9672C"/>
    <w:rsid w:val="00C96A78"/>
    <w:rsid w:val="00C96B5F"/>
    <w:rsid w:val="00C96D65"/>
    <w:rsid w:val="00CA02A4"/>
    <w:rsid w:val="00CA13D8"/>
    <w:rsid w:val="00CA13EF"/>
    <w:rsid w:val="00CA1F15"/>
    <w:rsid w:val="00CA2325"/>
    <w:rsid w:val="00CA30F9"/>
    <w:rsid w:val="00CA3C66"/>
    <w:rsid w:val="00CA47AD"/>
    <w:rsid w:val="00CA4AAB"/>
    <w:rsid w:val="00CA4B06"/>
    <w:rsid w:val="00CA540A"/>
    <w:rsid w:val="00CA5AAD"/>
    <w:rsid w:val="00CA5CBE"/>
    <w:rsid w:val="00CA5F4A"/>
    <w:rsid w:val="00CA623D"/>
    <w:rsid w:val="00CA69C9"/>
    <w:rsid w:val="00CA746B"/>
    <w:rsid w:val="00CA7A03"/>
    <w:rsid w:val="00CB0628"/>
    <w:rsid w:val="00CB0728"/>
    <w:rsid w:val="00CB22B3"/>
    <w:rsid w:val="00CB284B"/>
    <w:rsid w:val="00CB2D23"/>
    <w:rsid w:val="00CB2EB7"/>
    <w:rsid w:val="00CB30B4"/>
    <w:rsid w:val="00CB341B"/>
    <w:rsid w:val="00CB346A"/>
    <w:rsid w:val="00CB358B"/>
    <w:rsid w:val="00CB3CB9"/>
    <w:rsid w:val="00CB3DA4"/>
    <w:rsid w:val="00CB47F2"/>
    <w:rsid w:val="00CB4C8C"/>
    <w:rsid w:val="00CB536C"/>
    <w:rsid w:val="00CB55F0"/>
    <w:rsid w:val="00CB5969"/>
    <w:rsid w:val="00CB59EC"/>
    <w:rsid w:val="00CB60A5"/>
    <w:rsid w:val="00CB6619"/>
    <w:rsid w:val="00CB7439"/>
    <w:rsid w:val="00CB784E"/>
    <w:rsid w:val="00CC1471"/>
    <w:rsid w:val="00CC18ED"/>
    <w:rsid w:val="00CC1B8C"/>
    <w:rsid w:val="00CC224E"/>
    <w:rsid w:val="00CC2E4B"/>
    <w:rsid w:val="00CC38DE"/>
    <w:rsid w:val="00CC3E16"/>
    <w:rsid w:val="00CC4077"/>
    <w:rsid w:val="00CC445D"/>
    <w:rsid w:val="00CC5247"/>
    <w:rsid w:val="00CC571F"/>
    <w:rsid w:val="00CC5ABE"/>
    <w:rsid w:val="00CC6F83"/>
    <w:rsid w:val="00CC729B"/>
    <w:rsid w:val="00CC72B0"/>
    <w:rsid w:val="00CC7410"/>
    <w:rsid w:val="00CC76E3"/>
    <w:rsid w:val="00CC7B65"/>
    <w:rsid w:val="00CC7DB8"/>
    <w:rsid w:val="00CC7ED9"/>
    <w:rsid w:val="00CD046D"/>
    <w:rsid w:val="00CD104B"/>
    <w:rsid w:val="00CD1236"/>
    <w:rsid w:val="00CD1D48"/>
    <w:rsid w:val="00CD2751"/>
    <w:rsid w:val="00CD29D3"/>
    <w:rsid w:val="00CD2AC3"/>
    <w:rsid w:val="00CD331E"/>
    <w:rsid w:val="00CD34BC"/>
    <w:rsid w:val="00CD3765"/>
    <w:rsid w:val="00CD4640"/>
    <w:rsid w:val="00CD4962"/>
    <w:rsid w:val="00CD4A63"/>
    <w:rsid w:val="00CD5236"/>
    <w:rsid w:val="00CD52E6"/>
    <w:rsid w:val="00CD556A"/>
    <w:rsid w:val="00CD5E03"/>
    <w:rsid w:val="00CD68B9"/>
    <w:rsid w:val="00CD6E47"/>
    <w:rsid w:val="00CD740B"/>
    <w:rsid w:val="00CD7452"/>
    <w:rsid w:val="00CD7F63"/>
    <w:rsid w:val="00CE0220"/>
    <w:rsid w:val="00CE0462"/>
    <w:rsid w:val="00CE05E4"/>
    <w:rsid w:val="00CE097D"/>
    <w:rsid w:val="00CE09AE"/>
    <w:rsid w:val="00CE0B50"/>
    <w:rsid w:val="00CE0DA4"/>
    <w:rsid w:val="00CE0DC5"/>
    <w:rsid w:val="00CE1C6E"/>
    <w:rsid w:val="00CE20F1"/>
    <w:rsid w:val="00CE2565"/>
    <w:rsid w:val="00CE38E9"/>
    <w:rsid w:val="00CE45A9"/>
    <w:rsid w:val="00CE45C5"/>
    <w:rsid w:val="00CE4657"/>
    <w:rsid w:val="00CE4670"/>
    <w:rsid w:val="00CE4AE9"/>
    <w:rsid w:val="00CE4D24"/>
    <w:rsid w:val="00CE4F51"/>
    <w:rsid w:val="00CE510A"/>
    <w:rsid w:val="00CE5F1C"/>
    <w:rsid w:val="00CE6077"/>
    <w:rsid w:val="00CE614D"/>
    <w:rsid w:val="00CE631D"/>
    <w:rsid w:val="00CE683F"/>
    <w:rsid w:val="00CE6C0D"/>
    <w:rsid w:val="00CE6D67"/>
    <w:rsid w:val="00CE6D8D"/>
    <w:rsid w:val="00CE7272"/>
    <w:rsid w:val="00CE783D"/>
    <w:rsid w:val="00CE7A0A"/>
    <w:rsid w:val="00CE7C23"/>
    <w:rsid w:val="00CF0B6F"/>
    <w:rsid w:val="00CF0EF9"/>
    <w:rsid w:val="00CF0F07"/>
    <w:rsid w:val="00CF0FF3"/>
    <w:rsid w:val="00CF112D"/>
    <w:rsid w:val="00CF11F1"/>
    <w:rsid w:val="00CF187C"/>
    <w:rsid w:val="00CF241B"/>
    <w:rsid w:val="00CF3EF2"/>
    <w:rsid w:val="00CF4434"/>
    <w:rsid w:val="00CF4C93"/>
    <w:rsid w:val="00CF50E7"/>
    <w:rsid w:val="00CF5977"/>
    <w:rsid w:val="00CF5A7F"/>
    <w:rsid w:val="00CF7278"/>
    <w:rsid w:val="00CF7692"/>
    <w:rsid w:val="00CF7DFD"/>
    <w:rsid w:val="00CF7F71"/>
    <w:rsid w:val="00D0100D"/>
    <w:rsid w:val="00D010E7"/>
    <w:rsid w:val="00D01104"/>
    <w:rsid w:val="00D01CA2"/>
    <w:rsid w:val="00D01DE4"/>
    <w:rsid w:val="00D026BF"/>
    <w:rsid w:val="00D02C26"/>
    <w:rsid w:val="00D02E0A"/>
    <w:rsid w:val="00D0389E"/>
    <w:rsid w:val="00D04754"/>
    <w:rsid w:val="00D04A67"/>
    <w:rsid w:val="00D05394"/>
    <w:rsid w:val="00D07009"/>
    <w:rsid w:val="00D079F6"/>
    <w:rsid w:val="00D1017C"/>
    <w:rsid w:val="00D10385"/>
    <w:rsid w:val="00D10E1F"/>
    <w:rsid w:val="00D111E3"/>
    <w:rsid w:val="00D1127B"/>
    <w:rsid w:val="00D114C0"/>
    <w:rsid w:val="00D12044"/>
    <w:rsid w:val="00D12CCD"/>
    <w:rsid w:val="00D12E67"/>
    <w:rsid w:val="00D132A4"/>
    <w:rsid w:val="00D135F6"/>
    <w:rsid w:val="00D13966"/>
    <w:rsid w:val="00D13D3E"/>
    <w:rsid w:val="00D13F0A"/>
    <w:rsid w:val="00D15C18"/>
    <w:rsid w:val="00D16627"/>
    <w:rsid w:val="00D171D9"/>
    <w:rsid w:val="00D17B11"/>
    <w:rsid w:val="00D17FCE"/>
    <w:rsid w:val="00D20023"/>
    <w:rsid w:val="00D20B6A"/>
    <w:rsid w:val="00D20EEC"/>
    <w:rsid w:val="00D21476"/>
    <w:rsid w:val="00D21810"/>
    <w:rsid w:val="00D21F31"/>
    <w:rsid w:val="00D223E2"/>
    <w:rsid w:val="00D22557"/>
    <w:rsid w:val="00D2327C"/>
    <w:rsid w:val="00D242F7"/>
    <w:rsid w:val="00D24E8A"/>
    <w:rsid w:val="00D24F4B"/>
    <w:rsid w:val="00D25BA9"/>
    <w:rsid w:val="00D25C6D"/>
    <w:rsid w:val="00D25C92"/>
    <w:rsid w:val="00D2648D"/>
    <w:rsid w:val="00D26758"/>
    <w:rsid w:val="00D2682A"/>
    <w:rsid w:val="00D26FC7"/>
    <w:rsid w:val="00D271DD"/>
    <w:rsid w:val="00D271EA"/>
    <w:rsid w:val="00D30A7F"/>
    <w:rsid w:val="00D30B26"/>
    <w:rsid w:val="00D30CA5"/>
    <w:rsid w:val="00D30FF2"/>
    <w:rsid w:val="00D310AD"/>
    <w:rsid w:val="00D3145C"/>
    <w:rsid w:val="00D31AC6"/>
    <w:rsid w:val="00D31B82"/>
    <w:rsid w:val="00D31DEB"/>
    <w:rsid w:val="00D3250B"/>
    <w:rsid w:val="00D3313F"/>
    <w:rsid w:val="00D33815"/>
    <w:rsid w:val="00D340CA"/>
    <w:rsid w:val="00D344CF"/>
    <w:rsid w:val="00D3479F"/>
    <w:rsid w:val="00D3549B"/>
    <w:rsid w:val="00D35643"/>
    <w:rsid w:val="00D35FFD"/>
    <w:rsid w:val="00D362BD"/>
    <w:rsid w:val="00D36337"/>
    <w:rsid w:val="00D363B9"/>
    <w:rsid w:val="00D3654B"/>
    <w:rsid w:val="00D3679A"/>
    <w:rsid w:val="00D40AF7"/>
    <w:rsid w:val="00D40F58"/>
    <w:rsid w:val="00D40FFF"/>
    <w:rsid w:val="00D41104"/>
    <w:rsid w:val="00D4163C"/>
    <w:rsid w:val="00D41BB7"/>
    <w:rsid w:val="00D41E54"/>
    <w:rsid w:val="00D422DD"/>
    <w:rsid w:val="00D4292F"/>
    <w:rsid w:val="00D42B12"/>
    <w:rsid w:val="00D4325B"/>
    <w:rsid w:val="00D441CB"/>
    <w:rsid w:val="00D453FF"/>
    <w:rsid w:val="00D45511"/>
    <w:rsid w:val="00D459BE"/>
    <w:rsid w:val="00D45D95"/>
    <w:rsid w:val="00D46120"/>
    <w:rsid w:val="00D46647"/>
    <w:rsid w:val="00D46705"/>
    <w:rsid w:val="00D46D9B"/>
    <w:rsid w:val="00D47156"/>
    <w:rsid w:val="00D4720C"/>
    <w:rsid w:val="00D473DA"/>
    <w:rsid w:val="00D50188"/>
    <w:rsid w:val="00D5019F"/>
    <w:rsid w:val="00D51CDE"/>
    <w:rsid w:val="00D52E25"/>
    <w:rsid w:val="00D52E5F"/>
    <w:rsid w:val="00D52EF9"/>
    <w:rsid w:val="00D534CF"/>
    <w:rsid w:val="00D541D0"/>
    <w:rsid w:val="00D546FE"/>
    <w:rsid w:val="00D54FE8"/>
    <w:rsid w:val="00D56237"/>
    <w:rsid w:val="00D56778"/>
    <w:rsid w:val="00D57156"/>
    <w:rsid w:val="00D6178D"/>
    <w:rsid w:val="00D617AE"/>
    <w:rsid w:val="00D617EC"/>
    <w:rsid w:val="00D61965"/>
    <w:rsid w:val="00D62247"/>
    <w:rsid w:val="00D62382"/>
    <w:rsid w:val="00D62552"/>
    <w:rsid w:val="00D634A5"/>
    <w:rsid w:val="00D63789"/>
    <w:rsid w:val="00D63850"/>
    <w:rsid w:val="00D63AE6"/>
    <w:rsid w:val="00D63BCE"/>
    <w:rsid w:val="00D64236"/>
    <w:rsid w:val="00D64A62"/>
    <w:rsid w:val="00D64EBE"/>
    <w:rsid w:val="00D64FC8"/>
    <w:rsid w:val="00D65066"/>
    <w:rsid w:val="00D652DF"/>
    <w:rsid w:val="00D656B7"/>
    <w:rsid w:val="00D658D4"/>
    <w:rsid w:val="00D662DB"/>
    <w:rsid w:val="00D664FA"/>
    <w:rsid w:val="00D704CC"/>
    <w:rsid w:val="00D71043"/>
    <w:rsid w:val="00D714FD"/>
    <w:rsid w:val="00D71520"/>
    <w:rsid w:val="00D72A0E"/>
    <w:rsid w:val="00D72A42"/>
    <w:rsid w:val="00D730CE"/>
    <w:rsid w:val="00D73194"/>
    <w:rsid w:val="00D73238"/>
    <w:rsid w:val="00D7344D"/>
    <w:rsid w:val="00D735BE"/>
    <w:rsid w:val="00D73832"/>
    <w:rsid w:val="00D74D32"/>
    <w:rsid w:val="00D75035"/>
    <w:rsid w:val="00D75B4F"/>
    <w:rsid w:val="00D75FE5"/>
    <w:rsid w:val="00D762EE"/>
    <w:rsid w:val="00D763BA"/>
    <w:rsid w:val="00D764BA"/>
    <w:rsid w:val="00D7689F"/>
    <w:rsid w:val="00D76B14"/>
    <w:rsid w:val="00D80A98"/>
    <w:rsid w:val="00D810DA"/>
    <w:rsid w:val="00D8131E"/>
    <w:rsid w:val="00D81326"/>
    <w:rsid w:val="00D8230D"/>
    <w:rsid w:val="00D83428"/>
    <w:rsid w:val="00D8367C"/>
    <w:rsid w:val="00D83F35"/>
    <w:rsid w:val="00D84C4B"/>
    <w:rsid w:val="00D84CA4"/>
    <w:rsid w:val="00D85323"/>
    <w:rsid w:val="00D853A7"/>
    <w:rsid w:val="00D8542D"/>
    <w:rsid w:val="00D8590F"/>
    <w:rsid w:val="00D85AAA"/>
    <w:rsid w:val="00D85EE9"/>
    <w:rsid w:val="00D862E4"/>
    <w:rsid w:val="00D87009"/>
    <w:rsid w:val="00D8721B"/>
    <w:rsid w:val="00D87433"/>
    <w:rsid w:val="00D87726"/>
    <w:rsid w:val="00D91012"/>
    <w:rsid w:val="00D916C8"/>
    <w:rsid w:val="00D9199B"/>
    <w:rsid w:val="00D92D58"/>
    <w:rsid w:val="00D92DB9"/>
    <w:rsid w:val="00D92E5F"/>
    <w:rsid w:val="00D93B02"/>
    <w:rsid w:val="00D94D39"/>
    <w:rsid w:val="00D94F42"/>
    <w:rsid w:val="00D951C0"/>
    <w:rsid w:val="00D95BB9"/>
    <w:rsid w:val="00D95EB6"/>
    <w:rsid w:val="00D96346"/>
    <w:rsid w:val="00D96A8C"/>
    <w:rsid w:val="00D96D84"/>
    <w:rsid w:val="00D97298"/>
    <w:rsid w:val="00D97DA9"/>
    <w:rsid w:val="00DA0AE2"/>
    <w:rsid w:val="00DA15B2"/>
    <w:rsid w:val="00DA1C23"/>
    <w:rsid w:val="00DA34DE"/>
    <w:rsid w:val="00DA3D30"/>
    <w:rsid w:val="00DA3FD3"/>
    <w:rsid w:val="00DA50AF"/>
    <w:rsid w:val="00DA53FD"/>
    <w:rsid w:val="00DA5937"/>
    <w:rsid w:val="00DA60BD"/>
    <w:rsid w:val="00DA6E2D"/>
    <w:rsid w:val="00DA70D5"/>
    <w:rsid w:val="00DB0082"/>
    <w:rsid w:val="00DB01BC"/>
    <w:rsid w:val="00DB05D1"/>
    <w:rsid w:val="00DB076E"/>
    <w:rsid w:val="00DB1256"/>
    <w:rsid w:val="00DB19EC"/>
    <w:rsid w:val="00DB1D39"/>
    <w:rsid w:val="00DB21EE"/>
    <w:rsid w:val="00DB22F2"/>
    <w:rsid w:val="00DB257B"/>
    <w:rsid w:val="00DB279A"/>
    <w:rsid w:val="00DB2858"/>
    <w:rsid w:val="00DB2ABF"/>
    <w:rsid w:val="00DB2D9E"/>
    <w:rsid w:val="00DB2F95"/>
    <w:rsid w:val="00DB372B"/>
    <w:rsid w:val="00DB3C8D"/>
    <w:rsid w:val="00DB4453"/>
    <w:rsid w:val="00DB4C4C"/>
    <w:rsid w:val="00DB512A"/>
    <w:rsid w:val="00DB5AB7"/>
    <w:rsid w:val="00DB66AA"/>
    <w:rsid w:val="00DB66AC"/>
    <w:rsid w:val="00DB6C90"/>
    <w:rsid w:val="00DB7240"/>
    <w:rsid w:val="00DB7926"/>
    <w:rsid w:val="00DB792C"/>
    <w:rsid w:val="00DB7CBA"/>
    <w:rsid w:val="00DC0294"/>
    <w:rsid w:val="00DC035D"/>
    <w:rsid w:val="00DC0A8A"/>
    <w:rsid w:val="00DC1086"/>
    <w:rsid w:val="00DC1891"/>
    <w:rsid w:val="00DC2D06"/>
    <w:rsid w:val="00DC2D7F"/>
    <w:rsid w:val="00DC2E69"/>
    <w:rsid w:val="00DC2F28"/>
    <w:rsid w:val="00DC49DE"/>
    <w:rsid w:val="00DC5764"/>
    <w:rsid w:val="00DC5F80"/>
    <w:rsid w:val="00DC5FE1"/>
    <w:rsid w:val="00DC68BC"/>
    <w:rsid w:val="00DC706C"/>
    <w:rsid w:val="00DC7114"/>
    <w:rsid w:val="00DC72A3"/>
    <w:rsid w:val="00DC75AF"/>
    <w:rsid w:val="00DC7606"/>
    <w:rsid w:val="00DC7FB8"/>
    <w:rsid w:val="00DD0194"/>
    <w:rsid w:val="00DD02AE"/>
    <w:rsid w:val="00DD0671"/>
    <w:rsid w:val="00DD11C5"/>
    <w:rsid w:val="00DD16DE"/>
    <w:rsid w:val="00DD198E"/>
    <w:rsid w:val="00DD1C75"/>
    <w:rsid w:val="00DD213B"/>
    <w:rsid w:val="00DD23F3"/>
    <w:rsid w:val="00DD2741"/>
    <w:rsid w:val="00DD2B29"/>
    <w:rsid w:val="00DD2C07"/>
    <w:rsid w:val="00DD2D45"/>
    <w:rsid w:val="00DD357F"/>
    <w:rsid w:val="00DD4090"/>
    <w:rsid w:val="00DD68DC"/>
    <w:rsid w:val="00DE0068"/>
    <w:rsid w:val="00DE0224"/>
    <w:rsid w:val="00DE0775"/>
    <w:rsid w:val="00DE0C35"/>
    <w:rsid w:val="00DE3352"/>
    <w:rsid w:val="00DE396E"/>
    <w:rsid w:val="00DE39BB"/>
    <w:rsid w:val="00DE3F46"/>
    <w:rsid w:val="00DE417F"/>
    <w:rsid w:val="00DE42C5"/>
    <w:rsid w:val="00DE4714"/>
    <w:rsid w:val="00DE47BF"/>
    <w:rsid w:val="00DE55B7"/>
    <w:rsid w:val="00DE609D"/>
    <w:rsid w:val="00DE6C68"/>
    <w:rsid w:val="00DE7145"/>
    <w:rsid w:val="00DE733A"/>
    <w:rsid w:val="00DE7598"/>
    <w:rsid w:val="00DE7DBF"/>
    <w:rsid w:val="00DF154B"/>
    <w:rsid w:val="00DF209A"/>
    <w:rsid w:val="00DF21CC"/>
    <w:rsid w:val="00DF27CE"/>
    <w:rsid w:val="00DF2DBB"/>
    <w:rsid w:val="00DF2EF3"/>
    <w:rsid w:val="00DF3677"/>
    <w:rsid w:val="00DF386E"/>
    <w:rsid w:val="00DF5532"/>
    <w:rsid w:val="00DF5D1A"/>
    <w:rsid w:val="00DF5EAA"/>
    <w:rsid w:val="00DF6080"/>
    <w:rsid w:val="00DF6175"/>
    <w:rsid w:val="00DF65FA"/>
    <w:rsid w:val="00DF7005"/>
    <w:rsid w:val="00DF76F6"/>
    <w:rsid w:val="00DF7A38"/>
    <w:rsid w:val="00DF7DF3"/>
    <w:rsid w:val="00E022C1"/>
    <w:rsid w:val="00E0246B"/>
    <w:rsid w:val="00E0249E"/>
    <w:rsid w:val="00E03274"/>
    <w:rsid w:val="00E03376"/>
    <w:rsid w:val="00E03A1C"/>
    <w:rsid w:val="00E03C4A"/>
    <w:rsid w:val="00E03C7D"/>
    <w:rsid w:val="00E03F1C"/>
    <w:rsid w:val="00E04143"/>
    <w:rsid w:val="00E047E0"/>
    <w:rsid w:val="00E047E4"/>
    <w:rsid w:val="00E05206"/>
    <w:rsid w:val="00E05540"/>
    <w:rsid w:val="00E05742"/>
    <w:rsid w:val="00E05948"/>
    <w:rsid w:val="00E059D1"/>
    <w:rsid w:val="00E05D6C"/>
    <w:rsid w:val="00E0643A"/>
    <w:rsid w:val="00E07543"/>
    <w:rsid w:val="00E076DF"/>
    <w:rsid w:val="00E07D29"/>
    <w:rsid w:val="00E10E25"/>
    <w:rsid w:val="00E1102D"/>
    <w:rsid w:val="00E11A2F"/>
    <w:rsid w:val="00E120BB"/>
    <w:rsid w:val="00E12910"/>
    <w:rsid w:val="00E13324"/>
    <w:rsid w:val="00E134CE"/>
    <w:rsid w:val="00E134D6"/>
    <w:rsid w:val="00E13C77"/>
    <w:rsid w:val="00E14149"/>
    <w:rsid w:val="00E144F6"/>
    <w:rsid w:val="00E14CB1"/>
    <w:rsid w:val="00E1506C"/>
    <w:rsid w:val="00E1560F"/>
    <w:rsid w:val="00E157D4"/>
    <w:rsid w:val="00E163D3"/>
    <w:rsid w:val="00E1656A"/>
    <w:rsid w:val="00E171F3"/>
    <w:rsid w:val="00E17AA2"/>
    <w:rsid w:val="00E17BCB"/>
    <w:rsid w:val="00E17FAD"/>
    <w:rsid w:val="00E20951"/>
    <w:rsid w:val="00E21405"/>
    <w:rsid w:val="00E21A5C"/>
    <w:rsid w:val="00E225D4"/>
    <w:rsid w:val="00E22B4D"/>
    <w:rsid w:val="00E252FF"/>
    <w:rsid w:val="00E25641"/>
    <w:rsid w:val="00E25805"/>
    <w:rsid w:val="00E25DC0"/>
    <w:rsid w:val="00E25E8D"/>
    <w:rsid w:val="00E262BD"/>
    <w:rsid w:val="00E265B5"/>
    <w:rsid w:val="00E27127"/>
    <w:rsid w:val="00E274A1"/>
    <w:rsid w:val="00E30376"/>
    <w:rsid w:val="00E304CB"/>
    <w:rsid w:val="00E30DE2"/>
    <w:rsid w:val="00E31CED"/>
    <w:rsid w:val="00E31CFD"/>
    <w:rsid w:val="00E31F5F"/>
    <w:rsid w:val="00E324A5"/>
    <w:rsid w:val="00E3387C"/>
    <w:rsid w:val="00E33FF1"/>
    <w:rsid w:val="00E34836"/>
    <w:rsid w:val="00E35735"/>
    <w:rsid w:val="00E3594F"/>
    <w:rsid w:val="00E35CDD"/>
    <w:rsid w:val="00E36523"/>
    <w:rsid w:val="00E3678C"/>
    <w:rsid w:val="00E36ADD"/>
    <w:rsid w:val="00E372F4"/>
    <w:rsid w:val="00E37399"/>
    <w:rsid w:val="00E3751F"/>
    <w:rsid w:val="00E3773F"/>
    <w:rsid w:val="00E37A80"/>
    <w:rsid w:val="00E37C78"/>
    <w:rsid w:val="00E4016C"/>
    <w:rsid w:val="00E404AF"/>
    <w:rsid w:val="00E408AD"/>
    <w:rsid w:val="00E41743"/>
    <w:rsid w:val="00E41EAE"/>
    <w:rsid w:val="00E4308E"/>
    <w:rsid w:val="00E4324F"/>
    <w:rsid w:val="00E4332F"/>
    <w:rsid w:val="00E4402D"/>
    <w:rsid w:val="00E44067"/>
    <w:rsid w:val="00E447E9"/>
    <w:rsid w:val="00E44D81"/>
    <w:rsid w:val="00E457EF"/>
    <w:rsid w:val="00E45CAB"/>
    <w:rsid w:val="00E462B8"/>
    <w:rsid w:val="00E46938"/>
    <w:rsid w:val="00E46DE6"/>
    <w:rsid w:val="00E47884"/>
    <w:rsid w:val="00E47CB7"/>
    <w:rsid w:val="00E50400"/>
    <w:rsid w:val="00E50803"/>
    <w:rsid w:val="00E50954"/>
    <w:rsid w:val="00E50A92"/>
    <w:rsid w:val="00E50E3E"/>
    <w:rsid w:val="00E5100B"/>
    <w:rsid w:val="00E5185C"/>
    <w:rsid w:val="00E51BE9"/>
    <w:rsid w:val="00E5203D"/>
    <w:rsid w:val="00E53780"/>
    <w:rsid w:val="00E54477"/>
    <w:rsid w:val="00E54693"/>
    <w:rsid w:val="00E54E68"/>
    <w:rsid w:val="00E55304"/>
    <w:rsid w:val="00E56116"/>
    <w:rsid w:val="00E562B0"/>
    <w:rsid w:val="00E568A0"/>
    <w:rsid w:val="00E571EF"/>
    <w:rsid w:val="00E5737F"/>
    <w:rsid w:val="00E5771D"/>
    <w:rsid w:val="00E57B20"/>
    <w:rsid w:val="00E57B3B"/>
    <w:rsid w:val="00E60867"/>
    <w:rsid w:val="00E615CE"/>
    <w:rsid w:val="00E616B3"/>
    <w:rsid w:val="00E61735"/>
    <w:rsid w:val="00E6244D"/>
    <w:rsid w:val="00E627B3"/>
    <w:rsid w:val="00E62A05"/>
    <w:rsid w:val="00E62A66"/>
    <w:rsid w:val="00E62CC2"/>
    <w:rsid w:val="00E62DA2"/>
    <w:rsid w:val="00E631F9"/>
    <w:rsid w:val="00E636A9"/>
    <w:rsid w:val="00E63750"/>
    <w:rsid w:val="00E644D6"/>
    <w:rsid w:val="00E64A2E"/>
    <w:rsid w:val="00E64E69"/>
    <w:rsid w:val="00E650DA"/>
    <w:rsid w:val="00E65E08"/>
    <w:rsid w:val="00E66630"/>
    <w:rsid w:val="00E667CB"/>
    <w:rsid w:val="00E66A35"/>
    <w:rsid w:val="00E66BE3"/>
    <w:rsid w:val="00E67604"/>
    <w:rsid w:val="00E6765A"/>
    <w:rsid w:val="00E67DD2"/>
    <w:rsid w:val="00E67EEF"/>
    <w:rsid w:val="00E7095B"/>
    <w:rsid w:val="00E71375"/>
    <w:rsid w:val="00E714FC"/>
    <w:rsid w:val="00E717A5"/>
    <w:rsid w:val="00E725AA"/>
    <w:rsid w:val="00E725B3"/>
    <w:rsid w:val="00E725F7"/>
    <w:rsid w:val="00E72719"/>
    <w:rsid w:val="00E72B36"/>
    <w:rsid w:val="00E72E60"/>
    <w:rsid w:val="00E733C6"/>
    <w:rsid w:val="00E73A87"/>
    <w:rsid w:val="00E74152"/>
    <w:rsid w:val="00E74369"/>
    <w:rsid w:val="00E74A8C"/>
    <w:rsid w:val="00E75258"/>
    <w:rsid w:val="00E7540D"/>
    <w:rsid w:val="00E75517"/>
    <w:rsid w:val="00E75649"/>
    <w:rsid w:val="00E756FB"/>
    <w:rsid w:val="00E75F3A"/>
    <w:rsid w:val="00E761A1"/>
    <w:rsid w:val="00E7634F"/>
    <w:rsid w:val="00E766FC"/>
    <w:rsid w:val="00E768D6"/>
    <w:rsid w:val="00E76B41"/>
    <w:rsid w:val="00E76CD4"/>
    <w:rsid w:val="00E77BE2"/>
    <w:rsid w:val="00E77CDF"/>
    <w:rsid w:val="00E81722"/>
    <w:rsid w:val="00E820B1"/>
    <w:rsid w:val="00E82418"/>
    <w:rsid w:val="00E82838"/>
    <w:rsid w:val="00E831FF"/>
    <w:rsid w:val="00E833AD"/>
    <w:rsid w:val="00E83E6C"/>
    <w:rsid w:val="00E84043"/>
    <w:rsid w:val="00E84518"/>
    <w:rsid w:val="00E84866"/>
    <w:rsid w:val="00E84EDF"/>
    <w:rsid w:val="00E8500A"/>
    <w:rsid w:val="00E85327"/>
    <w:rsid w:val="00E8569D"/>
    <w:rsid w:val="00E858F9"/>
    <w:rsid w:val="00E86576"/>
    <w:rsid w:val="00E8663C"/>
    <w:rsid w:val="00E8670C"/>
    <w:rsid w:val="00E86D5D"/>
    <w:rsid w:val="00E86F04"/>
    <w:rsid w:val="00E876DC"/>
    <w:rsid w:val="00E87C82"/>
    <w:rsid w:val="00E900C7"/>
    <w:rsid w:val="00E9024E"/>
    <w:rsid w:val="00E908F1"/>
    <w:rsid w:val="00E90A48"/>
    <w:rsid w:val="00E90AD3"/>
    <w:rsid w:val="00E90DB5"/>
    <w:rsid w:val="00E90F0F"/>
    <w:rsid w:val="00E914BD"/>
    <w:rsid w:val="00E9195C"/>
    <w:rsid w:val="00E92B6F"/>
    <w:rsid w:val="00E92DCB"/>
    <w:rsid w:val="00E92EB6"/>
    <w:rsid w:val="00E938C5"/>
    <w:rsid w:val="00E93BD5"/>
    <w:rsid w:val="00E94441"/>
    <w:rsid w:val="00E94CAE"/>
    <w:rsid w:val="00E9500F"/>
    <w:rsid w:val="00E958E8"/>
    <w:rsid w:val="00E95D33"/>
    <w:rsid w:val="00E95F48"/>
    <w:rsid w:val="00E961F9"/>
    <w:rsid w:val="00E96E00"/>
    <w:rsid w:val="00E97022"/>
    <w:rsid w:val="00E973A2"/>
    <w:rsid w:val="00E973BC"/>
    <w:rsid w:val="00E97B49"/>
    <w:rsid w:val="00E97F58"/>
    <w:rsid w:val="00EA0B99"/>
    <w:rsid w:val="00EA0CDE"/>
    <w:rsid w:val="00EA0FC0"/>
    <w:rsid w:val="00EA1184"/>
    <w:rsid w:val="00EA1B5B"/>
    <w:rsid w:val="00EA1BDC"/>
    <w:rsid w:val="00EA233F"/>
    <w:rsid w:val="00EA27A8"/>
    <w:rsid w:val="00EA27CF"/>
    <w:rsid w:val="00EA29D2"/>
    <w:rsid w:val="00EA3339"/>
    <w:rsid w:val="00EA3539"/>
    <w:rsid w:val="00EA3861"/>
    <w:rsid w:val="00EA3C19"/>
    <w:rsid w:val="00EA3CED"/>
    <w:rsid w:val="00EA4209"/>
    <w:rsid w:val="00EA495E"/>
    <w:rsid w:val="00EA49CC"/>
    <w:rsid w:val="00EA4A7A"/>
    <w:rsid w:val="00EA4EAA"/>
    <w:rsid w:val="00EA4ECC"/>
    <w:rsid w:val="00EA5D62"/>
    <w:rsid w:val="00EA5F20"/>
    <w:rsid w:val="00EA61A7"/>
    <w:rsid w:val="00EA624B"/>
    <w:rsid w:val="00EA680C"/>
    <w:rsid w:val="00EA6B1C"/>
    <w:rsid w:val="00EA7E3A"/>
    <w:rsid w:val="00EB0603"/>
    <w:rsid w:val="00EB0BBD"/>
    <w:rsid w:val="00EB0D41"/>
    <w:rsid w:val="00EB18F1"/>
    <w:rsid w:val="00EB2063"/>
    <w:rsid w:val="00EB2BDB"/>
    <w:rsid w:val="00EB3D85"/>
    <w:rsid w:val="00EB3F21"/>
    <w:rsid w:val="00EB4AB0"/>
    <w:rsid w:val="00EB52ED"/>
    <w:rsid w:val="00EB5C3F"/>
    <w:rsid w:val="00EB7B03"/>
    <w:rsid w:val="00EB7C40"/>
    <w:rsid w:val="00EB7CEE"/>
    <w:rsid w:val="00EC0DBD"/>
    <w:rsid w:val="00EC1202"/>
    <w:rsid w:val="00EC1470"/>
    <w:rsid w:val="00EC14E0"/>
    <w:rsid w:val="00EC1B12"/>
    <w:rsid w:val="00EC1B22"/>
    <w:rsid w:val="00EC2065"/>
    <w:rsid w:val="00EC42FE"/>
    <w:rsid w:val="00EC46F1"/>
    <w:rsid w:val="00EC489D"/>
    <w:rsid w:val="00EC513B"/>
    <w:rsid w:val="00EC53DE"/>
    <w:rsid w:val="00EC5624"/>
    <w:rsid w:val="00EC5AC4"/>
    <w:rsid w:val="00EC6067"/>
    <w:rsid w:val="00EC6859"/>
    <w:rsid w:val="00EC6A5F"/>
    <w:rsid w:val="00EC6B6F"/>
    <w:rsid w:val="00EC6F2B"/>
    <w:rsid w:val="00EC709E"/>
    <w:rsid w:val="00ED07D5"/>
    <w:rsid w:val="00ED099C"/>
    <w:rsid w:val="00ED0B00"/>
    <w:rsid w:val="00ED1B11"/>
    <w:rsid w:val="00ED1E8B"/>
    <w:rsid w:val="00ED1F7B"/>
    <w:rsid w:val="00ED22F7"/>
    <w:rsid w:val="00ED2341"/>
    <w:rsid w:val="00ED2A6E"/>
    <w:rsid w:val="00ED2B19"/>
    <w:rsid w:val="00ED30FE"/>
    <w:rsid w:val="00ED3127"/>
    <w:rsid w:val="00ED3155"/>
    <w:rsid w:val="00ED3192"/>
    <w:rsid w:val="00ED3F09"/>
    <w:rsid w:val="00ED3F25"/>
    <w:rsid w:val="00ED48D2"/>
    <w:rsid w:val="00ED4E43"/>
    <w:rsid w:val="00ED5057"/>
    <w:rsid w:val="00ED5475"/>
    <w:rsid w:val="00ED5655"/>
    <w:rsid w:val="00ED66BF"/>
    <w:rsid w:val="00ED6DE1"/>
    <w:rsid w:val="00ED6E1C"/>
    <w:rsid w:val="00ED73B0"/>
    <w:rsid w:val="00ED7BFB"/>
    <w:rsid w:val="00EE06F1"/>
    <w:rsid w:val="00EE09B8"/>
    <w:rsid w:val="00EE09F7"/>
    <w:rsid w:val="00EE0AB9"/>
    <w:rsid w:val="00EE0E39"/>
    <w:rsid w:val="00EE0E68"/>
    <w:rsid w:val="00EE142C"/>
    <w:rsid w:val="00EE15C5"/>
    <w:rsid w:val="00EE1DE7"/>
    <w:rsid w:val="00EE3DD0"/>
    <w:rsid w:val="00EE3E48"/>
    <w:rsid w:val="00EE4A08"/>
    <w:rsid w:val="00EE4A82"/>
    <w:rsid w:val="00EE522F"/>
    <w:rsid w:val="00EE539F"/>
    <w:rsid w:val="00EE5AC8"/>
    <w:rsid w:val="00EE5B52"/>
    <w:rsid w:val="00EE5B6F"/>
    <w:rsid w:val="00EE600D"/>
    <w:rsid w:val="00EE659E"/>
    <w:rsid w:val="00EE6ABC"/>
    <w:rsid w:val="00EE6FA3"/>
    <w:rsid w:val="00EE718F"/>
    <w:rsid w:val="00EE74A9"/>
    <w:rsid w:val="00EE7A0B"/>
    <w:rsid w:val="00EE7AB5"/>
    <w:rsid w:val="00EF0CBB"/>
    <w:rsid w:val="00EF11F0"/>
    <w:rsid w:val="00EF165C"/>
    <w:rsid w:val="00EF1A89"/>
    <w:rsid w:val="00EF2B5A"/>
    <w:rsid w:val="00EF36DF"/>
    <w:rsid w:val="00EF3E01"/>
    <w:rsid w:val="00EF3E41"/>
    <w:rsid w:val="00EF4481"/>
    <w:rsid w:val="00EF4E2D"/>
    <w:rsid w:val="00EF601B"/>
    <w:rsid w:val="00EF60EC"/>
    <w:rsid w:val="00EF6C23"/>
    <w:rsid w:val="00EF7305"/>
    <w:rsid w:val="00EF7C50"/>
    <w:rsid w:val="00F003E9"/>
    <w:rsid w:val="00F00DDC"/>
    <w:rsid w:val="00F01131"/>
    <w:rsid w:val="00F01749"/>
    <w:rsid w:val="00F01810"/>
    <w:rsid w:val="00F01F4F"/>
    <w:rsid w:val="00F02C3F"/>
    <w:rsid w:val="00F02DE2"/>
    <w:rsid w:val="00F04348"/>
    <w:rsid w:val="00F0456A"/>
    <w:rsid w:val="00F04573"/>
    <w:rsid w:val="00F04F58"/>
    <w:rsid w:val="00F0502A"/>
    <w:rsid w:val="00F0524E"/>
    <w:rsid w:val="00F05505"/>
    <w:rsid w:val="00F05596"/>
    <w:rsid w:val="00F05D00"/>
    <w:rsid w:val="00F06899"/>
    <w:rsid w:val="00F06EE7"/>
    <w:rsid w:val="00F07A1A"/>
    <w:rsid w:val="00F07D5B"/>
    <w:rsid w:val="00F1009F"/>
    <w:rsid w:val="00F109AC"/>
    <w:rsid w:val="00F11664"/>
    <w:rsid w:val="00F11B05"/>
    <w:rsid w:val="00F11C1D"/>
    <w:rsid w:val="00F12A31"/>
    <w:rsid w:val="00F12E70"/>
    <w:rsid w:val="00F1315C"/>
    <w:rsid w:val="00F14220"/>
    <w:rsid w:val="00F148E9"/>
    <w:rsid w:val="00F14D79"/>
    <w:rsid w:val="00F150BE"/>
    <w:rsid w:val="00F151AA"/>
    <w:rsid w:val="00F156BE"/>
    <w:rsid w:val="00F15947"/>
    <w:rsid w:val="00F160A2"/>
    <w:rsid w:val="00F16276"/>
    <w:rsid w:val="00F163DB"/>
    <w:rsid w:val="00F16757"/>
    <w:rsid w:val="00F168CD"/>
    <w:rsid w:val="00F16BA3"/>
    <w:rsid w:val="00F16DEB"/>
    <w:rsid w:val="00F1796D"/>
    <w:rsid w:val="00F17B20"/>
    <w:rsid w:val="00F207F8"/>
    <w:rsid w:val="00F2192D"/>
    <w:rsid w:val="00F22620"/>
    <w:rsid w:val="00F22754"/>
    <w:rsid w:val="00F22D9A"/>
    <w:rsid w:val="00F23160"/>
    <w:rsid w:val="00F238FA"/>
    <w:rsid w:val="00F23D61"/>
    <w:rsid w:val="00F23FA3"/>
    <w:rsid w:val="00F24449"/>
    <w:rsid w:val="00F246BA"/>
    <w:rsid w:val="00F246FE"/>
    <w:rsid w:val="00F24B94"/>
    <w:rsid w:val="00F25EBC"/>
    <w:rsid w:val="00F26423"/>
    <w:rsid w:val="00F26734"/>
    <w:rsid w:val="00F267A2"/>
    <w:rsid w:val="00F26900"/>
    <w:rsid w:val="00F27455"/>
    <w:rsid w:val="00F27CB7"/>
    <w:rsid w:val="00F30ACD"/>
    <w:rsid w:val="00F30AF0"/>
    <w:rsid w:val="00F3131D"/>
    <w:rsid w:val="00F316AB"/>
    <w:rsid w:val="00F319A5"/>
    <w:rsid w:val="00F31C29"/>
    <w:rsid w:val="00F31D6D"/>
    <w:rsid w:val="00F31F22"/>
    <w:rsid w:val="00F323FF"/>
    <w:rsid w:val="00F32802"/>
    <w:rsid w:val="00F332B4"/>
    <w:rsid w:val="00F3371D"/>
    <w:rsid w:val="00F33932"/>
    <w:rsid w:val="00F34BFC"/>
    <w:rsid w:val="00F34D38"/>
    <w:rsid w:val="00F34F05"/>
    <w:rsid w:val="00F34F31"/>
    <w:rsid w:val="00F35710"/>
    <w:rsid w:val="00F358D8"/>
    <w:rsid w:val="00F359BB"/>
    <w:rsid w:val="00F35A9C"/>
    <w:rsid w:val="00F3646D"/>
    <w:rsid w:val="00F36FAC"/>
    <w:rsid w:val="00F4034E"/>
    <w:rsid w:val="00F407E6"/>
    <w:rsid w:val="00F40976"/>
    <w:rsid w:val="00F409C8"/>
    <w:rsid w:val="00F412BB"/>
    <w:rsid w:val="00F413C0"/>
    <w:rsid w:val="00F41998"/>
    <w:rsid w:val="00F41E5E"/>
    <w:rsid w:val="00F42088"/>
    <w:rsid w:val="00F42A18"/>
    <w:rsid w:val="00F42CFC"/>
    <w:rsid w:val="00F42EE1"/>
    <w:rsid w:val="00F42F16"/>
    <w:rsid w:val="00F43FB0"/>
    <w:rsid w:val="00F4403E"/>
    <w:rsid w:val="00F44B8C"/>
    <w:rsid w:val="00F456E4"/>
    <w:rsid w:val="00F45FC8"/>
    <w:rsid w:val="00F46032"/>
    <w:rsid w:val="00F46CEC"/>
    <w:rsid w:val="00F46DB8"/>
    <w:rsid w:val="00F5080D"/>
    <w:rsid w:val="00F51354"/>
    <w:rsid w:val="00F513F1"/>
    <w:rsid w:val="00F5189D"/>
    <w:rsid w:val="00F51ACD"/>
    <w:rsid w:val="00F52016"/>
    <w:rsid w:val="00F53133"/>
    <w:rsid w:val="00F53179"/>
    <w:rsid w:val="00F5394C"/>
    <w:rsid w:val="00F54702"/>
    <w:rsid w:val="00F5481D"/>
    <w:rsid w:val="00F54B52"/>
    <w:rsid w:val="00F54BBF"/>
    <w:rsid w:val="00F55309"/>
    <w:rsid w:val="00F55413"/>
    <w:rsid w:val="00F5556E"/>
    <w:rsid w:val="00F55ACE"/>
    <w:rsid w:val="00F55C60"/>
    <w:rsid w:val="00F564C8"/>
    <w:rsid w:val="00F567AD"/>
    <w:rsid w:val="00F56A22"/>
    <w:rsid w:val="00F56E06"/>
    <w:rsid w:val="00F571FF"/>
    <w:rsid w:val="00F57C9E"/>
    <w:rsid w:val="00F6045F"/>
    <w:rsid w:val="00F60E7B"/>
    <w:rsid w:val="00F61B2B"/>
    <w:rsid w:val="00F61D38"/>
    <w:rsid w:val="00F61E74"/>
    <w:rsid w:val="00F61E8A"/>
    <w:rsid w:val="00F634E4"/>
    <w:rsid w:val="00F63590"/>
    <w:rsid w:val="00F635D6"/>
    <w:rsid w:val="00F63785"/>
    <w:rsid w:val="00F63F38"/>
    <w:rsid w:val="00F6443B"/>
    <w:rsid w:val="00F64551"/>
    <w:rsid w:val="00F653DC"/>
    <w:rsid w:val="00F6545A"/>
    <w:rsid w:val="00F65F2B"/>
    <w:rsid w:val="00F66941"/>
    <w:rsid w:val="00F66F4B"/>
    <w:rsid w:val="00F67647"/>
    <w:rsid w:val="00F6768F"/>
    <w:rsid w:val="00F7003D"/>
    <w:rsid w:val="00F7007A"/>
    <w:rsid w:val="00F7054B"/>
    <w:rsid w:val="00F708ED"/>
    <w:rsid w:val="00F7090B"/>
    <w:rsid w:val="00F70E85"/>
    <w:rsid w:val="00F70F36"/>
    <w:rsid w:val="00F71651"/>
    <w:rsid w:val="00F71B64"/>
    <w:rsid w:val="00F721DE"/>
    <w:rsid w:val="00F72705"/>
    <w:rsid w:val="00F7277F"/>
    <w:rsid w:val="00F729E5"/>
    <w:rsid w:val="00F73017"/>
    <w:rsid w:val="00F73321"/>
    <w:rsid w:val="00F733A4"/>
    <w:rsid w:val="00F73AB9"/>
    <w:rsid w:val="00F73C2F"/>
    <w:rsid w:val="00F73CDD"/>
    <w:rsid w:val="00F73FDD"/>
    <w:rsid w:val="00F74200"/>
    <w:rsid w:val="00F744D5"/>
    <w:rsid w:val="00F744DB"/>
    <w:rsid w:val="00F74D64"/>
    <w:rsid w:val="00F74FB7"/>
    <w:rsid w:val="00F7506F"/>
    <w:rsid w:val="00F7511E"/>
    <w:rsid w:val="00F7512D"/>
    <w:rsid w:val="00F75137"/>
    <w:rsid w:val="00F752A7"/>
    <w:rsid w:val="00F754B6"/>
    <w:rsid w:val="00F76E13"/>
    <w:rsid w:val="00F76EC1"/>
    <w:rsid w:val="00F77C0E"/>
    <w:rsid w:val="00F80678"/>
    <w:rsid w:val="00F818FE"/>
    <w:rsid w:val="00F83362"/>
    <w:rsid w:val="00F83518"/>
    <w:rsid w:val="00F8371A"/>
    <w:rsid w:val="00F8414C"/>
    <w:rsid w:val="00F841E6"/>
    <w:rsid w:val="00F84445"/>
    <w:rsid w:val="00F84A97"/>
    <w:rsid w:val="00F84AA5"/>
    <w:rsid w:val="00F8575B"/>
    <w:rsid w:val="00F85EEF"/>
    <w:rsid w:val="00F85F2E"/>
    <w:rsid w:val="00F85F82"/>
    <w:rsid w:val="00F8667C"/>
    <w:rsid w:val="00F876B2"/>
    <w:rsid w:val="00F87CE5"/>
    <w:rsid w:val="00F90484"/>
    <w:rsid w:val="00F9094A"/>
    <w:rsid w:val="00F9239A"/>
    <w:rsid w:val="00F9240F"/>
    <w:rsid w:val="00F925E9"/>
    <w:rsid w:val="00F92D76"/>
    <w:rsid w:val="00F92FCE"/>
    <w:rsid w:val="00F944CB"/>
    <w:rsid w:val="00F949D2"/>
    <w:rsid w:val="00F949E2"/>
    <w:rsid w:val="00F94AC2"/>
    <w:rsid w:val="00F9539C"/>
    <w:rsid w:val="00F95B5F"/>
    <w:rsid w:val="00F95BF0"/>
    <w:rsid w:val="00F96755"/>
    <w:rsid w:val="00F972C2"/>
    <w:rsid w:val="00FA00C8"/>
    <w:rsid w:val="00FA0F3B"/>
    <w:rsid w:val="00FA189F"/>
    <w:rsid w:val="00FA1E86"/>
    <w:rsid w:val="00FA1F9F"/>
    <w:rsid w:val="00FA2415"/>
    <w:rsid w:val="00FA2687"/>
    <w:rsid w:val="00FA312B"/>
    <w:rsid w:val="00FA333C"/>
    <w:rsid w:val="00FA3774"/>
    <w:rsid w:val="00FA3C68"/>
    <w:rsid w:val="00FA447E"/>
    <w:rsid w:val="00FA4612"/>
    <w:rsid w:val="00FA4753"/>
    <w:rsid w:val="00FA4895"/>
    <w:rsid w:val="00FA497E"/>
    <w:rsid w:val="00FA5123"/>
    <w:rsid w:val="00FA5CCA"/>
    <w:rsid w:val="00FA6EA8"/>
    <w:rsid w:val="00FA77F1"/>
    <w:rsid w:val="00FA7B66"/>
    <w:rsid w:val="00FB06C3"/>
    <w:rsid w:val="00FB08D0"/>
    <w:rsid w:val="00FB1700"/>
    <w:rsid w:val="00FB1902"/>
    <w:rsid w:val="00FB2D8C"/>
    <w:rsid w:val="00FB43A2"/>
    <w:rsid w:val="00FB47C4"/>
    <w:rsid w:val="00FB493E"/>
    <w:rsid w:val="00FB5138"/>
    <w:rsid w:val="00FB536D"/>
    <w:rsid w:val="00FB58F9"/>
    <w:rsid w:val="00FB5A7C"/>
    <w:rsid w:val="00FB5E6A"/>
    <w:rsid w:val="00FB662E"/>
    <w:rsid w:val="00FB66AC"/>
    <w:rsid w:val="00FB677F"/>
    <w:rsid w:val="00FB7A22"/>
    <w:rsid w:val="00FC026C"/>
    <w:rsid w:val="00FC04AD"/>
    <w:rsid w:val="00FC0AAD"/>
    <w:rsid w:val="00FC0C59"/>
    <w:rsid w:val="00FC0E8B"/>
    <w:rsid w:val="00FC0F6D"/>
    <w:rsid w:val="00FC118C"/>
    <w:rsid w:val="00FC142C"/>
    <w:rsid w:val="00FC172C"/>
    <w:rsid w:val="00FC1904"/>
    <w:rsid w:val="00FC2226"/>
    <w:rsid w:val="00FC2673"/>
    <w:rsid w:val="00FC2868"/>
    <w:rsid w:val="00FC2969"/>
    <w:rsid w:val="00FC2ECF"/>
    <w:rsid w:val="00FC353C"/>
    <w:rsid w:val="00FC3A2F"/>
    <w:rsid w:val="00FC3F96"/>
    <w:rsid w:val="00FC4247"/>
    <w:rsid w:val="00FC43EF"/>
    <w:rsid w:val="00FC446C"/>
    <w:rsid w:val="00FC5383"/>
    <w:rsid w:val="00FC551D"/>
    <w:rsid w:val="00FC5F66"/>
    <w:rsid w:val="00FC63BB"/>
    <w:rsid w:val="00FC6454"/>
    <w:rsid w:val="00FC6D41"/>
    <w:rsid w:val="00FC6EFB"/>
    <w:rsid w:val="00FC7B3D"/>
    <w:rsid w:val="00FC7D4D"/>
    <w:rsid w:val="00FD02AC"/>
    <w:rsid w:val="00FD07D0"/>
    <w:rsid w:val="00FD0A14"/>
    <w:rsid w:val="00FD0FA6"/>
    <w:rsid w:val="00FD0FF8"/>
    <w:rsid w:val="00FD1830"/>
    <w:rsid w:val="00FD1BB0"/>
    <w:rsid w:val="00FD2845"/>
    <w:rsid w:val="00FD2ABD"/>
    <w:rsid w:val="00FD3051"/>
    <w:rsid w:val="00FD3618"/>
    <w:rsid w:val="00FD366C"/>
    <w:rsid w:val="00FD3684"/>
    <w:rsid w:val="00FD381D"/>
    <w:rsid w:val="00FD3FC0"/>
    <w:rsid w:val="00FD4436"/>
    <w:rsid w:val="00FD4524"/>
    <w:rsid w:val="00FD465F"/>
    <w:rsid w:val="00FD46B1"/>
    <w:rsid w:val="00FD5878"/>
    <w:rsid w:val="00FD59B9"/>
    <w:rsid w:val="00FD611D"/>
    <w:rsid w:val="00FD68CA"/>
    <w:rsid w:val="00FD6BC9"/>
    <w:rsid w:val="00FD77D1"/>
    <w:rsid w:val="00FD78BF"/>
    <w:rsid w:val="00FE0816"/>
    <w:rsid w:val="00FE0C96"/>
    <w:rsid w:val="00FE2649"/>
    <w:rsid w:val="00FE3738"/>
    <w:rsid w:val="00FE4177"/>
    <w:rsid w:val="00FE417D"/>
    <w:rsid w:val="00FE44EC"/>
    <w:rsid w:val="00FE4F3A"/>
    <w:rsid w:val="00FE4F6C"/>
    <w:rsid w:val="00FE5108"/>
    <w:rsid w:val="00FE5480"/>
    <w:rsid w:val="00FE559E"/>
    <w:rsid w:val="00FE6068"/>
    <w:rsid w:val="00FE6291"/>
    <w:rsid w:val="00FE6984"/>
    <w:rsid w:val="00FE711A"/>
    <w:rsid w:val="00FE7A0B"/>
    <w:rsid w:val="00FF01AF"/>
    <w:rsid w:val="00FF07D0"/>
    <w:rsid w:val="00FF11D7"/>
    <w:rsid w:val="00FF1A7C"/>
    <w:rsid w:val="00FF1B15"/>
    <w:rsid w:val="00FF2142"/>
    <w:rsid w:val="00FF2272"/>
    <w:rsid w:val="00FF2E00"/>
    <w:rsid w:val="00FF343C"/>
    <w:rsid w:val="00FF390A"/>
    <w:rsid w:val="00FF3BFF"/>
    <w:rsid w:val="00FF3DCF"/>
    <w:rsid w:val="00FF3EA9"/>
    <w:rsid w:val="00FF49D9"/>
    <w:rsid w:val="00FF4D35"/>
    <w:rsid w:val="00FF5B3F"/>
    <w:rsid w:val="00FF6054"/>
    <w:rsid w:val="00FF60EB"/>
    <w:rsid w:val="00FF64B2"/>
    <w:rsid w:val="00FF69A2"/>
    <w:rsid w:val="00FF7795"/>
    <w:rsid w:val="00FF78EB"/>
    <w:rsid w:val="00FF7DC6"/>
    <w:rsid w:val="2685B93C"/>
    <w:rsid w:val="2F7298A4"/>
    <w:rsid w:val="2FD92C43"/>
    <w:rsid w:val="615949B1"/>
    <w:rsid w:val="78E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A92E8B7"/>
  <w15:docId w15:val="{9C04E2B7-D2DA-4D79-B96A-2316F1D3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 w:line="28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000B7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487C"/>
    <w:pPr>
      <w:spacing w:line="276" w:lineRule="auto"/>
      <w:ind w:left="0" w:firstLine="0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2235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2235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A44E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A487C"/>
    <w:rPr>
      <w:rFonts w:eastAsia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82235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82235"/>
    <w:rPr>
      <w:rFonts w:ascii="Cambria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E472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472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E4724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E4724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E4724"/>
    <w:pPr>
      <w:jc w:val="center"/>
    </w:pPr>
    <w:rPr>
      <w:sz w:val="17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2E4724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D3155"/>
    <w:rPr>
      <w:sz w:val="22"/>
      <w:szCs w:val="22"/>
    </w:rPr>
  </w:style>
  <w:style w:type="paragraph" w:styleId="Akapitzlist">
    <w:name w:val="List Paragraph"/>
    <w:aliases w:val="List Paragraph,Akapit z listą BS,L1,Numerowanie,Preambuła"/>
    <w:basedOn w:val="Normalny"/>
    <w:link w:val="AkapitzlistZnak"/>
    <w:uiPriority w:val="34"/>
    <w:qFormat/>
    <w:rsid w:val="002E4724"/>
    <w:pPr>
      <w:ind w:left="708"/>
    </w:pPr>
  </w:style>
  <w:style w:type="character" w:styleId="Pogrubienie">
    <w:name w:val="Strong"/>
    <w:basedOn w:val="Domylnaczcionkaakapitu"/>
    <w:uiPriority w:val="22"/>
    <w:qFormat/>
    <w:rsid w:val="002E4724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6F2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2BF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82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2DD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3A8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A8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73A87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ED6D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6DE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6DE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6DE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0287D"/>
    <w:rPr>
      <w:rFonts w:ascii="Times New Roman" w:eastAsia="Times New Roman" w:hAnsi="Times New Roman"/>
      <w:sz w:val="24"/>
    </w:rPr>
  </w:style>
  <w:style w:type="paragraph" w:customStyle="1" w:styleId="Akapitzlist1">
    <w:name w:val="Akapit z listą1"/>
    <w:basedOn w:val="Normalny"/>
    <w:rsid w:val="00E67604"/>
    <w:pPr>
      <w:ind w:left="708"/>
    </w:pPr>
    <w:rPr>
      <w:rFonts w:eastAsia="Calibri"/>
    </w:rPr>
  </w:style>
  <w:style w:type="paragraph" w:customStyle="1" w:styleId="wypunkt">
    <w:name w:val="wypunkt"/>
    <w:basedOn w:val="Normalny"/>
    <w:uiPriority w:val="99"/>
    <w:rsid w:val="00DF7A38"/>
    <w:pPr>
      <w:numPr>
        <w:numId w:val="1"/>
      </w:numPr>
      <w:tabs>
        <w:tab w:val="left" w:pos="0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E3773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773F"/>
    <w:pPr>
      <w:spacing w:line="360" w:lineRule="auto"/>
      <w:ind w:firstLine="708"/>
    </w:pPr>
    <w:rPr>
      <w:color w:val="00000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3773F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6877C8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39"/>
    <w:rsid w:val="00A9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uiPriority w:val="99"/>
    <w:locked/>
    <w:rsid w:val="006A6A7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A6A75"/>
    <w:pPr>
      <w:widowControl w:val="0"/>
      <w:shd w:val="clear" w:color="auto" w:fill="FFFFFF"/>
      <w:spacing w:before="300" w:after="420" w:line="245" w:lineRule="exact"/>
      <w:ind w:hanging="560"/>
    </w:pPr>
    <w:rPr>
      <w:rFonts w:ascii="Verdana" w:eastAsia="Calibri" w:hAnsi="Verdana"/>
      <w:sz w:val="19"/>
    </w:rPr>
  </w:style>
  <w:style w:type="paragraph" w:customStyle="1" w:styleId="Akapitzlist2">
    <w:name w:val="Akapit z listą2"/>
    <w:basedOn w:val="Normalny"/>
    <w:uiPriority w:val="99"/>
    <w:rsid w:val="00151841"/>
    <w:pPr>
      <w:ind w:left="720"/>
      <w:contextualSpacing/>
    </w:pPr>
    <w:rPr>
      <w:szCs w:val="24"/>
    </w:rPr>
  </w:style>
  <w:style w:type="paragraph" w:customStyle="1" w:styleId="ZnakZnakZnakZnak">
    <w:name w:val="Znak Znak Znak Znak"/>
    <w:basedOn w:val="Normalny"/>
    <w:uiPriority w:val="99"/>
    <w:rsid w:val="00151841"/>
    <w:pPr>
      <w:spacing w:line="360" w:lineRule="auto"/>
    </w:pPr>
    <w:rPr>
      <w:rFonts w:ascii="Verdana" w:hAnsi="Verdana"/>
      <w:sz w:val="20"/>
    </w:rPr>
  </w:style>
  <w:style w:type="paragraph" w:customStyle="1" w:styleId="Akapitzlist3">
    <w:name w:val="Akapit z listą3"/>
    <w:basedOn w:val="Normalny"/>
    <w:uiPriority w:val="99"/>
    <w:rsid w:val="00C609D6"/>
    <w:pPr>
      <w:ind w:left="720"/>
      <w:contextualSpacing/>
    </w:pPr>
    <w:rPr>
      <w:szCs w:val="24"/>
    </w:rPr>
  </w:style>
  <w:style w:type="paragraph" w:customStyle="1" w:styleId="ZnakZnak3">
    <w:name w:val="Znak Znak3"/>
    <w:basedOn w:val="Normalny"/>
    <w:uiPriority w:val="99"/>
    <w:rsid w:val="007357A4"/>
    <w:pPr>
      <w:spacing w:line="360" w:lineRule="auto"/>
    </w:pPr>
    <w:rPr>
      <w:rFonts w:ascii="Verdana" w:hAnsi="Verdana"/>
      <w:sz w:val="20"/>
    </w:rPr>
  </w:style>
  <w:style w:type="paragraph" w:customStyle="1" w:styleId="Default">
    <w:name w:val="Default"/>
    <w:rsid w:val="009822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286402"/>
    <w:pPr>
      <w:ind w:left="720"/>
      <w:contextualSpacing/>
    </w:pPr>
    <w:rPr>
      <w:szCs w:val="24"/>
    </w:rPr>
  </w:style>
  <w:style w:type="paragraph" w:customStyle="1" w:styleId="blurb">
    <w:name w:val="blurb"/>
    <w:basedOn w:val="Normalny"/>
    <w:rsid w:val="00AD44E1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AD44E1"/>
    <w:pPr>
      <w:spacing w:before="100" w:beforeAutospacing="1" w:after="100" w:afterAutospacing="1"/>
    </w:pPr>
    <w:rPr>
      <w:szCs w:val="24"/>
    </w:rPr>
  </w:style>
  <w:style w:type="paragraph" w:customStyle="1" w:styleId="ad-import-sectiontitleh1">
    <w:name w:val="ad-import-section_title_h1"/>
    <w:basedOn w:val="Normalny"/>
    <w:rsid w:val="00AD44E1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9E3F98"/>
  </w:style>
  <w:style w:type="paragraph" w:styleId="Bezodstpw">
    <w:name w:val="No Spacing"/>
    <w:link w:val="BezodstpwZnak"/>
    <w:uiPriority w:val="99"/>
    <w:qFormat/>
    <w:rsid w:val="00D365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3654B"/>
    <w:rPr>
      <w:rFonts w:eastAsia="Times New Roman"/>
      <w:sz w:val="22"/>
      <w:szCs w:val="22"/>
      <w:lang w:eastAsia="en-US"/>
    </w:rPr>
  </w:style>
  <w:style w:type="character" w:customStyle="1" w:styleId="h1">
    <w:name w:val="h1"/>
    <w:rsid w:val="00282B2A"/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16234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6234B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omylnaczcionkaakapitu"/>
    <w:rsid w:val="00EC0DBD"/>
  </w:style>
  <w:style w:type="character" w:styleId="Uwydatnienie">
    <w:name w:val="Emphasis"/>
    <w:basedOn w:val="Domylnaczcionkaakapitu"/>
    <w:uiPriority w:val="20"/>
    <w:qFormat/>
    <w:locked/>
    <w:rsid w:val="00EC0DBD"/>
    <w:rPr>
      <w:i/>
      <w:iCs/>
    </w:rPr>
  </w:style>
  <w:style w:type="character" w:customStyle="1" w:styleId="AkapitzlistZnak">
    <w:name w:val="Akapit z listą Znak"/>
    <w:aliases w:val="List Paragraph Znak,Akapit z listą BS Znak,L1 Znak,Numerowanie Znak,Preambuła Znak"/>
    <w:link w:val="Akapitzlist"/>
    <w:uiPriority w:val="34"/>
    <w:qFormat/>
    <w:locked/>
    <w:rsid w:val="00EC0DBD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44E6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resc">
    <w:name w:val="tresc"/>
    <w:basedOn w:val="Normalny"/>
    <w:rsid w:val="0044168F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character" w:customStyle="1" w:styleId="ng-binding">
    <w:name w:val="ng-binding"/>
    <w:basedOn w:val="Domylnaczcionkaakapitu"/>
    <w:rsid w:val="00340E4A"/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BA0F5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647"/>
    <w:rPr>
      <w:color w:val="605E5C"/>
      <w:shd w:val="clear" w:color="auto" w:fill="E1DFDD"/>
    </w:rPr>
  </w:style>
  <w:style w:type="paragraph" w:customStyle="1" w:styleId="Tretabeli">
    <w:name w:val="Treść tabeli"/>
    <w:basedOn w:val="Normalny"/>
    <w:uiPriority w:val="99"/>
    <w:rsid w:val="00BC3DC8"/>
    <w:pPr>
      <w:suppressAutoHyphens/>
      <w:spacing w:before="60" w:after="60" w:line="180" w:lineRule="exact"/>
      <w:ind w:left="0" w:firstLine="0"/>
    </w:pPr>
    <w:rPr>
      <w:rFonts w:ascii="Verdana" w:hAnsi="Verdana" w:cs="Verdan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7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1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locked/>
    <w:rsid w:val="009000B7"/>
    <w:pPr>
      <w:spacing w:after="0" w:line="259" w:lineRule="auto"/>
      <w:ind w:left="0" w:firstLine="0"/>
      <w:jc w:val="center"/>
    </w:pPr>
    <w:rPr>
      <w:rFonts w:ascii="Arial" w:eastAsiaTheme="minorHAnsi" w:hAnsi="Arial" w:cs="Arial"/>
      <w:b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000B7"/>
    <w:rPr>
      <w:rFonts w:ascii="Arial" w:eastAsiaTheme="minorHAnsi" w:hAnsi="Arial" w:cs="Arial"/>
      <w:b/>
      <w:sz w:val="32"/>
      <w:szCs w:val="32"/>
      <w:lang w:eastAsia="en-US"/>
    </w:rPr>
  </w:style>
  <w:style w:type="paragraph" w:customStyle="1" w:styleId="Listanumerowana1">
    <w:name w:val="Lista numerowana1"/>
    <w:basedOn w:val="Akapitzlist"/>
    <w:qFormat/>
    <w:rsid w:val="008D03A3"/>
    <w:pPr>
      <w:numPr>
        <w:numId w:val="2"/>
      </w:numPr>
      <w:spacing w:after="100"/>
      <w:jc w:val="left"/>
    </w:pPr>
    <w:rPr>
      <w:rFonts w:asciiTheme="minorHAnsi" w:hAnsiTheme="minorHAnsi" w:cstheme="minorHAnsi"/>
      <w:sz w:val="22"/>
      <w:szCs w:val="22"/>
    </w:rPr>
  </w:style>
  <w:style w:type="paragraph" w:customStyle="1" w:styleId="Listanumerowana2">
    <w:name w:val="Lista numerowana2"/>
    <w:basedOn w:val="Akapitzlist"/>
    <w:qFormat/>
    <w:rsid w:val="008D03A3"/>
    <w:pPr>
      <w:numPr>
        <w:numId w:val="3"/>
      </w:numPr>
      <w:tabs>
        <w:tab w:val="left" w:pos="993"/>
      </w:tabs>
      <w:spacing w:after="100"/>
    </w:pPr>
    <w:rPr>
      <w:rFonts w:asciiTheme="minorHAnsi" w:hAnsiTheme="minorHAnsi" w:cstheme="minorHAns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5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154">
          <w:marLeft w:val="0"/>
          <w:marRight w:val="0"/>
          <w:marTop w:val="397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895">
          <w:marLeft w:val="0"/>
          <w:marRight w:val="0"/>
          <w:marTop w:val="397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110">
          <w:marLeft w:val="0"/>
          <w:marRight w:val="0"/>
          <w:marTop w:val="397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26">
          <w:marLeft w:val="0"/>
          <w:marRight w:val="0"/>
          <w:marTop w:val="397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geoportal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yszukiwarka.gunb.gov.pl/pobranie.htm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mapy.geoportal.gov.pl/wss/service/PZGIK/NumerycznyModelTerenuEVRF2007/WFS/Skorowidz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eoportal.gov.pl" TargetMode="External"/><Relationship Id="rId20" Type="http://schemas.openxmlformats.org/officeDocument/2006/relationships/hyperlink" Target="http://www.geoportal.gov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mapy.geoportal.gov.pl/wss/service/PZGIK/ORTO/WFS/SkorowidzPrawdziwejOrtofotomapy" TargetMode="External"/><Relationship Id="rId23" Type="http://schemas.openxmlformats.org/officeDocument/2006/relationships/image" Target="media/image2.gif"/><Relationship Id="rId10" Type="http://schemas.openxmlformats.org/officeDocument/2006/relationships/webSettings" Target="webSettings.xml"/><Relationship Id="rId19" Type="http://schemas.openxmlformats.org/officeDocument/2006/relationships/hyperlink" Target="http://www.geoportal.gov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apy.geoportal.gov.pl/wss/service/PZGIK/ORTO/WFS/Skorowidze" TargetMode="External"/><Relationship Id="rId22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C3C25783B4040BE73E25B5A877BE7" ma:contentTypeVersion="3" ma:contentTypeDescription="Utwórz nowy dokument." ma:contentTypeScope="" ma:versionID="d8bf00b2dbdaa24dd6fc759d154edd12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5cc546fe3dd6821ac9bd94a26d6a8e9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RC4APCHDCTSW-1551525239-181</_dlc_DocId>
    <_dlc_DocIdUrl xmlns="dc672099-6a20-4d09-925c-f54f9e502b45">
      <Url>https://portal.umwm.local/departament/dgk/wodgk/_layouts/15/DocIdRedir.aspx?ID=RC4APCHDCTSW-1551525239-181</Url>
      <Description>RC4APCHDCTSW-1551525239-181</Description>
    </_dlc_DocIdUrl>
  </documentManagement>
</p:properties>
</file>

<file path=customXml/itemProps1.xml><?xml version="1.0" encoding="utf-8"?>
<ds:datastoreItem xmlns:ds="http://schemas.openxmlformats.org/officeDocument/2006/customXml" ds:itemID="{E30F1263-8454-4050-AE63-E0E0B65CBDB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A93ED0-E3DF-4D15-9551-2F42153D0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134B9-0038-4049-90E9-EDA1B29F2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038F5-B192-4FFB-8F11-EE514485D7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8EEDC1-A578-44D8-80DC-39166A67541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13353C6-9EF6-442B-A7DE-EC06230275DC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4259</Words>
  <Characters>29709</Characters>
  <Application>Microsoft Office Word</Application>
  <DocSecurity>0</DocSecurity>
  <Lines>247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33901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GUGiK;UM</dc:creator>
  <cp:keywords/>
  <dc:description/>
  <cp:lastModifiedBy>Nizio Wojciech</cp:lastModifiedBy>
  <cp:revision>20</cp:revision>
  <cp:lastPrinted>2024-02-19T08:55:00Z</cp:lastPrinted>
  <dcterms:created xsi:type="dcterms:W3CDTF">2024-02-12T11:18:00Z</dcterms:created>
  <dcterms:modified xsi:type="dcterms:W3CDTF">2024-07-23T06:27:00Z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0x0101003C9C3C25783B4040BE73E25B5A877BE7</vt:lpwstr>
  </property>
  <property fmtid="{D5CDD505-2E9C-101B-9397-08002B2CF9AE}" pid="3" name="_dlc_DocIdItemGuid">
    <vt:lpwstr>a8410dc2-f491-4bbc-819e-30bf19d2830d</vt:lpwstr>
  </property>
</Properties>
</file>