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B319" w14:textId="1B931C52" w:rsidR="003F2090" w:rsidRPr="00514DB7" w:rsidRDefault="003F2090" w:rsidP="003F2090">
      <w:pPr>
        <w:widowControl w:val="0"/>
        <w:tabs>
          <w:tab w:val="left" w:pos="1305"/>
        </w:tabs>
        <w:spacing w:after="0" w:line="360" w:lineRule="auto"/>
        <w:rPr>
          <w:rFonts w:eastAsia="Times New Roman" w:cs="Calibri"/>
          <w:lang w:eastAsia="pl-PL"/>
        </w:rPr>
      </w:pPr>
      <w:r w:rsidRPr="00514DB7">
        <w:rPr>
          <w:rFonts w:eastAsia="Times New Roman" w:cs="Calibri"/>
          <w:lang w:eastAsia="pl-PL"/>
        </w:rPr>
        <w:t xml:space="preserve">Numer </w:t>
      </w:r>
      <w:r w:rsidRPr="00971C3A">
        <w:rPr>
          <w:rFonts w:eastAsia="Times New Roman" w:cs="Calibri"/>
          <w:lang w:eastAsia="pl-PL"/>
        </w:rPr>
        <w:t>sprawy</w:t>
      </w:r>
      <w:r w:rsidRPr="00971C3A">
        <w:rPr>
          <w:rFonts w:eastAsia="Times New Roman" w:cs="Calibri"/>
          <w:b/>
          <w:bCs/>
          <w:lang w:eastAsia="pl-PL"/>
        </w:rPr>
        <w:t xml:space="preserve"> </w:t>
      </w:r>
      <w:r w:rsidRPr="00971C3A">
        <w:rPr>
          <w:rFonts w:eastAsia="MS Mincho" w:cs="Calibri"/>
          <w:b/>
          <w:lang w:eastAsia="pl-PL"/>
        </w:rPr>
        <w:t>IPP.271.</w:t>
      </w:r>
      <w:r w:rsidR="00CE5B9C">
        <w:rPr>
          <w:rFonts w:eastAsia="MS Mincho" w:cs="Calibri"/>
          <w:b/>
          <w:lang w:eastAsia="pl-PL"/>
        </w:rPr>
        <w:t>24</w:t>
      </w:r>
      <w:r w:rsidR="00E47575" w:rsidRPr="00971C3A">
        <w:rPr>
          <w:rFonts w:eastAsia="MS Mincho" w:cs="Calibri"/>
          <w:b/>
          <w:lang w:eastAsia="pl-PL"/>
        </w:rPr>
        <w:t>.</w:t>
      </w:r>
      <w:r w:rsidRPr="00971C3A">
        <w:rPr>
          <w:rFonts w:eastAsia="MS Mincho" w:cs="Calibri"/>
          <w:b/>
          <w:lang w:eastAsia="pl-PL"/>
        </w:rPr>
        <w:t>202</w:t>
      </w:r>
      <w:r w:rsidR="00287957" w:rsidRPr="00971C3A">
        <w:rPr>
          <w:rFonts w:eastAsia="MS Mincho" w:cs="Calibri"/>
          <w:b/>
          <w:lang w:eastAsia="pl-PL"/>
        </w:rPr>
        <w:t>4</w:t>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t xml:space="preserve"> </w:t>
      </w:r>
      <w:r w:rsidRPr="00514DB7">
        <w:rPr>
          <w:rFonts w:eastAsia="Times New Roman" w:cs="Calibri"/>
          <w:b/>
          <w:bCs/>
          <w:lang w:eastAsia="pl-PL"/>
        </w:rPr>
        <w:tab/>
        <w:t>Załącznik Nr 6 do SWZ</w:t>
      </w:r>
    </w:p>
    <w:p w14:paraId="031AAD7D" w14:textId="0E6B3217" w:rsidR="003F2090" w:rsidRPr="00514DB7" w:rsidRDefault="003F2090" w:rsidP="003F2090">
      <w:pPr>
        <w:widowControl w:val="0"/>
        <w:tabs>
          <w:tab w:val="center" w:pos="5016"/>
          <w:tab w:val="right" w:pos="9552"/>
        </w:tabs>
        <w:spacing w:before="240" w:after="240" w:line="360" w:lineRule="auto"/>
        <w:jc w:val="center"/>
        <w:rPr>
          <w:rFonts w:eastAsia="Times New Roman" w:cs="Calibri"/>
          <w:b/>
          <w:bCs/>
          <w:color w:val="000000"/>
          <w:lang w:eastAsia="pl-PL"/>
        </w:rPr>
      </w:pPr>
      <w:r>
        <w:rPr>
          <w:rFonts w:eastAsia="MS Mincho" w:cs="Calibri"/>
          <w:b/>
          <w:color w:val="000000"/>
          <w:lang w:eastAsia="pl-PL"/>
        </w:rPr>
        <w:t>UMOWA Nr IPP.272……….</w:t>
      </w:r>
      <w:r w:rsidRPr="00514DB7">
        <w:rPr>
          <w:rFonts w:eastAsia="MS Mincho" w:cs="Calibri"/>
          <w:b/>
          <w:color w:val="000000"/>
          <w:lang w:eastAsia="pl-PL"/>
        </w:rPr>
        <w:t xml:space="preserve"> - Wzór</w:t>
      </w:r>
    </w:p>
    <w:p w14:paraId="317E4677" w14:textId="77777777" w:rsidR="003F2090" w:rsidRPr="00332283" w:rsidRDefault="003F2090" w:rsidP="009577B1">
      <w:pPr>
        <w:tabs>
          <w:tab w:val="left" w:leader="dot" w:pos="3969"/>
          <w:tab w:val="right" w:leader="dot" w:pos="9637"/>
        </w:tabs>
        <w:spacing w:line="360" w:lineRule="auto"/>
        <w:jc w:val="both"/>
      </w:pPr>
      <w:r w:rsidRPr="00332283">
        <w:t xml:space="preserve">Zawarta w dniu ………………………………… r. w Stryszawie pomiędzy </w:t>
      </w:r>
      <w:r w:rsidRPr="00332283">
        <w:rPr>
          <w:b/>
        </w:rPr>
        <w:t>Gminą Stryszawa</w:t>
      </w:r>
      <w:r w:rsidRPr="00332283">
        <w:t xml:space="preserve"> z siedzibą w Stryszawie, </w:t>
      </w:r>
      <w:r w:rsidRPr="00332283">
        <w:br/>
        <w:t>34-205 Stryszawa 17, NIP 552-17-07-153, REGON: 072181965 zwaną dalej „</w:t>
      </w:r>
      <w:r w:rsidRPr="00332283">
        <w:rPr>
          <w:b/>
        </w:rPr>
        <w:t>Zamawiającym</w:t>
      </w:r>
      <w:r w:rsidRPr="00332283">
        <w:t>”, którą reprezentuje:</w:t>
      </w:r>
    </w:p>
    <w:p w14:paraId="54620398" w14:textId="77777777" w:rsidR="003F2090" w:rsidRPr="00332283" w:rsidRDefault="003F2090" w:rsidP="009577B1">
      <w:pPr>
        <w:spacing w:before="120" w:line="360" w:lineRule="auto"/>
        <w:jc w:val="both"/>
        <w:rPr>
          <w:b/>
        </w:rPr>
      </w:pPr>
      <w:r w:rsidRPr="00332283">
        <w:rPr>
          <w:b/>
        </w:rPr>
        <w:t xml:space="preserve">Rafał Lasek - Wójt Gminy Stryszawa </w:t>
      </w:r>
    </w:p>
    <w:p w14:paraId="4F30D02F" w14:textId="77777777" w:rsidR="003F2090" w:rsidRPr="00332283" w:rsidRDefault="003F2090" w:rsidP="009577B1">
      <w:pPr>
        <w:spacing w:after="120" w:line="360" w:lineRule="auto"/>
        <w:jc w:val="both"/>
        <w:rPr>
          <w:b/>
        </w:rPr>
      </w:pPr>
      <w:r w:rsidRPr="00332283">
        <w:t>przy kontrasygnacie</w:t>
      </w:r>
      <w:r w:rsidRPr="00332283">
        <w:rPr>
          <w:b/>
        </w:rPr>
        <w:t xml:space="preserve"> Sławomira Łaciaka – Skarbnika Gminy Stryszawa</w:t>
      </w:r>
    </w:p>
    <w:p w14:paraId="1EAF7F7B" w14:textId="77777777" w:rsidR="003F2090" w:rsidRPr="00332283" w:rsidRDefault="003F2090" w:rsidP="009577B1">
      <w:pPr>
        <w:tabs>
          <w:tab w:val="right" w:leader="dot" w:pos="9637"/>
        </w:tabs>
        <w:spacing w:after="120" w:line="360" w:lineRule="auto"/>
        <w:jc w:val="both"/>
      </w:pPr>
      <w:r w:rsidRPr="00332283">
        <w:t xml:space="preserve">a: </w:t>
      </w:r>
    </w:p>
    <w:p w14:paraId="4DBA5472" w14:textId="77777777" w:rsidR="003F2090" w:rsidRPr="00332283" w:rsidRDefault="003F2090" w:rsidP="009577B1">
      <w:pPr>
        <w:spacing w:line="360" w:lineRule="auto"/>
        <w:jc w:val="both"/>
      </w:pPr>
      <w:r w:rsidRPr="00332283">
        <w:rPr>
          <w:b/>
        </w:rPr>
        <w:t>………………………………………………………………………</w:t>
      </w:r>
      <w:r w:rsidRPr="00332283">
        <w:t xml:space="preserve">, </w:t>
      </w:r>
    </w:p>
    <w:p w14:paraId="00466D30" w14:textId="77777777" w:rsidR="003F2090" w:rsidRPr="00425E12" w:rsidRDefault="003F2090" w:rsidP="009577B1">
      <w:pPr>
        <w:spacing w:line="360" w:lineRule="auto"/>
        <w:jc w:val="both"/>
      </w:pPr>
      <w:r w:rsidRPr="00332283">
        <w:t>zwanym dalej „</w:t>
      </w:r>
      <w:r w:rsidRPr="00332283">
        <w:rPr>
          <w:b/>
        </w:rPr>
        <w:t>Wykonawcą</w:t>
      </w:r>
      <w:r>
        <w:t>”</w:t>
      </w:r>
      <w:r w:rsidRPr="00425E12">
        <w:t>, została zawarta umowa o następującej treści:</w:t>
      </w:r>
    </w:p>
    <w:p w14:paraId="28D780C3" w14:textId="77777777" w:rsidR="003F2090" w:rsidRPr="00514DB7" w:rsidRDefault="003F2090" w:rsidP="009577B1">
      <w:pPr>
        <w:widowControl w:val="0"/>
        <w:spacing w:after="0" w:line="360" w:lineRule="auto"/>
        <w:jc w:val="both"/>
        <w:rPr>
          <w:rFonts w:eastAsia="MS Mincho" w:cs="Calibri"/>
          <w:color w:val="000000"/>
          <w:lang w:eastAsia="pl-PL"/>
        </w:rPr>
      </w:pPr>
    </w:p>
    <w:p w14:paraId="6E7386C4" w14:textId="0655B061" w:rsidR="003F2090" w:rsidRPr="00514DB7" w:rsidRDefault="003F2090" w:rsidP="009577B1">
      <w:pPr>
        <w:widowControl w:val="0"/>
        <w:spacing w:before="240" w:after="0" w:line="360" w:lineRule="auto"/>
        <w:jc w:val="both"/>
        <w:rPr>
          <w:rFonts w:eastAsia="Times New Roman" w:cs="Calibri"/>
          <w:lang w:eastAsia="pl-PL"/>
        </w:rPr>
      </w:pPr>
      <w:r w:rsidRPr="003F2090">
        <w:rPr>
          <w:rFonts w:eastAsia="MS Mincho" w:cs="Calibri"/>
          <w:color w:val="000000"/>
          <w:lang w:eastAsia="pl-PL"/>
        </w:rPr>
        <w:t>W wyniku dokonania przez Zamawiającego wyboru oferty Wyk</w:t>
      </w:r>
      <w:r w:rsidR="009577B1">
        <w:rPr>
          <w:rFonts w:eastAsia="MS Mincho" w:cs="Calibri"/>
          <w:color w:val="000000"/>
          <w:lang w:eastAsia="pl-PL"/>
        </w:rPr>
        <w:t>onawcy w trybie podstawowym bez </w:t>
      </w:r>
      <w:r w:rsidRPr="003F2090">
        <w:rPr>
          <w:rFonts w:eastAsia="MS Mincho" w:cs="Calibri"/>
          <w:color w:val="000000"/>
          <w:lang w:eastAsia="pl-PL"/>
        </w:rPr>
        <w:t>negocjacji, przeprowadzonego zgodnie z przepisami ustawy z dnia 11 września 2019 r. - Prawo zamówień publicznych (</w:t>
      </w:r>
      <w:proofErr w:type="spellStart"/>
      <w:r w:rsidR="00A0754F">
        <w:rPr>
          <w:rFonts w:eastAsia="MS Mincho" w:cs="Calibri"/>
          <w:color w:val="000000"/>
          <w:lang w:eastAsia="pl-PL"/>
        </w:rPr>
        <w:t>t.j</w:t>
      </w:r>
      <w:proofErr w:type="spellEnd"/>
      <w:r w:rsidR="00A0754F">
        <w:rPr>
          <w:rFonts w:eastAsia="MS Mincho" w:cs="Calibri"/>
          <w:color w:val="000000"/>
          <w:lang w:eastAsia="pl-PL"/>
        </w:rPr>
        <w:t xml:space="preserve">. </w:t>
      </w:r>
      <w:r w:rsidRPr="003F2090">
        <w:rPr>
          <w:rFonts w:eastAsia="MS Mincho" w:cs="Calibri"/>
          <w:color w:val="000000"/>
          <w:lang w:eastAsia="pl-PL"/>
        </w:rPr>
        <w:t>Dz. U. z 20</w:t>
      </w:r>
      <w:r w:rsidR="00A0754F">
        <w:rPr>
          <w:rFonts w:eastAsia="MS Mincho" w:cs="Calibri"/>
          <w:color w:val="000000"/>
          <w:lang w:eastAsia="pl-PL"/>
        </w:rPr>
        <w:t>2</w:t>
      </w:r>
      <w:r w:rsidR="00287957">
        <w:rPr>
          <w:rFonts w:eastAsia="MS Mincho" w:cs="Calibri"/>
          <w:color w:val="000000"/>
          <w:lang w:eastAsia="pl-PL"/>
        </w:rPr>
        <w:t>3</w:t>
      </w:r>
      <w:r w:rsidRPr="003F2090">
        <w:rPr>
          <w:rFonts w:eastAsia="MS Mincho" w:cs="Calibri"/>
          <w:color w:val="000000"/>
          <w:lang w:eastAsia="pl-PL"/>
        </w:rPr>
        <w:t xml:space="preserve"> r. poz. </w:t>
      </w:r>
      <w:r w:rsidR="00287957">
        <w:rPr>
          <w:rFonts w:eastAsia="MS Mincho" w:cs="Calibri"/>
          <w:color w:val="000000"/>
          <w:lang w:eastAsia="pl-PL"/>
        </w:rPr>
        <w:t>1605</w:t>
      </w:r>
      <w:r w:rsidRPr="003F2090">
        <w:rPr>
          <w:rFonts w:eastAsia="MS Mincho" w:cs="Calibri"/>
          <w:color w:val="000000"/>
          <w:lang w:eastAsia="pl-PL"/>
        </w:rPr>
        <w:t xml:space="preserve"> </w:t>
      </w:r>
      <w:r>
        <w:rPr>
          <w:rFonts w:eastAsia="MS Mincho" w:cs="Calibri"/>
          <w:color w:val="000000"/>
          <w:lang w:eastAsia="pl-PL"/>
        </w:rPr>
        <w:t xml:space="preserve">z </w:t>
      </w:r>
      <w:proofErr w:type="spellStart"/>
      <w:r>
        <w:rPr>
          <w:rFonts w:eastAsia="MS Mincho" w:cs="Calibri"/>
          <w:color w:val="000000"/>
          <w:lang w:eastAsia="pl-PL"/>
        </w:rPr>
        <w:t>późn</w:t>
      </w:r>
      <w:proofErr w:type="spellEnd"/>
      <w:r>
        <w:rPr>
          <w:rFonts w:eastAsia="MS Mincho" w:cs="Calibri"/>
          <w:color w:val="000000"/>
          <w:lang w:eastAsia="pl-PL"/>
        </w:rPr>
        <w:t>. zm.</w:t>
      </w:r>
      <w:r w:rsidRPr="003F2090">
        <w:rPr>
          <w:rFonts w:eastAsia="MS Mincho" w:cs="Calibri"/>
          <w:color w:val="000000"/>
          <w:lang w:eastAsia="pl-PL"/>
        </w:rPr>
        <w:t>) dalej zwaną ust</w:t>
      </w:r>
      <w:r w:rsidR="009577B1">
        <w:rPr>
          <w:rFonts w:eastAsia="MS Mincho" w:cs="Calibri"/>
          <w:color w:val="000000"/>
          <w:lang w:eastAsia="pl-PL"/>
        </w:rPr>
        <w:t xml:space="preserve">awą </w:t>
      </w:r>
      <w:proofErr w:type="spellStart"/>
      <w:r w:rsidR="009577B1">
        <w:rPr>
          <w:rFonts w:eastAsia="MS Mincho" w:cs="Calibri"/>
          <w:color w:val="000000"/>
          <w:lang w:eastAsia="pl-PL"/>
        </w:rPr>
        <w:t>Pzp</w:t>
      </w:r>
      <w:proofErr w:type="spellEnd"/>
      <w:r w:rsidR="009577B1">
        <w:rPr>
          <w:rFonts w:eastAsia="MS Mincho" w:cs="Calibri"/>
          <w:color w:val="000000"/>
          <w:lang w:eastAsia="pl-PL"/>
        </w:rPr>
        <w:t xml:space="preserve"> została zawarta </w:t>
      </w:r>
      <w:r w:rsidR="005F1D47">
        <w:rPr>
          <w:rFonts w:eastAsia="MS Mincho" w:cs="Calibri"/>
          <w:color w:val="000000"/>
          <w:lang w:eastAsia="pl-PL"/>
        </w:rPr>
        <w:t>u</w:t>
      </w:r>
      <w:r w:rsidR="009577B1">
        <w:rPr>
          <w:rFonts w:eastAsia="MS Mincho" w:cs="Calibri"/>
          <w:color w:val="000000"/>
          <w:lang w:eastAsia="pl-PL"/>
        </w:rPr>
        <w:t>mowa o </w:t>
      </w:r>
      <w:r w:rsidRPr="003F2090">
        <w:rPr>
          <w:rFonts w:eastAsia="MS Mincho" w:cs="Calibri"/>
          <w:color w:val="000000"/>
          <w:lang w:eastAsia="pl-PL"/>
        </w:rPr>
        <w:t>następującej treści</w:t>
      </w:r>
      <w:r>
        <w:rPr>
          <w:rFonts w:eastAsia="MS Mincho" w:cs="Calibri"/>
          <w:color w:val="000000"/>
          <w:lang w:eastAsia="pl-PL"/>
        </w:rPr>
        <w:t>:</w:t>
      </w:r>
    </w:p>
    <w:p w14:paraId="6105F1D5" w14:textId="77777777" w:rsidR="003F2090" w:rsidRPr="00514DB7" w:rsidRDefault="003F2090" w:rsidP="003F2090">
      <w:pPr>
        <w:widowControl w:val="0"/>
        <w:spacing w:before="240" w:after="240" w:line="360" w:lineRule="auto"/>
        <w:jc w:val="center"/>
        <w:rPr>
          <w:rFonts w:eastAsia="Times New Roman" w:cs="Calibri"/>
          <w:b/>
          <w:lang w:eastAsia="pl-PL"/>
        </w:rPr>
      </w:pPr>
      <w:r w:rsidRPr="00514DB7">
        <w:rPr>
          <w:rFonts w:eastAsia="Times New Roman" w:cs="Calibri"/>
          <w:b/>
          <w:lang w:eastAsia="pl-PL"/>
        </w:rPr>
        <w:t xml:space="preserve">§ 1. </w:t>
      </w:r>
      <w:r w:rsidRPr="00514DB7">
        <w:rPr>
          <w:rFonts w:eastAsia="Times New Roman" w:cs="Calibri"/>
          <w:b/>
          <w:caps/>
          <w:lang w:eastAsia="pl-PL"/>
        </w:rPr>
        <w:t>Przedmiot umowy</w:t>
      </w:r>
    </w:p>
    <w:p w14:paraId="48BE3865" w14:textId="0F7BC302" w:rsidR="00B33615" w:rsidRPr="008D636B" w:rsidRDefault="003F2090" w:rsidP="008D636B">
      <w:pPr>
        <w:widowControl w:val="0"/>
        <w:numPr>
          <w:ilvl w:val="0"/>
          <w:numId w:val="33"/>
        </w:numPr>
        <w:spacing w:after="0" w:line="360" w:lineRule="auto"/>
        <w:ind w:left="284" w:hanging="284"/>
        <w:jc w:val="both"/>
        <w:rPr>
          <w:rFonts w:eastAsia="Times New Roman" w:cs="Calibri"/>
          <w:lang w:eastAsia="pl-PL"/>
        </w:rPr>
      </w:pPr>
      <w:r w:rsidRPr="008D636B">
        <w:rPr>
          <w:rFonts w:eastAsia="Times New Roman" w:cs="Calibri"/>
          <w:lang w:eastAsia="pl-PL"/>
        </w:rPr>
        <w:t xml:space="preserve">Zamawiający powierza, a Wykonawca przyjmuje do wykonania zamówienie publiczne, którego przedmiotem jest zadanie pn.: </w:t>
      </w:r>
      <w:r w:rsidR="006068EF" w:rsidRPr="008D636B">
        <w:rPr>
          <w:rFonts w:eastAsia="Times New Roman" w:cs="Calibri"/>
          <w:lang w:eastAsia="pl-PL"/>
        </w:rPr>
        <w:t>„</w:t>
      </w:r>
      <w:r w:rsidR="00CE5B9C" w:rsidRPr="008D636B">
        <w:rPr>
          <w:rFonts w:eastAsia="Times New Roman" w:cs="Calibri"/>
          <w:b/>
          <w:lang w:eastAsia="pl-PL"/>
        </w:rPr>
        <w:t>Wykonanie izolacji przeciwwilgociowej zabytkowego budynku Leśniczówki w Stryszawie</w:t>
      </w:r>
      <w:r w:rsidR="00E32575" w:rsidRPr="008D636B">
        <w:rPr>
          <w:rFonts w:eastAsia="Times New Roman" w:cs="Calibri"/>
          <w:b/>
          <w:lang w:eastAsia="pl-PL"/>
        </w:rPr>
        <w:t>”</w:t>
      </w:r>
      <w:r w:rsidR="00B33615" w:rsidRPr="008D636B">
        <w:rPr>
          <w:rFonts w:eastAsia="Times New Roman" w:cs="Calibri"/>
          <w:b/>
          <w:lang w:eastAsia="pl-PL"/>
        </w:rPr>
        <w:t>.</w:t>
      </w:r>
    </w:p>
    <w:p w14:paraId="7C095F37" w14:textId="77777777" w:rsidR="0013634B" w:rsidRDefault="0013634B" w:rsidP="0013634B">
      <w:pPr>
        <w:widowControl w:val="0"/>
        <w:numPr>
          <w:ilvl w:val="0"/>
          <w:numId w:val="33"/>
        </w:numPr>
        <w:spacing w:after="0" w:line="360" w:lineRule="auto"/>
        <w:ind w:left="284" w:hanging="284"/>
        <w:jc w:val="both"/>
        <w:rPr>
          <w:rFonts w:eastAsia="Times New Roman" w:cs="Calibri"/>
          <w:lang w:eastAsia="pl-PL"/>
        </w:rPr>
      </w:pPr>
      <w:r w:rsidRPr="00AC23D8">
        <w:rPr>
          <w:rFonts w:eastAsia="Times New Roman" w:cs="Calibri"/>
          <w:lang w:eastAsia="pl-PL"/>
        </w:rPr>
        <w:t>Przedmiot umowy, o którym mowa w ust. 1, obejmuje w szczególności:</w:t>
      </w:r>
    </w:p>
    <w:p w14:paraId="4263BC77" w14:textId="77777777" w:rsidR="007265C0" w:rsidRPr="00091833" w:rsidRDefault="007265C0" w:rsidP="007265C0">
      <w:pPr>
        <w:pStyle w:val="Akapitzlist"/>
        <w:numPr>
          <w:ilvl w:val="0"/>
          <w:numId w:val="63"/>
        </w:numPr>
        <w:spacing w:after="200" w:line="360" w:lineRule="auto"/>
        <w:contextualSpacing/>
        <w:rPr>
          <w:rFonts w:ascii="Calibri" w:hAnsi="Calibri" w:cs="Calibri"/>
          <w:sz w:val="22"/>
        </w:rPr>
      </w:pPr>
      <w:r w:rsidRPr="00091833">
        <w:rPr>
          <w:rFonts w:ascii="Calibri" w:hAnsi="Calibri" w:cs="Calibri"/>
          <w:sz w:val="22"/>
        </w:rPr>
        <w:t>ROBOTY WEWNĘTRZNE W PIWNICY:</w:t>
      </w:r>
    </w:p>
    <w:p w14:paraId="07420676" w14:textId="77777777" w:rsidR="007265C0" w:rsidRPr="00091833" w:rsidRDefault="007265C0" w:rsidP="007265C0">
      <w:pPr>
        <w:pStyle w:val="Akapitzlist"/>
        <w:numPr>
          <w:ilvl w:val="0"/>
          <w:numId w:val="64"/>
        </w:numPr>
        <w:spacing w:after="200" w:line="360" w:lineRule="auto"/>
        <w:ind w:left="993" w:hanging="284"/>
        <w:contextualSpacing/>
        <w:rPr>
          <w:rFonts w:ascii="Calibri" w:hAnsi="Calibri" w:cs="Calibri"/>
          <w:sz w:val="22"/>
        </w:rPr>
      </w:pPr>
      <w:r w:rsidRPr="00091833">
        <w:rPr>
          <w:rFonts w:ascii="Calibri" w:hAnsi="Calibri" w:cs="Calibri"/>
          <w:sz w:val="22"/>
        </w:rPr>
        <w:t>rozbiórka cokołów z płytek ceramicznych,</w:t>
      </w:r>
    </w:p>
    <w:p w14:paraId="0AFE9F8F" w14:textId="77777777" w:rsidR="007265C0" w:rsidRPr="00091833" w:rsidRDefault="007265C0" w:rsidP="007265C0">
      <w:pPr>
        <w:pStyle w:val="Akapitzlist"/>
        <w:numPr>
          <w:ilvl w:val="0"/>
          <w:numId w:val="64"/>
        </w:numPr>
        <w:spacing w:after="200" w:line="360" w:lineRule="auto"/>
        <w:ind w:left="993" w:hanging="284"/>
        <w:contextualSpacing/>
        <w:rPr>
          <w:rFonts w:ascii="Calibri" w:hAnsi="Calibri" w:cs="Calibri"/>
          <w:sz w:val="22"/>
        </w:rPr>
      </w:pPr>
      <w:r w:rsidRPr="00091833">
        <w:rPr>
          <w:rFonts w:ascii="Calibri" w:hAnsi="Calibri" w:cs="Calibri"/>
          <w:sz w:val="22"/>
        </w:rPr>
        <w:t>skucie tynków do wysokości 1,5 m,</w:t>
      </w:r>
    </w:p>
    <w:p w14:paraId="653BD763" w14:textId="77777777" w:rsidR="007265C0" w:rsidRPr="00091833" w:rsidRDefault="007265C0" w:rsidP="007265C0">
      <w:pPr>
        <w:pStyle w:val="Akapitzlist"/>
        <w:numPr>
          <w:ilvl w:val="0"/>
          <w:numId w:val="64"/>
        </w:numPr>
        <w:spacing w:after="200" w:line="360" w:lineRule="auto"/>
        <w:ind w:left="993" w:hanging="284"/>
        <w:contextualSpacing/>
        <w:rPr>
          <w:rFonts w:ascii="Calibri" w:hAnsi="Calibri" w:cs="Calibri"/>
          <w:sz w:val="22"/>
        </w:rPr>
      </w:pPr>
      <w:r w:rsidRPr="00091833">
        <w:rPr>
          <w:rFonts w:ascii="Calibri" w:hAnsi="Calibri" w:cs="Calibri"/>
          <w:sz w:val="22"/>
        </w:rPr>
        <w:t>wykonanie przepony poziomej metodą iniekcji grawitacyjnej,</w:t>
      </w:r>
    </w:p>
    <w:p w14:paraId="43C2D1C6" w14:textId="77777777" w:rsidR="007265C0" w:rsidRPr="00091833" w:rsidRDefault="007265C0" w:rsidP="007265C0">
      <w:pPr>
        <w:pStyle w:val="Akapitzlist"/>
        <w:numPr>
          <w:ilvl w:val="0"/>
          <w:numId w:val="64"/>
        </w:numPr>
        <w:spacing w:after="200" w:line="360" w:lineRule="auto"/>
        <w:ind w:left="993" w:hanging="284"/>
        <w:contextualSpacing/>
        <w:rPr>
          <w:rFonts w:ascii="Calibri" w:hAnsi="Calibri" w:cs="Calibri"/>
          <w:sz w:val="22"/>
        </w:rPr>
      </w:pPr>
      <w:r w:rsidRPr="00091833">
        <w:rPr>
          <w:rFonts w:ascii="Calibri" w:hAnsi="Calibri" w:cs="Calibri"/>
          <w:sz w:val="22"/>
        </w:rPr>
        <w:t>odtworzenie tynków wraz z gruntowaniem i malowaniem farbą silikonową,</w:t>
      </w:r>
    </w:p>
    <w:p w14:paraId="23F6667C" w14:textId="77777777" w:rsidR="007265C0" w:rsidRPr="00091833" w:rsidRDefault="007265C0" w:rsidP="007265C0">
      <w:pPr>
        <w:pStyle w:val="Akapitzlist"/>
        <w:numPr>
          <w:ilvl w:val="0"/>
          <w:numId w:val="64"/>
        </w:numPr>
        <w:spacing w:after="200" w:line="360" w:lineRule="auto"/>
        <w:ind w:left="993" w:hanging="284"/>
        <w:contextualSpacing/>
        <w:rPr>
          <w:rFonts w:ascii="Calibri" w:hAnsi="Calibri" w:cs="Calibri"/>
          <w:sz w:val="22"/>
        </w:rPr>
      </w:pPr>
      <w:r w:rsidRPr="00091833">
        <w:rPr>
          <w:rFonts w:ascii="Calibri" w:hAnsi="Calibri" w:cs="Calibri"/>
          <w:sz w:val="22"/>
        </w:rPr>
        <w:t>gruntowanie i malowanie sufitu.</w:t>
      </w:r>
    </w:p>
    <w:p w14:paraId="3EC65673" w14:textId="77777777" w:rsidR="007265C0" w:rsidRPr="00091833" w:rsidRDefault="007265C0" w:rsidP="007265C0">
      <w:pPr>
        <w:pStyle w:val="Akapitzlist"/>
        <w:numPr>
          <w:ilvl w:val="0"/>
          <w:numId w:val="63"/>
        </w:numPr>
        <w:spacing w:after="200" w:line="360" w:lineRule="auto"/>
        <w:contextualSpacing/>
        <w:rPr>
          <w:rFonts w:ascii="Calibri" w:hAnsi="Calibri" w:cs="Calibri"/>
          <w:sz w:val="22"/>
        </w:rPr>
      </w:pPr>
      <w:r w:rsidRPr="00091833">
        <w:rPr>
          <w:rFonts w:ascii="Calibri" w:hAnsi="Calibri" w:cs="Calibri"/>
          <w:sz w:val="22"/>
        </w:rPr>
        <w:t>ROBOTY WEWNETRZNE NA PARTERZE:</w:t>
      </w:r>
    </w:p>
    <w:p w14:paraId="59EF447B"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rozbiórka cokołów  z płytek ceramicznych,</w:t>
      </w:r>
    </w:p>
    <w:p w14:paraId="4B230032"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demontaż listew przyściennych,</w:t>
      </w:r>
    </w:p>
    <w:p w14:paraId="18CB4C04"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lastRenderedPageBreak/>
        <w:t>skucie tynków,</w:t>
      </w:r>
    </w:p>
    <w:p w14:paraId="4A3004BA"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wykonanie przepony poziomej metodą iniekcji grawitacyjnej,</w:t>
      </w:r>
    </w:p>
    <w:p w14:paraId="2F323427"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odtworzenie tynków,</w:t>
      </w:r>
    </w:p>
    <w:p w14:paraId="34079B2E"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odtworzenie cokolika z płytek,</w:t>
      </w:r>
    </w:p>
    <w:p w14:paraId="22D8F37A"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odtworzenie cokolika z listew drewnianych,</w:t>
      </w:r>
    </w:p>
    <w:p w14:paraId="780158E6"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zeskrobanie i zmycie starej farby na ścianach,</w:t>
      </w:r>
    </w:p>
    <w:p w14:paraId="66BC57A1"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gruntowanie ścian, wykonanie gładzi cementowo-wapiennych i malowanie ścian,</w:t>
      </w:r>
    </w:p>
    <w:p w14:paraId="627AA0DD" w14:textId="77777777" w:rsidR="007265C0" w:rsidRPr="00091833" w:rsidRDefault="007265C0" w:rsidP="007265C0">
      <w:pPr>
        <w:pStyle w:val="Akapitzlist"/>
        <w:numPr>
          <w:ilvl w:val="0"/>
          <w:numId w:val="67"/>
        </w:numPr>
        <w:spacing w:after="200" w:line="360" w:lineRule="auto"/>
        <w:ind w:left="993" w:hanging="284"/>
        <w:contextualSpacing/>
        <w:rPr>
          <w:rFonts w:ascii="Calibri" w:hAnsi="Calibri" w:cs="Calibri"/>
          <w:sz w:val="22"/>
        </w:rPr>
      </w:pPr>
      <w:r w:rsidRPr="00091833">
        <w:rPr>
          <w:rFonts w:ascii="Calibri" w:hAnsi="Calibri" w:cs="Calibri"/>
          <w:sz w:val="22"/>
        </w:rPr>
        <w:t>wywiezienie i utylizacja gruzu.</w:t>
      </w:r>
    </w:p>
    <w:p w14:paraId="157A3546" w14:textId="77777777" w:rsidR="007265C0" w:rsidRPr="00091833" w:rsidRDefault="007265C0" w:rsidP="007265C0">
      <w:pPr>
        <w:pStyle w:val="Akapitzlist"/>
        <w:numPr>
          <w:ilvl w:val="0"/>
          <w:numId w:val="63"/>
        </w:numPr>
        <w:spacing w:after="200" w:line="360" w:lineRule="auto"/>
        <w:contextualSpacing/>
        <w:rPr>
          <w:rFonts w:ascii="Calibri" w:hAnsi="Calibri" w:cs="Calibri"/>
          <w:sz w:val="22"/>
        </w:rPr>
      </w:pPr>
      <w:r w:rsidRPr="00091833">
        <w:rPr>
          <w:rFonts w:ascii="Calibri" w:hAnsi="Calibri" w:cs="Calibri"/>
          <w:sz w:val="22"/>
        </w:rPr>
        <w:t>ROBOTY ZEWNĘTRZNE:</w:t>
      </w:r>
    </w:p>
    <w:p w14:paraId="0C5A82FE"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rozbiórka opaski z kostki betonowej,</w:t>
      </w:r>
    </w:p>
    <w:p w14:paraId="07600578"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rozbiórka obrzeży wraz z ławami,</w:t>
      </w:r>
    </w:p>
    <w:p w14:paraId="09BE931B"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wykonanie wykopu przy ścianach piwnic,</w:t>
      </w:r>
    </w:p>
    <w:p w14:paraId="6F1E235C"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oczyszczenie mechaniczne i zmycie ściany fundamentowej,</w:t>
      </w:r>
    </w:p>
    <w:p w14:paraId="723F753B"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wykonanie przepony poziomej metodą iniekcji grawitacyjnej ścian piwnic,</w:t>
      </w:r>
    </w:p>
    <w:p w14:paraId="07815F88"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proofErr w:type="spellStart"/>
      <w:r w:rsidRPr="00091833">
        <w:rPr>
          <w:rFonts w:ascii="Calibri" w:hAnsi="Calibri" w:cs="Calibri"/>
          <w:sz w:val="22"/>
        </w:rPr>
        <w:t>orapowanie</w:t>
      </w:r>
      <w:proofErr w:type="spellEnd"/>
      <w:r w:rsidRPr="00091833">
        <w:rPr>
          <w:rFonts w:ascii="Calibri" w:hAnsi="Calibri" w:cs="Calibri"/>
          <w:sz w:val="22"/>
        </w:rPr>
        <w:t xml:space="preserve"> ściany fundamentowej,</w:t>
      </w:r>
    </w:p>
    <w:p w14:paraId="093AAB11"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wykonanie tynku zewnętrznego,</w:t>
      </w:r>
    </w:p>
    <w:p w14:paraId="2AC169AB"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wykonanie izolacji przeciwwilgociowej  wraz z gruntowaniem i przyklejeniem siatki</w:t>
      </w:r>
    </w:p>
    <w:p w14:paraId="58FF8B54"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 xml:space="preserve">ocieplenie ścian </w:t>
      </w:r>
      <w:proofErr w:type="spellStart"/>
      <w:r w:rsidRPr="00091833">
        <w:rPr>
          <w:rFonts w:ascii="Calibri" w:hAnsi="Calibri" w:cs="Calibri"/>
          <w:sz w:val="22"/>
        </w:rPr>
        <w:t>styrodurem</w:t>
      </w:r>
      <w:proofErr w:type="spellEnd"/>
      <w:r w:rsidRPr="00091833">
        <w:rPr>
          <w:rFonts w:ascii="Calibri" w:hAnsi="Calibri" w:cs="Calibri"/>
          <w:sz w:val="22"/>
        </w:rPr>
        <w:t xml:space="preserve"> gr. 10 cm wraz z montażem siatki i folii kubełkowej,</w:t>
      </w:r>
    </w:p>
    <w:p w14:paraId="5E90F6EC"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zasypanie i zagęszczenie gruntem z wykopu,</w:t>
      </w:r>
    </w:p>
    <w:p w14:paraId="7A5D9AAA"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wywiezienie i utylizacja ziemi,</w:t>
      </w:r>
    </w:p>
    <w:p w14:paraId="74037147"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odtworzenie opaski wokół ścian piwnic z kostki oraz obrzeży na ławach,</w:t>
      </w:r>
    </w:p>
    <w:p w14:paraId="431DA502"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skucie tynków na cokole kamiennym,</w:t>
      </w:r>
    </w:p>
    <w:p w14:paraId="63500D13"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oczyszczenie powierzchni kamiennych,</w:t>
      </w:r>
    </w:p>
    <w:p w14:paraId="11127975"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spoinowanie okładziny z kamienia,</w:t>
      </w:r>
    </w:p>
    <w:p w14:paraId="0CCA3208"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uzupełnienie okładziny kamiennej,</w:t>
      </w:r>
    </w:p>
    <w:p w14:paraId="43EE1D0C"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 xml:space="preserve">malowanie  powierzchni kamiennych preparatem do </w:t>
      </w:r>
      <w:proofErr w:type="spellStart"/>
      <w:r w:rsidRPr="00091833">
        <w:rPr>
          <w:rFonts w:ascii="Calibri" w:hAnsi="Calibri" w:cs="Calibri"/>
          <w:sz w:val="22"/>
        </w:rPr>
        <w:t>hydrofobizacji</w:t>
      </w:r>
      <w:proofErr w:type="spellEnd"/>
      <w:r w:rsidRPr="00091833">
        <w:rPr>
          <w:rFonts w:ascii="Calibri" w:hAnsi="Calibri" w:cs="Calibri"/>
          <w:sz w:val="22"/>
        </w:rPr>
        <w:t>,</w:t>
      </w:r>
    </w:p>
    <w:p w14:paraId="20DD1B6B"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wykonanie przepony poziomej metodą iniekcji grawitacyjnej ścian parteru</w:t>
      </w:r>
    </w:p>
    <w:p w14:paraId="5D71AB57"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skucie tynków zewnętrznych ponad cokołem,</w:t>
      </w:r>
    </w:p>
    <w:p w14:paraId="6CC70FC8"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odtworzenie tynku zewnętrznego wraz z gruntowaniem i malowaniem farbą silikatową</w:t>
      </w:r>
    </w:p>
    <w:p w14:paraId="2BB54A11" w14:textId="77777777" w:rsidR="007265C0" w:rsidRPr="00091833" w:rsidRDefault="007265C0" w:rsidP="007265C0">
      <w:pPr>
        <w:pStyle w:val="Akapitzlist"/>
        <w:numPr>
          <w:ilvl w:val="0"/>
          <w:numId w:val="68"/>
        </w:numPr>
        <w:spacing w:after="200" w:line="360" w:lineRule="auto"/>
        <w:ind w:left="993" w:hanging="284"/>
        <w:contextualSpacing/>
        <w:rPr>
          <w:rFonts w:ascii="Calibri" w:hAnsi="Calibri" w:cs="Calibri"/>
          <w:sz w:val="22"/>
        </w:rPr>
      </w:pPr>
      <w:r w:rsidRPr="00091833">
        <w:rPr>
          <w:rFonts w:ascii="Calibri" w:hAnsi="Calibri" w:cs="Calibri"/>
          <w:sz w:val="22"/>
        </w:rPr>
        <w:t>wywiezienie i utylizacja gruzu.</w:t>
      </w:r>
    </w:p>
    <w:p w14:paraId="34211FAE" w14:textId="77777777" w:rsidR="00E22446" w:rsidRPr="00592570" w:rsidRDefault="00E22446" w:rsidP="00374B2D">
      <w:pPr>
        <w:widowControl w:val="0"/>
        <w:numPr>
          <w:ilvl w:val="0"/>
          <w:numId w:val="33"/>
        </w:numPr>
        <w:spacing w:after="0" w:line="360" w:lineRule="auto"/>
        <w:ind w:left="284" w:hanging="284"/>
        <w:jc w:val="both"/>
        <w:rPr>
          <w:rFonts w:eastAsia="Times New Roman" w:cs="Calibri"/>
          <w:u w:val="single"/>
          <w:lang w:eastAsia="pl-PL"/>
        </w:rPr>
      </w:pPr>
      <w:r w:rsidRPr="00592570">
        <w:rPr>
          <w:rFonts w:eastAsia="Times New Roman" w:cs="Calibri"/>
          <w:u w:val="single"/>
          <w:lang w:eastAsia="pl-PL"/>
        </w:rPr>
        <w:t>Wykonawca zobowiązuje się wykonać przedmiot zamówienia zgodnie z:</w:t>
      </w:r>
    </w:p>
    <w:p w14:paraId="75C914C6" w14:textId="77777777" w:rsidR="00E22446" w:rsidRPr="00E22446" w:rsidRDefault="00E22446" w:rsidP="00374B2D">
      <w:pPr>
        <w:numPr>
          <w:ilvl w:val="0"/>
          <w:numId w:val="34"/>
        </w:numPr>
        <w:spacing w:after="0" w:line="360" w:lineRule="auto"/>
        <w:ind w:left="567" w:hanging="283"/>
        <w:jc w:val="both"/>
        <w:rPr>
          <w:rFonts w:eastAsia="Times New Roman" w:cs="Calibri"/>
          <w:lang w:eastAsia="pl-PL"/>
        </w:rPr>
      </w:pPr>
      <w:r w:rsidRPr="00E22446">
        <w:rPr>
          <w:rFonts w:eastAsia="Times New Roman" w:cs="Calibri"/>
          <w:lang w:eastAsia="pl-PL"/>
        </w:rPr>
        <w:t>Specyfikacją Warunków Zamówienia, stanowiąc</w:t>
      </w:r>
      <w:r>
        <w:rPr>
          <w:rFonts w:eastAsia="Times New Roman" w:cs="Calibri"/>
          <w:lang w:eastAsia="pl-PL"/>
        </w:rPr>
        <w:t xml:space="preserve">ą </w:t>
      </w:r>
      <w:r w:rsidRPr="00E22446">
        <w:rPr>
          <w:rFonts w:eastAsia="Times New Roman" w:cs="Calibri"/>
          <w:b/>
          <w:lang w:eastAsia="pl-PL"/>
        </w:rPr>
        <w:t>załącznik nr 1</w:t>
      </w:r>
      <w:r>
        <w:rPr>
          <w:rFonts w:eastAsia="Times New Roman" w:cs="Calibri"/>
          <w:lang w:eastAsia="pl-PL"/>
        </w:rPr>
        <w:t xml:space="preserve"> do niniejszej </w:t>
      </w:r>
      <w:r w:rsidRPr="00E22446">
        <w:rPr>
          <w:rFonts w:eastAsia="Times New Roman" w:cs="Calibri"/>
          <w:lang w:eastAsia="pl-PL"/>
        </w:rPr>
        <w:t>umowy</w:t>
      </w:r>
      <w:r>
        <w:rPr>
          <w:rFonts w:eastAsia="Times New Roman" w:cs="Calibri"/>
          <w:lang w:eastAsia="pl-PL"/>
        </w:rPr>
        <w:t>.</w:t>
      </w:r>
      <w:r w:rsidRPr="00E22446">
        <w:rPr>
          <w:rFonts w:eastAsia="Times New Roman" w:cs="Calibri"/>
          <w:lang w:eastAsia="pl-PL"/>
        </w:rPr>
        <w:t xml:space="preserve"> </w:t>
      </w:r>
    </w:p>
    <w:p w14:paraId="3E2EE378" w14:textId="31E92497" w:rsidR="00E22446" w:rsidRPr="00E22446" w:rsidRDefault="00E22446" w:rsidP="00374B2D">
      <w:pPr>
        <w:numPr>
          <w:ilvl w:val="0"/>
          <w:numId w:val="34"/>
        </w:numPr>
        <w:spacing w:after="0" w:line="360" w:lineRule="auto"/>
        <w:ind w:left="567" w:hanging="283"/>
        <w:jc w:val="both"/>
        <w:rPr>
          <w:rFonts w:eastAsia="Times New Roman" w:cs="Calibri"/>
          <w:lang w:eastAsia="pl-PL"/>
        </w:rPr>
      </w:pPr>
      <w:r>
        <w:rPr>
          <w:rFonts w:eastAsia="Times New Roman" w:cs="Calibri"/>
          <w:lang w:eastAsia="pl-PL"/>
        </w:rPr>
        <w:t>D</w:t>
      </w:r>
      <w:r w:rsidRPr="00E22446">
        <w:rPr>
          <w:rFonts w:eastAsia="Times New Roman" w:cs="Calibri"/>
          <w:lang w:eastAsia="pl-PL"/>
        </w:rPr>
        <w:t xml:space="preserve">okumentacją </w:t>
      </w:r>
      <w:r w:rsidR="00430C66">
        <w:rPr>
          <w:rFonts w:eastAsia="Times New Roman" w:cs="Calibri"/>
          <w:lang w:eastAsia="pl-PL"/>
        </w:rPr>
        <w:t>techniczną</w:t>
      </w:r>
      <w:r w:rsidR="00B027A3">
        <w:rPr>
          <w:rFonts w:eastAsia="Times New Roman" w:cs="Calibri"/>
          <w:lang w:eastAsia="pl-PL"/>
        </w:rPr>
        <w:t xml:space="preserve"> (projektową)</w:t>
      </w:r>
      <w:r w:rsidRPr="00E22446">
        <w:rPr>
          <w:rFonts w:eastAsia="Times New Roman" w:cs="Calibri"/>
          <w:lang w:eastAsia="pl-PL"/>
        </w:rPr>
        <w:t xml:space="preserve">, stanowiącą </w:t>
      </w:r>
      <w:r w:rsidRPr="00E22446">
        <w:rPr>
          <w:rFonts w:eastAsia="Times New Roman" w:cs="Calibri"/>
          <w:b/>
          <w:lang w:eastAsia="pl-PL"/>
        </w:rPr>
        <w:t>załącznik nr 2</w:t>
      </w:r>
      <w:r w:rsidRPr="00E22446">
        <w:rPr>
          <w:rFonts w:eastAsia="Times New Roman" w:cs="Calibri"/>
          <w:lang w:eastAsia="pl-PL"/>
        </w:rPr>
        <w:t xml:space="preserve"> do niniejszej umowy</w:t>
      </w:r>
      <w:r>
        <w:rPr>
          <w:rFonts w:eastAsia="Times New Roman" w:cs="Calibri"/>
          <w:lang w:eastAsia="pl-PL"/>
        </w:rPr>
        <w:t>.</w:t>
      </w:r>
      <w:r w:rsidRPr="00E22446">
        <w:rPr>
          <w:rFonts w:eastAsia="Times New Roman" w:cs="Calibri"/>
          <w:lang w:eastAsia="pl-PL"/>
        </w:rPr>
        <w:t xml:space="preserve"> </w:t>
      </w:r>
    </w:p>
    <w:p w14:paraId="6BE45DC7" w14:textId="0D6DB170" w:rsidR="00E22446" w:rsidRPr="00E22446" w:rsidRDefault="00E22446" w:rsidP="00374B2D">
      <w:pPr>
        <w:numPr>
          <w:ilvl w:val="0"/>
          <w:numId w:val="34"/>
        </w:numPr>
        <w:spacing w:after="0" w:line="360" w:lineRule="auto"/>
        <w:ind w:left="567" w:hanging="283"/>
        <w:jc w:val="both"/>
        <w:rPr>
          <w:rFonts w:eastAsia="Times New Roman" w:cs="Calibri"/>
          <w:lang w:eastAsia="pl-PL"/>
        </w:rPr>
      </w:pPr>
      <w:r>
        <w:rPr>
          <w:rFonts w:eastAsia="Times New Roman" w:cs="Calibri"/>
          <w:lang w:eastAsia="pl-PL"/>
        </w:rPr>
        <w:t>Z</w:t>
      </w:r>
      <w:r w:rsidRPr="00E22446">
        <w:rPr>
          <w:rFonts w:eastAsia="Times New Roman" w:cs="Calibri"/>
          <w:lang w:eastAsia="pl-PL"/>
        </w:rPr>
        <w:t xml:space="preserve">łożoną ofertą, stanowiącą </w:t>
      </w:r>
      <w:r w:rsidR="00846016">
        <w:rPr>
          <w:rFonts w:eastAsia="Times New Roman" w:cs="Calibri"/>
          <w:b/>
          <w:lang w:eastAsia="pl-PL"/>
        </w:rPr>
        <w:t xml:space="preserve">załącznik nr </w:t>
      </w:r>
      <w:r w:rsidR="000C6FA9">
        <w:rPr>
          <w:rFonts w:eastAsia="Times New Roman" w:cs="Calibri"/>
          <w:b/>
          <w:lang w:eastAsia="pl-PL"/>
        </w:rPr>
        <w:t>3</w:t>
      </w:r>
      <w:r w:rsidRPr="00E22446">
        <w:rPr>
          <w:rFonts w:eastAsia="Times New Roman" w:cs="Calibri"/>
          <w:lang w:eastAsia="pl-PL"/>
        </w:rPr>
        <w:t xml:space="preserve"> do niniejszej umowy</w:t>
      </w:r>
      <w:r>
        <w:rPr>
          <w:rFonts w:eastAsia="Times New Roman" w:cs="Calibri"/>
          <w:lang w:eastAsia="pl-PL"/>
        </w:rPr>
        <w:t>.</w:t>
      </w:r>
    </w:p>
    <w:p w14:paraId="32EE7B81" w14:textId="2A866354" w:rsidR="00E22446" w:rsidRDefault="00E22446" w:rsidP="00374B2D">
      <w:pPr>
        <w:numPr>
          <w:ilvl w:val="0"/>
          <w:numId w:val="34"/>
        </w:numPr>
        <w:spacing w:after="0" w:line="360" w:lineRule="auto"/>
        <w:ind w:left="567" w:hanging="283"/>
        <w:jc w:val="both"/>
        <w:rPr>
          <w:rFonts w:eastAsia="Times New Roman" w:cs="Calibri"/>
          <w:lang w:eastAsia="pl-PL"/>
        </w:rPr>
      </w:pPr>
      <w:r>
        <w:rPr>
          <w:rFonts w:eastAsia="Times New Roman" w:cs="Calibri"/>
          <w:lang w:eastAsia="pl-PL"/>
        </w:rPr>
        <w:lastRenderedPageBreak/>
        <w:t>O</w:t>
      </w:r>
      <w:r w:rsidRPr="00E22446">
        <w:rPr>
          <w:rFonts w:eastAsia="Times New Roman" w:cs="Calibri"/>
          <w:lang w:eastAsia="pl-PL"/>
        </w:rPr>
        <w:t>bowiązującymi przepisami i normami</w:t>
      </w:r>
      <w:r w:rsidR="008342F0">
        <w:rPr>
          <w:rFonts w:eastAsia="Times New Roman" w:cs="Calibri"/>
          <w:lang w:eastAsia="pl-PL"/>
        </w:rPr>
        <w:t>, sztuką budowlaną</w:t>
      </w:r>
      <w:r w:rsidRPr="00E22446">
        <w:rPr>
          <w:rFonts w:eastAsia="Times New Roman" w:cs="Calibri"/>
          <w:lang w:eastAsia="pl-PL"/>
        </w:rPr>
        <w:t xml:space="preserve"> oraz na ustalonych niniejszą umową warunkach.</w:t>
      </w:r>
    </w:p>
    <w:p w14:paraId="2FA1961B" w14:textId="77777777" w:rsidR="0013634B" w:rsidRPr="00514DB7" w:rsidRDefault="0013634B" w:rsidP="0013634B">
      <w:pPr>
        <w:widowControl w:val="0"/>
        <w:numPr>
          <w:ilvl w:val="0"/>
          <w:numId w:val="33"/>
        </w:numPr>
        <w:spacing w:after="0" w:line="360" w:lineRule="auto"/>
        <w:ind w:left="284" w:hanging="284"/>
        <w:jc w:val="both"/>
        <w:rPr>
          <w:rFonts w:eastAsia="Times New Roman" w:cs="Calibri"/>
          <w:lang w:eastAsia="pl-PL"/>
        </w:rPr>
      </w:pPr>
      <w:r w:rsidRPr="0013634B">
        <w:rPr>
          <w:rFonts w:eastAsia="Times New Roman" w:cs="Calibri"/>
          <w:lang w:eastAsia="pl-PL"/>
        </w:rPr>
        <w:t>Prace</w:t>
      </w:r>
      <w:r w:rsidRPr="00514DB7">
        <w:rPr>
          <w:rFonts w:eastAsia="Times New Roman" w:cs="Calibri"/>
          <w:bCs/>
          <w:lang w:eastAsia="pl-PL"/>
        </w:rPr>
        <w:t xml:space="preserve"> budowlane muszą być wykonane zgodnie z załącz</w:t>
      </w:r>
      <w:r>
        <w:rPr>
          <w:rFonts w:eastAsia="Times New Roman" w:cs="Calibri"/>
          <w:bCs/>
          <w:lang w:eastAsia="pl-PL"/>
        </w:rPr>
        <w:t xml:space="preserve">oną dokumentacją </w:t>
      </w:r>
      <w:r w:rsidRPr="00E22446">
        <w:rPr>
          <w:rFonts w:eastAsia="Times New Roman" w:cs="Calibri"/>
          <w:lang w:eastAsia="pl-PL"/>
        </w:rPr>
        <w:t xml:space="preserve">stanowiącą </w:t>
      </w:r>
      <w:r w:rsidRPr="00E22446">
        <w:rPr>
          <w:rFonts w:eastAsia="Times New Roman" w:cs="Calibri"/>
          <w:b/>
          <w:lang w:eastAsia="pl-PL"/>
        </w:rPr>
        <w:t>załącznik nr 2</w:t>
      </w:r>
      <w:r>
        <w:rPr>
          <w:rFonts w:eastAsia="Times New Roman" w:cs="Calibri"/>
          <w:lang w:eastAsia="pl-PL"/>
        </w:rPr>
        <w:t xml:space="preserve"> do </w:t>
      </w:r>
      <w:r w:rsidRPr="00E22446">
        <w:rPr>
          <w:rFonts w:eastAsia="Times New Roman" w:cs="Calibri"/>
          <w:lang w:eastAsia="pl-PL"/>
        </w:rPr>
        <w:t>niniejszej umowy</w:t>
      </w:r>
      <w:r w:rsidRPr="00514DB7">
        <w:rPr>
          <w:rFonts w:eastAsia="Times New Roman" w:cs="Calibri"/>
          <w:bCs/>
          <w:lang w:eastAsia="pl-PL"/>
        </w:rPr>
        <w:t xml:space="preserve">, poleceniami Zamawiającego oraz sztuką budowlaną i obowiązującymi </w:t>
      </w:r>
      <w:r>
        <w:rPr>
          <w:rFonts w:eastAsia="Times New Roman" w:cs="Calibri"/>
          <w:bCs/>
          <w:lang w:eastAsia="pl-PL"/>
        </w:rPr>
        <w:br/>
      </w:r>
      <w:r w:rsidRPr="00514DB7">
        <w:rPr>
          <w:rFonts w:eastAsia="Times New Roman" w:cs="Calibri"/>
          <w:bCs/>
          <w:lang w:eastAsia="pl-PL"/>
        </w:rPr>
        <w:t xml:space="preserve">w tym zakresie przepisami prawa. </w:t>
      </w:r>
    </w:p>
    <w:p w14:paraId="0B47C747" w14:textId="77777777" w:rsidR="003F2090" w:rsidRPr="00514DB7" w:rsidRDefault="003F2090" w:rsidP="00374B2D">
      <w:pPr>
        <w:widowControl w:val="0"/>
        <w:numPr>
          <w:ilvl w:val="0"/>
          <w:numId w:val="33"/>
        </w:numPr>
        <w:spacing w:after="0" w:line="360" w:lineRule="auto"/>
        <w:ind w:left="284" w:hanging="284"/>
        <w:jc w:val="both"/>
        <w:rPr>
          <w:rFonts w:eastAsia="Times New Roman" w:cs="Calibri"/>
          <w:lang w:eastAsia="pl-PL"/>
        </w:rPr>
      </w:pPr>
      <w:r w:rsidRPr="00514DB7">
        <w:rPr>
          <w:rFonts w:eastAsia="Times New Roman" w:cs="Calibri"/>
          <w:lang w:eastAsia="pl-PL"/>
        </w:rPr>
        <w:t>Wykonawca oświadcza, że:</w:t>
      </w:r>
    </w:p>
    <w:p w14:paraId="5BB4B680" w14:textId="77777777" w:rsidR="003F2090" w:rsidRPr="00514DB7" w:rsidRDefault="003F2090" w:rsidP="00374B2D">
      <w:pPr>
        <w:widowControl w:val="0"/>
        <w:numPr>
          <w:ilvl w:val="0"/>
          <w:numId w:val="26"/>
        </w:numPr>
        <w:spacing w:after="0" w:line="360" w:lineRule="auto"/>
        <w:jc w:val="both"/>
        <w:rPr>
          <w:rFonts w:eastAsia="Times New Roman" w:cs="Calibri"/>
          <w:bCs/>
          <w:lang w:eastAsia="pl-PL"/>
        </w:rPr>
      </w:pPr>
      <w:r w:rsidRPr="00514DB7">
        <w:rPr>
          <w:rFonts w:eastAsia="Times New Roman" w:cs="Calibri"/>
          <w:lang w:eastAsia="pl-PL"/>
        </w:rPr>
        <w:t>posiada niezbędne środki i kwalifikacje do pełnej realizacji przedmiotu umowy,</w:t>
      </w:r>
    </w:p>
    <w:p w14:paraId="3ECA36D0" w14:textId="77777777" w:rsidR="003F2090" w:rsidRPr="00514DB7" w:rsidRDefault="003F2090" w:rsidP="00374B2D">
      <w:pPr>
        <w:widowControl w:val="0"/>
        <w:numPr>
          <w:ilvl w:val="0"/>
          <w:numId w:val="26"/>
        </w:numPr>
        <w:spacing w:after="0" w:line="360" w:lineRule="auto"/>
        <w:jc w:val="both"/>
        <w:rPr>
          <w:rFonts w:eastAsia="Times New Roman" w:cs="Calibri"/>
          <w:lang w:eastAsia="pl-PL"/>
        </w:rPr>
      </w:pPr>
      <w:r w:rsidRPr="00514DB7">
        <w:rPr>
          <w:rFonts w:eastAsia="Times New Roman" w:cs="Calibri"/>
          <w:lang w:eastAsia="pl-PL"/>
        </w:rPr>
        <w:t>upewnił się co do prawidłowości i kompletności złożonej oferty, jak również co do prawidłowości i</w:t>
      </w:r>
      <w:r>
        <w:rPr>
          <w:rFonts w:eastAsia="Times New Roman" w:cs="Calibri"/>
          <w:lang w:eastAsia="pl-PL"/>
        </w:rPr>
        <w:t> </w:t>
      </w:r>
      <w:r w:rsidRPr="00514DB7">
        <w:rPr>
          <w:rFonts w:eastAsia="Times New Roman" w:cs="Calibri"/>
          <w:lang w:eastAsia="pl-PL"/>
        </w:rPr>
        <w:t>kompletności opisu prac w kolejności technologicznej ich wykonania,</w:t>
      </w:r>
    </w:p>
    <w:p w14:paraId="6EA5B0D0" w14:textId="1CC2848B" w:rsidR="003F2090" w:rsidRPr="00514DB7" w:rsidRDefault="003F2090" w:rsidP="00374B2D">
      <w:pPr>
        <w:widowControl w:val="0"/>
        <w:numPr>
          <w:ilvl w:val="0"/>
          <w:numId w:val="26"/>
        </w:numPr>
        <w:spacing w:after="0" w:line="360" w:lineRule="auto"/>
        <w:jc w:val="both"/>
        <w:rPr>
          <w:rFonts w:eastAsia="Times New Roman" w:cs="Calibri"/>
          <w:lang w:eastAsia="pl-PL"/>
        </w:rPr>
      </w:pPr>
      <w:r w:rsidRPr="00514DB7">
        <w:rPr>
          <w:rFonts w:eastAsia="Times New Roman" w:cs="Calibri"/>
          <w:lang w:eastAsia="pl-PL"/>
        </w:rPr>
        <w:t xml:space="preserve">zapoznał się z dokumentacją projektową, o której mowa w ust. </w:t>
      </w:r>
      <w:r w:rsidR="0013634B">
        <w:rPr>
          <w:rFonts w:eastAsia="Times New Roman" w:cs="Calibri"/>
          <w:lang w:eastAsia="pl-PL"/>
        </w:rPr>
        <w:t>4</w:t>
      </w:r>
      <w:r w:rsidR="00BF391B">
        <w:rPr>
          <w:rFonts w:eastAsia="Times New Roman" w:cs="Calibri"/>
          <w:lang w:eastAsia="pl-PL"/>
        </w:rPr>
        <w:t xml:space="preserve"> powyżej</w:t>
      </w:r>
      <w:r w:rsidRPr="00514DB7">
        <w:rPr>
          <w:rFonts w:eastAsia="Times New Roman" w:cs="Calibri"/>
          <w:lang w:eastAsia="pl-PL"/>
        </w:rPr>
        <w:t>,</w:t>
      </w:r>
    </w:p>
    <w:p w14:paraId="657D00F0" w14:textId="1F60B10F" w:rsidR="003F2090" w:rsidRDefault="003F2090" w:rsidP="00374B2D">
      <w:pPr>
        <w:widowControl w:val="0"/>
        <w:numPr>
          <w:ilvl w:val="0"/>
          <w:numId w:val="26"/>
        </w:numPr>
        <w:spacing w:after="0" w:line="360" w:lineRule="auto"/>
        <w:jc w:val="both"/>
        <w:rPr>
          <w:rFonts w:eastAsia="Times New Roman" w:cs="Calibri"/>
          <w:lang w:eastAsia="pl-PL"/>
        </w:rPr>
      </w:pPr>
      <w:r w:rsidRPr="00514DB7">
        <w:rPr>
          <w:rFonts w:eastAsia="Times New Roman" w:cs="Calibri"/>
          <w:lang w:eastAsia="pl-PL"/>
        </w:rPr>
        <w:t xml:space="preserve">dokumentacja projektowa, o której mowa w ust. </w:t>
      </w:r>
      <w:r w:rsidR="0013634B">
        <w:rPr>
          <w:rFonts w:eastAsia="Times New Roman" w:cs="Calibri"/>
          <w:lang w:eastAsia="pl-PL"/>
        </w:rPr>
        <w:t>4</w:t>
      </w:r>
      <w:r w:rsidR="00BF391B">
        <w:rPr>
          <w:rFonts w:eastAsia="Times New Roman" w:cs="Calibri"/>
          <w:lang w:eastAsia="pl-PL"/>
        </w:rPr>
        <w:t xml:space="preserve"> powyżej</w:t>
      </w:r>
      <w:r w:rsidRPr="00514DB7">
        <w:rPr>
          <w:rFonts w:eastAsia="Times New Roman" w:cs="Calibri"/>
          <w:lang w:eastAsia="pl-PL"/>
        </w:rPr>
        <w:t xml:space="preserve"> jest kompletna i prawidłowa w zakresie niezbędnym do realizacji przedmiotu niniejszej umowy</w:t>
      </w:r>
      <w:r w:rsidR="000C6FA9">
        <w:rPr>
          <w:rFonts w:eastAsia="Times New Roman" w:cs="Calibri"/>
          <w:lang w:eastAsia="pl-PL"/>
        </w:rPr>
        <w:t>,</w:t>
      </w:r>
    </w:p>
    <w:p w14:paraId="2E74FD34" w14:textId="2B8CF5F2" w:rsidR="00DA0E06" w:rsidRDefault="00DA0E06" w:rsidP="00DA0E06">
      <w:pPr>
        <w:widowControl w:val="0"/>
        <w:numPr>
          <w:ilvl w:val="0"/>
          <w:numId w:val="26"/>
        </w:numPr>
        <w:spacing w:after="0" w:line="360" w:lineRule="auto"/>
        <w:jc w:val="both"/>
        <w:rPr>
          <w:rFonts w:eastAsia="Times New Roman" w:cs="Calibri"/>
          <w:lang w:eastAsia="pl-PL"/>
        </w:rPr>
      </w:pPr>
      <w:r w:rsidRPr="00DA0E06">
        <w:rPr>
          <w:rFonts w:eastAsia="Times New Roman" w:cs="Calibri"/>
          <w:lang w:eastAsia="pl-PL"/>
        </w:rPr>
        <w:t xml:space="preserve">w terminie wskazanym w umowie wykona w całości przedmiot umowy w sposób gwarantujący jego najwyższą jakość oraz </w:t>
      </w:r>
      <w:r w:rsidR="00E32575">
        <w:rPr>
          <w:rFonts w:eastAsia="Times New Roman" w:cs="Calibri"/>
          <w:lang w:eastAsia="pl-PL"/>
        </w:rPr>
        <w:t xml:space="preserve">przekaże Zamawiającemu wszystkie niezbędne dokumenty niezbędne do uzyskania </w:t>
      </w:r>
      <w:r w:rsidRPr="00DA0E06">
        <w:rPr>
          <w:rFonts w:eastAsia="Times New Roman" w:cs="Calibri"/>
          <w:lang w:eastAsia="pl-PL"/>
        </w:rPr>
        <w:t>pozwolenie na użytkowanie obiektu</w:t>
      </w:r>
      <w:r w:rsidR="00E32575">
        <w:rPr>
          <w:rFonts w:eastAsia="Times New Roman" w:cs="Calibri"/>
          <w:lang w:eastAsia="pl-PL"/>
        </w:rPr>
        <w:t xml:space="preserve"> (jeśli są wymagane)</w:t>
      </w:r>
      <w:r w:rsidRPr="00DA0E06">
        <w:rPr>
          <w:rFonts w:eastAsia="Times New Roman" w:cs="Calibri"/>
          <w:lang w:eastAsia="pl-PL"/>
        </w:rPr>
        <w:t>.</w:t>
      </w:r>
    </w:p>
    <w:p w14:paraId="3F74FF93" w14:textId="77777777" w:rsidR="00DA0E06" w:rsidRPr="00447AC5" w:rsidRDefault="00DA0E06" w:rsidP="00DA0E06">
      <w:pPr>
        <w:widowControl w:val="0"/>
        <w:numPr>
          <w:ilvl w:val="0"/>
          <w:numId w:val="33"/>
        </w:numPr>
        <w:spacing w:after="0" w:line="360" w:lineRule="auto"/>
        <w:ind w:left="284" w:hanging="284"/>
        <w:jc w:val="both"/>
        <w:rPr>
          <w:rFonts w:cs="Calibri"/>
          <w:lang w:eastAsia="pl-PL"/>
        </w:rPr>
      </w:pPr>
      <w:r w:rsidRPr="00447AC5">
        <w:rPr>
          <w:rFonts w:cs="Calibri"/>
          <w:b/>
          <w:lang w:eastAsia="pl-PL"/>
        </w:rPr>
        <w:t>Przedmiary robót załączone do SWZ mają charakter pomocniczy.</w:t>
      </w:r>
      <w:r w:rsidRPr="00447AC5">
        <w:rPr>
          <w:rFonts w:cs="Calibri"/>
          <w:lang w:eastAsia="pl-PL"/>
        </w:rPr>
        <w:t xml:space="preserve"> Wykonawca zobowiązany jest do dokładnego sprawdzenia ilości robót z dokumentacją projektową wskazaną w ust. 3 pkt 2. Z uwagi na to, że </w:t>
      </w:r>
      <w:r w:rsidRPr="00447AC5">
        <w:rPr>
          <w:rFonts w:cs="Calibri"/>
          <w:b/>
          <w:lang w:eastAsia="pl-PL"/>
        </w:rPr>
        <w:t>umowa na roboty jest umową ryczałtową</w:t>
      </w:r>
      <w:r w:rsidRPr="00447AC5">
        <w:rPr>
          <w:rFonts w:cs="Calibri"/>
          <w:lang w:eastAsia="pl-PL"/>
        </w:rPr>
        <w:t xml:space="preserve"> w przypadku wystąpienia w trakcie prowadzenia robót większej ilości robót w jakiejkolwiek pozycji przedmiarowej nie będzie mogło być uznane za roboty dodatkowe z żądaniem dodatkowego wynagrodzenia. Ewentualny brak w przedmiarze robót, robót koniecznych do wykonania wynikających z dokumentacji projektowej wskazanej w ust. 3 pkt 2 nie zwalnia Wykonawcy od obowiązku ich wykonania w cenie umownej.</w:t>
      </w:r>
    </w:p>
    <w:p w14:paraId="067D7123" w14:textId="77777777" w:rsidR="00DA0E06" w:rsidRPr="00B537C7" w:rsidRDefault="00DA0E06" w:rsidP="00DA0E06">
      <w:pPr>
        <w:widowControl w:val="0"/>
        <w:numPr>
          <w:ilvl w:val="0"/>
          <w:numId w:val="33"/>
        </w:numPr>
        <w:spacing w:after="0" w:line="360" w:lineRule="auto"/>
        <w:ind w:left="284" w:hanging="284"/>
        <w:jc w:val="both"/>
        <w:rPr>
          <w:rFonts w:eastAsia="Times New Roman" w:cs="Calibri"/>
          <w:lang w:eastAsia="pl-PL"/>
        </w:rPr>
      </w:pPr>
      <w:r w:rsidRPr="00B537C7">
        <w:rPr>
          <w:rFonts w:eastAsia="Times New Roman" w:cs="Calibri"/>
          <w:lang w:eastAsia="pl-PL"/>
        </w:rPr>
        <w:t>Wszystkie materiały i kolory niedookreślone w projekcie podlegają uzgodnieniu z Zamawiającym.</w:t>
      </w:r>
    </w:p>
    <w:p w14:paraId="156A112D" w14:textId="76F4E3DF" w:rsidR="00DA0E06" w:rsidRPr="000C6FA9" w:rsidRDefault="00DA0E06" w:rsidP="00DA0E06">
      <w:pPr>
        <w:widowControl w:val="0"/>
        <w:numPr>
          <w:ilvl w:val="0"/>
          <w:numId w:val="33"/>
        </w:numPr>
        <w:spacing w:after="0" w:line="360" w:lineRule="auto"/>
        <w:ind w:left="284" w:hanging="284"/>
        <w:jc w:val="both"/>
        <w:rPr>
          <w:rFonts w:eastAsia="Times New Roman" w:cs="Calibri"/>
          <w:lang w:eastAsia="pl-PL"/>
        </w:rPr>
      </w:pPr>
      <w:r w:rsidRPr="000C6FA9">
        <w:rPr>
          <w:rFonts w:eastAsia="Times New Roman" w:cs="Calibri"/>
          <w:lang w:eastAsia="pl-PL"/>
        </w:rPr>
        <w:t xml:space="preserve">Przedmiot umowy, o którym mowa w § 1 ust. 1 umowy obejmuje wykonanie robót budowlanych na podstawie decyzji o pozwoleniu na budowę w rozumieniu przepisów ustawy z dnia 7 lipca 1994 r. Prawo budowlane </w:t>
      </w:r>
      <w:r>
        <w:rPr>
          <w:rFonts w:eastAsia="Times New Roman" w:cs="Calibri"/>
          <w:lang w:eastAsia="pl-PL"/>
        </w:rPr>
        <w:t>(</w:t>
      </w:r>
      <w:proofErr w:type="spellStart"/>
      <w:r w:rsidR="00E32575">
        <w:rPr>
          <w:rFonts w:eastAsia="Times New Roman" w:cs="Calibri"/>
          <w:lang w:eastAsia="pl-PL"/>
        </w:rPr>
        <w:t>t.j</w:t>
      </w:r>
      <w:proofErr w:type="spellEnd"/>
      <w:r w:rsidR="00E32575">
        <w:rPr>
          <w:rFonts w:eastAsia="Times New Roman" w:cs="Calibri"/>
          <w:lang w:eastAsia="pl-PL"/>
        </w:rPr>
        <w:t xml:space="preserve">. </w:t>
      </w:r>
      <w:r>
        <w:rPr>
          <w:rFonts w:eastAsia="Times New Roman" w:cs="Calibri"/>
          <w:lang w:eastAsia="pl-PL"/>
        </w:rPr>
        <w:t>Dz. U. z 202</w:t>
      </w:r>
      <w:r w:rsidR="00E32575">
        <w:rPr>
          <w:rFonts w:eastAsia="Times New Roman" w:cs="Calibri"/>
          <w:lang w:eastAsia="pl-PL"/>
        </w:rPr>
        <w:t>3</w:t>
      </w:r>
      <w:r w:rsidRPr="000C6FA9">
        <w:rPr>
          <w:rFonts w:eastAsia="Times New Roman" w:cs="Calibri"/>
          <w:lang w:eastAsia="pl-PL"/>
        </w:rPr>
        <w:t xml:space="preserve"> r. poz. </w:t>
      </w:r>
      <w:r w:rsidR="00E32575">
        <w:rPr>
          <w:rFonts w:eastAsia="Times New Roman" w:cs="Calibri"/>
          <w:lang w:eastAsia="pl-PL"/>
        </w:rPr>
        <w:t>68</w:t>
      </w:r>
      <w:r w:rsidR="00A20E01">
        <w:rPr>
          <w:rFonts w:eastAsia="Times New Roman" w:cs="Calibri"/>
          <w:lang w:eastAsia="pl-PL"/>
        </w:rPr>
        <w:t>2</w:t>
      </w:r>
      <w:r w:rsidR="00E32575">
        <w:rPr>
          <w:rFonts w:eastAsia="Times New Roman" w:cs="Calibri"/>
          <w:lang w:eastAsia="pl-PL"/>
        </w:rPr>
        <w:t xml:space="preserve"> z </w:t>
      </w:r>
      <w:proofErr w:type="spellStart"/>
      <w:r w:rsidR="00E32575">
        <w:rPr>
          <w:rFonts w:eastAsia="Times New Roman" w:cs="Calibri"/>
          <w:lang w:eastAsia="pl-PL"/>
        </w:rPr>
        <w:t>późn</w:t>
      </w:r>
      <w:proofErr w:type="spellEnd"/>
      <w:r w:rsidR="00E32575">
        <w:rPr>
          <w:rFonts w:eastAsia="Times New Roman" w:cs="Calibri"/>
          <w:lang w:eastAsia="pl-PL"/>
        </w:rPr>
        <w:t>. zm.</w:t>
      </w:r>
      <w:r w:rsidRPr="000C6FA9">
        <w:rPr>
          <w:rFonts w:eastAsia="Times New Roman" w:cs="Calibri"/>
          <w:lang w:eastAsia="pl-PL"/>
        </w:rPr>
        <w:t>), w sposób umożliwiający prawidłową eksploatację obiektu zgodnie z celem, któremu ma on służyć.</w:t>
      </w:r>
    </w:p>
    <w:p w14:paraId="0799EE41" w14:textId="77777777" w:rsidR="003F2090" w:rsidRPr="00B861F8" w:rsidRDefault="003F2090" w:rsidP="003F2090">
      <w:pPr>
        <w:widowControl w:val="0"/>
        <w:spacing w:before="240" w:after="240" w:line="360" w:lineRule="auto"/>
        <w:ind w:left="567" w:hanging="567"/>
        <w:jc w:val="center"/>
        <w:rPr>
          <w:rFonts w:eastAsia="Times New Roman" w:cs="Calibri"/>
          <w:b/>
          <w:lang w:eastAsia="pl-PL"/>
        </w:rPr>
      </w:pPr>
      <w:r w:rsidRPr="00B861F8">
        <w:rPr>
          <w:rFonts w:eastAsia="Times New Roman" w:cs="Calibri"/>
          <w:b/>
          <w:lang w:eastAsia="pl-PL"/>
        </w:rPr>
        <w:t xml:space="preserve">§ 2. </w:t>
      </w:r>
      <w:r w:rsidR="00B861F8" w:rsidRPr="00B861F8">
        <w:rPr>
          <w:rFonts w:eastAsia="Times New Roman" w:cs="Calibri"/>
          <w:b/>
          <w:lang w:eastAsia="pl-PL"/>
        </w:rPr>
        <w:t>REALIZACJA PRZEDMIOTU UMOWY</w:t>
      </w:r>
    </w:p>
    <w:p w14:paraId="3755D8C7" w14:textId="61A4735F" w:rsidR="003F2090" w:rsidRPr="00A81399" w:rsidRDefault="00A81399" w:rsidP="00A81399">
      <w:pPr>
        <w:widowControl w:val="0"/>
        <w:numPr>
          <w:ilvl w:val="0"/>
          <w:numId w:val="27"/>
        </w:numPr>
        <w:autoSpaceDE w:val="0"/>
        <w:autoSpaceDN w:val="0"/>
        <w:adjustRightInd w:val="0"/>
        <w:spacing w:after="0" w:line="360" w:lineRule="auto"/>
        <w:ind w:left="357" w:hanging="357"/>
        <w:jc w:val="both"/>
        <w:rPr>
          <w:rFonts w:cs="Calibri"/>
        </w:rPr>
      </w:pPr>
      <w:r w:rsidRPr="00A81399">
        <w:rPr>
          <w:rFonts w:cs="Calibri"/>
        </w:rPr>
        <w:t>Zamawiający przekaże Wykonawcy teren budowy w terminie 7 dni od dnia podpisania umowy. W dniu przekazania terenu budowy Zamawiający przekaże Wykonawcy dokumentację techniczną (dokumentacja projektowa, ST).</w:t>
      </w:r>
    </w:p>
    <w:p w14:paraId="736A27BA" w14:textId="2D942223" w:rsidR="002B529B" w:rsidRDefault="002B529B" w:rsidP="00374B2D">
      <w:pPr>
        <w:widowControl w:val="0"/>
        <w:numPr>
          <w:ilvl w:val="0"/>
          <w:numId w:val="27"/>
        </w:numPr>
        <w:autoSpaceDE w:val="0"/>
        <w:autoSpaceDN w:val="0"/>
        <w:adjustRightInd w:val="0"/>
        <w:spacing w:after="0" w:line="360" w:lineRule="auto"/>
        <w:ind w:left="357" w:hanging="357"/>
        <w:jc w:val="both"/>
        <w:rPr>
          <w:rFonts w:cs="Calibri"/>
        </w:rPr>
      </w:pPr>
      <w:r w:rsidRPr="003A78B7">
        <w:rPr>
          <w:rFonts w:cs="Calibri"/>
        </w:rPr>
        <w:t>Z przekazania terenu budowy będą sporządz</w:t>
      </w:r>
      <w:r w:rsidR="007640F5">
        <w:rPr>
          <w:rFonts w:cs="Calibri"/>
        </w:rPr>
        <w:t>one</w:t>
      </w:r>
      <w:r w:rsidRPr="003A78B7">
        <w:rPr>
          <w:rFonts w:cs="Calibri"/>
        </w:rPr>
        <w:t xml:space="preserve"> protokoły przekazania terenu budowy. </w:t>
      </w:r>
    </w:p>
    <w:p w14:paraId="4A82F7D1" w14:textId="3ADF8A19" w:rsidR="005275F4" w:rsidRPr="005669CB"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275F4">
        <w:rPr>
          <w:rFonts w:cs="Calibri"/>
        </w:rPr>
        <w:t>Stosownie</w:t>
      </w:r>
      <w:r w:rsidRPr="00514DB7">
        <w:rPr>
          <w:rFonts w:eastAsia="MS Mincho" w:cs="Calibri"/>
        </w:rPr>
        <w:t xml:space="preserve"> do treści art. 95 ust. 1 ustawy Prawo zamówień publicznych Zamawiający wymaga </w:t>
      </w:r>
      <w:r w:rsidRPr="00514DB7">
        <w:rPr>
          <w:rFonts w:eastAsia="MS Mincho" w:cs="Calibri"/>
        </w:rPr>
        <w:lastRenderedPageBreak/>
        <w:t xml:space="preserve">zatrudnienia przez Wykonawcę lub Podwykonawcę na podstawie umowy o pracę, osób wykonujących </w:t>
      </w:r>
      <w:r w:rsidR="00C145E9">
        <w:rPr>
          <w:rFonts w:eastAsia="MS Mincho" w:cs="Calibri"/>
        </w:rPr>
        <w:t xml:space="preserve">następujące </w:t>
      </w:r>
      <w:r w:rsidRPr="00514DB7">
        <w:rPr>
          <w:rFonts w:eastAsia="MS Mincho" w:cs="Calibri"/>
        </w:rPr>
        <w:t xml:space="preserve">czynności w zakresie realizacji przedmiotu zamówienia </w:t>
      </w:r>
      <w:r w:rsidR="00DA0E06" w:rsidRPr="00514DB7">
        <w:rPr>
          <w:rFonts w:eastAsia="MS Mincho" w:cs="Calibri"/>
        </w:rPr>
        <w:t xml:space="preserve">wskazane </w:t>
      </w:r>
      <w:r w:rsidR="00DA0E06" w:rsidRPr="005669CB">
        <w:rPr>
          <w:rFonts w:eastAsia="MS Mincho" w:cs="Calibri"/>
        </w:rPr>
        <w:t>w § 1 ust. 2 niniejszej umowy</w:t>
      </w:r>
      <w:r w:rsidRPr="005669CB">
        <w:rPr>
          <w:rFonts w:eastAsia="MS Mincho" w:cs="Calibri"/>
        </w:rPr>
        <w:t>.</w:t>
      </w:r>
    </w:p>
    <w:p w14:paraId="1D69E079" w14:textId="171BAABC" w:rsidR="005275F4" w:rsidRPr="00514DB7" w:rsidRDefault="005275F4" w:rsidP="004306F1">
      <w:pPr>
        <w:widowControl w:val="0"/>
        <w:autoSpaceDE w:val="0"/>
        <w:autoSpaceDN w:val="0"/>
        <w:adjustRightInd w:val="0"/>
        <w:spacing w:after="0" w:line="360" w:lineRule="auto"/>
        <w:ind w:left="360"/>
        <w:jc w:val="both"/>
        <w:rPr>
          <w:rFonts w:eastAsia="MS Mincho" w:cs="Calibri"/>
        </w:rPr>
      </w:pPr>
      <w:r w:rsidRPr="00514DB7">
        <w:rPr>
          <w:rFonts w:eastAsia="Times New Roman" w:cs="Calibri"/>
          <w:lang w:eastAsia="pl-PL"/>
        </w:rPr>
        <w:t xml:space="preserve">Wymóg </w:t>
      </w:r>
      <w:r w:rsidR="00BF391B">
        <w:rPr>
          <w:rFonts w:eastAsia="Times New Roman" w:cs="Calibri"/>
          <w:lang w:eastAsia="pl-PL"/>
        </w:rPr>
        <w:t xml:space="preserve">zatrudnienia na podstawie umowy o pracę </w:t>
      </w:r>
      <w:r w:rsidRPr="00514DB7">
        <w:rPr>
          <w:rFonts w:eastAsia="Times New Roman" w:cs="Calibri"/>
          <w:lang w:eastAsia="pl-PL"/>
        </w:rPr>
        <w:t xml:space="preserve">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w:t>
      </w:r>
      <w:r w:rsidR="002B62E4">
        <w:rPr>
          <w:rFonts w:eastAsia="Times New Roman" w:cs="Calibri"/>
          <w:lang w:eastAsia="pl-PL"/>
        </w:rPr>
        <w:t>3</w:t>
      </w:r>
      <w:r w:rsidR="00BF391B">
        <w:rPr>
          <w:rFonts w:eastAsia="Times New Roman" w:cs="Calibri"/>
          <w:lang w:eastAsia="pl-PL"/>
        </w:rPr>
        <w:t xml:space="preserve"> </w:t>
      </w:r>
      <w:r w:rsidRPr="00514DB7">
        <w:rPr>
          <w:rFonts w:eastAsia="Times New Roman" w:cs="Calibri"/>
          <w:lang w:eastAsia="pl-PL"/>
        </w:rPr>
        <w:t>nie dotyczy również osób posiadających uprawnienia wydane na podstawie innych przepisów, które upoważniają do samodzielnego wykonywania prac bez nadzoru.</w:t>
      </w:r>
    </w:p>
    <w:p w14:paraId="01D549BE" w14:textId="7B73857E"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Pr>
          <w:rFonts w:eastAsia="MS Mincho" w:cs="Calibri"/>
        </w:rPr>
        <w:t xml:space="preserve">Zamawiający może zażądać od </w:t>
      </w:r>
      <w:r w:rsidRPr="00514DB7">
        <w:rPr>
          <w:rFonts w:eastAsia="MS Mincho" w:cs="Calibri"/>
        </w:rPr>
        <w:t>Wykonawc</w:t>
      </w:r>
      <w:r>
        <w:rPr>
          <w:rFonts w:eastAsia="MS Mincho" w:cs="Calibri"/>
        </w:rPr>
        <w:t>y</w:t>
      </w:r>
      <w:r w:rsidR="0064218C">
        <w:rPr>
          <w:rFonts w:eastAsia="MS Mincho" w:cs="Calibri"/>
        </w:rPr>
        <w:t xml:space="preserve"> lub Podwykonawcy</w:t>
      </w:r>
      <w:r w:rsidRPr="00514DB7">
        <w:rPr>
          <w:rFonts w:eastAsia="MS Mincho" w:cs="Calibri"/>
        </w:rPr>
        <w:t xml:space="preserve"> przedstawienia oświadczenia o zatrudnieniu na podstawie umowy o pracę osób wykonujących czynności, o których mowa w ust. </w:t>
      </w:r>
      <w:r w:rsidR="004551E2">
        <w:rPr>
          <w:rFonts w:eastAsia="MS Mincho" w:cs="Calibri"/>
        </w:rPr>
        <w:t>3</w:t>
      </w:r>
      <w:r w:rsidRPr="00514DB7">
        <w:rPr>
          <w:rFonts w:eastAsia="MS Mincho" w:cs="Calibri"/>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t>
      </w:r>
      <w:r w:rsidR="004306F1">
        <w:rPr>
          <w:rFonts w:eastAsia="MS Mincho" w:cs="Calibri"/>
        </w:rPr>
        <w:t>wy o pracę i wymiaru etatu oraz </w:t>
      </w:r>
      <w:r w:rsidRPr="00514DB7">
        <w:rPr>
          <w:rFonts w:eastAsia="MS Mincho" w:cs="Calibri"/>
        </w:rPr>
        <w:t xml:space="preserve">podpis osoby uprawnionej do złożenia oświadczenia w imieniu </w:t>
      </w:r>
      <w:r w:rsidR="00437BA9" w:rsidRPr="00514DB7">
        <w:rPr>
          <w:rFonts w:eastAsia="MS Mincho" w:cs="Calibri"/>
        </w:rPr>
        <w:t xml:space="preserve">Wykonawcy </w:t>
      </w:r>
      <w:r w:rsidRPr="00514DB7">
        <w:rPr>
          <w:rFonts w:eastAsia="MS Mincho" w:cs="Calibri"/>
        </w:rPr>
        <w:t xml:space="preserve">lub </w:t>
      </w:r>
      <w:r w:rsidR="00437BA9" w:rsidRPr="00514DB7">
        <w:rPr>
          <w:rFonts w:eastAsia="MS Mincho" w:cs="Calibri"/>
        </w:rPr>
        <w:t>Podwykonawcy</w:t>
      </w:r>
      <w:r w:rsidRPr="00514DB7">
        <w:rPr>
          <w:rFonts w:eastAsia="MS Mincho" w:cs="Calibri"/>
        </w:rPr>
        <w:t>.</w:t>
      </w:r>
    </w:p>
    <w:p w14:paraId="6E7AB1F2" w14:textId="29D93472"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Wykonawca zobowiązuje się, iż zarówno on jak i Podwykonawcy będą zatrudniać pracowników wykonujących czynności wskazane w ust. </w:t>
      </w:r>
      <w:r w:rsidR="00BF391B">
        <w:rPr>
          <w:rFonts w:eastAsia="MS Mincho" w:cs="Calibri"/>
        </w:rPr>
        <w:t>3</w:t>
      </w:r>
      <w:r w:rsidRPr="00514DB7">
        <w:rPr>
          <w:rFonts w:eastAsia="MS Mincho" w:cs="Calibri"/>
        </w:rPr>
        <w:t xml:space="preserve"> w ramach umowy o pracę w rozumieniu przepisów ustawy </w:t>
      </w:r>
      <w:r w:rsidRPr="00514DB7">
        <w:rPr>
          <w:rFonts w:eastAsia="MS Mincho" w:cs="Calibri"/>
        </w:rPr>
        <w:br/>
        <w:t>z dnia 26 czerwca 1974 r. – Kodeks pracy (</w:t>
      </w:r>
      <w:proofErr w:type="spellStart"/>
      <w:r w:rsidRPr="00514DB7">
        <w:rPr>
          <w:rFonts w:cs="Calibri"/>
        </w:rPr>
        <w:t>t.j</w:t>
      </w:r>
      <w:proofErr w:type="spellEnd"/>
      <w:r w:rsidRPr="00514DB7">
        <w:rPr>
          <w:rFonts w:cs="Calibri"/>
        </w:rPr>
        <w:t>. Dz. U. z 202</w:t>
      </w:r>
      <w:r w:rsidR="00A20E01">
        <w:rPr>
          <w:rFonts w:cs="Calibri"/>
        </w:rPr>
        <w:t>3</w:t>
      </w:r>
      <w:r w:rsidRPr="00514DB7">
        <w:rPr>
          <w:rFonts w:cs="Calibri"/>
        </w:rPr>
        <w:t xml:space="preserve"> r., poz. </w:t>
      </w:r>
      <w:r w:rsidR="00A20E01">
        <w:rPr>
          <w:rFonts w:cs="Calibri"/>
        </w:rPr>
        <w:t>1465</w:t>
      </w:r>
      <w:r>
        <w:rPr>
          <w:rFonts w:eastAsia="MS Mincho" w:cs="Calibri"/>
        </w:rPr>
        <w:t>).</w:t>
      </w:r>
    </w:p>
    <w:p w14:paraId="74098C65" w14:textId="77777777"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t>
      </w:r>
      <w:r>
        <w:rPr>
          <w:rFonts w:eastAsia="MS Mincho" w:cs="Calibri"/>
        </w:rPr>
        <w:t>W</w:t>
      </w:r>
      <w:r w:rsidRPr="00514DB7">
        <w:rPr>
          <w:rFonts w:eastAsia="MS Mincho" w:cs="Calibri"/>
        </w:rPr>
        <w:t xml:space="preserve">ykonawcę/Podwykonawcę z pracownikami. Kopie umów powinny zawierać informacje, w tym dane osobowe, niezbędne do weryfikacji zatrudnienia na podstawie umowy </w:t>
      </w:r>
      <w:r w:rsidR="004306F1">
        <w:rPr>
          <w:rFonts w:eastAsia="MS Mincho" w:cs="Calibri"/>
        </w:rPr>
        <w:t>o pracę, w szczególności imię i </w:t>
      </w:r>
      <w:r w:rsidRPr="00514DB7">
        <w:rPr>
          <w:rFonts w:eastAsia="MS Mincho" w:cs="Calibri"/>
        </w:rPr>
        <w:t>nazwisko zatrudnionego pracownika, datę zawarcia umowy o pracę, rodzaj umowy o pracę i zakres obowiązków pracownika.</w:t>
      </w:r>
    </w:p>
    <w:p w14:paraId="2D5BFCCC" w14:textId="5612BE42" w:rsidR="005275F4" w:rsidRPr="00E657B4"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Nieprzedłożenie przez Wykonawcę lub Podwykonawcę kopii umó</w:t>
      </w:r>
      <w:r w:rsidR="004306F1">
        <w:rPr>
          <w:rFonts w:eastAsia="MS Mincho" w:cs="Calibri"/>
        </w:rPr>
        <w:t>w zawartych przez Wykonawcę lub </w:t>
      </w:r>
      <w:r w:rsidRPr="00514DB7">
        <w:rPr>
          <w:rFonts w:eastAsia="MS Mincho" w:cs="Calibri"/>
        </w:rPr>
        <w:t xml:space="preserve">Podwykonawcę z pracownikami wykonującymi czynności, o których mowa powyżej w terminie wskazanym przez Zamawiającego zgodnie z ust. </w:t>
      </w:r>
      <w:r w:rsidR="00437BA9">
        <w:rPr>
          <w:rFonts w:eastAsia="MS Mincho" w:cs="Calibri"/>
        </w:rPr>
        <w:t>8</w:t>
      </w:r>
      <w:r w:rsidRPr="00514DB7">
        <w:rPr>
          <w:rFonts w:eastAsia="MS Mincho" w:cs="Calibri"/>
        </w:rPr>
        <w:t xml:space="preserve"> będzie traktowane jako niewypełnienie obowiązku zatrudnienia pracowników na podstawie umowy o prace oraz będzie skutkować naliczeniem kar umownych w wysokości </w:t>
      </w:r>
      <w:r w:rsidRPr="00E657B4">
        <w:rPr>
          <w:rFonts w:eastAsia="MS Mincho" w:cs="Calibri"/>
        </w:rPr>
        <w:t xml:space="preserve">określonej w </w:t>
      </w:r>
      <w:r w:rsidRPr="00E657B4">
        <w:rPr>
          <w:rFonts w:eastAsia="MS Mincho" w:cs="Calibri"/>
          <w:bCs/>
        </w:rPr>
        <w:t>§ 2</w:t>
      </w:r>
      <w:r w:rsidR="00FE402A" w:rsidRPr="00E657B4">
        <w:rPr>
          <w:rFonts w:eastAsia="MS Mincho" w:cs="Calibri"/>
          <w:bCs/>
        </w:rPr>
        <w:t>1</w:t>
      </w:r>
      <w:r w:rsidR="005E0730" w:rsidRPr="00E657B4">
        <w:rPr>
          <w:rFonts w:eastAsia="MS Mincho" w:cs="Calibri"/>
          <w:bCs/>
        </w:rPr>
        <w:t xml:space="preserve"> ust. 1 pkt 1) lit. </w:t>
      </w:r>
      <w:r w:rsidR="00E337DE" w:rsidRPr="00E657B4">
        <w:rPr>
          <w:rFonts w:eastAsia="MS Mincho" w:cs="Calibri"/>
          <w:bCs/>
        </w:rPr>
        <w:t>j</w:t>
      </w:r>
      <w:r w:rsidRPr="00E657B4">
        <w:rPr>
          <w:rFonts w:eastAsia="MS Mincho" w:cs="Calibri"/>
          <w:bCs/>
        </w:rPr>
        <w:t>) niniejszej</w:t>
      </w:r>
      <w:r w:rsidRPr="00E657B4">
        <w:rPr>
          <w:rFonts w:eastAsia="MS Mincho" w:cs="Calibri"/>
        </w:rPr>
        <w:t xml:space="preserve"> umowy.</w:t>
      </w:r>
    </w:p>
    <w:p w14:paraId="3CFDEC8F" w14:textId="77777777" w:rsidR="005275F4" w:rsidRPr="00514DB7"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Zamawiający ma prawo kontroli zatrudnienia w/w osób przez cały okres realizacji przedmiotu umowy, </w:t>
      </w:r>
      <w:r w:rsidRPr="00514DB7">
        <w:rPr>
          <w:rFonts w:eastAsia="MS Mincho" w:cs="Calibri"/>
        </w:rPr>
        <w:br/>
        <w:t xml:space="preserve">o którym mowa w </w:t>
      </w:r>
      <w:r w:rsidRPr="00FE402A">
        <w:rPr>
          <w:rFonts w:eastAsia="MS Mincho" w:cs="Calibri"/>
          <w:bCs/>
        </w:rPr>
        <w:t>§ 4 ust. 1 niniejszej umowy</w:t>
      </w:r>
      <w:r w:rsidRPr="00FE402A">
        <w:rPr>
          <w:rFonts w:eastAsia="MS Mincho" w:cs="Calibri"/>
        </w:rPr>
        <w:t>,</w:t>
      </w:r>
      <w:r w:rsidRPr="00514DB7">
        <w:rPr>
          <w:rFonts w:eastAsia="MS Mincho" w:cs="Calibri"/>
        </w:rPr>
        <w:t xml:space="preserve"> w szczególności poprzez wezwanie do okazania dokumentów potwierdzających bieżące opłacanie składek i należnych podatków z tytułu zatrudnienia </w:t>
      </w:r>
      <w:r w:rsidRPr="00514DB7">
        <w:rPr>
          <w:rFonts w:eastAsia="MS Mincho" w:cs="Calibri"/>
        </w:rPr>
        <w:lastRenderedPageBreak/>
        <w:t>w/w osób. Kontrola może być przeprowadzona bez wcześniej</w:t>
      </w:r>
      <w:r w:rsidR="004306F1">
        <w:rPr>
          <w:rFonts w:eastAsia="MS Mincho" w:cs="Calibri"/>
        </w:rPr>
        <w:t>szego uprzedzenia Wykonawcy lub </w:t>
      </w:r>
      <w:r w:rsidRPr="00514DB7">
        <w:rPr>
          <w:rFonts w:eastAsia="MS Mincho" w:cs="Calibri"/>
        </w:rPr>
        <w:t>Podwykonawcy.</w:t>
      </w:r>
    </w:p>
    <w:p w14:paraId="74690A9B" w14:textId="42354BDB" w:rsidR="005275F4" w:rsidRDefault="005275F4" w:rsidP="00374B2D">
      <w:pPr>
        <w:widowControl w:val="0"/>
        <w:numPr>
          <w:ilvl w:val="0"/>
          <w:numId w:val="27"/>
        </w:numPr>
        <w:autoSpaceDE w:val="0"/>
        <w:autoSpaceDN w:val="0"/>
        <w:adjustRightInd w:val="0"/>
        <w:spacing w:after="0" w:line="360" w:lineRule="auto"/>
        <w:ind w:left="357" w:hanging="357"/>
        <w:jc w:val="both"/>
        <w:rPr>
          <w:rFonts w:eastAsia="MS Mincho" w:cs="Calibri"/>
        </w:rPr>
      </w:pPr>
      <w:r w:rsidRPr="00514DB7">
        <w:rPr>
          <w:rFonts w:eastAsia="MS Mincho" w:cs="Calibri"/>
        </w:rPr>
        <w:t>W uzasadnionych przypadkach, z przyczyn niezależnych od Wykonawcy lub Podwykonawcy, możliwe jest zastąpienie osoby lub osób wskazanych w oświ</w:t>
      </w:r>
      <w:r w:rsidR="00FE402A">
        <w:rPr>
          <w:rFonts w:eastAsia="MS Mincho" w:cs="Calibri"/>
        </w:rPr>
        <w:t xml:space="preserve">adczeniu, o którym mowa w ust. </w:t>
      </w:r>
      <w:r w:rsidR="002A0E86">
        <w:rPr>
          <w:rFonts w:eastAsia="MS Mincho" w:cs="Calibri"/>
        </w:rPr>
        <w:t>4</w:t>
      </w:r>
      <w:r w:rsidRPr="00514DB7">
        <w:rPr>
          <w:rFonts w:eastAsia="MS Mincho" w:cs="Calibri"/>
        </w:rPr>
        <w:t>, inną/</w:t>
      </w:r>
      <w:proofErr w:type="spellStart"/>
      <w:r w:rsidRPr="00514DB7">
        <w:rPr>
          <w:rFonts w:eastAsia="MS Mincho" w:cs="Calibri"/>
        </w:rPr>
        <w:t>ymi</w:t>
      </w:r>
      <w:proofErr w:type="spellEnd"/>
      <w:r w:rsidRPr="00514DB7">
        <w:rPr>
          <w:rFonts w:eastAsia="MS Mincho" w:cs="Calibri"/>
        </w:rPr>
        <w:t xml:space="preserve"> osobą/</w:t>
      </w:r>
      <w:proofErr w:type="spellStart"/>
      <w:r w:rsidRPr="00514DB7">
        <w:rPr>
          <w:rFonts w:eastAsia="MS Mincho" w:cs="Calibri"/>
        </w:rPr>
        <w:t>ami</w:t>
      </w:r>
      <w:proofErr w:type="spellEnd"/>
      <w:r w:rsidRPr="00514DB7">
        <w:rPr>
          <w:rFonts w:eastAsia="MS Mincho" w:cs="Calibri"/>
        </w:rPr>
        <w:t xml:space="preserve"> pod warunkiem, że spełnione zostaną wszystkie wymagania co do zatrudnienia na okres realizacji przedmiotu zamówienia, określone w niniejszej umowie. W takim przypadku postanowienia ust. </w:t>
      </w:r>
      <w:r w:rsidR="00FE402A">
        <w:rPr>
          <w:rFonts w:eastAsia="MS Mincho" w:cs="Calibri"/>
        </w:rPr>
        <w:t>6</w:t>
      </w:r>
      <w:r w:rsidRPr="00514DB7">
        <w:rPr>
          <w:rFonts w:eastAsia="MS Mincho" w:cs="Calibri"/>
        </w:rPr>
        <w:t xml:space="preserve"> – </w:t>
      </w:r>
      <w:r w:rsidR="002A0E86">
        <w:rPr>
          <w:rFonts w:eastAsia="MS Mincho" w:cs="Calibri"/>
        </w:rPr>
        <w:t>9</w:t>
      </w:r>
      <w:r w:rsidRPr="00514DB7">
        <w:rPr>
          <w:rFonts w:eastAsia="MS Mincho" w:cs="Calibri"/>
        </w:rPr>
        <w:t xml:space="preserve"> stosuje się odpowiednio.</w:t>
      </w:r>
    </w:p>
    <w:p w14:paraId="7CC8C248" w14:textId="77777777" w:rsidR="003F2090" w:rsidRPr="00514DB7" w:rsidRDefault="003F2090" w:rsidP="003F2090">
      <w:pPr>
        <w:widowControl w:val="0"/>
        <w:spacing w:before="240" w:after="240" w:line="360" w:lineRule="auto"/>
        <w:ind w:left="567" w:hanging="567"/>
        <w:jc w:val="center"/>
        <w:rPr>
          <w:rFonts w:eastAsia="Times New Roman" w:cs="Calibri"/>
          <w:b/>
          <w:lang w:eastAsia="pl-PL"/>
        </w:rPr>
      </w:pPr>
      <w:r w:rsidRPr="00514DB7">
        <w:rPr>
          <w:rFonts w:eastAsia="Times New Roman" w:cs="Calibri"/>
          <w:b/>
          <w:lang w:eastAsia="pl-PL"/>
        </w:rPr>
        <w:t>§ 3. MATERIAŁY</w:t>
      </w:r>
    </w:p>
    <w:p w14:paraId="3CD24C9A" w14:textId="77777777" w:rsidR="003F2090" w:rsidRPr="00514DB7" w:rsidRDefault="003F2090" w:rsidP="00374B2D">
      <w:pPr>
        <w:widowControl w:val="0"/>
        <w:numPr>
          <w:ilvl w:val="0"/>
          <w:numId w:val="31"/>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Materiały i urządzenia niezbędne do wykonania przedmiotu zamówienia dostarczy na swój koszt Wykonawca.</w:t>
      </w:r>
    </w:p>
    <w:p w14:paraId="6AD180F1" w14:textId="1B1226C8" w:rsidR="003F2090" w:rsidRPr="00514DB7" w:rsidRDefault="003F2090" w:rsidP="00374B2D">
      <w:pPr>
        <w:widowControl w:val="0"/>
        <w:numPr>
          <w:ilvl w:val="0"/>
          <w:numId w:val="31"/>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 xml:space="preserve">Użyte materiały muszą być nowe i odpowiadać, co do jakości </w:t>
      </w:r>
      <w:r w:rsidR="00E750C4">
        <w:rPr>
          <w:rFonts w:eastAsia="Times New Roman" w:cs="Calibri"/>
          <w:lang w:eastAsia="pl-PL"/>
        </w:rPr>
        <w:t>wymogom wyrobów dopuszczonym do </w:t>
      </w:r>
      <w:r w:rsidRPr="00514DB7">
        <w:rPr>
          <w:rFonts w:eastAsia="Times New Roman" w:cs="Calibri"/>
          <w:lang w:eastAsia="pl-PL"/>
        </w:rPr>
        <w:t xml:space="preserve">obrotu i stosowania w budownictwie określonym w art. 10 ustawy </w:t>
      </w:r>
      <w:r w:rsidRPr="00514DB7">
        <w:rPr>
          <w:rFonts w:cs="Calibri"/>
        </w:rPr>
        <w:t>z dnia 7 lipca 1994 r. Prawo Budowlane (</w:t>
      </w:r>
      <w:proofErr w:type="spellStart"/>
      <w:r w:rsidRPr="00514DB7">
        <w:rPr>
          <w:rFonts w:cs="Calibri"/>
        </w:rPr>
        <w:t>t.j</w:t>
      </w:r>
      <w:proofErr w:type="spellEnd"/>
      <w:r w:rsidRPr="00514DB7">
        <w:rPr>
          <w:rFonts w:cs="Calibri"/>
        </w:rPr>
        <w:t>. Dz. U. z 202</w:t>
      </w:r>
      <w:r w:rsidR="003049C3">
        <w:rPr>
          <w:rFonts w:cs="Calibri"/>
        </w:rPr>
        <w:t>3</w:t>
      </w:r>
      <w:r w:rsidRPr="00514DB7">
        <w:rPr>
          <w:rFonts w:cs="Calibri"/>
        </w:rPr>
        <w:t xml:space="preserve"> r., poz. </w:t>
      </w:r>
      <w:r w:rsidR="003049C3">
        <w:rPr>
          <w:rFonts w:cs="Calibri"/>
        </w:rPr>
        <w:t>682</w:t>
      </w:r>
      <w:r w:rsidRPr="00514DB7">
        <w:rPr>
          <w:rFonts w:cs="Calibri"/>
        </w:rPr>
        <w:t xml:space="preserve"> z </w:t>
      </w:r>
      <w:proofErr w:type="spellStart"/>
      <w:r w:rsidRPr="00514DB7">
        <w:rPr>
          <w:rFonts w:cs="Calibri"/>
        </w:rPr>
        <w:t>późn</w:t>
      </w:r>
      <w:proofErr w:type="spellEnd"/>
      <w:r w:rsidRPr="00514DB7">
        <w:rPr>
          <w:rFonts w:cs="Calibri"/>
        </w:rPr>
        <w:t>. zm.)</w:t>
      </w:r>
      <w:r w:rsidRPr="00514DB7">
        <w:rPr>
          <w:rFonts w:eastAsia="Times New Roman" w:cs="Calibri"/>
          <w:b/>
          <w:bCs/>
          <w:lang w:eastAsia="pl-PL"/>
        </w:rPr>
        <w:t xml:space="preserve"> </w:t>
      </w:r>
      <w:r w:rsidRPr="00514DB7">
        <w:rPr>
          <w:rFonts w:eastAsia="Times New Roman" w:cs="Calibri"/>
          <w:lang w:eastAsia="pl-PL"/>
        </w:rPr>
        <w:t>oraz w ustawie z dnia 16 kwietnia 2004 r. o wyrobach budowlanych (</w:t>
      </w:r>
      <w:proofErr w:type="spellStart"/>
      <w:r w:rsidRPr="00514DB7">
        <w:rPr>
          <w:rFonts w:cs="Calibri"/>
        </w:rPr>
        <w:t>t.j</w:t>
      </w:r>
      <w:proofErr w:type="spellEnd"/>
      <w:r w:rsidRPr="00514DB7">
        <w:rPr>
          <w:rFonts w:cs="Calibri"/>
        </w:rPr>
        <w:t>. Dz. U. z 202</w:t>
      </w:r>
      <w:r w:rsidR="003049C3">
        <w:rPr>
          <w:rFonts w:cs="Calibri"/>
        </w:rPr>
        <w:t>1</w:t>
      </w:r>
      <w:r w:rsidRPr="00514DB7">
        <w:rPr>
          <w:rFonts w:cs="Calibri"/>
        </w:rPr>
        <w:t xml:space="preserve"> r., poz. </w:t>
      </w:r>
      <w:r w:rsidR="003049C3">
        <w:rPr>
          <w:rFonts w:cs="Calibri"/>
        </w:rPr>
        <w:t>1213</w:t>
      </w:r>
      <w:r w:rsidRPr="00514DB7">
        <w:rPr>
          <w:rFonts w:cs="Calibri"/>
        </w:rPr>
        <w:t xml:space="preserve"> z </w:t>
      </w:r>
      <w:proofErr w:type="spellStart"/>
      <w:r w:rsidRPr="00514DB7">
        <w:rPr>
          <w:rFonts w:cs="Calibri"/>
        </w:rPr>
        <w:t>późn</w:t>
      </w:r>
      <w:proofErr w:type="spellEnd"/>
      <w:r w:rsidRPr="00514DB7">
        <w:rPr>
          <w:rFonts w:cs="Calibri"/>
        </w:rPr>
        <w:t>. zm.</w:t>
      </w:r>
      <w:r w:rsidRPr="00514DB7">
        <w:rPr>
          <w:rFonts w:eastAsia="Times New Roman" w:cs="Calibri"/>
          <w:lang w:eastAsia="pl-PL"/>
        </w:rPr>
        <w:t>).</w:t>
      </w:r>
    </w:p>
    <w:p w14:paraId="024C84F5" w14:textId="774BC26C" w:rsidR="003F2090" w:rsidRDefault="003F2090" w:rsidP="00374B2D">
      <w:pPr>
        <w:widowControl w:val="0"/>
        <w:numPr>
          <w:ilvl w:val="0"/>
          <w:numId w:val="31"/>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49DE3C77" w14:textId="77777777" w:rsidR="00396D88" w:rsidRPr="00396D88" w:rsidRDefault="00396D88" w:rsidP="00396D88">
      <w:pPr>
        <w:widowControl w:val="0"/>
        <w:numPr>
          <w:ilvl w:val="0"/>
          <w:numId w:val="31"/>
        </w:numPr>
        <w:tabs>
          <w:tab w:val="num" w:pos="360"/>
        </w:tabs>
        <w:spacing w:after="0" w:line="360" w:lineRule="auto"/>
        <w:ind w:left="360"/>
        <w:jc w:val="both"/>
        <w:rPr>
          <w:rFonts w:cs="Calibri"/>
          <w:lang w:eastAsia="pl-PL"/>
        </w:rPr>
      </w:pPr>
      <w:r w:rsidRPr="00396D88">
        <w:rPr>
          <w:rFonts w:cs="Calibri"/>
          <w:lang w:eastAsia="pl-PL"/>
        </w:rPr>
        <w:t>Zamawiający lub Inspektor nadzoru zaakceptuje wniosek materiałowy w terminie 7 dni.</w:t>
      </w:r>
    </w:p>
    <w:p w14:paraId="4C955197" w14:textId="39877C8F"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Zamawiającemu przysługuje prawo kontroli </w:t>
      </w:r>
      <w:r w:rsidR="001E493A">
        <w:rPr>
          <w:rFonts w:eastAsia="Times New Roman" w:cs="Calibri"/>
          <w:lang w:eastAsia="pl-PL"/>
        </w:rPr>
        <w:t>jakości robót</w:t>
      </w:r>
      <w:r w:rsidRPr="009176EF">
        <w:rPr>
          <w:rFonts w:eastAsia="Times New Roman" w:cs="Calibri"/>
          <w:lang w:eastAsia="pl-PL"/>
        </w:rPr>
        <w:t xml:space="preserve"> oraz zabudowanych materiałów.</w:t>
      </w:r>
    </w:p>
    <w:p w14:paraId="1767FC9B" w14:textId="77777777"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Wykonawca zapewni potrzebne oprzyrządowanie, potencjał lu</w:t>
      </w:r>
      <w:r w:rsidR="00E750C4">
        <w:rPr>
          <w:rFonts w:eastAsia="Times New Roman" w:cs="Calibri"/>
          <w:lang w:eastAsia="pl-PL"/>
        </w:rPr>
        <w:t>dzki oraz materiały wymagane do </w:t>
      </w:r>
      <w:r w:rsidRPr="009176EF">
        <w:rPr>
          <w:rFonts w:eastAsia="Times New Roman" w:cs="Calibri"/>
          <w:lang w:eastAsia="pl-PL"/>
        </w:rPr>
        <w:t>zbadania na żądanie Zamawiającego jakości robót wykonanych z materiałów Wykonawcy na terenie budowy, a także do sprawdzenia ilości zużytych materiałów.</w:t>
      </w:r>
    </w:p>
    <w:p w14:paraId="0B527C43" w14:textId="77777777"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Badania, o których mowa w ust. </w:t>
      </w:r>
      <w:r>
        <w:rPr>
          <w:rFonts w:eastAsia="Times New Roman" w:cs="Calibri"/>
          <w:lang w:eastAsia="pl-PL"/>
        </w:rPr>
        <w:t>5</w:t>
      </w:r>
      <w:r w:rsidRPr="009176EF">
        <w:rPr>
          <w:rFonts w:eastAsia="Times New Roman" w:cs="Calibri"/>
          <w:lang w:eastAsia="pl-PL"/>
        </w:rPr>
        <w:t xml:space="preserve">, będą realizowane przez podmiot wskazanym przez Zamawiającego lub Zamawiającego na koszt Wykonawcy. </w:t>
      </w:r>
    </w:p>
    <w:p w14:paraId="7675C16C" w14:textId="77777777" w:rsidR="009176EF" w:rsidRP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Zamawiający ma prawo żądać od Wykonawcy dla kluczowych materiałów uprzedniego przedstawienia próbek, a Wykonawca zobowiązuje się do ich dostarczenia. Ponadto Zamawiający lub podmiot wskazanym przez Zamawiającego ma prawo pobrać w obecności Wykonawcy próbki do badań laboratoryjnych.</w:t>
      </w:r>
    </w:p>
    <w:p w14:paraId="1E8A3716" w14:textId="5895920E" w:rsidR="009176EF" w:rsidRDefault="009176EF" w:rsidP="00374B2D">
      <w:pPr>
        <w:widowControl w:val="0"/>
        <w:numPr>
          <w:ilvl w:val="0"/>
          <w:numId w:val="31"/>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W przypadku podejrzenia zabudowy materiałów o parametrach niezgodnych co do jakości oraz parametrów wymaganych przez Zamawiającego w </w:t>
      </w:r>
      <w:r>
        <w:rPr>
          <w:rFonts w:eastAsia="Times New Roman" w:cs="Calibri"/>
          <w:lang w:eastAsia="pl-PL"/>
        </w:rPr>
        <w:t>dokumentacji technicznej, SWZ</w:t>
      </w:r>
      <w:r w:rsidRPr="009176EF">
        <w:rPr>
          <w:rFonts w:eastAsia="Times New Roman" w:cs="Calibri"/>
          <w:lang w:eastAsia="pl-PL"/>
        </w:rPr>
        <w:t xml:space="preserve"> oraz niniejszej umowie Zamawiający może podjąć decyzję o wykonaniu badań laboratoryjnych przez la</w:t>
      </w:r>
      <w:r>
        <w:rPr>
          <w:rFonts w:eastAsia="Times New Roman" w:cs="Calibri"/>
          <w:lang w:eastAsia="pl-PL"/>
        </w:rPr>
        <w:t>boratorium niezależne na koszt Z</w:t>
      </w:r>
      <w:r w:rsidRPr="009176EF">
        <w:rPr>
          <w:rFonts w:eastAsia="Times New Roman" w:cs="Calibri"/>
          <w:lang w:eastAsia="pl-PL"/>
        </w:rPr>
        <w:t>amawiającego, w przypadku rozbieżny</w:t>
      </w:r>
      <w:r>
        <w:rPr>
          <w:rFonts w:eastAsia="Times New Roman" w:cs="Calibri"/>
          <w:lang w:eastAsia="pl-PL"/>
        </w:rPr>
        <w:t>ch wyników badań na niekorzyść Wykonawcy koszty te pokrywa W</w:t>
      </w:r>
      <w:r w:rsidRPr="009176EF">
        <w:rPr>
          <w:rFonts w:eastAsia="Times New Roman" w:cs="Calibri"/>
          <w:lang w:eastAsia="pl-PL"/>
        </w:rPr>
        <w:t>ykonawca.</w:t>
      </w:r>
    </w:p>
    <w:p w14:paraId="136737DF" w14:textId="77777777" w:rsidR="008266B2" w:rsidRPr="005F1D47" w:rsidRDefault="008266B2" w:rsidP="008266B2">
      <w:pPr>
        <w:widowControl w:val="0"/>
        <w:numPr>
          <w:ilvl w:val="0"/>
          <w:numId w:val="31"/>
        </w:numPr>
        <w:tabs>
          <w:tab w:val="num" w:pos="360"/>
        </w:tabs>
        <w:spacing w:after="0" w:line="360" w:lineRule="auto"/>
        <w:ind w:left="360"/>
        <w:jc w:val="both"/>
        <w:rPr>
          <w:rFonts w:eastAsia="Times New Roman" w:cs="Calibri"/>
          <w:lang w:eastAsia="pl-PL"/>
        </w:rPr>
      </w:pPr>
      <w:r w:rsidRPr="005F1D47">
        <w:rPr>
          <w:rFonts w:eastAsia="Times New Roman" w:cs="Calibri"/>
          <w:lang w:eastAsia="pl-PL"/>
        </w:rPr>
        <w:lastRenderedPageBreak/>
        <w:t>Celem umo</w:t>
      </w:r>
      <w:r>
        <w:rPr>
          <w:rFonts w:eastAsia="Times New Roman" w:cs="Calibri"/>
          <w:lang w:eastAsia="pl-PL"/>
        </w:rPr>
        <w:t>żliwienia wykonania Przedmiotu u</w:t>
      </w:r>
      <w:r w:rsidRPr="005F1D47">
        <w:rPr>
          <w:rFonts w:eastAsia="Times New Roman" w:cs="Calibri"/>
          <w:lang w:eastAsia="pl-PL"/>
        </w:rPr>
        <w:t xml:space="preserve">mowy Wykonawca w </w:t>
      </w:r>
      <w:r>
        <w:rPr>
          <w:rFonts w:eastAsia="Times New Roman" w:cs="Calibri"/>
          <w:lang w:eastAsia="pl-PL"/>
        </w:rPr>
        <w:t>swoim zakresie uzyska dostęp do </w:t>
      </w:r>
      <w:r w:rsidRPr="005F1D47">
        <w:rPr>
          <w:rFonts w:eastAsia="Times New Roman" w:cs="Calibri"/>
          <w:lang w:eastAsia="pl-PL"/>
        </w:rPr>
        <w:t>miejsca podłączenia mediów (np. prąd i woda) i będzie ponosił wszystkie koszty z tym związane. Odpłatność za dostawę mediów regulują odrębne umowy</w:t>
      </w:r>
      <w:r>
        <w:rPr>
          <w:rFonts w:eastAsia="Times New Roman" w:cs="Calibri"/>
          <w:lang w:eastAsia="pl-PL"/>
        </w:rPr>
        <w:t xml:space="preserve"> zawierane pomiędzy Wykonawcą </w:t>
      </w:r>
      <w:r w:rsidRPr="005F1D47">
        <w:t>a</w:t>
      </w:r>
      <w:r>
        <w:t> </w:t>
      </w:r>
      <w:r w:rsidRPr="005F1D47">
        <w:t>dostawcami</w:t>
      </w:r>
      <w:r w:rsidRPr="005F1D47">
        <w:rPr>
          <w:rFonts w:eastAsia="Times New Roman" w:cs="Calibri"/>
          <w:lang w:eastAsia="pl-PL"/>
        </w:rPr>
        <w:t xml:space="preserve"> mediów lub zarządcami nieruchomości, na których realizowany jest </w:t>
      </w:r>
      <w:r>
        <w:rPr>
          <w:rFonts w:eastAsia="Times New Roman" w:cs="Calibri"/>
          <w:lang w:eastAsia="pl-PL"/>
        </w:rPr>
        <w:t>p</w:t>
      </w:r>
      <w:r w:rsidRPr="005F1D47">
        <w:rPr>
          <w:rFonts w:eastAsia="Times New Roman" w:cs="Calibri"/>
          <w:lang w:eastAsia="pl-PL"/>
        </w:rPr>
        <w:t xml:space="preserve">rzedmiot </w:t>
      </w:r>
      <w:r>
        <w:rPr>
          <w:rFonts w:eastAsia="Times New Roman" w:cs="Calibri"/>
          <w:lang w:eastAsia="pl-PL"/>
        </w:rPr>
        <w:t>u</w:t>
      </w:r>
      <w:r w:rsidRPr="005F1D47">
        <w:rPr>
          <w:rFonts w:eastAsia="Times New Roman" w:cs="Calibri"/>
          <w:lang w:eastAsia="pl-PL"/>
        </w:rPr>
        <w:t>mowy.</w:t>
      </w:r>
    </w:p>
    <w:p w14:paraId="376FFB5E" w14:textId="77777777" w:rsidR="003F2090" w:rsidRPr="00514DB7" w:rsidRDefault="003F2090" w:rsidP="003F2090">
      <w:pPr>
        <w:widowControl w:val="0"/>
        <w:spacing w:before="240" w:after="240" w:line="360" w:lineRule="auto"/>
        <w:jc w:val="center"/>
        <w:rPr>
          <w:rFonts w:eastAsia="Times New Roman" w:cs="Calibri"/>
          <w:b/>
          <w:caps/>
          <w:lang w:eastAsia="pl-PL"/>
        </w:rPr>
      </w:pPr>
      <w:r w:rsidRPr="00F52B66">
        <w:rPr>
          <w:rFonts w:eastAsia="Times New Roman" w:cs="Calibri"/>
          <w:b/>
          <w:lang w:eastAsia="pl-PL"/>
        </w:rPr>
        <w:t xml:space="preserve">§ 4. </w:t>
      </w:r>
      <w:r w:rsidRPr="00F52B66">
        <w:rPr>
          <w:rFonts w:eastAsia="Times New Roman" w:cs="Calibri"/>
          <w:b/>
          <w:caps/>
          <w:lang w:eastAsia="pl-PL"/>
        </w:rPr>
        <w:t>Termin realizacji</w:t>
      </w:r>
    </w:p>
    <w:p w14:paraId="5E0B1DB6" w14:textId="305958B5" w:rsidR="003F2090" w:rsidRPr="008D636B" w:rsidRDefault="003F2090" w:rsidP="005F2F5E">
      <w:pPr>
        <w:widowControl w:val="0"/>
        <w:numPr>
          <w:ilvl w:val="0"/>
          <w:numId w:val="11"/>
        </w:numPr>
        <w:spacing w:after="0" w:line="360" w:lineRule="auto"/>
        <w:ind w:left="357" w:hanging="357"/>
        <w:jc w:val="both"/>
        <w:rPr>
          <w:rFonts w:eastAsia="Times New Roman" w:cs="Calibri"/>
          <w:highlight w:val="yellow"/>
          <w:lang w:eastAsia="pl-PL"/>
        </w:rPr>
      </w:pPr>
      <w:r w:rsidRPr="00514DB7">
        <w:rPr>
          <w:rFonts w:eastAsia="Times New Roman" w:cs="Calibri"/>
          <w:lang w:eastAsia="pl-PL"/>
        </w:rPr>
        <w:t xml:space="preserve">Wykonawca zobowiązuje się wykonać przedmiot umowy w </w:t>
      </w:r>
      <w:r w:rsidRPr="00F52B66">
        <w:rPr>
          <w:rFonts w:eastAsia="Times New Roman" w:cs="Calibri"/>
          <w:lang w:eastAsia="pl-PL"/>
        </w:rPr>
        <w:t>terminie</w:t>
      </w:r>
      <w:r w:rsidR="003049C3" w:rsidRPr="003049C3">
        <w:rPr>
          <w:rFonts w:eastAsia="Times New Roman" w:cs="Calibri"/>
          <w:b/>
          <w:bCs/>
          <w:lang w:eastAsia="pl-PL"/>
        </w:rPr>
        <w:t xml:space="preserve"> </w:t>
      </w:r>
      <w:r w:rsidR="00A74027" w:rsidRPr="008D636B">
        <w:rPr>
          <w:rFonts w:eastAsia="Times New Roman" w:cs="Calibri"/>
          <w:b/>
          <w:bCs/>
          <w:highlight w:val="yellow"/>
          <w:lang w:eastAsia="pl-PL"/>
        </w:rPr>
        <w:t>11</w:t>
      </w:r>
      <w:r w:rsidR="008D3715" w:rsidRPr="008D636B">
        <w:rPr>
          <w:rFonts w:eastAsia="Times New Roman" w:cs="Calibri"/>
          <w:b/>
          <w:highlight w:val="yellow"/>
          <w:lang w:eastAsia="pl-PL"/>
        </w:rPr>
        <w:t xml:space="preserve"> miesi</w:t>
      </w:r>
      <w:r w:rsidR="00A7569B" w:rsidRPr="008D636B">
        <w:rPr>
          <w:rFonts w:eastAsia="Times New Roman" w:cs="Calibri"/>
          <w:b/>
          <w:highlight w:val="yellow"/>
          <w:lang w:eastAsia="pl-PL"/>
        </w:rPr>
        <w:t xml:space="preserve">ęcy </w:t>
      </w:r>
      <w:r w:rsidR="008D3715" w:rsidRPr="008D636B">
        <w:rPr>
          <w:rFonts w:eastAsia="Times New Roman" w:cs="Calibri"/>
          <w:b/>
          <w:highlight w:val="yellow"/>
          <w:lang w:eastAsia="pl-PL"/>
        </w:rPr>
        <w:t>, tj. od dnia podpisania umowy do dnia ………..</w:t>
      </w:r>
      <w:r w:rsidR="00D90B52" w:rsidRPr="008D636B">
        <w:rPr>
          <w:rFonts w:eastAsia="Times New Roman" w:cs="Calibri"/>
          <w:b/>
          <w:highlight w:val="yellow"/>
          <w:lang w:eastAsia="pl-PL"/>
        </w:rPr>
        <w:t>.</w:t>
      </w:r>
    </w:p>
    <w:p w14:paraId="2A4B06DB" w14:textId="625A8EB1" w:rsidR="00995E43" w:rsidRPr="00E657B4" w:rsidRDefault="00F54469" w:rsidP="00995E43">
      <w:pPr>
        <w:widowControl w:val="0"/>
        <w:numPr>
          <w:ilvl w:val="0"/>
          <w:numId w:val="11"/>
        </w:numPr>
        <w:spacing w:after="0" w:line="360" w:lineRule="auto"/>
        <w:ind w:left="357" w:hanging="357"/>
        <w:jc w:val="both"/>
        <w:rPr>
          <w:rFonts w:cs="Calibri"/>
          <w:color w:val="000000"/>
          <w:szCs w:val="24"/>
        </w:rPr>
      </w:pPr>
      <w:r w:rsidRPr="00F54469">
        <w:rPr>
          <w:rFonts w:cs="Calibri"/>
          <w:b/>
          <w:color w:val="000000"/>
          <w:szCs w:val="24"/>
        </w:rPr>
        <w:t xml:space="preserve">Za </w:t>
      </w:r>
      <w:r w:rsidRPr="00F54469">
        <w:rPr>
          <w:rFonts w:cs="Calibri"/>
          <w:b/>
          <w:szCs w:val="24"/>
        </w:rPr>
        <w:t>termin</w:t>
      </w:r>
      <w:r w:rsidRPr="00F54469">
        <w:rPr>
          <w:rFonts w:cs="Calibri"/>
          <w:b/>
          <w:color w:val="000000"/>
          <w:szCs w:val="24"/>
        </w:rPr>
        <w:t xml:space="preserve"> wykonania całości zamówienia przez Wykonawcę uznaje się datę podpisania protokołu odbioru końcowego</w:t>
      </w:r>
      <w:r w:rsidR="00D90B52">
        <w:rPr>
          <w:rFonts w:cs="Calibri"/>
          <w:b/>
          <w:color w:val="000000"/>
          <w:szCs w:val="24"/>
        </w:rPr>
        <w:t xml:space="preserve"> przez wszystkie strony</w:t>
      </w:r>
      <w:r w:rsidRPr="00F54469">
        <w:rPr>
          <w:rFonts w:cs="Calibri"/>
          <w:b/>
          <w:color w:val="000000"/>
          <w:szCs w:val="24"/>
        </w:rPr>
        <w:t xml:space="preserve">, o którym mowa </w:t>
      </w:r>
      <w:r w:rsidRPr="00E657B4">
        <w:rPr>
          <w:rFonts w:cs="Calibri"/>
          <w:b/>
          <w:color w:val="000000"/>
          <w:szCs w:val="24"/>
        </w:rPr>
        <w:t xml:space="preserve">w § 17 </w:t>
      </w:r>
      <w:r w:rsidR="008D3715" w:rsidRPr="00E657B4">
        <w:rPr>
          <w:rFonts w:cs="Calibri"/>
          <w:b/>
          <w:color w:val="000000"/>
          <w:szCs w:val="24"/>
        </w:rPr>
        <w:t>umowy</w:t>
      </w:r>
      <w:r w:rsidR="00B32175" w:rsidRPr="00E657B4">
        <w:rPr>
          <w:rFonts w:cs="Calibri"/>
          <w:b/>
          <w:color w:val="000000"/>
          <w:szCs w:val="24"/>
        </w:rPr>
        <w:t>.</w:t>
      </w:r>
    </w:p>
    <w:p w14:paraId="065218FB" w14:textId="69562E94" w:rsidR="00692D98" w:rsidRPr="00692D98" w:rsidRDefault="00995E43" w:rsidP="00692D98">
      <w:pPr>
        <w:widowControl w:val="0"/>
        <w:numPr>
          <w:ilvl w:val="0"/>
          <w:numId w:val="11"/>
        </w:numPr>
        <w:tabs>
          <w:tab w:val="num" w:pos="284"/>
        </w:tabs>
        <w:spacing w:after="0" w:line="360" w:lineRule="auto"/>
        <w:ind w:left="357" w:hanging="357"/>
        <w:jc w:val="both"/>
        <w:rPr>
          <w:rFonts w:eastAsia="Times New Roman" w:cs="Calibri"/>
          <w:lang w:eastAsia="pl-PL"/>
        </w:rPr>
      </w:pPr>
      <w:r w:rsidRPr="00692D98">
        <w:rPr>
          <w:rFonts w:eastAsia="Times New Roman" w:cs="Calibri"/>
          <w:lang w:eastAsia="pl-PL"/>
        </w:rPr>
        <w:t xml:space="preserve">W przypadku wykrycia wad w dokumentacji technicznej inwestycji (ST, projekty budowlane oraz przedmiary robót) przekazanej przez Zamawiającego Wykonawcy w sposób i w terminie opisanym postanowieniami ust. 1, Wykonawca zobowiązany jest do zgłoszenia wykrytych wad w terminie nie dłuższym niż 14 dni od daty podpisania umowy. </w:t>
      </w:r>
      <w:r w:rsidR="00692D98" w:rsidRPr="00692D98">
        <w:rPr>
          <w:rFonts w:eastAsia="Times New Roman" w:cs="Calibri"/>
          <w:lang w:eastAsia="pl-PL"/>
        </w:rPr>
        <w:t xml:space="preserve"> </w:t>
      </w:r>
    </w:p>
    <w:p w14:paraId="1694FFD2" w14:textId="77777777" w:rsidR="003F2090" w:rsidRPr="00714C09" w:rsidRDefault="003F2090" w:rsidP="00592570">
      <w:pPr>
        <w:widowControl w:val="0"/>
        <w:numPr>
          <w:ilvl w:val="0"/>
          <w:numId w:val="11"/>
        </w:numPr>
        <w:spacing w:after="0" w:line="360" w:lineRule="auto"/>
        <w:ind w:left="357" w:hanging="357"/>
        <w:jc w:val="both"/>
        <w:rPr>
          <w:rFonts w:eastAsia="Times New Roman" w:cs="Calibri"/>
          <w:lang w:eastAsia="pl-PL"/>
        </w:rPr>
      </w:pPr>
      <w:r w:rsidRPr="00514DB7">
        <w:rPr>
          <w:rFonts w:cs="Calibri"/>
        </w:rPr>
        <w:t xml:space="preserve">Zamawiający </w:t>
      </w:r>
      <w:r w:rsidRPr="00714C09">
        <w:rPr>
          <w:rFonts w:cs="Calibri"/>
        </w:rPr>
        <w:t>dopuszcza możliwość przedłużenia realizacji umowy lub jej poszczególnych części w sytuacjach opisanych w § 2</w:t>
      </w:r>
      <w:r w:rsidR="00CB4014" w:rsidRPr="00714C09">
        <w:rPr>
          <w:rFonts w:cs="Calibri"/>
        </w:rPr>
        <w:t>3</w:t>
      </w:r>
      <w:r w:rsidRPr="00714C09">
        <w:rPr>
          <w:rFonts w:cs="Calibri"/>
        </w:rPr>
        <w:t>.</w:t>
      </w:r>
    </w:p>
    <w:p w14:paraId="6D26DC53" w14:textId="77777777" w:rsidR="003F2090" w:rsidRPr="00514DB7" w:rsidRDefault="003F2090" w:rsidP="003F2090">
      <w:pPr>
        <w:widowControl w:val="0"/>
        <w:spacing w:before="240" w:after="240" w:line="360" w:lineRule="auto"/>
        <w:jc w:val="center"/>
        <w:rPr>
          <w:rFonts w:eastAsia="Times New Roman" w:cs="Calibri"/>
          <w:b/>
          <w:bCs/>
          <w:lang w:eastAsia="pl-PL"/>
        </w:rPr>
      </w:pPr>
      <w:r w:rsidRPr="0027383C">
        <w:rPr>
          <w:rFonts w:eastAsia="Times New Roman" w:cs="Calibri"/>
          <w:b/>
          <w:bCs/>
          <w:lang w:eastAsia="pl-PL"/>
        </w:rPr>
        <w:t>§ 5. WYNAGRODZENIE WYKONAWCY</w:t>
      </w:r>
    </w:p>
    <w:p w14:paraId="40FB6698" w14:textId="783684CA" w:rsidR="00AC7301" w:rsidRPr="0020616D" w:rsidRDefault="00AC7301" w:rsidP="00FA4271">
      <w:pPr>
        <w:numPr>
          <w:ilvl w:val="0"/>
          <w:numId w:val="43"/>
        </w:numPr>
        <w:suppressAutoHyphens/>
        <w:spacing w:after="0" w:line="360" w:lineRule="auto"/>
        <w:ind w:left="426" w:hanging="426"/>
        <w:jc w:val="both"/>
      </w:pPr>
      <w:r w:rsidRPr="000433BC">
        <w:t xml:space="preserve">Wynagrodzenie Wykonawcy z tytułu prawidłowego wykonania całości robót w ramach realizacji Przedmiotu Umowy ma charakter </w:t>
      </w:r>
      <w:r w:rsidR="00995E43">
        <w:t>ryczałtowy</w:t>
      </w:r>
      <w:r w:rsidRPr="000433BC">
        <w:t xml:space="preserve"> i </w:t>
      </w:r>
      <w:r w:rsidRPr="0020616D">
        <w:t xml:space="preserve">zostało ustalone na łączną </w:t>
      </w:r>
      <w:r w:rsidRPr="0020616D">
        <w:rPr>
          <w:b/>
        </w:rPr>
        <w:t xml:space="preserve">kwotę </w:t>
      </w:r>
      <w:r w:rsidR="001729DB" w:rsidRPr="0020616D">
        <w:rPr>
          <w:b/>
        </w:rPr>
        <w:t>………….…. zł brutto (………</w:t>
      </w:r>
      <w:r w:rsidR="00030863">
        <w:rPr>
          <w:b/>
        </w:rPr>
        <w:t>……..</w:t>
      </w:r>
      <w:r w:rsidR="001729DB" w:rsidRPr="0020616D">
        <w:rPr>
          <w:b/>
        </w:rPr>
        <w:t>….</w:t>
      </w:r>
      <w:r w:rsidR="00714BE9">
        <w:rPr>
          <w:b/>
        </w:rPr>
        <w:t xml:space="preserve"> </w:t>
      </w:r>
      <w:r w:rsidR="001729DB" w:rsidRPr="0020616D">
        <w:t>zł netto + …..% VAT)</w:t>
      </w:r>
      <w:r w:rsidR="001729DB" w:rsidRPr="0020616D">
        <w:rPr>
          <w:b/>
        </w:rPr>
        <w:t xml:space="preserve"> </w:t>
      </w:r>
      <w:r w:rsidR="007E6083" w:rsidRPr="0020616D">
        <w:rPr>
          <w:b/>
        </w:rPr>
        <w:t>na </w:t>
      </w:r>
      <w:r w:rsidRPr="0020616D">
        <w:rPr>
          <w:b/>
        </w:rPr>
        <w:t>podstawie oferty Wykonawcy</w:t>
      </w:r>
      <w:r w:rsidR="001729DB" w:rsidRPr="0020616D">
        <w:t>.</w:t>
      </w:r>
    </w:p>
    <w:p w14:paraId="5A15A246" w14:textId="493CA602" w:rsidR="0027383C" w:rsidRPr="009413C3" w:rsidRDefault="0027383C" w:rsidP="00FA4271">
      <w:pPr>
        <w:numPr>
          <w:ilvl w:val="0"/>
          <w:numId w:val="43"/>
        </w:numPr>
        <w:suppressAutoHyphens/>
        <w:spacing w:after="0" w:line="360" w:lineRule="auto"/>
        <w:ind w:left="426" w:hanging="426"/>
        <w:jc w:val="both"/>
      </w:pPr>
      <w:r w:rsidRPr="009413C3">
        <w:t xml:space="preserve">Podstawą do określenia ceny, o której mowa w ust. 1, jest dokumentacja projektowa wskazana w § 1 ust. </w:t>
      </w:r>
      <w:r w:rsidR="00714C09">
        <w:t>3</w:t>
      </w:r>
      <w:r w:rsidRPr="009413C3">
        <w:t xml:space="preserve"> pkt 2. Przedmiar robót ma charakter pomocniczy, w szczególności, jeżeli w przedmiarze robót nie ujęto prac wynikających z dokumentacji projektowej wskazanej w § 1 ust. </w:t>
      </w:r>
      <w:r w:rsidR="00714C09">
        <w:t>3</w:t>
      </w:r>
      <w:r>
        <w:t xml:space="preserve"> pkt 2, strony przyjmują, że W</w:t>
      </w:r>
      <w:r w:rsidRPr="009413C3">
        <w:t xml:space="preserve">ykonawca wykona </w:t>
      </w:r>
      <w:r>
        <w:t xml:space="preserve">te </w:t>
      </w:r>
      <w:r w:rsidRPr="009413C3">
        <w:t>roboty w zakresie wynikającym z dokumentacji projektowej bez dodatkowego wynagrodzenia.</w:t>
      </w:r>
    </w:p>
    <w:p w14:paraId="372C807E" w14:textId="77777777" w:rsidR="0027383C" w:rsidRDefault="0027383C" w:rsidP="00FA4271">
      <w:pPr>
        <w:numPr>
          <w:ilvl w:val="0"/>
          <w:numId w:val="43"/>
        </w:numPr>
        <w:suppressAutoHyphens/>
        <w:spacing w:after="0" w:line="360" w:lineRule="auto"/>
        <w:ind w:left="426" w:hanging="426"/>
        <w:jc w:val="both"/>
      </w:pPr>
      <w:r>
        <w:t>Niedoszacowanie, pominięcie oraz brak rozpoznania zakresu przedmiotu umowy nie może być podstawą do żądania zmiany wynagrodzenia ryczałtowego, o którym mowa w ust. 1.</w:t>
      </w:r>
    </w:p>
    <w:p w14:paraId="414A3791" w14:textId="77777777" w:rsidR="0027383C" w:rsidRPr="000E5F2D" w:rsidRDefault="0027383C" w:rsidP="00FA4271">
      <w:pPr>
        <w:numPr>
          <w:ilvl w:val="0"/>
          <w:numId w:val="43"/>
        </w:numPr>
        <w:suppressAutoHyphens/>
        <w:spacing w:after="0" w:line="360" w:lineRule="auto"/>
        <w:ind w:left="426" w:hanging="426"/>
        <w:jc w:val="both"/>
        <w:rPr>
          <w:b/>
        </w:rPr>
      </w:pPr>
      <w:r>
        <w:t xml:space="preserve">Wykonawca </w:t>
      </w:r>
      <w:r w:rsidRPr="009413C3">
        <w:rPr>
          <w:b/>
        </w:rPr>
        <w:t>przed podpisaniem umowy</w:t>
      </w:r>
      <w:r>
        <w:t xml:space="preserve"> złoży Zamawiającemu kosztorys wskazujący sposób wyliczenia ceny ofertowej z podziałem na branże i zakres rzeczowy zamówienia z wyszczególnieniem zastosowanych w kosztorysie ofertowym składników cenotwórczych (stawka r-g w zł; </w:t>
      </w:r>
      <w:proofErr w:type="spellStart"/>
      <w:r>
        <w:t>Kp</w:t>
      </w:r>
      <w:proofErr w:type="spellEnd"/>
      <w:r>
        <w:t xml:space="preserve"> - koszty pośrednie w % od R i S; </w:t>
      </w:r>
      <w:proofErr w:type="spellStart"/>
      <w:r>
        <w:t>Kz</w:t>
      </w:r>
      <w:proofErr w:type="spellEnd"/>
      <w:r>
        <w:t xml:space="preserve"> – koszty zakupu w % od M; Z- zysk w % od R, S, </w:t>
      </w:r>
      <w:proofErr w:type="spellStart"/>
      <w:r>
        <w:t>Kp</w:t>
      </w:r>
      <w:proofErr w:type="spellEnd"/>
      <w:r>
        <w:t xml:space="preserve">). </w:t>
      </w:r>
      <w:r w:rsidRPr="000E5F2D">
        <w:rPr>
          <w:rFonts w:cs="Calibri"/>
          <w:b/>
        </w:rPr>
        <w:t>Złożenie kosztorysu jest obligatoryjne przed zawarciem umowy, w przypadku niedopełnienia ww. obowiązku Zamawiający uzna, iż Wykonawca odstępuje od jej zawarcia.</w:t>
      </w:r>
    </w:p>
    <w:p w14:paraId="57428EB1" w14:textId="77777777" w:rsidR="0027383C" w:rsidRDefault="0027383C" w:rsidP="00FA4271">
      <w:pPr>
        <w:numPr>
          <w:ilvl w:val="0"/>
          <w:numId w:val="43"/>
        </w:numPr>
        <w:suppressAutoHyphens/>
        <w:spacing w:after="0" w:line="360" w:lineRule="auto"/>
        <w:jc w:val="both"/>
      </w:pPr>
      <w:r>
        <w:lastRenderedPageBreak/>
        <w:t xml:space="preserve">Kosztorys, o którym mowa w ust. 4 będzie służył do obliczenia należnego wynagrodzenia wykonawcy w szczególności w przypadku: </w:t>
      </w:r>
    </w:p>
    <w:p w14:paraId="2F68EE0D"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odstąpienia od umowy, </w:t>
      </w:r>
    </w:p>
    <w:p w14:paraId="678122B7"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rezygnacji z wykonania części przedmiotu umowy, </w:t>
      </w:r>
    </w:p>
    <w:p w14:paraId="601DB6F2"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zlecenia robót nieujętych w dokumentacji projektowej</w:t>
      </w:r>
      <w:r>
        <w:rPr>
          <w:rFonts w:asciiTheme="minorHAnsi" w:hAnsiTheme="minorHAnsi" w:cstheme="minorHAnsi"/>
          <w:sz w:val="22"/>
          <w:lang w:val="pl-PL"/>
        </w:rPr>
        <w:t>,</w:t>
      </w:r>
      <w:r w:rsidRPr="009413C3">
        <w:rPr>
          <w:rFonts w:asciiTheme="minorHAnsi" w:hAnsiTheme="minorHAnsi" w:cstheme="minorHAnsi"/>
          <w:sz w:val="22"/>
        </w:rPr>
        <w:t xml:space="preserve"> </w:t>
      </w:r>
    </w:p>
    <w:p w14:paraId="6F005467" w14:textId="77777777" w:rsidR="0027383C" w:rsidRPr="009413C3"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robót zamiennych</w:t>
      </w:r>
      <w:r>
        <w:rPr>
          <w:rFonts w:asciiTheme="minorHAnsi" w:hAnsiTheme="minorHAnsi" w:cstheme="minorHAnsi"/>
          <w:sz w:val="22"/>
          <w:lang w:val="pl-PL"/>
        </w:rPr>
        <w:t>, zaniechanych, dodatkowych,</w:t>
      </w:r>
    </w:p>
    <w:p w14:paraId="7AB2E23C" w14:textId="77777777" w:rsidR="0027383C" w:rsidRDefault="0027383C"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 rozliczania wykonanych zadań;</w:t>
      </w:r>
    </w:p>
    <w:p w14:paraId="44E74C52" w14:textId="66420144" w:rsidR="00E508F6" w:rsidRPr="009413C3" w:rsidRDefault="00E508F6" w:rsidP="00FA4271">
      <w:pPr>
        <w:pStyle w:val="Akapitzlist"/>
        <w:numPr>
          <w:ilvl w:val="0"/>
          <w:numId w:val="51"/>
        </w:numPr>
        <w:suppressAutoHyphens/>
        <w:spacing w:line="360" w:lineRule="auto"/>
        <w:ind w:left="851" w:hanging="284"/>
        <w:jc w:val="both"/>
        <w:rPr>
          <w:rFonts w:asciiTheme="minorHAnsi" w:hAnsiTheme="minorHAnsi" w:cstheme="minorHAnsi"/>
          <w:sz w:val="22"/>
        </w:rPr>
      </w:pPr>
      <w:r w:rsidRPr="00E508F6">
        <w:rPr>
          <w:rFonts w:asciiTheme="minorHAnsi" w:hAnsiTheme="minorHAnsi" w:cstheme="minorHAnsi"/>
          <w:sz w:val="22"/>
        </w:rPr>
        <w:t>zastosowania klauzuli waloryzacyjnej o której mowa w § 8 umowy</w:t>
      </w:r>
      <w:r>
        <w:rPr>
          <w:rFonts w:asciiTheme="minorHAnsi" w:hAnsiTheme="minorHAnsi" w:cstheme="minorHAnsi"/>
          <w:sz w:val="22"/>
        </w:rPr>
        <w:t>.</w:t>
      </w:r>
    </w:p>
    <w:p w14:paraId="39062107" w14:textId="77777777" w:rsidR="0027383C" w:rsidRPr="000E5F2D" w:rsidRDefault="0027383C" w:rsidP="00FA4271">
      <w:pPr>
        <w:numPr>
          <w:ilvl w:val="0"/>
          <w:numId w:val="43"/>
        </w:numPr>
        <w:suppressAutoHyphens/>
        <w:spacing w:after="0" w:line="360" w:lineRule="auto"/>
        <w:jc w:val="both"/>
      </w:pPr>
      <w:r>
        <w:t>Kosztorys, o którym mowa w ust. 4, wskazuje sposób kalkulacji wynagrodzenia ryczałtowego (</w:t>
      </w:r>
      <w:r w:rsidRPr="000E5F2D">
        <w:t>uwzględniający wszystkie przewidziane przedmiotem zamówienia branże).</w:t>
      </w:r>
    </w:p>
    <w:p w14:paraId="3B2DD06D" w14:textId="77777777" w:rsidR="0027383C" w:rsidRPr="000E5F2D" w:rsidRDefault="0027383C" w:rsidP="00FA4271">
      <w:pPr>
        <w:numPr>
          <w:ilvl w:val="0"/>
          <w:numId w:val="43"/>
        </w:numPr>
        <w:suppressAutoHyphens/>
        <w:spacing w:after="0" w:line="360" w:lineRule="auto"/>
        <w:jc w:val="both"/>
      </w:pPr>
      <w:r w:rsidRPr="000E5F2D">
        <w:t>Kosztorys, o który</w:t>
      </w:r>
      <w:r>
        <w:t>m</w:t>
      </w:r>
      <w:r w:rsidRPr="000E5F2D">
        <w:t xml:space="preserve"> mowa w ust. 4, należy wykonać jako kosztorys szczegółowy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0E5F2D">
        <w:t>funkcjonalno</w:t>
      </w:r>
      <w:proofErr w:type="spellEnd"/>
      <w:r w:rsidRPr="000E5F2D">
        <w:t>–użytkowym.</w:t>
      </w:r>
    </w:p>
    <w:p w14:paraId="67A1B8FE" w14:textId="77777777" w:rsidR="0027383C" w:rsidRDefault="0027383C" w:rsidP="00FA4271">
      <w:pPr>
        <w:numPr>
          <w:ilvl w:val="0"/>
          <w:numId w:val="43"/>
        </w:numPr>
        <w:suppressAutoHyphens/>
        <w:spacing w:after="0" w:line="360" w:lineRule="auto"/>
        <w:jc w:val="both"/>
      </w:pPr>
      <w:r w:rsidRPr="00BF41FE">
        <w:t>W przypadku wystąpienia robót zaniechanych, wynagrodzenie Wykonawcy ulegnie odpowiedniemu zmniejszeniu.</w:t>
      </w:r>
    </w:p>
    <w:p w14:paraId="4242C87B" w14:textId="77777777" w:rsidR="0027383C" w:rsidRPr="00D54CE4" w:rsidRDefault="0027383C" w:rsidP="00FA4271">
      <w:pPr>
        <w:numPr>
          <w:ilvl w:val="0"/>
          <w:numId w:val="43"/>
        </w:numPr>
        <w:suppressAutoHyphens/>
        <w:spacing w:after="0" w:line="360" w:lineRule="auto"/>
        <w:jc w:val="both"/>
      </w:pPr>
      <w:r w:rsidRPr="00BF41FE">
        <w:t xml:space="preserve">Podstawą określenia </w:t>
      </w:r>
      <w:r>
        <w:t xml:space="preserve">zmniejszenia </w:t>
      </w:r>
      <w:r w:rsidRPr="00BF41FE">
        <w:t>wynagrodzenia za zaniechany zakres robót będzie protokół konieczności podpisany przez Strony oraz kosztorys sporządzony przez Wykonawcę metodą u</w:t>
      </w:r>
      <w:r>
        <w:t>proszczoną, zatwierdzony przez I</w:t>
      </w:r>
      <w:r w:rsidRPr="00BF41FE">
        <w:t xml:space="preserve">nspektora nadzoru, uwzględniający ilości zaniechanych robót z uwzględnieniem cen jednostkowych wynikających z kosztorysu ofertowego Wykonawcy, o którym mowa w </w:t>
      </w:r>
      <w:r w:rsidRPr="002D4DC1">
        <w:t>§5 ust. 4</w:t>
      </w:r>
      <w:r>
        <w:t xml:space="preserve"> </w:t>
      </w:r>
      <w:r w:rsidRPr="00BF41FE">
        <w:t>umowy. Ww. dokumenty stanowić będą podstawę do zwarcia ane</w:t>
      </w:r>
      <w:r w:rsidRPr="00D54CE4">
        <w:t xml:space="preserve">ksu do Umowy. </w:t>
      </w:r>
      <w:r w:rsidRPr="000E5F2D">
        <w:t xml:space="preserve">Maksymalna wartość robót zaniechanych nie przekroczy </w:t>
      </w:r>
      <w:r>
        <w:t>1</w:t>
      </w:r>
      <w:r w:rsidRPr="000E5F2D">
        <w:t>5% warto</w:t>
      </w:r>
      <w:r>
        <w:t>ści wynagrodzenia W</w:t>
      </w:r>
      <w:r w:rsidRPr="000E5F2D">
        <w:t xml:space="preserve">ykonawcy brutto. Zachowana minimalna wartość </w:t>
      </w:r>
      <w:r>
        <w:t>zamówienia wynosić będzie min. 85 % wartości wynagrodzenia brutto W</w:t>
      </w:r>
      <w:r w:rsidRPr="000E5F2D">
        <w:t>ykonawcy.</w:t>
      </w:r>
    </w:p>
    <w:p w14:paraId="1711F938" w14:textId="77777777" w:rsidR="0027383C" w:rsidRPr="003D4910" w:rsidRDefault="0027383C" w:rsidP="00FA4271">
      <w:pPr>
        <w:numPr>
          <w:ilvl w:val="0"/>
          <w:numId w:val="43"/>
        </w:numPr>
        <w:suppressAutoHyphens/>
        <w:spacing w:after="0" w:line="360" w:lineRule="auto"/>
        <w:jc w:val="both"/>
      </w:pPr>
      <w:r w:rsidRPr="003D4910">
        <w:t xml:space="preserve">Podstawą określenia wynagrodzenia za roboty zamienne będzie protokół konieczności uzgodniony przez Strony oraz kosztorys różnicowy sporządzony przez Wykonawcę metodą </w:t>
      </w:r>
      <w:r w:rsidRPr="003D4910">
        <w:rPr>
          <w:b/>
        </w:rPr>
        <w:t>szczegółową</w:t>
      </w:r>
      <w:r w:rsidRPr="003D4910">
        <w:t xml:space="preserve">, tj. określający ilość jednostek przedmiarowych danego zakresu robót według technologii przyjętej w kosztorysie ofertowym, o którym mowa w </w:t>
      </w:r>
      <w:r w:rsidRPr="002D4DC1">
        <w:t>§5 ust. 4</w:t>
      </w:r>
      <w:r w:rsidRPr="003D4910">
        <w:t xml:space="preserve"> umowy, i cen jednostkowych przyjętych dla tych jednostek obmiarowych (wielkość ujemna) oraz ilość jednostek przedmiarowych danego zakresu robót podlegających wykonaniu według nowej technologii i cen jednostkowych wyliczonych w poziomie cen z okresu wykonania robót według nowej technologii (wielkość dodatnia), przy czym cena jednostkowa dla robót wykonywanych według nowej technologii zostanie obliczona w sposób określony poniżej: </w:t>
      </w:r>
    </w:p>
    <w:p w14:paraId="2792875A" w14:textId="77777777" w:rsidR="0027383C" w:rsidRPr="003D4910" w:rsidRDefault="0027383C" w:rsidP="00FA4271">
      <w:pPr>
        <w:numPr>
          <w:ilvl w:val="0"/>
          <w:numId w:val="44"/>
        </w:numPr>
        <w:suppressAutoHyphens/>
        <w:spacing w:after="0" w:line="360" w:lineRule="auto"/>
        <w:ind w:left="709" w:hanging="283"/>
        <w:jc w:val="both"/>
      </w:pPr>
      <w:r w:rsidRPr="003D4910">
        <w:t xml:space="preserve">stawka robocizny, wskaźnik kosztów pośrednich i zysku - będą tożsame z wielkością tych składników cenowych zawartych w kosztorysie ofertowym, o którym mowa w </w:t>
      </w:r>
      <w:r w:rsidRPr="002D4DC1">
        <w:t>§5 ust. 4</w:t>
      </w:r>
      <w:r>
        <w:t xml:space="preserve"> </w:t>
      </w:r>
      <w:r w:rsidRPr="003D4910">
        <w:t xml:space="preserve">umowy, </w:t>
      </w:r>
    </w:p>
    <w:p w14:paraId="3B5F4F67" w14:textId="77777777" w:rsidR="0027383C" w:rsidRPr="003D4910" w:rsidRDefault="0027383C" w:rsidP="00FA4271">
      <w:pPr>
        <w:numPr>
          <w:ilvl w:val="0"/>
          <w:numId w:val="44"/>
        </w:numPr>
        <w:suppressAutoHyphens/>
        <w:spacing w:after="0" w:line="360" w:lineRule="auto"/>
        <w:ind w:left="709" w:hanging="283"/>
        <w:jc w:val="both"/>
      </w:pPr>
      <w:r w:rsidRPr="003D4910">
        <w:lastRenderedPageBreak/>
        <w:t xml:space="preserve">ceny materiałów – według średnich cen opublikowanych w kwartalnej Informacji cenowej o cenach materiałów budowlanych, elektrycznych i instalacyjnych (IMB; IME i IMI) SEKOCENBUD, obowiązujących w danym okresie i zawierających ceny zakupu, a w przypadku ich braku według cen udokumentowanych i uzgodnionych z Zamawiającym, </w:t>
      </w:r>
    </w:p>
    <w:p w14:paraId="5275F5BD" w14:textId="77777777" w:rsidR="0027383C" w:rsidRPr="003D4910" w:rsidRDefault="0027383C" w:rsidP="00FA4271">
      <w:pPr>
        <w:numPr>
          <w:ilvl w:val="0"/>
          <w:numId w:val="44"/>
        </w:numPr>
        <w:suppressAutoHyphens/>
        <w:spacing w:after="0" w:line="360" w:lineRule="auto"/>
        <w:ind w:left="709" w:hanging="283"/>
        <w:jc w:val="both"/>
      </w:pPr>
      <w:r w:rsidRPr="003D4910">
        <w:t xml:space="preserve">ceny sprzętu - według średnich cen opublikowanych w kwartalnej Informacji cenowej o cenach pracy sprzętu (IRS) SEKOCENBUD, obowiązujących w danym okresie, a w przypadku ich braku według cen udokumentowanych i uzgodnionych z Zamawiającym. </w:t>
      </w:r>
    </w:p>
    <w:p w14:paraId="12612CE7" w14:textId="77777777" w:rsidR="0027383C" w:rsidRPr="003D4910" w:rsidRDefault="0027383C" w:rsidP="0027383C">
      <w:pPr>
        <w:spacing w:after="0" w:line="360" w:lineRule="auto"/>
        <w:ind w:left="505"/>
        <w:jc w:val="both"/>
      </w:pPr>
      <w:r w:rsidRPr="003D4910">
        <w:t xml:space="preserve">Tak sporządzony kosztorys różnicowy po uprzednim jego sprawdzeniu i zatwierdzeniu przez Zamawiającego, będzie stanowił podstawę do zmiany </w:t>
      </w:r>
      <w:r>
        <w:t>u</w:t>
      </w:r>
      <w:r w:rsidRPr="003D4910">
        <w:t xml:space="preserve">mowy w formie aneksu do </w:t>
      </w:r>
      <w:r>
        <w:t>u</w:t>
      </w:r>
      <w:r w:rsidRPr="003D4910">
        <w:t xml:space="preserve">mowy w zakresie zmiany wynagrodzenia Wykonawcy. Wykonawca może przystąpić do realizacji robót zamiennych po zawarciu z Zamawiającym stosownego aneksu do Umowy. Roboty zamienne mogą być realizowane tylko wówczas, gdy konieczność wykonania prac zamiennych wynika z opracowanej dokumentacji zamiennej, niemożności wykonania prac przewidzianych w dokumentacji projektowej. </w:t>
      </w:r>
    </w:p>
    <w:p w14:paraId="35045A35" w14:textId="77777777" w:rsidR="0027383C" w:rsidRPr="003D4910" w:rsidRDefault="0027383C" w:rsidP="00FA4271">
      <w:pPr>
        <w:numPr>
          <w:ilvl w:val="0"/>
          <w:numId w:val="43"/>
        </w:numPr>
        <w:suppressAutoHyphens/>
        <w:spacing w:after="0" w:line="360" w:lineRule="auto"/>
        <w:jc w:val="both"/>
      </w:pPr>
      <w:r w:rsidRPr="003D4910">
        <w:t xml:space="preserve">W przypadku konieczności przerwania robót lub ograniczenia zakresu rzeczowego </w:t>
      </w:r>
      <w:r>
        <w:t>p</w:t>
      </w:r>
      <w:r w:rsidRPr="003D4910">
        <w:t xml:space="preserve">rzedmiotu </w:t>
      </w:r>
      <w:r>
        <w:t>u</w:t>
      </w:r>
      <w:r w:rsidRPr="003D4910">
        <w:t>mowy (zaniechania robót) przez Zamawiającego, Wykonawca oświadcza, że nie będzie dochodził roszc</w:t>
      </w:r>
      <w:r>
        <w:t>zeń z </w:t>
      </w:r>
      <w:r w:rsidRPr="003D4910">
        <w:t>tego tytułu, z zastrzeżeniem, że w tym przypadku Wykonawcy przys</w:t>
      </w:r>
      <w:r>
        <w:t>ługuje wynagrodzenie jedynie za </w:t>
      </w:r>
      <w:r w:rsidRPr="003D4910">
        <w:t>faktycznie wykonane roboty oraz koszty robót zabezpieczającyc</w:t>
      </w:r>
      <w:r>
        <w:t>h, o ile zostaną potwierdzone w podpisanym przez I</w:t>
      </w:r>
      <w:r w:rsidRPr="003D4910">
        <w:t xml:space="preserve">nspektora nadzoru z ramienia Zamawiającego protokole inwentaryzacji. </w:t>
      </w:r>
    </w:p>
    <w:p w14:paraId="03057741" w14:textId="77777777" w:rsidR="0027383C" w:rsidRPr="003D4910" w:rsidRDefault="0027383C" w:rsidP="00FA4271">
      <w:pPr>
        <w:numPr>
          <w:ilvl w:val="0"/>
          <w:numId w:val="43"/>
        </w:numPr>
        <w:suppressAutoHyphens/>
        <w:spacing w:after="0" w:line="360" w:lineRule="auto"/>
        <w:jc w:val="both"/>
      </w:pPr>
      <w:r w:rsidRPr="003D4910">
        <w:t>W przypadku wystąpienia zamówień dodatkowych Zamawiają</w:t>
      </w:r>
      <w:r>
        <w:t>cy zleci te roboty Wykonawcy. W </w:t>
      </w:r>
      <w:r w:rsidRPr="003D4910">
        <w:t xml:space="preserve">przypadku wystąpienia takich robót, których nie uwzględniono w projekcie budowlanym, ustalenie wynagrodzenia Wykonawcy odbywać się będzie na następujących zasadach: </w:t>
      </w:r>
    </w:p>
    <w:p w14:paraId="03BC9D7B" w14:textId="77777777" w:rsidR="0027383C" w:rsidRPr="003D4910" w:rsidRDefault="0027383C" w:rsidP="00FA4271">
      <w:pPr>
        <w:numPr>
          <w:ilvl w:val="0"/>
          <w:numId w:val="45"/>
        </w:numPr>
        <w:suppressAutoHyphens/>
        <w:spacing w:after="0" w:line="360" w:lineRule="auto"/>
        <w:ind w:left="993" w:hanging="426"/>
        <w:jc w:val="both"/>
      </w:pPr>
      <w:r w:rsidRPr="003D4910">
        <w:t>cena robocizny oraz procent kosztów pośrednich i zysku z</w:t>
      </w:r>
      <w:r>
        <w:t>ostaną ustalone według danych z </w:t>
      </w:r>
      <w:r w:rsidRPr="003D4910">
        <w:t xml:space="preserve">kosztorysu ofertowego Wykonawcy, o którym mowa w </w:t>
      </w:r>
      <w:r w:rsidRPr="002D4DC1">
        <w:t>§5 ust. 4</w:t>
      </w:r>
      <w:r w:rsidRPr="00B02F78">
        <w:t xml:space="preserve"> </w:t>
      </w:r>
      <w:r w:rsidRPr="003D4910">
        <w:t xml:space="preserve">umowy, </w:t>
      </w:r>
    </w:p>
    <w:p w14:paraId="75F2393F" w14:textId="77777777" w:rsidR="0027383C" w:rsidRPr="003D4910" w:rsidRDefault="0027383C" w:rsidP="00FA4271">
      <w:pPr>
        <w:numPr>
          <w:ilvl w:val="0"/>
          <w:numId w:val="45"/>
        </w:numPr>
        <w:suppressAutoHyphens/>
        <w:spacing w:after="0" w:line="360" w:lineRule="auto"/>
        <w:ind w:left="993" w:hanging="426"/>
        <w:jc w:val="both"/>
      </w:pPr>
      <w:r w:rsidRPr="003D4910">
        <w:t>ceny jednostkowe materiałów wraz z kosztami zakupu ustalone zos</w:t>
      </w:r>
      <w:r>
        <w:t>taną na poziomie średnich cen z </w:t>
      </w:r>
      <w:r w:rsidRPr="003D4910">
        <w:t xml:space="preserve">kwartalnika </w:t>
      </w:r>
      <w:proofErr w:type="spellStart"/>
      <w:r w:rsidRPr="003D4910">
        <w:t>Sekocenbud</w:t>
      </w:r>
      <w:proofErr w:type="spellEnd"/>
      <w:r w:rsidRPr="003D4910">
        <w:t xml:space="preserve">, na kwartał poprzedzający dzień wprowadzenia, a w przypadku ich braku – na podstawie przedstawionych przez Wykonawcę, po zaakceptowaniu przez Zamawiającego, faktur za zakup materiałów, </w:t>
      </w:r>
    </w:p>
    <w:p w14:paraId="688B143F" w14:textId="77777777" w:rsidR="0027383C" w:rsidRPr="003D4910" w:rsidRDefault="0027383C" w:rsidP="00FA4271">
      <w:pPr>
        <w:numPr>
          <w:ilvl w:val="0"/>
          <w:numId w:val="45"/>
        </w:numPr>
        <w:suppressAutoHyphens/>
        <w:spacing w:after="0" w:line="360" w:lineRule="auto"/>
        <w:ind w:left="993" w:hanging="426"/>
        <w:jc w:val="both"/>
      </w:pPr>
      <w:r w:rsidRPr="003D4910">
        <w:t xml:space="preserve">ceny sprzętu ustalone zostaną na poziomie cen pracy sprzętu z kwartalnik </w:t>
      </w:r>
      <w:proofErr w:type="spellStart"/>
      <w:r w:rsidRPr="003D4910">
        <w:t>Sekocenbud</w:t>
      </w:r>
      <w:proofErr w:type="spellEnd"/>
      <w:r w:rsidRPr="003D4910">
        <w:t xml:space="preserve"> na kwartał poprzedzający dzień wprowadzenia, </w:t>
      </w:r>
    </w:p>
    <w:p w14:paraId="3A9494DF" w14:textId="77777777" w:rsidR="0027383C" w:rsidRPr="003D4910" w:rsidRDefault="0027383C" w:rsidP="00FA4271">
      <w:pPr>
        <w:numPr>
          <w:ilvl w:val="0"/>
          <w:numId w:val="45"/>
        </w:numPr>
        <w:suppressAutoHyphens/>
        <w:spacing w:after="0" w:line="360" w:lineRule="auto"/>
        <w:ind w:left="993" w:hanging="426"/>
        <w:jc w:val="both"/>
      </w:pPr>
      <w:r w:rsidRPr="003D4910">
        <w:t xml:space="preserve">nakłady jednostkowe zostaną ustalone w oparciu o normy KNR, normy zakładowe lub kalkulację własną Wykonawcy, po ich zaakceptowaniu przez Zamawiającego. </w:t>
      </w:r>
    </w:p>
    <w:p w14:paraId="711FFCA2" w14:textId="77777777" w:rsidR="0027383C" w:rsidRDefault="0027383C" w:rsidP="0027383C">
      <w:pPr>
        <w:spacing w:line="360" w:lineRule="auto"/>
        <w:ind w:left="502"/>
        <w:jc w:val="both"/>
      </w:pPr>
      <w:r w:rsidRPr="003D4910">
        <w:t>Rozpoczęcie wykonywania zamówień dodatkowych może nastąpić je</w:t>
      </w:r>
      <w:r>
        <w:t>dynie na podstawie zamówienia w </w:t>
      </w:r>
      <w:r w:rsidRPr="003D4910">
        <w:t xml:space="preserve">formie aneksu udzielonego wykonawcy, jeżeli zostaną spełnione przesłanki określone w art. </w:t>
      </w:r>
      <w:r>
        <w:t>455</w:t>
      </w:r>
      <w:r w:rsidRPr="003D4910">
        <w:t xml:space="preserve"> ust. 1 pkt </w:t>
      </w:r>
      <w:r>
        <w:t>3</w:t>
      </w:r>
      <w:r w:rsidRPr="003D4910">
        <w:t xml:space="preserve"> ustawy Prawo zamówień publicznych.</w:t>
      </w:r>
      <w:r w:rsidRPr="00884E15">
        <w:t xml:space="preserve"> </w:t>
      </w:r>
    </w:p>
    <w:p w14:paraId="24D24720" w14:textId="77777777" w:rsidR="003F2090" w:rsidRPr="00514DB7" w:rsidRDefault="003F2090" w:rsidP="003F2090">
      <w:pPr>
        <w:widowControl w:val="0"/>
        <w:spacing w:before="240" w:after="240" w:line="360" w:lineRule="auto"/>
        <w:ind w:left="425" w:hanging="425"/>
        <w:jc w:val="center"/>
        <w:rPr>
          <w:rFonts w:eastAsia="Times New Roman" w:cs="Calibri"/>
          <w:b/>
          <w:bCs/>
          <w:lang w:eastAsia="pl-PL"/>
        </w:rPr>
      </w:pPr>
      <w:r w:rsidRPr="00514DB7">
        <w:rPr>
          <w:rFonts w:eastAsia="Times New Roman" w:cs="Calibri"/>
          <w:b/>
          <w:bCs/>
          <w:lang w:eastAsia="pl-PL"/>
        </w:rPr>
        <w:lastRenderedPageBreak/>
        <w:t>§ 6. PŁATNOŚCI</w:t>
      </w:r>
    </w:p>
    <w:p w14:paraId="3B02AA78" w14:textId="77777777" w:rsidR="00394AE3" w:rsidRPr="00DF0850"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DF0850">
        <w:rPr>
          <w:rFonts w:eastAsia="Times New Roman" w:cs="Calibri"/>
          <w:lang w:eastAsia="pl-PL"/>
        </w:rPr>
        <w:t>Zapłata za wykonane prace stanowiące przedmiot niniejszej umowy dokonana będzie na podstawie</w:t>
      </w:r>
      <w:r>
        <w:rPr>
          <w:rFonts w:eastAsia="Times New Roman" w:cs="Calibri"/>
          <w:lang w:eastAsia="pl-PL"/>
        </w:rPr>
        <w:t xml:space="preserve"> </w:t>
      </w:r>
      <w:r w:rsidRPr="00DF0850">
        <w:rPr>
          <w:rFonts w:eastAsia="Times New Roman" w:cs="Calibri"/>
          <w:lang w:eastAsia="pl-PL"/>
        </w:rPr>
        <w:t>faktury końcowej wystawionej po zakończeniu i odbiorze końcowym całości przedmiotu umowy.</w:t>
      </w:r>
    </w:p>
    <w:p w14:paraId="70529256" w14:textId="25E811E9" w:rsidR="00394AE3" w:rsidRPr="00EF7866"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Pr>
          <w:rFonts w:eastAsia="Times New Roman" w:cs="Calibri"/>
          <w:lang w:eastAsia="pl-PL"/>
        </w:rPr>
        <w:t>Faktura</w:t>
      </w:r>
      <w:r w:rsidRPr="00EF7866">
        <w:rPr>
          <w:rFonts w:eastAsia="Times New Roman" w:cs="Calibri"/>
          <w:lang w:eastAsia="pl-PL"/>
        </w:rPr>
        <w:t xml:space="preserve"> VAT powinny być wystawione ze wskazaniem w jej części Nabywcy tj.: Gmina Stryszawa, Stryszawa 17, 34-205 Stryszawa NIP 5521707153.</w:t>
      </w:r>
    </w:p>
    <w:p w14:paraId="2AC4D7CB" w14:textId="77777777"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 xml:space="preserve">Zapłata faktury za wykonane prace następować będzie w terminie do 30 dni licząc od daty otrzymania przez Zamawiającego prawidłowo wystawionej faktury, przelewem na rachunek bankowy Wykonawcy </w:t>
      </w:r>
      <w:r>
        <w:rPr>
          <w:rFonts w:cs="Calibri"/>
        </w:rPr>
        <w:br/>
      </w:r>
      <w:r w:rsidRPr="00514DB7">
        <w:rPr>
          <w:rFonts w:cs="Calibri"/>
        </w:rPr>
        <w:t>nr konta ………………………………………………………………………………</w:t>
      </w:r>
    </w:p>
    <w:p w14:paraId="5C97459C" w14:textId="77777777"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Strony umowy zgodnie oświadczają, iż zapłata wynagrodzenia nastąpi w dniu obciążenia rachunku bankowego Zamawiającego poleceniem zapłaty.</w:t>
      </w:r>
    </w:p>
    <w:p w14:paraId="32565AB9" w14:textId="560DF0E1"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Zapłata za wykonane prace stanowiące przedmiot umowy będzie realizowana metodą podzielonej płatności, o której mowa w art. 108a ustawy z 11 marca 2004 r. o podatku od towarów i usług (t. j. Dz. U. z 202</w:t>
      </w:r>
      <w:r w:rsidR="003049C3">
        <w:rPr>
          <w:rFonts w:cs="Calibri"/>
        </w:rPr>
        <w:t>3</w:t>
      </w:r>
      <w:r w:rsidRPr="00514DB7">
        <w:rPr>
          <w:rFonts w:cs="Calibri"/>
        </w:rPr>
        <w:t xml:space="preserve"> r., poz. </w:t>
      </w:r>
      <w:r w:rsidR="003049C3">
        <w:rPr>
          <w:rFonts w:cs="Calibri"/>
        </w:rPr>
        <w:t>1570</w:t>
      </w:r>
      <w:r w:rsidRPr="00514DB7">
        <w:rPr>
          <w:rFonts w:cs="Calibri"/>
        </w:rPr>
        <w:t xml:space="preserve"> z </w:t>
      </w:r>
      <w:proofErr w:type="spellStart"/>
      <w:r w:rsidRPr="00514DB7">
        <w:rPr>
          <w:rFonts w:cs="Calibri"/>
        </w:rPr>
        <w:t>późn</w:t>
      </w:r>
      <w:proofErr w:type="spellEnd"/>
      <w:r w:rsidRPr="00514DB7">
        <w:rPr>
          <w:rFonts w:cs="Calibri"/>
        </w:rPr>
        <w:t>. zm.).</w:t>
      </w:r>
    </w:p>
    <w:p w14:paraId="35E33802" w14:textId="77777777" w:rsidR="00394AE3" w:rsidRPr="00514DB7" w:rsidRDefault="00394AE3" w:rsidP="00FA4271">
      <w:pPr>
        <w:widowControl w:val="0"/>
        <w:numPr>
          <w:ilvl w:val="3"/>
          <w:numId w:val="53"/>
        </w:numPr>
        <w:tabs>
          <w:tab w:val="num" w:pos="360"/>
        </w:tabs>
        <w:spacing w:after="0" w:line="360" w:lineRule="auto"/>
        <w:ind w:left="360"/>
        <w:jc w:val="both"/>
        <w:rPr>
          <w:rFonts w:eastAsia="Times New Roman" w:cs="Calibri"/>
          <w:lang w:eastAsia="pl-PL"/>
        </w:rPr>
      </w:pPr>
      <w:r w:rsidRPr="00514DB7">
        <w:rPr>
          <w:rFonts w:cs="Calibri"/>
        </w:rPr>
        <w:t xml:space="preserve">Wykonawca oraz Zamawiający ponoszą solidarną odpowiedzialność za zapłatę wynagrodzenia za roboty wykonane przez </w:t>
      </w:r>
      <w:r>
        <w:rPr>
          <w:rFonts w:cs="Calibri"/>
        </w:rPr>
        <w:t>P</w:t>
      </w:r>
      <w:r w:rsidRPr="00514DB7">
        <w:rPr>
          <w:rFonts w:cs="Calibri"/>
        </w:rPr>
        <w:t xml:space="preserve">odwykonawcę. </w:t>
      </w:r>
    </w:p>
    <w:p w14:paraId="08A97512" w14:textId="5D1A95AD" w:rsidR="003F2090" w:rsidRPr="00514DB7" w:rsidRDefault="003F2090" w:rsidP="003F2090">
      <w:pPr>
        <w:autoSpaceDN w:val="0"/>
        <w:spacing w:before="240" w:after="240" w:line="360" w:lineRule="auto"/>
        <w:jc w:val="center"/>
        <w:rPr>
          <w:rFonts w:cs="Calibri"/>
          <w:b/>
        </w:rPr>
      </w:pPr>
      <w:r w:rsidRPr="00514DB7">
        <w:rPr>
          <w:rFonts w:cs="Calibri"/>
          <w:b/>
        </w:rPr>
        <w:t>§ 7</w:t>
      </w:r>
      <w:r w:rsidR="00CA4DCC">
        <w:rPr>
          <w:rFonts w:cs="Calibri"/>
          <w:b/>
        </w:rPr>
        <w:t xml:space="preserve"> </w:t>
      </w:r>
    </w:p>
    <w:p w14:paraId="0C6FE0AF"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Za roboty wykonane przez Podwykonawców płatności realizować będzie Wykonawca.</w:t>
      </w:r>
    </w:p>
    <w:p w14:paraId="3B0B53DE"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14:paraId="3C9D51A0"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7A514921" w14:textId="77777777" w:rsidR="00394AE3" w:rsidRPr="00031D4A" w:rsidRDefault="00394AE3" w:rsidP="00FA4271">
      <w:pPr>
        <w:widowControl w:val="0"/>
        <w:numPr>
          <w:ilvl w:val="3"/>
          <w:numId w:val="54"/>
        </w:numPr>
        <w:tabs>
          <w:tab w:val="num" w:pos="360"/>
        </w:tabs>
        <w:spacing w:after="0" w:line="360" w:lineRule="auto"/>
        <w:ind w:left="360"/>
        <w:jc w:val="both"/>
        <w:rPr>
          <w:rFonts w:eastAsia="Times New Roman" w:cs="Calibri"/>
          <w:lang w:eastAsia="pl-PL"/>
        </w:rPr>
      </w:pPr>
      <w:r w:rsidRPr="00031D4A">
        <w:rPr>
          <w:rFonts w:eastAsia="Times New Roman" w:cs="Calibri"/>
          <w:lang w:eastAsia="pl-PL"/>
        </w:rPr>
        <w:t>Zamawiający nie wypłaca zaliczek na poczet wykonania robót.</w:t>
      </w:r>
    </w:p>
    <w:p w14:paraId="42076F28" w14:textId="0F4E8D91" w:rsidR="00D90EC1" w:rsidRPr="00E21588" w:rsidRDefault="00D90EC1" w:rsidP="00D90EC1">
      <w:pPr>
        <w:autoSpaceDN w:val="0"/>
        <w:spacing w:before="240" w:after="240" w:line="360" w:lineRule="auto"/>
        <w:jc w:val="center"/>
        <w:rPr>
          <w:rFonts w:asciiTheme="minorHAnsi" w:eastAsia="Times New Roman" w:hAnsiTheme="minorHAnsi" w:cstheme="minorHAnsi"/>
          <w:b/>
          <w:bCs/>
          <w:color w:val="000000"/>
          <w:lang w:eastAsia="pl-PL"/>
        </w:rPr>
      </w:pPr>
      <w:r w:rsidRPr="009413C3">
        <w:rPr>
          <w:rFonts w:asciiTheme="minorHAnsi" w:eastAsia="Times New Roman" w:hAnsiTheme="minorHAnsi" w:cstheme="minorHAnsi"/>
          <w:b/>
          <w:bCs/>
          <w:color w:val="000000"/>
          <w:lang w:eastAsia="pl-PL"/>
        </w:rPr>
        <w:t xml:space="preserve">§ 8 </w:t>
      </w:r>
      <w:r w:rsidR="00FA4271" w:rsidRPr="00FA4271">
        <w:rPr>
          <w:rFonts w:asciiTheme="minorHAnsi" w:eastAsia="Times New Roman" w:hAnsiTheme="minorHAnsi" w:cstheme="minorHAnsi"/>
          <w:b/>
          <w:bCs/>
          <w:color w:val="000000"/>
          <w:lang w:eastAsia="pl-PL"/>
        </w:rPr>
        <w:t>ZASADY WALORYZACJI WYNAGRODZENIA Z TYTUŁU WZROSTU CEN I KOSZTÓW</w:t>
      </w:r>
    </w:p>
    <w:p w14:paraId="3DE893DD"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445078">
        <w:rPr>
          <w:rFonts w:asciiTheme="minorHAnsi" w:hAnsiTheme="minorHAnsi" w:cstheme="minorHAnsi"/>
          <w:sz w:val="22"/>
          <w:szCs w:val="22"/>
        </w:rPr>
        <w:lastRenderedPageBreak/>
        <w:t xml:space="preserve">Wykonawca i zamawiający mogą wystąpić z wnioskiem o zmianę wysokości wynagrodzenia należnego wykonawcy w przypadku zmiany cen materiałów lub kosztów związanych z realizacją zamówienia zgodnie z art. 439 ustawy </w:t>
      </w:r>
      <w:proofErr w:type="spellStart"/>
      <w:r w:rsidRPr="00445078">
        <w:rPr>
          <w:rFonts w:asciiTheme="minorHAnsi" w:hAnsiTheme="minorHAnsi" w:cstheme="minorHAnsi"/>
          <w:sz w:val="22"/>
          <w:szCs w:val="22"/>
        </w:rPr>
        <w:t>Pzp</w:t>
      </w:r>
      <w:proofErr w:type="spellEnd"/>
      <w:r w:rsidRPr="00445078">
        <w:rPr>
          <w:rFonts w:asciiTheme="minorHAnsi" w:hAnsiTheme="minorHAnsi" w:cstheme="minorHAnsi"/>
          <w:sz w:val="22"/>
          <w:szCs w:val="22"/>
        </w:rPr>
        <w:t>.</w:t>
      </w:r>
    </w:p>
    <w:p w14:paraId="1E7D4CFE"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445078">
        <w:rPr>
          <w:rFonts w:asciiTheme="minorHAnsi" w:hAnsiTheme="minorHAnsi" w:cstheme="minorHAnsi"/>
          <w:sz w:val="22"/>
          <w:szCs w:val="22"/>
        </w:rPr>
        <w:t>Ustala się następujące reguły dotyczące oceny zasadności wniosku o wprowadzenie zmian wysokości wynagrodzenia należnego wykonawcy w przypadku zmiany ceny materiałów lub kosztów związanych z</w:t>
      </w:r>
      <w:r>
        <w:rPr>
          <w:rFonts w:asciiTheme="minorHAnsi" w:hAnsiTheme="minorHAnsi" w:cstheme="minorHAnsi"/>
          <w:sz w:val="22"/>
          <w:szCs w:val="22"/>
        </w:rPr>
        <w:t> </w:t>
      </w:r>
      <w:r w:rsidRPr="00445078">
        <w:rPr>
          <w:rFonts w:asciiTheme="minorHAnsi" w:hAnsiTheme="minorHAnsi" w:cstheme="minorHAnsi"/>
          <w:sz w:val="22"/>
          <w:szCs w:val="22"/>
        </w:rPr>
        <w:t xml:space="preserve">realizacją zamówienia na podstawie art. 439 ustawy </w:t>
      </w:r>
      <w:proofErr w:type="spellStart"/>
      <w:r w:rsidRPr="00445078">
        <w:rPr>
          <w:rFonts w:asciiTheme="minorHAnsi" w:hAnsiTheme="minorHAnsi" w:cstheme="minorHAnsi"/>
          <w:sz w:val="22"/>
          <w:szCs w:val="22"/>
        </w:rPr>
        <w:t>Pzp</w:t>
      </w:r>
      <w:proofErr w:type="spellEnd"/>
      <w:r w:rsidRPr="00445078">
        <w:rPr>
          <w:rFonts w:asciiTheme="minorHAnsi" w:hAnsiTheme="minorHAnsi" w:cstheme="minorHAnsi"/>
          <w:sz w:val="22"/>
          <w:szCs w:val="22"/>
        </w:rPr>
        <w:t>:</w:t>
      </w:r>
    </w:p>
    <w:p w14:paraId="47FF7F98" w14:textId="77777777" w:rsidR="00FA4271" w:rsidRDefault="00FA4271" w:rsidP="00FA4271">
      <w:pPr>
        <w:pStyle w:val="m8069290857866364993gmail-text-justify"/>
        <w:numPr>
          <w:ilvl w:val="0"/>
          <w:numId w:val="56"/>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Pr>
          <w:rFonts w:asciiTheme="minorHAnsi" w:hAnsiTheme="minorHAnsi" w:cstheme="minorHAnsi"/>
          <w:sz w:val="22"/>
          <w:szCs w:val="22"/>
        </w:rPr>
        <w:t>P</w:t>
      </w:r>
      <w:r w:rsidRPr="00445078">
        <w:rPr>
          <w:rFonts w:asciiTheme="minorHAnsi" w:hAnsiTheme="minorHAnsi" w:cstheme="minorHAnsi"/>
          <w:sz w:val="22"/>
          <w:szCs w:val="22"/>
        </w:rPr>
        <w:t>rzez zmianę ceny materiałów lub kosztów rozumie się wzrost odpowiednio cen lub kosztów, jak i</w:t>
      </w:r>
      <w:r>
        <w:rPr>
          <w:rFonts w:asciiTheme="minorHAnsi" w:hAnsiTheme="minorHAnsi" w:cstheme="minorHAnsi"/>
          <w:sz w:val="22"/>
          <w:szCs w:val="22"/>
        </w:rPr>
        <w:t> </w:t>
      </w:r>
      <w:r w:rsidRPr="00445078">
        <w:rPr>
          <w:rFonts w:asciiTheme="minorHAnsi" w:hAnsiTheme="minorHAnsi" w:cstheme="minorHAnsi"/>
          <w:sz w:val="22"/>
          <w:szCs w:val="22"/>
        </w:rPr>
        <w:t>ich obniżenie, względem ceny lub kosztu przyjętych w celu ustalenia wynagrodzenia wykonawcy zawartego w ofercie.</w:t>
      </w:r>
    </w:p>
    <w:p w14:paraId="2FCEC376" w14:textId="77777777" w:rsidR="00FA4271" w:rsidRDefault="00FA4271" w:rsidP="00FA4271">
      <w:pPr>
        <w:pStyle w:val="m8069290857866364993gmail-text-justify"/>
        <w:numPr>
          <w:ilvl w:val="0"/>
          <w:numId w:val="56"/>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Pr>
          <w:rFonts w:asciiTheme="minorHAnsi" w:hAnsiTheme="minorHAnsi" w:cstheme="minorHAnsi"/>
          <w:sz w:val="22"/>
          <w:szCs w:val="22"/>
        </w:rPr>
        <w:t>S</w:t>
      </w:r>
      <w:r w:rsidRPr="00445078">
        <w:rPr>
          <w:rFonts w:asciiTheme="minorHAnsi" w:hAnsiTheme="minorHAnsi" w:cstheme="minorHAnsi"/>
          <w:sz w:val="22"/>
          <w:szCs w:val="22"/>
        </w:rPr>
        <w:t>trony umowy mogą wnieść żądanie zmiany wynagrodzenia w przypadku łącznego zaistnienia 2</w:t>
      </w:r>
      <w:r>
        <w:rPr>
          <w:rFonts w:asciiTheme="minorHAnsi" w:hAnsiTheme="minorHAnsi" w:cstheme="minorHAnsi"/>
          <w:sz w:val="22"/>
          <w:szCs w:val="22"/>
        </w:rPr>
        <w:t> </w:t>
      </w:r>
      <w:r w:rsidRPr="00445078">
        <w:rPr>
          <w:rFonts w:asciiTheme="minorHAnsi" w:hAnsiTheme="minorHAnsi" w:cstheme="minorHAnsi"/>
          <w:sz w:val="22"/>
          <w:szCs w:val="22"/>
        </w:rPr>
        <w:t>okoliczności:</w:t>
      </w:r>
    </w:p>
    <w:p w14:paraId="2A2D4628" w14:textId="77777777" w:rsidR="00FA4271" w:rsidRPr="001012C9" w:rsidRDefault="00FA4271" w:rsidP="00FA4271">
      <w:pPr>
        <w:pStyle w:val="Akapitzlist"/>
        <w:numPr>
          <w:ilvl w:val="0"/>
          <w:numId w:val="57"/>
        </w:numPr>
        <w:spacing w:line="360" w:lineRule="auto"/>
        <w:ind w:left="1134" w:hanging="283"/>
        <w:rPr>
          <w:rFonts w:asciiTheme="minorHAnsi" w:hAnsiTheme="minorHAnsi" w:cstheme="minorHAnsi"/>
          <w:color w:val="000000"/>
          <w:sz w:val="22"/>
          <w:szCs w:val="22"/>
        </w:rPr>
      </w:pPr>
      <w:r w:rsidRPr="00445078">
        <w:rPr>
          <w:rFonts w:asciiTheme="minorHAnsi" w:hAnsiTheme="minorHAnsi" w:cstheme="minorHAnsi"/>
          <w:color w:val="000000"/>
          <w:sz w:val="22"/>
          <w:szCs w:val="22"/>
        </w:rPr>
        <w:t xml:space="preserve">ponad </w:t>
      </w:r>
      <w:r w:rsidRPr="00445078">
        <w:rPr>
          <w:rFonts w:asciiTheme="minorHAnsi" w:hAnsiTheme="minorHAnsi" w:cstheme="minorHAnsi"/>
          <w:b/>
          <w:bCs/>
          <w:color w:val="FF0000"/>
          <w:sz w:val="22"/>
          <w:szCs w:val="22"/>
        </w:rPr>
        <w:t>5</w:t>
      </w:r>
      <w:r w:rsidRPr="00445078">
        <w:rPr>
          <w:rFonts w:asciiTheme="minorHAnsi" w:hAnsiTheme="minorHAnsi" w:cstheme="minorHAnsi"/>
          <w:color w:val="000000"/>
          <w:sz w:val="22"/>
          <w:szCs w:val="22"/>
        </w:rPr>
        <w:t xml:space="preserve"> % wzrost lub obniżenie wskaźnika </w:t>
      </w:r>
      <w:bookmarkStart w:id="0" w:name="_Hlk149560349"/>
      <w:r w:rsidRPr="00445078">
        <w:rPr>
          <w:rFonts w:asciiTheme="minorHAnsi" w:hAnsiTheme="minorHAnsi" w:cstheme="minorHAnsi"/>
          <w:color w:val="000000"/>
          <w:sz w:val="22"/>
          <w:szCs w:val="22"/>
        </w:rPr>
        <w:t>GUS (</w:t>
      </w:r>
      <w:r w:rsidRPr="00BA231F">
        <w:rPr>
          <w:rFonts w:asciiTheme="minorHAnsi" w:hAnsiTheme="minorHAnsi" w:cstheme="minorHAnsi"/>
          <w:i/>
          <w:iCs/>
          <w:color w:val="000000"/>
          <w:sz w:val="22"/>
          <w:szCs w:val="22"/>
        </w:rPr>
        <w:t xml:space="preserve">produkcja budowlano-montażowa </w:t>
      </w:r>
      <w:r w:rsidRPr="00BA231F">
        <w:rPr>
          <w:rFonts w:asciiTheme="minorHAnsi" w:hAnsiTheme="minorHAnsi" w:cstheme="minorHAnsi"/>
          <w:i/>
          <w:iCs/>
          <w:color w:val="000000"/>
          <w:sz w:val="22"/>
          <w:szCs w:val="22"/>
          <w:lang w:val="pl-PL"/>
        </w:rPr>
        <w:t xml:space="preserve">– Budownictwo </w:t>
      </w:r>
      <w:r>
        <w:rPr>
          <w:rFonts w:asciiTheme="minorHAnsi" w:hAnsiTheme="minorHAnsi" w:cstheme="minorHAnsi"/>
          <w:color w:val="000000"/>
          <w:sz w:val="22"/>
          <w:szCs w:val="22"/>
          <w:lang w:val="pl-PL"/>
        </w:rPr>
        <w:t xml:space="preserve">- </w:t>
      </w:r>
      <w:r w:rsidRPr="00445078">
        <w:rPr>
          <w:rFonts w:asciiTheme="minorHAnsi" w:hAnsiTheme="minorHAnsi" w:cstheme="minorHAnsi"/>
          <w:color w:val="000000"/>
          <w:sz w:val="22"/>
          <w:szCs w:val="22"/>
        </w:rPr>
        <w:t xml:space="preserve">odczytywana w ujęciu miesięcznym ze strony: </w:t>
      </w:r>
      <w:hyperlink r:id="rId8" w:history="1">
        <w:r w:rsidRPr="00BA231F">
          <w:rPr>
            <w:rStyle w:val="Hipercze"/>
            <w:rFonts w:asciiTheme="minorHAnsi" w:hAnsiTheme="minorHAnsi" w:cstheme="minorHAnsi"/>
            <w:sz w:val="22"/>
            <w:szCs w:val="22"/>
          </w:rPr>
          <w:t>http://swaid.stat.gov.pl/Ceny_dashboards/Raporty_predefiniowane/RAP_DBD_CEN_30.aspx</w:t>
        </w:r>
      </w:hyperlink>
      <w:r w:rsidRPr="00445078">
        <w:rPr>
          <w:rFonts w:asciiTheme="minorHAnsi" w:hAnsiTheme="minorHAnsi" w:cstheme="minorHAnsi"/>
          <w:color w:val="000000"/>
          <w:sz w:val="22"/>
          <w:szCs w:val="22"/>
        </w:rPr>
        <w:t xml:space="preserve"> w</w:t>
      </w:r>
      <w:r>
        <w:rPr>
          <w:rFonts w:asciiTheme="minorHAnsi" w:hAnsiTheme="minorHAnsi" w:cstheme="minorHAnsi"/>
          <w:color w:val="000000"/>
          <w:sz w:val="22"/>
          <w:szCs w:val="22"/>
          <w:lang w:val="pl-PL"/>
        </w:rPr>
        <w:t> </w:t>
      </w:r>
      <w:r w:rsidRPr="00445078">
        <w:rPr>
          <w:rFonts w:asciiTheme="minorHAnsi" w:hAnsiTheme="minorHAnsi" w:cstheme="minorHAnsi"/>
          <w:color w:val="000000"/>
          <w:sz w:val="22"/>
          <w:szCs w:val="22"/>
        </w:rPr>
        <w:t xml:space="preserve">odniesieniu do cen z miesiąca zawarcia </w:t>
      </w:r>
      <w:r w:rsidRPr="001012C9">
        <w:rPr>
          <w:rFonts w:asciiTheme="minorHAnsi" w:hAnsiTheme="minorHAnsi" w:cstheme="minorHAnsi"/>
          <w:color w:val="000000"/>
          <w:sz w:val="22"/>
          <w:szCs w:val="22"/>
        </w:rPr>
        <w:t xml:space="preserve">umowy </w:t>
      </w:r>
      <w:bookmarkEnd w:id="0"/>
      <w:r w:rsidRPr="001012C9">
        <w:rPr>
          <w:rFonts w:asciiTheme="minorHAnsi" w:hAnsiTheme="minorHAnsi" w:cstheme="minorHAnsi"/>
          <w:color w:val="000000"/>
          <w:sz w:val="22"/>
          <w:szCs w:val="22"/>
        </w:rPr>
        <w:t>(</w:t>
      </w:r>
      <w:r w:rsidRPr="001012C9">
        <w:rPr>
          <w:rFonts w:asciiTheme="minorHAnsi" w:hAnsiTheme="minorHAnsi" w:cstheme="minorHAnsi"/>
          <w:color w:val="000000"/>
          <w:sz w:val="22"/>
          <w:szCs w:val="22"/>
          <w:lang w:val="pl-PL"/>
        </w:rPr>
        <w:t xml:space="preserve">wyjątek - </w:t>
      </w:r>
      <w:r w:rsidRPr="001012C9">
        <w:rPr>
          <w:rFonts w:asciiTheme="minorHAnsi" w:hAnsiTheme="minorHAnsi" w:cstheme="minorHAnsi"/>
          <w:color w:val="000000"/>
          <w:sz w:val="22"/>
          <w:szCs w:val="22"/>
        </w:rPr>
        <w:t>patrz pkt 5))</w:t>
      </w:r>
      <w:r w:rsidRPr="001012C9">
        <w:rPr>
          <w:rFonts w:asciiTheme="minorHAnsi" w:hAnsiTheme="minorHAnsi" w:cstheme="minorHAnsi"/>
          <w:color w:val="000000"/>
          <w:sz w:val="22"/>
          <w:szCs w:val="22"/>
          <w:lang w:val="pl-PL"/>
        </w:rPr>
        <w:t>.</w:t>
      </w:r>
    </w:p>
    <w:p w14:paraId="25E94087" w14:textId="77777777" w:rsidR="00FA4271" w:rsidRPr="00445078" w:rsidRDefault="00FA4271" w:rsidP="00FA4271">
      <w:pPr>
        <w:pStyle w:val="Akapitzlist"/>
        <w:spacing w:line="360" w:lineRule="auto"/>
        <w:ind w:left="1146"/>
        <w:rPr>
          <w:rFonts w:asciiTheme="minorHAnsi" w:hAnsiTheme="minorHAnsi" w:cstheme="minorHAnsi"/>
          <w:sz w:val="22"/>
          <w:szCs w:val="22"/>
          <w:lang w:val="pl-PL"/>
        </w:rPr>
      </w:pPr>
      <w:r w:rsidRPr="00445078">
        <w:rPr>
          <w:rFonts w:asciiTheme="minorHAnsi" w:hAnsiTheme="minorHAnsi" w:cstheme="minorHAnsi"/>
          <w:sz w:val="22"/>
          <w:szCs w:val="22"/>
        </w:rPr>
        <w:t>W przypadku gdy ww. wskaźniki GUS nie będą dostępne, to do obliczenia wskaźników niedostępnych przyjmuje się średnia arytmetyczną z ostatnich 3 dostępnych wskaźników</w:t>
      </w:r>
      <w:r>
        <w:rPr>
          <w:rFonts w:asciiTheme="minorHAnsi" w:hAnsiTheme="minorHAnsi" w:cstheme="minorHAnsi"/>
          <w:sz w:val="22"/>
          <w:szCs w:val="22"/>
          <w:lang w:val="pl-PL"/>
        </w:rPr>
        <w:t>,</w:t>
      </w:r>
    </w:p>
    <w:p w14:paraId="005D4646" w14:textId="77777777" w:rsidR="00FA4271" w:rsidRPr="00445078" w:rsidRDefault="00FA4271" w:rsidP="00FA4271">
      <w:pPr>
        <w:pStyle w:val="Akapitzlist"/>
        <w:numPr>
          <w:ilvl w:val="0"/>
          <w:numId w:val="57"/>
        </w:numPr>
        <w:spacing w:line="360" w:lineRule="auto"/>
        <w:ind w:left="1134" w:hanging="283"/>
        <w:rPr>
          <w:rFonts w:asciiTheme="minorHAnsi" w:hAnsiTheme="minorHAnsi" w:cstheme="minorHAnsi"/>
          <w:color w:val="000000"/>
          <w:sz w:val="22"/>
          <w:szCs w:val="22"/>
        </w:rPr>
      </w:pPr>
      <w:r w:rsidRPr="00445078">
        <w:rPr>
          <w:rFonts w:asciiTheme="minorHAnsi" w:hAnsiTheme="minorHAnsi" w:cstheme="minorHAnsi"/>
          <w:color w:val="000000"/>
          <w:sz w:val="22"/>
          <w:szCs w:val="22"/>
        </w:rPr>
        <w:t>upływ co najmniej 6 miesięcy od terminu zawarcia umowy</w:t>
      </w:r>
      <w:r>
        <w:rPr>
          <w:rFonts w:asciiTheme="minorHAnsi" w:hAnsiTheme="minorHAnsi" w:cstheme="minorHAnsi"/>
          <w:color w:val="000000"/>
          <w:sz w:val="22"/>
          <w:szCs w:val="22"/>
          <w:lang w:val="pl-PL"/>
        </w:rPr>
        <w:t>.</w:t>
      </w:r>
    </w:p>
    <w:p w14:paraId="155DACFF" w14:textId="77777777" w:rsidR="00FA4271" w:rsidRDefault="00FA4271" w:rsidP="00FA4271">
      <w:pPr>
        <w:pStyle w:val="m8069290857866364993gmail-text-justify"/>
        <w:numPr>
          <w:ilvl w:val="0"/>
          <w:numId w:val="56"/>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Pr>
          <w:rFonts w:asciiTheme="minorHAnsi" w:hAnsiTheme="minorHAnsi" w:cstheme="minorHAnsi"/>
          <w:sz w:val="22"/>
          <w:szCs w:val="22"/>
        </w:rPr>
        <w:t>Z</w:t>
      </w:r>
      <w:r w:rsidRPr="00445078">
        <w:rPr>
          <w:rFonts w:asciiTheme="minorHAnsi" w:hAnsiTheme="minorHAnsi" w:cstheme="minorHAnsi"/>
          <w:sz w:val="22"/>
          <w:szCs w:val="22"/>
        </w:rPr>
        <w:t>apis wzrost 5% oznacza zapis GUS: 105, a obniżenie 5% to 95 (100 to wartość poprzedniego okresu referencyjnego)</w:t>
      </w:r>
      <w:r>
        <w:rPr>
          <w:rFonts w:asciiTheme="minorHAnsi" w:hAnsiTheme="minorHAnsi" w:cstheme="minorHAnsi"/>
          <w:sz w:val="22"/>
          <w:szCs w:val="22"/>
        </w:rPr>
        <w:t>.</w:t>
      </w:r>
    </w:p>
    <w:p w14:paraId="45C263A4" w14:textId="77777777" w:rsidR="00FA4271" w:rsidRDefault="00FA4271" w:rsidP="00FA4271">
      <w:pPr>
        <w:pStyle w:val="m8069290857866364993gmail-text-justify"/>
        <w:numPr>
          <w:ilvl w:val="0"/>
          <w:numId w:val="56"/>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sidRPr="00445078">
        <w:rPr>
          <w:rFonts w:asciiTheme="minorHAnsi" w:hAnsiTheme="minorHAnsi" w:cstheme="minorHAnsi"/>
          <w:sz w:val="22"/>
          <w:szCs w:val="22"/>
        </w:rPr>
        <w:t>W przypadku zmiany adresu strony internetowej GUS, strony umowy uzgodnią analogiczne źródło danych, także w oparciu o serwis GUS.</w:t>
      </w:r>
    </w:p>
    <w:p w14:paraId="4D756AD7" w14:textId="77777777" w:rsidR="00FA4271" w:rsidRDefault="00FA4271" w:rsidP="00FA4271">
      <w:pPr>
        <w:pStyle w:val="m8069290857866364993gmail-text-justify"/>
        <w:numPr>
          <w:ilvl w:val="0"/>
          <w:numId w:val="56"/>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sidRPr="00445078">
        <w:rPr>
          <w:rFonts w:asciiTheme="minorHAnsi" w:hAnsiTheme="minorHAnsi" w:cstheme="minorHAnsi"/>
          <w:sz w:val="22"/>
          <w:szCs w:val="22"/>
        </w:rPr>
        <w:t>Jeżeli umowa zostanie zawarta po upływie 180 dni od dnia upływu terminu składania ofert, początkowym terminem ustalenia zmiany wynagrodzenia jest dzień otwarcia ofert.</w:t>
      </w:r>
    </w:p>
    <w:p w14:paraId="2C90AB79"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445078">
        <w:rPr>
          <w:rFonts w:asciiTheme="minorHAnsi" w:hAnsiTheme="minorHAnsi" w:cstheme="minorHAnsi"/>
          <w:b/>
          <w:bCs/>
          <w:sz w:val="22"/>
          <w:szCs w:val="22"/>
        </w:rPr>
        <w:t>Zmiana wynagrodzenia w trybie art. 439 ustawy obejmuje należności za świadczenia / roboty realizowane po ziszczeniu się przesłanki o której mowa w ust. 2 pkt 2)</w:t>
      </w:r>
      <w:r w:rsidRPr="00445078">
        <w:rPr>
          <w:rFonts w:asciiTheme="minorHAnsi" w:hAnsiTheme="minorHAnsi" w:cstheme="minorHAnsi"/>
          <w:sz w:val="22"/>
          <w:szCs w:val="22"/>
        </w:rPr>
        <w:t xml:space="preserve"> </w:t>
      </w:r>
      <w:r w:rsidRPr="00445078">
        <w:rPr>
          <w:rFonts w:asciiTheme="minorHAnsi" w:hAnsiTheme="minorHAnsi" w:cstheme="minorHAnsi"/>
          <w:b/>
          <w:bCs/>
          <w:sz w:val="22"/>
          <w:szCs w:val="22"/>
        </w:rPr>
        <w:t>co oznacza brak waloryzacji dla robót wykonanych w okresie przed wystąpieniem tej przesłanki</w:t>
      </w:r>
      <w:r w:rsidRPr="00445078">
        <w:rPr>
          <w:rFonts w:asciiTheme="minorHAnsi" w:hAnsiTheme="minorHAnsi" w:cstheme="minorHAnsi"/>
          <w:sz w:val="22"/>
          <w:szCs w:val="22"/>
        </w:rPr>
        <w:t>.</w:t>
      </w:r>
    </w:p>
    <w:p w14:paraId="34C9F802" w14:textId="1CFA1B9C"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Calibri" w:hAnsi="Calibri" w:cs="Calibri"/>
          <w:color w:val="000000"/>
          <w:sz w:val="22"/>
          <w:szCs w:val="22"/>
        </w:rPr>
      </w:pPr>
      <w:r w:rsidRPr="00F51971">
        <w:rPr>
          <w:rFonts w:ascii="Calibri" w:hAnsi="Calibri" w:cs="Calibri"/>
          <w:color w:val="000000"/>
          <w:sz w:val="22"/>
          <w:szCs w:val="22"/>
        </w:rPr>
        <w:t xml:space="preserve">Wynagrodzenie raz zwaloryzowane nie podlega </w:t>
      </w:r>
      <w:r w:rsidRPr="00F51971">
        <w:rPr>
          <w:rFonts w:ascii="Calibri" w:hAnsi="Calibri" w:cs="Calibri"/>
          <w:sz w:val="22"/>
          <w:szCs w:val="22"/>
        </w:rPr>
        <w:t xml:space="preserve">kolejnej waloryzacji. </w:t>
      </w:r>
      <w:r w:rsidRPr="00F51971">
        <w:rPr>
          <w:rFonts w:ascii="Calibri" w:hAnsi="Calibri" w:cs="Calibri"/>
          <w:color w:val="000000"/>
          <w:sz w:val="22"/>
          <w:szCs w:val="22"/>
        </w:rPr>
        <w:t>(Uwaga – to oznacza</w:t>
      </w:r>
      <w:r>
        <w:rPr>
          <w:rFonts w:ascii="Calibri" w:hAnsi="Calibri" w:cs="Calibri"/>
          <w:color w:val="000000"/>
          <w:sz w:val="22"/>
          <w:szCs w:val="22"/>
        </w:rPr>
        <w:t>,</w:t>
      </w:r>
      <w:r w:rsidRPr="00F51971">
        <w:rPr>
          <w:rFonts w:ascii="Calibri" w:hAnsi="Calibri" w:cs="Calibri"/>
          <w:color w:val="000000"/>
          <w:sz w:val="22"/>
          <w:szCs w:val="22"/>
        </w:rPr>
        <w:t xml:space="preserve"> że gdy wystąpi kolejny okres waloryzacji to kolejne nowe ceny będą liczone na bazie cen z oferty a nie tych już waloryzowanych)</w:t>
      </w:r>
      <w:r>
        <w:rPr>
          <w:rFonts w:ascii="Calibri" w:hAnsi="Calibri" w:cs="Calibri"/>
          <w:color w:val="000000"/>
          <w:sz w:val="22"/>
          <w:szCs w:val="22"/>
        </w:rPr>
        <w:t>.</w:t>
      </w:r>
    </w:p>
    <w:p w14:paraId="03AED30A" w14:textId="77777777" w:rsidR="00FA4271" w:rsidRP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Calibri" w:hAnsi="Calibri" w:cs="Calibri"/>
          <w:color w:val="000000"/>
          <w:sz w:val="22"/>
          <w:szCs w:val="22"/>
        </w:rPr>
      </w:pPr>
      <w:r w:rsidRPr="00FA4271">
        <w:rPr>
          <w:rFonts w:ascii="Calibri" w:hAnsi="Calibri" w:cs="Calibri"/>
          <w:color w:val="000000"/>
          <w:sz w:val="22"/>
          <w:szCs w:val="22"/>
        </w:rPr>
        <w:t>Zmiana wynagrodzenia nie może następować częściej niż 1 raz na 6 miesięcy. Każda następna zmiana jest obliczana analogicznie do zasad opisanych w ust. 6 – punktem początkowym dla obliczenia zmian cen jest termin zawarcia umowy z zastrzeżeniem ust. 2 pkt. 5).</w:t>
      </w:r>
    </w:p>
    <w:p w14:paraId="433C3952"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F51971">
        <w:rPr>
          <w:rFonts w:asciiTheme="minorHAnsi" w:hAnsiTheme="minorHAnsi" w:cstheme="minorHAnsi"/>
          <w:sz w:val="22"/>
          <w:szCs w:val="22"/>
        </w:rPr>
        <w:t>Obliczenie zmiany wynagrodzenia Wykonawcy dokonuje się  zgodnie z poniższymi wzorami:</w:t>
      </w:r>
    </w:p>
    <w:p w14:paraId="786FDB66" w14:textId="77777777" w:rsidR="00FA4271" w:rsidRDefault="00FA4271" w:rsidP="00FA4271">
      <w:pPr>
        <w:pStyle w:val="m8069290857866364993gmail-text-justify"/>
        <w:shd w:val="clear" w:color="auto" w:fill="FFFFFF"/>
        <w:tabs>
          <w:tab w:val="left" w:pos="851"/>
        </w:tabs>
        <w:spacing w:before="0" w:beforeAutospacing="0" w:after="0" w:afterAutospacing="0" w:line="360" w:lineRule="auto"/>
        <w:ind w:left="426"/>
        <w:jc w:val="both"/>
        <w:rPr>
          <w:rFonts w:asciiTheme="minorHAnsi" w:hAnsiTheme="minorHAnsi" w:cstheme="minorHAnsi"/>
          <w:sz w:val="22"/>
          <w:szCs w:val="22"/>
        </w:rPr>
      </w:pPr>
      <w:r w:rsidRPr="00F51971">
        <w:rPr>
          <w:rFonts w:asciiTheme="minorHAnsi" w:hAnsiTheme="minorHAnsi" w:cstheme="minorHAnsi"/>
          <w:b/>
          <w:bCs/>
          <w:sz w:val="22"/>
          <w:szCs w:val="22"/>
        </w:rPr>
        <w:lastRenderedPageBreak/>
        <w:t>Wzrost lub spadek</w:t>
      </w:r>
      <w:r w:rsidRPr="00F51971">
        <w:rPr>
          <w:rFonts w:asciiTheme="minorHAnsi" w:hAnsiTheme="minorHAnsi" w:cstheme="minorHAnsi"/>
          <w:sz w:val="22"/>
          <w:szCs w:val="22"/>
        </w:rPr>
        <w:t xml:space="preserve"> wskaźnika GUS ponad 5% (wzrost lub spadek wynagrodzenia)</w:t>
      </w:r>
    </w:p>
    <w:p w14:paraId="7640C55F" w14:textId="77777777" w:rsidR="00FA4271" w:rsidRDefault="00FA4271" w:rsidP="00FA4271">
      <w:pPr>
        <w:pStyle w:val="m8069290857866364993gmail-text-justify"/>
        <w:shd w:val="clear" w:color="auto" w:fill="FFFFFF"/>
        <w:tabs>
          <w:tab w:val="left" w:pos="851"/>
        </w:tabs>
        <w:spacing w:before="0" w:beforeAutospacing="0" w:after="0" w:afterAutospacing="0" w:line="360" w:lineRule="auto"/>
        <w:ind w:left="426"/>
        <w:jc w:val="both"/>
        <w:rPr>
          <w:rFonts w:asciiTheme="minorHAnsi" w:hAnsiTheme="minorHAnsi" w:cstheme="minorHAnsi"/>
          <w:sz w:val="22"/>
          <w:szCs w:val="22"/>
        </w:rPr>
      </w:pPr>
      <w:r w:rsidRPr="00F51971">
        <w:rPr>
          <w:noProof/>
        </w:rPr>
        <w:drawing>
          <wp:inline distT="0" distB="0" distL="0" distR="0" wp14:anchorId="0F7D660A" wp14:editId="58C04920">
            <wp:extent cx="6188710" cy="242570"/>
            <wp:effectExtent l="0" t="0" r="0" b="5080"/>
            <wp:docPr id="14041333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242570"/>
                    </a:xfrm>
                    <a:prstGeom prst="rect">
                      <a:avLst/>
                    </a:prstGeom>
                    <a:noFill/>
                    <a:ln>
                      <a:noFill/>
                    </a:ln>
                  </pic:spPr>
                </pic:pic>
              </a:graphicData>
            </a:graphic>
          </wp:inline>
        </w:drawing>
      </w:r>
    </w:p>
    <w:p w14:paraId="2DE0CE51" w14:textId="77777777" w:rsidR="00FA4271" w:rsidRPr="008C03BF" w:rsidRDefault="00FA4271" w:rsidP="00FA4271">
      <w:pPr>
        <w:pStyle w:val="m8069290857866364993gmail-text-justify"/>
        <w:shd w:val="clear" w:color="auto" w:fill="FFFFFF"/>
        <w:tabs>
          <w:tab w:val="left" w:pos="851"/>
        </w:tabs>
        <w:spacing w:before="0" w:beforeAutospacing="0" w:after="0" w:afterAutospacing="0" w:line="360" w:lineRule="auto"/>
        <w:ind w:left="426"/>
        <w:jc w:val="both"/>
        <w:rPr>
          <w:rFonts w:asciiTheme="minorHAnsi" w:hAnsiTheme="minorHAnsi" w:cstheme="minorHAnsi"/>
          <w:b/>
          <w:bCs/>
        </w:rPr>
      </w:pPr>
      <m:oMathPara>
        <m:oMathParaPr>
          <m:jc m:val="center"/>
        </m:oMathParaPr>
        <m:oMath>
          <m:r>
            <m:rPr>
              <m:sty m:val="bi"/>
            </m:rPr>
            <w:rPr>
              <w:rFonts w:ascii="Cambria Math" w:hAnsi="Cambria Math" w:cstheme="minorHAnsi"/>
            </w:rPr>
            <m:t>B=A*</m:t>
          </m:r>
          <w:bookmarkStart w:id="1" w:name="_Hlk149811072"/>
          <m:r>
            <m:rPr>
              <m:sty m:val="bi"/>
            </m:rPr>
            <w:rPr>
              <w:rFonts w:ascii="Cambria Math" w:hAnsi="Cambria Math" w:cstheme="minorHAnsi"/>
            </w:rPr>
            <m:t>a</m:t>
          </m:r>
          <w:bookmarkEnd w:id="1"/>
          <m:r>
            <m:rPr>
              <m:sty m:val="bi"/>
            </m:rPr>
            <w:rPr>
              <w:rFonts w:ascii="Cambria Math" w:hAnsi="Cambria Math" w:cstheme="minorHAnsi"/>
            </w:rPr>
            <m:t>*</m:t>
          </m:r>
          <m:d>
            <m:dPr>
              <m:ctrlPr>
                <w:rPr>
                  <w:rFonts w:ascii="Cambria Math" w:hAnsi="Cambria Math" w:cstheme="minorHAnsi"/>
                  <w:b/>
                  <w:bCs/>
                  <w:i/>
                </w:rPr>
              </m:ctrlPr>
            </m:dPr>
            <m:e>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s</m:t>
                  </m:r>
                </m:sub>
              </m:sSub>
              <m:r>
                <m:rPr>
                  <m:sty m:val="bi"/>
                </m:rPr>
                <w:rPr>
                  <w:rFonts w:ascii="Cambria Math" w:hAnsi="Cambria Math" w:cstheme="minorHAnsi"/>
                </w:rPr>
                <m:t>-1</m:t>
              </m:r>
            </m:e>
          </m:d>
        </m:oMath>
      </m:oMathPara>
    </w:p>
    <w:p w14:paraId="2457B632" w14:textId="77777777" w:rsidR="00FA4271" w:rsidRPr="00264AC4" w:rsidRDefault="00FA4271" w:rsidP="00FA4271">
      <w:pPr>
        <w:spacing w:after="0" w:line="360" w:lineRule="auto"/>
        <w:ind w:left="426"/>
        <w:rPr>
          <w:rFonts w:asciiTheme="minorHAnsi" w:eastAsia="Times New Roman" w:hAnsiTheme="minorHAnsi" w:cstheme="minorHAnsi"/>
          <w:lang w:eastAsia="pl-PL"/>
        </w:rPr>
      </w:pPr>
      <w:r w:rsidRPr="00264AC4">
        <w:rPr>
          <w:rFonts w:asciiTheme="minorHAnsi" w:eastAsia="Times New Roman" w:hAnsiTheme="minorHAnsi" w:cstheme="minorHAnsi"/>
          <w:lang w:eastAsia="pl-PL"/>
        </w:rPr>
        <w:t xml:space="preserve">Gdzie: </w:t>
      </w:r>
    </w:p>
    <w:p w14:paraId="53F55B8D" w14:textId="77777777" w:rsidR="00FA4271" w:rsidRPr="00264AC4" w:rsidRDefault="00FA4271" w:rsidP="00FA4271">
      <w:pPr>
        <w:tabs>
          <w:tab w:val="left" w:pos="993"/>
        </w:tabs>
        <w:spacing w:after="0" w:line="360" w:lineRule="auto"/>
        <w:ind w:left="993" w:hanging="567"/>
        <w:jc w:val="both"/>
        <w:rPr>
          <w:rFonts w:asciiTheme="minorHAnsi" w:eastAsia="Times New Roman" w:hAnsiTheme="minorHAnsi" w:cstheme="minorHAnsi"/>
          <w:b/>
          <w:bCs/>
          <w:u w:val="single"/>
          <w:lang w:eastAsia="pl-PL"/>
        </w:rPr>
      </w:pPr>
      <w:r w:rsidRPr="00264AC4">
        <w:rPr>
          <w:rFonts w:ascii="Cambria Math" w:eastAsia="Times New Roman" w:hAnsi="Cambria Math" w:cstheme="minorHAnsi"/>
          <w:b/>
          <w:bCs/>
          <w:lang w:eastAsia="pl-PL"/>
        </w:rPr>
        <w:t>A</w:t>
      </w:r>
      <w:r w:rsidRPr="00264AC4">
        <w:rPr>
          <w:rFonts w:asciiTheme="minorHAnsi" w:eastAsia="Times New Roman" w:hAnsiTheme="minorHAnsi" w:cstheme="minorHAnsi"/>
          <w:lang w:eastAsia="pl-PL"/>
        </w:rPr>
        <w:t xml:space="preserve"> – </w:t>
      </w:r>
      <w:r>
        <w:rPr>
          <w:rFonts w:asciiTheme="minorHAnsi" w:eastAsia="Times New Roman" w:hAnsiTheme="minorHAnsi" w:cstheme="minorHAnsi"/>
          <w:lang w:eastAsia="pl-PL"/>
        </w:rPr>
        <w:tab/>
      </w:r>
      <w:r w:rsidRPr="00264AC4">
        <w:rPr>
          <w:rFonts w:asciiTheme="minorHAnsi" w:eastAsia="Times New Roman" w:hAnsiTheme="minorHAnsi" w:cstheme="minorHAnsi"/>
          <w:lang w:eastAsia="pl-PL"/>
        </w:rPr>
        <w:t>wartość wynagrodzenia podlegająca waloryzacji – oznacza to te faktury, które już są wystawione bądź będą wystawione za prace wykonane</w:t>
      </w:r>
      <w:r>
        <w:rPr>
          <w:rFonts w:asciiTheme="minorHAnsi" w:eastAsia="Times New Roman" w:hAnsiTheme="minorHAnsi" w:cstheme="minorHAnsi"/>
          <w:lang w:eastAsia="pl-PL"/>
        </w:rPr>
        <w:t xml:space="preserve"> </w:t>
      </w:r>
      <w:r w:rsidRPr="00264AC4">
        <w:rPr>
          <w:rFonts w:asciiTheme="minorHAnsi" w:eastAsia="Times New Roman" w:hAnsiTheme="minorHAnsi" w:cstheme="minorHAnsi"/>
          <w:lang w:eastAsia="pl-PL"/>
        </w:rPr>
        <w:t xml:space="preserve">w czasie dozwolonej waloryzacji. </w:t>
      </w:r>
      <w:r w:rsidRPr="00264AC4">
        <w:rPr>
          <w:rFonts w:asciiTheme="minorHAnsi" w:eastAsia="Times New Roman" w:hAnsiTheme="minorHAnsi" w:cstheme="minorHAnsi"/>
          <w:b/>
          <w:bCs/>
          <w:u w:val="single"/>
          <w:lang w:eastAsia="pl-PL"/>
        </w:rPr>
        <w:t>Kwota podlegająca waloryzacji musi być pomniejszona o wartość wynikającą z pkt. 4</w:t>
      </w:r>
      <w:r>
        <w:rPr>
          <w:rFonts w:asciiTheme="minorHAnsi" w:eastAsia="Times New Roman" w:hAnsiTheme="minorHAnsi" w:cstheme="minorHAnsi"/>
          <w:b/>
          <w:bCs/>
          <w:u w:val="single"/>
          <w:lang w:eastAsia="pl-PL"/>
        </w:rPr>
        <w:t>.</w:t>
      </w:r>
    </w:p>
    <w:p w14:paraId="06C623B1" w14:textId="77777777" w:rsidR="00FA4271" w:rsidRPr="00264AC4" w:rsidRDefault="00FA4271" w:rsidP="00FA4271">
      <w:pPr>
        <w:tabs>
          <w:tab w:val="left" w:pos="993"/>
        </w:tabs>
        <w:spacing w:after="0" w:line="360" w:lineRule="auto"/>
        <w:ind w:left="993" w:hanging="567"/>
        <w:jc w:val="both"/>
        <w:rPr>
          <w:rFonts w:asciiTheme="minorHAnsi" w:eastAsia="Times New Roman" w:hAnsiTheme="minorHAnsi" w:cstheme="minorHAnsi"/>
          <w:color w:val="000000"/>
          <w:lang w:eastAsia="pl-PL"/>
        </w:rPr>
      </w:pPr>
      <w:proofErr w:type="spellStart"/>
      <w:r w:rsidRPr="00264AC4">
        <w:rPr>
          <w:rFonts w:ascii="Cambria Math" w:eastAsia="Times New Roman" w:hAnsi="Cambria Math" w:cstheme="minorHAnsi"/>
          <w:b/>
          <w:bCs/>
          <w:lang w:eastAsia="pl-PL"/>
        </w:rPr>
        <w:t>W</w:t>
      </w:r>
      <w:r w:rsidRPr="00264AC4">
        <w:rPr>
          <w:rFonts w:asciiTheme="minorHAnsi" w:eastAsia="Times New Roman" w:hAnsiTheme="minorHAnsi" w:cstheme="minorHAnsi"/>
          <w:vertAlign w:val="subscript"/>
          <w:lang w:eastAsia="pl-PL"/>
        </w:rPr>
        <w:t>s</w:t>
      </w:r>
      <w:proofErr w:type="spellEnd"/>
      <w:r w:rsidRPr="00264AC4">
        <w:rPr>
          <w:rFonts w:asciiTheme="minorHAnsi" w:eastAsia="Times New Roman" w:hAnsiTheme="minorHAnsi" w:cstheme="minorHAnsi"/>
          <w:color w:val="000000"/>
          <w:lang w:eastAsia="pl-PL"/>
        </w:rPr>
        <w:t xml:space="preserve"> – </w:t>
      </w:r>
      <w:r>
        <w:rPr>
          <w:rFonts w:asciiTheme="minorHAnsi" w:eastAsia="Times New Roman" w:hAnsiTheme="minorHAnsi" w:cstheme="minorHAnsi"/>
          <w:color w:val="000000"/>
          <w:lang w:eastAsia="pl-PL"/>
        </w:rPr>
        <w:tab/>
      </w:r>
      <w:r w:rsidRPr="00264AC4">
        <w:rPr>
          <w:rFonts w:asciiTheme="minorHAnsi" w:eastAsia="Times New Roman" w:hAnsiTheme="minorHAnsi" w:cstheme="minorHAnsi"/>
          <w:color w:val="000000"/>
          <w:lang w:eastAsia="pl-PL"/>
        </w:rPr>
        <w:t xml:space="preserve">wskaźnik skumulowany GUS produkcji budowlano-montażowej, obliczony na podstawie wskaźników GUS miesięcznych </w:t>
      </w:r>
      <w:proofErr w:type="spellStart"/>
      <w:r w:rsidRPr="00264AC4">
        <w:rPr>
          <w:rFonts w:asciiTheme="minorHAnsi" w:eastAsia="Times New Roman" w:hAnsiTheme="minorHAnsi" w:cstheme="minorHAnsi"/>
          <w:lang w:eastAsia="pl-PL"/>
        </w:rPr>
        <w:t>W</w:t>
      </w:r>
      <w:r w:rsidRPr="00264AC4">
        <w:rPr>
          <w:rFonts w:asciiTheme="minorHAnsi" w:eastAsia="Times New Roman" w:hAnsiTheme="minorHAnsi" w:cstheme="minorHAnsi"/>
          <w:vertAlign w:val="subscript"/>
          <w:lang w:eastAsia="pl-PL"/>
        </w:rPr>
        <w:t>n</w:t>
      </w:r>
      <w:proofErr w:type="spellEnd"/>
      <w:r w:rsidRPr="00264AC4">
        <w:rPr>
          <w:rFonts w:asciiTheme="minorHAnsi" w:eastAsia="Times New Roman" w:hAnsiTheme="minorHAnsi" w:cstheme="minorHAnsi"/>
          <w:color w:val="000000"/>
          <w:lang w:eastAsia="pl-PL"/>
        </w:rPr>
        <w:t xml:space="preserve"> (za miesiące od zawarcia umowy)</w:t>
      </w:r>
      <w:r>
        <w:rPr>
          <w:rFonts w:asciiTheme="minorHAnsi" w:eastAsia="Times New Roman" w:hAnsiTheme="minorHAnsi" w:cstheme="minorHAnsi"/>
          <w:color w:val="000000"/>
          <w:lang w:eastAsia="pl-PL"/>
        </w:rPr>
        <w:t>.</w:t>
      </w:r>
    </w:p>
    <w:p w14:paraId="7A53ED40" w14:textId="77777777" w:rsidR="00FA4271" w:rsidRPr="00264AC4" w:rsidRDefault="00FA4271" w:rsidP="00FA4271">
      <w:pPr>
        <w:tabs>
          <w:tab w:val="left" w:pos="993"/>
        </w:tabs>
        <w:spacing w:after="0" w:line="360" w:lineRule="auto"/>
        <w:ind w:left="993" w:hanging="567"/>
        <w:jc w:val="both"/>
        <w:rPr>
          <w:rFonts w:asciiTheme="minorHAnsi" w:eastAsia="Times New Roman" w:hAnsiTheme="minorHAnsi" w:cstheme="minorHAnsi"/>
          <w:lang w:eastAsia="pl-PL"/>
        </w:rPr>
      </w:pPr>
      <w:r w:rsidRPr="00264AC4">
        <w:rPr>
          <w:rFonts w:ascii="Cambria Math" w:eastAsia="Times New Roman" w:hAnsi="Cambria Math" w:cstheme="minorHAnsi"/>
          <w:b/>
          <w:bCs/>
          <w:lang w:eastAsia="pl-PL"/>
        </w:rPr>
        <w:t>B</w:t>
      </w:r>
      <w:r w:rsidRPr="00264AC4">
        <w:rPr>
          <w:rFonts w:asciiTheme="minorHAnsi" w:eastAsia="Times New Roman" w:hAnsiTheme="minorHAnsi" w:cstheme="minorHAnsi"/>
          <w:lang w:eastAsia="pl-PL"/>
        </w:rPr>
        <w:t xml:space="preserve"> – </w:t>
      </w:r>
      <w:r>
        <w:rPr>
          <w:rFonts w:asciiTheme="minorHAnsi" w:eastAsia="Times New Roman" w:hAnsiTheme="minorHAnsi" w:cstheme="minorHAnsi"/>
          <w:lang w:eastAsia="pl-PL"/>
        </w:rPr>
        <w:tab/>
      </w:r>
      <w:r w:rsidRPr="00264AC4">
        <w:rPr>
          <w:rFonts w:asciiTheme="minorHAnsi" w:eastAsia="Times New Roman" w:hAnsiTheme="minorHAnsi" w:cstheme="minorHAnsi"/>
          <w:lang w:eastAsia="pl-PL"/>
        </w:rPr>
        <w:t>wartość zmiany wynagrodzenia</w:t>
      </w:r>
    </w:p>
    <w:p w14:paraId="00C1BA0C" w14:textId="77777777" w:rsidR="00FA4271" w:rsidRPr="00264AC4" w:rsidRDefault="00FA4271" w:rsidP="00FA4271">
      <w:pPr>
        <w:tabs>
          <w:tab w:val="left" w:pos="993"/>
        </w:tabs>
        <w:spacing w:after="0" w:line="360" w:lineRule="auto"/>
        <w:ind w:left="993" w:hanging="567"/>
        <w:jc w:val="both"/>
        <w:rPr>
          <w:rFonts w:asciiTheme="minorHAnsi" w:eastAsia="Times New Roman" w:hAnsiTheme="minorHAnsi" w:cstheme="minorHAnsi"/>
          <w:b/>
          <w:bCs/>
        </w:rPr>
      </w:pPr>
      <w:r w:rsidRPr="00264AC4">
        <w:rPr>
          <w:rFonts w:ascii="Apple Chancery" w:hAnsi="Apple Chancery" w:cstheme="minorHAnsi"/>
          <w:b/>
          <w:bCs/>
        </w:rPr>
        <w:t>a</w:t>
      </w:r>
      <w:r w:rsidRPr="00264AC4">
        <w:rPr>
          <w:rFonts w:asciiTheme="minorHAnsi" w:hAnsiTheme="minorHAnsi" w:cstheme="minorHAnsi"/>
        </w:rPr>
        <w:t xml:space="preserve"> – </w:t>
      </w:r>
      <w:r w:rsidRPr="00264AC4">
        <w:rPr>
          <w:rFonts w:asciiTheme="minorHAnsi" w:hAnsiTheme="minorHAnsi" w:cstheme="minorHAnsi"/>
        </w:rPr>
        <w:tab/>
      </w:r>
      <w:r w:rsidRPr="00264AC4">
        <w:rPr>
          <w:rFonts w:asciiTheme="minorHAnsi" w:eastAsia="Times New Roman" w:hAnsiTheme="minorHAnsi" w:cstheme="minorHAnsi"/>
          <w:lang w:eastAsia="pl-PL"/>
        </w:rPr>
        <w:t>stały</w:t>
      </w:r>
      <w:r w:rsidRPr="00264AC4">
        <w:rPr>
          <w:rFonts w:asciiTheme="minorHAnsi" w:hAnsiTheme="minorHAnsi" w:cstheme="minorHAnsi"/>
        </w:rPr>
        <w:t xml:space="preserve"> współczynnik o wartości </w:t>
      </w:r>
      <w:r w:rsidRPr="00264AC4">
        <w:rPr>
          <w:rFonts w:asciiTheme="minorHAnsi" w:hAnsiTheme="minorHAnsi" w:cstheme="minorHAnsi"/>
          <w:b/>
          <w:bCs/>
        </w:rPr>
        <w:t>0,8</w:t>
      </w:r>
      <w:r w:rsidRPr="00264AC4">
        <w:rPr>
          <w:rFonts w:asciiTheme="minorHAnsi" w:hAnsiTheme="minorHAnsi" w:cstheme="minorHAnsi"/>
        </w:rPr>
        <w:t xml:space="preserve"> korygujący wskaźnik GUS (podział ryzyka)</w:t>
      </w:r>
    </w:p>
    <w:p w14:paraId="230B1356"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Ł</w:t>
      </w:r>
      <w:r w:rsidRPr="00150854">
        <w:rPr>
          <w:rFonts w:asciiTheme="minorHAnsi" w:hAnsiTheme="minorHAnsi" w:cstheme="minorHAnsi"/>
          <w:sz w:val="22"/>
          <w:szCs w:val="22"/>
        </w:rPr>
        <w:t>ączna wartość zmiany wysokości wynagrodzenia (suma wszystkich B) Wykonawcy, dokonanych na</w:t>
      </w:r>
      <w:r>
        <w:rPr>
          <w:rFonts w:asciiTheme="minorHAnsi" w:hAnsiTheme="minorHAnsi" w:cstheme="minorHAnsi"/>
          <w:sz w:val="22"/>
          <w:szCs w:val="22"/>
        </w:rPr>
        <w:t> </w:t>
      </w:r>
      <w:r w:rsidRPr="00150854">
        <w:rPr>
          <w:rFonts w:asciiTheme="minorHAnsi" w:hAnsiTheme="minorHAnsi" w:cstheme="minorHAnsi"/>
          <w:sz w:val="22"/>
          <w:szCs w:val="22"/>
        </w:rPr>
        <w:t xml:space="preserve">podstawie art. 439 ustawy PZP nie może być wyższa niż </w:t>
      </w:r>
      <w:r w:rsidRPr="00C836E0">
        <w:rPr>
          <w:rFonts w:asciiTheme="minorHAnsi" w:hAnsiTheme="minorHAnsi" w:cstheme="minorHAnsi"/>
          <w:b/>
          <w:bCs/>
          <w:sz w:val="22"/>
          <w:szCs w:val="22"/>
        </w:rPr>
        <w:t>5%</w:t>
      </w:r>
      <w:r w:rsidRPr="00C836E0">
        <w:rPr>
          <w:rFonts w:asciiTheme="minorHAnsi" w:hAnsiTheme="minorHAnsi" w:cstheme="minorHAnsi"/>
          <w:sz w:val="22"/>
          <w:szCs w:val="22"/>
        </w:rPr>
        <w:t xml:space="preserve"> </w:t>
      </w:r>
      <w:r w:rsidRPr="00150854">
        <w:rPr>
          <w:rFonts w:asciiTheme="minorHAnsi" w:hAnsiTheme="minorHAnsi" w:cstheme="minorHAnsi"/>
          <w:sz w:val="22"/>
          <w:szCs w:val="22"/>
        </w:rPr>
        <w:t>w stosunku do pierwotnej wartości umowy</w:t>
      </w:r>
      <w:r>
        <w:rPr>
          <w:rFonts w:asciiTheme="minorHAnsi" w:hAnsiTheme="minorHAnsi" w:cstheme="minorHAnsi"/>
          <w:sz w:val="22"/>
          <w:szCs w:val="22"/>
        </w:rPr>
        <w:t>.</w:t>
      </w:r>
    </w:p>
    <w:p w14:paraId="1FDADD37"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150854">
        <w:rPr>
          <w:rFonts w:asciiTheme="minorHAnsi" w:hAnsiTheme="minorHAnsi" w:cstheme="minorHAnsi"/>
          <w:sz w:val="22"/>
          <w:szCs w:val="22"/>
        </w:rPr>
        <w:t>Strona powołująca się na swoje uprawnienie do zmiany wynagrodzenia winna wykazać wzrost ustalonego wskaźnika GUS w okresie od miesiąca, w którym została zawarta umowa do miesiąca w</w:t>
      </w:r>
      <w:r>
        <w:rPr>
          <w:rFonts w:asciiTheme="minorHAnsi" w:hAnsiTheme="minorHAnsi" w:cstheme="minorHAnsi"/>
          <w:sz w:val="22"/>
          <w:szCs w:val="22"/>
        </w:rPr>
        <w:t> </w:t>
      </w:r>
      <w:r w:rsidRPr="00150854">
        <w:rPr>
          <w:rFonts w:asciiTheme="minorHAnsi" w:hAnsiTheme="minorHAnsi" w:cstheme="minorHAnsi"/>
          <w:sz w:val="22"/>
          <w:szCs w:val="22"/>
        </w:rPr>
        <w:t>którym ziszcza się prawo do waloryzacji (ust. 2 pkt 2)</w:t>
      </w:r>
      <w:r>
        <w:rPr>
          <w:rFonts w:asciiTheme="minorHAnsi" w:hAnsiTheme="minorHAnsi" w:cstheme="minorHAnsi"/>
          <w:sz w:val="22"/>
          <w:szCs w:val="22"/>
        </w:rPr>
        <w:t>.</w:t>
      </w:r>
    </w:p>
    <w:p w14:paraId="2A654519"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S</w:t>
      </w:r>
      <w:r w:rsidRPr="00150854">
        <w:rPr>
          <w:rFonts w:asciiTheme="minorHAnsi" w:hAnsiTheme="minorHAnsi" w:cstheme="minorHAnsi"/>
          <w:sz w:val="22"/>
          <w:szCs w:val="22"/>
        </w:rPr>
        <w:t>trona występująca o zmianę wynagrodzenia określi w swoim wniosku wpływ zmiany ceny materiałów lub kosztów na koszt wykonania zamówienia</w:t>
      </w:r>
      <w:r>
        <w:rPr>
          <w:rFonts w:asciiTheme="minorHAnsi" w:hAnsiTheme="minorHAnsi" w:cstheme="minorHAnsi"/>
          <w:sz w:val="22"/>
          <w:szCs w:val="22"/>
        </w:rPr>
        <w:t>.</w:t>
      </w:r>
    </w:p>
    <w:p w14:paraId="0A1899D1"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150854">
        <w:rPr>
          <w:rFonts w:asciiTheme="minorHAnsi" w:hAnsiTheme="minorHAnsi" w:cstheme="minorHAnsi"/>
          <w:sz w:val="22"/>
          <w:szCs w:val="22"/>
        </w:rPr>
        <w:t>Strona wnioskująca o zmianę wynagrodzenia składa pisemny wniosek w terminie do 14 dni od daty o</w:t>
      </w:r>
      <w:r>
        <w:rPr>
          <w:rFonts w:asciiTheme="minorHAnsi" w:hAnsiTheme="minorHAnsi" w:cstheme="minorHAnsi"/>
          <w:sz w:val="22"/>
          <w:szCs w:val="22"/>
        </w:rPr>
        <w:t> </w:t>
      </w:r>
      <w:r w:rsidRPr="00150854">
        <w:rPr>
          <w:rFonts w:asciiTheme="minorHAnsi" w:hAnsiTheme="minorHAnsi" w:cstheme="minorHAnsi"/>
          <w:sz w:val="22"/>
          <w:szCs w:val="22"/>
        </w:rPr>
        <w:t>której mowa w pkt 2) ust 2. lub daty kolejnej możliwej waloryzacji</w:t>
      </w:r>
      <w:r>
        <w:rPr>
          <w:rFonts w:asciiTheme="minorHAnsi" w:hAnsiTheme="minorHAnsi" w:cstheme="minorHAnsi"/>
          <w:sz w:val="22"/>
          <w:szCs w:val="22"/>
        </w:rPr>
        <w:t>.</w:t>
      </w:r>
    </w:p>
    <w:p w14:paraId="6CD19035"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S</w:t>
      </w:r>
      <w:r w:rsidRPr="00150854">
        <w:rPr>
          <w:rFonts w:asciiTheme="minorHAnsi" w:hAnsiTheme="minorHAnsi" w:cstheme="minorHAnsi"/>
          <w:sz w:val="22"/>
          <w:szCs w:val="22"/>
        </w:rPr>
        <w:t>trona odbierająca wniosek udzieli odpowiedzi w terminie 7 dni od daty otrzymania wniosku. Brak odpowiedzi oznacza milczącą akceptację.</w:t>
      </w:r>
    </w:p>
    <w:p w14:paraId="3E9644AE"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Z</w:t>
      </w:r>
      <w:r w:rsidRPr="00150854">
        <w:rPr>
          <w:rFonts w:asciiTheme="minorHAnsi" w:hAnsiTheme="minorHAnsi" w:cstheme="minorHAnsi"/>
          <w:sz w:val="22"/>
          <w:szCs w:val="22"/>
        </w:rPr>
        <w:t>miana wynagrodzenia wymaga aneksu do umowy sporządzonego w formie pisemnej pod rygorem nieważności. Aneks zostanie zawarty w terminie 14 dni od daty odpowiedzi na wniosek lub od upływu terminu odpowiedzi na wniosek.</w:t>
      </w:r>
    </w:p>
    <w:p w14:paraId="25D591C4" w14:textId="77777777" w:rsidR="00FA4271"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b/>
          <w:bCs/>
          <w:sz w:val="22"/>
          <w:szCs w:val="22"/>
        </w:rPr>
      </w:pPr>
      <w:r w:rsidRPr="00150854">
        <w:rPr>
          <w:rFonts w:asciiTheme="minorHAnsi" w:hAnsiTheme="minorHAnsi" w:cstheme="minorHAnsi"/>
          <w:b/>
          <w:bCs/>
          <w:sz w:val="22"/>
          <w:szCs w:val="22"/>
        </w:rPr>
        <w:t>Zamawiający dopuszcza składanie wniosków waloryzacyjnych tylko w trakcie trwania umowy, wszelkie wnioski waloryzacyjne złożone po zakończeniu umowy nie będą rozpatrywane przez zamawiającego.</w:t>
      </w:r>
    </w:p>
    <w:p w14:paraId="0D45DBC8" w14:textId="77777777" w:rsidR="00FA4271" w:rsidRPr="00150854" w:rsidRDefault="00FA4271" w:rsidP="00FA4271">
      <w:pPr>
        <w:pStyle w:val="m8069290857866364993gmail-text-justify"/>
        <w:numPr>
          <w:ilvl w:val="0"/>
          <w:numId w:val="50"/>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W</w:t>
      </w:r>
      <w:r w:rsidRPr="00150854">
        <w:rPr>
          <w:rFonts w:asciiTheme="minorHAnsi" w:hAnsiTheme="minorHAnsi" w:cstheme="minorHAnsi"/>
          <w:sz w:val="22"/>
          <w:szCs w:val="22"/>
        </w:rPr>
        <w:t>ykonawca, którego wynagrodzenie zostało zmienione zgodnie z art. 439 ust 1 – 3 ustawy PZP, zobowiązany jest do zmiany wynagrodzenia przysługującego podwykonawcy, z którym zawarł umowę, w zakresie odpowiadającym zmianom cen materiałów lub kosztów dotyczących podwykonawcy, jeżeli łącznie spełnione są następujące warunki:</w:t>
      </w:r>
    </w:p>
    <w:p w14:paraId="4C0D3763" w14:textId="77777777" w:rsidR="00FA4271" w:rsidRDefault="00FA4271" w:rsidP="00FA4271">
      <w:pPr>
        <w:pStyle w:val="m8069290857866364993gmail-text-justify"/>
        <w:numPr>
          <w:ilvl w:val="0"/>
          <w:numId w:val="58"/>
        </w:numPr>
        <w:shd w:val="clear" w:color="auto" w:fill="FFFFFF"/>
        <w:spacing w:before="0" w:beforeAutospacing="0" w:after="0" w:afterAutospacing="0" w:line="360" w:lineRule="auto"/>
        <w:ind w:left="851" w:hanging="425"/>
        <w:jc w:val="both"/>
        <w:rPr>
          <w:rFonts w:asciiTheme="minorHAnsi" w:hAnsiTheme="minorHAnsi" w:cstheme="minorHAnsi"/>
          <w:sz w:val="22"/>
          <w:szCs w:val="22"/>
        </w:rPr>
      </w:pPr>
      <w:r w:rsidRPr="00150854">
        <w:rPr>
          <w:rFonts w:asciiTheme="minorHAnsi" w:hAnsiTheme="minorHAnsi" w:cstheme="minorHAnsi"/>
          <w:sz w:val="22"/>
          <w:szCs w:val="22"/>
        </w:rPr>
        <w:t>przedmiotem umowy są roboty budowlane lub usługi</w:t>
      </w:r>
      <w:r>
        <w:rPr>
          <w:rFonts w:asciiTheme="minorHAnsi" w:hAnsiTheme="minorHAnsi" w:cstheme="minorHAnsi"/>
          <w:sz w:val="22"/>
          <w:szCs w:val="22"/>
        </w:rPr>
        <w:t>,</w:t>
      </w:r>
    </w:p>
    <w:p w14:paraId="32129F7E" w14:textId="77777777" w:rsidR="00FA4271" w:rsidRPr="00150854" w:rsidRDefault="00FA4271" w:rsidP="00FA4271">
      <w:pPr>
        <w:pStyle w:val="m8069290857866364993gmail-text-justify"/>
        <w:numPr>
          <w:ilvl w:val="0"/>
          <w:numId w:val="58"/>
        </w:numPr>
        <w:shd w:val="clear" w:color="auto" w:fill="FFFFFF"/>
        <w:spacing w:before="0" w:beforeAutospacing="0" w:after="0" w:afterAutospacing="0" w:line="360" w:lineRule="auto"/>
        <w:ind w:left="851" w:hanging="425"/>
        <w:jc w:val="both"/>
        <w:rPr>
          <w:rFonts w:asciiTheme="minorHAnsi" w:hAnsiTheme="minorHAnsi" w:cstheme="minorHAnsi"/>
          <w:sz w:val="22"/>
          <w:szCs w:val="22"/>
        </w:rPr>
      </w:pPr>
      <w:r w:rsidRPr="00150854">
        <w:rPr>
          <w:rFonts w:asciiTheme="minorHAnsi" w:hAnsiTheme="minorHAnsi" w:cstheme="minorHAnsi"/>
          <w:sz w:val="22"/>
          <w:szCs w:val="22"/>
        </w:rPr>
        <w:lastRenderedPageBreak/>
        <w:t>okres obowiązywania umowy przekracza 6 miesięcy.</w:t>
      </w:r>
    </w:p>
    <w:p w14:paraId="166916FE" w14:textId="77777777" w:rsidR="003F2090" w:rsidRPr="00514DB7" w:rsidRDefault="003F2090" w:rsidP="003F2090">
      <w:pPr>
        <w:widowControl w:val="0"/>
        <w:spacing w:before="240" w:after="240" w:line="360" w:lineRule="auto"/>
        <w:jc w:val="center"/>
        <w:rPr>
          <w:rFonts w:eastAsia="Times New Roman" w:cs="Calibri"/>
          <w:b/>
          <w:lang w:eastAsia="pl-PL"/>
        </w:rPr>
      </w:pPr>
      <w:r w:rsidRPr="00514DB7">
        <w:rPr>
          <w:rFonts w:eastAsia="Times New Roman" w:cs="Calibri"/>
          <w:b/>
          <w:lang w:eastAsia="pl-PL"/>
        </w:rPr>
        <w:t xml:space="preserve">§ 9. </w:t>
      </w:r>
      <w:r w:rsidRPr="00514DB7">
        <w:rPr>
          <w:rFonts w:eastAsia="Times New Roman" w:cs="Calibri"/>
          <w:b/>
          <w:caps/>
          <w:lang w:eastAsia="pl-PL"/>
        </w:rPr>
        <w:t>Obowiązki Zamawiającego</w:t>
      </w:r>
    </w:p>
    <w:p w14:paraId="58A3C92A" w14:textId="7BABCDA2" w:rsidR="003F2090" w:rsidRPr="00514DB7" w:rsidRDefault="003F2090" w:rsidP="003F2090">
      <w:pPr>
        <w:widowControl w:val="0"/>
        <w:autoSpaceDE w:val="0"/>
        <w:autoSpaceDN w:val="0"/>
        <w:adjustRightInd w:val="0"/>
        <w:spacing w:after="0" w:line="360" w:lineRule="auto"/>
        <w:ind w:left="357"/>
        <w:rPr>
          <w:rFonts w:cs="Calibri"/>
        </w:rPr>
      </w:pPr>
      <w:r w:rsidRPr="00514DB7">
        <w:rPr>
          <w:rFonts w:cs="Calibri"/>
        </w:rPr>
        <w:t>Do obowi</w:t>
      </w:r>
      <w:r w:rsidRPr="00514DB7">
        <w:rPr>
          <w:rFonts w:eastAsia="TimesNewRoman" w:cs="Calibri"/>
        </w:rPr>
        <w:t>ą</w:t>
      </w:r>
      <w:r w:rsidRPr="00514DB7">
        <w:rPr>
          <w:rFonts w:cs="Calibri"/>
        </w:rPr>
        <w:t>zków Zamawiaj</w:t>
      </w:r>
      <w:r w:rsidRPr="00514DB7">
        <w:rPr>
          <w:rFonts w:eastAsia="TimesNewRoman" w:cs="Calibri"/>
        </w:rPr>
        <w:t>ą</w:t>
      </w:r>
      <w:r w:rsidRPr="00514DB7">
        <w:rPr>
          <w:rFonts w:cs="Calibri"/>
        </w:rPr>
        <w:t>cego nale</w:t>
      </w:r>
      <w:r w:rsidRPr="00514DB7">
        <w:rPr>
          <w:rFonts w:eastAsia="TimesNewRoman" w:cs="Calibri"/>
        </w:rPr>
        <w:t>ż</w:t>
      </w:r>
      <w:r w:rsidRPr="00514DB7">
        <w:rPr>
          <w:rFonts w:cs="Calibri"/>
        </w:rPr>
        <w:t>y</w:t>
      </w:r>
      <w:r w:rsidR="00920DC6">
        <w:rPr>
          <w:rFonts w:cs="Calibri"/>
        </w:rPr>
        <w:t xml:space="preserve"> w szczególności</w:t>
      </w:r>
      <w:r w:rsidRPr="00514DB7">
        <w:rPr>
          <w:rFonts w:cs="Calibri"/>
        </w:rPr>
        <w:t>:</w:t>
      </w:r>
    </w:p>
    <w:p w14:paraId="1E69479F"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protokolarne przekazanie Wykonawcy terenu budowy;</w:t>
      </w:r>
    </w:p>
    <w:p w14:paraId="47ED5FCD"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zapewnienie na swój koszt nadzoru inwestorskiego;</w:t>
      </w:r>
    </w:p>
    <w:p w14:paraId="092D05FB"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 xml:space="preserve">odbiór należycie wykonanego przedmiotu umowy po jego wykonaniu poprzez zatwierdzenie protokołu odbioru końcowego; </w:t>
      </w:r>
    </w:p>
    <w:p w14:paraId="1F4B33A5" w14:textId="77777777" w:rsidR="003F2090" w:rsidRPr="00DD52FB"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 xml:space="preserve">dokonanie zapłaty Wykonawcy odpowiedniego wynagrodzenia za wykonane roboty, na zasadach </w:t>
      </w:r>
      <w:r w:rsidRPr="00DD52FB">
        <w:rPr>
          <w:rFonts w:cs="Calibri"/>
        </w:rPr>
        <w:t>określonych w § 6.</w:t>
      </w:r>
    </w:p>
    <w:p w14:paraId="23090308" w14:textId="77777777" w:rsidR="003F2090" w:rsidRPr="00514DB7" w:rsidRDefault="003F2090" w:rsidP="003F2090">
      <w:pPr>
        <w:widowControl w:val="0"/>
        <w:spacing w:before="240" w:after="240" w:line="360" w:lineRule="auto"/>
        <w:jc w:val="center"/>
        <w:rPr>
          <w:rFonts w:eastAsia="Times New Roman" w:cs="Calibri"/>
          <w:b/>
          <w:caps/>
          <w:lang w:eastAsia="pl-PL"/>
        </w:rPr>
      </w:pPr>
      <w:r w:rsidRPr="00F31F9E">
        <w:rPr>
          <w:rFonts w:eastAsia="Times New Roman" w:cs="Calibri"/>
          <w:b/>
          <w:lang w:eastAsia="pl-PL"/>
        </w:rPr>
        <w:t xml:space="preserve">§ 10. </w:t>
      </w:r>
      <w:r w:rsidRPr="00F31F9E">
        <w:rPr>
          <w:rFonts w:eastAsia="Times New Roman" w:cs="Calibri"/>
          <w:b/>
          <w:caps/>
          <w:lang w:eastAsia="pl-PL"/>
        </w:rPr>
        <w:t>Obowiązki Wykonawcy</w:t>
      </w:r>
    </w:p>
    <w:p w14:paraId="2BC60553" w14:textId="77777777" w:rsidR="003F2090" w:rsidRPr="00514DB7" w:rsidRDefault="003F2090" w:rsidP="00E33324">
      <w:pPr>
        <w:pStyle w:val="Akapitzlist"/>
        <w:widowControl w:val="0"/>
        <w:numPr>
          <w:ilvl w:val="0"/>
          <w:numId w:val="18"/>
        </w:numPr>
        <w:spacing w:line="360" w:lineRule="auto"/>
        <w:ind w:left="357" w:hanging="357"/>
        <w:contextualSpacing/>
        <w:jc w:val="both"/>
        <w:rPr>
          <w:rFonts w:ascii="Calibri" w:hAnsi="Calibri" w:cs="Calibri"/>
          <w:sz w:val="22"/>
          <w:szCs w:val="22"/>
        </w:rPr>
      </w:pPr>
      <w:r w:rsidRPr="00514DB7">
        <w:rPr>
          <w:rFonts w:ascii="Calibri" w:hAnsi="Calibri" w:cs="Calibri"/>
          <w:sz w:val="22"/>
          <w:szCs w:val="22"/>
        </w:rPr>
        <w:t xml:space="preserve">Wykonawca, w ramach niniejszej umowy i w ramach wynagrodzenia, o którym mowa w </w:t>
      </w:r>
      <w:r w:rsidRPr="00951582">
        <w:rPr>
          <w:rFonts w:ascii="Calibri" w:hAnsi="Calibri" w:cs="Calibri"/>
          <w:sz w:val="22"/>
          <w:szCs w:val="22"/>
        </w:rPr>
        <w:t xml:space="preserve">§ </w:t>
      </w:r>
      <w:r w:rsidRPr="00951582">
        <w:rPr>
          <w:rFonts w:ascii="Calibri" w:hAnsi="Calibri" w:cs="Calibri"/>
          <w:sz w:val="22"/>
          <w:szCs w:val="22"/>
          <w:lang w:val="pl-PL"/>
        </w:rPr>
        <w:t>5</w:t>
      </w:r>
      <w:r w:rsidRPr="00951582">
        <w:rPr>
          <w:rFonts w:ascii="Calibri" w:hAnsi="Calibri" w:cs="Calibri"/>
          <w:sz w:val="22"/>
          <w:szCs w:val="22"/>
        </w:rPr>
        <w:t xml:space="preserve"> ust. 1,</w:t>
      </w:r>
      <w:r w:rsidRPr="00514DB7">
        <w:rPr>
          <w:rFonts w:ascii="Calibri" w:hAnsi="Calibri" w:cs="Calibri"/>
          <w:sz w:val="22"/>
          <w:szCs w:val="22"/>
          <w:lang w:val="pl-PL"/>
        </w:rPr>
        <w:t xml:space="preserve"> </w:t>
      </w:r>
      <w:r w:rsidRPr="00514DB7">
        <w:rPr>
          <w:rFonts w:ascii="Calibri" w:hAnsi="Calibri" w:cs="Calibri"/>
          <w:sz w:val="22"/>
          <w:szCs w:val="22"/>
        </w:rPr>
        <w:t>zobowiązany jest w szczególności do:</w:t>
      </w:r>
    </w:p>
    <w:p w14:paraId="66C71C90" w14:textId="51594B6A" w:rsidR="003F2090" w:rsidRPr="00514DB7" w:rsidRDefault="00F31511" w:rsidP="00F91105">
      <w:pPr>
        <w:pStyle w:val="Akapitzlist"/>
        <w:widowControl w:val="0"/>
        <w:numPr>
          <w:ilvl w:val="0"/>
          <w:numId w:val="17"/>
        </w:numPr>
        <w:spacing w:line="360" w:lineRule="auto"/>
        <w:ind w:left="782" w:hanging="357"/>
        <w:contextualSpacing/>
        <w:jc w:val="both"/>
        <w:rPr>
          <w:rFonts w:ascii="Calibri" w:hAnsi="Calibri" w:cs="Calibri"/>
          <w:sz w:val="22"/>
          <w:szCs w:val="22"/>
        </w:rPr>
      </w:pPr>
      <w:r w:rsidRPr="00F31511">
        <w:rPr>
          <w:rFonts w:ascii="Calibri" w:hAnsi="Calibri" w:cs="Calibri"/>
          <w:sz w:val="22"/>
          <w:szCs w:val="22"/>
          <w:lang w:val="pl-PL"/>
        </w:rPr>
        <w:t xml:space="preserve">wykonania i oddania do użytku </w:t>
      </w:r>
      <w:r w:rsidR="00951582">
        <w:rPr>
          <w:rFonts w:ascii="Calibri" w:hAnsi="Calibri" w:cs="Calibri"/>
          <w:sz w:val="22"/>
          <w:szCs w:val="22"/>
        </w:rPr>
        <w:t xml:space="preserve">przedmiotu </w:t>
      </w:r>
      <w:r w:rsidR="00951582">
        <w:rPr>
          <w:rFonts w:ascii="Calibri" w:hAnsi="Calibri" w:cs="Calibri"/>
          <w:sz w:val="22"/>
          <w:szCs w:val="22"/>
          <w:lang w:val="pl-PL"/>
        </w:rPr>
        <w:t>u</w:t>
      </w:r>
      <w:r w:rsidR="003F2090" w:rsidRPr="00514DB7">
        <w:rPr>
          <w:rFonts w:ascii="Calibri" w:hAnsi="Calibri" w:cs="Calibri"/>
          <w:sz w:val="22"/>
          <w:szCs w:val="22"/>
        </w:rPr>
        <w:t>mowy zgodnie ze SWZ, zasadami wiedzy technicznej, obowiązującymi warunkami technicznymi wykonania i odbioru robót budowlanych, obowiązującymi przepisami, w szczególności ustawą Prawo budowlane, ob</w:t>
      </w:r>
      <w:r w:rsidR="0032338C">
        <w:rPr>
          <w:rFonts w:ascii="Calibri" w:hAnsi="Calibri" w:cs="Calibri"/>
          <w:sz w:val="22"/>
          <w:szCs w:val="22"/>
        </w:rPr>
        <w:t>owiązującymi Polskimi Normami i</w:t>
      </w:r>
      <w:r w:rsidR="0032338C">
        <w:rPr>
          <w:rFonts w:ascii="Calibri" w:hAnsi="Calibri" w:cs="Calibri"/>
          <w:sz w:val="22"/>
          <w:szCs w:val="22"/>
          <w:lang w:val="pl-PL"/>
        </w:rPr>
        <w:t> </w:t>
      </w:r>
      <w:r w:rsidR="003F2090" w:rsidRPr="00514DB7">
        <w:rPr>
          <w:rFonts w:ascii="Calibri" w:hAnsi="Calibri" w:cs="Calibri"/>
          <w:sz w:val="22"/>
          <w:szCs w:val="22"/>
        </w:rPr>
        <w:t>Normami Branżowymi;</w:t>
      </w:r>
    </w:p>
    <w:p w14:paraId="04EAA591" w14:textId="60EDE40A" w:rsidR="00F91105" w:rsidRPr="00F91105" w:rsidRDefault="00F91105" w:rsidP="00F91105">
      <w:pPr>
        <w:pStyle w:val="Akapitzlist"/>
        <w:numPr>
          <w:ilvl w:val="0"/>
          <w:numId w:val="17"/>
        </w:numPr>
        <w:spacing w:line="360" w:lineRule="auto"/>
        <w:ind w:left="782" w:hanging="357"/>
        <w:rPr>
          <w:rFonts w:ascii="Calibri" w:hAnsi="Calibri" w:cs="Calibri"/>
          <w:sz w:val="22"/>
          <w:szCs w:val="22"/>
          <w:lang w:val="pl-PL"/>
        </w:rPr>
      </w:pPr>
      <w:r>
        <w:rPr>
          <w:rFonts w:ascii="Calibri" w:hAnsi="Calibri" w:cs="Calibri"/>
          <w:sz w:val="22"/>
          <w:szCs w:val="22"/>
          <w:lang w:val="pl-PL"/>
        </w:rPr>
        <w:t>p</w:t>
      </w:r>
      <w:r w:rsidRPr="00F91105">
        <w:rPr>
          <w:rFonts w:ascii="Calibri" w:hAnsi="Calibri" w:cs="Calibri"/>
          <w:sz w:val="22"/>
          <w:szCs w:val="22"/>
          <w:lang w:val="pl-PL"/>
        </w:rPr>
        <w:t xml:space="preserve">rotokolarnego przejęcia terenu </w:t>
      </w:r>
      <w:r>
        <w:rPr>
          <w:rFonts w:ascii="Calibri" w:hAnsi="Calibri" w:cs="Calibri"/>
          <w:sz w:val="22"/>
          <w:szCs w:val="22"/>
          <w:lang w:val="pl-PL"/>
        </w:rPr>
        <w:t>robót od Zamawiającego,</w:t>
      </w:r>
    </w:p>
    <w:p w14:paraId="7F9FB13A" w14:textId="77777777" w:rsidR="003F2090" w:rsidRPr="00514DB7" w:rsidRDefault="003F2090" w:rsidP="00F91105">
      <w:pPr>
        <w:pStyle w:val="Akapitzlist"/>
        <w:widowControl w:val="0"/>
        <w:numPr>
          <w:ilvl w:val="0"/>
          <w:numId w:val="17"/>
        </w:numPr>
        <w:spacing w:line="360" w:lineRule="auto"/>
        <w:ind w:left="782" w:hanging="357"/>
        <w:contextualSpacing/>
        <w:jc w:val="both"/>
        <w:rPr>
          <w:rFonts w:ascii="Calibri" w:hAnsi="Calibri" w:cs="Calibri"/>
          <w:sz w:val="22"/>
          <w:szCs w:val="22"/>
        </w:rPr>
      </w:pPr>
      <w:r w:rsidRPr="00514DB7">
        <w:rPr>
          <w:rFonts w:ascii="Calibri" w:hAnsi="Calibri" w:cs="Calibri"/>
          <w:sz w:val="22"/>
          <w:szCs w:val="22"/>
        </w:rPr>
        <w:t>wykonania i kierowania robotami objętymi umową przez osoby posiadające stosowne kwalifikacje zawodowe i uprawnienia budowlane;</w:t>
      </w:r>
    </w:p>
    <w:p w14:paraId="73DD217D" w14:textId="77777777" w:rsidR="00420FC2" w:rsidRPr="00420FC2" w:rsidRDefault="00420FC2" w:rsidP="00420FC2">
      <w:pPr>
        <w:pStyle w:val="Akapitzlist"/>
        <w:widowControl w:val="0"/>
        <w:numPr>
          <w:ilvl w:val="0"/>
          <w:numId w:val="17"/>
        </w:numPr>
        <w:spacing w:line="360" w:lineRule="auto"/>
        <w:ind w:left="782" w:hanging="357"/>
        <w:contextualSpacing/>
        <w:jc w:val="both"/>
        <w:rPr>
          <w:rFonts w:ascii="Calibri" w:hAnsi="Calibri" w:cs="Calibri"/>
          <w:sz w:val="22"/>
          <w:szCs w:val="22"/>
        </w:rPr>
      </w:pPr>
      <w:r w:rsidRPr="00420FC2">
        <w:rPr>
          <w:rFonts w:ascii="Calibri" w:hAnsi="Calibri" w:cs="Calibri"/>
          <w:sz w:val="22"/>
          <w:szCs w:val="22"/>
        </w:rPr>
        <w:t>uzyskania przed rozpoczęciem robót wszystkich niezbędnych dokumentów, w szczególności zezwoleń, pozwoleń, opinii, uzgodnień, a także zapewnienie wymaganych przepisami prawa (branżowymi) nadzorów technicznych;</w:t>
      </w:r>
    </w:p>
    <w:p w14:paraId="5CD0131A" w14:textId="32390F1C" w:rsidR="00420FC2" w:rsidRDefault="00420FC2" w:rsidP="00A6782C">
      <w:pPr>
        <w:pStyle w:val="Akapitzlist"/>
        <w:widowControl w:val="0"/>
        <w:numPr>
          <w:ilvl w:val="0"/>
          <w:numId w:val="17"/>
        </w:numPr>
        <w:spacing w:line="360" w:lineRule="auto"/>
        <w:contextualSpacing/>
        <w:jc w:val="both"/>
        <w:rPr>
          <w:rFonts w:ascii="Calibri" w:hAnsi="Calibri" w:cs="Calibri"/>
          <w:sz w:val="22"/>
          <w:szCs w:val="22"/>
        </w:rPr>
      </w:pPr>
      <w:r w:rsidRPr="00B4419F">
        <w:rPr>
          <w:rFonts w:ascii="Calibri" w:hAnsi="Calibri" w:cs="Calibri"/>
          <w:sz w:val="22"/>
          <w:szCs w:val="22"/>
        </w:rPr>
        <w:t>spełnienia warunków i uwag zawartych w uzgodnieniach branżowych zarządców infrastruktury technicznej, które zostały nałożone na Zamawiającego lub Wykonawcę,</w:t>
      </w:r>
    </w:p>
    <w:p w14:paraId="54F60859" w14:textId="77777777" w:rsidR="00420FC2" w:rsidRPr="00677484" w:rsidRDefault="00420FC2" w:rsidP="00420FC2">
      <w:pPr>
        <w:pStyle w:val="Akapitzlist"/>
        <w:widowControl w:val="0"/>
        <w:numPr>
          <w:ilvl w:val="0"/>
          <w:numId w:val="17"/>
        </w:numPr>
        <w:spacing w:line="360" w:lineRule="auto"/>
        <w:contextualSpacing/>
        <w:jc w:val="both"/>
        <w:rPr>
          <w:rFonts w:ascii="Calibri" w:hAnsi="Calibri" w:cs="Calibri"/>
          <w:sz w:val="22"/>
          <w:szCs w:val="22"/>
        </w:rPr>
      </w:pPr>
      <w:r w:rsidRPr="00677484">
        <w:rPr>
          <w:rFonts w:ascii="Calibri" w:hAnsi="Calibri" w:cs="Calibri"/>
          <w:sz w:val="22"/>
          <w:szCs w:val="22"/>
        </w:rPr>
        <w:t>zapewnienie nadzoru technicznego z ramienia właścicieli sieci uzbrojenia terenu oraz poniesienie kosztów tego nadzoru, dostarczenie Zamawiającemu protokołów odbioru z właścicielami sieci uzbrojenia terenu,</w:t>
      </w:r>
    </w:p>
    <w:p w14:paraId="7DAB21FC" w14:textId="77777777" w:rsidR="00420FC2" w:rsidRPr="00A6782C" w:rsidRDefault="00420FC2" w:rsidP="00420FC2">
      <w:pPr>
        <w:pStyle w:val="Akapitzlist"/>
        <w:widowControl w:val="0"/>
        <w:numPr>
          <w:ilvl w:val="0"/>
          <w:numId w:val="17"/>
        </w:numPr>
        <w:spacing w:line="360" w:lineRule="auto"/>
        <w:contextualSpacing/>
        <w:jc w:val="both"/>
        <w:rPr>
          <w:rFonts w:ascii="Calibri" w:hAnsi="Calibri" w:cs="Calibri"/>
          <w:sz w:val="22"/>
          <w:szCs w:val="22"/>
        </w:rPr>
      </w:pPr>
      <w:r>
        <w:rPr>
          <w:rFonts w:ascii="Calibri" w:hAnsi="Calibri" w:cs="Calibri"/>
          <w:sz w:val="22"/>
          <w:szCs w:val="22"/>
          <w:lang w:val="pl-PL"/>
        </w:rPr>
        <w:t>ż</w:t>
      </w:r>
      <w:proofErr w:type="spellStart"/>
      <w:r w:rsidRPr="00A6782C">
        <w:rPr>
          <w:rFonts w:ascii="Calibri" w:hAnsi="Calibri" w:cs="Calibri"/>
          <w:sz w:val="22"/>
          <w:szCs w:val="22"/>
        </w:rPr>
        <w:t>adne</w:t>
      </w:r>
      <w:proofErr w:type="spellEnd"/>
      <w:r w:rsidRPr="00A6782C">
        <w:rPr>
          <w:rFonts w:ascii="Calibri" w:hAnsi="Calibri" w:cs="Calibri"/>
          <w:sz w:val="22"/>
          <w:szCs w:val="22"/>
        </w:rPr>
        <w:t xml:space="preserve"> działania, szczególnie działania związane z odcięciem lub zamknięciem dróg, wodociągów lub innych mediów użyteczności publicznej powodujące przestój istniejących urządzeń lub ciągów technologicznych nie będą rozpoczynane bez uzgodnienia z eksploatatorem istniejących urządzeń lub obiektów</w:t>
      </w:r>
      <w:r>
        <w:rPr>
          <w:rFonts w:ascii="Calibri" w:hAnsi="Calibri" w:cs="Calibri"/>
          <w:sz w:val="22"/>
          <w:szCs w:val="22"/>
          <w:lang w:val="pl-PL"/>
        </w:rPr>
        <w:t>,</w:t>
      </w:r>
      <w:r w:rsidRPr="00A6782C">
        <w:rPr>
          <w:rFonts w:ascii="Calibri" w:hAnsi="Calibri" w:cs="Calibri"/>
          <w:sz w:val="22"/>
          <w:szCs w:val="22"/>
        </w:rPr>
        <w:t xml:space="preserve"> </w:t>
      </w:r>
    </w:p>
    <w:p w14:paraId="22D2E95C" w14:textId="718753E9" w:rsidR="00A6782C" w:rsidRPr="00A6782C" w:rsidRDefault="00A6782C" w:rsidP="00A6782C">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rPr>
        <w:t xml:space="preserve">Wykonawca stosować się będzie do ustawowych ograniczeń obciążenia na oś przy transporcie </w:t>
      </w:r>
      <w:r w:rsidRPr="00A6782C">
        <w:rPr>
          <w:rFonts w:ascii="Calibri" w:hAnsi="Calibri" w:cs="Calibri"/>
          <w:sz w:val="22"/>
          <w:szCs w:val="22"/>
        </w:rPr>
        <w:lastRenderedPageBreak/>
        <w:t>materiałów i wyposażenia na i z Terenu Budowy. Uzyska on wszelkie niezbędne zezwolenia od władz, co do przewozu nietypowych wagowo ładunków i w sposób ciągły będzie o każdym takim przewozie powiadamiał Inspektora</w:t>
      </w:r>
      <w:r w:rsidR="00294430">
        <w:rPr>
          <w:rFonts w:ascii="Calibri" w:hAnsi="Calibri" w:cs="Calibri"/>
          <w:sz w:val="22"/>
          <w:szCs w:val="22"/>
          <w:lang w:val="pl-PL"/>
        </w:rPr>
        <w:t xml:space="preserve"> nadzoru</w:t>
      </w:r>
      <w:r w:rsidRPr="00A6782C">
        <w:rPr>
          <w:rFonts w:ascii="Calibri" w:hAnsi="Calibri" w:cs="Calibri"/>
          <w:sz w:val="22"/>
          <w:szCs w:val="22"/>
        </w:rPr>
        <w:t xml:space="preserve">. Pojazdy i ładunki powodujące nadmierne obciążenie osiowe nie będą dopuszczone na świeżo ukończony fragment budowy w obrębie Terenu Budowy i Wykonawca będzie odpowiadał za naprawę wszelkich Robót w ten sposób uszkodzonych na swój koszt, zgodnie z poleceniami Inspektora nadzoru, </w:t>
      </w:r>
    </w:p>
    <w:p w14:paraId="7EADB180" w14:textId="77777777" w:rsidR="004E2F51" w:rsidRDefault="004E2F51" w:rsidP="004E2F51">
      <w:pPr>
        <w:pStyle w:val="Akapitzlist"/>
        <w:widowControl w:val="0"/>
        <w:numPr>
          <w:ilvl w:val="0"/>
          <w:numId w:val="17"/>
        </w:numPr>
        <w:spacing w:line="360" w:lineRule="auto"/>
        <w:contextualSpacing/>
        <w:jc w:val="both"/>
        <w:rPr>
          <w:rFonts w:ascii="Calibri" w:hAnsi="Calibri" w:cs="Calibri"/>
          <w:sz w:val="22"/>
          <w:szCs w:val="22"/>
          <w:lang w:val="pl-PL"/>
        </w:rPr>
      </w:pPr>
      <w:r w:rsidRPr="00B4419F">
        <w:rPr>
          <w:rFonts w:ascii="Calibri" w:hAnsi="Calibri" w:cs="Calibri"/>
          <w:sz w:val="22"/>
          <w:szCs w:val="22"/>
          <w:lang w:val="pl-PL"/>
        </w:rPr>
        <w:t>przechowywania na terenie budowy i udostępniania Zamawiającemu, Inspektorowi nadzoru i innym uprawnionym jednostkom administracyjnym Dziennika Budowy zgodnie z obowiązującym Prawem Budowlanym a także jego rzetelne prowadzenie poprzez aktualne i czytelne wpisy zgodnie z postępem robót;</w:t>
      </w:r>
    </w:p>
    <w:p w14:paraId="1C24A45E" w14:textId="2BCEA6AC" w:rsidR="003F2090" w:rsidRPr="00221038"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221038">
        <w:rPr>
          <w:rFonts w:ascii="Calibri" w:hAnsi="Calibri" w:cs="Calibri"/>
          <w:sz w:val="22"/>
          <w:szCs w:val="22"/>
        </w:rPr>
        <w:t>utrzymania terenu budowy i terenu przyległego do terenu budowy w stanie wolnym od przeszkód</w:t>
      </w:r>
      <w:r w:rsidRPr="00514DB7">
        <w:rPr>
          <w:rFonts w:ascii="Calibri" w:hAnsi="Calibri" w:cs="Calibri"/>
          <w:sz w:val="22"/>
          <w:szCs w:val="22"/>
        </w:rPr>
        <w:t xml:space="preserve"> komunikacyjnych, przestrzegania przepisów prawa o ruchu drogowym, zapewnienie przez czas realizacji robót właściwej organizacji ruchu drogowego;</w:t>
      </w:r>
    </w:p>
    <w:p w14:paraId="44C26DBC" w14:textId="2B89526B" w:rsidR="00221038" w:rsidRPr="00677484" w:rsidRDefault="00221038" w:rsidP="00E33324">
      <w:pPr>
        <w:pStyle w:val="Akapitzlist"/>
        <w:widowControl w:val="0"/>
        <w:numPr>
          <w:ilvl w:val="0"/>
          <w:numId w:val="17"/>
        </w:numPr>
        <w:spacing w:line="360" w:lineRule="auto"/>
        <w:contextualSpacing/>
        <w:jc w:val="both"/>
        <w:rPr>
          <w:rFonts w:ascii="Calibri" w:hAnsi="Calibri" w:cs="Calibri"/>
          <w:sz w:val="22"/>
          <w:szCs w:val="22"/>
        </w:rPr>
      </w:pPr>
      <w:r w:rsidRPr="00677484">
        <w:rPr>
          <w:rFonts w:ascii="Calibri" w:hAnsi="Calibri" w:cs="Calibri"/>
          <w:sz w:val="22"/>
          <w:szCs w:val="22"/>
        </w:rPr>
        <w:t xml:space="preserve">poinformowania wszystkich zainteresowanych o utrudnieniach </w:t>
      </w:r>
      <w:r w:rsidRPr="00677484">
        <w:rPr>
          <w:rFonts w:ascii="Calibri" w:hAnsi="Calibri" w:cs="Calibri"/>
          <w:sz w:val="22"/>
          <w:szCs w:val="22"/>
          <w:lang w:val="pl-PL"/>
        </w:rPr>
        <w:t xml:space="preserve">lub zamknięciach czasowych dróg </w:t>
      </w:r>
      <w:r w:rsidRPr="00677484">
        <w:rPr>
          <w:rFonts w:ascii="Calibri" w:hAnsi="Calibri" w:cs="Calibri"/>
          <w:sz w:val="22"/>
          <w:szCs w:val="22"/>
        </w:rPr>
        <w:t xml:space="preserve">oraz zabezpieczenia </w:t>
      </w:r>
      <w:r w:rsidRPr="00677484">
        <w:rPr>
          <w:rFonts w:ascii="Calibri" w:hAnsi="Calibri" w:cs="Calibri"/>
          <w:sz w:val="22"/>
          <w:szCs w:val="22"/>
          <w:lang w:val="pl-PL"/>
        </w:rPr>
        <w:t>terenu</w:t>
      </w:r>
      <w:r w:rsidRPr="00677484">
        <w:rPr>
          <w:rFonts w:ascii="Calibri" w:hAnsi="Calibri" w:cs="Calibri"/>
          <w:sz w:val="22"/>
          <w:szCs w:val="22"/>
        </w:rPr>
        <w:t xml:space="preserve"> budowy przed wejściem na ter</w:t>
      </w:r>
      <w:r w:rsidR="0032338C" w:rsidRPr="00677484">
        <w:rPr>
          <w:rFonts w:ascii="Calibri" w:hAnsi="Calibri" w:cs="Calibri"/>
          <w:sz w:val="22"/>
          <w:szCs w:val="22"/>
        </w:rPr>
        <w:t>en budowy osób nie związanych z</w:t>
      </w:r>
      <w:r w:rsidR="0032338C" w:rsidRPr="00677484">
        <w:rPr>
          <w:rFonts w:ascii="Calibri" w:hAnsi="Calibri" w:cs="Calibri"/>
          <w:sz w:val="22"/>
          <w:szCs w:val="22"/>
          <w:lang w:val="pl-PL"/>
        </w:rPr>
        <w:t> </w:t>
      </w:r>
      <w:r w:rsidRPr="00677484">
        <w:rPr>
          <w:rFonts w:ascii="Calibri" w:hAnsi="Calibri" w:cs="Calibri"/>
          <w:sz w:val="22"/>
          <w:szCs w:val="22"/>
        </w:rPr>
        <w:t>prowadzonymi robotami</w:t>
      </w:r>
      <w:r w:rsidR="000E09C7" w:rsidRPr="00677484">
        <w:rPr>
          <w:rFonts w:ascii="Calibri" w:hAnsi="Calibri" w:cs="Calibri"/>
          <w:sz w:val="22"/>
          <w:szCs w:val="22"/>
          <w:lang w:val="pl-PL"/>
        </w:rPr>
        <w:t>;</w:t>
      </w:r>
    </w:p>
    <w:p w14:paraId="71F898FD" w14:textId="20F685C4"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wykonania przedmiotu umowy z materiałów odpowiadaj</w:t>
      </w:r>
      <w:r w:rsidRPr="00514DB7">
        <w:rPr>
          <w:rFonts w:eastAsia="TimesNewRoman" w:cs="Calibri"/>
        </w:rPr>
        <w:t>ą</w:t>
      </w:r>
      <w:r w:rsidRPr="00514DB7">
        <w:rPr>
          <w:rFonts w:cs="Calibri"/>
        </w:rPr>
        <w:t>cych wymaganiom okre</w:t>
      </w:r>
      <w:r w:rsidRPr="00514DB7">
        <w:rPr>
          <w:rFonts w:eastAsia="TimesNewRoman" w:cs="Calibri"/>
        </w:rPr>
        <w:t>ś</w:t>
      </w:r>
      <w:r w:rsidRPr="00514DB7">
        <w:rPr>
          <w:rFonts w:cs="Calibri"/>
        </w:rPr>
        <w:t>lonym w art. 10 ustawy Prawo budowlane oraz okazywania na ka</w:t>
      </w:r>
      <w:r w:rsidRPr="00514DB7">
        <w:rPr>
          <w:rFonts w:eastAsia="TimesNewRoman" w:cs="Calibri"/>
        </w:rPr>
        <w:t>ż</w:t>
      </w:r>
      <w:r w:rsidRPr="00514DB7">
        <w:rPr>
          <w:rFonts w:cs="Calibri"/>
        </w:rPr>
        <w:t xml:space="preserve">de </w:t>
      </w:r>
      <w:r w:rsidRPr="00514DB7">
        <w:rPr>
          <w:rFonts w:eastAsia="TimesNewRoman" w:cs="Calibri"/>
        </w:rPr>
        <w:t>żą</w:t>
      </w:r>
      <w:r w:rsidRPr="00514DB7">
        <w:rPr>
          <w:rFonts w:cs="Calibri"/>
        </w:rPr>
        <w:t>danie Zamawiaj</w:t>
      </w:r>
      <w:r w:rsidRPr="00514DB7">
        <w:rPr>
          <w:rFonts w:eastAsia="TimesNewRoman" w:cs="Calibri"/>
        </w:rPr>
        <w:t>ą</w:t>
      </w:r>
      <w:r w:rsidRPr="00514DB7">
        <w:rPr>
          <w:rFonts w:cs="Calibri"/>
        </w:rPr>
        <w:t>cego lub Inspektora nadzoru przed wbudowaniem odpowiednich dokum</w:t>
      </w:r>
      <w:r w:rsidR="0032338C">
        <w:rPr>
          <w:rFonts w:cs="Calibri"/>
        </w:rPr>
        <w:t>entów potwierdzających jakość i </w:t>
      </w:r>
      <w:r w:rsidRPr="00514DB7">
        <w:rPr>
          <w:rFonts w:cs="Calibri"/>
        </w:rPr>
        <w:t>dopuszczenie do stosowania t. j. w szczególności: certyfikatów "na znak bezpieczeństwa", certyfikatów zgodności lub deklaracji zgodności, atestów, świadectw pochodzenia używanych materiałów. Przedstawienie przez Wykonawcę certyfikatów, deklaracji zgodności i</w:t>
      </w:r>
      <w:r>
        <w:rPr>
          <w:rFonts w:cs="Calibri"/>
        </w:rPr>
        <w:t> </w:t>
      </w:r>
      <w:r w:rsidR="0032338C">
        <w:rPr>
          <w:rFonts w:cs="Calibri"/>
        </w:rPr>
        <w:t>atestów lub </w:t>
      </w:r>
      <w:r w:rsidRPr="00514DB7">
        <w:rPr>
          <w:rFonts w:cs="Calibri"/>
        </w:rPr>
        <w:t xml:space="preserve">wykonanie badań jakościowych nie zwalnia Wykonawcy z odpowiedzialności za niewłaściwą jakość materiałów i nienależyte wykonanie robót; </w:t>
      </w:r>
    </w:p>
    <w:p w14:paraId="69121DFD" w14:textId="315867DB" w:rsidR="003F2090" w:rsidRPr="00514DB7" w:rsidRDefault="003F2090" w:rsidP="00E33324">
      <w:pPr>
        <w:widowControl w:val="0"/>
        <w:numPr>
          <w:ilvl w:val="0"/>
          <w:numId w:val="17"/>
        </w:numPr>
        <w:autoSpaceDE w:val="0"/>
        <w:autoSpaceDN w:val="0"/>
        <w:adjustRightInd w:val="0"/>
        <w:spacing w:after="0" w:line="360" w:lineRule="auto"/>
        <w:ind w:left="782" w:hanging="357"/>
        <w:jc w:val="both"/>
        <w:rPr>
          <w:rFonts w:cs="Calibri"/>
        </w:rPr>
      </w:pPr>
      <w:r w:rsidRPr="00514DB7">
        <w:rPr>
          <w:rFonts w:cs="Calibri"/>
        </w:rPr>
        <w:t>zapewnienia na własny koszt transportu odpadów do miejsc ich wykorzystania lub utylizacji, ł</w:t>
      </w:r>
      <w:r w:rsidRPr="00514DB7">
        <w:rPr>
          <w:rFonts w:eastAsia="TimesNewRoman" w:cs="Calibri"/>
        </w:rPr>
        <w:t>ą</w:t>
      </w:r>
      <w:r w:rsidRPr="00514DB7">
        <w:rPr>
          <w:rFonts w:cs="Calibri"/>
        </w:rPr>
        <w:t>cznie z kosztami utylizacji. Wykonawca jako wytwórca odpadów w rozumieniu ustawy z dnia 14 grudnia 2012 r. o odpadach (</w:t>
      </w:r>
      <w:proofErr w:type="spellStart"/>
      <w:r w:rsidRPr="00514DB7">
        <w:rPr>
          <w:rFonts w:cs="Calibri"/>
        </w:rPr>
        <w:t>t.j</w:t>
      </w:r>
      <w:proofErr w:type="spellEnd"/>
      <w:r w:rsidRPr="00514DB7">
        <w:rPr>
          <w:rFonts w:cs="Calibri"/>
        </w:rPr>
        <w:t>. Dz. U. z 202</w:t>
      </w:r>
      <w:r w:rsidR="003049C3">
        <w:rPr>
          <w:rFonts w:cs="Calibri"/>
        </w:rPr>
        <w:t>3</w:t>
      </w:r>
      <w:r w:rsidRPr="00514DB7">
        <w:rPr>
          <w:rFonts w:cs="Calibri"/>
        </w:rPr>
        <w:t xml:space="preserve"> r., poz. </w:t>
      </w:r>
      <w:r w:rsidR="003049C3">
        <w:rPr>
          <w:rFonts w:cs="Calibri"/>
        </w:rPr>
        <w:t>1587</w:t>
      </w:r>
      <w:r w:rsidRPr="00514DB7">
        <w:rPr>
          <w:rFonts w:cs="Calibri"/>
        </w:rPr>
        <w:t xml:space="preserve"> z </w:t>
      </w:r>
      <w:proofErr w:type="spellStart"/>
      <w:r w:rsidRPr="00514DB7">
        <w:rPr>
          <w:rFonts w:cs="Calibri"/>
        </w:rPr>
        <w:t>późn</w:t>
      </w:r>
      <w:proofErr w:type="spellEnd"/>
      <w:r w:rsidRPr="00514DB7">
        <w:rPr>
          <w:rFonts w:cs="Calibri"/>
        </w:rPr>
        <w:t>. zm.) ma obowiązek zagospodarowania powstałych podczas realizacji przedmiotu Umowy odpadów zgodnie z ustawą o odpadach i ustawą z</w:t>
      </w:r>
      <w:r>
        <w:rPr>
          <w:rFonts w:cs="Calibri"/>
        </w:rPr>
        <w:t> </w:t>
      </w:r>
      <w:r w:rsidRPr="00514DB7">
        <w:rPr>
          <w:rFonts w:cs="Calibri"/>
        </w:rPr>
        <w:t>dnia 27 kwietnia 2001 r. Prawo ochrony środowiska (</w:t>
      </w:r>
      <w:proofErr w:type="spellStart"/>
      <w:r w:rsidRPr="00514DB7">
        <w:rPr>
          <w:rFonts w:cs="Calibri"/>
        </w:rPr>
        <w:t>t.j</w:t>
      </w:r>
      <w:proofErr w:type="spellEnd"/>
      <w:r w:rsidRPr="00514DB7">
        <w:rPr>
          <w:rFonts w:cs="Calibri"/>
        </w:rPr>
        <w:t>. Dz. U. z 202</w:t>
      </w:r>
      <w:r w:rsidR="00B47B09">
        <w:rPr>
          <w:rFonts w:cs="Calibri"/>
        </w:rPr>
        <w:t>2</w:t>
      </w:r>
      <w:r w:rsidRPr="00514DB7">
        <w:rPr>
          <w:rFonts w:cs="Calibri"/>
        </w:rPr>
        <w:t xml:space="preserve"> r., poz. </w:t>
      </w:r>
      <w:r w:rsidR="00B47B09">
        <w:rPr>
          <w:rFonts w:cs="Calibri"/>
        </w:rPr>
        <w:t xml:space="preserve">2556 z </w:t>
      </w:r>
      <w:proofErr w:type="spellStart"/>
      <w:r w:rsidR="00B47B09">
        <w:rPr>
          <w:rFonts w:cs="Calibri"/>
        </w:rPr>
        <w:t>późn</w:t>
      </w:r>
      <w:proofErr w:type="spellEnd"/>
      <w:r w:rsidR="00B47B09">
        <w:rPr>
          <w:rFonts w:cs="Calibri"/>
        </w:rPr>
        <w:t>. zm.</w:t>
      </w:r>
      <w:r w:rsidRPr="00514DB7">
        <w:rPr>
          <w:rFonts w:cs="Calibri"/>
        </w:rPr>
        <w:t xml:space="preserve">) oraz w razie potrzeby zgłosić informację o wytwarzanych odpadach do Referatu </w:t>
      </w:r>
      <w:r w:rsidR="00221038">
        <w:rPr>
          <w:rFonts w:cs="Calibri"/>
        </w:rPr>
        <w:t>Gospodarki Komunalnej</w:t>
      </w:r>
      <w:r w:rsidRPr="00514DB7">
        <w:rPr>
          <w:rFonts w:cs="Calibri"/>
        </w:rPr>
        <w:t xml:space="preserve"> </w:t>
      </w:r>
      <w:r w:rsidR="00221038">
        <w:rPr>
          <w:rFonts w:cs="Calibri"/>
        </w:rPr>
        <w:t>Gminy Stryszawa</w:t>
      </w:r>
      <w:r w:rsidRPr="00514DB7">
        <w:rPr>
          <w:rFonts w:cs="Calibri"/>
        </w:rPr>
        <w:t>;</w:t>
      </w:r>
    </w:p>
    <w:p w14:paraId="77156B51"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stan i przestrzeganie przepisów BHP, ochron</w:t>
      </w:r>
      <w:r w:rsidRPr="00514DB7">
        <w:rPr>
          <w:rFonts w:eastAsia="TimesNewRoman" w:cs="Calibri"/>
        </w:rPr>
        <w:t xml:space="preserve">ę </w:t>
      </w:r>
      <w:r w:rsidRPr="00514DB7">
        <w:rPr>
          <w:rFonts w:cs="Calibri"/>
        </w:rPr>
        <w:t>ppo</w:t>
      </w:r>
      <w:r w:rsidRPr="00514DB7">
        <w:rPr>
          <w:rFonts w:eastAsia="TimesNewRoman" w:cs="Calibri"/>
        </w:rPr>
        <w:t>ż</w:t>
      </w:r>
      <w:r w:rsidRPr="00514DB7">
        <w:rPr>
          <w:rFonts w:cs="Calibri"/>
        </w:rPr>
        <w:t>. i dozór mienia na terenie robót, jak i za wszelkie szkody powstałe w trakcie trwania robót na terenie przyj</w:t>
      </w:r>
      <w:r w:rsidRPr="00514DB7">
        <w:rPr>
          <w:rFonts w:eastAsia="TimesNewRoman" w:cs="Calibri"/>
        </w:rPr>
        <w:t>ę</w:t>
      </w:r>
      <w:r w:rsidRPr="00514DB7">
        <w:rPr>
          <w:rFonts w:cs="Calibri"/>
        </w:rPr>
        <w:t>tym od Zamawiaj</w:t>
      </w:r>
      <w:r w:rsidRPr="00514DB7">
        <w:rPr>
          <w:rFonts w:eastAsia="TimesNewRoman" w:cs="Calibri"/>
        </w:rPr>
        <w:t>ą</w:t>
      </w:r>
      <w:r w:rsidRPr="00514DB7">
        <w:rPr>
          <w:rFonts w:cs="Calibri"/>
        </w:rPr>
        <w:t>cego lub maj</w:t>
      </w:r>
      <w:r w:rsidRPr="00514DB7">
        <w:rPr>
          <w:rFonts w:eastAsia="TimesNewRoman" w:cs="Calibri"/>
        </w:rPr>
        <w:t>ą</w:t>
      </w:r>
      <w:r w:rsidRPr="00514DB7">
        <w:rPr>
          <w:rFonts w:cs="Calibri"/>
        </w:rPr>
        <w:t>cych zwi</w:t>
      </w:r>
      <w:r w:rsidRPr="00514DB7">
        <w:rPr>
          <w:rFonts w:eastAsia="TimesNewRoman" w:cs="Calibri"/>
        </w:rPr>
        <w:t>ą</w:t>
      </w:r>
      <w:r w:rsidRPr="00514DB7">
        <w:rPr>
          <w:rFonts w:cs="Calibri"/>
        </w:rPr>
        <w:t>zek z prowadzonymi robotami;</w:t>
      </w:r>
    </w:p>
    <w:p w14:paraId="0BC2FEA9" w14:textId="3E80C342" w:rsidR="00221038" w:rsidRPr="004B6788" w:rsidRDefault="00C77E2C" w:rsidP="00E33324">
      <w:pPr>
        <w:pStyle w:val="Akapitzlist"/>
        <w:widowControl w:val="0"/>
        <w:numPr>
          <w:ilvl w:val="0"/>
          <w:numId w:val="17"/>
        </w:numPr>
        <w:spacing w:line="360" w:lineRule="auto"/>
        <w:contextualSpacing/>
        <w:jc w:val="both"/>
        <w:rPr>
          <w:rFonts w:ascii="Calibri" w:hAnsi="Calibri" w:cs="Calibri"/>
          <w:sz w:val="22"/>
          <w:szCs w:val="22"/>
        </w:rPr>
      </w:pPr>
      <w:r>
        <w:rPr>
          <w:rFonts w:ascii="Calibri" w:hAnsi="Calibri" w:cs="Calibri"/>
          <w:sz w:val="22"/>
          <w:szCs w:val="22"/>
        </w:rPr>
        <w:lastRenderedPageBreak/>
        <w:t xml:space="preserve">informowania Inspektora </w:t>
      </w:r>
      <w:r>
        <w:rPr>
          <w:rFonts w:ascii="Calibri" w:hAnsi="Calibri" w:cs="Calibri"/>
          <w:sz w:val="22"/>
          <w:szCs w:val="22"/>
          <w:lang w:val="pl-PL"/>
        </w:rPr>
        <w:t>n</w:t>
      </w:r>
      <w:proofErr w:type="spellStart"/>
      <w:r w:rsidR="00221038" w:rsidRPr="004B6788">
        <w:rPr>
          <w:rFonts w:ascii="Calibri" w:hAnsi="Calibri" w:cs="Calibri"/>
          <w:sz w:val="22"/>
          <w:szCs w:val="22"/>
        </w:rPr>
        <w:t>adzoru</w:t>
      </w:r>
      <w:proofErr w:type="spellEnd"/>
      <w:r w:rsidR="00221038" w:rsidRPr="004B6788">
        <w:rPr>
          <w:rFonts w:ascii="Calibri" w:hAnsi="Calibri" w:cs="Calibri"/>
          <w:sz w:val="22"/>
          <w:szCs w:val="22"/>
          <w:lang w:val="pl-PL"/>
        </w:rPr>
        <w:t xml:space="preserve"> lub Zamawiaj</w:t>
      </w:r>
      <w:r w:rsidR="000E09C7" w:rsidRPr="004B6788">
        <w:rPr>
          <w:rFonts w:ascii="Calibri" w:hAnsi="Calibri" w:cs="Calibri"/>
          <w:sz w:val="22"/>
          <w:szCs w:val="22"/>
          <w:lang w:val="pl-PL"/>
        </w:rPr>
        <w:t>ą</w:t>
      </w:r>
      <w:r w:rsidR="00221038" w:rsidRPr="004B6788">
        <w:rPr>
          <w:rFonts w:ascii="Calibri" w:hAnsi="Calibri" w:cs="Calibri"/>
          <w:sz w:val="22"/>
          <w:szCs w:val="22"/>
          <w:lang w:val="pl-PL"/>
        </w:rPr>
        <w:t>cego</w:t>
      </w:r>
      <w:r w:rsidR="00221038" w:rsidRPr="004B6788">
        <w:rPr>
          <w:rFonts w:ascii="Calibri" w:hAnsi="Calibri" w:cs="Calibri"/>
          <w:sz w:val="22"/>
          <w:szCs w:val="22"/>
        </w:rPr>
        <w:t xml:space="preserve"> o terminie zakrycia robót ulegających zakryciu oraz o terminie odbioru robót zanikających. Jeżeli Wykonawca nie poinfor</w:t>
      </w:r>
      <w:r>
        <w:rPr>
          <w:rFonts w:ascii="Calibri" w:hAnsi="Calibri" w:cs="Calibri"/>
          <w:sz w:val="22"/>
          <w:szCs w:val="22"/>
        </w:rPr>
        <w:t xml:space="preserve">muje o tych faktach Inspektora </w:t>
      </w:r>
      <w:r>
        <w:rPr>
          <w:rFonts w:ascii="Calibri" w:hAnsi="Calibri" w:cs="Calibri"/>
          <w:sz w:val="22"/>
          <w:szCs w:val="22"/>
          <w:lang w:val="pl-PL"/>
        </w:rPr>
        <w:t>n</w:t>
      </w:r>
      <w:proofErr w:type="spellStart"/>
      <w:r w:rsidR="00221038" w:rsidRPr="004B6788">
        <w:rPr>
          <w:rFonts w:ascii="Calibri" w:hAnsi="Calibri" w:cs="Calibri"/>
          <w:sz w:val="22"/>
          <w:szCs w:val="22"/>
        </w:rPr>
        <w:t>adzoru</w:t>
      </w:r>
      <w:proofErr w:type="spellEnd"/>
      <w:r w:rsidR="00AC7658">
        <w:rPr>
          <w:rFonts w:ascii="Calibri" w:hAnsi="Calibri" w:cs="Calibri"/>
          <w:sz w:val="22"/>
          <w:szCs w:val="22"/>
          <w:lang w:val="pl-PL"/>
        </w:rPr>
        <w:t xml:space="preserve"> </w:t>
      </w:r>
      <w:r w:rsidR="00221038" w:rsidRPr="004B6788">
        <w:rPr>
          <w:rFonts w:ascii="Calibri" w:hAnsi="Calibri" w:cs="Calibri"/>
          <w:sz w:val="22"/>
          <w:szCs w:val="22"/>
          <w:lang w:val="pl-PL"/>
        </w:rPr>
        <w:t>lub Zamawiaj</w:t>
      </w:r>
      <w:r w:rsidR="000E09C7" w:rsidRPr="004B6788">
        <w:rPr>
          <w:rFonts w:ascii="Calibri" w:hAnsi="Calibri" w:cs="Calibri"/>
          <w:sz w:val="22"/>
          <w:szCs w:val="22"/>
          <w:lang w:val="pl-PL"/>
        </w:rPr>
        <w:t>ą</w:t>
      </w:r>
      <w:r w:rsidR="00221038" w:rsidRPr="004B6788">
        <w:rPr>
          <w:rFonts w:ascii="Calibri" w:hAnsi="Calibri" w:cs="Calibri"/>
          <w:sz w:val="22"/>
          <w:szCs w:val="22"/>
          <w:lang w:val="pl-PL"/>
        </w:rPr>
        <w:t>cego</w:t>
      </w:r>
      <w:r w:rsidR="00221038" w:rsidRPr="004B6788">
        <w:rPr>
          <w:rFonts w:ascii="Calibri" w:hAnsi="Calibri" w:cs="Calibri"/>
          <w:sz w:val="22"/>
          <w:szCs w:val="22"/>
        </w:rPr>
        <w:t xml:space="preserve">, zobowiązany jest odkryć roboty lub wykonać niezbędne otwory do zbadania robót, a następnie przywrócić </w:t>
      </w:r>
      <w:r w:rsidR="0032338C" w:rsidRPr="004B6788">
        <w:rPr>
          <w:rFonts w:ascii="Calibri" w:hAnsi="Calibri" w:cs="Calibri"/>
          <w:sz w:val="22"/>
          <w:szCs w:val="22"/>
        </w:rPr>
        <w:t>roboty do stanu poprzedniego. W</w:t>
      </w:r>
      <w:r w:rsidR="0032338C" w:rsidRPr="004B6788">
        <w:rPr>
          <w:rFonts w:ascii="Calibri" w:hAnsi="Calibri" w:cs="Calibri"/>
          <w:sz w:val="22"/>
          <w:szCs w:val="22"/>
          <w:lang w:val="pl-PL"/>
        </w:rPr>
        <w:t> </w:t>
      </w:r>
      <w:r w:rsidR="00221038" w:rsidRPr="004B6788">
        <w:rPr>
          <w:rFonts w:ascii="Calibri" w:hAnsi="Calibri" w:cs="Calibri"/>
          <w:sz w:val="22"/>
          <w:szCs w:val="22"/>
        </w:rPr>
        <w:t>przypadku zniszczenia lub uszkodzenia, ich części bądź urządzeń w toku realizacji, Wykonawca</w:t>
      </w:r>
      <w:r w:rsidR="00F31F9E">
        <w:rPr>
          <w:rFonts w:ascii="Calibri" w:hAnsi="Calibri" w:cs="Calibri"/>
          <w:sz w:val="22"/>
          <w:szCs w:val="22"/>
        </w:rPr>
        <w:t xml:space="preserve"> </w:t>
      </w:r>
      <w:r w:rsidR="00221038" w:rsidRPr="004B6788">
        <w:rPr>
          <w:rFonts w:ascii="Calibri" w:hAnsi="Calibri" w:cs="Calibri"/>
          <w:sz w:val="22"/>
          <w:szCs w:val="22"/>
        </w:rPr>
        <w:t>zobowiązany jest do ich naprawienia i doprowadzenia do stanu poprzedniego;</w:t>
      </w:r>
    </w:p>
    <w:p w14:paraId="52B0532A" w14:textId="4D1D20DC" w:rsidR="00A64614" w:rsidRPr="004E2F51" w:rsidRDefault="00A64614" w:rsidP="00E33324">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lang w:val="pl-PL"/>
        </w:rPr>
        <w:t>koordynowania prac ewentualnych podwykonawców;</w:t>
      </w:r>
    </w:p>
    <w:p w14:paraId="35A36862" w14:textId="77777777" w:rsidR="004E2F51" w:rsidRPr="0089039A" w:rsidRDefault="004E2F51" w:rsidP="004E2F51">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rPr>
        <w:t>zapewnienia obsługi geodezyjnej przez uprawnione służby geodezyjne</w:t>
      </w:r>
      <w:r w:rsidRPr="0089039A">
        <w:rPr>
          <w:rFonts w:ascii="Calibri" w:hAnsi="Calibri" w:cs="Calibri"/>
          <w:sz w:val="22"/>
          <w:szCs w:val="22"/>
        </w:rPr>
        <w:t xml:space="preserve"> obejmującej wytyczenie oraz bieżącą inwentaryzację powykonawczą;</w:t>
      </w:r>
    </w:p>
    <w:p w14:paraId="4F7D49C7" w14:textId="77777777" w:rsidR="003F2090" w:rsidRPr="00514DB7"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 xml:space="preserve">zawiadomienia Zamawiającego o konieczności wykonania robót nieprzewidzianych w terminie </w:t>
      </w:r>
      <w:r w:rsidR="0032338C">
        <w:rPr>
          <w:rFonts w:ascii="Calibri" w:hAnsi="Calibri" w:cs="Calibri"/>
          <w:sz w:val="22"/>
          <w:szCs w:val="22"/>
          <w:lang w:val="pl-PL"/>
        </w:rPr>
        <w:br/>
      </w:r>
      <w:r w:rsidRPr="00514DB7">
        <w:rPr>
          <w:rFonts w:ascii="Calibri" w:hAnsi="Calibri" w:cs="Calibri"/>
          <w:sz w:val="22"/>
          <w:szCs w:val="22"/>
        </w:rPr>
        <w:t>do 7 dni od daty stwierdzenia konieczności ich wykonania;</w:t>
      </w:r>
    </w:p>
    <w:p w14:paraId="315774C1" w14:textId="77777777" w:rsidR="000E09C7" w:rsidRDefault="000E09C7"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0326D799"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stosowanie i bezpiecze</w:t>
      </w:r>
      <w:r w:rsidRPr="00514DB7">
        <w:rPr>
          <w:rFonts w:eastAsia="TimesNewRoman" w:cs="Calibri"/>
        </w:rPr>
        <w:t>ń</w:t>
      </w:r>
      <w:r w:rsidRPr="00514DB7">
        <w:rPr>
          <w:rFonts w:cs="Calibri"/>
        </w:rPr>
        <w:t>stwo wszelkich działa</w:t>
      </w:r>
      <w:r w:rsidRPr="00514DB7">
        <w:rPr>
          <w:rFonts w:eastAsia="TimesNewRoman" w:cs="Calibri"/>
        </w:rPr>
        <w:t>ń</w:t>
      </w:r>
      <w:r w:rsidRPr="00514DB7">
        <w:rPr>
          <w:rFonts w:cs="Calibri"/>
        </w:rPr>
        <w:t xml:space="preserve"> prowadzonych na terenie robót i poza nim, a zwi</w:t>
      </w:r>
      <w:r w:rsidRPr="00514DB7">
        <w:rPr>
          <w:rFonts w:eastAsia="TimesNewRoman" w:cs="Calibri"/>
        </w:rPr>
        <w:t>ą</w:t>
      </w:r>
      <w:r w:rsidRPr="00514DB7">
        <w:rPr>
          <w:rFonts w:cs="Calibri"/>
        </w:rPr>
        <w:t>zanych z wykonaniem przedmiotu umowy;</w:t>
      </w:r>
    </w:p>
    <w:p w14:paraId="0429C700"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szkody oraz nast</w:t>
      </w:r>
      <w:r w:rsidRPr="00514DB7">
        <w:rPr>
          <w:rFonts w:eastAsia="TimesNewRoman" w:cs="Calibri"/>
        </w:rPr>
        <w:t>ę</w:t>
      </w:r>
      <w:r w:rsidRPr="00514DB7">
        <w:rPr>
          <w:rFonts w:cs="Calibri"/>
        </w:rPr>
        <w:t>pstwa nieszcz</w:t>
      </w:r>
      <w:r w:rsidRPr="00514DB7">
        <w:rPr>
          <w:rFonts w:eastAsia="TimesNewRoman" w:cs="Calibri"/>
        </w:rPr>
        <w:t>ęś</w:t>
      </w:r>
      <w:r w:rsidRPr="00514DB7">
        <w:rPr>
          <w:rFonts w:cs="Calibri"/>
        </w:rPr>
        <w:t>liwych wypadków pracowników i osób trzecich, powstałe w zwi</w:t>
      </w:r>
      <w:r w:rsidRPr="00514DB7">
        <w:rPr>
          <w:rFonts w:eastAsia="TimesNewRoman" w:cs="Calibri"/>
        </w:rPr>
        <w:t>ą</w:t>
      </w:r>
      <w:r w:rsidRPr="00514DB7">
        <w:rPr>
          <w:rFonts w:cs="Calibri"/>
        </w:rPr>
        <w:t>zku z prowadzonymi robotami, w tym tak</w:t>
      </w:r>
      <w:r w:rsidRPr="00514DB7">
        <w:rPr>
          <w:rFonts w:eastAsia="TimesNewRoman" w:cs="Calibri"/>
        </w:rPr>
        <w:t>ż</w:t>
      </w:r>
      <w:r w:rsidRPr="00514DB7">
        <w:rPr>
          <w:rFonts w:cs="Calibri"/>
        </w:rPr>
        <w:t>e ruchem pojazdów;</w:t>
      </w:r>
    </w:p>
    <w:p w14:paraId="51C40A3E"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w przypadku zniszczenia lub uszkodzenia w toku realizacji umowy wykonanych robót, urządzeń budowlanych, obiektów budowlanych sąsiadujących lub znajdujący</w:t>
      </w:r>
      <w:r w:rsidR="0032338C">
        <w:rPr>
          <w:rFonts w:cs="Calibri"/>
        </w:rPr>
        <w:t>ch się na terenie przyległym do </w:t>
      </w:r>
      <w:r w:rsidRPr="00514DB7">
        <w:rPr>
          <w:rFonts w:cs="Calibri"/>
        </w:rPr>
        <w:t>terenu budowy, bądź jakichkolwiek maszyn czy urządzeń, napra</w:t>
      </w:r>
      <w:r w:rsidR="0032338C">
        <w:rPr>
          <w:rFonts w:cs="Calibri"/>
        </w:rPr>
        <w:t>wienie ich lub doprowadzenie do </w:t>
      </w:r>
      <w:r w:rsidRPr="00514DB7">
        <w:rPr>
          <w:rFonts w:cs="Calibri"/>
        </w:rPr>
        <w:t>stanu poprzedniego w czasie technicznie uzasadnionym wskazanym przez poszkodowanych;</w:t>
      </w:r>
    </w:p>
    <w:p w14:paraId="68C9C2AE"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zabezpieczenia instalacji, urz</w:t>
      </w:r>
      <w:r w:rsidRPr="00514DB7">
        <w:rPr>
          <w:rFonts w:eastAsia="TimesNewRoman" w:cs="Calibri"/>
        </w:rPr>
        <w:t>ą</w:t>
      </w:r>
      <w:r w:rsidRPr="00514DB7">
        <w:rPr>
          <w:rFonts w:cs="Calibri"/>
        </w:rPr>
        <w:t>dze</w:t>
      </w:r>
      <w:r w:rsidRPr="00514DB7">
        <w:rPr>
          <w:rFonts w:eastAsia="TimesNewRoman" w:cs="Calibri"/>
        </w:rPr>
        <w:t xml:space="preserve">ń </w:t>
      </w:r>
      <w:r w:rsidRPr="00514DB7">
        <w:rPr>
          <w:rFonts w:cs="Calibri"/>
        </w:rPr>
        <w:t>i obiektów na terenie prowadzonych robót i w jego bezpo</w:t>
      </w:r>
      <w:r w:rsidRPr="00514DB7">
        <w:rPr>
          <w:rFonts w:eastAsia="TimesNewRoman" w:cs="Calibri"/>
        </w:rPr>
        <w:t>ś</w:t>
      </w:r>
      <w:r w:rsidRPr="00514DB7">
        <w:rPr>
          <w:rFonts w:cs="Calibri"/>
        </w:rPr>
        <w:t>rednim otoczeniu przed ich zniszczeniem lub uszkodzeniem w trakcie wykonywania robót;</w:t>
      </w:r>
    </w:p>
    <w:p w14:paraId="1F3E79C9" w14:textId="77777777" w:rsidR="003F2090"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uporz</w:t>
      </w:r>
      <w:r w:rsidRPr="00514DB7">
        <w:rPr>
          <w:rFonts w:eastAsia="TimesNewRoman" w:cs="Calibri"/>
        </w:rPr>
        <w:t>ą</w:t>
      </w:r>
      <w:r w:rsidRPr="00514DB7">
        <w:rPr>
          <w:rFonts w:cs="Calibri"/>
        </w:rPr>
        <w:t>dkowania terenu budowy po zako</w:t>
      </w:r>
      <w:r w:rsidRPr="00514DB7">
        <w:rPr>
          <w:rFonts w:eastAsia="TimesNewRoman" w:cs="Calibri"/>
        </w:rPr>
        <w:t>ń</w:t>
      </w:r>
      <w:r w:rsidRPr="00514DB7">
        <w:rPr>
          <w:rFonts w:cs="Calibri"/>
        </w:rPr>
        <w:t>czeniu robót, zaplecza budowy, jak równie</w:t>
      </w:r>
      <w:r w:rsidRPr="00514DB7">
        <w:rPr>
          <w:rFonts w:eastAsia="TimesNewRoman" w:cs="Calibri"/>
        </w:rPr>
        <w:t xml:space="preserve">ż </w:t>
      </w:r>
      <w:r w:rsidRPr="00514DB7">
        <w:rPr>
          <w:rFonts w:cs="Calibri"/>
        </w:rPr>
        <w:t>terenów s</w:t>
      </w:r>
      <w:r w:rsidRPr="00514DB7">
        <w:rPr>
          <w:rFonts w:eastAsia="TimesNewRoman" w:cs="Calibri"/>
        </w:rPr>
        <w:t>ą</w:t>
      </w:r>
      <w:r w:rsidRPr="00514DB7">
        <w:rPr>
          <w:rFonts w:cs="Calibri"/>
        </w:rPr>
        <w:t>siaduj</w:t>
      </w:r>
      <w:r w:rsidRPr="00514DB7">
        <w:rPr>
          <w:rFonts w:eastAsia="TimesNewRoman" w:cs="Calibri"/>
        </w:rPr>
        <w:t>ą</w:t>
      </w:r>
      <w:r w:rsidRPr="00514DB7">
        <w:rPr>
          <w:rFonts w:cs="Calibri"/>
        </w:rPr>
        <w:t>cych zaj</w:t>
      </w:r>
      <w:r w:rsidRPr="00514DB7">
        <w:rPr>
          <w:rFonts w:eastAsia="TimesNewRoman" w:cs="Calibri"/>
        </w:rPr>
        <w:t>ę</w:t>
      </w:r>
      <w:r w:rsidRPr="00514DB7">
        <w:rPr>
          <w:rFonts w:cs="Calibri"/>
        </w:rPr>
        <w:t>tych lub u</w:t>
      </w:r>
      <w:r w:rsidRPr="00514DB7">
        <w:rPr>
          <w:rFonts w:eastAsia="TimesNewRoman" w:cs="Calibri"/>
        </w:rPr>
        <w:t>ż</w:t>
      </w:r>
      <w:r w:rsidRPr="00514DB7">
        <w:rPr>
          <w:rFonts w:cs="Calibri"/>
        </w:rPr>
        <w:t>ytkowanych przez Wykonawc</w:t>
      </w:r>
      <w:r w:rsidRPr="00514DB7">
        <w:rPr>
          <w:rFonts w:eastAsia="TimesNewRoman" w:cs="Calibri"/>
        </w:rPr>
        <w:t>ę</w:t>
      </w:r>
      <w:r w:rsidRPr="00514DB7">
        <w:rPr>
          <w:rFonts w:cs="Calibri"/>
        </w:rPr>
        <w:t>, w tym dokonania na własny koszt renowacji zniszczonych lub uszkodzonych w wyniku prowadzonych prac, terenów, nawierzchni lub</w:t>
      </w:r>
      <w:r w:rsidR="0032338C">
        <w:rPr>
          <w:rFonts w:cs="Calibri"/>
        </w:rPr>
        <w:t> </w:t>
      </w:r>
      <w:r w:rsidRPr="00514DB7">
        <w:rPr>
          <w:rFonts w:cs="Calibri"/>
        </w:rPr>
        <w:t>instalacji;</w:t>
      </w:r>
    </w:p>
    <w:p w14:paraId="3AD2CF10" w14:textId="7430D688" w:rsidR="009E59D7" w:rsidRDefault="000E09C7" w:rsidP="00E33324">
      <w:pPr>
        <w:widowControl w:val="0"/>
        <w:numPr>
          <w:ilvl w:val="0"/>
          <w:numId w:val="17"/>
        </w:numPr>
        <w:autoSpaceDE w:val="0"/>
        <w:autoSpaceDN w:val="0"/>
        <w:adjustRightInd w:val="0"/>
        <w:spacing w:after="0" w:line="360" w:lineRule="auto"/>
        <w:jc w:val="both"/>
        <w:rPr>
          <w:rFonts w:cs="Calibri"/>
        </w:rPr>
      </w:pPr>
      <w:r>
        <w:rPr>
          <w:rFonts w:cs="Calibri"/>
        </w:rPr>
        <w:t xml:space="preserve">prowadzenia i </w:t>
      </w:r>
      <w:r w:rsidR="009E59D7" w:rsidRPr="009E59D7">
        <w:rPr>
          <w:rFonts w:cs="Calibri"/>
        </w:rPr>
        <w:t>kompletowania w trakcie realizacji robót w</w:t>
      </w:r>
      <w:r w:rsidR="0032338C">
        <w:rPr>
          <w:rFonts w:cs="Calibri"/>
        </w:rPr>
        <w:t>szelkiej dokumentacji zgodnie z </w:t>
      </w:r>
      <w:r w:rsidR="009E59D7" w:rsidRPr="009E59D7">
        <w:rPr>
          <w:rFonts w:cs="Calibri"/>
        </w:rPr>
        <w:t xml:space="preserve">przepisami Prawa budowlanego oraz przygotowania do odbioru końcowego kompletu dokumentów niezbędnych </w:t>
      </w:r>
      <w:r w:rsidR="00DD52FB">
        <w:rPr>
          <w:rFonts w:cs="Calibri"/>
        </w:rPr>
        <w:t>do uzyskania pozwolenia na użytkowanie</w:t>
      </w:r>
      <w:r w:rsidR="009E59D7" w:rsidRPr="009E59D7">
        <w:rPr>
          <w:rFonts w:cs="Calibri"/>
        </w:rPr>
        <w:t>;</w:t>
      </w:r>
    </w:p>
    <w:p w14:paraId="092BCB69" w14:textId="77777777" w:rsidR="008D636B" w:rsidRPr="008D636B" w:rsidRDefault="008D636B" w:rsidP="008D636B">
      <w:pPr>
        <w:widowControl w:val="0"/>
        <w:numPr>
          <w:ilvl w:val="0"/>
          <w:numId w:val="17"/>
        </w:numPr>
        <w:autoSpaceDE w:val="0"/>
        <w:autoSpaceDN w:val="0"/>
        <w:adjustRightInd w:val="0"/>
        <w:spacing w:after="0" w:line="360" w:lineRule="auto"/>
        <w:jc w:val="both"/>
        <w:rPr>
          <w:rFonts w:cs="Calibri"/>
          <w:b/>
          <w:bCs/>
        </w:rPr>
      </w:pPr>
      <w:r w:rsidRPr="008D636B">
        <w:rPr>
          <w:rFonts w:cs="Calibri"/>
          <w:b/>
          <w:bCs/>
        </w:rPr>
        <w:t xml:space="preserve">W ramach przedmiotu zamówienia Wykonawca zobowiązany jest do prowadzenia dokumentacji </w:t>
      </w:r>
      <w:r w:rsidRPr="008D636B">
        <w:rPr>
          <w:rFonts w:cs="Calibri"/>
          <w:b/>
          <w:bCs/>
        </w:rPr>
        <w:lastRenderedPageBreak/>
        <w:t>przebiegu wskazanych w pozwoleniu robót w sposób umożliwiający jednoznaczną i dokładną lokalizacje przestrzenną wszystkich czynności, użytych materiałów oraz dokonanych odkryć.</w:t>
      </w:r>
    </w:p>
    <w:p w14:paraId="702740C0" w14:textId="407234A9" w:rsidR="008D636B" w:rsidRPr="008D636B" w:rsidRDefault="008D636B" w:rsidP="008D636B">
      <w:pPr>
        <w:widowControl w:val="0"/>
        <w:autoSpaceDE w:val="0"/>
        <w:autoSpaceDN w:val="0"/>
        <w:adjustRightInd w:val="0"/>
        <w:spacing w:after="0" w:line="360" w:lineRule="auto"/>
        <w:ind w:left="786"/>
        <w:jc w:val="both"/>
        <w:rPr>
          <w:rFonts w:cs="Calibri"/>
          <w:b/>
          <w:bCs/>
        </w:rPr>
      </w:pPr>
      <w:r w:rsidRPr="008D636B">
        <w:rPr>
          <w:rFonts w:cs="Calibri"/>
          <w:b/>
          <w:bCs/>
        </w:rPr>
        <w:t>Wobec powyższego Wykonawca wykona trz</w:t>
      </w:r>
      <w:r>
        <w:rPr>
          <w:rFonts w:cs="Calibri"/>
          <w:b/>
          <w:bCs/>
        </w:rPr>
        <w:t>y</w:t>
      </w:r>
      <w:r w:rsidRPr="008D636B">
        <w:rPr>
          <w:rFonts w:cs="Calibri"/>
          <w:b/>
          <w:bCs/>
        </w:rPr>
        <w:t xml:space="preserve"> egzemplarz</w:t>
      </w:r>
      <w:r>
        <w:rPr>
          <w:rFonts w:cs="Calibri"/>
          <w:b/>
          <w:bCs/>
        </w:rPr>
        <w:t>e</w:t>
      </w:r>
      <w:r w:rsidRPr="008D636B">
        <w:rPr>
          <w:rFonts w:cs="Calibri"/>
          <w:b/>
          <w:bCs/>
        </w:rPr>
        <w:t xml:space="preserve"> dokumentacji powykonawczej, opracowanej przez osobę odpowiedzialną za wykonanie robót budowlanych zgodnie z przepisami ustawy prawo budowlane obrazującej przebieg wskazanych w pozwoleniu robót w sposób umożliwiający jednoznaczną i dokładną lokalizację przestrzenną wszystkich czynności, użytych materiałów oraz dokonanych odkryć, oraz zawierającej określenie sposobu postępowania z zabytkiem po zakończeniu wskazanych w pozwoleniu robót budowlanych.</w:t>
      </w:r>
    </w:p>
    <w:p w14:paraId="445E77BF" w14:textId="52027E88"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usuni</w:t>
      </w:r>
      <w:r w:rsidRPr="00514DB7">
        <w:rPr>
          <w:rFonts w:eastAsia="TimesNewRoman" w:cs="Calibri"/>
        </w:rPr>
        <w:t>ę</w:t>
      </w:r>
      <w:r w:rsidRPr="00514DB7">
        <w:rPr>
          <w:rFonts w:cs="Calibri"/>
        </w:rPr>
        <w:t>cia wszelkich wad i usterek stwierdzonych przez nadzór inwestorski</w:t>
      </w:r>
      <w:r w:rsidR="00951582">
        <w:rPr>
          <w:rFonts w:cs="Calibri"/>
        </w:rPr>
        <w:t>/Zamawiaj</w:t>
      </w:r>
      <w:r w:rsidR="007A62A8">
        <w:rPr>
          <w:rFonts w:cs="Calibri"/>
        </w:rPr>
        <w:t>ą</w:t>
      </w:r>
      <w:r w:rsidR="00951582">
        <w:rPr>
          <w:rFonts w:cs="Calibri"/>
        </w:rPr>
        <w:t>cego</w:t>
      </w:r>
      <w:r w:rsidRPr="00514DB7">
        <w:rPr>
          <w:rFonts w:cs="Calibri"/>
        </w:rPr>
        <w:t xml:space="preserve"> w trakcie trwania robót w</w:t>
      </w:r>
      <w:r>
        <w:rPr>
          <w:rFonts w:cs="Calibri"/>
        </w:rPr>
        <w:t> </w:t>
      </w:r>
      <w:r w:rsidRPr="00514DB7">
        <w:rPr>
          <w:rFonts w:cs="Calibri"/>
        </w:rPr>
        <w:t>terminie nie dłu</w:t>
      </w:r>
      <w:r w:rsidRPr="00514DB7">
        <w:rPr>
          <w:rFonts w:eastAsia="TimesNewRoman" w:cs="Calibri"/>
        </w:rPr>
        <w:t>ż</w:t>
      </w:r>
      <w:r w:rsidRPr="00514DB7">
        <w:rPr>
          <w:rFonts w:cs="Calibri"/>
        </w:rPr>
        <w:t>szym ni</w:t>
      </w:r>
      <w:r w:rsidRPr="00514DB7">
        <w:rPr>
          <w:rFonts w:eastAsia="TimesNewRoman" w:cs="Calibri"/>
        </w:rPr>
        <w:t xml:space="preserve">ż </w:t>
      </w:r>
      <w:r w:rsidRPr="00514DB7">
        <w:rPr>
          <w:rFonts w:cs="Calibri"/>
        </w:rPr>
        <w:t>termin technicznie</w:t>
      </w:r>
      <w:r w:rsidR="0032338C">
        <w:rPr>
          <w:rFonts w:cs="Calibri"/>
        </w:rPr>
        <w:t xml:space="preserve"> uzasadniony i konieczny do ich </w:t>
      </w:r>
      <w:r w:rsidRPr="00514DB7">
        <w:rPr>
          <w:rFonts w:cs="Calibri"/>
        </w:rPr>
        <w:t>usuni</w:t>
      </w:r>
      <w:r w:rsidRPr="00514DB7">
        <w:rPr>
          <w:rFonts w:eastAsia="TimesNewRoman" w:cs="Calibri"/>
        </w:rPr>
        <w:t>ę</w:t>
      </w:r>
      <w:r w:rsidRPr="00514DB7">
        <w:rPr>
          <w:rFonts w:cs="Calibri"/>
        </w:rPr>
        <w:t>cia;</w:t>
      </w:r>
    </w:p>
    <w:p w14:paraId="7724B98B" w14:textId="6CCF82AE" w:rsidR="003F2090" w:rsidRPr="006D580C" w:rsidRDefault="003F2090" w:rsidP="006D580C">
      <w:pPr>
        <w:widowControl w:val="0"/>
        <w:numPr>
          <w:ilvl w:val="0"/>
          <w:numId w:val="17"/>
        </w:numPr>
        <w:autoSpaceDE w:val="0"/>
        <w:autoSpaceDN w:val="0"/>
        <w:adjustRightInd w:val="0"/>
        <w:spacing w:after="0" w:line="360" w:lineRule="auto"/>
        <w:jc w:val="both"/>
        <w:rPr>
          <w:rFonts w:cs="Calibri"/>
          <w:color w:val="000000"/>
        </w:rPr>
      </w:pPr>
      <w:r w:rsidRPr="00514DB7">
        <w:rPr>
          <w:rFonts w:cs="Calibri"/>
        </w:rPr>
        <w:t>niezwłocznego informowania Zamawiaj</w:t>
      </w:r>
      <w:r w:rsidRPr="00514DB7">
        <w:rPr>
          <w:rFonts w:eastAsia="TimesNewRoman" w:cs="Calibri"/>
        </w:rPr>
        <w:t>ą</w:t>
      </w:r>
      <w:r w:rsidRPr="00514DB7">
        <w:rPr>
          <w:rFonts w:cs="Calibri"/>
        </w:rPr>
        <w:t>cego i Inspektora nadzoru o problemach technicznych lub okoliczno</w:t>
      </w:r>
      <w:r w:rsidRPr="00514DB7">
        <w:rPr>
          <w:rFonts w:eastAsia="TimesNewRoman" w:cs="Calibri"/>
        </w:rPr>
        <w:t>ś</w:t>
      </w:r>
      <w:r w:rsidRPr="00514DB7">
        <w:rPr>
          <w:rFonts w:cs="Calibri"/>
        </w:rPr>
        <w:t>ciach, które mog</w:t>
      </w:r>
      <w:r w:rsidRPr="00514DB7">
        <w:rPr>
          <w:rFonts w:eastAsia="TimesNewRoman" w:cs="Calibri"/>
        </w:rPr>
        <w:t xml:space="preserve">ą </w:t>
      </w:r>
      <w:r w:rsidRPr="00514DB7">
        <w:rPr>
          <w:rFonts w:cs="Calibri"/>
        </w:rPr>
        <w:t>wpłyn</w:t>
      </w:r>
      <w:r w:rsidRPr="00514DB7">
        <w:rPr>
          <w:rFonts w:eastAsia="TimesNewRoman" w:cs="Calibri"/>
        </w:rPr>
        <w:t xml:space="preserve">ąć </w:t>
      </w:r>
      <w:r w:rsidRPr="00514DB7">
        <w:rPr>
          <w:rFonts w:cs="Calibri"/>
        </w:rPr>
        <w:t>na jako</w:t>
      </w:r>
      <w:r w:rsidRPr="00514DB7">
        <w:rPr>
          <w:rFonts w:eastAsia="TimesNewRoman" w:cs="Calibri"/>
        </w:rPr>
        <w:t xml:space="preserve">ść </w:t>
      </w:r>
      <w:r w:rsidRPr="00514DB7">
        <w:rPr>
          <w:rFonts w:cs="Calibri"/>
        </w:rPr>
        <w:t>robót budowlanych lub termin zako</w:t>
      </w:r>
      <w:r w:rsidRPr="00514DB7">
        <w:rPr>
          <w:rFonts w:eastAsia="TimesNewRoman" w:cs="Calibri"/>
        </w:rPr>
        <w:t>ń</w:t>
      </w:r>
      <w:r w:rsidRPr="00514DB7">
        <w:rPr>
          <w:rFonts w:cs="Calibri"/>
        </w:rPr>
        <w:t>czenia robót budowlanych;</w:t>
      </w:r>
    </w:p>
    <w:p w14:paraId="4DEAB9D3" w14:textId="51442CE6" w:rsidR="006D580C" w:rsidRPr="009223BF" w:rsidRDefault="006D580C" w:rsidP="009223BF">
      <w:pPr>
        <w:widowControl w:val="0"/>
        <w:numPr>
          <w:ilvl w:val="0"/>
          <w:numId w:val="17"/>
        </w:numPr>
        <w:autoSpaceDE w:val="0"/>
        <w:autoSpaceDN w:val="0"/>
        <w:adjustRightInd w:val="0"/>
        <w:spacing w:after="0" w:line="360" w:lineRule="auto"/>
        <w:jc w:val="both"/>
        <w:rPr>
          <w:rFonts w:cs="Calibri"/>
        </w:rPr>
      </w:pPr>
      <w:r w:rsidRPr="009223BF">
        <w:rPr>
          <w:rFonts w:cs="Calibri"/>
        </w:rPr>
        <w:t>niezwłoczne informowanie Inspektora nadzoru oraz Zamawiającego o zaistniałych na terenie budowy kontrolach i wypadkac</w:t>
      </w:r>
      <w:r w:rsidR="009223BF" w:rsidRPr="009223BF">
        <w:rPr>
          <w:rFonts w:cs="Calibri"/>
        </w:rPr>
        <w:t>h</w:t>
      </w:r>
      <w:r w:rsidRPr="009223BF">
        <w:rPr>
          <w:rFonts w:cs="Calibri"/>
        </w:rPr>
        <w:t xml:space="preserve">; </w:t>
      </w:r>
    </w:p>
    <w:p w14:paraId="56EEFD8F" w14:textId="3F7B612D"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umożliwienia wstępu na teren budowy pracownikom organu nadzoru budowlanego i pracownikom jednostek sprawujących funkcje kontrolne oraz uprawnionym przedstawicielom Zamawiającego i</w:t>
      </w:r>
      <w:r w:rsidR="0032338C">
        <w:rPr>
          <w:rFonts w:cs="Calibri"/>
        </w:rPr>
        <w:t> </w:t>
      </w:r>
      <w:r w:rsidRPr="00514DB7">
        <w:rPr>
          <w:rFonts w:cs="Calibri"/>
        </w:rPr>
        <w:t>Inspektorowi nadzoru;</w:t>
      </w:r>
    </w:p>
    <w:p w14:paraId="29823EBA" w14:textId="77777777" w:rsidR="0089039A" w:rsidRPr="0089039A" w:rsidRDefault="0089039A" w:rsidP="00E33324">
      <w:pPr>
        <w:widowControl w:val="0"/>
        <w:numPr>
          <w:ilvl w:val="0"/>
          <w:numId w:val="17"/>
        </w:numPr>
        <w:autoSpaceDE w:val="0"/>
        <w:autoSpaceDN w:val="0"/>
        <w:adjustRightInd w:val="0"/>
        <w:spacing w:after="0" w:line="360" w:lineRule="auto"/>
        <w:jc w:val="both"/>
        <w:rPr>
          <w:rFonts w:cs="Calibri"/>
        </w:rPr>
      </w:pPr>
      <w:r w:rsidRPr="0089039A">
        <w:rPr>
          <w:rFonts w:cs="Calibri"/>
        </w:rPr>
        <w:t>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w:t>
      </w:r>
    </w:p>
    <w:p w14:paraId="04AD2F01" w14:textId="68075DEA" w:rsidR="003F2090"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wył</w:t>
      </w:r>
      <w:r w:rsidRPr="00514DB7">
        <w:rPr>
          <w:rFonts w:eastAsia="TimesNewRoman" w:cs="Calibri"/>
        </w:rPr>
        <w:t>ą</w:t>
      </w:r>
      <w:r w:rsidRPr="00514DB7">
        <w:rPr>
          <w:rFonts w:cs="Calibri"/>
        </w:rPr>
        <w:t>cznej odpowiedzialno</w:t>
      </w:r>
      <w:r w:rsidRPr="00514DB7">
        <w:rPr>
          <w:rFonts w:eastAsia="TimesNewRoman" w:cs="Calibri"/>
        </w:rPr>
        <w:t>ś</w:t>
      </w:r>
      <w:r w:rsidRPr="00514DB7">
        <w:rPr>
          <w:rFonts w:cs="Calibri"/>
        </w:rPr>
        <w:t>ci za wszelkie szkody b</w:t>
      </w:r>
      <w:r w:rsidRPr="00514DB7">
        <w:rPr>
          <w:rFonts w:eastAsia="TimesNewRoman" w:cs="Calibri"/>
        </w:rPr>
        <w:t>ę</w:t>
      </w:r>
      <w:r w:rsidRPr="00514DB7">
        <w:rPr>
          <w:rFonts w:cs="Calibri"/>
        </w:rPr>
        <w:t>d</w:t>
      </w:r>
      <w:r w:rsidRPr="00514DB7">
        <w:rPr>
          <w:rFonts w:eastAsia="TimesNewRoman" w:cs="Calibri"/>
        </w:rPr>
        <w:t>ą</w:t>
      </w:r>
      <w:r w:rsidRPr="00514DB7">
        <w:rPr>
          <w:rFonts w:cs="Calibri"/>
        </w:rPr>
        <w:t>ce nast</w:t>
      </w:r>
      <w:r w:rsidRPr="00514DB7">
        <w:rPr>
          <w:rFonts w:eastAsia="TimesNewRoman" w:cs="Calibri"/>
        </w:rPr>
        <w:t>ę</w:t>
      </w:r>
      <w:r w:rsidR="0032338C">
        <w:rPr>
          <w:rFonts w:cs="Calibri"/>
        </w:rPr>
        <w:t>pstwem niewykonania lub </w:t>
      </w:r>
      <w:r w:rsidRPr="00514DB7">
        <w:rPr>
          <w:rFonts w:cs="Calibri"/>
        </w:rPr>
        <w:t>nienale</w:t>
      </w:r>
      <w:r w:rsidRPr="00514DB7">
        <w:rPr>
          <w:rFonts w:eastAsia="TimesNewRoman" w:cs="Calibri"/>
        </w:rPr>
        <w:t>ż</w:t>
      </w:r>
      <w:r w:rsidRPr="00514DB7">
        <w:rPr>
          <w:rFonts w:cs="Calibri"/>
        </w:rPr>
        <w:t>ytego wykonania przedmiotu</w:t>
      </w:r>
      <w:r w:rsidR="003B6BCE">
        <w:rPr>
          <w:rFonts w:cs="Calibri"/>
        </w:rPr>
        <w:t xml:space="preserve"> umowy</w:t>
      </w:r>
      <w:r w:rsidRPr="00514DB7">
        <w:rPr>
          <w:rFonts w:cs="Calibri"/>
        </w:rPr>
        <w:t>;</w:t>
      </w:r>
    </w:p>
    <w:p w14:paraId="02F0ED25" w14:textId="64A012A4" w:rsidR="003F2090" w:rsidRPr="007A62A8"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pisemnego zgłaszani</w:t>
      </w:r>
      <w:r w:rsidRPr="00514DB7">
        <w:rPr>
          <w:rFonts w:ascii="Calibri" w:hAnsi="Calibri" w:cs="Calibri"/>
          <w:sz w:val="22"/>
          <w:szCs w:val="22"/>
          <w:lang w:val="pl-PL"/>
        </w:rPr>
        <w:t>a</w:t>
      </w:r>
      <w:r w:rsidRPr="00514DB7">
        <w:rPr>
          <w:rFonts w:ascii="Calibri" w:hAnsi="Calibri" w:cs="Calibri"/>
          <w:sz w:val="22"/>
          <w:szCs w:val="22"/>
        </w:rPr>
        <w:t xml:space="preserve"> robót do odbioru </w:t>
      </w:r>
      <w:r w:rsidRPr="0032338C">
        <w:rPr>
          <w:rFonts w:ascii="Calibri" w:hAnsi="Calibri" w:cs="Calibri"/>
          <w:sz w:val="22"/>
          <w:szCs w:val="22"/>
        </w:rPr>
        <w:t xml:space="preserve">zgodnie </w:t>
      </w:r>
      <w:r w:rsidRPr="007A62A8">
        <w:rPr>
          <w:rFonts w:ascii="Calibri" w:hAnsi="Calibri" w:cs="Calibri"/>
          <w:sz w:val="22"/>
          <w:szCs w:val="22"/>
        </w:rPr>
        <w:t>z §</w:t>
      </w:r>
      <w:r w:rsidRPr="007A62A8">
        <w:rPr>
          <w:rFonts w:ascii="Calibri" w:hAnsi="Calibri" w:cs="Calibri"/>
          <w:sz w:val="22"/>
          <w:szCs w:val="22"/>
          <w:lang w:val="pl-PL"/>
        </w:rPr>
        <w:t xml:space="preserve"> </w:t>
      </w:r>
      <w:r w:rsidRPr="007A62A8">
        <w:rPr>
          <w:rFonts w:ascii="Calibri" w:hAnsi="Calibri" w:cs="Calibri"/>
          <w:sz w:val="22"/>
          <w:szCs w:val="22"/>
        </w:rPr>
        <w:t>1</w:t>
      </w:r>
      <w:r w:rsidRPr="007A62A8">
        <w:rPr>
          <w:rFonts w:ascii="Calibri" w:hAnsi="Calibri" w:cs="Calibri"/>
          <w:sz w:val="22"/>
          <w:szCs w:val="22"/>
          <w:lang w:val="pl-PL"/>
        </w:rPr>
        <w:t>7</w:t>
      </w:r>
      <w:r w:rsidRPr="007A62A8">
        <w:rPr>
          <w:rFonts w:ascii="Calibri" w:hAnsi="Calibri" w:cs="Calibri"/>
          <w:sz w:val="22"/>
          <w:szCs w:val="22"/>
        </w:rPr>
        <w:t xml:space="preserve"> umowy;</w:t>
      </w:r>
    </w:p>
    <w:p w14:paraId="6FC64542" w14:textId="6FB58D8C" w:rsidR="003F2090" w:rsidRPr="00514DB7" w:rsidRDefault="004E2F51"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 xml:space="preserve">przekazania Zamawiającemu na dzień zgłoszenia do odbioru </w:t>
      </w:r>
      <w:r w:rsidRPr="00514DB7">
        <w:rPr>
          <w:rFonts w:ascii="Calibri" w:hAnsi="Calibri" w:cs="Calibri"/>
          <w:bCs/>
          <w:sz w:val="22"/>
          <w:szCs w:val="22"/>
        </w:rPr>
        <w:t>dokumentacji</w:t>
      </w:r>
      <w:r w:rsidRPr="00514DB7">
        <w:rPr>
          <w:rFonts w:ascii="Calibri" w:hAnsi="Calibri" w:cs="Calibri"/>
          <w:sz w:val="22"/>
          <w:szCs w:val="22"/>
        </w:rPr>
        <w:t xml:space="preserve"> </w:t>
      </w:r>
      <w:r w:rsidRPr="00514DB7">
        <w:rPr>
          <w:rFonts w:ascii="Calibri" w:hAnsi="Calibri" w:cs="Calibri"/>
          <w:bCs/>
          <w:sz w:val="22"/>
          <w:szCs w:val="22"/>
        </w:rPr>
        <w:t>powykonawczej</w:t>
      </w:r>
      <w:r>
        <w:rPr>
          <w:rFonts w:ascii="Calibri" w:hAnsi="Calibri" w:cs="Calibri"/>
          <w:sz w:val="22"/>
          <w:szCs w:val="22"/>
        </w:rPr>
        <w:t xml:space="preserve"> oraz</w:t>
      </w:r>
      <w:r>
        <w:rPr>
          <w:rFonts w:ascii="Calibri" w:hAnsi="Calibri" w:cs="Calibri"/>
          <w:sz w:val="22"/>
          <w:szCs w:val="22"/>
          <w:lang w:val="pl-PL"/>
        </w:rPr>
        <w:t> </w:t>
      </w:r>
      <w:r w:rsidRPr="00514DB7">
        <w:rPr>
          <w:rFonts w:ascii="Calibri" w:hAnsi="Calibri" w:cs="Calibri"/>
          <w:sz w:val="22"/>
          <w:szCs w:val="22"/>
        </w:rPr>
        <w:t>innych dokumentów związanych z przedmiotem</w:t>
      </w:r>
      <w:r>
        <w:rPr>
          <w:rFonts w:ascii="Calibri" w:hAnsi="Calibri" w:cs="Calibri"/>
          <w:sz w:val="22"/>
          <w:szCs w:val="22"/>
        </w:rPr>
        <w:t xml:space="preserve"> odbioru</w:t>
      </w:r>
      <w:r>
        <w:rPr>
          <w:rFonts w:ascii="Calibri" w:hAnsi="Calibri" w:cs="Calibri"/>
          <w:sz w:val="22"/>
          <w:szCs w:val="22"/>
          <w:lang w:val="pl-PL"/>
        </w:rPr>
        <w:t xml:space="preserve"> umożliwiających oddanie do użytkowania inwestycji zgodnie z przepisami ustawy Prawo budowlane</w:t>
      </w:r>
      <w:r w:rsidR="00823BA6">
        <w:rPr>
          <w:rFonts w:ascii="Calibri" w:hAnsi="Calibri" w:cs="Calibri"/>
          <w:sz w:val="22"/>
          <w:szCs w:val="22"/>
          <w:lang w:val="pl-PL"/>
        </w:rPr>
        <w:t>.</w:t>
      </w:r>
    </w:p>
    <w:p w14:paraId="245BE440" w14:textId="77777777" w:rsidR="003F2090" w:rsidRPr="00514DB7"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 xml:space="preserve">udziału w przeglądach gwarancyjnych - na pisemne wezwanie </w:t>
      </w:r>
      <w:r w:rsidRPr="00514DB7">
        <w:rPr>
          <w:rFonts w:ascii="Calibri" w:hAnsi="Calibri" w:cs="Calibri"/>
          <w:sz w:val="22"/>
          <w:szCs w:val="22"/>
          <w:lang w:val="pl-PL"/>
        </w:rPr>
        <w:t>Z</w:t>
      </w:r>
      <w:proofErr w:type="spellStart"/>
      <w:r w:rsidRPr="00514DB7">
        <w:rPr>
          <w:rFonts w:ascii="Calibri" w:hAnsi="Calibri" w:cs="Calibri"/>
          <w:sz w:val="22"/>
          <w:szCs w:val="22"/>
        </w:rPr>
        <w:t>amawiającego</w:t>
      </w:r>
      <w:proofErr w:type="spellEnd"/>
      <w:r w:rsidRPr="00514DB7">
        <w:rPr>
          <w:rFonts w:ascii="Calibri" w:hAnsi="Calibri" w:cs="Calibri"/>
          <w:sz w:val="22"/>
          <w:szCs w:val="22"/>
        </w:rPr>
        <w:t xml:space="preserve"> i zapewnienie usunięcia wad stwierdzonych podczas tych przeglądów</w:t>
      </w:r>
      <w:r w:rsidR="000E09C7">
        <w:rPr>
          <w:rFonts w:ascii="Calibri" w:hAnsi="Calibri" w:cs="Calibri"/>
          <w:sz w:val="22"/>
          <w:szCs w:val="22"/>
          <w:lang w:val="pl-PL"/>
        </w:rPr>
        <w:t>;</w:t>
      </w:r>
    </w:p>
    <w:p w14:paraId="74502B9C"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informowania o zmianie wszelkich danych Wykonawcy zawartych w umowie.</w:t>
      </w:r>
    </w:p>
    <w:p w14:paraId="42A60100" w14:textId="77777777" w:rsidR="003F2090" w:rsidRPr="00514DB7" w:rsidRDefault="003F2090" w:rsidP="003F2090">
      <w:pPr>
        <w:widowControl w:val="0"/>
        <w:suppressAutoHyphens/>
        <w:autoSpaceDE w:val="0"/>
        <w:spacing w:before="240" w:after="240" w:line="360" w:lineRule="auto"/>
        <w:jc w:val="center"/>
        <w:rPr>
          <w:rFonts w:eastAsia="Arial" w:cs="Calibri"/>
          <w:b/>
          <w:bCs/>
          <w:color w:val="000000"/>
          <w:lang w:eastAsia="ar-SA"/>
        </w:rPr>
      </w:pPr>
      <w:r w:rsidRPr="00514DB7">
        <w:rPr>
          <w:rFonts w:eastAsia="Times New Roman" w:cs="Calibri"/>
          <w:b/>
          <w:lang w:eastAsia="pl-PL"/>
        </w:rPr>
        <w:t xml:space="preserve">§ 11. </w:t>
      </w:r>
      <w:r w:rsidRPr="00514DB7">
        <w:rPr>
          <w:rFonts w:eastAsia="Arial" w:cs="Calibri"/>
          <w:b/>
          <w:bCs/>
          <w:caps/>
          <w:color w:val="000000"/>
          <w:lang w:eastAsia="ar-SA"/>
        </w:rPr>
        <w:t>NADZór nad pracami</w:t>
      </w:r>
    </w:p>
    <w:p w14:paraId="29E66380"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lastRenderedPageBreak/>
        <w:t xml:space="preserve">Wykonawca zobowiązany jest zapewnić wykonanie i kierowanie robotami specjalistycznymi objętymi umową przez osoby posiadające stosowne kwalifikacje zawodowe i uprawnienia budowlane wymagane przepisami obowiązującego prawa. </w:t>
      </w:r>
    </w:p>
    <w:p w14:paraId="0683EEEF"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Wykonawca zobowiązuje się skierować do kierowania robotami personel wskazany przez Wykonawcę w ofercie Wykonawcy. Przed podpisaniem umowy Wykonawca zobowiązany jest przedstawić dokumenty, potwierdzające posiadanie przez osoby wskazane w ust. </w:t>
      </w:r>
      <w:r>
        <w:rPr>
          <w:rFonts w:eastAsia="Lucida Sans Unicode" w:cs="Calibri"/>
          <w:kern w:val="1"/>
        </w:rPr>
        <w:t>8</w:t>
      </w:r>
      <w:r w:rsidRPr="00AB4B11">
        <w:rPr>
          <w:rFonts w:eastAsia="Lucida Sans Unicode" w:cs="Calibri"/>
          <w:kern w:val="1"/>
        </w:rPr>
        <w:t xml:space="preserve"> wymaganych uprawnień. </w:t>
      </w:r>
    </w:p>
    <w:p w14:paraId="0E71FA9A"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postanowieniami Specyfikacji Warunków Zamówienia. </w:t>
      </w:r>
    </w:p>
    <w:p w14:paraId="45A7AD21"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 </w:t>
      </w:r>
    </w:p>
    <w:p w14:paraId="4CA993E5"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Zmiana osoby w przypadku sytuacji losowych jak śmierć, nagła choroba lub inne obiektywnie nieprzewidywalne zdarzenie, nie wymaga uprzedniej zgody Zamawiającego z zastrzeżeniem, iż Zamawiający będzie miał prawo zakwestionowania zmiany i nie wyrażenia zgody na zmianę w terminie 7 dni od daty jej dokonania. Do zmian opisanych w zdaniu poprzedzającym znajdują zastosowanie postanowienia ust</w:t>
      </w:r>
      <w:r>
        <w:rPr>
          <w:rFonts w:eastAsia="Lucida Sans Unicode" w:cs="Calibri"/>
          <w:kern w:val="1"/>
        </w:rPr>
        <w:t>.</w:t>
      </w:r>
      <w:r w:rsidRPr="00AB4B11">
        <w:rPr>
          <w:rFonts w:eastAsia="Lucida Sans Unicode" w:cs="Calibri"/>
          <w:kern w:val="1"/>
        </w:rPr>
        <w:t xml:space="preserve"> 3 dotyczące kwalifikacji osoby zastępującej. </w:t>
      </w:r>
    </w:p>
    <w:p w14:paraId="209B87EB"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Zaakceptowana przez Zamawiającego zmiana osoby, o której mowa w ust. 1, winna być potwierdzona wpisem do dziennika budowy. </w:t>
      </w:r>
    </w:p>
    <w:p w14:paraId="09BA000A" w14:textId="77777777" w:rsidR="00A74027"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Skierowanie do kierowania robotami in</w:t>
      </w:r>
      <w:r>
        <w:rPr>
          <w:rFonts w:eastAsia="Lucida Sans Unicode" w:cs="Calibri"/>
          <w:kern w:val="1"/>
        </w:rPr>
        <w:t>nych osób niż osoba wskazane w o</w:t>
      </w:r>
      <w:r w:rsidRPr="00AB4B11">
        <w:rPr>
          <w:rFonts w:eastAsia="Lucida Sans Unicode" w:cs="Calibri"/>
          <w:kern w:val="1"/>
        </w:rPr>
        <w:t xml:space="preserve">fercie Wykonawcy bez akceptacji Zamawiającego lub po zakwestionowaniu zmiany osoby stanowi podstawę odstąpienia od umowy przez Zamawiającego z winy Wykonawcy. </w:t>
      </w:r>
    </w:p>
    <w:p w14:paraId="3FA045EA" w14:textId="77777777" w:rsidR="00A74027" w:rsidRPr="000668FE"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0668FE">
        <w:rPr>
          <w:rFonts w:eastAsia="Lucida Sans Unicode" w:cs="Calibri"/>
          <w:kern w:val="1"/>
        </w:rPr>
        <w:t xml:space="preserve">Wykonawca do pełnienia funkcji specjalistów ustanawia następujące osoby: </w:t>
      </w:r>
    </w:p>
    <w:p w14:paraId="02A70A63" w14:textId="77777777" w:rsidR="00A74027" w:rsidRPr="00AB4B11" w:rsidRDefault="00A74027" w:rsidP="00A74027">
      <w:pPr>
        <w:pStyle w:val="Akapitzlist"/>
        <w:widowControl w:val="0"/>
        <w:numPr>
          <w:ilvl w:val="0"/>
          <w:numId w:val="59"/>
        </w:numPr>
        <w:suppressAutoHyphens/>
        <w:spacing w:line="360" w:lineRule="auto"/>
        <w:ind w:left="709" w:hanging="425"/>
        <w:jc w:val="both"/>
        <w:rPr>
          <w:rFonts w:asciiTheme="minorHAnsi" w:eastAsia="Lucida Sans Unicode" w:hAnsiTheme="minorHAnsi" w:cstheme="minorHAnsi"/>
          <w:kern w:val="1"/>
          <w:sz w:val="22"/>
          <w:szCs w:val="22"/>
        </w:rPr>
      </w:pPr>
      <w:r w:rsidRPr="00AB4B11">
        <w:rPr>
          <w:rFonts w:asciiTheme="minorHAnsi" w:eastAsia="Lucida Sans Unicode" w:hAnsiTheme="minorHAnsi" w:cstheme="minorHAnsi"/>
          <w:kern w:val="1"/>
          <w:sz w:val="22"/>
          <w:szCs w:val="22"/>
        </w:rPr>
        <w:t xml:space="preserve">jako Kierownika Budowy – </w:t>
      </w:r>
      <w:r w:rsidRPr="00AB4B11">
        <w:rPr>
          <w:rFonts w:asciiTheme="minorHAnsi" w:eastAsia="Lucida Sans Unicode" w:hAnsiTheme="minorHAnsi" w:cstheme="minorHAnsi"/>
          <w:b/>
          <w:kern w:val="1"/>
          <w:sz w:val="22"/>
          <w:szCs w:val="22"/>
        </w:rPr>
        <w:t xml:space="preserve">P. </w:t>
      </w:r>
      <w:r>
        <w:rPr>
          <w:rFonts w:asciiTheme="minorHAnsi" w:eastAsia="Lucida Sans Unicode" w:hAnsiTheme="minorHAnsi" w:cstheme="minorHAnsi"/>
          <w:b/>
          <w:kern w:val="1"/>
          <w:sz w:val="22"/>
          <w:szCs w:val="22"/>
          <w:lang w:val="pl-PL"/>
        </w:rPr>
        <w:t>………………………………..</w:t>
      </w:r>
    </w:p>
    <w:p w14:paraId="17E18D2E" w14:textId="77777777" w:rsidR="00A74027" w:rsidRPr="00AB4B11"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Osoby wskazane w ust.</w:t>
      </w:r>
      <w:r>
        <w:rPr>
          <w:rFonts w:eastAsia="Lucida Sans Unicode" w:cs="Calibri"/>
          <w:kern w:val="1"/>
        </w:rPr>
        <w:t xml:space="preserve"> 8</w:t>
      </w:r>
      <w:r w:rsidRPr="00AB4B11">
        <w:rPr>
          <w:rFonts w:eastAsia="Lucida Sans Unicode" w:cs="Calibri"/>
          <w:kern w:val="1"/>
        </w:rPr>
        <w:t xml:space="preserve"> są osobami wskazanymi w ofercie Wykonawcy. </w:t>
      </w:r>
    </w:p>
    <w:p w14:paraId="42F1E7BE" w14:textId="77777777" w:rsidR="00A74027"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Zmiana którejkolwiek z osób, o których mowa w ust.</w:t>
      </w:r>
      <w:r>
        <w:rPr>
          <w:rFonts w:eastAsia="Lucida Sans Unicode" w:cs="Calibri"/>
          <w:kern w:val="1"/>
        </w:rPr>
        <w:t xml:space="preserve"> 8</w:t>
      </w:r>
      <w:r w:rsidRPr="00AB4B11">
        <w:rPr>
          <w:rFonts w:eastAsia="Lucida Sans Unicode" w:cs="Calibri"/>
          <w:kern w:val="1"/>
        </w:rPr>
        <w:t xml:space="preserve"> nie wymaga aneksu do niniejszej umowy.</w:t>
      </w:r>
    </w:p>
    <w:p w14:paraId="5554292E" w14:textId="77777777" w:rsidR="00A74027" w:rsidRPr="007E4E86" w:rsidRDefault="00A74027" w:rsidP="00A74027">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7E4E86">
        <w:rPr>
          <w:rFonts w:eastAsia="Lucida Sans Unicode" w:cs="Calibri"/>
          <w:kern w:val="1"/>
        </w:rPr>
        <w:t>Osob</w:t>
      </w:r>
      <w:r>
        <w:rPr>
          <w:rFonts w:eastAsia="Lucida Sans Unicode" w:cs="Calibri"/>
          <w:kern w:val="1"/>
        </w:rPr>
        <w:t>y</w:t>
      </w:r>
      <w:r w:rsidRPr="007E4E86">
        <w:rPr>
          <w:rFonts w:eastAsia="Lucida Sans Unicode" w:cs="Calibri"/>
          <w:kern w:val="1"/>
        </w:rPr>
        <w:t xml:space="preserve"> wskazan</w:t>
      </w:r>
      <w:r>
        <w:rPr>
          <w:rFonts w:eastAsia="Lucida Sans Unicode" w:cs="Calibri"/>
          <w:kern w:val="1"/>
        </w:rPr>
        <w:t>e</w:t>
      </w:r>
      <w:r w:rsidRPr="007E4E86">
        <w:rPr>
          <w:rFonts w:eastAsia="Lucida Sans Unicode" w:cs="Calibri"/>
          <w:kern w:val="1"/>
        </w:rPr>
        <w:t xml:space="preserve"> w ust. </w:t>
      </w:r>
      <w:r>
        <w:rPr>
          <w:rFonts w:eastAsia="Lucida Sans Unicode" w:cs="Calibri"/>
          <w:kern w:val="1"/>
        </w:rPr>
        <w:t>8</w:t>
      </w:r>
      <w:r w:rsidRPr="007E4E86">
        <w:rPr>
          <w:rFonts w:eastAsia="Lucida Sans Unicode" w:cs="Calibri"/>
          <w:kern w:val="1"/>
        </w:rPr>
        <w:t xml:space="preserve"> będą działać w granicach umocowania określonego w ustawie Prawo budowlane oraz przepisach wykonawczych w szczególności poprzez: </w:t>
      </w:r>
    </w:p>
    <w:p w14:paraId="18BCBCA7" w14:textId="77777777" w:rsidR="00A74027" w:rsidRPr="007E4E86" w:rsidRDefault="00A74027" w:rsidP="00A74027">
      <w:pPr>
        <w:pStyle w:val="Akapitzlist"/>
        <w:widowControl w:val="0"/>
        <w:numPr>
          <w:ilvl w:val="0"/>
          <w:numId w:val="60"/>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sidRPr="007E4E86">
        <w:rPr>
          <w:rFonts w:asciiTheme="minorHAnsi" w:eastAsia="Lucida Sans Unicode" w:hAnsiTheme="minorHAnsi" w:cstheme="minorHAnsi"/>
          <w:kern w:val="1"/>
          <w:sz w:val="22"/>
          <w:szCs w:val="22"/>
        </w:rPr>
        <w:t xml:space="preserve">sprawowanie kontroli w zakresie zgodności realizowanych prac budowlanych z dokumentacją projektową, pozwoleniem na budowę, obowiązującymi w Polsce przepisami oraz polskimi normami, </w:t>
      </w:r>
    </w:p>
    <w:p w14:paraId="1B9E1E93" w14:textId="77777777" w:rsidR="00A74027" w:rsidRPr="007E4E86" w:rsidRDefault="00A74027" w:rsidP="00A74027">
      <w:pPr>
        <w:pStyle w:val="Akapitzlist"/>
        <w:widowControl w:val="0"/>
        <w:numPr>
          <w:ilvl w:val="0"/>
          <w:numId w:val="60"/>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sidRPr="007E4E86">
        <w:rPr>
          <w:rFonts w:asciiTheme="minorHAnsi" w:eastAsia="Lucida Sans Unicode" w:hAnsiTheme="minorHAnsi" w:cstheme="minorHAnsi"/>
          <w:kern w:val="1"/>
          <w:sz w:val="22"/>
          <w:szCs w:val="22"/>
        </w:rPr>
        <w:lastRenderedPageBreak/>
        <w:t xml:space="preserve">sprawdzanie jakości wykonywanych prac budowlanych oraz zainstalowanych urządzeń i wyposażenia, a także niedopuszczenie do zastosowania urządzeń i wyposażenia niedopuszczonych do obrotu i stosowania w budownictwie, </w:t>
      </w:r>
    </w:p>
    <w:p w14:paraId="1C07A0F5" w14:textId="77777777" w:rsidR="00A74027" w:rsidRPr="007E4E86" w:rsidRDefault="00A74027" w:rsidP="00A74027">
      <w:pPr>
        <w:pStyle w:val="Akapitzlist"/>
        <w:widowControl w:val="0"/>
        <w:numPr>
          <w:ilvl w:val="0"/>
          <w:numId w:val="60"/>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sidRPr="007E4E86">
        <w:rPr>
          <w:rFonts w:asciiTheme="minorHAnsi" w:eastAsia="Lucida Sans Unicode" w:hAnsiTheme="minorHAnsi" w:cstheme="minorHAnsi"/>
          <w:kern w:val="1"/>
          <w:sz w:val="22"/>
          <w:szCs w:val="22"/>
        </w:rPr>
        <w:t xml:space="preserve">sprawdzanie i odbiór prac budowlanych, </w:t>
      </w:r>
    </w:p>
    <w:p w14:paraId="6BB68947" w14:textId="77777777" w:rsidR="00A74027" w:rsidRPr="007E4E86" w:rsidRDefault="00A74027" w:rsidP="00A74027">
      <w:pPr>
        <w:pStyle w:val="Akapitzlist"/>
        <w:widowControl w:val="0"/>
        <w:numPr>
          <w:ilvl w:val="0"/>
          <w:numId w:val="60"/>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Pr>
          <w:rFonts w:asciiTheme="minorHAnsi" w:eastAsia="Lucida Sans Unicode" w:hAnsiTheme="minorHAnsi" w:cstheme="minorHAnsi"/>
          <w:kern w:val="1"/>
          <w:sz w:val="22"/>
          <w:szCs w:val="22"/>
          <w:lang w:val="pl-PL"/>
        </w:rPr>
        <w:t>p</w:t>
      </w:r>
      <w:proofErr w:type="spellStart"/>
      <w:r w:rsidRPr="007E4E86">
        <w:rPr>
          <w:rFonts w:asciiTheme="minorHAnsi" w:eastAsia="Lucida Sans Unicode" w:hAnsiTheme="minorHAnsi" w:cstheme="minorHAnsi"/>
          <w:kern w:val="1"/>
          <w:sz w:val="22"/>
          <w:szCs w:val="22"/>
        </w:rPr>
        <w:t>otwierdzanie</w:t>
      </w:r>
      <w:proofErr w:type="spellEnd"/>
      <w:r w:rsidRPr="007E4E86">
        <w:rPr>
          <w:rFonts w:asciiTheme="minorHAnsi" w:eastAsia="Lucida Sans Unicode" w:hAnsiTheme="minorHAnsi" w:cstheme="minorHAnsi"/>
          <w:kern w:val="1"/>
          <w:sz w:val="22"/>
          <w:szCs w:val="22"/>
        </w:rPr>
        <w:t xml:space="preserve"> faktycznie wykonanych robót, nadzór nad usunięciem wad i usterek. </w:t>
      </w:r>
    </w:p>
    <w:p w14:paraId="4826EBF4" w14:textId="77777777" w:rsidR="003F2090" w:rsidRPr="00514DB7" w:rsidRDefault="003F2090" w:rsidP="003F2090">
      <w:pPr>
        <w:widowControl w:val="0"/>
        <w:spacing w:before="240" w:after="240" w:line="360" w:lineRule="auto"/>
        <w:jc w:val="center"/>
        <w:rPr>
          <w:rFonts w:cs="Calibri"/>
          <w:b/>
        </w:rPr>
      </w:pPr>
      <w:r w:rsidRPr="00514DB7">
        <w:rPr>
          <w:rFonts w:cs="Calibri"/>
          <w:b/>
        </w:rPr>
        <w:t>§ 12. PODWYKONAWSTWO</w:t>
      </w:r>
    </w:p>
    <w:p w14:paraId="1836BE2B" w14:textId="77777777" w:rsidR="003F2090" w:rsidRPr="00514DB7" w:rsidRDefault="003F2090" w:rsidP="00F77CF4">
      <w:pPr>
        <w:widowControl w:val="0"/>
        <w:numPr>
          <w:ilvl w:val="1"/>
          <w:numId w:val="1"/>
        </w:numPr>
        <w:tabs>
          <w:tab w:val="clear" w:pos="1440"/>
        </w:tabs>
        <w:spacing w:after="0" w:line="360" w:lineRule="auto"/>
        <w:ind w:left="357" w:hanging="357"/>
        <w:jc w:val="both"/>
        <w:rPr>
          <w:rFonts w:cs="Calibri"/>
        </w:rPr>
      </w:pPr>
      <w:r w:rsidRPr="00514DB7">
        <w:rPr>
          <w:rFonts w:cs="Calibri"/>
        </w:rPr>
        <w:t>Zgodnie z ofertą złożoną w przetargu, Wykonawca zamierza powierzyć wykonanie części zamówienia następującemu/</w:t>
      </w:r>
      <w:proofErr w:type="spellStart"/>
      <w:r w:rsidRPr="00514DB7">
        <w:rPr>
          <w:rFonts w:cs="Calibri"/>
        </w:rPr>
        <w:t>ym</w:t>
      </w:r>
      <w:proofErr w:type="spellEnd"/>
      <w:r w:rsidRPr="00514DB7">
        <w:rPr>
          <w:rFonts w:cs="Calibri"/>
        </w:rPr>
        <w:t xml:space="preserve"> Podwykonawcy/om:</w:t>
      </w:r>
    </w:p>
    <w:p w14:paraId="072A38E3" w14:textId="77777777" w:rsidR="003F2090" w:rsidRPr="00514DB7" w:rsidRDefault="003F2090" w:rsidP="003F2090">
      <w:pPr>
        <w:widowControl w:val="0"/>
        <w:spacing w:after="0" w:line="360" w:lineRule="auto"/>
        <w:ind w:left="357"/>
        <w:rPr>
          <w:rFonts w:cs="Calibri"/>
        </w:rPr>
      </w:pPr>
      <w:r w:rsidRPr="00514DB7">
        <w:rPr>
          <w:rFonts w:cs="Calibri"/>
        </w:rPr>
        <w:t>..........................................................................................................................................................</w:t>
      </w:r>
      <w:r>
        <w:rPr>
          <w:rFonts w:cs="Calibri"/>
        </w:rPr>
        <w:t>...............</w:t>
      </w:r>
    </w:p>
    <w:p w14:paraId="79D517F4" w14:textId="77777777" w:rsidR="003F2090" w:rsidRPr="00514DB7" w:rsidRDefault="003F2090" w:rsidP="003F2090">
      <w:pPr>
        <w:widowControl w:val="0"/>
        <w:spacing w:after="0" w:line="360" w:lineRule="auto"/>
        <w:ind w:left="357"/>
        <w:jc w:val="center"/>
        <w:rPr>
          <w:rFonts w:cs="Calibri"/>
        </w:rPr>
      </w:pPr>
      <w:r w:rsidRPr="00514DB7">
        <w:rPr>
          <w:rFonts w:cs="Calibri"/>
        </w:rPr>
        <w:t>(imię i nazwisko/nazwa Podwykonawcy)</w:t>
      </w:r>
    </w:p>
    <w:p w14:paraId="7F04F462" w14:textId="77777777" w:rsidR="003F2090" w:rsidRPr="00514DB7" w:rsidRDefault="003F2090" w:rsidP="003F2090">
      <w:pPr>
        <w:widowControl w:val="0"/>
        <w:spacing w:after="0" w:line="360" w:lineRule="auto"/>
        <w:ind w:left="357"/>
        <w:jc w:val="center"/>
        <w:rPr>
          <w:rFonts w:cs="Calibri"/>
        </w:rPr>
      </w:pPr>
      <w:r w:rsidRPr="00514DB7">
        <w:rPr>
          <w:rFonts w:cs="Calibri"/>
        </w:rPr>
        <w:t>..........................................................................................................................................................</w:t>
      </w:r>
      <w:r>
        <w:rPr>
          <w:rFonts w:cs="Calibri"/>
        </w:rPr>
        <w:t>...............</w:t>
      </w:r>
      <w:r w:rsidRPr="00514DB7">
        <w:rPr>
          <w:rFonts w:cs="Calibri"/>
        </w:rPr>
        <w:t>(osoby do kontaktu i dane kontaktowe)</w:t>
      </w:r>
    </w:p>
    <w:p w14:paraId="7C204078" w14:textId="77777777" w:rsidR="003F2090" w:rsidRPr="00514DB7" w:rsidRDefault="003F2090" w:rsidP="003F2090">
      <w:pPr>
        <w:widowControl w:val="0"/>
        <w:spacing w:after="0" w:line="360" w:lineRule="auto"/>
        <w:ind w:left="357"/>
        <w:jc w:val="center"/>
        <w:rPr>
          <w:rFonts w:cs="Calibri"/>
        </w:rPr>
      </w:pPr>
      <w:r w:rsidRPr="00514DB7">
        <w:rPr>
          <w:rFonts w:cs="Calibri"/>
        </w:rPr>
        <w:t>..........................................................................................................................................................</w:t>
      </w:r>
      <w:r>
        <w:rPr>
          <w:rFonts w:cs="Calibri"/>
        </w:rPr>
        <w:t>..............</w:t>
      </w:r>
      <w:r w:rsidRPr="00514DB7">
        <w:rPr>
          <w:rFonts w:cs="Calibri"/>
        </w:rPr>
        <w:t>(zakres powierzanej części zamówienia)</w:t>
      </w:r>
    </w:p>
    <w:p w14:paraId="7C5638F2" w14:textId="77777777" w:rsidR="003F2090" w:rsidRPr="00514DB7" w:rsidRDefault="003F2090" w:rsidP="00F77CF4">
      <w:pPr>
        <w:pStyle w:val="Akapitzlist"/>
        <w:widowControl w:val="0"/>
        <w:numPr>
          <w:ilvl w:val="0"/>
          <w:numId w:val="14"/>
        </w:numPr>
        <w:spacing w:line="360" w:lineRule="auto"/>
        <w:ind w:left="357" w:hanging="357"/>
        <w:jc w:val="both"/>
        <w:rPr>
          <w:rFonts w:ascii="Calibri" w:hAnsi="Calibri" w:cs="Calibri"/>
          <w:sz w:val="22"/>
          <w:szCs w:val="22"/>
        </w:rPr>
      </w:pPr>
      <w:r w:rsidRPr="00514DB7">
        <w:rPr>
          <w:rFonts w:ascii="Calibri" w:hAnsi="Calibri" w:cs="Calibri"/>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w:t>
      </w:r>
      <w:r>
        <w:rPr>
          <w:rFonts w:ascii="Calibri" w:hAnsi="Calibri" w:cs="Calibri"/>
          <w:sz w:val="22"/>
          <w:szCs w:val="22"/>
          <w:lang w:val="pl-PL"/>
        </w:rPr>
        <w:t> </w:t>
      </w:r>
      <w:r w:rsidRPr="00514DB7">
        <w:rPr>
          <w:rFonts w:ascii="Calibri" w:hAnsi="Calibri" w:cs="Calibri"/>
          <w:sz w:val="22"/>
          <w:szCs w:val="22"/>
        </w:rPr>
        <w:t xml:space="preserve">podwykonawstwo. </w:t>
      </w:r>
    </w:p>
    <w:p w14:paraId="12D397C6" w14:textId="77777777" w:rsidR="003F2090" w:rsidRPr="00514DB7" w:rsidRDefault="003F2090" w:rsidP="00F77CF4">
      <w:pPr>
        <w:widowControl w:val="0"/>
        <w:numPr>
          <w:ilvl w:val="0"/>
          <w:numId w:val="14"/>
        </w:numPr>
        <w:spacing w:after="0" w:line="360" w:lineRule="auto"/>
        <w:ind w:left="357" w:hanging="357"/>
        <w:jc w:val="both"/>
        <w:rPr>
          <w:rFonts w:cs="Calibri"/>
        </w:rPr>
      </w:pPr>
      <w:r w:rsidRPr="00514DB7">
        <w:rPr>
          <w:rFonts w:cs="Calibri"/>
        </w:rPr>
        <w:t>Wykonanie prac w podwykonawstwie nie zwalnia Wykonawcy z odpowiedzialności za wykonanie obowiązków wynikających z umowy i obowiązujących przepisó</w:t>
      </w:r>
      <w:r w:rsidR="00F77CF4">
        <w:rPr>
          <w:rFonts w:cs="Calibri"/>
        </w:rPr>
        <w:t>w prawa. Wykonawca odpowiada za </w:t>
      </w:r>
      <w:r w:rsidRPr="00514DB7">
        <w:rPr>
          <w:rFonts w:cs="Calibri"/>
        </w:rPr>
        <w:t xml:space="preserve">działania i zaniechania </w:t>
      </w:r>
      <w:r w:rsidR="00F77CF4" w:rsidRPr="00514DB7">
        <w:rPr>
          <w:rFonts w:cs="Calibri"/>
        </w:rPr>
        <w:t xml:space="preserve">Podwykonawców </w:t>
      </w:r>
      <w:r w:rsidRPr="00514DB7">
        <w:rPr>
          <w:rFonts w:cs="Calibri"/>
        </w:rPr>
        <w:t>jak za własne.</w:t>
      </w:r>
    </w:p>
    <w:p w14:paraId="5A724425" w14:textId="77777777" w:rsidR="003F2090" w:rsidRPr="00514DB7" w:rsidRDefault="003F2090" w:rsidP="003F2090">
      <w:pPr>
        <w:widowControl w:val="0"/>
        <w:spacing w:before="240" w:after="240" w:line="360" w:lineRule="auto"/>
        <w:jc w:val="center"/>
        <w:rPr>
          <w:rFonts w:cs="Calibri"/>
          <w:b/>
        </w:rPr>
      </w:pPr>
      <w:r w:rsidRPr="003F2C87">
        <w:rPr>
          <w:rFonts w:cs="Calibri"/>
          <w:b/>
        </w:rPr>
        <w:t>§ 13</w:t>
      </w:r>
    </w:p>
    <w:p w14:paraId="6CAD28A3" w14:textId="77777777" w:rsidR="003F2090" w:rsidRPr="00514DB7" w:rsidRDefault="003F2090" w:rsidP="00F418EA">
      <w:pPr>
        <w:widowControl w:val="0"/>
        <w:numPr>
          <w:ilvl w:val="0"/>
          <w:numId w:val="4"/>
        </w:numPr>
        <w:spacing w:after="0" w:line="360" w:lineRule="auto"/>
        <w:ind w:left="360"/>
        <w:jc w:val="both"/>
        <w:rPr>
          <w:rFonts w:cs="Calibri"/>
        </w:rPr>
      </w:pPr>
      <w:r w:rsidRPr="00514DB7">
        <w:rPr>
          <w:rFonts w:cs="Calibri"/>
        </w:rPr>
        <w:t>Wykonawca zobowiązany jest do przedłożenia Zamawiającemu:</w:t>
      </w:r>
    </w:p>
    <w:p w14:paraId="49FCF651" w14:textId="77777777" w:rsidR="003F2090" w:rsidRPr="00514DB7" w:rsidRDefault="003F2090" w:rsidP="00F418EA">
      <w:pPr>
        <w:widowControl w:val="0"/>
        <w:numPr>
          <w:ilvl w:val="0"/>
          <w:numId w:val="5"/>
        </w:numPr>
        <w:spacing w:after="0" w:line="360" w:lineRule="auto"/>
        <w:ind w:left="714" w:hanging="357"/>
        <w:jc w:val="both"/>
        <w:rPr>
          <w:rStyle w:val="txt-new"/>
          <w:rFonts w:cs="Calibri"/>
        </w:rPr>
      </w:pPr>
      <w:r w:rsidRPr="00514DB7">
        <w:rPr>
          <w:rStyle w:val="txt-new"/>
          <w:rFonts w:cs="Calibri"/>
        </w:rPr>
        <w:t>projektu umowy o podwykonawstwo, której przedmiotem są roboty budowlane,</w:t>
      </w:r>
    </w:p>
    <w:p w14:paraId="08825A12" w14:textId="77777777" w:rsidR="003F2090" w:rsidRPr="00514DB7" w:rsidRDefault="003F2090" w:rsidP="00F418EA">
      <w:pPr>
        <w:widowControl w:val="0"/>
        <w:numPr>
          <w:ilvl w:val="0"/>
          <w:numId w:val="5"/>
        </w:numPr>
        <w:spacing w:after="0" w:line="360" w:lineRule="auto"/>
        <w:ind w:left="714" w:hanging="357"/>
        <w:jc w:val="both"/>
        <w:rPr>
          <w:rStyle w:val="txt-new"/>
          <w:rFonts w:cs="Calibri"/>
        </w:rPr>
      </w:pPr>
      <w:r w:rsidRPr="00514DB7">
        <w:rPr>
          <w:rStyle w:val="txt-new"/>
          <w:rFonts w:cs="Calibri"/>
        </w:rPr>
        <w:t>poświadczonej za zgodność z oryginałem kopii zawartej umowy o podwykonawstwo której przedmiotem są roboty budowlane w terminie 7 od dnia jej zawarcia,</w:t>
      </w:r>
    </w:p>
    <w:p w14:paraId="0BC61373" w14:textId="4B6A989E" w:rsidR="003F2090" w:rsidRPr="00514DB7" w:rsidRDefault="003F2090" w:rsidP="00F418EA">
      <w:pPr>
        <w:widowControl w:val="0"/>
        <w:numPr>
          <w:ilvl w:val="0"/>
          <w:numId w:val="5"/>
        </w:numPr>
        <w:spacing w:after="0" w:line="360" w:lineRule="auto"/>
        <w:ind w:left="714" w:hanging="357"/>
        <w:jc w:val="both"/>
        <w:rPr>
          <w:rFonts w:cs="Calibri"/>
        </w:rPr>
      </w:pPr>
      <w:r w:rsidRPr="00514DB7">
        <w:rPr>
          <w:rFonts w:cs="Calibri"/>
        </w:rPr>
        <w:t>poświadczonej za zgodność z oryginałem kopii zawartej umowy o podwykonawstwo, której przedmiotem są dostawy lub usługi a także zmian tej umowy, w termini</w:t>
      </w:r>
      <w:r w:rsidR="00F418EA">
        <w:rPr>
          <w:rFonts w:cs="Calibri"/>
        </w:rPr>
        <w:t>e 7 dni od dnia jej zawarcia, z </w:t>
      </w:r>
      <w:r w:rsidRPr="00514DB7">
        <w:rPr>
          <w:rFonts w:cs="Calibri"/>
        </w:rPr>
        <w:t xml:space="preserve">wyłączeniem umów o podwykonawstwo o wartości mniejszej niż 0,5% wartości </w:t>
      </w:r>
      <w:r w:rsidR="006033A6">
        <w:rPr>
          <w:rFonts w:cs="Calibri"/>
        </w:rPr>
        <w:t xml:space="preserve">netto </w:t>
      </w:r>
      <w:r w:rsidRPr="00514DB7">
        <w:rPr>
          <w:rFonts w:cs="Calibri"/>
        </w:rPr>
        <w:t>umowy. Wyłączenie nie dotyczy umów o podwykonawstwo o wartości większej niż 50.000 zł</w:t>
      </w:r>
      <w:r w:rsidR="006033A6">
        <w:rPr>
          <w:rFonts w:cs="Calibri"/>
        </w:rPr>
        <w:t xml:space="preserve"> netto</w:t>
      </w:r>
      <w:r w:rsidRPr="00514DB7">
        <w:rPr>
          <w:rFonts w:cs="Calibri"/>
        </w:rPr>
        <w:t>.</w:t>
      </w:r>
    </w:p>
    <w:p w14:paraId="48E4CB03" w14:textId="77777777" w:rsidR="003F2090" w:rsidRPr="00514DB7" w:rsidRDefault="003F2090" w:rsidP="00F418EA">
      <w:pPr>
        <w:widowControl w:val="0"/>
        <w:numPr>
          <w:ilvl w:val="0"/>
          <w:numId w:val="4"/>
        </w:numPr>
        <w:spacing w:after="0" w:line="360" w:lineRule="auto"/>
        <w:ind w:left="360"/>
        <w:jc w:val="both"/>
        <w:rPr>
          <w:rStyle w:val="txt-new"/>
          <w:rFonts w:cs="Calibri"/>
        </w:rPr>
      </w:pPr>
      <w:r w:rsidRPr="00514DB7">
        <w:rPr>
          <w:rStyle w:val="txt-new"/>
          <w:rFonts w:cs="Calibri"/>
        </w:rPr>
        <w:t>Wykonawca zobowiązuje się iż :</w:t>
      </w:r>
    </w:p>
    <w:p w14:paraId="0C4D20B0" w14:textId="77777777" w:rsidR="003F2090" w:rsidRPr="00514DB7" w:rsidRDefault="003F2090" w:rsidP="00F418EA">
      <w:pPr>
        <w:widowControl w:val="0"/>
        <w:numPr>
          <w:ilvl w:val="0"/>
          <w:numId w:val="6"/>
        </w:numPr>
        <w:spacing w:after="0" w:line="360" w:lineRule="auto"/>
        <w:ind w:left="714" w:hanging="357"/>
        <w:jc w:val="both"/>
        <w:rPr>
          <w:rFonts w:cs="Calibri"/>
        </w:rPr>
      </w:pPr>
      <w:r w:rsidRPr="00514DB7">
        <w:rPr>
          <w:rStyle w:val="txt-new"/>
          <w:rFonts w:cs="Calibri"/>
        </w:rPr>
        <w:t>Podwykonawca lub dalszy Podwykonawca z</w:t>
      </w:r>
      <w:r w:rsidRPr="00514DB7">
        <w:rPr>
          <w:rFonts w:cs="Calibri"/>
        </w:rPr>
        <w:t xml:space="preserve">amierzający zawrzeć umowę o podwykonawstwo, której </w:t>
      </w:r>
      <w:r w:rsidRPr="00514DB7">
        <w:rPr>
          <w:rFonts w:cs="Calibri"/>
        </w:rPr>
        <w:lastRenderedPageBreak/>
        <w:t>przedmiotem są roboty budowlane, każdorazowo przedłożą Zamawiającemu projekt tej umowy, przy czym podwykonawca lub dalszy podwykonawca dołączą zgodę wykonawcy na zawarcie umowy o</w:t>
      </w:r>
      <w:r>
        <w:rPr>
          <w:rFonts w:cs="Calibri"/>
        </w:rPr>
        <w:t> </w:t>
      </w:r>
      <w:r w:rsidRPr="00514DB7">
        <w:rPr>
          <w:rFonts w:cs="Calibri"/>
        </w:rPr>
        <w:t>podwykonawstwo o treści zgodnej z projektem umowy,</w:t>
      </w:r>
    </w:p>
    <w:p w14:paraId="05EBB750" w14:textId="77777777" w:rsidR="003F2090" w:rsidRPr="00514DB7" w:rsidRDefault="003F2090" w:rsidP="00F418EA">
      <w:pPr>
        <w:widowControl w:val="0"/>
        <w:numPr>
          <w:ilvl w:val="0"/>
          <w:numId w:val="6"/>
        </w:numPr>
        <w:spacing w:after="0" w:line="360" w:lineRule="auto"/>
        <w:ind w:left="714" w:hanging="357"/>
        <w:jc w:val="both"/>
        <w:rPr>
          <w:rFonts w:cs="Calibri"/>
        </w:rPr>
      </w:pPr>
      <w:r w:rsidRPr="00514DB7">
        <w:rPr>
          <w:rFonts w:cs="Calibri"/>
        </w:rPr>
        <w:t>Podwykonawca lub dalszy Podwykonawca zamówienia na roboty budowlane przedłożą Zamawiającemu poświadczoną za zgodność z or</w:t>
      </w:r>
      <w:r w:rsidR="00F418EA">
        <w:rPr>
          <w:rFonts w:cs="Calibri"/>
        </w:rPr>
        <w:t>yginałem kopię zawartej umowy o </w:t>
      </w:r>
      <w:r w:rsidRPr="00514DB7">
        <w:rPr>
          <w:rFonts w:cs="Calibri"/>
        </w:rPr>
        <w:t>podwykonawstwo, której przedmiotem są roboty budowlane, w terminie 7 dni od dnia jej zawarcia,</w:t>
      </w:r>
    </w:p>
    <w:p w14:paraId="3EE43475" w14:textId="7B194F6E" w:rsidR="003F2090" w:rsidRPr="00514DB7" w:rsidRDefault="003F2090" w:rsidP="00F418EA">
      <w:pPr>
        <w:widowControl w:val="0"/>
        <w:numPr>
          <w:ilvl w:val="0"/>
          <w:numId w:val="6"/>
        </w:numPr>
        <w:spacing w:after="0" w:line="360" w:lineRule="auto"/>
        <w:ind w:left="714" w:hanging="357"/>
        <w:jc w:val="both"/>
        <w:rPr>
          <w:rFonts w:cs="Calibri"/>
        </w:rPr>
      </w:pPr>
      <w:r w:rsidRPr="00514DB7">
        <w:rPr>
          <w:rFonts w:cs="Calibri"/>
        </w:rPr>
        <w:t>Podwykonawca lub dalszy Podwykonawca każdorazowo przedłoż</w:t>
      </w:r>
      <w:r w:rsidR="00F418EA">
        <w:rPr>
          <w:rFonts w:cs="Calibri"/>
        </w:rPr>
        <w:t>ą Zamawiającemu poświadczoną za </w:t>
      </w:r>
      <w:r w:rsidRPr="00514DB7">
        <w:rPr>
          <w:rFonts w:cs="Calibri"/>
        </w:rPr>
        <w:t>zgodność z oryginałem kopię zawartej umowy o podwykonawstwo, której przedmi</w:t>
      </w:r>
      <w:r w:rsidR="00F418EA">
        <w:rPr>
          <w:rFonts w:cs="Calibri"/>
        </w:rPr>
        <w:t>otem są </w:t>
      </w:r>
      <w:r w:rsidRPr="00514DB7">
        <w:rPr>
          <w:rFonts w:cs="Calibri"/>
        </w:rPr>
        <w:t>dostawy lub usługi, w terminie 7 dni od dnia jej</w:t>
      </w:r>
      <w:r w:rsidR="00F418EA">
        <w:rPr>
          <w:rFonts w:cs="Calibri"/>
        </w:rPr>
        <w:t xml:space="preserve"> zawarcia, z wyłączeniem umów o </w:t>
      </w:r>
      <w:r w:rsidRPr="00514DB7">
        <w:rPr>
          <w:rFonts w:cs="Calibri"/>
        </w:rPr>
        <w:t>podwykonawstwo o</w:t>
      </w:r>
      <w:r w:rsidR="00F418EA">
        <w:rPr>
          <w:rFonts w:cs="Calibri"/>
        </w:rPr>
        <w:t xml:space="preserve"> </w:t>
      </w:r>
      <w:r w:rsidRPr="00514DB7">
        <w:rPr>
          <w:rFonts w:cs="Calibri"/>
        </w:rPr>
        <w:t xml:space="preserve">wartości mniejszej niż 0,5% wartości </w:t>
      </w:r>
      <w:r w:rsidR="00BA4DEF">
        <w:rPr>
          <w:rFonts w:cs="Calibri"/>
        </w:rPr>
        <w:t xml:space="preserve">netto </w:t>
      </w:r>
      <w:r w:rsidRPr="00514DB7">
        <w:rPr>
          <w:rFonts w:cs="Calibri"/>
        </w:rPr>
        <w:t>umowy</w:t>
      </w:r>
      <w:r w:rsidR="00F418EA">
        <w:rPr>
          <w:rFonts w:cs="Calibri"/>
        </w:rPr>
        <w:t>. Wyłączenie nie dotyczy umów o </w:t>
      </w:r>
      <w:r w:rsidRPr="00514DB7">
        <w:rPr>
          <w:rFonts w:cs="Calibri"/>
        </w:rPr>
        <w:t>podwykonawstwo o</w:t>
      </w:r>
      <w:r>
        <w:rPr>
          <w:rFonts w:cs="Calibri"/>
        </w:rPr>
        <w:t> </w:t>
      </w:r>
      <w:r w:rsidRPr="00514DB7">
        <w:rPr>
          <w:rFonts w:cs="Calibri"/>
        </w:rPr>
        <w:t>wartości większej niż 50.000 zł</w:t>
      </w:r>
      <w:r w:rsidR="00BA4DEF">
        <w:rPr>
          <w:rFonts w:cs="Calibri"/>
        </w:rPr>
        <w:t xml:space="preserve"> netto</w:t>
      </w:r>
      <w:r w:rsidRPr="00514DB7">
        <w:rPr>
          <w:rFonts w:cs="Calibri"/>
        </w:rPr>
        <w:t>.</w:t>
      </w:r>
    </w:p>
    <w:p w14:paraId="53BD2F6A" w14:textId="77777777" w:rsidR="003F2090" w:rsidRPr="00514DB7" w:rsidRDefault="003F2090" w:rsidP="00F418EA">
      <w:pPr>
        <w:pStyle w:val="Akapitzlist"/>
        <w:widowControl w:val="0"/>
        <w:numPr>
          <w:ilvl w:val="0"/>
          <w:numId w:val="7"/>
        </w:numPr>
        <w:tabs>
          <w:tab w:val="clear" w:pos="660"/>
        </w:tabs>
        <w:spacing w:line="360" w:lineRule="auto"/>
        <w:ind w:left="357" w:hanging="357"/>
        <w:jc w:val="both"/>
        <w:rPr>
          <w:rFonts w:ascii="Calibri" w:hAnsi="Calibri" w:cs="Calibri"/>
          <w:sz w:val="22"/>
          <w:szCs w:val="22"/>
        </w:rPr>
      </w:pPr>
      <w:r w:rsidRPr="00514DB7">
        <w:rPr>
          <w:rFonts w:ascii="Calibri" w:hAnsi="Calibri" w:cs="Calibri"/>
          <w:sz w:val="22"/>
          <w:szCs w:val="22"/>
          <w:lang w:eastAsia="ar-SA"/>
        </w:rPr>
        <w:t>Wykonawca, Podwykonawca lub dalszy Podwykonawca przedłoży wraz z kopią umowy o</w:t>
      </w:r>
      <w:r>
        <w:rPr>
          <w:rFonts w:ascii="Calibri" w:hAnsi="Calibri" w:cs="Calibri"/>
          <w:sz w:val="22"/>
          <w:szCs w:val="22"/>
          <w:lang w:val="pl-PL" w:eastAsia="ar-SA"/>
        </w:rPr>
        <w:t> </w:t>
      </w:r>
      <w:r w:rsidRPr="00514DB7">
        <w:rPr>
          <w:rFonts w:ascii="Calibri" w:hAnsi="Calibri" w:cs="Calibri"/>
          <w:sz w:val="22"/>
          <w:szCs w:val="22"/>
          <w:lang w:eastAsia="ar-SA"/>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BD0D738" w14:textId="77777777" w:rsidR="003F2090" w:rsidRPr="00514DB7" w:rsidRDefault="003F2090" w:rsidP="00F418EA">
      <w:pPr>
        <w:widowControl w:val="0"/>
        <w:numPr>
          <w:ilvl w:val="0"/>
          <w:numId w:val="8"/>
        </w:numPr>
        <w:tabs>
          <w:tab w:val="clear" w:pos="660"/>
        </w:tabs>
        <w:spacing w:after="0" w:line="360" w:lineRule="auto"/>
        <w:ind w:left="357" w:hanging="357"/>
        <w:jc w:val="both"/>
        <w:rPr>
          <w:rFonts w:cs="Calibri"/>
        </w:rPr>
      </w:pPr>
      <w:r w:rsidRPr="00514DB7">
        <w:rPr>
          <w:rFonts w:cs="Calibri"/>
        </w:rPr>
        <w:t>Zapisy ust. 1 i 2 mają zastosowanie do zmian projektów umów i zmian umów.</w:t>
      </w:r>
    </w:p>
    <w:p w14:paraId="35DD2D6D" w14:textId="77777777" w:rsidR="003F2090" w:rsidRPr="00514DB7" w:rsidRDefault="003F2090" w:rsidP="003F2090">
      <w:pPr>
        <w:widowControl w:val="0"/>
        <w:spacing w:before="240" w:after="240" w:line="360" w:lineRule="auto"/>
        <w:jc w:val="center"/>
        <w:rPr>
          <w:rFonts w:cs="Calibri"/>
          <w:b/>
        </w:rPr>
      </w:pPr>
      <w:r w:rsidRPr="00514DB7">
        <w:rPr>
          <w:rFonts w:cs="Calibri"/>
          <w:b/>
        </w:rPr>
        <w:t>§ 14</w:t>
      </w:r>
    </w:p>
    <w:p w14:paraId="01247D47" w14:textId="77777777" w:rsidR="003F2090" w:rsidRPr="00514DB7" w:rsidRDefault="003F2090" w:rsidP="003C26AC">
      <w:pPr>
        <w:widowControl w:val="0"/>
        <w:numPr>
          <w:ilvl w:val="0"/>
          <w:numId w:val="9"/>
        </w:numPr>
        <w:spacing w:after="0" w:line="360" w:lineRule="auto"/>
        <w:ind w:left="357" w:hanging="357"/>
        <w:jc w:val="both"/>
        <w:rPr>
          <w:rFonts w:cs="Calibri"/>
        </w:rPr>
      </w:pPr>
      <w:r w:rsidRPr="00514DB7">
        <w:rPr>
          <w:rFonts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FE6B5A0" w14:textId="77777777" w:rsidR="003F2090" w:rsidRPr="00514DB7" w:rsidRDefault="003F2090" w:rsidP="003C26AC">
      <w:pPr>
        <w:widowControl w:val="0"/>
        <w:numPr>
          <w:ilvl w:val="0"/>
          <w:numId w:val="9"/>
        </w:numPr>
        <w:spacing w:after="0" w:line="360" w:lineRule="auto"/>
        <w:ind w:left="357" w:hanging="357"/>
        <w:jc w:val="both"/>
        <w:rPr>
          <w:rFonts w:cs="Calibri"/>
        </w:rPr>
      </w:pPr>
      <w:r w:rsidRPr="00514DB7">
        <w:rPr>
          <w:rFonts w:cs="Calibri"/>
        </w:rPr>
        <w:t xml:space="preserve">Termin zapłaty wynagrodzenia Podwykonawcy lub dalszemu Podwykonawcy przewidziany </w:t>
      </w:r>
      <w:r w:rsidRPr="00514DB7">
        <w:rPr>
          <w:rFonts w:cs="Calibr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D2BB1C" w14:textId="77777777" w:rsidR="003F2090" w:rsidRDefault="003F2090" w:rsidP="003C26AC">
      <w:pPr>
        <w:widowControl w:val="0"/>
        <w:numPr>
          <w:ilvl w:val="0"/>
          <w:numId w:val="9"/>
        </w:numPr>
        <w:spacing w:after="0" w:line="360" w:lineRule="auto"/>
        <w:ind w:left="357" w:hanging="357"/>
        <w:jc w:val="both"/>
        <w:rPr>
          <w:rFonts w:cs="Calibri"/>
        </w:rPr>
      </w:pPr>
      <w:r w:rsidRPr="00514DB7">
        <w:rPr>
          <w:rFonts w:cs="Calibri"/>
        </w:rPr>
        <w:t>W przypadku jeżeli termin zapłaty wynagrodzenia jest dłuższy niż określony w ust. 2, Zamawiający informuje o tym Wykonawcę i wzywa go do doprowadzenia do zmiany tej umowy pod rygorem wystąpienia o zapłatę kary umownej.</w:t>
      </w:r>
    </w:p>
    <w:p w14:paraId="0FEF1780" w14:textId="77777777" w:rsidR="00FA4271" w:rsidRDefault="00FA4271" w:rsidP="00FA4271">
      <w:pPr>
        <w:widowControl w:val="0"/>
        <w:numPr>
          <w:ilvl w:val="0"/>
          <w:numId w:val="9"/>
        </w:numPr>
        <w:spacing w:after="0" w:line="360" w:lineRule="auto"/>
        <w:ind w:left="357" w:hanging="357"/>
        <w:jc w:val="both"/>
        <w:rPr>
          <w:rFonts w:cs="Calibri"/>
        </w:rPr>
      </w:pPr>
      <w:r w:rsidRPr="00547B90">
        <w:rPr>
          <w:rFonts w:cs="Calibri"/>
        </w:rPr>
        <w:t xml:space="preserve">W przypadku dokonania zmiany niniejszej umowy na podstawie § 8 Wykonawca zobowiązany jest, w terminie 5 dni, do zmiany wynagrodzenia przysługującego podwykonawcy, z którym zawarł umowę na roboty budowlane lub usługi obowiązującą przez okres przekraczający </w:t>
      </w:r>
      <w:r>
        <w:rPr>
          <w:rFonts w:cs="Calibri"/>
        </w:rPr>
        <w:t>6</w:t>
      </w:r>
      <w:r w:rsidRPr="00547B90">
        <w:rPr>
          <w:rFonts w:cs="Calibri"/>
        </w:rPr>
        <w:t xml:space="preserve"> miesięcy, w zakresie </w:t>
      </w:r>
      <w:r w:rsidRPr="00547B90">
        <w:rPr>
          <w:rFonts w:cs="Calibri"/>
        </w:rPr>
        <w:lastRenderedPageBreak/>
        <w:t xml:space="preserve">odpowiadającym </w:t>
      </w:r>
      <w:r w:rsidRPr="00BD1681">
        <w:rPr>
          <w:rFonts w:cs="Calibri"/>
        </w:rPr>
        <w:t>zmianom cen materiałów lub kosztów dotyczących zobowiązania podwykonawcy.</w:t>
      </w:r>
    </w:p>
    <w:p w14:paraId="3D401D4C" w14:textId="77777777" w:rsidR="00E508F6" w:rsidRPr="00547B90" w:rsidRDefault="00E508F6" w:rsidP="00E508F6">
      <w:pPr>
        <w:widowControl w:val="0"/>
        <w:numPr>
          <w:ilvl w:val="0"/>
          <w:numId w:val="9"/>
        </w:numPr>
        <w:spacing w:after="0" w:line="360" w:lineRule="auto"/>
        <w:ind w:left="357" w:hanging="357"/>
        <w:jc w:val="both"/>
        <w:rPr>
          <w:rFonts w:cs="Calibri"/>
        </w:rPr>
      </w:pPr>
      <w:r w:rsidRPr="00547B90">
        <w:rPr>
          <w:rFonts w:cs="Calibri"/>
        </w:rPr>
        <w:t xml:space="preserve">W sytuacji, o której mowa wyżej, </w:t>
      </w:r>
      <w:r>
        <w:rPr>
          <w:rFonts w:cs="Calibri"/>
        </w:rPr>
        <w:t xml:space="preserve">§ 13 </w:t>
      </w:r>
      <w:r w:rsidRPr="00547B90">
        <w:rPr>
          <w:rFonts w:cs="Calibri"/>
        </w:rPr>
        <w:t xml:space="preserve">ust. </w:t>
      </w:r>
      <w:r>
        <w:rPr>
          <w:rFonts w:cs="Calibri"/>
        </w:rPr>
        <w:t>4</w:t>
      </w:r>
      <w:r w:rsidRPr="00547B90">
        <w:rPr>
          <w:rFonts w:cs="Calibri"/>
        </w:rPr>
        <w:t xml:space="preserve"> stosuje się odpowiednio, z zastrzeżeniem, że przedstawiając projekt zmiany umowy podwykonawczej, Wykonawca zobowiązany jest dodatkowo przedstawić wyjaśnienia wskazujące sposób ustalenia zakresu dokonywanej zmiany wynagrodzenia podwykonawcy.</w:t>
      </w:r>
    </w:p>
    <w:p w14:paraId="2F60C31E" w14:textId="77777777" w:rsidR="003F2090" w:rsidRPr="00514DB7" w:rsidRDefault="003F2090" w:rsidP="003F2090">
      <w:pPr>
        <w:widowControl w:val="0"/>
        <w:spacing w:before="240" w:after="240" w:line="360" w:lineRule="auto"/>
        <w:jc w:val="center"/>
        <w:rPr>
          <w:rFonts w:cs="Calibri"/>
          <w:b/>
        </w:rPr>
      </w:pPr>
      <w:r w:rsidRPr="00514DB7">
        <w:rPr>
          <w:rFonts w:cs="Calibri"/>
          <w:b/>
        </w:rPr>
        <w:t>§ 15</w:t>
      </w:r>
    </w:p>
    <w:p w14:paraId="2E2A143E" w14:textId="77777777" w:rsidR="003F2090" w:rsidRPr="00514DB7" w:rsidRDefault="003F2090" w:rsidP="003C26AC">
      <w:pPr>
        <w:widowControl w:val="0"/>
        <w:spacing w:after="0" w:line="360" w:lineRule="auto"/>
        <w:jc w:val="both"/>
        <w:rPr>
          <w:rFonts w:cs="Calibri"/>
        </w:rPr>
      </w:pPr>
      <w:r w:rsidRPr="00514DB7">
        <w:rPr>
          <w:rFonts w:cs="Calibri"/>
        </w:rPr>
        <w:t>Zamawiający ma prawo zgłoszenia w terminie 14 dni:</w:t>
      </w:r>
    </w:p>
    <w:p w14:paraId="1F57524C" w14:textId="77777777" w:rsidR="003F2090" w:rsidRPr="00514DB7" w:rsidRDefault="003F2090" w:rsidP="003C26AC">
      <w:pPr>
        <w:widowControl w:val="0"/>
        <w:numPr>
          <w:ilvl w:val="0"/>
          <w:numId w:val="10"/>
        </w:numPr>
        <w:spacing w:after="0" w:line="360" w:lineRule="auto"/>
        <w:ind w:left="851" w:hanging="491"/>
        <w:jc w:val="both"/>
        <w:rPr>
          <w:rFonts w:cs="Calibri"/>
        </w:rPr>
      </w:pPr>
      <w:r w:rsidRPr="00514DB7">
        <w:rPr>
          <w:rFonts w:cs="Calibri"/>
        </w:rPr>
        <w:t>w formie pisemnej zastrzeżeń do projektu umowy o podwyk</w:t>
      </w:r>
      <w:r w:rsidR="003C26AC">
        <w:rPr>
          <w:rFonts w:cs="Calibri"/>
        </w:rPr>
        <w:t>onawstwo, której przedmiotem są </w:t>
      </w:r>
      <w:r w:rsidRPr="00514DB7">
        <w:rPr>
          <w:rFonts w:cs="Calibri"/>
        </w:rPr>
        <w:t>roboty budowlane (i projektu jej zmiany):</w:t>
      </w:r>
    </w:p>
    <w:p w14:paraId="73FCFF8A" w14:textId="77777777" w:rsidR="003F2090" w:rsidRPr="00514DB7" w:rsidRDefault="003F2090" w:rsidP="003C26AC">
      <w:pPr>
        <w:widowControl w:val="0"/>
        <w:numPr>
          <w:ilvl w:val="1"/>
          <w:numId w:val="10"/>
        </w:numPr>
        <w:spacing w:after="0" w:line="360" w:lineRule="auto"/>
        <w:ind w:left="1134" w:hanging="283"/>
        <w:jc w:val="both"/>
        <w:rPr>
          <w:rFonts w:cs="Calibri"/>
        </w:rPr>
      </w:pPr>
      <w:r w:rsidRPr="00514DB7">
        <w:rPr>
          <w:rFonts w:cs="Calibri"/>
        </w:rPr>
        <w:t>niespełniającej wymagań określonych w Specyfikacji Warunków Zamówienia (SWZ);</w:t>
      </w:r>
    </w:p>
    <w:p w14:paraId="4BE45618" w14:textId="77777777" w:rsidR="003F2090" w:rsidRPr="003C26AC" w:rsidRDefault="003F2090" w:rsidP="003C26AC">
      <w:pPr>
        <w:widowControl w:val="0"/>
        <w:numPr>
          <w:ilvl w:val="1"/>
          <w:numId w:val="10"/>
        </w:numPr>
        <w:spacing w:after="0" w:line="360" w:lineRule="auto"/>
        <w:ind w:left="1134" w:hanging="283"/>
        <w:jc w:val="both"/>
        <w:rPr>
          <w:rFonts w:cs="Calibri"/>
        </w:rPr>
      </w:pPr>
      <w:r w:rsidRPr="00514DB7">
        <w:rPr>
          <w:rFonts w:cs="Calibri"/>
        </w:rPr>
        <w:t xml:space="preserve">gdy przewiduje termin zapłaty wynagrodzenia dłuższy niż określony </w:t>
      </w:r>
      <w:r w:rsidRPr="003C26AC">
        <w:rPr>
          <w:rFonts w:cs="Calibri"/>
        </w:rPr>
        <w:t>w § 14 ust. 2,</w:t>
      </w:r>
    </w:p>
    <w:p w14:paraId="11C7A9D1" w14:textId="77777777" w:rsidR="003F2090" w:rsidRPr="003C26AC" w:rsidRDefault="003F2090" w:rsidP="003C26AC">
      <w:pPr>
        <w:widowControl w:val="0"/>
        <w:numPr>
          <w:ilvl w:val="1"/>
          <w:numId w:val="10"/>
        </w:numPr>
        <w:spacing w:after="0" w:line="360" w:lineRule="auto"/>
        <w:ind w:left="1134" w:hanging="283"/>
        <w:jc w:val="both"/>
        <w:rPr>
          <w:rFonts w:cs="Calibri"/>
        </w:rPr>
      </w:pPr>
      <w:r w:rsidRPr="00514DB7">
        <w:rPr>
          <w:rFonts w:cs="Calibri"/>
        </w:rPr>
        <w:t xml:space="preserve">gdy zawiera postanowienia niezgodne z </w:t>
      </w:r>
      <w:r w:rsidRPr="003C26AC">
        <w:rPr>
          <w:rFonts w:cs="Calibri"/>
        </w:rPr>
        <w:t>§ 14 ust. 1.</w:t>
      </w:r>
    </w:p>
    <w:p w14:paraId="33CA7B43" w14:textId="77777777" w:rsidR="003F2090" w:rsidRPr="00514DB7" w:rsidRDefault="003F2090" w:rsidP="003C26AC">
      <w:pPr>
        <w:widowControl w:val="0"/>
        <w:numPr>
          <w:ilvl w:val="0"/>
          <w:numId w:val="10"/>
        </w:numPr>
        <w:spacing w:after="0" w:line="360" w:lineRule="auto"/>
        <w:ind w:left="851" w:hanging="491"/>
        <w:jc w:val="both"/>
        <w:rPr>
          <w:rFonts w:cs="Calibri"/>
        </w:rPr>
      </w:pPr>
      <w:r w:rsidRPr="00514DB7">
        <w:rPr>
          <w:rFonts w:cs="Calibri"/>
        </w:rPr>
        <w:t>w formie pisemnej sprzeciwu do umowy o podwykonawstwo, której przedmiotem są roboty budowlane i jej zmian, w przypadkach, o których mowa w pkt 1.</w:t>
      </w:r>
    </w:p>
    <w:p w14:paraId="79E785FD" w14:textId="77777777" w:rsidR="003F2090" w:rsidRPr="00514DB7" w:rsidRDefault="003F2090" w:rsidP="003F2090">
      <w:pPr>
        <w:widowControl w:val="0"/>
        <w:spacing w:before="240" w:after="240" w:line="360" w:lineRule="auto"/>
        <w:jc w:val="center"/>
        <w:rPr>
          <w:rFonts w:cs="Calibri"/>
          <w:b/>
        </w:rPr>
      </w:pPr>
      <w:r w:rsidRPr="00514DB7">
        <w:rPr>
          <w:rFonts w:cs="Calibri"/>
          <w:b/>
        </w:rPr>
        <w:t>§ 16</w:t>
      </w:r>
    </w:p>
    <w:p w14:paraId="420C3425" w14:textId="77777777"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Zamawiający ma prawo dokonania bezpośredniej zapłaty wymagalnego wynagrodzenia przysługującego Podwykonawcy lub dalszemu Podwykonawcy, który zawarł zaakceptowaną przez </w:t>
      </w:r>
      <w:r w:rsidR="002E3FF2" w:rsidRPr="00514DB7">
        <w:rPr>
          <w:rFonts w:cs="Calibri"/>
        </w:rPr>
        <w:t xml:space="preserve">Zamawiającego </w:t>
      </w:r>
      <w:r w:rsidRPr="00514DB7">
        <w:rPr>
          <w:rFonts w:cs="Calibri"/>
        </w:rPr>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69394562" w14:textId="77777777"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W przypadku dokonania bezpośredniej zapłaty Podwykonawcy lub dalszemu Podwykonawcy, </w:t>
      </w:r>
      <w:r w:rsidRPr="00514DB7">
        <w:rPr>
          <w:rFonts w:cs="Calibri"/>
        </w:rPr>
        <w:br/>
        <w:t>o których mowa w ust. 1, Zamawiający potrąca kwotę wypłaconego wynagrodzenia z wynagrodzenia należnego Wykonawcy.</w:t>
      </w:r>
    </w:p>
    <w:p w14:paraId="5527A78D" w14:textId="7DAADAA8"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Zamawiający może odstąpić od umowy w terminie jednego miesiąca w przypadku konieczności </w:t>
      </w:r>
      <w:r w:rsidR="003B6BCE">
        <w:rPr>
          <w:rFonts w:cs="Calibri"/>
        </w:rPr>
        <w:t xml:space="preserve">wielokrotnego </w:t>
      </w:r>
      <w:r w:rsidRPr="00514DB7">
        <w:rPr>
          <w:rFonts w:cs="Calibri"/>
        </w:rPr>
        <w:t>dokonania bezpośrednich zapłat na rzecz Podwykonawcy lub dalszemu Podwykonawcy, o których mowa w ust. 1, na sumę większą niż 5% wartości umowy.</w:t>
      </w:r>
    </w:p>
    <w:p w14:paraId="6D53BC17" w14:textId="77777777" w:rsidR="003F2090" w:rsidRPr="004246BE" w:rsidRDefault="003F2090" w:rsidP="003F2090">
      <w:pPr>
        <w:widowControl w:val="0"/>
        <w:spacing w:before="240" w:after="240" w:line="360" w:lineRule="auto"/>
        <w:jc w:val="center"/>
        <w:rPr>
          <w:rFonts w:cs="Calibri"/>
          <w:b/>
        </w:rPr>
      </w:pPr>
      <w:r w:rsidRPr="00D820C7">
        <w:rPr>
          <w:rFonts w:cs="Calibri"/>
          <w:b/>
        </w:rPr>
        <w:t xml:space="preserve">§ 17. </w:t>
      </w:r>
      <w:r w:rsidRPr="00D820C7">
        <w:rPr>
          <w:rFonts w:cs="Calibri"/>
          <w:b/>
          <w:caps/>
        </w:rPr>
        <w:t>Odbiór przedmiotu umowy</w:t>
      </w:r>
    </w:p>
    <w:p w14:paraId="220BDAED"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 xml:space="preserve">Przedmiotem odbioru końcowego będzie przedmiot umowy. </w:t>
      </w:r>
    </w:p>
    <w:p w14:paraId="3BDA8047"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 xml:space="preserve">Z czynności odbioru końcowego zostanie spisany protokół odbioru, zawierający wszelkie ustalenia dokonane w toku odbioru oraz będący jednocześnie podstawą do ostatecznego rozliczenia wykonanych </w:t>
      </w:r>
      <w:r w:rsidRPr="00273857">
        <w:rPr>
          <w:rFonts w:cs="Calibri"/>
        </w:rPr>
        <w:lastRenderedPageBreak/>
        <w:t>robót.</w:t>
      </w:r>
    </w:p>
    <w:p w14:paraId="4877F6E3"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Odbiór końcow</w:t>
      </w:r>
      <w:r>
        <w:rPr>
          <w:rFonts w:cs="Calibri"/>
        </w:rPr>
        <w:t>y</w:t>
      </w:r>
      <w:r w:rsidRPr="00273857">
        <w:rPr>
          <w:rFonts w:cs="Calibri"/>
        </w:rPr>
        <w:t xml:space="preserve"> robót nastąpi w terminie 14 dni, licząc od daty prawidłowego zgłoszenia przez Wykonawcę gotowości do odbioru. </w:t>
      </w:r>
    </w:p>
    <w:p w14:paraId="3D474D2A"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 xml:space="preserve">Jeżeli odbiór nie został dokonany w ustalonych terminach z winy Zamawiającego pomimo zgłoszenia gotowości do odbioru, to Wykonawca nie pozostaje w zwłoce ze spełnieniem zobowiązania wynikającego z niniejszej umowy. </w:t>
      </w:r>
    </w:p>
    <w:p w14:paraId="736810E8"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Najpóźniej w dniu odbioru końcowego Wykonawca przedłoży Zamawiającemu kompletną dokumentację powykonawczą.</w:t>
      </w:r>
    </w:p>
    <w:p w14:paraId="7A5D8D83" w14:textId="77777777" w:rsidR="00707B3F" w:rsidRPr="00273857" w:rsidRDefault="00707B3F" w:rsidP="00707B3F">
      <w:pPr>
        <w:widowControl w:val="0"/>
        <w:numPr>
          <w:ilvl w:val="3"/>
          <w:numId w:val="19"/>
        </w:numPr>
        <w:tabs>
          <w:tab w:val="clear" w:pos="2880"/>
        </w:tabs>
        <w:spacing w:after="0" w:line="360" w:lineRule="auto"/>
        <w:ind w:left="357" w:hanging="357"/>
        <w:jc w:val="both"/>
        <w:rPr>
          <w:rFonts w:cs="Calibri"/>
        </w:rPr>
      </w:pPr>
      <w:r w:rsidRPr="00273857">
        <w:rPr>
          <w:rFonts w:cs="Calibri"/>
        </w:rPr>
        <w:t>Jeżeli w toku czynności odbioru zostanie stwierdzone, że przedmiot odbioru nie osiągnął gotowości do odbioru z powodu nie zakończenia robót lub braku dokument</w:t>
      </w:r>
      <w:r>
        <w:rPr>
          <w:rFonts w:cs="Calibri"/>
        </w:rPr>
        <w:t>ów wymaganych przy odbiorze, to </w:t>
      </w:r>
      <w:r w:rsidRPr="00273857">
        <w:rPr>
          <w:rFonts w:cs="Calibri"/>
        </w:rPr>
        <w:t xml:space="preserve">Zamawiający odmówi odbioru z winy Wykonawcy. </w:t>
      </w:r>
    </w:p>
    <w:p w14:paraId="720AD6E5"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Jeżeli w toku czynności odbioru końcow</w:t>
      </w:r>
      <w:r>
        <w:rPr>
          <w:rFonts w:cs="Calibri"/>
        </w:rPr>
        <w:t>ego zostaną stwierdzone wady to </w:t>
      </w:r>
      <w:r w:rsidRPr="00514DB7">
        <w:rPr>
          <w:rFonts w:cs="Calibri"/>
        </w:rPr>
        <w:t xml:space="preserve">Zamawiającemu przysługują następujące uprawnienia: </w:t>
      </w:r>
    </w:p>
    <w:p w14:paraId="24E2F638" w14:textId="77777777" w:rsidR="00707B3F" w:rsidRPr="00514DB7" w:rsidRDefault="00707B3F" w:rsidP="00707B3F">
      <w:pPr>
        <w:widowControl w:val="0"/>
        <w:numPr>
          <w:ilvl w:val="0"/>
          <w:numId w:val="28"/>
        </w:numPr>
        <w:spacing w:after="0" w:line="360" w:lineRule="auto"/>
        <w:ind w:left="714" w:hanging="357"/>
        <w:jc w:val="both"/>
        <w:rPr>
          <w:rFonts w:cs="Calibri"/>
        </w:rPr>
      </w:pPr>
      <w:r w:rsidRPr="00514DB7">
        <w:rPr>
          <w:rFonts w:cs="Calibri"/>
        </w:rPr>
        <w:t xml:space="preserve">jeżeli wady nie nadają się do usunięcia to: </w:t>
      </w:r>
    </w:p>
    <w:p w14:paraId="320C92E5" w14:textId="77777777" w:rsidR="00707B3F" w:rsidRPr="00514DB7" w:rsidRDefault="00707B3F" w:rsidP="00707B3F">
      <w:pPr>
        <w:widowControl w:val="0"/>
        <w:numPr>
          <w:ilvl w:val="0"/>
          <w:numId w:val="29"/>
        </w:numPr>
        <w:spacing w:after="0" w:line="360" w:lineRule="auto"/>
        <w:jc w:val="both"/>
        <w:rPr>
          <w:rFonts w:cs="Calibri"/>
        </w:rPr>
      </w:pPr>
      <w:r w:rsidRPr="00514DB7">
        <w:rPr>
          <w:rFonts w:cs="Calibri"/>
        </w:rPr>
        <w:t xml:space="preserve">jeżeli umożliwiają one użytkowanie przedmiotu umowy zgodnie z przeznaczeniem, Zamawiający może odebrać przedmiot odbioru i obniżyć odpowiednio wynagrodzenie Wykonawcy, </w:t>
      </w:r>
    </w:p>
    <w:p w14:paraId="276C18C9" w14:textId="77777777" w:rsidR="00707B3F" w:rsidRPr="00514DB7" w:rsidRDefault="00707B3F" w:rsidP="00707B3F">
      <w:pPr>
        <w:widowControl w:val="0"/>
        <w:numPr>
          <w:ilvl w:val="0"/>
          <w:numId w:val="29"/>
        </w:numPr>
        <w:spacing w:after="0" w:line="360" w:lineRule="auto"/>
        <w:jc w:val="both"/>
        <w:rPr>
          <w:rFonts w:cs="Calibri"/>
        </w:rPr>
      </w:pPr>
      <w:r w:rsidRPr="00514DB7">
        <w:rPr>
          <w:rFonts w:cs="Calibri"/>
        </w:rPr>
        <w:t xml:space="preserve">jeżeli uniemożliwiają użytkowanie przedmiotu umowy zgodnie z przeznaczeniem, Zamawiający może odstąpić od umowy lub żądać wykonania przedmiotu umowy po raz drugi na koszt Wykonawcy,  </w:t>
      </w:r>
    </w:p>
    <w:p w14:paraId="78FF9655" w14:textId="77777777" w:rsidR="00707B3F" w:rsidRPr="00514DB7" w:rsidRDefault="00707B3F" w:rsidP="00707B3F">
      <w:pPr>
        <w:widowControl w:val="0"/>
        <w:spacing w:after="0" w:line="360" w:lineRule="auto"/>
        <w:ind w:left="357"/>
        <w:jc w:val="both"/>
        <w:rPr>
          <w:rFonts w:cs="Calibri"/>
        </w:rPr>
      </w:pPr>
      <w:r w:rsidRPr="00514DB7">
        <w:rPr>
          <w:rFonts w:cs="Calibri"/>
        </w:rPr>
        <w:t xml:space="preserve">b) jeżeli wady nadają się do usunięcia to Zamawiający może: </w:t>
      </w:r>
    </w:p>
    <w:p w14:paraId="5EEE6850" w14:textId="77777777" w:rsidR="00707B3F" w:rsidRPr="00514DB7" w:rsidRDefault="00707B3F" w:rsidP="00707B3F">
      <w:pPr>
        <w:widowControl w:val="0"/>
        <w:numPr>
          <w:ilvl w:val="0"/>
          <w:numId w:val="30"/>
        </w:numPr>
        <w:spacing w:after="0" w:line="360" w:lineRule="auto"/>
        <w:jc w:val="both"/>
        <w:rPr>
          <w:rFonts w:cs="Calibri"/>
        </w:rPr>
      </w:pPr>
      <w:r w:rsidRPr="00514DB7">
        <w:rPr>
          <w:rFonts w:cs="Calibri"/>
        </w:rPr>
        <w:t xml:space="preserve">dokonać odbioru i wyznaczyć termin usunięcia wad zatrzymując odpowiednią do kosztów usunięcia wad część wynagrodzenia Wykonawcy tytułem kaucji gwarancyjnej. </w:t>
      </w:r>
    </w:p>
    <w:p w14:paraId="7B24A81E"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 xml:space="preserve">W przypadku odbioru końcowego robót budowlanych objętych przedmiotem umowy z wadami, Wykonawca jest zobowiązany do zawiadomienia Zamawiającego o usunięciu wad stwierdzonych </w:t>
      </w:r>
      <w:r w:rsidRPr="00514DB7">
        <w:rPr>
          <w:rFonts w:cs="Calibri"/>
        </w:rPr>
        <w:br/>
        <w:t xml:space="preserve">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oraz Kierownik budowy. </w:t>
      </w:r>
      <w:r w:rsidRPr="00514DB7">
        <w:rPr>
          <w:rFonts w:cs="Calibri"/>
        </w:rPr>
        <w:br/>
        <w:t xml:space="preserve">Z czynności odbioru usunięcia wad Strony sporządzają protokół zawierający ustalenia dokonane w toku odbioru.  </w:t>
      </w:r>
    </w:p>
    <w:p w14:paraId="48527412"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 xml:space="preserve">Nie usunięcie wad w wyznaczonym terminie może spowodować zlecenie ich wykonania na rachunek </w:t>
      </w:r>
      <w:r w:rsidRPr="00514DB7">
        <w:rPr>
          <w:rFonts w:cs="Calibri"/>
        </w:rPr>
        <w:br/>
        <w:t>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1E3BA30B"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 xml:space="preserve">Do czasu zakończenia czynności związanych z odbiorem, zakończonych podpisaniem protokołu odbioru </w:t>
      </w:r>
      <w:r w:rsidRPr="00514DB7">
        <w:rPr>
          <w:rFonts w:cs="Calibri"/>
        </w:rPr>
        <w:lastRenderedPageBreak/>
        <w:t>bez zastrzeżeń, Wykonawca ponosi pełną odpowiedzialność za teren budowy.</w:t>
      </w:r>
    </w:p>
    <w:p w14:paraId="70EAA1ED" w14:textId="77777777" w:rsidR="00707B3F" w:rsidRPr="00514DB7" w:rsidRDefault="00707B3F" w:rsidP="00707B3F">
      <w:pPr>
        <w:widowControl w:val="0"/>
        <w:numPr>
          <w:ilvl w:val="3"/>
          <w:numId w:val="19"/>
        </w:numPr>
        <w:tabs>
          <w:tab w:val="clear" w:pos="2880"/>
        </w:tabs>
        <w:spacing w:after="0" w:line="360" w:lineRule="auto"/>
        <w:ind w:left="357" w:hanging="357"/>
        <w:jc w:val="both"/>
        <w:rPr>
          <w:rFonts w:cs="Calibri"/>
        </w:rPr>
      </w:pPr>
      <w:r w:rsidRPr="00514DB7">
        <w:rPr>
          <w:rFonts w:cs="Calibri"/>
        </w:rPr>
        <w:t>Termin odbioru pogwarancyjnego strony ustalą na dzień przypadający nie później niż 30 dni przed upływem okresu gwarancji.</w:t>
      </w:r>
    </w:p>
    <w:p w14:paraId="488EFEDD" w14:textId="77777777" w:rsidR="003F2090" w:rsidRPr="00514DB7" w:rsidRDefault="003F2090" w:rsidP="003F2090">
      <w:pPr>
        <w:widowControl w:val="0"/>
        <w:spacing w:before="240" w:after="240" w:line="360" w:lineRule="auto"/>
        <w:ind w:left="425" w:hanging="425"/>
        <w:jc w:val="center"/>
        <w:rPr>
          <w:rFonts w:eastAsia="Times New Roman" w:cs="Calibri"/>
          <w:b/>
          <w:bCs/>
          <w:lang w:eastAsia="pl-PL"/>
        </w:rPr>
      </w:pPr>
      <w:r w:rsidRPr="00514DB7">
        <w:rPr>
          <w:rFonts w:eastAsia="Times New Roman" w:cs="Calibri"/>
          <w:b/>
          <w:bCs/>
          <w:lang w:eastAsia="pl-PL"/>
        </w:rPr>
        <w:t>§ 18. GWARANCJA i RĘKOJMIA</w:t>
      </w:r>
    </w:p>
    <w:p w14:paraId="30D4520E" w14:textId="77777777" w:rsidR="003F2090" w:rsidRPr="004758D7" w:rsidRDefault="003F2090" w:rsidP="00374B2D">
      <w:pPr>
        <w:widowControl w:val="0"/>
        <w:numPr>
          <w:ilvl w:val="6"/>
          <w:numId w:val="24"/>
        </w:numPr>
        <w:spacing w:after="0" w:line="360" w:lineRule="auto"/>
        <w:ind w:left="357" w:hanging="357"/>
        <w:jc w:val="both"/>
        <w:rPr>
          <w:rFonts w:eastAsia="Times New Roman" w:cs="Calibri"/>
          <w:lang w:eastAsia="pl-PL"/>
        </w:rPr>
      </w:pPr>
      <w:r w:rsidRPr="00D820C7">
        <w:rPr>
          <w:rFonts w:eastAsia="Times New Roman" w:cs="Calibri"/>
          <w:lang w:eastAsia="pl-PL"/>
        </w:rPr>
        <w:t xml:space="preserve">Wykonawca udziela Zamawiającemu gwarancji na </w:t>
      </w:r>
      <w:r w:rsidR="00D820C7">
        <w:rPr>
          <w:rFonts w:eastAsia="Times New Roman" w:cs="Calibri"/>
          <w:lang w:eastAsia="pl-PL"/>
        </w:rPr>
        <w:t xml:space="preserve">wszystkie </w:t>
      </w:r>
      <w:r w:rsidRPr="00D820C7">
        <w:rPr>
          <w:rFonts w:eastAsia="Times New Roman" w:cs="Calibri"/>
          <w:lang w:eastAsia="pl-PL"/>
        </w:rPr>
        <w:t xml:space="preserve">wykonane roboty budowlane </w:t>
      </w:r>
      <w:r w:rsidR="00D820C7" w:rsidRPr="00D820C7">
        <w:rPr>
          <w:rFonts w:eastAsia="Times New Roman" w:cs="Calibri"/>
          <w:lang w:eastAsia="pl-PL"/>
        </w:rPr>
        <w:t xml:space="preserve">na okres </w:t>
      </w:r>
      <w:r w:rsidRPr="004758D7">
        <w:rPr>
          <w:rFonts w:eastAsia="Times New Roman" w:cs="Calibri"/>
          <w:b/>
          <w:bCs/>
          <w:lang w:eastAsia="pl-PL"/>
        </w:rPr>
        <w:t>..... miesięcy</w:t>
      </w:r>
      <w:r w:rsidR="009A59AC" w:rsidRPr="004758D7">
        <w:rPr>
          <w:rFonts w:eastAsia="Times New Roman" w:cs="Calibri"/>
          <w:b/>
          <w:bCs/>
          <w:lang w:eastAsia="pl-PL"/>
        </w:rPr>
        <w:t xml:space="preserve"> </w:t>
      </w:r>
      <w:r w:rsidR="009A59AC" w:rsidRPr="004758D7">
        <w:rPr>
          <w:rFonts w:eastAsia="Times New Roman" w:cs="Calibri"/>
          <w:bCs/>
          <w:lang w:eastAsia="pl-PL"/>
        </w:rPr>
        <w:t>(zgodnie ze złożoną ofertą)</w:t>
      </w:r>
      <w:r w:rsidR="00D820C7" w:rsidRPr="004758D7">
        <w:rPr>
          <w:rFonts w:eastAsia="Times New Roman" w:cs="Calibri"/>
          <w:b/>
          <w:bCs/>
          <w:lang w:eastAsia="pl-PL"/>
        </w:rPr>
        <w:t>.</w:t>
      </w:r>
      <w:r w:rsidRPr="004758D7">
        <w:rPr>
          <w:rFonts w:eastAsia="Times New Roman" w:cs="Calibri"/>
          <w:lang w:eastAsia="pl-PL"/>
        </w:rPr>
        <w:t xml:space="preserve"> </w:t>
      </w:r>
    </w:p>
    <w:p w14:paraId="5C5CC0E5" w14:textId="77777777" w:rsidR="00D820C7" w:rsidRDefault="00D820C7" w:rsidP="00374B2D">
      <w:pPr>
        <w:widowControl w:val="0"/>
        <w:numPr>
          <w:ilvl w:val="0"/>
          <w:numId w:val="24"/>
        </w:numPr>
        <w:spacing w:after="0" w:line="360" w:lineRule="auto"/>
        <w:ind w:left="357" w:hanging="357"/>
        <w:jc w:val="both"/>
        <w:rPr>
          <w:rFonts w:eastAsia="Times New Roman" w:cs="Calibri"/>
          <w:lang w:eastAsia="pl-PL"/>
        </w:rPr>
      </w:pPr>
      <w:r>
        <w:rPr>
          <w:rFonts w:eastAsia="Times New Roman" w:cs="Calibri"/>
          <w:lang w:eastAsia="pl-PL"/>
        </w:rPr>
        <w:t xml:space="preserve">Okres rękojmi za wady fizyczne przedmiotu umowy wynosi 60 miesięcy. </w:t>
      </w:r>
    </w:p>
    <w:p w14:paraId="6D60FAEA" w14:textId="38588A93" w:rsidR="00AC233A" w:rsidRDefault="00AC233A" w:rsidP="00374B2D">
      <w:pPr>
        <w:widowControl w:val="0"/>
        <w:numPr>
          <w:ilvl w:val="0"/>
          <w:numId w:val="24"/>
        </w:numPr>
        <w:spacing w:after="0" w:line="360" w:lineRule="auto"/>
        <w:ind w:left="357" w:hanging="357"/>
        <w:jc w:val="both"/>
        <w:rPr>
          <w:rFonts w:eastAsia="Times New Roman" w:cs="Calibri"/>
          <w:lang w:eastAsia="pl-PL"/>
        </w:rPr>
      </w:pPr>
      <w:r w:rsidRPr="00AC233A">
        <w:rPr>
          <w:rFonts w:eastAsia="Times New Roman" w:cs="Calibri"/>
          <w:lang w:eastAsia="pl-PL"/>
        </w:rPr>
        <w:t xml:space="preserve">W przypadku okresu gwarancji na zastosowane materiały, Wykonawca udzieli gwarancji nie krótszej niż gwarancja udzielona na roboty budowlane, a jeżeli gwarancja producenta jest dłuższa, zgodnie z gwarancją producenta. </w:t>
      </w:r>
    </w:p>
    <w:p w14:paraId="19B9AF21" w14:textId="1E4E80CB"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Bieg okresu gwarancji i rękojmi rozpoczyna się w dniu następnym licząc od dnia odbioru końcowego bądź w przypadku odbioru przedmiotu umowy z wadami w dniu następnym licząc od dnia </w:t>
      </w:r>
      <w:r w:rsidR="005146D8">
        <w:rPr>
          <w:rFonts w:eastAsia="Times New Roman" w:cs="Calibri"/>
          <w:lang w:eastAsia="pl-PL"/>
        </w:rPr>
        <w:t xml:space="preserve">protokolarnego </w:t>
      </w:r>
      <w:r w:rsidRPr="00514DB7">
        <w:rPr>
          <w:rFonts w:eastAsia="Times New Roman" w:cs="Calibri"/>
          <w:lang w:eastAsia="pl-PL"/>
        </w:rPr>
        <w:t>potwierdzenia usunięcia wad stwierdzonych przy odbiorze końcowym.</w:t>
      </w:r>
    </w:p>
    <w:p w14:paraId="03803D7D" w14:textId="480EFC32" w:rsidR="00D820C7" w:rsidRPr="00D820C7" w:rsidRDefault="00D820C7" w:rsidP="00374B2D">
      <w:pPr>
        <w:widowControl w:val="0"/>
        <w:numPr>
          <w:ilvl w:val="0"/>
          <w:numId w:val="24"/>
        </w:numPr>
        <w:spacing w:after="0" w:line="360" w:lineRule="auto"/>
        <w:ind w:left="357" w:hanging="357"/>
        <w:jc w:val="both"/>
        <w:rPr>
          <w:rFonts w:cs="Calibri"/>
          <w:lang w:eastAsia="pl-PL"/>
        </w:rPr>
      </w:pPr>
      <w:r w:rsidRPr="00D820C7">
        <w:rPr>
          <w:rFonts w:cs="Calibri"/>
          <w:lang w:eastAsia="pl-PL"/>
        </w:rPr>
        <w:t xml:space="preserve">Wykonawca dodatkowo potwierdzi udzielenie Zamawiającemu rękojmi za wady oraz pisemnej gwarancji jakości za wady w protokole odbioru końcowego przedmiotu umowy </w:t>
      </w:r>
      <w:r w:rsidR="00605C63">
        <w:rPr>
          <w:rFonts w:cs="Calibri"/>
          <w:lang w:eastAsia="pl-PL"/>
        </w:rPr>
        <w:t>zgodnie ze wzorem załączonym do </w:t>
      </w:r>
      <w:r w:rsidRPr="00D820C7">
        <w:rPr>
          <w:rFonts w:cs="Calibri"/>
          <w:lang w:eastAsia="pl-PL"/>
        </w:rPr>
        <w:t>umowy –</w:t>
      </w:r>
      <w:r w:rsidR="001E2F56">
        <w:rPr>
          <w:rFonts w:cs="Calibri"/>
          <w:lang w:eastAsia="pl-PL"/>
        </w:rPr>
        <w:t xml:space="preserve"> </w:t>
      </w:r>
      <w:r w:rsidRPr="00D820C7">
        <w:rPr>
          <w:rFonts w:cs="Calibri"/>
          <w:lang w:eastAsia="pl-PL"/>
        </w:rPr>
        <w:t xml:space="preserve">WARUNKI GWARANCJI – </w:t>
      </w:r>
      <w:r w:rsidRPr="00D820C7">
        <w:rPr>
          <w:rFonts w:cs="Calibri"/>
          <w:b/>
          <w:lang w:eastAsia="pl-PL"/>
        </w:rPr>
        <w:t>załącznik</w:t>
      </w:r>
      <w:r w:rsidR="000C6FA9">
        <w:rPr>
          <w:rFonts w:cs="Calibri"/>
          <w:b/>
          <w:lang w:eastAsia="pl-PL"/>
        </w:rPr>
        <w:t xml:space="preserve"> nr 4</w:t>
      </w:r>
      <w:r w:rsidRPr="00D820C7">
        <w:rPr>
          <w:rFonts w:cs="Calibri"/>
          <w:b/>
          <w:lang w:eastAsia="pl-PL"/>
        </w:rPr>
        <w:t xml:space="preserve"> do umowy</w:t>
      </w:r>
      <w:r w:rsidRPr="00D820C7">
        <w:rPr>
          <w:rFonts w:cs="Calibri"/>
          <w:lang w:eastAsia="pl-PL"/>
        </w:rPr>
        <w:t>.</w:t>
      </w:r>
    </w:p>
    <w:p w14:paraId="69C3963C"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Zamawiający może dochodzić roszczeń z tytułu gwarancji </w:t>
      </w:r>
      <w:r w:rsidR="00EE2C79">
        <w:rPr>
          <w:rFonts w:eastAsia="Times New Roman" w:cs="Calibri"/>
          <w:lang w:eastAsia="pl-PL"/>
        </w:rPr>
        <w:t xml:space="preserve">i rękojmi </w:t>
      </w:r>
      <w:r w:rsidRPr="00514DB7">
        <w:rPr>
          <w:rFonts w:eastAsia="Times New Roman" w:cs="Calibri"/>
          <w:lang w:eastAsia="pl-PL"/>
        </w:rPr>
        <w:t>także po terminie określonym w ust. 1</w:t>
      </w:r>
      <w:r w:rsidR="00EE2C79">
        <w:rPr>
          <w:rFonts w:eastAsia="Times New Roman" w:cs="Calibri"/>
          <w:lang w:eastAsia="pl-PL"/>
        </w:rPr>
        <w:t xml:space="preserve"> i ust. 2</w:t>
      </w:r>
      <w:r w:rsidRPr="00514DB7">
        <w:rPr>
          <w:rFonts w:eastAsia="Times New Roman" w:cs="Calibri"/>
          <w:lang w:eastAsia="pl-PL"/>
        </w:rPr>
        <w:t xml:space="preserve">, jeżeli reklamował wadę przed upływem tego terminu. </w:t>
      </w:r>
    </w:p>
    <w:p w14:paraId="0F6773FC"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Wykonawca ponosi pełną odpowiedzialność z tytułu gwarancji jakości za wady przedmiotu umowy. </w:t>
      </w:r>
      <w:r w:rsidRPr="00514DB7">
        <w:rPr>
          <w:rFonts w:eastAsia="Times New Roman" w:cs="Calibri"/>
          <w:lang w:eastAsia="pl-PL"/>
        </w:rPr>
        <w:br/>
        <w:t>W toku czynności odbiorowych i w okresie gwarancji jakości Wykon</w:t>
      </w:r>
      <w:r w:rsidR="00605C63">
        <w:rPr>
          <w:rFonts w:eastAsia="Times New Roman" w:cs="Calibri"/>
          <w:lang w:eastAsia="pl-PL"/>
        </w:rPr>
        <w:t>awca usunie stwierdzone wady na </w:t>
      </w:r>
      <w:r w:rsidRPr="00514DB7">
        <w:rPr>
          <w:rFonts w:eastAsia="Times New Roman" w:cs="Calibri"/>
          <w:lang w:eastAsia="pl-PL"/>
        </w:rPr>
        <w:t>własny koszt.</w:t>
      </w:r>
    </w:p>
    <w:p w14:paraId="0ED94B83"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132A693"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Termin wyznaczony Wykonawcy na usunięcie wad musi być technicznie uzasadniony i nie krótszy niż 14 dni od daty zgłoszenia wady przez Zamawiającego.</w:t>
      </w:r>
    </w:p>
    <w:p w14:paraId="4F2D21E7" w14:textId="44AFA90A"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O zauważonych wadach w okresie gwarancji jakości w przedmiocie umowy, Zamawiający zawiadomi Wykonawcę w terminie </w:t>
      </w:r>
      <w:r w:rsidR="005146D8">
        <w:rPr>
          <w:rFonts w:eastAsia="Times New Roman" w:cs="Calibri"/>
          <w:lang w:eastAsia="pl-PL"/>
        </w:rPr>
        <w:t xml:space="preserve">do </w:t>
      </w:r>
      <w:r w:rsidRPr="00514DB7">
        <w:rPr>
          <w:rFonts w:eastAsia="Times New Roman" w:cs="Calibri"/>
          <w:lang w:eastAsia="pl-PL"/>
        </w:rPr>
        <w:t>14 dni od ich ujawnienia.</w:t>
      </w:r>
    </w:p>
    <w:p w14:paraId="117A8638"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Po odbiorze robót związanych z usunięciem wad z tytułu gwarancji, okres gwarancji ulega wydłużeniu o czas od zgłoszenia do usunięcia wady.</w:t>
      </w:r>
    </w:p>
    <w:p w14:paraId="247BCA04" w14:textId="77777777" w:rsidR="003F2090" w:rsidRPr="00514DB7" w:rsidRDefault="003F2090" w:rsidP="00374B2D">
      <w:pPr>
        <w:widowControl w:val="0"/>
        <w:numPr>
          <w:ilvl w:val="0"/>
          <w:numId w:val="24"/>
        </w:numPr>
        <w:spacing w:after="0" w:line="360" w:lineRule="auto"/>
        <w:ind w:left="357" w:hanging="357"/>
        <w:jc w:val="both"/>
        <w:rPr>
          <w:rFonts w:eastAsia="Times New Roman" w:cs="Calibri"/>
          <w:lang w:eastAsia="pl-PL"/>
        </w:rPr>
      </w:pPr>
      <w:r w:rsidRPr="00514DB7">
        <w:rPr>
          <w:rFonts w:eastAsia="Times New Roman" w:cs="Calibri"/>
          <w:lang w:eastAsia="pl-PL"/>
        </w:rPr>
        <w:t xml:space="preserve">Niezależnie od gwarancji Zamawiającemu przysługują uprawnienia z tytułu rękojmi zgodnie </w:t>
      </w:r>
      <w:r w:rsidRPr="00514DB7">
        <w:rPr>
          <w:rFonts w:eastAsia="Times New Roman" w:cs="Calibri"/>
          <w:lang w:eastAsia="pl-PL"/>
        </w:rPr>
        <w:br/>
        <w:t>z zasadami określonymi przez Kodeks Cywilny, z zastrzeżeniem ust. 1.</w:t>
      </w:r>
    </w:p>
    <w:p w14:paraId="3C01D3B8" w14:textId="77777777" w:rsidR="003F2090" w:rsidRPr="00514DB7" w:rsidRDefault="003F2090" w:rsidP="003F2090">
      <w:pPr>
        <w:widowControl w:val="0"/>
        <w:spacing w:before="240" w:after="240" w:line="360" w:lineRule="auto"/>
        <w:ind w:left="425" w:hanging="425"/>
        <w:jc w:val="center"/>
        <w:rPr>
          <w:rFonts w:cs="Calibri"/>
          <w:b/>
          <w:bCs/>
        </w:rPr>
      </w:pPr>
      <w:r w:rsidRPr="00514DB7">
        <w:rPr>
          <w:rFonts w:cs="Calibri"/>
          <w:b/>
          <w:bCs/>
        </w:rPr>
        <w:lastRenderedPageBreak/>
        <w:t xml:space="preserve">§ 19. </w:t>
      </w:r>
      <w:r w:rsidRPr="00514DB7">
        <w:rPr>
          <w:rFonts w:cs="Calibri"/>
          <w:b/>
          <w:bCs/>
          <w:caps/>
        </w:rPr>
        <w:t>ZABEZPIECZENIE należytego wykonania umowy</w:t>
      </w:r>
    </w:p>
    <w:p w14:paraId="2D2412A3" w14:textId="5837A24E"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bCs/>
          <w:sz w:val="22"/>
          <w:szCs w:val="22"/>
        </w:rPr>
        <w:t>Wykonawca ustanawia zabezpieczenie ewentualnych roszczeń Zamawiającego, w tym w szczególności z tytułu niewykonania lub nienależytego wykonania Umowy, w wysokości 5% wynagrodzenia Wykonawcy brutto. W związku powyższym, przed podpisaniem umowy, tytułem zabezpieczenia należytego wykonania umowy – Wykonawca złożył</w:t>
      </w:r>
      <w:r w:rsidR="00F31F9E">
        <w:rPr>
          <w:rFonts w:ascii="Calibri" w:hAnsi="Calibri" w:cs="Calibri"/>
          <w:bCs/>
          <w:sz w:val="22"/>
          <w:szCs w:val="22"/>
        </w:rPr>
        <w:t xml:space="preserve"> </w:t>
      </w:r>
      <w:r w:rsidRPr="00514DB7">
        <w:rPr>
          <w:rFonts w:ascii="Calibri" w:hAnsi="Calibri" w:cs="Calibri"/>
          <w:bCs/>
          <w:sz w:val="22"/>
          <w:szCs w:val="22"/>
        </w:rPr>
        <w:t>zabezpieczenie w wysokości 5% wartości brutto niniejszej umowy tj. kwotę</w:t>
      </w:r>
      <w:r w:rsidR="00F31F9E">
        <w:rPr>
          <w:rFonts w:ascii="Calibri" w:hAnsi="Calibri" w:cs="Calibri"/>
          <w:bCs/>
          <w:sz w:val="22"/>
          <w:szCs w:val="22"/>
        </w:rPr>
        <w:t xml:space="preserve"> </w:t>
      </w:r>
      <w:r w:rsidRPr="00514DB7">
        <w:rPr>
          <w:rFonts w:ascii="Calibri" w:hAnsi="Calibri" w:cs="Calibri"/>
          <w:bCs/>
          <w:sz w:val="22"/>
          <w:szCs w:val="22"/>
        </w:rPr>
        <w:t>……………….</w:t>
      </w:r>
      <w:r w:rsidR="00F31F9E">
        <w:rPr>
          <w:rFonts w:ascii="Calibri" w:hAnsi="Calibri" w:cs="Calibri"/>
          <w:bCs/>
          <w:sz w:val="22"/>
          <w:szCs w:val="22"/>
        </w:rPr>
        <w:t xml:space="preserve"> </w:t>
      </w:r>
      <w:r w:rsidRPr="00514DB7">
        <w:rPr>
          <w:rFonts w:ascii="Calibri" w:hAnsi="Calibri" w:cs="Calibri"/>
          <w:bCs/>
          <w:sz w:val="22"/>
          <w:szCs w:val="22"/>
        </w:rPr>
        <w:t>złotych, w formie: …………………………………………</w:t>
      </w:r>
    </w:p>
    <w:p w14:paraId="5BEBB40E" w14:textId="4EDB4053"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Z kwoty</w:t>
      </w:r>
      <w:r w:rsidR="00F31F9E">
        <w:rPr>
          <w:rFonts w:ascii="Calibri" w:hAnsi="Calibri" w:cs="Calibri"/>
          <w:bCs/>
          <w:color w:val="000000"/>
          <w:sz w:val="22"/>
          <w:szCs w:val="22"/>
        </w:rPr>
        <w:t xml:space="preserve"> </w:t>
      </w:r>
      <w:r w:rsidRPr="00514DB7">
        <w:rPr>
          <w:rFonts w:ascii="Calibri" w:hAnsi="Calibri" w:cs="Calibri"/>
          <w:color w:val="000000"/>
          <w:sz w:val="22"/>
          <w:szCs w:val="22"/>
        </w:rPr>
        <w:t xml:space="preserve">o której mowa w ust. 1 niniejszego paragrafu Zamawiający zwolni 70% w terminie 30 dni od daty dokonania odbioru końcowego robót objętych niniejszą umową. </w:t>
      </w:r>
    </w:p>
    <w:p w14:paraId="7C6769CE" w14:textId="5041E8E6"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 xml:space="preserve">Pozostałe 30% kwoty o której mowa w ust. 1 zostanie zatrzymane przez Zamawiającego na okres </w:t>
      </w:r>
      <w:r w:rsidR="00707B3F">
        <w:rPr>
          <w:rFonts w:ascii="Calibri" w:hAnsi="Calibri" w:cs="Calibri"/>
          <w:color w:val="000000"/>
          <w:sz w:val="22"/>
          <w:szCs w:val="22"/>
          <w:lang w:val="pl-PL"/>
        </w:rPr>
        <w:t>gwarancji/</w:t>
      </w:r>
      <w:r w:rsidRPr="00514DB7">
        <w:rPr>
          <w:rFonts w:ascii="Calibri" w:hAnsi="Calibri" w:cs="Calibri"/>
          <w:color w:val="000000"/>
          <w:sz w:val="22"/>
          <w:szCs w:val="22"/>
        </w:rPr>
        <w:t>rękojmi o której mowa w § 18 i zwolnione będzie w terminie 15 dni po upływie tego okresu.</w:t>
      </w:r>
    </w:p>
    <w:p w14:paraId="2652F32E" w14:textId="77777777"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 xml:space="preserve">Zwolnienia kwot o których mowa w ust. 2 i 3 następować będą zgodnie z przepisami art. 453 ustawy Prawo zamówień publicznych. </w:t>
      </w:r>
    </w:p>
    <w:p w14:paraId="5748028D" w14:textId="77777777"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sz w:val="22"/>
          <w:szCs w:val="22"/>
        </w:rPr>
        <w:t>W trakcie realizacji umowy Wykonawca może dokonać, z zachowaniem ciągłości zabezpieczenia, zmiany formy zabezpieczenia na jedną lub kilka form, o których mowa w art. 450 ust. 1 ustawy Prawo zamówień publicznych.</w:t>
      </w:r>
    </w:p>
    <w:p w14:paraId="0096C912" w14:textId="77777777" w:rsidR="003F2090" w:rsidRPr="00971C3A" w:rsidRDefault="003F2090" w:rsidP="003F2090">
      <w:pPr>
        <w:widowControl w:val="0"/>
        <w:autoSpaceDE w:val="0"/>
        <w:autoSpaceDN w:val="0"/>
        <w:adjustRightInd w:val="0"/>
        <w:spacing w:before="240" w:after="240" w:line="360" w:lineRule="auto"/>
        <w:jc w:val="center"/>
        <w:rPr>
          <w:rFonts w:cs="Calibri"/>
          <w:b/>
          <w:bCs/>
        </w:rPr>
      </w:pPr>
      <w:r w:rsidRPr="00971C3A">
        <w:rPr>
          <w:rFonts w:cs="Calibri"/>
          <w:b/>
          <w:bCs/>
        </w:rPr>
        <w:t xml:space="preserve">§ 20. </w:t>
      </w:r>
      <w:r w:rsidRPr="00971C3A">
        <w:rPr>
          <w:rFonts w:cs="Calibri"/>
          <w:b/>
          <w:bCs/>
          <w:caps/>
        </w:rPr>
        <w:t>Ubezpieczenie</w:t>
      </w:r>
    </w:p>
    <w:p w14:paraId="34848C4F" w14:textId="547234EE" w:rsidR="00971C3A" w:rsidRPr="00B65459"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B65459">
        <w:rPr>
          <w:rFonts w:cs="Calibri"/>
          <w:b/>
          <w:bCs/>
        </w:rPr>
        <w:t xml:space="preserve">Wykonawca na okres realizacji umowy zobowiązany jest </w:t>
      </w:r>
      <w:r w:rsidR="008D636B">
        <w:rPr>
          <w:rFonts w:cs="Calibri"/>
          <w:b/>
          <w:bCs/>
        </w:rPr>
        <w:t>posiadać</w:t>
      </w:r>
      <w:r w:rsidRPr="00B65459">
        <w:rPr>
          <w:rFonts w:cs="Calibri"/>
          <w:b/>
          <w:bCs/>
        </w:rPr>
        <w:t xml:space="preserve"> umowę ubezpieczenia odpowiedzialności cywilnej </w:t>
      </w:r>
      <w:r w:rsidR="008D636B" w:rsidRPr="008D636B">
        <w:rPr>
          <w:rFonts w:cs="Calibri"/>
          <w:b/>
          <w:bCs/>
        </w:rPr>
        <w:t>w zakresie prowadzonej działalności</w:t>
      </w:r>
      <w:r w:rsidRPr="00B65459">
        <w:rPr>
          <w:rFonts w:cs="Calibri"/>
          <w:b/>
          <w:bCs/>
        </w:rPr>
        <w:t xml:space="preserve">, gdzie suma ubezpieczenia będzie nie niższa niż wartość przedmiotu umowy brutto, o której mowa w § </w:t>
      </w:r>
      <w:r>
        <w:rPr>
          <w:rFonts w:cs="Calibri"/>
          <w:b/>
          <w:bCs/>
        </w:rPr>
        <w:t>5</w:t>
      </w:r>
      <w:r w:rsidRPr="00B65459">
        <w:rPr>
          <w:rFonts w:cs="Calibri"/>
          <w:b/>
          <w:bCs/>
        </w:rPr>
        <w:t xml:space="preserve"> ust. 1. </w:t>
      </w:r>
    </w:p>
    <w:p w14:paraId="5C07789B" w14:textId="77777777" w:rsidR="00971C3A" w:rsidRPr="003D1234"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3D1234">
        <w:rPr>
          <w:rFonts w:cs="Calibri"/>
        </w:rPr>
        <w:t xml:space="preserve">Ubezpieczenie OC winno obejmować szkody wyrządzone przez Wykonawcę i wszystkich podwykonawców, </w:t>
      </w:r>
      <w:bookmarkStart w:id="2" w:name="_Hlk171340674"/>
      <w:r w:rsidRPr="003D1234">
        <w:rPr>
          <w:rFonts w:cs="Calibri"/>
        </w:rPr>
        <w:t xml:space="preserve">w zakresie prowadzonej działalności </w:t>
      </w:r>
      <w:bookmarkEnd w:id="2"/>
      <w:r w:rsidRPr="003D1234">
        <w:rPr>
          <w:rFonts w:cs="Calibri"/>
        </w:rPr>
        <w:t xml:space="preserve">związanej z przedmiotem umowy, z tytułu szkód jakie mogą wyrządzić Zamawiającemu i osobom trzecim w związku z realizacją przedmiotu umowy, w tym także: </w:t>
      </w:r>
    </w:p>
    <w:p w14:paraId="25AABE35" w14:textId="77777777" w:rsidR="00971C3A" w:rsidRPr="003D1234" w:rsidRDefault="00971C3A" w:rsidP="00971C3A">
      <w:pPr>
        <w:widowControl w:val="0"/>
        <w:numPr>
          <w:ilvl w:val="0"/>
          <w:numId w:val="66"/>
        </w:numPr>
        <w:autoSpaceDE w:val="0"/>
        <w:autoSpaceDN w:val="0"/>
        <w:adjustRightInd w:val="0"/>
        <w:spacing w:after="0" w:line="360" w:lineRule="auto"/>
        <w:ind w:hanging="357"/>
        <w:jc w:val="both"/>
        <w:rPr>
          <w:rFonts w:cs="Calibri"/>
          <w:lang w:val="x-none" w:eastAsia="x-none"/>
        </w:rPr>
      </w:pPr>
      <w:r w:rsidRPr="003D1234">
        <w:rPr>
          <w:rFonts w:cs="Calibri"/>
          <w:lang w:val="x-none" w:eastAsia="x-none"/>
        </w:rPr>
        <w:t xml:space="preserve">z czynów niedozwolonych popełnionych przez Wykonawcę lub podwykonawców, </w:t>
      </w:r>
    </w:p>
    <w:p w14:paraId="224FC050" w14:textId="77777777" w:rsidR="00971C3A" w:rsidRPr="003D1234" w:rsidRDefault="00971C3A" w:rsidP="00971C3A">
      <w:pPr>
        <w:widowControl w:val="0"/>
        <w:numPr>
          <w:ilvl w:val="0"/>
          <w:numId w:val="66"/>
        </w:numPr>
        <w:autoSpaceDE w:val="0"/>
        <w:autoSpaceDN w:val="0"/>
        <w:adjustRightInd w:val="0"/>
        <w:spacing w:after="0" w:line="360" w:lineRule="auto"/>
        <w:ind w:hanging="357"/>
        <w:jc w:val="both"/>
        <w:rPr>
          <w:rFonts w:cs="Calibri"/>
          <w:lang w:val="x-none" w:eastAsia="x-none"/>
        </w:rPr>
      </w:pPr>
      <w:r w:rsidRPr="003D1234">
        <w:rPr>
          <w:rFonts w:cs="Calibri"/>
          <w:lang w:val="x-none" w:eastAsia="x-none"/>
        </w:rPr>
        <w:t>niewykonania lub nienależytego wykonania umowy przez Wykonawcę lub podwykonawców.</w:t>
      </w:r>
    </w:p>
    <w:p w14:paraId="6891745C" w14:textId="77777777" w:rsidR="00971C3A" w:rsidRPr="003D1234"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3D1234">
        <w:rPr>
          <w:rFonts w:cs="Calibri"/>
        </w:rPr>
        <w:t>Wykonawca zobowiązany jest utrzymywać ubezpieczenia, o których mowa powyżej przez cały okres realizacji przedmiotu umowy określony w § 4 ust. 1.</w:t>
      </w:r>
    </w:p>
    <w:p w14:paraId="2F29C936" w14:textId="77777777" w:rsidR="00971C3A" w:rsidRPr="003D1234"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3D1234">
        <w:rPr>
          <w:rFonts w:cs="Calibri"/>
        </w:rPr>
        <w:t>Wykonawca zobowiązany jest przedłożyć Zamawiającemu, w terminie 14 dni od daty zawarcia niniejszej umowy, kopie (-ę) polis (-y) ubezpieczeniowych (-ej), a w przypadku gdy 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7118E3A6" w14:textId="77777777" w:rsidR="00971C3A" w:rsidRPr="003D1234"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3D1234">
        <w:rPr>
          <w:rFonts w:cs="Calibri"/>
        </w:rPr>
        <w:lastRenderedPageBreak/>
        <w:t xml:space="preserve">Zamawiającemu przysługuje prawo potrącenia poniesionych kosztów z tytułu ubezpieczenia </w:t>
      </w:r>
      <w:r w:rsidRPr="003D1234">
        <w:rPr>
          <w:rFonts w:cs="Calibri"/>
        </w:rPr>
        <w:br/>
        <w:t>z wynagrodzenia Wykonawcy, na co Wykonawca wyraża zgodę.</w:t>
      </w:r>
    </w:p>
    <w:p w14:paraId="62E238A2" w14:textId="77777777" w:rsidR="00971C3A" w:rsidRPr="003D1234" w:rsidRDefault="00971C3A" w:rsidP="00971C3A">
      <w:pPr>
        <w:widowControl w:val="0"/>
        <w:numPr>
          <w:ilvl w:val="0"/>
          <w:numId w:val="20"/>
        </w:numPr>
        <w:autoSpaceDE w:val="0"/>
        <w:autoSpaceDN w:val="0"/>
        <w:adjustRightInd w:val="0"/>
        <w:spacing w:after="0" w:line="360" w:lineRule="auto"/>
        <w:ind w:hanging="357"/>
        <w:jc w:val="both"/>
        <w:rPr>
          <w:rFonts w:cs="Calibri"/>
        </w:rPr>
      </w:pPr>
      <w:r w:rsidRPr="003D1234">
        <w:rPr>
          <w:rFonts w:cs="Calibri"/>
        </w:rPr>
        <w:t xml:space="preserve">W przypadku nieprzedłożenia przez Wykonawcę kopii polis (-y) ubezpieczeniowych (-ej) </w:t>
      </w:r>
      <w:r w:rsidRPr="003D1234">
        <w:rPr>
          <w:rFonts w:cs="Calibri"/>
        </w:rPr>
        <w:br/>
        <w:t xml:space="preserve">w terminie, o którym mowa w ust. 3, Zamawiającemu przysługuje prawo odstąpienia od umowy. </w:t>
      </w:r>
    </w:p>
    <w:p w14:paraId="3D47D602" w14:textId="77777777" w:rsidR="003F2090" w:rsidRPr="00514DB7" w:rsidRDefault="003F2090" w:rsidP="003F2090">
      <w:pPr>
        <w:widowControl w:val="0"/>
        <w:spacing w:before="240" w:after="240" w:line="360" w:lineRule="auto"/>
        <w:ind w:left="425" w:hanging="425"/>
        <w:jc w:val="center"/>
        <w:rPr>
          <w:rFonts w:eastAsia="MS Mincho" w:cs="Calibri"/>
          <w:b/>
          <w:bCs/>
        </w:rPr>
      </w:pPr>
      <w:r w:rsidRPr="00514DB7">
        <w:rPr>
          <w:rFonts w:eastAsia="MS Mincho" w:cs="Calibri"/>
          <w:b/>
          <w:bCs/>
        </w:rPr>
        <w:t>§ 2</w:t>
      </w:r>
      <w:r w:rsidR="005275F4">
        <w:rPr>
          <w:rFonts w:eastAsia="MS Mincho" w:cs="Calibri"/>
          <w:b/>
          <w:bCs/>
        </w:rPr>
        <w:t>1</w:t>
      </w:r>
      <w:r w:rsidRPr="00514DB7">
        <w:rPr>
          <w:rFonts w:eastAsia="MS Mincho" w:cs="Calibri"/>
          <w:b/>
          <w:bCs/>
        </w:rPr>
        <w:t>. KARY UMOWNE</w:t>
      </w:r>
    </w:p>
    <w:p w14:paraId="07E9EDA3" w14:textId="77777777" w:rsidR="003F2090" w:rsidRPr="00514DB7" w:rsidRDefault="003F2090" w:rsidP="006470A7">
      <w:pPr>
        <w:widowControl w:val="0"/>
        <w:spacing w:after="0" w:line="360" w:lineRule="auto"/>
        <w:ind w:left="426" w:hanging="426"/>
        <w:jc w:val="both"/>
        <w:rPr>
          <w:rFonts w:eastAsia="MS Mincho" w:cs="Calibri"/>
        </w:rPr>
      </w:pPr>
      <w:r w:rsidRPr="00514DB7">
        <w:rPr>
          <w:rFonts w:eastAsia="MS Mincho" w:cs="Calibri"/>
        </w:rPr>
        <w:t>1.</w:t>
      </w:r>
      <w:r w:rsidRPr="00514DB7">
        <w:rPr>
          <w:rFonts w:eastAsia="MS Mincho" w:cs="Calibri"/>
        </w:rPr>
        <w:tab/>
        <w:t>Strony ustalają odpowiedzialność za niewykonanie lub nienależyte wykonanie zobowiązań umownych w formie kar umownych w następujących przypadkach i wysokościach:</w:t>
      </w:r>
    </w:p>
    <w:p w14:paraId="344E30B3" w14:textId="77777777" w:rsidR="003F2090" w:rsidRPr="00AA66C3" w:rsidRDefault="003F2090" w:rsidP="006470A7">
      <w:pPr>
        <w:widowControl w:val="0"/>
        <w:spacing w:after="0" w:line="360" w:lineRule="auto"/>
        <w:ind w:left="851" w:hanging="426"/>
        <w:jc w:val="both"/>
        <w:rPr>
          <w:rFonts w:eastAsia="MS Mincho" w:cs="Calibri"/>
        </w:rPr>
      </w:pPr>
      <w:r w:rsidRPr="00514DB7">
        <w:rPr>
          <w:rFonts w:eastAsia="MS Mincho" w:cs="Calibri"/>
        </w:rPr>
        <w:t>1)</w:t>
      </w:r>
      <w:r w:rsidRPr="00514DB7">
        <w:rPr>
          <w:rFonts w:eastAsia="MS Mincho" w:cs="Calibri"/>
        </w:rPr>
        <w:tab/>
      </w:r>
      <w:r w:rsidRPr="00AA66C3">
        <w:rPr>
          <w:rFonts w:eastAsia="MS Mincho" w:cs="Calibri"/>
        </w:rPr>
        <w:t>Wykonawca płaci Zamawiającemu kary umowne:</w:t>
      </w:r>
    </w:p>
    <w:p w14:paraId="36AF1C7E" w14:textId="540476D3" w:rsidR="003F2090" w:rsidRPr="00A7236F" w:rsidRDefault="003F2090" w:rsidP="006470A7">
      <w:pPr>
        <w:widowControl w:val="0"/>
        <w:spacing w:after="0" w:line="360" w:lineRule="auto"/>
        <w:ind w:left="1077" w:hanging="357"/>
        <w:jc w:val="both"/>
        <w:rPr>
          <w:rFonts w:eastAsia="MS Mincho" w:cs="Calibri"/>
        </w:rPr>
      </w:pPr>
      <w:r w:rsidRPr="00AA66C3">
        <w:rPr>
          <w:rFonts w:eastAsia="MS Mincho" w:cs="Calibri"/>
          <w:iCs/>
        </w:rPr>
        <w:t xml:space="preserve">a) </w:t>
      </w:r>
      <w:r w:rsidRPr="00AA66C3">
        <w:rPr>
          <w:rFonts w:eastAsia="MS Mincho" w:cs="Calibri"/>
          <w:iCs/>
        </w:rPr>
        <w:tab/>
        <w:t>za zwłokę w wykonaniu przedmiotu umowy – w wysokości 0,</w:t>
      </w:r>
      <w:r w:rsidR="00F762A2" w:rsidRPr="00AA66C3">
        <w:rPr>
          <w:rFonts w:eastAsia="MS Mincho" w:cs="Calibri"/>
          <w:iCs/>
        </w:rPr>
        <w:t>1</w:t>
      </w:r>
      <w:r w:rsidRPr="00AA66C3">
        <w:rPr>
          <w:rFonts w:eastAsia="MS Mincho" w:cs="Calibri"/>
          <w:iCs/>
        </w:rPr>
        <w:t xml:space="preserve">% wynagrodzenia </w:t>
      </w:r>
      <w:r w:rsidR="006B1C32" w:rsidRPr="00AA66C3">
        <w:rPr>
          <w:rFonts w:eastAsia="MS Mincho" w:cs="Calibri"/>
          <w:iCs/>
        </w:rPr>
        <w:t>netto</w:t>
      </w:r>
      <w:r w:rsidRPr="00AA66C3">
        <w:rPr>
          <w:rFonts w:eastAsia="MS Mincho" w:cs="Calibri"/>
          <w:iCs/>
        </w:rPr>
        <w:t xml:space="preserve">, </w:t>
      </w:r>
      <w:r w:rsidRPr="00AA66C3">
        <w:rPr>
          <w:rFonts w:eastAsia="MS Mincho" w:cs="Calibri"/>
          <w:iCs/>
        </w:rPr>
        <w:br/>
        <w:t>o którym mowa w § 5 ust. 1 umowy, za każdy rozpoczęty dzień zwłoki,</w:t>
      </w:r>
    </w:p>
    <w:p w14:paraId="76E4E2F7" w14:textId="4A4F5EE2" w:rsidR="003F2090" w:rsidRPr="00514DB7" w:rsidRDefault="003F2090" w:rsidP="006470A7">
      <w:pPr>
        <w:widowControl w:val="0"/>
        <w:spacing w:after="0" w:line="360" w:lineRule="auto"/>
        <w:ind w:left="1077" w:hanging="357"/>
        <w:jc w:val="both"/>
        <w:rPr>
          <w:rFonts w:eastAsia="MS Mincho" w:cs="Calibri"/>
        </w:rPr>
      </w:pPr>
      <w:r w:rsidRPr="00A7236F">
        <w:rPr>
          <w:rFonts w:eastAsia="MS Mincho" w:cs="Calibri"/>
          <w:iCs/>
        </w:rPr>
        <w:t xml:space="preserve">b) </w:t>
      </w:r>
      <w:r w:rsidRPr="00A7236F">
        <w:rPr>
          <w:rFonts w:eastAsia="MS Mincho" w:cs="Calibri"/>
          <w:iCs/>
        </w:rPr>
        <w:tab/>
        <w:t xml:space="preserve">za zwłokę w usunięciu wad stwierdzonych </w:t>
      </w:r>
      <w:r w:rsidRPr="00373AFA">
        <w:rPr>
          <w:rFonts w:eastAsia="MS Mincho" w:cs="Calibri"/>
          <w:iCs/>
        </w:rPr>
        <w:t xml:space="preserve">przy odbiorze </w:t>
      </w:r>
      <w:r w:rsidR="006470A7" w:rsidRPr="00373AFA">
        <w:rPr>
          <w:rFonts w:eastAsia="MS Mincho" w:cs="Calibri"/>
          <w:iCs/>
        </w:rPr>
        <w:t>końcowym, w okresie rękojmi lub </w:t>
      </w:r>
      <w:r w:rsidRPr="00373AFA">
        <w:rPr>
          <w:rFonts w:eastAsia="MS Mincho" w:cs="Calibri"/>
          <w:iCs/>
        </w:rPr>
        <w:t xml:space="preserve">gwarancji, przy odbiorze pogwarancyjnym, w </w:t>
      </w:r>
      <w:r w:rsidRPr="00EE5D81">
        <w:rPr>
          <w:rFonts w:eastAsia="MS Mincho" w:cs="Calibri"/>
          <w:iCs/>
        </w:rPr>
        <w:t>wysokości 0,</w:t>
      </w:r>
      <w:r w:rsidR="00EE5D81" w:rsidRPr="00EE5D81">
        <w:rPr>
          <w:rFonts w:eastAsia="MS Mincho" w:cs="Calibri"/>
          <w:iCs/>
        </w:rPr>
        <w:t>1</w:t>
      </w:r>
      <w:r w:rsidRPr="00EE5D81">
        <w:rPr>
          <w:rFonts w:eastAsia="MS Mincho" w:cs="Calibri"/>
          <w:iCs/>
        </w:rPr>
        <w:t>% wynagrodzenia</w:t>
      </w:r>
      <w:r w:rsidRPr="00373AFA">
        <w:rPr>
          <w:rFonts w:eastAsia="MS Mincho" w:cs="Calibri"/>
          <w:iCs/>
        </w:rPr>
        <w:t xml:space="preserve"> </w:t>
      </w:r>
      <w:r w:rsidR="006B1C32" w:rsidRPr="00373AFA">
        <w:rPr>
          <w:rFonts w:eastAsia="MS Mincho" w:cs="Calibri"/>
          <w:iCs/>
        </w:rPr>
        <w:t>netto</w:t>
      </w:r>
      <w:r w:rsidRPr="00373AFA">
        <w:rPr>
          <w:rFonts w:eastAsia="MS Mincho" w:cs="Calibri"/>
          <w:iCs/>
        </w:rPr>
        <w:t>, o którym mowa w § 5 ust. 1 umowy za każdy rozpoczęty</w:t>
      </w:r>
      <w:r w:rsidRPr="00514DB7">
        <w:rPr>
          <w:rFonts w:eastAsia="MS Mincho" w:cs="Calibri"/>
          <w:iCs/>
        </w:rPr>
        <w:t xml:space="preserve"> dzień zwłoki, liczony od dnia wyznaczonego na usunięcie wad;</w:t>
      </w:r>
    </w:p>
    <w:p w14:paraId="45E40BBA" w14:textId="77777777" w:rsidR="003F2090" w:rsidRPr="00514DB7" w:rsidRDefault="003257BC" w:rsidP="006470A7">
      <w:pPr>
        <w:widowControl w:val="0"/>
        <w:spacing w:after="0" w:line="360" w:lineRule="auto"/>
        <w:ind w:left="1077" w:hanging="357"/>
        <w:jc w:val="both"/>
        <w:rPr>
          <w:rFonts w:eastAsia="MS Mincho" w:cs="Calibri"/>
          <w:iCs/>
        </w:rPr>
      </w:pPr>
      <w:r>
        <w:rPr>
          <w:rFonts w:eastAsia="MS Mincho" w:cs="Calibri"/>
          <w:iCs/>
        </w:rPr>
        <w:t>c)</w:t>
      </w:r>
      <w:r w:rsidR="003F2090" w:rsidRPr="00514DB7">
        <w:rPr>
          <w:rFonts w:eastAsia="MS Mincho" w:cs="Calibri"/>
          <w:iCs/>
        </w:rPr>
        <w:tab/>
        <w:t xml:space="preserve">za odstąpienie od umowy z przyczyn zależnych od Wykonawcy w wysokości 10% wynagrodzenia </w:t>
      </w:r>
      <w:r w:rsidR="006B1C32">
        <w:rPr>
          <w:rFonts w:eastAsia="MS Mincho" w:cs="Calibri"/>
          <w:iCs/>
        </w:rPr>
        <w:t>netto</w:t>
      </w:r>
      <w:r w:rsidR="003F2090" w:rsidRPr="00514DB7">
        <w:rPr>
          <w:rFonts w:eastAsia="MS Mincho" w:cs="Calibri"/>
          <w:iCs/>
        </w:rPr>
        <w:t xml:space="preserve">, o którym mowa w § 5 ust. 1 umowy; </w:t>
      </w:r>
    </w:p>
    <w:p w14:paraId="58A2AAEC" w14:textId="58295532" w:rsidR="003F2090" w:rsidRPr="00514DB7" w:rsidRDefault="003F2090" w:rsidP="006470A7">
      <w:pPr>
        <w:widowControl w:val="0"/>
        <w:numPr>
          <w:ilvl w:val="0"/>
          <w:numId w:val="12"/>
        </w:numPr>
        <w:spacing w:after="0" w:line="360" w:lineRule="auto"/>
        <w:ind w:left="1077" w:hanging="357"/>
        <w:jc w:val="both"/>
        <w:rPr>
          <w:rFonts w:eastAsia="MS Mincho" w:cs="Calibri"/>
        </w:rPr>
      </w:pPr>
      <w:r w:rsidRPr="00514DB7">
        <w:rPr>
          <w:rFonts w:eastAsia="MS Mincho" w:cs="Calibri"/>
        </w:rPr>
        <w:t xml:space="preserve">w razie nieprzedłożenia do zaakceptowania projektu umowy o podwykonawstwo, której przedmiotem są roboty budowlane, lub projektu jej zmian w wysokości </w:t>
      </w:r>
      <w:r w:rsidR="002F1598">
        <w:rPr>
          <w:rFonts w:eastAsia="MS Mincho" w:cs="Calibri"/>
        </w:rPr>
        <w:t>1</w:t>
      </w:r>
      <w:r w:rsidR="002F1598" w:rsidRPr="002F1598">
        <w:rPr>
          <w:rFonts w:eastAsia="MS Mincho" w:cs="Calibri"/>
        </w:rPr>
        <w:t xml:space="preserve"> % wynagrodzenia netto, o którym mowa w § 5 ust. 1 umowy, za każdy przypadek;</w:t>
      </w:r>
    </w:p>
    <w:p w14:paraId="7383FD18" w14:textId="71DAD1B0" w:rsidR="003F2090" w:rsidRPr="00514DB7" w:rsidRDefault="003F2090" w:rsidP="006470A7">
      <w:pPr>
        <w:widowControl w:val="0"/>
        <w:numPr>
          <w:ilvl w:val="0"/>
          <w:numId w:val="12"/>
        </w:numPr>
        <w:spacing w:after="0" w:line="360" w:lineRule="auto"/>
        <w:ind w:left="1077" w:hanging="357"/>
        <w:jc w:val="both"/>
        <w:rPr>
          <w:rFonts w:eastAsia="MS Mincho" w:cs="Calibri"/>
        </w:rPr>
      </w:pPr>
      <w:r w:rsidRPr="00514DB7">
        <w:rPr>
          <w:rFonts w:eastAsia="MS Mincho" w:cs="Calibri"/>
        </w:rPr>
        <w:t>w razie nieprzedłożenia poświadczonej za zgodność z oryginałem kopii umowy o</w:t>
      </w:r>
      <w:r>
        <w:rPr>
          <w:rFonts w:eastAsia="MS Mincho" w:cs="Calibri"/>
        </w:rPr>
        <w:t> </w:t>
      </w:r>
      <w:r w:rsidRPr="00514DB7">
        <w:rPr>
          <w:rFonts w:eastAsia="MS Mincho" w:cs="Calibri"/>
        </w:rPr>
        <w:t xml:space="preserve">podwykonawstwo lub jej </w:t>
      </w:r>
      <w:r w:rsidR="002F1598" w:rsidRPr="002F1598">
        <w:rPr>
          <w:rFonts w:eastAsia="MS Mincho" w:cs="Calibri"/>
        </w:rPr>
        <w:t>zmiany w wysokości 0,</w:t>
      </w:r>
      <w:r w:rsidR="002F1598">
        <w:rPr>
          <w:rFonts w:eastAsia="MS Mincho" w:cs="Calibri"/>
        </w:rPr>
        <w:t>5</w:t>
      </w:r>
      <w:r w:rsidR="002F1598" w:rsidRPr="002F1598">
        <w:rPr>
          <w:rFonts w:eastAsia="MS Mincho" w:cs="Calibri"/>
        </w:rPr>
        <w:t xml:space="preserve"> % wynagrodzenia netto, o którym mowa w § 5 ust. 1 umowy, za każdy przypadek z osobna</w:t>
      </w:r>
      <w:r w:rsidRPr="00514DB7">
        <w:rPr>
          <w:rFonts w:eastAsia="MS Mincho" w:cs="Calibri"/>
        </w:rPr>
        <w:t>;</w:t>
      </w:r>
    </w:p>
    <w:p w14:paraId="299167FF" w14:textId="28357197" w:rsidR="003F2090" w:rsidRPr="00DE2C3C" w:rsidRDefault="003F2090" w:rsidP="006470A7">
      <w:pPr>
        <w:widowControl w:val="0"/>
        <w:numPr>
          <w:ilvl w:val="0"/>
          <w:numId w:val="12"/>
        </w:numPr>
        <w:spacing w:after="0" w:line="360" w:lineRule="auto"/>
        <w:ind w:left="1077" w:hanging="357"/>
        <w:jc w:val="both"/>
        <w:rPr>
          <w:rFonts w:eastAsia="MS Mincho" w:cs="Calibri"/>
        </w:rPr>
      </w:pPr>
      <w:r w:rsidRPr="00514DB7">
        <w:rPr>
          <w:rFonts w:eastAsia="MS Mincho" w:cs="Calibri"/>
        </w:rPr>
        <w:t xml:space="preserve">w przypadku braku zmiany umowy o podwykonawstwo w zakresie terminu zapłaty (§ 14 ust. 2) </w:t>
      </w:r>
      <w:r w:rsidRPr="00DE2C3C">
        <w:rPr>
          <w:rFonts w:eastAsia="MS Mincho" w:cs="Calibri"/>
        </w:rPr>
        <w:t xml:space="preserve">w wysokości </w:t>
      </w:r>
      <w:r w:rsidR="002F1598" w:rsidRPr="002F1598">
        <w:rPr>
          <w:rFonts w:eastAsia="MS Mincho" w:cs="Calibri"/>
        </w:rPr>
        <w:t>0,05 % wynagrodzenia netto, o którym mowa w § 5 ust. 1 umowy, za każdy przypadek z osobna;</w:t>
      </w:r>
    </w:p>
    <w:p w14:paraId="4163F7BB" w14:textId="0F7AB875" w:rsidR="00F01444" w:rsidRPr="00F01444" w:rsidRDefault="00F01444" w:rsidP="00F01444">
      <w:pPr>
        <w:widowControl w:val="0"/>
        <w:numPr>
          <w:ilvl w:val="0"/>
          <w:numId w:val="12"/>
        </w:numPr>
        <w:spacing w:after="0" w:line="360" w:lineRule="auto"/>
        <w:ind w:left="1077" w:hanging="357"/>
        <w:jc w:val="both"/>
        <w:rPr>
          <w:rFonts w:eastAsia="MS Mincho" w:cs="Calibri"/>
        </w:rPr>
      </w:pPr>
      <w:r w:rsidRPr="00F01444">
        <w:rPr>
          <w:rFonts w:eastAsia="MS Mincho" w:cs="Calibri"/>
        </w:rPr>
        <w:t xml:space="preserve">w każdym przypadku braku zapłaty należnego wynagrodzenia podwykonawcom lub dalszym podwykonawcom, którego skutkiem będzie bezpośrednia zapłata, o której mowa w § </w:t>
      </w:r>
      <w:r>
        <w:rPr>
          <w:rFonts w:eastAsia="MS Mincho" w:cs="Calibri"/>
        </w:rPr>
        <w:t>16</w:t>
      </w:r>
      <w:r w:rsidRPr="00F01444">
        <w:rPr>
          <w:rFonts w:eastAsia="MS Mincho" w:cs="Calibri"/>
        </w:rPr>
        <w:t xml:space="preserve"> ust. 1 umowy – w </w:t>
      </w:r>
      <w:r w:rsidRPr="001D4C21">
        <w:rPr>
          <w:rFonts w:eastAsia="MS Mincho" w:cs="Calibri"/>
        </w:rPr>
        <w:t xml:space="preserve">wysokości </w:t>
      </w:r>
      <w:r w:rsidR="001D4C21" w:rsidRPr="001D4C21">
        <w:rPr>
          <w:rFonts w:eastAsia="MS Mincho" w:cs="Calibri"/>
        </w:rPr>
        <w:t>1</w:t>
      </w:r>
      <w:r w:rsidRPr="001D4C21">
        <w:rPr>
          <w:rFonts w:eastAsia="MS Mincho" w:cs="Calibri"/>
        </w:rPr>
        <w:t xml:space="preserve"> % wynagrodzenia</w:t>
      </w:r>
      <w:r w:rsidRPr="00F01444">
        <w:rPr>
          <w:rFonts w:eastAsia="MS Mincho" w:cs="Calibri"/>
        </w:rPr>
        <w:t xml:space="preserve"> </w:t>
      </w:r>
      <w:r>
        <w:rPr>
          <w:rFonts w:eastAsia="MS Mincho" w:cs="Calibri"/>
        </w:rPr>
        <w:t>netto</w:t>
      </w:r>
      <w:r w:rsidRPr="00F01444">
        <w:rPr>
          <w:rFonts w:eastAsia="MS Mincho" w:cs="Calibri"/>
        </w:rPr>
        <w:t xml:space="preserve"> o którym mowa § </w:t>
      </w:r>
      <w:r>
        <w:rPr>
          <w:rFonts w:eastAsia="MS Mincho" w:cs="Calibri"/>
        </w:rPr>
        <w:t>5</w:t>
      </w:r>
      <w:r w:rsidRPr="00F01444">
        <w:rPr>
          <w:rFonts w:eastAsia="MS Mincho" w:cs="Calibri"/>
        </w:rPr>
        <w:t xml:space="preserve"> ust. 1 umowy,</w:t>
      </w:r>
    </w:p>
    <w:p w14:paraId="33238DF6" w14:textId="6CBFC5AC" w:rsidR="00F01444" w:rsidRPr="00F01444" w:rsidRDefault="00F01444" w:rsidP="00F01444">
      <w:pPr>
        <w:widowControl w:val="0"/>
        <w:numPr>
          <w:ilvl w:val="0"/>
          <w:numId w:val="12"/>
        </w:numPr>
        <w:spacing w:after="0" w:line="360" w:lineRule="auto"/>
        <w:ind w:left="1077" w:hanging="357"/>
        <w:jc w:val="both"/>
        <w:rPr>
          <w:rFonts w:eastAsia="MS Mincho" w:cs="Calibri"/>
        </w:rPr>
      </w:pPr>
      <w:r w:rsidRPr="00F01444">
        <w:rPr>
          <w:rFonts w:eastAsia="MS Mincho" w:cs="Calibri"/>
        </w:rPr>
        <w:t xml:space="preserve">w każdym przypadku nieterminowej zapłaty wynagrodzenia należnego podwykonawcom lub dalszym podwykonawcom – w </w:t>
      </w:r>
      <w:r w:rsidRPr="001D4C21">
        <w:rPr>
          <w:rFonts w:eastAsia="MS Mincho" w:cs="Calibri"/>
        </w:rPr>
        <w:t>wysokości 0,1 % wynagrodzenia</w:t>
      </w:r>
      <w:r w:rsidRPr="00F01444">
        <w:rPr>
          <w:rFonts w:eastAsia="MS Mincho" w:cs="Calibri"/>
        </w:rPr>
        <w:t xml:space="preserve"> </w:t>
      </w:r>
      <w:r>
        <w:rPr>
          <w:rFonts w:eastAsia="MS Mincho" w:cs="Calibri"/>
        </w:rPr>
        <w:t>netto, o którym mowa § 5</w:t>
      </w:r>
      <w:r w:rsidRPr="00F01444">
        <w:rPr>
          <w:rFonts w:eastAsia="MS Mincho" w:cs="Calibri"/>
        </w:rPr>
        <w:t xml:space="preserve"> ust. 1 umowy</w:t>
      </w:r>
      <w:r w:rsidR="002F2642">
        <w:rPr>
          <w:rFonts w:eastAsia="MS Mincho" w:cs="Calibri"/>
        </w:rPr>
        <w:t>, od każdej</w:t>
      </w:r>
      <w:r w:rsidRPr="00F01444">
        <w:rPr>
          <w:rFonts w:eastAsia="MS Mincho" w:cs="Calibri"/>
        </w:rPr>
        <w:t xml:space="preserve"> niezapłaconej należności za każdy dzień zwłoki,</w:t>
      </w:r>
    </w:p>
    <w:p w14:paraId="4A4F793A" w14:textId="43969582" w:rsidR="003F2090" w:rsidRPr="00DE2C3C" w:rsidRDefault="003F2090" w:rsidP="006470A7">
      <w:pPr>
        <w:widowControl w:val="0"/>
        <w:numPr>
          <w:ilvl w:val="0"/>
          <w:numId w:val="12"/>
        </w:numPr>
        <w:spacing w:after="0" w:line="360" w:lineRule="auto"/>
        <w:ind w:left="1077" w:hanging="357"/>
        <w:jc w:val="both"/>
        <w:rPr>
          <w:rFonts w:eastAsia="MS Mincho" w:cs="Calibri"/>
        </w:rPr>
      </w:pPr>
      <w:r w:rsidRPr="00DE2C3C">
        <w:rPr>
          <w:rFonts w:eastAsia="MS Mincho" w:cs="Calibri"/>
        </w:rPr>
        <w:t xml:space="preserve">w razie nieprzedłożenia oświadczenia, o którym </w:t>
      </w:r>
      <w:r w:rsidRPr="00C45048">
        <w:rPr>
          <w:rFonts w:eastAsia="MS Mincho" w:cs="Calibri"/>
        </w:rPr>
        <w:t xml:space="preserve">mowa w § 2 ust. </w:t>
      </w:r>
      <w:r w:rsidR="008E5359" w:rsidRPr="00C45048">
        <w:rPr>
          <w:rFonts w:eastAsia="MS Mincho" w:cs="Calibri"/>
        </w:rPr>
        <w:t>4</w:t>
      </w:r>
      <w:r w:rsidRPr="00C45048">
        <w:rPr>
          <w:rFonts w:eastAsia="MS Mincho" w:cs="Calibri"/>
        </w:rPr>
        <w:t xml:space="preserve"> w wysokości</w:t>
      </w:r>
      <w:r w:rsidRPr="00DE2C3C">
        <w:rPr>
          <w:rFonts w:eastAsia="MS Mincho" w:cs="Calibri"/>
        </w:rPr>
        <w:t xml:space="preserve"> </w:t>
      </w:r>
      <w:r w:rsidR="002F1598" w:rsidRPr="002F1598">
        <w:rPr>
          <w:rFonts w:eastAsia="MS Mincho" w:cs="Calibri"/>
        </w:rPr>
        <w:t>500,00 zł za każdy dzień spóźnienia;</w:t>
      </w:r>
    </w:p>
    <w:p w14:paraId="11200509" w14:textId="77777777" w:rsidR="002F1598" w:rsidRPr="002F1598" w:rsidRDefault="002F1598" w:rsidP="002F1598">
      <w:pPr>
        <w:widowControl w:val="0"/>
        <w:numPr>
          <w:ilvl w:val="0"/>
          <w:numId w:val="12"/>
        </w:numPr>
        <w:spacing w:after="0" w:line="360" w:lineRule="auto"/>
        <w:ind w:left="1077" w:hanging="357"/>
        <w:jc w:val="both"/>
        <w:rPr>
          <w:rFonts w:eastAsia="MS Mincho" w:cs="Calibri"/>
        </w:rPr>
      </w:pPr>
      <w:r w:rsidRPr="002F1598">
        <w:rPr>
          <w:rFonts w:eastAsia="MS Mincho" w:cs="Calibri"/>
        </w:rPr>
        <w:lastRenderedPageBreak/>
        <w:t>za niedopełnienie wymogu zatrudniania na podstawie umowy o pracę, w rozumieniu przepisów Kodeksu pracy, osób wykonujących w trakcie realizacji przedmiotu zamówienia czynności opisanych w § 2 ust. 3 niniejszej umowy – w wysokości 2000,00 za każdą osobę, którą wykonawca był zobowiązany zatrudnić na podstawie umowy o prace. Wielokrotne naruszenie w tym przedmiocie ze strony wykonawcy, może skutkować rozwiązaniem umowy przez zamawiającego z winy wykonawcy;</w:t>
      </w:r>
    </w:p>
    <w:p w14:paraId="722B28F1" w14:textId="22AC77E4" w:rsidR="003F2090" w:rsidRPr="00C45048" w:rsidRDefault="003F2090" w:rsidP="006470A7">
      <w:pPr>
        <w:widowControl w:val="0"/>
        <w:numPr>
          <w:ilvl w:val="0"/>
          <w:numId w:val="12"/>
        </w:numPr>
        <w:spacing w:after="0" w:line="360" w:lineRule="auto"/>
        <w:ind w:left="1077" w:hanging="357"/>
        <w:jc w:val="both"/>
        <w:rPr>
          <w:rFonts w:eastAsia="MS Mincho" w:cs="Calibri"/>
        </w:rPr>
      </w:pPr>
      <w:r w:rsidRPr="00C45048">
        <w:rPr>
          <w:rFonts w:cs="Calibri"/>
        </w:rPr>
        <w:t xml:space="preserve">w przypadku nieprzedłożenia poświadczonej za zgodność z oryginałem kopii dowodu zawarcia umowy ubezpieczenia lub dowodu zawarcia umowy ubezpieczenia na dalszy okres realizacji przedmiotu umowy – w wysokości </w:t>
      </w:r>
      <w:r w:rsidR="00373AFA" w:rsidRPr="00C45048">
        <w:rPr>
          <w:rFonts w:cs="Calibri"/>
        </w:rPr>
        <w:t>400</w:t>
      </w:r>
      <w:r w:rsidRPr="00C45048">
        <w:rPr>
          <w:rFonts w:cs="Calibri"/>
        </w:rPr>
        <w:t xml:space="preserve"> zł za każdy rozpoczęty dzień </w:t>
      </w:r>
      <w:r w:rsidR="00FE58DF" w:rsidRPr="00C45048">
        <w:rPr>
          <w:rFonts w:cs="Calibri"/>
        </w:rPr>
        <w:t>zwłoki</w:t>
      </w:r>
      <w:r w:rsidRPr="00C45048">
        <w:rPr>
          <w:rFonts w:cs="Calibri"/>
        </w:rPr>
        <w:t xml:space="preserve">, </w:t>
      </w:r>
      <w:r w:rsidRPr="00C45048">
        <w:rPr>
          <w:rFonts w:cs="Calibri"/>
          <w:iCs/>
        </w:rPr>
        <w:t xml:space="preserve">licząc od </w:t>
      </w:r>
      <w:r w:rsidR="00373AFA" w:rsidRPr="00C45048">
        <w:rPr>
          <w:rFonts w:cs="Calibri"/>
          <w:iCs/>
        </w:rPr>
        <w:t xml:space="preserve">dnia następnego od upływu </w:t>
      </w:r>
      <w:r w:rsidRPr="00C45048">
        <w:rPr>
          <w:rFonts w:cs="Calibri"/>
          <w:iCs/>
        </w:rPr>
        <w:t xml:space="preserve">terminu określonego w § 20 ust. </w:t>
      </w:r>
      <w:r w:rsidR="00A17281">
        <w:rPr>
          <w:rFonts w:cs="Calibri"/>
          <w:iCs/>
        </w:rPr>
        <w:t>2</w:t>
      </w:r>
      <w:r w:rsidR="00547B90" w:rsidRPr="00C45048">
        <w:rPr>
          <w:rFonts w:cs="Calibri"/>
        </w:rPr>
        <w:t>,</w:t>
      </w:r>
    </w:p>
    <w:p w14:paraId="7022392D" w14:textId="77777777" w:rsidR="002F1598" w:rsidRPr="002F1598" w:rsidRDefault="00B91DF3" w:rsidP="002F1598">
      <w:pPr>
        <w:widowControl w:val="0"/>
        <w:numPr>
          <w:ilvl w:val="0"/>
          <w:numId w:val="12"/>
        </w:numPr>
        <w:spacing w:after="0" w:line="360" w:lineRule="auto"/>
        <w:ind w:left="1077" w:hanging="357"/>
        <w:jc w:val="both"/>
        <w:rPr>
          <w:rFonts w:cs="Calibri"/>
          <w:iCs/>
        </w:rPr>
      </w:pPr>
      <w:r w:rsidRPr="002F1598">
        <w:rPr>
          <w:rFonts w:cs="Calibri"/>
          <w:iCs/>
        </w:rPr>
        <w:t xml:space="preserve">w każdym przypadku braku zmiany umowy o podwykonawstwo zawartej na okres przekraczający </w:t>
      </w:r>
      <w:r w:rsidR="002F1598" w:rsidRPr="002F1598">
        <w:rPr>
          <w:rFonts w:cs="Calibri"/>
          <w:iCs/>
        </w:rPr>
        <w:t>6</w:t>
      </w:r>
      <w:r w:rsidRPr="002F1598">
        <w:rPr>
          <w:rFonts w:cs="Calibri"/>
          <w:iCs/>
        </w:rPr>
        <w:t xml:space="preserve">miesięcy, której przedmiotem są roboty budowlane lub usługi, zgodnie z § 14 ust. 4 umowy – w wysokości </w:t>
      </w:r>
      <w:r w:rsidR="002F1598" w:rsidRPr="002F1598">
        <w:rPr>
          <w:rFonts w:cs="Calibri"/>
          <w:iCs/>
        </w:rPr>
        <w:t>0,5 % wartości brutto tej umowy (zaakceptowanej umowy o podwykonawstwo) za każdy przypadek</w:t>
      </w:r>
    </w:p>
    <w:p w14:paraId="0618D999" w14:textId="77777777" w:rsidR="002F1598" w:rsidRPr="002F1598" w:rsidRDefault="00B91DF3" w:rsidP="002F1598">
      <w:pPr>
        <w:widowControl w:val="0"/>
        <w:numPr>
          <w:ilvl w:val="0"/>
          <w:numId w:val="12"/>
        </w:numPr>
        <w:spacing w:after="0" w:line="360" w:lineRule="auto"/>
        <w:ind w:left="1077" w:hanging="357"/>
        <w:jc w:val="both"/>
        <w:rPr>
          <w:rFonts w:cs="Calibri"/>
          <w:iCs/>
        </w:rPr>
      </w:pPr>
      <w:r w:rsidRPr="002F1598">
        <w:rPr>
          <w:rFonts w:cs="Calibri"/>
          <w:iCs/>
        </w:rPr>
        <w:t xml:space="preserve">w każdym przypadku braku zapłaty lub nieterminowej zapłaty wynagrodzenia należnego podwykonawcom z tytułu zmiany wysokości wynagrodzenia, o której mowa w § 14 ust. 4 umowy – w wysokości </w:t>
      </w:r>
      <w:r w:rsidR="002F1598" w:rsidRPr="002F1598">
        <w:rPr>
          <w:rFonts w:cs="Calibri"/>
          <w:iCs/>
        </w:rPr>
        <w:t>0,2 % wartości brutto tej umowy (zaakceptowanej umowy o podwykonawstwo), za każdy dzień zwłoki od upływu terminu, w którym zapłata powinna najpóźniej zostać dokonana,</w:t>
      </w:r>
    </w:p>
    <w:p w14:paraId="09E97430" w14:textId="09F24695" w:rsidR="00785F7D" w:rsidRPr="00547B90" w:rsidRDefault="00785F7D" w:rsidP="00785F7D">
      <w:pPr>
        <w:widowControl w:val="0"/>
        <w:numPr>
          <w:ilvl w:val="0"/>
          <w:numId w:val="12"/>
        </w:numPr>
        <w:spacing w:after="0" w:line="360" w:lineRule="auto"/>
        <w:ind w:left="1077" w:hanging="357"/>
        <w:jc w:val="both"/>
        <w:rPr>
          <w:rFonts w:eastAsia="MS Mincho" w:cs="Calibri"/>
        </w:rPr>
      </w:pPr>
      <w:r>
        <w:rPr>
          <w:rFonts w:eastAsia="MS Mincho" w:cs="Calibri"/>
        </w:rPr>
        <w:t>z</w:t>
      </w:r>
      <w:r w:rsidRPr="00785F7D">
        <w:rPr>
          <w:rFonts w:eastAsia="MS Mincho" w:cs="Calibri"/>
        </w:rPr>
        <w:t xml:space="preserve">a dopuszczenie do wykonywania robót budowlanych objętych przedmiotem umowy innego podmiotu, niż Wykonawca lub zaakceptowany przez Zamawiającego Podwykonawca, skierowany do ich wykonania zgodnie z zasadami określonymi w umowie – w wysokości </w:t>
      </w:r>
      <w:r>
        <w:rPr>
          <w:rFonts w:eastAsia="MS Mincho" w:cs="Calibri"/>
        </w:rPr>
        <w:t>1</w:t>
      </w:r>
      <w:r w:rsidR="00C36CD7">
        <w:rPr>
          <w:rFonts w:eastAsia="MS Mincho" w:cs="Calibri"/>
        </w:rPr>
        <w:t>0</w:t>
      </w:r>
      <w:r>
        <w:rPr>
          <w:rFonts w:eastAsia="MS Mincho" w:cs="Calibri"/>
        </w:rPr>
        <w:t> 000,00 zł brutto za każdy przypadek</w:t>
      </w:r>
      <w:r w:rsidRPr="00785F7D">
        <w:rPr>
          <w:rFonts w:eastAsia="MS Mincho" w:cs="Calibri"/>
        </w:rPr>
        <w:t>,</w:t>
      </w:r>
    </w:p>
    <w:p w14:paraId="7CCE8EE6" w14:textId="77777777" w:rsidR="003F2090" w:rsidRPr="00514DB7" w:rsidRDefault="003F2090" w:rsidP="006470A7">
      <w:pPr>
        <w:widowControl w:val="0"/>
        <w:spacing w:after="0" w:line="360" w:lineRule="auto"/>
        <w:ind w:left="714" w:hanging="357"/>
        <w:jc w:val="both"/>
        <w:rPr>
          <w:rFonts w:eastAsia="MS Mincho" w:cs="Calibri"/>
        </w:rPr>
      </w:pPr>
      <w:r w:rsidRPr="00514DB7">
        <w:rPr>
          <w:rFonts w:eastAsia="MS Mincho" w:cs="Calibri"/>
        </w:rPr>
        <w:t>2)</w:t>
      </w:r>
      <w:r w:rsidRPr="00514DB7">
        <w:rPr>
          <w:rFonts w:eastAsia="MS Mincho" w:cs="Calibri"/>
        </w:rPr>
        <w:tab/>
        <w:t>Zamawiający płaci Wykonawcy kary umowne:</w:t>
      </w:r>
    </w:p>
    <w:p w14:paraId="1B4CF662" w14:textId="267FB618" w:rsidR="003F2090" w:rsidRPr="003257BC" w:rsidRDefault="003F2090" w:rsidP="00374B2D">
      <w:pPr>
        <w:pStyle w:val="Akapitzlist"/>
        <w:widowControl w:val="0"/>
        <w:numPr>
          <w:ilvl w:val="0"/>
          <w:numId w:val="35"/>
        </w:numPr>
        <w:spacing w:line="360" w:lineRule="auto"/>
        <w:ind w:left="993" w:hanging="284"/>
        <w:jc w:val="both"/>
        <w:rPr>
          <w:rFonts w:asciiTheme="minorHAnsi" w:eastAsia="MS Mincho" w:hAnsiTheme="minorHAnsi" w:cstheme="minorHAnsi"/>
          <w:sz w:val="22"/>
        </w:rPr>
      </w:pPr>
      <w:r w:rsidRPr="003257BC">
        <w:rPr>
          <w:rFonts w:asciiTheme="minorHAnsi" w:eastAsia="MS Mincho" w:hAnsiTheme="minorHAnsi" w:cstheme="minorHAnsi"/>
          <w:iCs/>
          <w:sz w:val="22"/>
        </w:rPr>
        <w:t xml:space="preserve">z tytułu odstąpienia od umowy z przyczyn zależnych od Zamawiającego w wysokości </w:t>
      </w:r>
      <w:r w:rsidR="00F12D5D">
        <w:rPr>
          <w:rFonts w:asciiTheme="minorHAnsi" w:eastAsia="MS Mincho" w:hAnsiTheme="minorHAnsi" w:cstheme="minorHAnsi"/>
          <w:iCs/>
          <w:sz w:val="22"/>
          <w:lang w:val="pl-PL"/>
        </w:rPr>
        <w:t>10</w:t>
      </w:r>
      <w:r w:rsidRPr="003257BC">
        <w:rPr>
          <w:rFonts w:asciiTheme="minorHAnsi" w:eastAsia="MS Mincho" w:hAnsiTheme="minorHAnsi" w:cstheme="minorHAnsi"/>
          <w:iCs/>
          <w:sz w:val="22"/>
        </w:rPr>
        <w:t xml:space="preserve">% wynagrodzenia </w:t>
      </w:r>
      <w:r w:rsidR="006B1C32">
        <w:rPr>
          <w:rFonts w:asciiTheme="minorHAnsi" w:eastAsia="MS Mincho" w:hAnsiTheme="minorHAnsi" w:cstheme="minorHAnsi"/>
          <w:iCs/>
          <w:sz w:val="22"/>
          <w:lang w:val="pl-PL"/>
        </w:rPr>
        <w:t>netto</w:t>
      </w:r>
      <w:r w:rsidRPr="003257BC">
        <w:rPr>
          <w:rFonts w:asciiTheme="minorHAnsi" w:eastAsia="MS Mincho" w:hAnsiTheme="minorHAnsi" w:cstheme="minorHAnsi"/>
          <w:iCs/>
          <w:sz w:val="22"/>
        </w:rPr>
        <w:t>, o którym mowa w § 5 ust. 1 umowy.</w:t>
      </w:r>
    </w:p>
    <w:p w14:paraId="7294C592" w14:textId="3555699C"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hAnsi="Calibri" w:cs="Calibri"/>
          <w:sz w:val="22"/>
          <w:szCs w:val="22"/>
        </w:rPr>
        <w:t>Kary umowne mogą podlegać sumowaniu, jeżeli podstawą ich n</w:t>
      </w:r>
      <w:r w:rsidR="00373AFA">
        <w:rPr>
          <w:rFonts w:ascii="Calibri" w:hAnsi="Calibri" w:cs="Calibri"/>
          <w:sz w:val="22"/>
          <w:szCs w:val="22"/>
        </w:rPr>
        <w:t>aliczania jest to samo zdarzeni</w:t>
      </w:r>
      <w:r w:rsidR="00373AFA">
        <w:rPr>
          <w:rFonts w:ascii="Calibri" w:hAnsi="Calibri" w:cs="Calibri"/>
          <w:sz w:val="22"/>
          <w:szCs w:val="22"/>
          <w:lang w:val="pl-PL"/>
        </w:rPr>
        <w:t>e</w:t>
      </w:r>
      <w:r w:rsidRPr="00514DB7">
        <w:rPr>
          <w:rFonts w:ascii="Calibri" w:hAnsi="Calibri" w:cs="Calibri"/>
          <w:sz w:val="22"/>
          <w:szCs w:val="22"/>
        </w:rPr>
        <w:t>.</w:t>
      </w:r>
    </w:p>
    <w:p w14:paraId="506C662D" w14:textId="3E91D071"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hAnsi="Calibri" w:cs="Calibri"/>
          <w:sz w:val="22"/>
          <w:szCs w:val="22"/>
          <w:lang w:val="pl-PL"/>
        </w:rPr>
        <w:t>Łączna maksymalna wysokość kar umownych, których mogą dochodzić Strony nie może przekroczyć 20%</w:t>
      </w:r>
      <w:r w:rsidR="00F31F9E">
        <w:rPr>
          <w:rFonts w:ascii="Calibri" w:hAnsi="Calibri" w:cs="Calibri"/>
          <w:sz w:val="22"/>
          <w:szCs w:val="22"/>
          <w:lang w:val="pl-PL"/>
        </w:rPr>
        <w:t xml:space="preserve"> </w:t>
      </w:r>
      <w:r w:rsidRPr="00514DB7">
        <w:rPr>
          <w:rFonts w:ascii="Calibri" w:eastAsia="MS Mincho" w:hAnsi="Calibri" w:cs="Calibri"/>
          <w:iCs/>
          <w:sz w:val="22"/>
          <w:szCs w:val="22"/>
        </w:rPr>
        <w:t xml:space="preserve">wynagrodzenia </w:t>
      </w:r>
      <w:r w:rsidR="006B1C32">
        <w:rPr>
          <w:rFonts w:ascii="Calibri" w:eastAsia="MS Mincho" w:hAnsi="Calibri" w:cs="Calibri"/>
          <w:iCs/>
          <w:sz w:val="22"/>
          <w:szCs w:val="22"/>
          <w:lang w:val="pl-PL"/>
        </w:rPr>
        <w:t>netto</w:t>
      </w:r>
      <w:r w:rsidRPr="00514DB7">
        <w:rPr>
          <w:rFonts w:ascii="Calibri" w:eastAsia="MS Mincho" w:hAnsi="Calibri" w:cs="Calibri"/>
          <w:iCs/>
          <w:sz w:val="22"/>
          <w:szCs w:val="22"/>
        </w:rPr>
        <w:t>, o którym mowa w § 5 ust. 1 umowy</w:t>
      </w:r>
      <w:r w:rsidRPr="00514DB7">
        <w:rPr>
          <w:rFonts w:ascii="Calibri" w:eastAsia="MS Mincho" w:hAnsi="Calibri" w:cs="Calibri"/>
          <w:iCs/>
          <w:sz w:val="22"/>
          <w:szCs w:val="22"/>
          <w:lang w:val="pl-PL"/>
        </w:rPr>
        <w:t>.</w:t>
      </w:r>
    </w:p>
    <w:p w14:paraId="6998BB2A" w14:textId="77777777"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hAnsi="Calibri" w:cs="Calibri"/>
          <w:sz w:val="22"/>
          <w:szCs w:val="22"/>
        </w:rPr>
        <w:t xml:space="preserve">Kary umowne mogą być potrącone Wykonawcy z </w:t>
      </w:r>
      <w:r w:rsidRPr="00514DB7">
        <w:rPr>
          <w:rFonts w:ascii="Calibri" w:hAnsi="Calibri" w:cs="Calibri"/>
          <w:sz w:val="22"/>
          <w:szCs w:val="22"/>
          <w:lang w:val="pl-PL"/>
        </w:rPr>
        <w:t>wynagrodzenia należnego na podstawie niniejszej umowy bez konieczności składania odpowiedniego oświadczenia woli w tym przedmiocie</w:t>
      </w:r>
      <w:r w:rsidRPr="00514DB7">
        <w:rPr>
          <w:rFonts w:ascii="Calibri" w:hAnsi="Calibri" w:cs="Calibri"/>
          <w:sz w:val="22"/>
          <w:szCs w:val="22"/>
        </w:rPr>
        <w:t>.</w:t>
      </w:r>
    </w:p>
    <w:p w14:paraId="23512CE6" w14:textId="77777777" w:rsidR="003F2090" w:rsidRPr="00514DB7" w:rsidRDefault="003F2090" w:rsidP="00E33324">
      <w:pPr>
        <w:pStyle w:val="Akapitzlist"/>
        <w:widowControl w:val="0"/>
        <w:numPr>
          <w:ilvl w:val="0"/>
          <w:numId w:val="22"/>
        </w:numPr>
        <w:spacing w:line="360" w:lineRule="auto"/>
        <w:ind w:left="357" w:hanging="357"/>
        <w:jc w:val="both"/>
        <w:rPr>
          <w:rFonts w:ascii="Calibri" w:hAnsi="Calibri" w:cs="Calibri"/>
          <w:b/>
          <w:sz w:val="22"/>
          <w:szCs w:val="22"/>
        </w:rPr>
      </w:pPr>
      <w:r w:rsidRPr="00514DB7">
        <w:rPr>
          <w:rFonts w:ascii="Calibri" w:eastAsia="MS Mincho" w:hAnsi="Calibri" w:cs="Calibri"/>
          <w:sz w:val="22"/>
          <w:szCs w:val="22"/>
        </w:rPr>
        <w:t>Jeżeli kara umowna nie pokryje poniesionej szkody, każda ze stron może dochodzić odszkodowania uzupełniającego na zasadach określonych przez Kodeks Cywilny.</w:t>
      </w:r>
    </w:p>
    <w:p w14:paraId="7C3449F2" w14:textId="77777777" w:rsidR="003F2090" w:rsidRPr="00514DB7" w:rsidRDefault="003F2090" w:rsidP="003F2090">
      <w:pPr>
        <w:widowControl w:val="0"/>
        <w:spacing w:before="240" w:after="240" w:line="360" w:lineRule="auto"/>
        <w:ind w:left="425" w:hanging="425"/>
        <w:jc w:val="center"/>
        <w:rPr>
          <w:rFonts w:eastAsia="MS Mincho" w:cs="Calibri"/>
          <w:b/>
          <w:bCs/>
        </w:rPr>
      </w:pPr>
      <w:r w:rsidRPr="006068EF">
        <w:rPr>
          <w:rFonts w:eastAsia="MS Mincho" w:cs="Calibri"/>
          <w:b/>
          <w:bCs/>
        </w:rPr>
        <w:t>§ 2</w:t>
      </w:r>
      <w:r w:rsidR="005275F4" w:rsidRPr="006068EF">
        <w:rPr>
          <w:rFonts w:eastAsia="MS Mincho" w:cs="Calibri"/>
          <w:b/>
          <w:bCs/>
        </w:rPr>
        <w:t>2</w:t>
      </w:r>
      <w:r w:rsidRPr="006068EF">
        <w:rPr>
          <w:rFonts w:eastAsia="MS Mincho" w:cs="Calibri"/>
          <w:b/>
          <w:bCs/>
        </w:rPr>
        <w:t>. ODSTĄPIENIE OD UMOWY</w:t>
      </w:r>
    </w:p>
    <w:p w14:paraId="7D05B34F" w14:textId="77777777" w:rsidR="003F2090" w:rsidRPr="00514DB7" w:rsidRDefault="003F2090" w:rsidP="00E33324">
      <w:pPr>
        <w:pStyle w:val="Bezodstpw"/>
        <w:widowControl w:val="0"/>
        <w:numPr>
          <w:ilvl w:val="0"/>
          <w:numId w:val="23"/>
        </w:numPr>
        <w:spacing w:line="360" w:lineRule="auto"/>
        <w:ind w:left="357" w:hanging="357"/>
        <w:jc w:val="both"/>
        <w:rPr>
          <w:rFonts w:cs="Calibri"/>
        </w:rPr>
      </w:pPr>
      <w:r w:rsidRPr="00514DB7">
        <w:rPr>
          <w:rFonts w:cs="Calibri"/>
        </w:rPr>
        <w:lastRenderedPageBreak/>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t>
      </w:r>
    </w:p>
    <w:p w14:paraId="5EBCDB34"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t>Poza przesłankami wskazanymi w ust.</w:t>
      </w:r>
      <w:r w:rsidR="009A4E7E">
        <w:rPr>
          <w:rFonts w:eastAsia="MS Mincho" w:cs="Calibri"/>
        </w:rPr>
        <w:t xml:space="preserve"> </w:t>
      </w:r>
      <w:r w:rsidRPr="00514DB7">
        <w:rPr>
          <w:rFonts w:eastAsia="MS Mincho" w:cs="Calibri"/>
        </w:rPr>
        <w:t>1, innych zapisach umownych oraz w Kodeksie cywilnym, Zamawiający może odstąpić od umowy w całości lub części, jeżeli:</w:t>
      </w:r>
    </w:p>
    <w:p w14:paraId="0E323D53" w14:textId="77777777" w:rsidR="003F2090" w:rsidRPr="00514DB7" w:rsidRDefault="003F2090" w:rsidP="00374B2D">
      <w:pPr>
        <w:widowControl w:val="0"/>
        <w:numPr>
          <w:ilvl w:val="0"/>
          <w:numId w:val="25"/>
        </w:numPr>
        <w:spacing w:after="0" w:line="360" w:lineRule="auto"/>
        <w:jc w:val="both"/>
        <w:rPr>
          <w:rFonts w:eastAsia="MS Mincho" w:cs="Calibri"/>
          <w:iCs/>
        </w:rPr>
      </w:pPr>
      <w:r w:rsidRPr="00514DB7">
        <w:rPr>
          <w:rFonts w:cs="Calibri"/>
        </w:rPr>
        <w:t xml:space="preserve">Wykonawca nie przedstawił Zamawiającemu umowy z Podwykonawcą zgodnie z umową, zawarł umowę z Podwykonawcą z naruszeniem ustaleń, o których mowa w </w:t>
      </w:r>
      <w:r w:rsidRPr="00A7569B">
        <w:rPr>
          <w:rFonts w:cs="Calibri"/>
        </w:rPr>
        <w:t>§ 12, powierzył</w:t>
      </w:r>
      <w:r w:rsidRPr="00514DB7">
        <w:rPr>
          <w:rFonts w:cs="Calibri"/>
        </w:rPr>
        <w:t xml:space="preserve"> wykonanie robót Podwykonawcom, na których Zamawiający nie wyraził zgody</w:t>
      </w:r>
      <w:r w:rsidR="000B4950">
        <w:rPr>
          <w:rFonts w:cs="Calibri"/>
        </w:rPr>
        <w:t>;</w:t>
      </w:r>
    </w:p>
    <w:p w14:paraId="38674E0D" w14:textId="77777777" w:rsidR="003F2090" w:rsidRPr="00514DB7" w:rsidRDefault="003F2090" w:rsidP="00374B2D">
      <w:pPr>
        <w:widowControl w:val="0"/>
        <w:numPr>
          <w:ilvl w:val="0"/>
          <w:numId w:val="25"/>
        </w:numPr>
        <w:spacing w:after="0" w:line="360" w:lineRule="auto"/>
        <w:jc w:val="both"/>
        <w:rPr>
          <w:rFonts w:eastAsia="MS Mincho" w:cs="Calibri"/>
          <w:iCs/>
        </w:rPr>
      </w:pPr>
      <w:r w:rsidRPr="00514DB7">
        <w:rPr>
          <w:rFonts w:cs="Calibri"/>
        </w:rPr>
        <w:t>Organ egzekucyjny zajął wierzytelności Wykonawcy z tytułu zawarcia i wykonania umowy</w:t>
      </w:r>
      <w:r w:rsidR="000B4950">
        <w:rPr>
          <w:rFonts w:cs="Calibri"/>
        </w:rPr>
        <w:t>;</w:t>
      </w:r>
    </w:p>
    <w:p w14:paraId="6E2A2BB3" w14:textId="1B62554A" w:rsidR="003F2090" w:rsidRPr="00231769" w:rsidRDefault="003F2090" w:rsidP="00374B2D">
      <w:pPr>
        <w:widowControl w:val="0"/>
        <w:numPr>
          <w:ilvl w:val="0"/>
          <w:numId w:val="25"/>
        </w:numPr>
        <w:spacing w:after="0" w:line="360" w:lineRule="auto"/>
        <w:jc w:val="both"/>
        <w:rPr>
          <w:rFonts w:eastAsia="MS Mincho" w:cs="Calibri"/>
          <w:iCs/>
        </w:rPr>
      </w:pPr>
      <w:r w:rsidRPr="00231769">
        <w:rPr>
          <w:rFonts w:eastAsia="MS Mincho" w:cs="Calibri"/>
          <w:iCs/>
        </w:rPr>
        <w:t xml:space="preserve">Wykonawca bez uzasadnionych przyczyn nie rozpoczął robót lub przerwał rozpoczęte już prace i nie kontynuuje ich przez </w:t>
      </w:r>
      <w:r w:rsidR="00C6218B" w:rsidRPr="00231769">
        <w:rPr>
          <w:rFonts w:eastAsia="MS Mincho" w:cs="Calibri"/>
          <w:iCs/>
        </w:rPr>
        <w:t>21</w:t>
      </w:r>
      <w:r w:rsidRPr="00231769">
        <w:rPr>
          <w:rFonts w:eastAsia="MS Mincho" w:cs="Calibri"/>
          <w:iCs/>
        </w:rPr>
        <w:t xml:space="preserve"> dni mimo dodatkowego wezwania Zamawiającego</w:t>
      </w:r>
      <w:r w:rsidR="000B4950" w:rsidRPr="00231769">
        <w:rPr>
          <w:rFonts w:eastAsia="MS Mincho" w:cs="Calibri"/>
          <w:iCs/>
        </w:rPr>
        <w:t>;</w:t>
      </w:r>
    </w:p>
    <w:p w14:paraId="62DB7034" w14:textId="0CDEC679" w:rsidR="003F2090" w:rsidRPr="00231769" w:rsidRDefault="00C6218B" w:rsidP="00374B2D">
      <w:pPr>
        <w:numPr>
          <w:ilvl w:val="0"/>
          <w:numId w:val="25"/>
        </w:numPr>
        <w:spacing w:after="0" w:line="360" w:lineRule="auto"/>
        <w:jc w:val="both"/>
        <w:rPr>
          <w:rFonts w:cs="Calibri"/>
        </w:rPr>
      </w:pPr>
      <w:r w:rsidRPr="00231769">
        <w:rPr>
          <w:rFonts w:cs="Calibri"/>
        </w:rPr>
        <w:t>B</w:t>
      </w:r>
      <w:r w:rsidR="003F2090" w:rsidRPr="00231769">
        <w:rPr>
          <w:rFonts w:cs="Calibri"/>
        </w:rPr>
        <w:t xml:space="preserve">ieżąca kontrola postępu robót wykazuje, że nie dojdzie do wykonania robót w terminie umownym, </w:t>
      </w:r>
      <w:r w:rsidR="003F2090" w:rsidRPr="00231769">
        <w:rPr>
          <w:rFonts w:cs="Calibri"/>
        </w:rPr>
        <w:br/>
        <w:t xml:space="preserve">a zwłoka Wykonawcy w realizacji robót przekracza </w:t>
      </w:r>
      <w:r w:rsidR="00231769" w:rsidRPr="00231769">
        <w:rPr>
          <w:rFonts w:cs="Calibri"/>
        </w:rPr>
        <w:t>14</w:t>
      </w:r>
      <w:r w:rsidR="003F2090" w:rsidRPr="00231769">
        <w:rPr>
          <w:rFonts w:cs="Calibri"/>
        </w:rPr>
        <w:t xml:space="preserve"> dni w stosunku do terminu określonego </w:t>
      </w:r>
      <w:r w:rsidR="003F2090" w:rsidRPr="00231769">
        <w:rPr>
          <w:rFonts w:cs="Calibri"/>
        </w:rPr>
        <w:br/>
        <w:t>w umowie</w:t>
      </w:r>
      <w:r w:rsidR="000B4950" w:rsidRPr="00231769">
        <w:rPr>
          <w:rFonts w:cs="Calibri"/>
        </w:rPr>
        <w:t>;</w:t>
      </w:r>
    </w:p>
    <w:p w14:paraId="176C769A" w14:textId="061A2743" w:rsidR="003F2090" w:rsidRDefault="003F2090" w:rsidP="00374B2D">
      <w:pPr>
        <w:widowControl w:val="0"/>
        <w:numPr>
          <w:ilvl w:val="0"/>
          <w:numId w:val="25"/>
        </w:numPr>
        <w:spacing w:after="0" w:line="360" w:lineRule="auto"/>
        <w:jc w:val="both"/>
        <w:rPr>
          <w:rFonts w:eastAsia="MS Mincho" w:cs="Calibri"/>
        </w:rPr>
      </w:pPr>
      <w:r w:rsidRPr="00514DB7">
        <w:rPr>
          <w:rFonts w:eastAsia="MS Mincho" w:cs="Calibri"/>
        </w:rPr>
        <w:t>Wykonawca</w:t>
      </w:r>
      <w:r w:rsidR="00E508F6">
        <w:rPr>
          <w:rFonts w:eastAsia="MS Mincho" w:cs="Calibri"/>
        </w:rPr>
        <w:t>/ Podwykonawca</w:t>
      </w:r>
      <w:r w:rsidRPr="00514DB7">
        <w:rPr>
          <w:rFonts w:eastAsia="MS Mincho" w:cs="Calibri"/>
        </w:rPr>
        <w:t xml:space="preserve"> realizuje roboty przewidziane niniejszą umową w sposób niezgodny ze sztuką budowlaną, obowiązującymi przepisami prawa, wskazaniami Zamawiającego lub niniejszą umową - pomimo </w:t>
      </w:r>
      <w:r w:rsidR="00A479CD">
        <w:rPr>
          <w:rFonts w:eastAsia="MS Mincho" w:cs="Calibri"/>
        </w:rPr>
        <w:t xml:space="preserve">pisemnego </w:t>
      </w:r>
      <w:r w:rsidRPr="00514DB7">
        <w:rPr>
          <w:rFonts w:eastAsia="MS Mincho" w:cs="Calibri"/>
        </w:rPr>
        <w:t>wezwania wystosowanego przez Zamawiającego do zm</w:t>
      </w:r>
      <w:r w:rsidR="000B4950">
        <w:rPr>
          <w:rFonts w:eastAsia="MS Mincho" w:cs="Calibri"/>
        </w:rPr>
        <w:t>iany sposobu realizacji robót i </w:t>
      </w:r>
      <w:r w:rsidRPr="00514DB7">
        <w:rPr>
          <w:rFonts w:eastAsia="MS Mincho" w:cs="Calibri"/>
        </w:rPr>
        <w:t xml:space="preserve">wyznaczenia stosownego terminu na </w:t>
      </w:r>
      <w:r w:rsidR="00F12D5D">
        <w:rPr>
          <w:rFonts w:eastAsia="MS Mincho" w:cs="Calibri"/>
        </w:rPr>
        <w:t>zmianę sposobu realizacji umowy;</w:t>
      </w:r>
    </w:p>
    <w:p w14:paraId="0AEC84F8" w14:textId="1F65B7AA" w:rsidR="00F12D5D" w:rsidRDefault="00964CE3" w:rsidP="00374B2D">
      <w:pPr>
        <w:widowControl w:val="0"/>
        <w:numPr>
          <w:ilvl w:val="0"/>
          <w:numId w:val="25"/>
        </w:numPr>
        <w:spacing w:after="0" w:line="360" w:lineRule="auto"/>
        <w:jc w:val="both"/>
        <w:rPr>
          <w:rFonts w:eastAsia="MS Mincho" w:cs="Calibri"/>
        </w:rPr>
      </w:pPr>
      <w:r w:rsidRPr="00964CE3">
        <w:rPr>
          <w:rFonts w:eastAsia="MS Mincho" w:cs="Calibri"/>
        </w:rPr>
        <w:t>nastąpi</w:t>
      </w:r>
      <w:r w:rsidR="00F12D5D" w:rsidRPr="00964CE3">
        <w:rPr>
          <w:rFonts w:eastAsia="MS Mincho" w:cs="Calibri"/>
        </w:rPr>
        <w:t xml:space="preserve"> likwidacj</w:t>
      </w:r>
      <w:r w:rsidRPr="00964CE3">
        <w:rPr>
          <w:rFonts w:eastAsia="MS Mincho" w:cs="Calibri"/>
        </w:rPr>
        <w:t>a</w:t>
      </w:r>
      <w:r w:rsidR="00F12D5D" w:rsidRPr="00964CE3">
        <w:rPr>
          <w:rFonts w:eastAsia="MS Mincho" w:cs="Calibri"/>
        </w:rPr>
        <w:t xml:space="preserve"> działalności Wykonawcy</w:t>
      </w:r>
      <w:r w:rsidRPr="00964CE3">
        <w:rPr>
          <w:rFonts w:eastAsia="MS Mincho" w:cs="Calibri"/>
        </w:rPr>
        <w:t xml:space="preserve"> lub nastąpi wszczęcie postepowania upadłościowego Wykonawcy</w:t>
      </w:r>
      <w:r w:rsidR="00F12D5D" w:rsidRPr="00964CE3">
        <w:rPr>
          <w:rFonts w:eastAsia="MS Mincho" w:cs="Calibri"/>
        </w:rPr>
        <w:t>.</w:t>
      </w:r>
    </w:p>
    <w:p w14:paraId="6AFD2A38" w14:textId="77777777" w:rsidR="00E508F6" w:rsidRPr="00E508F6" w:rsidRDefault="00E508F6" w:rsidP="00E508F6">
      <w:pPr>
        <w:pStyle w:val="Akapitzlist"/>
        <w:numPr>
          <w:ilvl w:val="0"/>
          <w:numId w:val="25"/>
        </w:numPr>
        <w:spacing w:line="360" w:lineRule="auto"/>
        <w:rPr>
          <w:rFonts w:ascii="Calibri" w:eastAsia="MS Mincho" w:hAnsi="Calibri" w:cs="Calibri"/>
          <w:sz w:val="22"/>
          <w:szCs w:val="22"/>
          <w:lang w:val="pl-PL" w:eastAsia="en-US"/>
        </w:rPr>
      </w:pPr>
      <w:r w:rsidRPr="00E508F6">
        <w:rPr>
          <w:rFonts w:ascii="Calibri" w:eastAsia="MS Mincho" w:hAnsi="Calibri" w:cs="Calibri"/>
          <w:sz w:val="22"/>
          <w:szCs w:val="22"/>
          <w:lang w:val="pl-PL" w:eastAsia="en-US"/>
        </w:rPr>
        <w:t>w trakcie realizacji przedmiotu zamówienia Zamawiający nie otrzyma dofinansowania/lub części dofinansowania z programu Rządowego Fundusz Polski Ład: Program Inwestycji Strategicznych. W takim wypadku Zamawiającemu nie będzie naliczona kara umowna o której mowa w § 21 ust. 1 pkt 2a) niniejszej umowy, Wykonawca może żądać jedynie wynagrodzenia należnego  mu z tytułu  wykonanej części umowy.</w:t>
      </w:r>
    </w:p>
    <w:p w14:paraId="370EA127" w14:textId="5971E0D7" w:rsidR="003F2090" w:rsidRPr="00DE2C3C" w:rsidRDefault="003F2090" w:rsidP="00DE2C3C">
      <w:pPr>
        <w:widowControl w:val="0"/>
        <w:numPr>
          <w:ilvl w:val="0"/>
          <w:numId w:val="23"/>
        </w:numPr>
        <w:spacing w:after="0" w:line="360" w:lineRule="auto"/>
        <w:ind w:left="357" w:hanging="357"/>
        <w:jc w:val="both"/>
        <w:rPr>
          <w:rFonts w:eastAsia="MS Mincho" w:cs="Calibri"/>
        </w:rPr>
      </w:pPr>
      <w:r w:rsidRPr="00DE2C3C">
        <w:rPr>
          <w:rFonts w:eastAsia="MS Mincho" w:cs="Calibri"/>
        </w:rPr>
        <w:t>Odstąpienie od umowy w przypadkach wskazanych w ust. 2 powinno nastąpić w formie pisemnej w terminie 30 dni od powzięcia wiadomości o zaistnieniu okoliczności o k</w:t>
      </w:r>
      <w:r w:rsidR="00F12D5D">
        <w:rPr>
          <w:rFonts w:eastAsia="MS Mincho" w:cs="Calibri"/>
        </w:rPr>
        <w:t>tórych mowa w ust. 2 pkt</w:t>
      </w:r>
      <w:r w:rsidR="00F31F9E">
        <w:rPr>
          <w:rFonts w:eastAsia="MS Mincho" w:cs="Calibri"/>
        </w:rPr>
        <w:t xml:space="preserve"> </w:t>
      </w:r>
      <w:r w:rsidR="00F12D5D">
        <w:rPr>
          <w:rFonts w:eastAsia="MS Mincho" w:cs="Calibri"/>
        </w:rPr>
        <w:t>1) - 6</w:t>
      </w:r>
      <w:r w:rsidRPr="00DE2C3C">
        <w:rPr>
          <w:rFonts w:eastAsia="MS Mincho" w:cs="Calibri"/>
        </w:rPr>
        <w:t xml:space="preserve">) z podaniem przyczyny odstąpienia. </w:t>
      </w:r>
    </w:p>
    <w:p w14:paraId="47491947"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t>Odstąpienie przez Zamawiającego od umowy z powodu przyczyn wymienionych w ust. 1 i 2 nie będzie traktowane jako odstąpienie z przyczyn zależnych</w:t>
      </w:r>
      <w:r w:rsidR="00857C94">
        <w:rPr>
          <w:rFonts w:eastAsia="MS Mincho" w:cs="Calibri"/>
        </w:rPr>
        <w:t xml:space="preserve"> i zawinionych</w:t>
      </w:r>
      <w:r w:rsidRPr="00514DB7">
        <w:rPr>
          <w:rFonts w:eastAsia="MS Mincho" w:cs="Calibri"/>
        </w:rPr>
        <w:t xml:space="preserve"> od Zamawiającego.</w:t>
      </w:r>
    </w:p>
    <w:p w14:paraId="5A5B96E7"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t>W przypadku odstąpienia od umowy przez Wykonawcę, Zamawiający jest zobowiązany do odbioru robót przerwanych.</w:t>
      </w:r>
    </w:p>
    <w:p w14:paraId="06B8FB28" w14:textId="77777777"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eastAsia="MS Mincho" w:cs="Calibri"/>
        </w:rPr>
        <w:lastRenderedPageBreak/>
        <w:t>W razie odstąpienia od umowy przez którąkolwiek ze Stron</w:t>
      </w:r>
      <w:r w:rsidR="000B4950">
        <w:rPr>
          <w:rFonts w:eastAsia="MS Mincho" w:cs="Calibri"/>
        </w:rPr>
        <w:t>, Wykonawca jest zobowiązany do </w:t>
      </w:r>
      <w:r w:rsidRPr="00514DB7">
        <w:rPr>
          <w:rFonts w:eastAsia="MS Mincho" w:cs="Calibri"/>
        </w:rPr>
        <w:t>niezwłocznego:</w:t>
      </w:r>
    </w:p>
    <w:p w14:paraId="0187DBD7" w14:textId="1BB0769E" w:rsidR="003F2090" w:rsidRPr="00514DB7" w:rsidRDefault="003F2090" w:rsidP="00E33324">
      <w:pPr>
        <w:widowControl w:val="0"/>
        <w:numPr>
          <w:ilvl w:val="1"/>
          <w:numId w:val="23"/>
        </w:numPr>
        <w:spacing w:after="0" w:line="360" w:lineRule="auto"/>
        <w:ind w:left="714" w:hanging="357"/>
        <w:jc w:val="both"/>
        <w:rPr>
          <w:rFonts w:eastAsia="MS Mincho" w:cs="Calibri"/>
        </w:rPr>
      </w:pPr>
      <w:r w:rsidRPr="00514DB7">
        <w:rPr>
          <w:rFonts w:eastAsia="MS Mincho" w:cs="Calibri"/>
        </w:rPr>
        <w:t>wstrzymania wykonywania robót poza mającymi na celu ochronę życia i własności i zabezpieczenia</w:t>
      </w:r>
      <w:r w:rsidR="00F31F9E">
        <w:rPr>
          <w:rFonts w:eastAsia="MS Mincho" w:cs="Calibri"/>
        </w:rPr>
        <w:t xml:space="preserve"> </w:t>
      </w:r>
      <w:r w:rsidRPr="00514DB7">
        <w:rPr>
          <w:rFonts w:eastAsia="MS Mincho" w:cs="Calibri"/>
        </w:rPr>
        <w:t>przerwanych robót,</w:t>
      </w:r>
    </w:p>
    <w:p w14:paraId="3ED2F312" w14:textId="2E567EF1" w:rsidR="00161D67" w:rsidRDefault="003F2090" w:rsidP="00E33324">
      <w:pPr>
        <w:widowControl w:val="0"/>
        <w:numPr>
          <w:ilvl w:val="1"/>
          <w:numId w:val="23"/>
        </w:numPr>
        <w:spacing w:after="0" w:line="360" w:lineRule="auto"/>
        <w:ind w:left="714" w:hanging="357"/>
        <w:jc w:val="both"/>
        <w:rPr>
          <w:rFonts w:eastAsia="MS Mincho" w:cs="Calibri"/>
        </w:rPr>
      </w:pPr>
      <w:r w:rsidRPr="00514DB7">
        <w:rPr>
          <w:rFonts w:eastAsia="MS Mincho" w:cs="Calibri"/>
        </w:rPr>
        <w:t>przekazania terenu budowy wraz z wyk</w:t>
      </w:r>
      <w:r w:rsidR="00CD4322">
        <w:rPr>
          <w:rFonts w:eastAsia="MS Mincho" w:cs="Calibri"/>
        </w:rPr>
        <w:t>onanymi robotami i dokumentami wymaganymi przy odbiorze</w:t>
      </w:r>
      <w:r w:rsidRPr="00514DB7">
        <w:rPr>
          <w:rFonts w:eastAsia="MS Mincho" w:cs="Calibri"/>
        </w:rPr>
        <w:t>, w terminie 7 dni od odstąpienia od umowy. Z przekazania, o którym mowa w zdaniu poprzedzającym Strony sporządzą protokół, w którym oznacza stan przedmiotu umowy i terenu budowy</w:t>
      </w:r>
      <w:r w:rsidR="00161D67">
        <w:rPr>
          <w:rFonts w:eastAsia="MS Mincho" w:cs="Calibri"/>
        </w:rPr>
        <w:t>,</w:t>
      </w:r>
    </w:p>
    <w:p w14:paraId="54098452" w14:textId="1B7338CB" w:rsidR="003F2090" w:rsidRPr="00514DB7" w:rsidRDefault="00161D67" w:rsidP="00E33324">
      <w:pPr>
        <w:widowControl w:val="0"/>
        <w:numPr>
          <w:ilvl w:val="1"/>
          <w:numId w:val="23"/>
        </w:numPr>
        <w:spacing w:after="0" w:line="360" w:lineRule="auto"/>
        <w:ind w:left="714" w:hanging="357"/>
        <w:jc w:val="both"/>
        <w:rPr>
          <w:rFonts w:eastAsia="MS Mincho" w:cs="Calibri"/>
        </w:rPr>
      </w:pPr>
      <w:r>
        <w:rPr>
          <w:rFonts w:eastAsia="MS Mincho" w:cs="Calibri"/>
        </w:rPr>
        <w:t>zabezpieczenia przerwanych robót</w:t>
      </w:r>
      <w:r w:rsidR="003F2090" w:rsidRPr="00514DB7">
        <w:rPr>
          <w:rFonts w:eastAsia="MS Mincho" w:cs="Calibri"/>
        </w:rPr>
        <w:t>.</w:t>
      </w:r>
    </w:p>
    <w:p w14:paraId="0C2626FE" w14:textId="4FA1D260" w:rsidR="003F2090" w:rsidRPr="00514DB7" w:rsidRDefault="003F2090" w:rsidP="00E33324">
      <w:pPr>
        <w:widowControl w:val="0"/>
        <w:numPr>
          <w:ilvl w:val="0"/>
          <w:numId w:val="23"/>
        </w:numPr>
        <w:spacing w:after="0" w:line="360" w:lineRule="auto"/>
        <w:ind w:left="357" w:hanging="357"/>
        <w:jc w:val="both"/>
        <w:rPr>
          <w:rFonts w:eastAsia="MS Mincho" w:cs="Calibri"/>
        </w:rPr>
      </w:pPr>
      <w:r w:rsidRPr="00514DB7">
        <w:rPr>
          <w:rFonts w:cs="Calibri"/>
        </w:rPr>
        <w:t xml:space="preserve">Koszty poniesione na zabezpieczenie robót oraz wszelkie inne uzasadnione koszty związane </w:t>
      </w:r>
      <w:r w:rsidRPr="00514DB7">
        <w:rPr>
          <w:rFonts w:cs="Calibri"/>
        </w:rPr>
        <w:br/>
        <w:t xml:space="preserve">z odstąpieniem od umowy ponosi Strona, która jest winna odstąpienia od umowy. </w:t>
      </w:r>
    </w:p>
    <w:p w14:paraId="2EB29E1D" w14:textId="77777777" w:rsidR="003F2090" w:rsidRPr="00514DB7" w:rsidRDefault="003F2090" w:rsidP="003F2090">
      <w:pPr>
        <w:widowControl w:val="0"/>
        <w:spacing w:before="240" w:after="240" w:line="360" w:lineRule="auto"/>
        <w:ind w:left="850" w:hanging="425"/>
        <w:jc w:val="center"/>
        <w:rPr>
          <w:rFonts w:eastAsia="MS Mincho" w:cs="Calibri"/>
          <w:b/>
          <w:bCs/>
        </w:rPr>
      </w:pPr>
      <w:r w:rsidRPr="00514DB7">
        <w:rPr>
          <w:rFonts w:eastAsia="MS Mincho" w:cs="Calibri"/>
          <w:b/>
          <w:bCs/>
        </w:rPr>
        <w:t>§ 2</w:t>
      </w:r>
      <w:r w:rsidR="005275F4">
        <w:rPr>
          <w:rFonts w:eastAsia="MS Mincho" w:cs="Calibri"/>
          <w:b/>
          <w:bCs/>
        </w:rPr>
        <w:t>3</w:t>
      </w:r>
      <w:r w:rsidRPr="00514DB7">
        <w:rPr>
          <w:rFonts w:eastAsia="MS Mincho" w:cs="Calibri"/>
          <w:b/>
          <w:bCs/>
        </w:rPr>
        <w:t>. ZMIANA UMOWY</w:t>
      </w:r>
    </w:p>
    <w:p w14:paraId="15688F16" w14:textId="77777777" w:rsidR="006E4C8B" w:rsidRDefault="00FE7037" w:rsidP="005C518B">
      <w:pPr>
        <w:widowControl w:val="0"/>
        <w:numPr>
          <w:ilvl w:val="0"/>
          <w:numId w:val="2"/>
        </w:numPr>
        <w:autoSpaceDE w:val="0"/>
        <w:autoSpaceDN w:val="0"/>
        <w:adjustRightInd w:val="0"/>
        <w:spacing w:after="0" w:line="360" w:lineRule="auto"/>
        <w:jc w:val="both"/>
        <w:rPr>
          <w:rFonts w:eastAsia="MS Mincho" w:cs="Calibri"/>
        </w:rPr>
      </w:pPr>
      <w:r w:rsidRPr="00FE7037">
        <w:rPr>
          <w:rFonts w:eastAsia="MS Mincho" w:cs="Calibri"/>
        </w:rPr>
        <w:t>Zamawiający przewiduje możliwość zmiany zawartej umowy w stosunku do treści wybranej</w:t>
      </w:r>
      <w:r>
        <w:rPr>
          <w:rFonts w:eastAsia="MS Mincho" w:cs="Calibri"/>
        </w:rPr>
        <w:t xml:space="preserve"> </w:t>
      </w:r>
      <w:r w:rsidR="005C518B">
        <w:rPr>
          <w:rFonts w:eastAsia="MS Mincho" w:cs="Calibri"/>
        </w:rPr>
        <w:t>oferty w </w:t>
      </w:r>
      <w:r w:rsidRPr="00FE7037">
        <w:rPr>
          <w:rFonts w:eastAsia="MS Mincho" w:cs="Calibri"/>
        </w:rPr>
        <w:t xml:space="preserve">zakresie uregulowanym w art. 454-455 </w:t>
      </w:r>
      <w:r>
        <w:rPr>
          <w:rFonts w:eastAsia="MS Mincho" w:cs="Calibri"/>
        </w:rPr>
        <w:t xml:space="preserve">ustawy </w:t>
      </w:r>
      <w:proofErr w:type="spellStart"/>
      <w:r>
        <w:rPr>
          <w:rFonts w:eastAsia="MS Mincho" w:cs="Calibri"/>
        </w:rPr>
        <w:t>Pzp</w:t>
      </w:r>
      <w:proofErr w:type="spellEnd"/>
      <w:r w:rsidRPr="00FE7037">
        <w:rPr>
          <w:rFonts w:eastAsia="MS Mincho" w:cs="Calibri"/>
        </w:rPr>
        <w:t>.</w:t>
      </w:r>
    </w:p>
    <w:p w14:paraId="6745FC95" w14:textId="77777777" w:rsidR="00FE7037" w:rsidRDefault="00FE7037" w:rsidP="005C518B">
      <w:pPr>
        <w:widowControl w:val="0"/>
        <w:numPr>
          <w:ilvl w:val="0"/>
          <w:numId w:val="2"/>
        </w:numPr>
        <w:autoSpaceDE w:val="0"/>
        <w:autoSpaceDN w:val="0"/>
        <w:adjustRightInd w:val="0"/>
        <w:spacing w:after="0" w:line="360" w:lineRule="auto"/>
        <w:jc w:val="both"/>
        <w:rPr>
          <w:rFonts w:eastAsia="MS Mincho" w:cs="Calibri"/>
        </w:rPr>
      </w:pPr>
      <w:r w:rsidRPr="00FE7037">
        <w:rPr>
          <w:rFonts w:eastAsia="MS Mincho" w:cs="Calibri"/>
        </w:rPr>
        <w:t xml:space="preserve">Oprócz przypadków, o których mowa w art. 455 ust. 1 pkt 2- 4 i ust. 2 ustawy </w:t>
      </w:r>
      <w:proofErr w:type="spellStart"/>
      <w:r w:rsidRPr="00FE7037">
        <w:rPr>
          <w:rFonts w:eastAsia="MS Mincho" w:cs="Calibri"/>
        </w:rPr>
        <w:t>Pzp</w:t>
      </w:r>
      <w:proofErr w:type="spellEnd"/>
      <w:r w:rsidRPr="00FE7037">
        <w:rPr>
          <w:rFonts w:eastAsia="MS Mincho" w:cs="Calibri"/>
        </w:rPr>
        <w:t>, Zamawiający na</w:t>
      </w:r>
      <w:r w:rsidR="00907686">
        <w:rPr>
          <w:rFonts w:eastAsia="MS Mincho" w:cs="Calibri"/>
        </w:rPr>
        <w:t> </w:t>
      </w:r>
      <w:r w:rsidRPr="00FE7037">
        <w:rPr>
          <w:rFonts w:eastAsia="MS Mincho" w:cs="Calibri"/>
        </w:rPr>
        <w:t xml:space="preserve">podstawie art. 455 ust. 1 pkt 1 ustawy </w:t>
      </w:r>
      <w:proofErr w:type="spellStart"/>
      <w:r w:rsidRPr="00FE7037">
        <w:rPr>
          <w:rFonts w:eastAsia="MS Mincho" w:cs="Calibri"/>
        </w:rPr>
        <w:t>Pzp</w:t>
      </w:r>
      <w:proofErr w:type="spellEnd"/>
      <w:r w:rsidRPr="00FE7037">
        <w:rPr>
          <w:rFonts w:eastAsia="MS Mincho" w:cs="Calibri"/>
        </w:rPr>
        <w:t xml:space="preserve"> dopuszcza możliw</w:t>
      </w:r>
      <w:r w:rsidR="0047329B">
        <w:rPr>
          <w:rFonts w:eastAsia="MS Mincho" w:cs="Calibri"/>
        </w:rPr>
        <w:t>ość wprowadzania zmiany umowy w </w:t>
      </w:r>
      <w:r w:rsidRPr="00FE7037">
        <w:rPr>
          <w:rFonts w:eastAsia="MS Mincho" w:cs="Calibri"/>
        </w:rPr>
        <w:t>stosunku do treści oferty, na podstawie której dokonano wyboru Wykonawcy, w przypadku zaistnienia okoliczności niemożliwych do przewidzenia w chwili zawierania umowy lub w przypadku wystąpienia</w:t>
      </w:r>
      <w:r>
        <w:rPr>
          <w:rFonts w:eastAsia="MS Mincho" w:cs="Calibri"/>
        </w:rPr>
        <w:t xml:space="preserve"> </w:t>
      </w:r>
      <w:r w:rsidRPr="00FE7037">
        <w:rPr>
          <w:rFonts w:eastAsia="MS Mincho" w:cs="Calibri"/>
        </w:rPr>
        <w:t>którejkolwiek z następujących okoliczności:</w:t>
      </w:r>
    </w:p>
    <w:p w14:paraId="02F7C5D0" w14:textId="77777777" w:rsidR="005259DF" w:rsidRDefault="00777FE3" w:rsidP="005C518B">
      <w:pPr>
        <w:numPr>
          <w:ilvl w:val="0"/>
          <w:numId w:val="3"/>
        </w:numPr>
        <w:autoSpaceDE w:val="0"/>
        <w:autoSpaceDN w:val="0"/>
        <w:adjustRightInd w:val="0"/>
        <w:spacing w:after="0" w:line="360" w:lineRule="auto"/>
        <w:jc w:val="both"/>
        <w:rPr>
          <w:rFonts w:eastAsia="MS Mincho" w:cs="Calibri"/>
        </w:rPr>
      </w:pPr>
      <w:r w:rsidRPr="00777FE3">
        <w:rPr>
          <w:rFonts w:eastAsia="MS Mincho" w:cs="Calibri"/>
        </w:rPr>
        <w:t>p</w:t>
      </w:r>
      <w:r w:rsidR="00FC17D1" w:rsidRPr="00777FE3">
        <w:rPr>
          <w:rFonts w:eastAsia="MS Mincho" w:cs="Calibri"/>
        </w:rPr>
        <w:t>rzedłużenia terminu realizacji przedmiotu umowy</w:t>
      </w:r>
      <w:r w:rsidR="00FC17D1" w:rsidRPr="00FC17D1">
        <w:rPr>
          <w:rFonts w:eastAsia="MS Mincho" w:cs="Calibri"/>
        </w:rPr>
        <w:t xml:space="preserve"> – maksymalnie o ilość dni odpowiadającą wstrzymaniu lub opóźnieniu w wykonywaniu robót, jedynie w następstwie:</w:t>
      </w:r>
    </w:p>
    <w:p w14:paraId="766C5C54" w14:textId="77777777" w:rsidR="00FC17D1" w:rsidRPr="00FC17D1" w:rsidRDefault="00FC17D1"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FC17D1">
        <w:rPr>
          <w:rFonts w:asciiTheme="minorHAnsi" w:eastAsia="MS Mincho" w:hAnsiTheme="minorHAnsi" w:cstheme="minorHAnsi"/>
          <w:sz w:val="22"/>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w:t>
      </w:r>
      <w:r w:rsidR="0047329B">
        <w:rPr>
          <w:rFonts w:asciiTheme="minorHAnsi" w:eastAsia="MS Mincho" w:hAnsiTheme="minorHAnsi" w:cstheme="minorHAnsi"/>
          <w:sz w:val="22"/>
        </w:rPr>
        <w:t>lektrycznej, promieniowanie lub</w:t>
      </w:r>
      <w:r w:rsidR="0047329B">
        <w:rPr>
          <w:rFonts w:asciiTheme="minorHAnsi" w:eastAsia="MS Mincho" w:hAnsiTheme="minorHAnsi" w:cstheme="minorHAnsi"/>
          <w:sz w:val="22"/>
          <w:lang w:val="pl-PL"/>
        </w:rPr>
        <w:t> </w:t>
      </w:r>
      <w:r w:rsidRPr="00FC17D1">
        <w:rPr>
          <w:rFonts w:asciiTheme="minorHAnsi" w:eastAsia="MS Mincho" w:hAnsiTheme="minorHAnsi" w:cstheme="minorHAnsi"/>
          <w:sz w:val="22"/>
        </w:rPr>
        <w:t>skażenia,</w:t>
      </w:r>
    </w:p>
    <w:p w14:paraId="361F0352" w14:textId="33379FD7" w:rsidR="00FC17D1" w:rsidRPr="007A1AE7" w:rsidRDefault="004D5EB7"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szCs w:val="22"/>
        </w:rPr>
      </w:pPr>
      <w:r w:rsidRPr="006E2F3C">
        <w:rPr>
          <w:rFonts w:asciiTheme="minorHAnsi" w:eastAsia="MS Mincho" w:hAnsiTheme="minorHAnsi" w:cstheme="minorHAnsi"/>
          <w:sz w:val="22"/>
          <w:lang w:val="pl-PL"/>
        </w:rPr>
        <w:t>wystąpienia niekorzystnych warunków atmosferycznych uniemożliwiających, bądź ograniczających w istotny sposób możliwość prowadzenia robót zgodnie z ustaloną technologią ich wykonania</w:t>
      </w:r>
      <w:r w:rsidR="007A1AE7">
        <w:rPr>
          <w:rFonts w:asciiTheme="minorHAnsi" w:eastAsia="MS Mincho" w:hAnsiTheme="minorHAnsi" w:cstheme="minorHAnsi"/>
          <w:sz w:val="22"/>
          <w:lang w:val="pl-PL"/>
        </w:rPr>
        <w:t xml:space="preserve"> </w:t>
      </w:r>
      <w:r w:rsidR="007A1AE7" w:rsidRPr="007A1AE7">
        <w:rPr>
          <w:rFonts w:asciiTheme="minorHAnsi" w:eastAsia="MS Mincho" w:hAnsiTheme="minorHAnsi" w:cstheme="minorHAnsi"/>
          <w:sz w:val="22"/>
          <w:szCs w:val="22"/>
        </w:rPr>
        <w:t>np. wystąpienia silnych wiatrów, opadów śniegu, ulewnych deszczy, nawałnic oraz ujemnych temperatur</w:t>
      </w:r>
      <w:r w:rsidRPr="007A1AE7">
        <w:rPr>
          <w:rFonts w:asciiTheme="minorHAnsi" w:eastAsia="MS Mincho" w:hAnsiTheme="minorHAnsi" w:cstheme="minorHAnsi"/>
          <w:sz w:val="22"/>
          <w:szCs w:val="22"/>
          <w:lang w:val="pl-PL"/>
        </w:rPr>
        <w:t>,</w:t>
      </w:r>
      <w:r w:rsidR="00C6218B" w:rsidRPr="007A1AE7">
        <w:rPr>
          <w:rFonts w:asciiTheme="minorHAnsi" w:eastAsia="MS Mincho" w:hAnsiTheme="minorHAnsi" w:cstheme="minorHAnsi"/>
          <w:sz w:val="22"/>
          <w:szCs w:val="22"/>
          <w:lang w:val="pl-PL"/>
        </w:rPr>
        <w:t xml:space="preserve"> </w:t>
      </w:r>
    </w:p>
    <w:p w14:paraId="5ECF347B" w14:textId="77777777" w:rsidR="007D4A38" w:rsidRPr="004D5EB7" w:rsidRDefault="007D4A38"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lastRenderedPageBreak/>
        <w:t xml:space="preserve">wystąpienia warunków geologicznych, geotechnicznych lub </w:t>
      </w:r>
      <w:r w:rsidR="0047329B">
        <w:rPr>
          <w:rFonts w:asciiTheme="minorHAnsi" w:eastAsia="MS Mincho" w:hAnsiTheme="minorHAnsi" w:cstheme="minorHAnsi"/>
          <w:sz w:val="22"/>
        </w:rPr>
        <w:t>hydrologicznych odbiegających w</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 xml:space="preserve">sposób istotny od przyjętych w dokumentacji </w:t>
      </w:r>
      <w:r>
        <w:rPr>
          <w:rFonts w:asciiTheme="minorHAnsi" w:eastAsia="MS Mincho" w:hAnsiTheme="minorHAnsi" w:cstheme="minorHAnsi"/>
          <w:sz w:val="22"/>
          <w:lang w:val="pl-PL"/>
        </w:rPr>
        <w:t>projektowej</w:t>
      </w:r>
      <w:r w:rsidRPr="007D4A38">
        <w:rPr>
          <w:rFonts w:asciiTheme="minorHAnsi" w:eastAsia="MS Mincho" w:hAnsiTheme="minorHAnsi" w:cstheme="minorHAnsi"/>
          <w:sz w:val="22"/>
        </w:rPr>
        <w:t xml:space="preserve"> – przesunięcie terminu o czas niezbędny do niwelacji różnic, z zastrzeżeniem, że może to nastąpić w wyniku zmiany technologii wykonania prac lub wykonania robót dodatkowych</w:t>
      </w:r>
      <w:r>
        <w:rPr>
          <w:rFonts w:asciiTheme="minorHAnsi" w:eastAsia="MS Mincho" w:hAnsiTheme="minorHAnsi" w:cstheme="minorHAnsi"/>
          <w:sz w:val="22"/>
          <w:lang w:val="pl-PL"/>
        </w:rPr>
        <w:t>,</w:t>
      </w:r>
    </w:p>
    <w:p w14:paraId="4E1D4EC4" w14:textId="77777777" w:rsidR="004D5EB7" w:rsidRPr="004D5EB7" w:rsidRDefault="004D5EB7"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4D5EB7">
        <w:rPr>
          <w:rFonts w:asciiTheme="minorHAnsi" w:eastAsia="MS Mincho" w:hAnsiTheme="minorHAnsi" w:cstheme="minorHAnsi"/>
          <w:sz w:val="22"/>
          <w:lang w:val="pl-PL"/>
        </w:rPr>
        <w:t>konieczności udzielenia zamówień dodatkowych, wykraczających poza zakres przedmiotu niniejszej umowy, a niezbędnych do jego prawidłowego wykonania, i które mają wpływ na dochowanie umownego terminu zakończenia realizacji przedmiotu umowy,</w:t>
      </w:r>
    </w:p>
    <w:p w14:paraId="55638740" w14:textId="77777777" w:rsidR="004D5EB7" w:rsidRPr="00E611F3" w:rsidRDefault="004D5EB7"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konieczności wykonania robót zamiennych lub innych robót niezbędnyc</w:t>
      </w:r>
      <w:r w:rsidR="00E611F3">
        <w:rPr>
          <w:rFonts w:asciiTheme="minorHAnsi" w:eastAsia="MS Mincho" w:hAnsiTheme="minorHAnsi" w:cstheme="minorHAnsi"/>
          <w:sz w:val="22"/>
          <w:lang w:val="pl-PL"/>
        </w:rPr>
        <w:t>h do wykonania przedmiotu umowy,</w:t>
      </w:r>
    </w:p>
    <w:p w14:paraId="6648781E" w14:textId="77777777" w:rsidR="00E611F3" w:rsidRPr="00E611F3" w:rsidRDefault="00E611F3"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0534F6E3" w14:textId="77777777" w:rsidR="00E611F3" w:rsidRPr="009004EF" w:rsidRDefault="009004EF"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wystąpienia kolizji z sieciami w tym zewnętrznymi lub ins</w:t>
      </w:r>
      <w:r w:rsidR="0047329B">
        <w:rPr>
          <w:rFonts w:asciiTheme="minorHAnsi" w:eastAsia="MS Mincho" w:hAnsiTheme="minorHAnsi" w:cstheme="minorHAnsi"/>
          <w:sz w:val="22"/>
          <w:lang w:val="pl-PL"/>
        </w:rPr>
        <w:t>talacjami nieujawnionymi w </w:t>
      </w:r>
      <w:r>
        <w:rPr>
          <w:rFonts w:asciiTheme="minorHAnsi" w:eastAsia="MS Mincho" w:hAnsiTheme="minorHAnsi" w:cstheme="minorHAnsi"/>
          <w:sz w:val="22"/>
          <w:lang w:val="pl-PL"/>
        </w:rPr>
        <w:t>dokumentacji projektowej, przy czym przedłużenie terminu realizacji zamówienia nastą</w:t>
      </w:r>
      <w:r w:rsidR="0047329B">
        <w:rPr>
          <w:rFonts w:asciiTheme="minorHAnsi" w:eastAsia="MS Mincho" w:hAnsiTheme="minorHAnsi" w:cstheme="minorHAnsi"/>
          <w:sz w:val="22"/>
          <w:lang w:val="pl-PL"/>
        </w:rPr>
        <w:t>pi o </w:t>
      </w:r>
      <w:r>
        <w:rPr>
          <w:rFonts w:asciiTheme="minorHAnsi" w:eastAsia="MS Mincho" w:hAnsiTheme="minorHAnsi" w:cstheme="minorHAnsi"/>
          <w:sz w:val="22"/>
          <w:lang w:val="pl-PL"/>
        </w:rPr>
        <w:t xml:space="preserve">liczbę dni, niezbędną Wykonawcy na usunięcie kolizji z sieciami lub instalacjami </w:t>
      </w:r>
      <w:r w:rsidRPr="009004EF">
        <w:rPr>
          <w:rFonts w:asciiTheme="minorHAnsi" w:eastAsia="MS Mincho" w:hAnsiTheme="minorHAnsi" w:cstheme="minorHAnsi"/>
          <w:sz w:val="22"/>
          <w:lang w:val="pl-PL"/>
        </w:rPr>
        <w:t>nieujawnionymi w dokumentacji projektowej</w:t>
      </w:r>
      <w:r>
        <w:rPr>
          <w:rFonts w:asciiTheme="minorHAnsi" w:eastAsia="MS Mincho" w:hAnsiTheme="minorHAnsi" w:cstheme="minorHAnsi"/>
          <w:sz w:val="22"/>
          <w:lang w:val="pl-PL"/>
        </w:rPr>
        <w:t>,</w:t>
      </w:r>
    </w:p>
    <w:p w14:paraId="5BF009BA" w14:textId="77777777" w:rsidR="009004EF" w:rsidRPr="009004EF" w:rsidRDefault="009004EF"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zmiany powszechnie obowiązujących przepisów prawa w zakresie mającym bezpośredni wpływ na realizację przedmiotu zamówienia lub świadczenia stron niniejszej umowy,</w:t>
      </w:r>
    </w:p>
    <w:p w14:paraId="22B2054E" w14:textId="77777777" w:rsidR="009004EF" w:rsidRPr="007D4A38" w:rsidRDefault="009004EF"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wystąpienia konieczności wprowadzenia w dokumentacji projektowej zmian, powodujących wstrzymanie lub przerwane robót budowlanych, stanowiących przedmiot zamówienia, przy czym 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228247EC" w14:textId="77777777" w:rsidR="007D4A38" w:rsidRPr="00FE7AB6" w:rsidRDefault="007D4A38"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lang w:val="pl-PL"/>
        </w:rPr>
        <w:t>wystąpienia</w:t>
      </w:r>
      <w:r w:rsidRPr="007D4A38">
        <w:rPr>
          <w:rFonts w:asciiTheme="minorHAnsi" w:eastAsia="MS Mincho" w:hAnsiTheme="minorHAnsi" w:cstheme="minorHAnsi"/>
          <w:sz w:val="22"/>
        </w:rPr>
        <w:t xml:space="preserve"> opóźnienia w wydawaniu decyzji, zezwoleń, uzgodnień itp., do wydania których właściwe organy są zobowiązane na mocy przepisów prawa, jeżeli opóźnienie przekroczy okres, przewidziany w przepisach prawa, w którym ww. decyzje powinny zostać wydane oraz </w:t>
      </w:r>
      <w:r w:rsidR="0047329B">
        <w:rPr>
          <w:rFonts w:asciiTheme="minorHAnsi" w:eastAsia="MS Mincho" w:hAnsiTheme="minorHAnsi" w:cstheme="minorHAnsi"/>
          <w:sz w:val="22"/>
        </w:rPr>
        <w:t>nie są</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nast</w:t>
      </w:r>
      <w:r>
        <w:rPr>
          <w:rFonts w:asciiTheme="minorHAnsi" w:eastAsia="MS Mincho" w:hAnsiTheme="minorHAnsi" w:cstheme="minorHAnsi"/>
          <w:sz w:val="22"/>
        </w:rPr>
        <w:t xml:space="preserve">ępstwem okoliczności, za które </w:t>
      </w:r>
      <w:r>
        <w:rPr>
          <w:rFonts w:asciiTheme="minorHAnsi" w:eastAsia="MS Mincho" w:hAnsiTheme="minorHAnsi" w:cstheme="minorHAnsi"/>
          <w:sz w:val="22"/>
          <w:lang w:val="pl-PL"/>
        </w:rPr>
        <w:t>W</w:t>
      </w:r>
      <w:proofErr w:type="spellStart"/>
      <w:r w:rsidRPr="007D4A38">
        <w:rPr>
          <w:rFonts w:asciiTheme="minorHAnsi" w:eastAsia="MS Mincho" w:hAnsiTheme="minorHAnsi" w:cstheme="minorHAnsi"/>
          <w:sz w:val="22"/>
        </w:rPr>
        <w:t>ykonawca</w:t>
      </w:r>
      <w:proofErr w:type="spellEnd"/>
      <w:r w:rsidRPr="007D4A38">
        <w:rPr>
          <w:rFonts w:asciiTheme="minorHAnsi" w:eastAsia="MS Mincho" w:hAnsiTheme="minorHAnsi" w:cstheme="minorHAnsi"/>
          <w:sz w:val="22"/>
        </w:rPr>
        <w:t xml:space="preserve"> ponosi odpowiedzialność;</w:t>
      </w:r>
    </w:p>
    <w:p w14:paraId="5B12C084" w14:textId="79706409" w:rsidR="002E5112" w:rsidRPr="002E5112" w:rsidRDefault="002E5112"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0"/>
        </w:rPr>
      </w:pPr>
      <w:r w:rsidRPr="002E5112">
        <w:rPr>
          <w:rFonts w:asciiTheme="minorHAnsi" w:eastAsia="MS Mincho" w:hAnsiTheme="minorHAnsi" w:cstheme="minorHAnsi"/>
          <w:sz w:val="22"/>
        </w:rPr>
        <w:t>obniżenia lub braku finansowania przedmiotowego zadania;</w:t>
      </w:r>
    </w:p>
    <w:p w14:paraId="7B0DE041" w14:textId="77777777" w:rsidR="00FE7AB6" w:rsidRPr="00FE7AB6" w:rsidRDefault="00FE7AB6" w:rsidP="00374B2D">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FE7AB6">
        <w:rPr>
          <w:rFonts w:asciiTheme="minorHAnsi" w:eastAsia="MS Mincho" w:hAnsiTheme="minorHAnsi" w:cstheme="minorHAnsi"/>
          <w:sz w:val="22"/>
        </w:rPr>
        <w:t>uchybienia terminu z wyłącznej winy Zamawiającego. P</w:t>
      </w:r>
      <w:r w:rsidR="0047329B">
        <w:rPr>
          <w:rFonts w:asciiTheme="minorHAnsi" w:eastAsia="MS Mincho" w:hAnsiTheme="minorHAnsi" w:cstheme="minorHAnsi"/>
          <w:sz w:val="22"/>
        </w:rPr>
        <w:t>rzesłanka występuje wyłącznie w</w:t>
      </w:r>
      <w:r w:rsidR="0047329B">
        <w:rPr>
          <w:rFonts w:asciiTheme="minorHAnsi" w:eastAsia="MS Mincho" w:hAnsiTheme="minorHAnsi" w:cstheme="minorHAnsi"/>
          <w:sz w:val="22"/>
          <w:lang w:val="pl-PL"/>
        </w:rPr>
        <w:t> </w:t>
      </w:r>
      <w:r w:rsidRPr="00FE7AB6">
        <w:rPr>
          <w:rFonts w:asciiTheme="minorHAnsi" w:eastAsia="MS Mincho" w:hAnsiTheme="minorHAnsi" w:cstheme="minorHAnsi"/>
          <w:sz w:val="22"/>
        </w:rPr>
        <w:t>przypadku gdy niedotrzymanie terminu wykonania umowy nastąpiło na skutek działań przedstawiciela Zamawiającego, tj.:</w:t>
      </w:r>
    </w:p>
    <w:p w14:paraId="5E610E4E" w14:textId="77777777" w:rsidR="00FE7AB6" w:rsidRPr="00FE7AB6" w:rsidRDefault="00FE7AB6" w:rsidP="00374B2D">
      <w:pPr>
        <w:pStyle w:val="Akapitzlist"/>
        <w:numPr>
          <w:ilvl w:val="0"/>
          <w:numId w:val="37"/>
        </w:numPr>
        <w:autoSpaceDE w:val="0"/>
        <w:autoSpaceDN w:val="0"/>
        <w:adjustRightInd w:val="0"/>
        <w:spacing w:line="360" w:lineRule="auto"/>
        <w:ind w:left="1276" w:hanging="283"/>
        <w:jc w:val="both"/>
        <w:rPr>
          <w:rFonts w:asciiTheme="minorHAnsi" w:eastAsia="MS Mincho" w:hAnsiTheme="minorHAnsi" w:cstheme="minorHAnsi"/>
          <w:sz w:val="22"/>
        </w:rPr>
      </w:pPr>
      <w:r w:rsidRPr="00FE7AB6">
        <w:rPr>
          <w:rFonts w:asciiTheme="minorHAnsi" w:eastAsia="MS Mincho" w:hAnsiTheme="minorHAnsi" w:cstheme="minorHAnsi"/>
          <w:sz w:val="22"/>
        </w:rPr>
        <w:t>plac budowy nie został przekazany w terminie wyznaczonym w umowie;</w:t>
      </w:r>
    </w:p>
    <w:p w14:paraId="4C6EA75E" w14:textId="77777777" w:rsidR="00FE7AB6" w:rsidRPr="00FE7AB6" w:rsidRDefault="00FE7AB6" w:rsidP="00374B2D">
      <w:pPr>
        <w:pStyle w:val="Akapitzlist"/>
        <w:numPr>
          <w:ilvl w:val="0"/>
          <w:numId w:val="37"/>
        </w:numPr>
        <w:autoSpaceDE w:val="0"/>
        <w:autoSpaceDN w:val="0"/>
        <w:adjustRightInd w:val="0"/>
        <w:spacing w:line="360" w:lineRule="auto"/>
        <w:ind w:left="1276" w:hanging="283"/>
        <w:jc w:val="both"/>
        <w:rPr>
          <w:rFonts w:asciiTheme="minorHAnsi" w:eastAsia="MS Mincho" w:hAnsiTheme="minorHAnsi" w:cstheme="minorHAnsi"/>
          <w:sz w:val="22"/>
        </w:rPr>
      </w:pPr>
      <w:r w:rsidRPr="00FE7AB6">
        <w:rPr>
          <w:rFonts w:asciiTheme="minorHAnsi" w:eastAsia="MS Mincho" w:hAnsiTheme="minorHAnsi" w:cstheme="minorHAnsi"/>
          <w:sz w:val="22"/>
        </w:rPr>
        <w:lastRenderedPageBreak/>
        <w:t>roboty budowlane nie zostały odebrane pomimo zgodneg</w:t>
      </w:r>
      <w:r>
        <w:rPr>
          <w:rFonts w:asciiTheme="minorHAnsi" w:eastAsia="MS Mincho" w:hAnsiTheme="minorHAnsi" w:cstheme="minorHAnsi"/>
          <w:sz w:val="22"/>
        </w:rPr>
        <w:t>o z umową zgłoszenia do odbioru</w:t>
      </w:r>
      <w:r>
        <w:rPr>
          <w:rFonts w:asciiTheme="minorHAnsi" w:eastAsia="MS Mincho" w:hAnsiTheme="minorHAnsi" w:cstheme="minorHAnsi"/>
          <w:sz w:val="22"/>
          <w:lang w:val="pl-PL"/>
        </w:rPr>
        <w:t>.</w:t>
      </w:r>
    </w:p>
    <w:p w14:paraId="5E1606A7" w14:textId="05B8BD77" w:rsidR="00A52FA5" w:rsidRPr="00A52FA5" w:rsidRDefault="00A52FA5"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A52FA5">
        <w:rPr>
          <w:rFonts w:asciiTheme="minorHAnsi" w:eastAsia="MS Mincho" w:hAnsiTheme="minorHAnsi" w:cstheme="minorHAnsi"/>
        </w:rPr>
        <w:t xml:space="preserve">skrócenia terminu </w:t>
      </w:r>
      <w:r w:rsidRPr="00A52FA5">
        <w:rPr>
          <w:rFonts w:eastAsia="MS Mincho" w:cs="Calibri"/>
        </w:rPr>
        <w:t>realizacji przedmiotu umowy na wniosek Wykonawcy, z równoczesną zmianą harmonogramu rzeczowo-finansowego</w:t>
      </w:r>
      <w:r w:rsidR="008D636B">
        <w:rPr>
          <w:rFonts w:eastAsia="MS Mincho" w:cs="Calibri"/>
        </w:rPr>
        <w:t xml:space="preserve"> jeżeli był wymagany</w:t>
      </w:r>
      <w:r w:rsidRPr="00A52FA5">
        <w:rPr>
          <w:rFonts w:eastAsia="MS Mincho" w:cs="Calibri"/>
        </w:rPr>
        <w:t>;</w:t>
      </w:r>
    </w:p>
    <w:p w14:paraId="4C17A39B" w14:textId="6DE93187" w:rsidR="00777FE3" w:rsidRPr="007A1AE7" w:rsidRDefault="00777FE3"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rPr>
        <w:t>wystąpienia siły wyższej uniemożliwiającej wykonanie przedmiotu umowy zgo</w:t>
      </w:r>
      <w:r w:rsidR="0047329B" w:rsidRPr="007A1AE7">
        <w:rPr>
          <w:rFonts w:asciiTheme="minorHAnsi" w:eastAsia="MS Mincho" w:hAnsiTheme="minorHAnsi" w:cstheme="minorHAnsi"/>
        </w:rPr>
        <w:t>dnie z </w:t>
      </w:r>
      <w:r w:rsidRPr="007A1AE7">
        <w:rPr>
          <w:rFonts w:asciiTheme="minorHAnsi" w:eastAsia="MS Mincho" w:hAnsiTheme="minorHAnsi" w:cstheme="minorHAnsi"/>
        </w:rPr>
        <w:t>postanowieniami umownymi</w:t>
      </w:r>
      <w:r w:rsidR="00C072E2" w:rsidRPr="007A1AE7">
        <w:rPr>
          <w:rFonts w:asciiTheme="minorHAnsi" w:eastAsia="MS Mincho" w:hAnsiTheme="minorHAnsi" w:cstheme="minorHAnsi"/>
        </w:rPr>
        <w:t xml:space="preserve"> np. wystąpienia silnych wiatrów, opadów śniegu, ulewnych deszczy, nawałnic oraz ujemnych temperatur</w:t>
      </w:r>
      <w:r w:rsidRPr="007A1AE7">
        <w:rPr>
          <w:rFonts w:asciiTheme="minorHAnsi" w:eastAsia="MS Mincho" w:hAnsiTheme="minorHAnsi" w:cstheme="minorHAnsi"/>
        </w:rPr>
        <w:t>;</w:t>
      </w:r>
    </w:p>
    <w:p w14:paraId="2294D863" w14:textId="251E65BC"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działań i zaniechań instytucji polskich zaangażowanych w realizację, kontrolę lub finansowanie zamówienia</w:t>
      </w:r>
      <w:r w:rsidRPr="007A1AE7">
        <w:rPr>
          <w:rFonts w:asciiTheme="minorHAnsi" w:eastAsia="MS Mincho" w:hAnsiTheme="minorHAnsi" w:cstheme="minorHAnsi"/>
        </w:rPr>
        <w:t>;</w:t>
      </w:r>
    </w:p>
    <w:p w14:paraId="0D021CFA" w14:textId="7499FF0B"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gwałtownej dekoniunktury, kryzysów finansowych w skali ponadpaństwowej</w:t>
      </w:r>
      <w:r w:rsidRPr="007A1AE7">
        <w:rPr>
          <w:rFonts w:asciiTheme="minorHAnsi" w:eastAsia="MS Mincho" w:hAnsiTheme="minorHAnsi" w:cstheme="minorHAnsi"/>
        </w:rPr>
        <w:t>,</w:t>
      </w:r>
    </w:p>
    <w:p w14:paraId="171AA789" w14:textId="4EC5D2B6"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powszechnej niedostępności surowców bądź materiałów</w:t>
      </w:r>
      <w:r w:rsidRPr="007A1AE7">
        <w:rPr>
          <w:rFonts w:asciiTheme="minorHAnsi" w:eastAsia="MS Mincho" w:hAnsiTheme="minorHAnsi" w:cstheme="minorHAnsi"/>
        </w:rPr>
        <w:t>,</w:t>
      </w:r>
    </w:p>
    <w:p w14:paraId="08A634EF" w14:textId="5445E9E2"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 xml:space="preserve">rezygnacji przez Zamawiającego z realizacji części Przedmiotu Umowy, lecz nie więcej niż do 15% wartości wynagrodzenia </w:t>
      </w:r>
      <w:r w:rsidRPr="007A1AE7">
        <w:rPr>
          <w:rFonts w:asciiTheme="minorHAnsi" w:eastAsia="MS Mincho" w:hAnsiTheme="minorHAnsi" w:cstheme="minorHAnsi"/>
        </w:rPr>
        <w:t>brutto</w:t>
      </w:r>
      <w:r w:rsidRPr="007A1AE7">
        <w:rPr>
          <w:rFonts w:asciiTheme="minorHAnsi" w:eastAsia="MS Mincho" w:hAnsiTheme="minorHAnsi" w:cstheme="minorHAnsi"/>
          <w:lang w:val="x-none"/>
        </w:rPr>
        <w:t xml:space="preserve"> wskazanego w § </w:t>
      </w:r>
      <w:r w:rsidRPr="007A1AE7">
        <w:rPr>
          <w:rFonts w:asciiTheme="minorHAnsi" w:eastAsia="MS Mincho" w:hAnsiTheme="minorHAnsi" w:cstheme="minorHAnsi"/>
        </w:rPr>
        <w:t>5</w:t>
      </w:r>
      <w:r w:rsidRPr="007A1AE7">
        <w:rPr>
          <w:rFonts w:asciiTheme="minorHAnsi" w:eastAsia="MS Mincho" w:hAnsiTheme="minorHAnsi" w:cstheme="minorHAnsi"/>
          <w:lang w:val="x-none"/>
        </w:rPr>
        <w:t xml:space="preserve"> ust. 1 niniejszej Umowy. W takim przypadku</w:t>
      </w:r>
      <w:r w:rsidR="00714BE9">
        <w:rPr>
          <w:rFonts w:asciiTheme="minorHAnsi" w:eastAsia="MS Mincho" w:hAnsiTheme="minorHAnsi" w:cstheme="minorHAnsi"/>
          <w:lang w:val="x-none"/>
        </w:rPr>
        <w:t xml:space="preserve"> </w:t>
      </w:r>
      <w:r w:rsidRPr="007A1AE7">
        <w:rPr>
          <w:rFonts w:asciiTheme="minorHAnsi" w:eastAsia="MS Mincho" w:hAnsiTheme="minorHAnsi" w:cstheme="minorHAnsi"/>
          <w:lang w:val="x-none"/>
        </w:rPr>
        <w:t xml:space="preserve">wynagrodzenie przysługujące Wykonawcy zostanie pomniejszone, przy czym Zamawiający zapłaci za wszystkie spełnione świadczenia oraz udokumentowane koszty, które Wykonawca poniósł w związku z wynikającymi z umowy planowanymi świadczeniami; </w:t>
      </w:r>
    </w:p>
    <w:p w14:paraId="2F75A19D" w14:textId="01002E77" w:rsidR="00C072E2" w:rsidRPr="00C072E2"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C072E2">
        <w:rPr>
          <w:rFonts w:asciiTheme="minorHAnsi" w:eastAsia="MS Mincho" w:hAnsiTheme="minorHAnsi" w:cstheme="minorHAnsi"/>
          <w:lang w:val="x-none"/>
        </w:rPr>
        <w:t xml:space="preserve">jeżeli strony dopuściły zmianę terminu realizacji Przedmiotu Umowy dopuszczalna jest także zmiana postanowień Umowy obejmująca wydłużenie terminu ważności zabezpieczeń. Jeżeli strona </w:t>
      </w:r>
      <w:r>
        <w:rPr>
          <w:rFonts w:asciiTheme="minorHAnsi" w:eastAsia="MS Mincho" w:hAnsiTheme="minorHAnsi" w:cstheme="minorHAnsi"/>
          <w:lang w:val="x-none"/>
        </w:rPr>
        <w:t xml:space="preserve">trzecia, od której zależy przedłużenie ważności zabezpieczenia nie </w:t>
      </w:r>
      <w:r w:rsidRPr="00C072E2">
        <w:rPr>
          <w:rFonts w:asciiTheme="minorHAnsi" w:eastAsia="MS Mincho" w:hAnsiTheme="minorHAnsi" w:cstheme="minorHAnsi"/>
          <w:lang w:val="x-none"/>
        </w:rPr>
        <w:t>przedłużyła ważności zabezpieczenia w drodze aneksu, Wykonawca zobowiązany jest skorzystać z innych form zabezpieczenia.</w:t>
      </w:r>
    </w:p>
    <w:p w14:paraId="1F2E97F2" w14:textId="77777777" w:rsidR="003D3F83" w:rsidRPr="003F35B6" w:rsidRDefault="003D3F83"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3D3F83">
        <w:rPr>
          <w:rFonts w:asciiTheme="minorHAnsi" w:eastAsia="MS Mincho" w:hAnsiTheme="minorHAnsi" w:cstheme="minorHAnsi"/>
        </w:rPr>
        <w:t>zmiany uzasadnione okolicznościami, o których mowa w art. 357¹ Kodeksu cywilnego;</w:t>
      </w:r>
    </w:p>
    <w:p w14:paraId="5987F1DC" w14:textId="77777777" w:rsidR="003F35B6" w:rsidRPr="007D4A38" w:rsidRDefault="003F35B6"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514DB7">
        <w:rPr>
          <w:rFonts w:cs="Calibri"/>
        </w:rPr>
        <w:t>odmow</w:t>
      </w:r>
      <w:r>
        <w:rPr>
          <w:rFonts w:cs="Calibri"/>
        </w:rPr>
        <w:t>y</w:t>
      </w:r>
      <w:r w:rsidRPr="00514DB7">
        <w:rPr>
          <w:rFonts w:cs="Calibri"/>
        </w:rPr>
        <w:t xml:space="preserve"> udostępnienia przez właścicieli nieruchomości</w:t>
      </w:r>
      <w:r>
        <w:rPr>
          <w:rFonts w:cs="Calibri"/>
        </w:rPr>
        <w:t xml:space="preserve"> do celów realizacji inwestycji;</w:t>
      </w:r>
    </w:p>
    <w:p w14:paraId="4F5661AF" w14:textId="77777777" w:rsidR="007D4A38" w:rsidRPr="007D4A38" w:rsidRDefault="007D4A38"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D4A38">
        <w:rPr>
          <w:rFonts w:asciiTheme="minorHAnsi" w:eastAsia="MS Mincho" w:hAnsiTheme="minorHAnsi" w:cstheme="minorHAnsi"/>
          <w:lang w:val="x-none"/>
        </w:rPr>
        <w:t xml:space="preserve">zmian technologicznych – o ile są one korzystne dla Zamawiającego i nie powodują zwiększenia wynagrodzenia Wykonawcy oraz pod warunkiem, że są spowodowane w szczególności: </w:t>
      </w:r>
    </w:p>
    <w:p w14:paraId="3FEE4B78" w14:textId="1A2E1517" w:rsidR="007D4A38" w:rsidRPr="007D4A38" w:rsidRDefault="007D4A38" w:rsidP="00374B2D">
      <w:pPr>
        <w:pStyle w:val="Akapitzlist"/>
        <w:numPr>
          <w:ilvl w:val="0"/>
          <w:numId w:val="37"/>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zastosowani</w:t>
      </w:r>
      <w:r w:rsidR="009B6796">
        <w:rPr>
          <w:rFonts w:asciiTheme="minorHAnsi" w:eastAsia="MS Mincho" w:hAnsiTheme="minorHAnsi" w:cstheme="minorHAnsi"/>
          <w:sz w:val="22"/>
          <w:lang w:val="pl-PL"/>
        </w:rPr>
        <w:t>em</w:t>
      </w:r>
      <w:r w:rsidRPr="007D4A38">
        <w:rPr>
          <w:rFonts w:asciiTheme="minorHAnsi" w:eastAsia="MS Mincho" w:hAnsiTheme="minorHAnsi" w:cstheme="minorHAnsi"/>
          <w:sz w:val="22"/>
        </w:rPr>
        <w:t xml:space="preserve"> innej technologii wykonania robót spowodowanej w szczególności: niedostępnością na rynku materiałów lub urządzeń wskazanych w dokumentacji na skutek zaprzestania produkcji lub wycofania z rynku tych materiałów lub urządzeń,</w:t>
      </w:r>
    </w:p>
    <w:p w14:paraId="33D20CB7" w14:textId="77777777" w:rsidR="007D4A38" w:rsidRPr="007D4A38" w:rsidRDefault="007D4A38" w:rsidP="00374B2D">
      <w:pPr>
        <w:pStyle w:val="Akapitzlist"/>
        <w:numPr>
          <w:ilvl w:val="0"/>
          <w:numId w:val="37"/>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pojawieniem się na rynku materiałów lub urządzeń now</w:t>
      </w:r>
      <w:r w:rsidR="0047329B">
        <w:rPr>
          <w:rFonts w:asciiTheme="minorHAnsi" w:eastAsia="MS Mincho" w:hAnsiTheme="minorHAnsi" w:cstheme="minorHAnsi"/>
          <w:sz w:val="22"/>
        </w:rPr>
        <w:t>szej generacji pozwalających na</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zaoszczędzenie kosztów realizacji przedmiotu umowy lub kosztów eksploatacji wykonanego przedmiotu umowy, lub umożliwiające uzyskanie lepszej jakości robót,</w:t>
      </w:r>
    </w:p>
    <w:p w14:paraId="1C3EA552" w14:textId="7854C605" w:rsidR="007D4A38" w:rsidRPr="003F35B6" w:rsidRDefault="007D4A38" w:rsidP="00374B2D">
      <w:pPr>
        <w:pStyle w:val="Akapitzlist"/>
        <w:numPr>
          <w:ilvl w:val="0"/>
          <w:numId w:val="37"/>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pojawienie</w:t>
      </w:r>
      <w:r w:rsidR="00FB07CD">
        <w:rPr>
          <w:rFonts w:asciiTheme="minorHAnsi" w:eastAsia="MS Mincho" w:hAnsiTheme="minorHAnsi" w:cstheme="minorHAnsi"/>
          <w:sz w:val="22"/>
          <w:lang w:val="pl-PL"/>
        </w:rPr>
        <w:t>m</w:t>
      </w:r>
      <w:r w:rsidRPr="007D4A38">
        <w:rPr>
          <w:rFonts w:asciiTheme="minorHAnsi" w:eastAsia="MS Mincho" w:hAnsiTheme="minorHAnsi" w:cstheme="minorHAnsi"/>
          <w:sz w:val="22"/>
        </w:rPr>
        <w:t xml:space="preserve"> się nowszej technologii wykonania zaproje</w:t>
      </w:r>
      <w:r w:rsidR="0047329B">
        <w:rPr>
          <w:rFonts w:asciiTheme="minorHAnsi" w:eastAsia="MS Mincho" w:hAnsiTheme="minorHAnsi" w:cstheme="minorHAnsi"/>
          <w:sz w:val="22"/>
        </w:rPr>
        <w:t>ktowanych robót pozwalającej na</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zaoszczędzenie czasu realizacji przedmiotu umowy lub kosztów wykonywanych prac, jak również kosztów eksploata</w:t>
      </w:r>
      <w:r w:rsidR="003F35B6">
        <w:rPr>
          <w:rFonts w:asciiTheme="minorHAnsi" w:eastAsia="MS Mincho" w:hAnsiTheme="minorHAnsi" w:cstheme="minorHAnsi"/>
          <w:sz w:val="22"/>
        </w:rPr>
        <w:t>cji wykonanego przedmiotu umowy</w:t>
      </w:r>
      <w:r w:rsidR="003F35B6">
        <w:rPr>
          <w:rFonts w:asciiTheme="minorHAnsi" w:eastAsia="MS Mincho" w:hAnsiTheme="minorHAnsi" w:cstheme="minorHAnsi"/>
          <w:sz w:val="22"/>
          <w:lang w:val="pl-PL"/>
        </w:rPr>
        <w:t>;</w:t>
      </w:r>
    </w:p>
    <w:p w14:paraId="310714E2" w14:textId="77777777" w:rsidR="003F35B6" w:rsidRPr="007D4A38" w:rsidRDefault="003F35B6"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514DB7">
        <w:rPr>
          <w:rFonts w:cs="Calibri"/>
        </w:rPr>
        <w:t xml:space="preserve">przedłużenia procedury udzielenia zamówienia publicznego na skutek przyczyn leżących po stronie Zamawiającego, w szczególności gdy oferta złożona przez Wykonawcę przekraczała możliwości </w:t>
      </w:r>
      <w:r w:rsidRPr="00514DB7">
        <w:rPr>
          <w:rFonts w:cs="Calibri"/>
        </w:rPr>
        <w:lastRenderedPageBreak/>
        <w:t xml:space="preserve">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w:t>
      </w:r>
      <w:r>
        <w:rPr>
          <w:rFonts w:cs="Calibri"/>
        </w:rPr>
        <w:t>(o czas przedłużenia procedury);</w:t>
      </w:r>
    </w:p>
    <w:p w14:paraId="77B8FF4F" w14:textId="77777777" w:rsidR="006C72BF" w:rsidRPr="006C72BF" w:rsidRDefault="006C72BF" w:rsidP="005C518B">
      <w:pPr>
        <w:numPr>
          <w:ilvl w:val="0"/>
          <w:numId w:val="3"/>
        </w:numPr>
        <w:autoSpaceDE w:val="0"/>
        <w:autoSpaceDN w:val="0"/>
        <w:adjustRightInd w:val="0"/>
        <w:spacing w:after="0" w:line="360" w:lineRule="auto"/>
        <w:jc w:val="both"/>
        <w:rPr>
          <w:rFonts w:asciiTheme="minorHAnsi" w:hAnsiTheme="minorHAnsi" w:cstheme="minorHAnsi"/>
          <w:sz w:val="24"/>
        </w:rPr>
      </w:pPr>
      <w:r w:rsidRPr="006C72BF">
        <w:rPr>
          <w:rFonts w:asciiTheme="minorHAnsi" w:hAnsiTheme="minorHAnsi" w:cstheme="minorHAnsi"/>
          <w:szCs w:val="20"/>
        </w:rPr>
        <w:t>Zamawiający przewiduje także zmiany umowy polegające na zastąpieniu dotychczasowego Wykonawcy nowym, w przypadku zaistnienia poniższych okoliczności:</w:t>
      </w:r>
    </w:p>
    <w:p w14:paraId="0F277868" w14:textId="77777777" w:rsidR="006C72BF" w:rsidRPr="006C72BF" w:rsidRDefault="006C72BF" w:rsidP="00374B2D">
      <w:pPr>
        <w:pStyle w:val="Akapitzlist"/>
        <w:numPr>
          <w:ilvl w:val="0"/>
          <w:numId w:val="38"/>
        </w:numPr>
        <w:spacing w:line="360" w:lineRule="auto"/>
        <w:ind w:left="993" w:hanging="284"/>
        <w:jc w:val="both"/>
        <w:rPr>
          <w:rFonts w:asciiTheme="minorHAnsi" w:hAnsiTheme="minorHAnsi" w:cstheme="minorHAnsi"/>
          <w:sz w:val="28"/>
        </w:rPr>
      </w:pPr>
      <w:r w:rsidRPr="006C72BF">
        <w:rPr>
          <w:rFonts w:asciiTheme="minorHAnsi" w:hAnsiTheme="minorHAnsi" w:cstheme="minorHAnsi"/>
          <w:sz w:val="22"/>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w:t>
      </w:r>
      <w:r w:rsidR="0047329B">
        <w:rPr>
          <w:rFonts w:asciiTheme="minorHAnsi" w:hAnsiTheme="minorHAnsi" w:cstheme="minorHAnsi"/>
          <w:sz w:val="22"/>
          <w:szCs w:val="20"/>
        </w:rPr>
        <w:t>luczenia oraz nie pociąga to</w:t>
      </w:r>
      <w:r w:rsidR="0047329B">
        <w:rPr>
          <w:rFonts w:asciiTheme="minorHAnsi" w:hAnsiTheme="minorHAnsi" w:cstheme="minorHAnsi"/>
          <w:sz w:val="22"/>
          <w:szCs w:val="20"/>
          <w:lang w:val="pl-PL"/>
        </w:rPr>
        <w:t> </w:t>
      </w:r>
      <w:r w:rsidR="0047329B">
        <w:rPr>
          <w:rFonts w:asciiTheme="minorHAnsi" w:hAnsiTheme="minorHAnsi" w:cstheme="minorHAnsi"/>
          <w:sz w:val="22"/>
          <w:szCs w:val="20"/>
        </w:rPr>
        <w:t>za</w:t>
      </w:r>
      <w:r w:rsidR="0047329B">
        <w:rPr>
          <w:rFonts w:asciiTheme="minorHAnsi" w:hAnsiTheme="minorHAnsi" w:cstheme="minorHAnsi"/>
          <w:sz w:val="22"/>
          <w:szCs w:val="20"/>
          <w:lang w:val="pl-PL"/>
        </w:rPr>
        <w:t> </w:t>
      </w:r>
      <w:r w:rsidRPr="006C72BF">
        <w:rPr>
          <w:rFonts w:asciiTheme="minorHAnsi" w:hAnsiTheme="minorHAnsi" w:cstheme="minorHAnsi"/>
          <w:sz w:val="22"/>
          <w:szCs w:val="20"/>
        </w:rPr>
        <w:t>sobą innych istotnych zmian umowy, a także nie ma na celu uniknięcia stosowania przepisów ustawy, lub</w:t>
      </w:r>
    </w:p>
    <w:p w14:paraId="7842E740" w14:textId="77777777" w:rsidR="006C72BF" w:rsidRPr="006C72BF" w:rsidRDefault="006C72BF" w:rsidP="00374B2D">
      <w:pPr>
        <w:pStyle w:val="Akapitzlist"/>
        <w:numPr>
          <w:ilvl w:val="0"/>
          <w:numId w:val="38"/>
        </w:numPr>
        <w:spacing w:line="360" w:lineRule="auto"/>
        <w:ind w:left="993" w:hanging="284"/>
        <w:jc w:val="both"/>
        <w:rPr>
          <w:rFonts w:asciiTheme="minorHAnsi" w:hAnsiTheme="minorHAnsi" w:cstheme="minorHAnsi"/>
          <w:sz w:val="28"/>
        </w:rPr>
      </w:pPr>
      <w:r w:rsidRPr="006C72BF">
        <w:rPr>
          <w:rFonts w:asciiTheme="minorHAnsi" w:hAnsiTheme="minorHAnsi" w:cstheme="minorHAnsi"/>
          <w:sz w:val="22"/>
          <w:szCs w:val="20"/>
        </w:rPr>
        <w:t xml:space="preserve">w wyniku przejęcia przez zamawiającego zobowiązań wykonawcy względem jego podwykonawców, w przypadku, o którym </w:t>
      </w:r>
      <w:r>
        <w:rPr>
          <w:rFonts w:asciiTheme="minorHAnsi" w:hAnsiTheme="minorHAnsi" w:cstheme="minorHAnsi"/>
          <w:sz w:val="22"/>
          <w:szCs w:val="20"/>
        </w:rPr>
        <w:t xml:space="preserve">mowa w art. 465 ust. 1 ustawy </w:t>
      </w:r>
      <w:proofErr w:type="spellStart"/>
      <w:r>
        <w:rPr>
          <w:rFonts w:asciiTheme="minorHAnsi" w:hAnsiTheme="minorHAnsi" w:cstheme="minorHAnsi"/>
          <w:sz w:val="22"/>
          <w:szCs w:val="20"/>
        </w:rPr>
        <w:t>P</w:t>
      </w:r>
      <w:r>
        <w:rPr>
          <w:rFonts w:asciiTheme="minorHAnsi" w:hAnsiTheme="minorHAnsi" w:cstheme="minorHAnsi"/>
          <w:sz w:val="22"/>
          <w:szCs w:val="20"/>
          <w:lang w:val="pl-PL"/>
        </w:rPr>
        <w:t>zp</w:t>
      </w:r>
      <w:proofErr w:type="spellEnd"/>
      <w:r w:rsidR="003F35B6">
        <w:rPr>
          <w:rFonts w:asciiTheme="minorHAnsi" w:hAnsiTheme="minorHAnsi" w:cstheme="minorHAnsi"/>
          <w:sz w:val="22"/>
          <w:szCs w:val="20"/>
          <w:lang w:val="pl-PL"/>
        </w:rPr>
        <w:t>;</w:t>
      </w:r>
    </w:p>
    <w:p w14:paraId="39AE684E" w14:textId="77777777" w:rsidR="00FC2858" w:rsidRPr="00FC2858" w:rsidRDefault="00FC2858"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Nie stanowi istotnej zmiany umowy zmiana danych teleadresowych, numeru rachunku bankowego oraz osób wskazanych do kontaktów miedzy stronami niniejszej umowy a do jej przeprowadzenia wystarczy poinformowanie drugiej strony umowy na piśmie</w:t>
      </w:r>
      <w:r w:rsidR="003F35B6">
        <w:rPr>
          <w:rFonts w:asciiTheme="minorHAnsi" w:eastAsia="MS Mincho" w:hAnsiTheme="minorHAnsi" w:cstheme="minorHAnsi"/>
        </w:rPr>
        <w:t>.</w:t>
      </w:r>
    </w:p>
    <w:p w14:paraId="72E43B18" w14:textId="77777777" w:rsidR="00FC2858" w:rsidRPr="003D3F83" w:rsidRDefault="00FC2858"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Wszelkie zmiany umowy wymagają pod rygorem nieważności formy pisemnej i podpisania przez obydwie strony niniejszej umowy.</w:t>
      </w:r>
    </w:p>
    <w:p w14:paraId="38BC01DA" w14:textId="77777777" w:rsidR="003D3F83" w:rsidRPr="00FB5DE9" w:rsidRDefault="003D3F83"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Z wnioskiem o zmianę treści umowy może wystąpić zarówno Wykonawca jak i Zamawiający.</w:t>
      </w:r>
    </w:p>
    <w:p w14:paraId="0533BA26" w14:textId="77777777" w:rsidR="00FB5DE9" w:rsidRPr="001A1A68" w:rsidRDefault="00FB5DE9" w:rsidP="00FB5DE9">
      <w:pPr>
        <w:widowControl w:val="0"/>
        <w:numPr>
          <w:ilvl w:val="0"/>
          <w:numId w:val="2"/>
        </w:numPr>
        <w:autoSpaceDE w:val="0"/>
        <w:autoSpaceDN w:val="0"/>
        <w:adjustRightInd w:val="0"/>
        <w:spacing w:after="0" w:line="360" w:lineRule="auto"/>
        <w:jc w:val="both"/>
        <w:rPr>
          <w:rFonts w:cs="Calibri"/>
          <w:color w:val="000000"/>
          <w:szCs w:val="24"/>
          <w:lang w:eastAsia="ar-SA"/>
        </w:rPr>
      </w:pPr>
      <w:r w:rsidRPr="001A1A68">
        <w:rPr>
          <w:rFonts w:eastAsia="Times New Roman" w:cs="Calibri"/>
          <w:color w:val="000000"/>
          <w:szCs w:val="24"/>
          <w:lang w:eastAsia="ar-SA"/>
        </w:rPr>
        <w:t>Strony przewidują zmianę umowy w przypadku zmiany:</w:t>
      </w:r>
    </w:p>
    <w:p w14:paraId="2C7903DF" w14:textId="77777777" w:rsidR="00FB5DE9" w:rsidRPr="001A1A68" w:rsidRDefault="00FB5DE9" w:rsidP="00FA4271">
      <w:pPr>
        <w:widowControl w:val="0"/>
        <w:numPr>
          <w:ilvl w:val="0"/>
          <w:numId w:val="46"/>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1A1A68">
        <w:rPr>
          <w:rFonts w:eastAsia="Times New Roman" w:cs="Calibri"/>
          <w:color w:val="000000"/>
          <w:szCs w:val="24"/>
          <w:lang w:eastAsia="ar-SA"/>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3996411A" w14:textId="77777777" w:rsidR="00FB5DE9" w:rsidRPr="00FB5DE9" w:rsidRDefault="00FB5DE9" w:rsidP="00FA4271">
      <w:pPr>
        <w:widowControl w:val="0"/>
        <w:numPr>
          <w:ilvl w:val="0"/>
          <w:numId w:val="46"/>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1A1A68">
        <w:rPr>
          <w:rFonts w:eastAsia="Times New Roman" w:cs="Calibri"/>
          <w:color w:val="000000"/>
          <w:szCs w:val="24"/>
          <w:lang w:eastAsia="ar-SA"/>
        </w:rPr>
        <w:t>zmiany wysokości minimalnego wynagrodzenia za pracę albo minimalnej stawki godzinowej</w:t>
      </w:r>
      <w:r w:rsidRPr="00FB5DE9">
        <w:rPr>
          <w:rFonts w:eastAsia="Times New Roman" w:cs="Calibri"/>
          <w:color w:val="000000"/>
          <w:szCs w:val="24"/>
          <w:lang w:eastAsia="ar-SA"/>
        </w:rPr>
        <w:t xml:space="preserve">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44C5A09" w14:textId="77777777" w:rsidR="00FB5DE9" w:rsidRPr="00FB5DE9" w:rsidRDefault="00FB5DE9" w:rsidP="00FA4271">
      <w:pPr>
        <w:widowControl w:val="0"/>
        <w:numPr>
          <w:ilvl w:val="0"/>
          <w:numId w:val="47"/>
        </w:numPr>
        <w:shd w:val="clear" w:color="auto" w:fill="FFFFFF"/>
        <w:suppressAutoHyphens/>
        <w:adjustRightInd w:val="0"/>
        <w:spacing w:after="0" w:line="360" w:lineRule="auto"/>
        <w:ind w:left="1134" w:hanging="283"/>
        <w:jc w:val="both"/>
        <w:textAlignment w:val="baseline"/>
        <w:rPr>
          <w:rFonts w:eastAsia="Times New Roman" w:cs="Calibri"/>
          <w:color w:val="000000"/>
          <w:szCs w:val="24"/>
          <w:lang w:eastAsia="ar-SA"/>
        </w:rPr>
      </w:pPr>
      <w:r w:rsidRPr="00FB5DE9">
        <w:rPr>
          <w:rFonts w:eastAsia="Times New Roman" w:cs="Calibri"/>
          <w:color w:val="000000"/>
          <w:szCs w:val="24"/>
          <w:lang w:eastAsia="ar-SA"/>
        </w:rPr>
        <w:lastRenderedPageBreak/>
        <w:t>udowodni, że zmiana w/w przepisów będzie miała wpływ na koszty wykonania zamówienia przez Wykonawcę,</w:t>
      </w:r>
    </w:p>
    <w:p w14:paraId="1026F213" w14:textId="77777777" w:rsidR="00FB5DE9" w:rsidRPr="00FB5DE9" w:rsidRDefault="00FB5DE9" w:rsidP="00FA4271">
      <w:pPr>
        <w:widowControl w:val="0"/>
        <w:numPr>
          <w:ilvl w:val="0"/>
          <w:numId w:val="47"/>
        </w:numPr>
        <w:shd w:val="clear" w:color="auto" w:fill="FFFFFF"/>
        <w:suppressAutoHyphens/>
        <w:adjustRightInd w:val="0"/>
        <w:spacing w:after="0" w:line="360" w:lineRule="auto"/>
        <w:ind w:left="1134" w:hanging="283"/>
        <w:jc w:val="both"/>
        <w:textAlignment w:val="baseline"/>
        <w:rPr>
          <w:rFonts w:eastAsia="Times New Roman" w:cs="Calibri"/>
          <w:color w:val="000000"/>
          <w:szCs w:val="24"/>
          <w:lang w:eastAsia="ar-SA"/>
        </w:rPr>
      </w:pPr>
      <w:r w:rsidRPr="00FB5DE9">
        <w:rPr>
          <w:rFonts w:eastAsia="Times New Roman" w:cs="Calibri"/>
          <w:color w:val="000000"/>
          <w:szCs w:val="24"/>
          <w:lang w:eastAsia="ar-SA"/>
        </w:rPr>
        <w:t>wykaże, jaką część wynagrodzenia stanowią koszty pracy ponoszone przez Wykonawcę w trakcie realizacji zamówienia oraz jak zmiana przepisów wpłynie na wysokość tych kosztów.</w:t>
      </w:r>
    </w:p>
    <w:p w14:paraId="41217E78" w14:textId="77777777" w:rsidR="00FB5DE9" w:rsidRPr="00FB5DE9" w:rsidRDefault="00FB5DE9" w:rsidP="00FB5DE9">
      <w:pPr>
        <w:widowControl w:val="0"/>
        <w:shd w:val="clear" w:color="auto" w:fill="FFFFFF"/>
        <w:suppressAutoHyphens/>
        <w:adjustRightInd w:val="0"/>
        <w:spacing w:after="0" w:line="360" w:lineRule="auto"/>
        <w:ind w:left="851"/>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Zamawiający zastrzega sobie prawo do wniesienia zastrzeżeń dotyczących wysokości kosztów pracy przedstawionych przez Wykonawcę.</w:t>
      </w:r>
    </w:p>
    <w:p w14:paraId="3CFDAAF2" w14:textId="77777777" w:rsidR="00FB5DE9" w:rsidRPr="00FB5DE9" w:rsidRDefault="00FB5DE9" w:rsidP="00FA4271">
      <w:pPr>
        <w:widowControl w:val="0"/>
        <w:numPr>
          <w:ilvl w:val="0"/>
          <w:numId w:val="46"/>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A93C839" w14:textId="77777777" w:rsidR="00FB5DE9" w:rsidRPr="00FB5DE9" w:rsidRDefault="00FB5DE9" w:rsidP="00FA4271">
      <w:pPr>
        <w:widowControl w:val="0"/>
        <w:numPr>
          <w:ilvl w:val="0"/>
          <w:numId w:val="48"/>
        </w:numPr>
        <w:shd w:val="clear" w:color="auto" w:fill="FFFFFF"/>
        <w:suppressAutoHyphens/>
        <w:adjustRightInd w:val="0"/>
        <w:spacing w:after="0" w:line="360" w:lineRule="auto"/>
        <w:ind w:left="1134" w:hanging="283"/>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udowodni, że zmiana w/w przepisów będzie miała wpływ na koszty wykonania zamówienia przez Wykonawcę,</w:t>
      </w:r>
    </w:p>
    <w:p w14:paraId="42752965" w14:textId="77777777" w:rsidR="00FB5DE9" w:rsidRPr="00FB5DE9" w:rsidRDefault="00FB5DE9" w:rsidP="00FA4271">
      <w:pPr>
        <w:widowControl w:val="0"/>
        <w:numPr>
          <w:ilvl w:val="0"/>
          <w:numId w:val="48"/>
        </w:numPr>
        <w:shd w:val="clear" w:color="auto" w:fill="FFFFFF"/>
        <w:suppressAutoHyphens/>
        <w:adjustRightInd w:val="0"/>
        <w:spacing w:after="0" w:line="360" w:lineRule="auto"/>
        <w:ind w:left="1134" w:hanging="283"/>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wykaże, jaką część wynagrodzenia stanowią koszty pracy ponoszone przez Wykonawcę w trakcie realizacji zamówienia oraz jak zmiana przepisów wpłynie na wysokość tych kosztów.</w:t>
      </w:r>
    </w:p>
    <w:p w14:paraId="23C1D6BE" w14:textId="6EFC15C4" w:rsidR="00FB5DE9" w:rsidRPr="00FB5DE9" w:rsidRDefault="00FB5DE9" w:rsidP="00FA4271">
      <w:pPr>
        <w:widowControl w:val="0"/>
        <w:numPr>
          <w:ilvl w:val="0"/>
          <w:numId w:val="46"/>
        </w:numPr>
        <w:tabs>
          <w:tab w:val="left" w:pos="851"/>
        </w:tabs>
        <w:suppressAutoHyphens/>
        <w:adjustRightInd w:val="0"/>
        <w:spacing w:after="0" w:line="360" w:lineRule="auto"/>
        <w:ind w:left="851" w:hanging="425"/>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zmiany zasad gromadzenia i wysokości wpłat do pracowniczych planów kapitałowych, o których mowa w ustawie z dnia 4 października 2018 r. o pracowniczych planach kapitałowych.</w:t>
      </w:r>
      <w:r w:rsidR="00F31F9E">
        <w:rPr>
          <w:rFonts w:eastAsia="Times New Roman" w:cs="Calibri"/>
          <w:color w:val="000000"/>
          <w:szCs w:val="24"/>
          <w:lang w:eastAsia="pl-PL"/>
        </w:rPr>
        <w:t xml:space="preserve"> </w:t>
      </w:r>
      <w:r w:rsidRPr="00FB5DE9">
        <w:rPr>
          <w:rFonts w:eastAsia="Times New Roman" w:cs="Calibri"/>
          <w:color w:val="000000"/>
          <w:szCs w:val="24"/>
          <w:lang w:eastAsia="pl-PL"/>
        </w:rPr>
        <w:t>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E5802B3" w14:textId="77777777" w:rsidR="00FB5DE9" w:rsidRPr="00FB5DE9" w:rsidRDefault="00FB5DE9" w:rsidP="00FA4271">
      <w:pPr>
        <w:widowControl w:val="0"/>
        <w:numPr>
          <w:ilvl w:val="0"/>
          <w:numId w:val="49"/>
        </w:numPr>
        <w:suppressAutoHyphens/>
        <w:adjustRightInd w:val="0"/>
        <w:spacing w:after="0" w:line="360" w:lineRule="auto"/>
        <w:ind w:left="1134" w:hanging="283"/>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udowodni, że zmiana w/w przepisów będzie miała wpływ na koszty wykonania zamówienia przez Wykonawcę,</w:t>
      </w:r>
    </w:p>
    <w:p w14:paraId="716C7866" w14:textId="77777777" w:rsidR="00FB5DE9" w:rsidRPr="00FB5DE9" w:rsidRDefault="00FB5DE9" w:rsidP="00FA4271">
      <w:pPr>
        <w:widowControl w:val="0"/>
        <w:numPr>
          <w:ilvl w:val="0"/>
          <w:numId w:val="49"/>
        </w:numPr>
        <w:suppressAutoHyphens/>
        <w:adjustRightInd w:val="0"/>
        <w:spacing w:after="0" w:line="360" w:lineRule="auto"/>
        <w:ind w:left="1134" w:hanging="283"/>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wykaże, jaką część wynagrodzenia stanowią koszty pracy ponoszone przez Wykonawcę w trakcie realizacji zamówienia oraz jak zmiana przepisów wpłynie na wysokość tych kosztów.</w:t>
      </w:r>
    </w:p>
    <w:p w14:paraId="6953C60E" w14:textId="77777777" w:rsidR="00FB5DE9" w:rsidRPr="00FB5DE9" w:rsidRDefault="00FB5DE9" w:rsidP="00FB5DE9">
      <w:pPr>
        <w:widowControl w:val="0"/>
        <w:shd w:val="clear" w:color="auto" w:fill="FFFFFF"/>
        <w:suppressAutoHyphens/>
        <w:adjustRightInd w:val="0"/>
        <w:spacing w:after="0" w:line="360" w:lineRule="auto"/>
        <w:ind w:left="851"/>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Zamawiający zastrzega sobie prawo do wniesienia zastrzeżeń dotyczących wysokości kosztów pracy przedstawionych przez Wykonawcę.</w:t>
      </w:r>
    </w:p>
    <w:p w14:paraId="4DE20198" w14:textId="5DE093A9"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Strona wnioskująca o zmianę wskazaną w ust. </w:t>
      </w:r>
      <w:r>
        <w:rPr>
          <w:rFonts w:eastAsia="Times New Roman" w:cs="Calibri"/>
          <w:color w:val="000000"/>
          <w:szCs w:val="24"/>
          <w:lang w:eastAsia="pl-PL"/>
        </w:rPr>
        <w:t>6</w:t>
      </w:r>
      <w:r w:rsidRPr="00FB5DE9">
        <w:rPr>
          <w:rFonts w:eastAsia="Times New Roman" w:cs="Calibri"/>
          <w:color w:val="000000"/>
          <w:szCs w:val="24"/>
          <w:lang w:eastAsia="pl-PL"/>
        </w:rPr>
        <w:t xml:space="preserve"> musi wykazać środkami dowodowymi, że zmiany,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mają bezpośredni wpływ na wysokość wynagrodzenia wykonawcy tj. wykazać, że zmiany wskazane w ust. </w:t>
      </w:r>
      <w:r>
        <w:rPr>
          <w:rFonts w:eastAsia="Times New Roman" w:cs="Calibri"/>
          <w:color w:val="000000"/>
          <w:szCs w:val="24"/>
          <w:lang w:eastAsia="pl-PL"/>
        </w:rPr>
        <w:t>6</w:t>
      </w:r>
      <w:r w:rsidRPr="00FB5DE9">
        <w:rPr>
          <w:rFonts w:eastAsia="Times New Roman" w:cs="Calibri"/>
          <w:color w:val="000000"/>
          <w:szCs w:val="24"/>
          <w:lang w:eastAsia="pl-PL"/>
        </w:rPr>
        <w:t xml:space="preserve"> wymuszają podwyższenie kosztów wykonania.</w:t>
      </w:r>
    </w:p>
    <w:p w14:paraId="7263FD61" w14:textId="77777777"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lastRenderedPageBreak/>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00FC784A" w14:textId="15DF1ECE"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 przypadku wystąpienia okoliczności,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pkt 1) część wynagrodzenia brutto Wykonawcy, o którym mowa w § </w:t>
      </w:r>
      <w:r>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709F60B5" w14:textId="1BEF9907"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 przypadku wystąpienia okoliczności,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pkt 2) część wynagrodzeni</w:t>
      </w:r>
      <w:r w:rsidR="006E2F3C">
        <w:rPr>
          <w:rFonts w:eastAsia="Times New Roman" w:cs="Calibri"/>
          <w:color w:val="000000"/>
          <w:szCs w:val="24"/>
          <w:lang w:eastAsia="pl-PL"/>
        </w:rPr>
        <w:t>a</w:t>
      </w:r>
      <w:r w:rsidRPr="00FB5DE9">
        <w:rPr>
          <w:rFonts w:eastAsia="Times New Roman" w:cs="Calibri"/>
          <w:color w:val="000000"/>
          <w:szCs w:val="24"/>
          <w:lang w:eastAsia="pl-PL"/>
        </w:rPr>
        <w:t xml:space="preserve"> brutto Wykonawcy, o którym mowa w § </w:t>
      </w:r>
      <w:r>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po spełnieniu warunku, o którym mowa</w:t>
      </w:r>
      <w:r w:rsidR="00BE3DF9">
        <w:rPr>
          <w:rFonts w:eastAsia="Times New Roman" w:cs="Calibri"/>
          <w:color w:val="000000"/>
          <w:szCs w:val="24"/>
          <w:lang w:eastAsia="pl-PL"/>
        </w:rPr>
        <w:t xml:space="preserve"> w ust. 16</w:t>
      </w:r>
      <w:r w:rsidRPr="00FB5DE9">
        <w:rPr>
          <w:rFonts w:eastAsia="Times New Roman" w:cs="Calibri"/>
          <w:color w:val="000000"/>
          <w:szCs w:val="24"/>
          <w:lang w:eastAsia="pl-PL"/>
        </w:rPr>
        <w:t xml:space="preserve">, ulegnie zmianie o wartość zmiany kosztu Wykonawcy, wynikającą ze zmiany kwoty wynagrodzeń osób bezpośrednio wykonujących przedmiot umowy podanych w dokumentach, o których mowa w ust. </w:t>
      </w:r>
      <w:r w:rsidR="00BE3DF9">
        <w:rPr>
          <w:rFonts w:eastAsia="Times New Roman" w:cs="Calibri"/>
          <w:color w:val="000000"/>
          <w:szCs w:val="24"/>
          <w:lang w:eastAsia="pl-PL"/>
        </w:rPr>
        <w:t>12</w:t>
      </w:r>
      <w:r w:rsidRPr="00FB5DE9">
        <w:rPr>
          <w:rFonts w:eastAsia="Times New Roman" w:cs="Calibri"/>
          <w:color w:val="000000"/>
          <w:szCs w:val="24"/>
          <w:lang w:eastAsia="pl-PL"/>
        </w:rPr>
        <w:t>, do wysokości aktualnie obowiązującego minimalnego wynagrodzenia lub minimalnej stawki godzinowej, z uwzględnieniem wszystkich obciążeń publicznoprawnych od kwoty zmiany minimalnego wynagrodzenia lub minimalnej stawki godzinowej tych osób.</w:t>
      </w:r>
    </w:p>
    <w:p w14:paraId="2D4DF7F1" w14:textId="787D1A7D"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W przypadku wystąpienia okoliczności, o których mowa w ust. 4 pkt 3) część wynagrodzeni</w:t>
      </w:r>
      <w:r w:rsidR="006E2F3C">
        <w:rPr>
          <w:rFonts w:eastAsia="Times New Roman" w:cs="Calibri"/>
          <w:color w:val="000000"/>
          <w:szCs w:val="24"/>
          <w:lang w:eastAsia="pl-PL"/>
        </w:rPr>
        <w:t>a</w:t>
      </w:r>
      <w:r w:rsidRPr="00FB5DE9">
        <w:rPr>
          <w:rFonts w:eastAsia="Times New Roman" w:cs="Calibri"/>
          <w:color w:val="000000"/>
          <w:szCs w:val="24"/>
          <w:lang w:eastAsia="pl-PL"/>
        </w:rPr>
        <w:t xml:space="preserve"> brutto Wykonawcy, o którym mowa w § </w:t>
      </w:r>
      <w:r w:rsidR="00BE3DF9">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po spełnieniu warunku, o którym mowa w ust. </w:t>
      </w:r>
      <w:r w:rsidR="00BE3DF9">
        <w:rPr>
          <w:rFonts w:eastAsia="Times New Roman" w:cs="Calibri"/>
          <w:color w:val="000000"/>
          <w:szCs w:val="24"/>
          <w:lang w:eastAsia="pl-PL"/>
        </w:rPr>
        <w:t>16</w:t>
      </w:r>
      <w:r w:rsidRPr="00FB5DE9">
        <w:rPr>
          <w:rFonts w:eastAsia="Times New Roman" w:cs="Calibri"/>
          <w:color w:val="000000"/>
          <w:szCs w:val="24"/>
          <w:lang w:eastAsia="pl-PL"/>
        </w:rPr>
        <w:t xml:space="preserve">,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w:t>
      </w:r>
      <w:r w:rsidR="00BE3DF9">
        <w:rPr>
          <w:rFonts w:eastAsia="Times New Roman" w:cs="Calibri"/>
          <w:color w:val="000000"/>
          <w:szCs w:val="24"/>
          <w:lang w:eastAsia="pl-PL"/>
        </w:rPr>
        <w:t>12</w:t>
      </w:r>
      <w:r w:rsidRPr="00FB5DE9">
        <w:rPr>
          <w:rFonts w:eastAsia="Times New Roman" w:cs="Calibri"/>
          <w:color w:val="000000"/>
          <w:szCs w:val="24"/>
          <w:lang w:eastAsia="pl-PL"/>
        </w:rPr>
        <w:t xml:space="preserve"> poniżej.</w:t>
      </w:r>
    </w:p>
    <w:p w14:paraId="232DA50E" w14:textId="40B61B43" w:rsidR="00FB5DE9" w:rsidRPr="00FB5DE9" w:rsidRDefault="00FB5DE9" w:rsidP="00FB5DE9">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Warunkiem dokonania zmiany wynagrodzenia Wykonawcy, o której mowa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w:t>
      </w:r>
      <w:r w:rsidRPr="00FB5DE9">
        <w:rPr>
          <w:rFonts w:eastAsia="Times New Roman" w:cs="Calibri"/>
          <w:color w:val="000000"/>
          <w:szCs w:val="24"/>
          <w:lang w:eastAsia="pl-PL"/>
        </w:rPr>
        <w:lastRenderedPageBreak/>
        <w:t>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59F1B3A2" w14:textId="77777777" w:rsidR="00E508F6" w:rsidRPr="007D37C1" w:rsidRDefault="00E508F6" w:rsidP="00E508F6">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7D37C1">
        <w:rPr>
          <w:rFonts w:eastAsia="Times New Roman" w:cs="Calibri"/>
          <w:color w:val="000000"/>
          <w:szCs w:val="24"/>
          <w:lang w:eastAsia="pl-PL"/>
        </w:rPr>
        <w:t>Warunkiem dokonania zmiany wynagrodzenia Wykonawcy, o której mowa w ust. 6 pkt 4 jest złożenie przez Wykonawcę Zamawiającemu wniosku o zmianę wynagrodzenia wraz z dokumentami potwierdzającymi zasadność złożenia takiego wniosku, a w szczególności kopię</w:t>
      </w:r>
      <w:r>
        <w:rPr>
          <w:rFonts w:eastAsia="Times New Roman" w:cs="Calibri"/>
          <w:color w:val="000000"/>
          <w:szCs w:val="24"/>
          <w:lang w:eastAsia="pl-PL"/>
        </w:rPr>
        <w:t xml:space="preserve"> </w:t>
      </w:r>
      <w:r w:rsidRPr="007D37C1">
        <w:rPr>
          <w:rFonts w:eastAsia="Times New Roman" w:cs="Calibri"/>
          <w:color w:val="000000"/>
          <w:szCs w:val="24"/>
          <w:lang w:eastAsia="pl-PL"/>
        </w:rPr>
        <w:t>zawartych</w:t>
      </w:r>
      <w:r>
        <w:rPr>
          <w:rFonts w:eastAsia="Times New Roman" w:cs="Calibri"/>
          <w:color w:val="000000"/>
          <w:szCs w:val="24"/>
          <w:lang w:eastAsia="pl-PL"/>
        </w:rPr>
        <w:t xml:space="preserve"> </w:t>
      </w:r>
      <w:r w:rsidRPr="007D37C1">
        <w:rPr>
          <w:rFonts w:eastAsia="Times New Roman" w:cs="Calibri"/>
          <w:color w:val="000000"/>
          <w:szCs w:val="24"/>
          <w:lang w:eastAsia="pl-PL"/>
        </w:rPr>
        <w:t>przez</w:t>
      </w:r>
      <w:r>
        <w:rPr>
          <w:rFonts w:eastAsia="Times New Roman" w:cs="Calibri"/>
          <w:color w:val="000000"/>
          <w:szCs w:val="24"/>
          <w:lang w:eastAsia="pl-PL"/>
        </w:rPr>
        <w:t xml:space="preserve"> </w:t>
      </w:r>
      <w:r w:rsidRPr="007D37C1">
        <w:rPr>
          <w:rFonts w:eastAsia="Times New Roman" w:cs="Calibri"/>
          <w:color w:val="000000"/>
          <w:szCs w:val="24"/>
          <w:lang w:eastAsia="pl-PL"/>
        </w:rPr>
        <w:t>Wykonawcę</w:t>
      </w:r>
      <w:r>
        <w:rPr>
          <w:rFonts w:eastAsia="Times New Roman" w:cs="Calibri"/>
          <w:color w:val="000000"/>
          <w:szCs w:val="24"/>
          <w:lang w:eastAsia="pl-PL"/>
        </w:rPr>
        <w:t xml:space="preserve"> </w:t>
      </w:r>
      <w:r w:rsidRPr="007D37C1">
        <w:rPr>
          <w:rFonts w:eastAsia="Times New Roman" w:cs="Calibri"/>
          <w:color w:val="000000"/>
          <w:szCs w:val="24"/>
          <w:lang w:eastAsia="pl-PL"/>
        </w:rPr>
        <w:t>umów</w:t>
      </w:r>
      <w:r>
        <w:rPr>
          <w:rFonts w:eastAsia="Times New Roman" w:cs="Calibri"/>
          <w:color w:val="000000"/>
          <w:szCs w:val="24"/>
          <w:lang w:eastAsia="pl-PL"/>
        </w:rPr>
        <w:t xml:space="preserve"> </w:t>
      </w:r>
      <w:r w:rsidRPr="007D37C1">
        <w:rPr>
          <w:rFonts w:eastAsia="Times New Roman" w:cs="Calibri"/>
          <w:color w:val="000000"/>
          <w:szCs w:val="24"/>
          <w:lang w:eastAsia="pl-PL"/>
        </w:rPr>
        <w:t>o</w:t>
      </w:r>
      <w:r>
        <w:rPr>
          <w:rFonts w:eastAsia="Times New Roman" w:cs="Calibri"/>
          <w:color w:val="000000"/>
          <w:szCs w:val="24"/>
          <w:lang w:eastAsia="pl-PL"/>
        </w:rPr>
        <w:t xml:space="preserve"> </w:t>
      </w:r>
      <w:r w:rsidRPr="007D37C1">
        <w:rPr>
          <w:rFonts w:eastAsia="Times New Roman" w:cs="Calibri"/>
          <w:color w:val="000000"/>
          <w:szCs w:val="24"/>
          <w:lang w:eastAsia="pl-PL"/>
        </w:rPr>
        <w:t>prowadzenie</w:t>
      </w:r>
      <w:r>
        <w:rPr>
          <w:rFonts w:eastAsia="Times New Roman" w:cs="Calibri"/>
          <w:color w:val="000000"/>
          <w:szCs w:val="24"/>
          <w:lang w:eastAsia="pl-PL"/>
        </w:rPr>
        <w:t xml:space="preserve"> </w:t>
      </w:r>
      <w:r w:rsidRPr="007D37C1">
        <w:rPr>
          <w:rFonts w:eastAsia="Times New Roman" w:cs="Calibri"/>
          <w:color w:val="000000"/>
          <w:szCs w:val="24"/>
          <w:lang w:eastAsia="pl-PL"/>
        </w:rPr>
        <w:t>pracowniczych</w:t>
      </w:r>
      <w:r>
        <w:rPr>
          <w:rFonts w:eastAsia="Times New Roman" w:cs="Calibri"/>
          <w:color w:val="000000"/>
          <w:szCs w:val="24"/>
          <w:lang w:eastAsia="pl-PL"/>
        </w:rPr>
        <w:t xml:space="preserve"> </w:t>
      </w:r>
      <w:r w:rsidRPr="007D37C1">
        <w:rPr>
          <w:rFonts w:eastAsia="Times New Roman" w:cs="Calibri"/>
          <w:color w:val="000000"/>
          <w:szCs w:val="24"/>
          <w:lang w:eastAsia="pl-PL"/>
        </w:rPr>
        <w:t>planów kapitałowych</w:t>
      </w:r>
      <w:r>
        <w:rPr>
          <w:rFonts w:eastAsia="Times New Roman" w:cs="Calibri"/>
          <w:color w:val="000000"/>
          <w:szCs w:val="24"/>
          <w:lang w:eastAsia="pl-PL"/>
        </w:rPr>
        <w:t xml:space="preserve"> </w:t>
      </w:r>
      <w:r w:rsidRPr="007D37C1">
        <w:rPr>
          <w:rFonts w:eastAsia="Times New Roman" w:cs="Calibri"/>
          <w:color w:val="000000"/>
          <w:szCs w:val="24"/>
          <w:lang w:eastAsia="pl-PL"/>
        </w:rPr>
        <w:t>(dalej</w:t>
      </w:r>
      <w:r>
        <w:rPr>
          <w:rFonts w:eastAsia="Times New Roman" w:cs="Calibri"/>
          <w:color w:val="000000"/>
          <w:szCs w:val="24"/>
          <w:lang w:eastAsia="pl-PL"/>
        </w:rPr>
        <w:t xml:space="preserve"> </w:t>
      </w:r>
      <w:r w:rsidRPr="007D37C1">
        <w:rPr>
          <w:rFonts w:eastAsia="Times New Roman" w:cs="Calibri"/>
          <w:color w:val="000000"/>
          <w:szCs w:val="24"/>
          <w:lang w:eastAsia="pl-PL"/>
        </w:rPr>
        <w:t>PPK)</w:t>
      </w:r>
      <w:r>
        <w:rPr>
          <w:rFonts w:eastAsia="Times New Roman" w:cs="Calibri"/>
          <w:color w:val="000000"/>
          <w:szCs w:val="24"/>
          <w:lang w:eastAsia="pl-PL"/>
        </w:rPr>
        <w:t xml:space="preserve"> </w:t>
      </w:r>
      <w:r w:rsidRPr="007D37C1">
        <w:rPr>
          <w:rFonts w:eastAsia="Times New Roman" w:cs="Calibri"/>
          <w:color w:val="000000"/>
          <w:szCs w:val="24"/>
          <w:lang w:eastAsia="pl-PL"/>
        </w:rPr>
        <w:t>wraz</w:t>
      </w:r>
      <w:r>
        <w:rPr>
          <w:rFonts w:eastAsia="Times New Roman" w:cs="Calibri"/>
          <w:color w:val="000000"/>
          <w:szCs w:val="24"/>
          <w:lang w:eastAsia="pl-PL"/>
        </w:rPr>
        <w:t xml:space="preserve"> </w:t>
      </w:r>
      <w:r w:rsidRPr="007D37C1">
        <w:rPr>
          <w:rFonts w:eastAsia="Times New Roman" w:cs="Calibri"/>
          <w:color w:val="000000"/>
          <w:szCs w:val="24"/>
          <w:lang w:eastAsia="pl-PL"/>
        </w:rPr>
        <w:t>z</w:t>
      </w:r>
      <w:r>
        <w:rPr>
          <w:rFonts w:eastAsia="Times New Roman" w:cs="Calibri"/>
          <w:color w:val="000000"/>
          <w:szCs w:val="24"/>
          <w:lang w:eastAsia="pl-PL"/>
        </w:rPr>
        <w:t xml:space="preserve"> </w:t>
      </w:r>
      <w:r w:rsidRPr="007D37C1">
        <w:rPr>
          <w:rFonts w:eastAsia="Times New Roman" w:cs="Calibri"/>
          <w:color w:val="000000"/>
          <w:szCs w:val="24"/>
          <w:lang w:eastAsia="pl-PL"/>
        </w:rPr>
        <w:t>pisemnym</w:t>
      </w:r>
      <w:r>
        <w:rPr>
          <w:rFonts w:eastAsia="Times New Roman" w:cs="Calibri"/>
          <w:color w:val="000000"/>
          <w:szCs w:val="24"/>
          <w:lang w:eastAsia="pl-PL"/>
        </w:rPr>
        <w:t xml:space="preserve"> </w:t>
      </w:r>
      <w:r w:rsidRPr="007D37C1">
        <w:rPr>
          <w:rFonts w:eastAsia="Times New Roman" w:cs="Calibri"/>
          <w:color w:val="000000"/>
          <w:szCs w:val="24"/>
          <w:lang w:eastAsia="pl-PL"/>
        </w:rPr>
        <w:t>zestawieniem</w:t>
      </w:r>
      <w:r>
        <w:rPr>
          <w:rFonts w:eastAsia="Times New Roman" w:cs="Calibri"/>
          <w:color w:val="000000"/>
          <w:szCs w:val="24"/>
          <w:lang w:eastAsia="pl-PL"/>
        </w:rPr>
        <w:t xml:space="preserve"> </w:t>
      </w:r>
      <w:r w:rsidRPr="007D37C1">
        <w:rPr>
          <w:rFonts w:eastAsia="Times New Roman" w:cs="Calibri"/>
          <w:color w:val="000000"/>
          <w:szCs w:val="24"/>
          <w:lang w:eastAsia="pl-PL"/>
        </w:rPr>
        <w:t>dokonywanych</w:t>
      </w:r>
      <w:r>
        <w:rPr>
          <w:rFonts w:eastAsia="Times New Roman" w:cs="Calibri"/>
          <w:color w:val="000000"/>
          <w:szCs w:val="24"/>
          <w:lang w:eastAsia="pl-PL"/>
        </w:rPr>
        <w:t xml:space="preserve"> </w:t>
      </w:r>
      <w:r w:rsidRPr="007D37C1">
        <w:rPr>
          <w:rFonts w:eastAsia="Times New Roman" w:cs="Calibri"/>
          <w:color w:val="000000"/>
          <w:szCs w:val="24"/>
          <w:lang w:eastAsia="pl-PL"/>
        </w:rPr>
        <w:t>wpłat</w:t>
      </w:r>
      <w:r>
        <w:rPr>
          <w:rFonts w:eastAsia="Times New Roman" w:cs="Calibri"/>
          <w:color w:val="000000"/>
          <w:szCs w:val="24"/>
          <w:lang w:eastAsia="pl-PL"/>
        </w:rPr>
        <w:t xml:space="preserve"> </w:t>
      </w:r>
      <w:r w:rsidRPr="007D37C1">
        <w:rPr>
          <w:rFonts w:eastAsia="Times New Roman" w:cs="Calibri"/>
          <w:color w:val="000000"/>
          <w:szCs w:val="24"/>
          <w:lang w:eastAsia="pl-PL"/>
        </w:rPr>
        <w:t>na</w:t>
      </w:r>
      <w:r>
        <w:rPr>
          <w:rFonts w:eastAsia="Times New Roman" w:cs="Calibri"/>
          <w:color w:val="000000"/>
          <w:szCs w:val="24"/>
          <w:lang w:eastAsia="pl-PL"/>
        </w:rPr>
        <w:t xml:space="preserve"> </w:t>
      </w:r>
      <w:r w:rsidRPr="007D37C1">
        <w:rPr>
          <w:rFonts w:eastAsia="Times New Roman" w:cs="Calibri"/>
          <w:color w:val="000000"/>
          <w:szCs w:val="24"/>
          <w:lang w:eastAsia="pl-PL"/>
        </w:rPr>
        <w:t>PPK (zarówno</w:t>
      </w:r>
      <w:r>
        <w:rPr>
          <w:rFonts w:eastAsia="Times New Roman" w:cs="Calibri"/>
          <w:color w:val="000000"/>
          <w:szCs w:val="24"/>
          <w:lang w:eastAsia="pl-PL"/>
        </w:rPr>
        <w:t xml:space="preserve"> </w:t>
      </w:r>
      <w:r w:rsidRPr="007D37C1">
        <w:rPr>
          <w:rFonts w:eastAsia="Times New Roman" w:cs="Calibri"/>
          <w:color w:val="000000"/>
          <w:szCs w:val="24"/>
          <w:lang w:eastAsia="pl-PL"/>
        </w:rPr>
        <w:t>przed</w:t>
      </w:r>
      <w:r>
        <w:rPr>
          <w:rFonts w:eastAsia="Times New Roman" w:cs="Calibri"/>
          <w:color w:val="000000"/>
          <w:szCs w:val="24"/>
          <w:lang w:eastAsia="pl-PL"/>
        </w:rPr>
        <w:t xml:space="preserve"> </w:t>
      </w:r>
      <w:r w:rsidRPr="007D37C1">
        <w:rPr>
          <w:rFonts w:eastAsia="Times New Roman" w:cs="Calibri"/>
          <w:color w:val="000000"/>
          <w:szCs w:val="24"/>
          <w:lang w:eastAsia="pl-PL"/>
        </w:rPr>
        <w:t>jak</w:t>
      </w:r>
      <w:r>
        <w:rPr>
          <w:rFonts w:eastAsia="Times New Roman" w:cs="Calibri"/>
          <w:color w:val="000000"/>
          <w:szCs w:val="24"/>
          <w:lang w:eastAsia="pl-PL"/>
        </w:rPr>
        <w:t xml:space="preserve"> </w:t>
      </w:r>
      <w:r w:rsidRPr="007D37C1">
        <w:rPr>
          <w:rFonts w:eastAsia="Times New Roman" w:cs="Calibri"/>
          <w:color w:val="000000"/>
          <w:szCs w:val="24"/>
          <w:lang w:eastAsia="pl-PL"/>
        </w:rPr>
        <w:t>i</w:t>
      </w:r>
      <w:r>
        <w:rPr>
          <w:rFonts w:eastAsia="Times New Roman" w:cs="Calibri"/>
          <w:color w:val="000000"/>
          <w:szCs w:val="24"/>
          <w:lang w:eastAsia="pl-PL"/>
        </w:rPr>
        <w:t xml:space="preserve"> </w:t>
      </w:r>
      <w:r w:rsidRPr="007D37C1">
        <w:rPr>
          <w:rFonts w:eastAsia="Times New Roman" w:cs="Calibri"/>
          <w:color w:val="000000"/>
          <w:szCs w:val="24"/>
          <w:lang w:eastAsia="pl-PL"/>
        </w:rPr>
        <w:t>po</w:t>
      </w:r>
      <w:r>
        <w:rPr>
          <w:rFonts w:eastAsia="Times New Roman" w:cs="Calibri"/>
          <w:color w:val="000000"/>
          <w:szCs w:val="24"/>
          <w:lang w:eastAsia="pl-PL"/>
        </w:rPr>
        <w:t xml:space="preserve"> </w:t>
      </w:r>
      <w:r w:rsidRPr="007D37C1">
        <w:rPr>
          <w:rFonts w:eastAsia="Times New Roman" w:cs="Calibri"/>
          <w:color w:val="000000"/>
          <w:szCs w:val="24"/>
          <w:lang w:eastAsia="pl-PL"/>
        </w:rPr>
        <w:t>zmianie)</w:t>
      </w:r>
      <w:r>
        <w:rPr>
          <w:rFonts w:eastAsia="Times New Roman" w:cs="Calibri"/>
          <w:color w:val="000000"/>
          <w:szCs w:val="24"/>
          <w:lang w:eastAsia="pl-PL"/>
        </w:rPr>
        <w:t xml:space="preserve"> </w:t>
      </w:r>
      <w:r w:rsidRPr="007D37C1">
        <w:rPr>
          <w:rFonts w:eastAsia="Times New Roman" w:cs="Calibri"/>
          <w:color w:val="000000"/>
          <w:szCs w:val="24"/>
          <w:lang w:eastAsia="pl-PL"/>
        </w:rPr>
        <w:t>Pracowników</w:t>
      </w:r>
      <w:r>
        <w:rPr>
          <w:rFonts w:eastAsia="Times New Roman" w:cs="Calibri"/>
          <w:color w:val="000000"/>
          <w:szCs w:val="24"/>
          <w:lang w:eastAsia="pl-PL"/>
        </w:rPr>
        <w:t xml:space="preserve"> </w:t>
      </w:r>
      <w:r w:rsidRPr="007D37C1">
        <w:rPr>
          <w:rFonts w:eastAsia="Times New Roman" w:cs="Calibri"/>
          <w:color w:val="000000"/>
          <w:szCs w:val="24"/>
          <w:lang w:eastAsia="pl-PL"/>
        </w:rPr>
        <w:t>świadczących</w:t>
      </w:r>
      <w:r>
        <w:rPr>
          <w:rFonts w:eastAsia="Times New Roman" w:cs="Calibri"/>
          <w:color w:val="000000"/>
          <w:szCs w:val="24"/>
          <w:lang w:eastAsia="pl-PL"/>
        </w:rPr>
        <w:t xml:space="preserve"> </w:t>
      </w:r>
      <w:r w:rsidRPr="007D37C1">
        <w:rPr>
          <w:rFonts w:eastAsia="Times New Roman" w:cs="Calibri"/>
          <w:color w:val="000000"/>
          <w:szCs w:val="24"/>
          <w:lang w:eastAsia="pl-PL"/>
        </w:rPr>
        <w:t>Usługi,</w:t>
      </w:r>
      <w:r>
        <w:rPr>
          <w:rFonts w:eastAsia="Times New Roman" w:cs="Calibri"/>
          <w:color w:val="000000"/>
          <w:szCs w:val="24"/>
          <w:lang w:eastAsia="pl-PL"/>
        </w:rPr>
        <w:t xml:space="preserve"> </w:t>
      </w:r>
      <w:r w:rsidRPr="007D37C1">
        <w:rPr>
          <w:rFonts w:eastAsia="Times New Roman" w:cs="Calibri"/>
          <w:color w:val="000000"/>
          <w:szCs w:val="24"/>
          <w:lang w:eastAsia="pl-PL"/>
        </w:rPr>
        <w:t>wraz</w:t>
      </w:r>
      <w:r>
        <w:rPr>
          <w:rFonts w:eastAsia="Times New Roman" w:cs="Calibri"/>
          <w:color w:val="000000"/>
          <w:szCs w:val="24"/>
          <w:lang w:eastAsia="pl-PL"/>
        </w:rPr>
        <w:t xml:space="preserve"> </w:t>
      </w:r>
      <w:r w:rsidRPr="007D37C1">
        <w:rPr>
          <w:rFonts w:eastAsia="Times New Roman" w:cs="Calibri"/>
          <w:color w:val="000000"/>
          <w:szCs w:val="24"/>
          <w:lang w:eastAsia="pl-PL"/>
        </w:rPr>
        <w:t>z</w:t>
      </w:r>
      <w:r>
        <w:rPr>
          <w:rFonts w:eastAsia="Times New Roman" w:cs="Calibri"/>
          <w:color w:val="000000"/>
          <w:szCs w:val="24"/>
          <w:lang w:eastAsia="pl-PL"/>
        </w:rPr>
        <w:t xml:space="preserve"> </w:t>
      </w:r>
      <w:r w:rsidRPr="007D37C1">
        <w:rPr>
          <w:rFonts w:eastAsia="Times New Roman" w:cs="Calibri"/>
          <w:color w:val="000000"/>
          <w:szCs w:val="24"/>
          <w:lang w:eastAsia="pl-PL"/>
        </w:rPr>
        <w:t>określeniem zakresu</w:t>
      </w:r>
      <w:r>
        <w:rPr>
          <w:rFonts w:eastAsia="Times New Roman" w:cs="Calibri"/>
          <w:color w:val="000000"/>
          <w:szCs w:val="24"/>
          <w:lang w:eastAsia="pl-PL"/>
        </w:rPr>
        <w:t xml:space="preserve"> </w:t>
      </w:r>
      <w:r w:rsidRPr="007D37C1">
        <w:rPr>
          <w:rFonts w:eastAsia="Times New Roman" w:cs="Calibri"/>
          <w:color w:val="000000"/>
          <w:szCs w:val="24"/>
          <w:lang w:eastAsia="pl-PL"/>
        </w:rPr>
        <w:t>(części</w:t>
      </w:r>
      <w:r>
        <w:rPr>
          <w:rFonts w:eastAsia="Times New Roman" w:cs="Calibri"/>
          <w:color w:val="000000"/>
          <w:szCs w:val="24"/>
          <w:lang w:eastAsia="pl-PL"/>
        </w:rPr>
        <w:t xml:space="preserve"> </w:t>
      </w:r>
      <w:r w:rsidRPr="007D37C1">
        <w:rPr>
          <w:rFonts w:eastAsia="Times New Roman" w:cs="Calibri"/>
          <w:color w:val="000000"/>
          <w:szCs w:val="24"/>
          <w:lang w:eastAsia="pl-PL"/>
        </w:rPr>
        <w:t>etatu),</w:t>
      </w:r>
      <w:r>
        <w:rPr>
          <w:rFonts w:eastAsia="Times New Roman" w:cs="Calibri"/>
          <w:color w:val="000000"/>
          <w:szCs w:val="24"/>
          <w:lang w:eastAsia="pl-PL"/>
        </w:rPr>
        <w:t xml:space="preserve"> </w:t>
      </w:r>
      <w:r w:rsidRPr="007D37C1">
        <w:rPr>
          <w:rFonts w:eastAsia="Times New Roman" w:cs="Calibri"/>
          <w:color w:val="000000"/>
          <w:szCs w:val="24"/>
          <w:lang w:eastAsia="pl-PL"/>
        </w:rPr>
        <w:t>w</w:t>
      </w:r>
      <w:r>
        <w:rPr>
          <w:rFonts w:eastAsia="Times New Roman" w:cs="Calibri"/>
          <w:color w:val="000000"/>
          <w:szCs w:val="24"/>
          <w:lang w:eastAsia="pl-PL"/>
        </w:rPr>
        <w:t xml:space="preserve"> </w:t>
      </w:r>
      <w:r w:rsidRPr="007D37C1">
        <w:rPr>
          <w:rFonts w:eastAsia="Times New Roman" w:cs="Calibri"/>
          <w:color w:val="000000"/>
          <w:szCs w:val="24"/>
          <w:lang w:eastAsia="pl-PL"/>
        </w:rPr>
        <w:t>jakim</w:t>
      </w:r>
      <w:r>
        <w:rPr>
          <w:rFonts w:eastAsia="Times New Roman" w:cs="Calibri"/>
          <w:color w:val="000000"/>
          <w:szCs w:val="24"/>
          <w:lang w:eastAsia="pl-PL"/>
        </w:rPr>
        <w:t xml:space="preserve"> </w:t>
      </w:r>
      <w:r w:rsidRPr="007D37C1">
        <w:rPr>
          <w:rFonts w:eastAsia="Times New Roman" w:cs="Calibri"/>
          <w:color w:val="000000"/>
          <w:szCs w:val="24"/>
          <w:lang w:eastAsia="pl-PL"/>
        </w:rPr>
        <w:t>wykonują</w:t>
      </w:r>
      <w:r>
        <w:rPr>
          <w:rFonts w:eastAsia="Times New Roman" w:cs="Calibri"/>
          <w:color w:val="000000"/>
          <w:szCs w:val="24"/>
          <w:lang w:eastAsia="pl-PL"/>
        </w:rPr>
        <w:t xml:space="preserve"> </w:t>
      </w:r>
      <w:r w:rsidRPr="007D37C1">
        <w:rPr>
          <w:rFonts w:eastAsia="Times New Roman" w:cs="Calibri"/>
          <w:color w:val="000000"/>
          <w:szCs w:val="24"/>
          <w:lang w:eastAsia="pl-PL"/>
        </w:rPr>
        <w:t>oni</w:t>
      </w:r>
      <w:r>
        <w:rPr>
          <w:rFonts w:eastAsia="Times New Roman" w:cs="Calibri"/>
          <w:color w:val="000000"/>
          <w:szCs w:val="24"/>
          <w:lang w:eastAsia="pl-PL"/>
        </w:rPr>
        <w:t xml:space="preserve"> </w:t>
      </w:r>
      <w:r w:rsidRPr="007D37C1">
        <w:rPr>
          <w:rFonts w:eastAsia="Times New Roman" w:cs="Calibri"/>
          <w:color w:val="000000"/>
          <w:szCs w:val="24"/>
          <w:lang w:eastAsia="pl-PL"/>
        </w:rPr>
        <w:t>prace</w:t>
      </w:r>
      <w:r>
        <w:rPr>
          <w:rFonts w:eastAsia="Times New Roman" w:cs="Calibri"/>
          <w:color w:val="000000"/>
          <w:szCs w:val="24"/>
          <w:lang w:eastAsia="pl-PL"/>
        </w:rPr>
        <w:t xml:space="preserve"> </w:t>
      </w:r>
      <w:r w:rsidRPr="007D37C1">
        <w:rPr>
          <w:rFonts w:eastAsia="Times New Roman" w:cs="Calibri"/>
          <w:color w:val="000000"/>
          <w:szCs w:val="24"/>
          <w:lang w:eastAsia="pl-PL"/>
        </w:rPr>
        <w:t>bezpośrednio</w:t>
      </w:r>
      <w:r>
        <w:rPr>
          <w:rFonts w:eastAsia="Times New Roman" w:cs="Calibri"/>
          <w:color w:val="000000"/>
          <w:szCs w:val="24"/>
          <w:lang w:eastAsia="pl-PL"/>
        </w:rPr>
        <w:t xml:space="preserve"> </w:t>
      </w:r>
      <w:r w:rsidRPr="007D37C1">
        <w:rPr>
          <w:rFonts w:eastAsia="Times New Roman" w:cs="Calibri"/>
          <w:color w:val="000000"/>
          <w:szCs w:val="24"/>
          <w:lang w:eastAsia="pl-PL"/>
        </w:rPr>
        <w:t>związane</w:t>
      </w:r>
      <w:r>
        <w:rPr>
          <w:rFonts w:eastAsia="Times New Roman" w:cs="Calibri"/>
          <w:color w:val="000000"/>
          <w:szCs w:val="24"/>
          <w:lang w:eastAsia="pl-PL"/>
        </w:rPr>
        <w:t xml:space="preserve"> </w:t>
      </w:r>
      <w:r w:rsidRPr="007D37C1">
        <w:rPr>
          <w:rFonts w:eastAsia="Times New Roman" w:cs="Calibri"/>
          <w:color w:val="000000"/>
          <w:szCs w:val="24"/>
          <w:lang w:eastAsia="pl-PL"/>
        </w:rPr>
        <w:t>z</w:t>
      </w:r>
      <w:r>
        <w:rPr>
          <w:rFonts w:eastAsia="Times New Roman" w:cs="Calibri"/>
          <w:color w:val="000000"/>
          <w:szCs w:val="24"/>
          <w:lang w:eastAsia="pl-PL"/>
        </w:rPr>
        <w:t xml:space="preserve"> </w:t>
      </w:r>
      <w:r w:rsidRPr="007D37C1">
        <w:rPr>
          <w:rFonts w:eastAsia="Times New Roman" w:cs="Calibri"/>
          <w:color w:val="000000"/>
          <w:szCs w:val="24"/>
          <w:lang w:eastAsia="pl-PL"/>
        </w:rPr>
        <w:t>realizacją przedmiotu Umowy oraz części wynagrodzenia odpowiadającej temu zakresowi</w:t>
      </w:r>
      <w:r>
        <w:rPr>
          <w:rFonts w:eastAsia="Times New Roman" w:cs="Calibri"/>
          <w:color w:val="000000"/>
          <w:szCs w:val="24"/>
          <w:lang w:eastAsia="pl-PL"/>
        </w:rPr>
        <w:t>.</w:t>
      </w:r>
      <w:r w:rsidRPr="007D37C1">
        <w:rPr>
          <w:rFonts w:eastAsia="Times New Roman" w:cs="Calibri"/>
          <w:color w:val="000000"/>
          <w:szCs w:val="24"/>
          <w:lang w:eastAsia="pl-PL"/>
        </w:rPr>
        <w:t xml:space="preserve"> </w:t>
      </w:r>
    </w:p>
    <w:p w14:paraId="2921CF06" w14:textId="10834C1C" w:rsidR="00FB5DE9" w:rsidRPr="00FB5DE9" w:rsidRDefault="00FB5DE9" w:rsidP="00E508F6">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Ciężar dowodu, że okoliczności wymienione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pkt 2 i 3 mają wpływ na koszty wykonania zamówienia spoczywa na Wykonawcy.</w:t>
      </w:r>
    </w:p>
    <w:p w14:paraId="110FD0DB" w14:textId="2A9C8E60" w:rsidR="00FB5DE9" w:rsidRPr="00FB5DE9" w:rsidRDefault="00FB5DE9" w:rsidP="00E508F6">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Zmiany wysokości wynagrodzenia, o których mowa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pkt 1 umowy mogą zostać dokonane ze skutkiem nie wcześniej niż na dzień wejścia w życie przepisów, z których wynikają te zmiany. </w:t>
      </w:r>
    </w:p>
    <w:p w14:paraId="26CC1376" w14:textId="79D0927F" w:rsidR="00FB5DE9" w:rsidRPr="00FB5DE9" w:rsidRDefault="00FB5DE9" w:rsidP="00E508F6">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Zmiany, o których mowa w ust. </w:t>
      </w:r>
      <w:r w:rsidR="00BE3DF9">
        <w:rPr>
          <w:rFonts w:eastAsia="Times New Roman" w:cs="Calibri"/>
          <w:color w:val="000000"/>
          <w:szCs w:val="24"/>
          <w:lang w:eastAsia="pl-PL"/>
        </w:rPr>
        <w:t>6</w:t>
      </w:r>
      <w:r w:rsidRPr="00FB5DE9">
        <w:rPr>
          <w:rFonts w:eastAsia="Times New Roman" w:cs="Calibri"/>
          <w:color w:val="000000"/>
          <w:szCs w:val="24"/>
          <w:lang w:eastAsia="pl-PL"/>
        </w:rPr>
        <w:t xml:space="preserve"> mogą być dokonane tylko, jeżeli jest to niezbędne dla prawidłowego wykonania umowy lub umowy o dofinansowanie projektu. </w:t>
      </w:r>
    </w:p>
    <w:p w14:paraId="7E136EA7" w14:textId="77777777" w:rsidR="00FB5DE9" w:rsidRDefault="00FB5DE9" w:rsidP="00E508F6">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Wszystkie powyższe postanowienia stanowią katalog zmian, na które Zamawiający może wyrazić zgodę. Nie stanowią one jednak zobowiązania do wyrażenia takiej zgody.</w:t>
      </w:r>
    </w:p>
    <w:p w14:paraId="7FC6C4C6" w14:textId="250C4FE9" w:rsidR="00FA4271" w:rsidRPr="00E21588" w:rsidRDefault="00FA4271" w:rsidP="00FA4271">
      <w:pPr>
        <w:autoSpaceDN w:val="0"/>
        <w:spacing w:before="240" w:after="240" w:line="360" w:lineRule="auto"/>
        <w:jc w:val="center"/>
        <w:rPr>
          <w:rFonts w:asciiTheme="minorHAnsi" w:eastAsia="Times New Roman" w:hAnsiTheme="minorHAnsi" w:cstheme="minorHAnsi"/>
          <w:b/>
          <w:bCs/>
          <w:color w:val="000000"/>
          <w:lang w:eastAsia="pl-PL"/>
        </w:rPr>
      </w:pPr>
      <w:r w:rsidRPr="009413C3">
        <w:rPr>
          <w:rFonts w:asciiTheme="minorHAnsi" w:eastAsia="Times New Roman" w:hAnsiTheme="minorHAnsi" w:cstheme="minorHAnsi"/>
          <w:b/>
          <w:bCs/>
          <w:color w:val="000000"/>
          <w:lang w:eastAsia="pl-PL"/>
        </w:rPr>
        <w:t xml:space="preserve">§ </w:t>
      </w:r>
      <w:r>
        <w:rPr>
          <w:rFonts w:asciiTheme="minorHAnsi" w:eastAsia="Times New Roman" w:hAnsiTheme="minorHAnsi" w:cstheme="minorHAnsi"/>
          <w:b/>
          <w:bCs/>
          <w:color w:val="000000"/>
          <w:lang w:eastAsia="pl-PL"/>
        </w:rPr>
        <w:t>24</w:t>
      </w:r>
      <w:r w:rsidRPr="009413C3">
        <w:rPr>
          <w:rFonts w:asciiTheme="minorHAnsi" w:eastAsia="Times New Roman" w:hAnsiTheme="minorHAnsi" w:cstheme="minorHAnsi"/>
          <w:b/>
          <w:bCs/>
          <w:color w:val="000000"/>
          <w:lang w:eastAsia="pl-PL"/>
        </w:rPr>
        <w:t xml:space="preserve"> </w:t>
      </w:r>
      <w:r w:rsidRPr="00394AE3">
        <w:rPr>
          <w:rFonts w:asciiTheme="minorHAnsi" w:eastAsia="Times New Roman" w:hAnsiTheme="minorHAnsi" w:cstheme="minorHAnsi"/>
          <w:b/>
          <w:bCs/>
          <w:color w:val="000000"/>
          <w:lang w:eastAsia="pl-PL"/>
        </w:rPr>
        <w:t>SPOSÓB REPREZENTACJI</w:t>
      </w:r>
    </w:p>
    <w:p w14:paraId="0777EDFF"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Zamawiający do realizacji oraz rozliczenia niniejszej umowy i kontaktów z Wykonawcą ustanawia osobę:</w:t>
      </w:r>
    </w:p>
    <w:p w14:paraId="1EF2121A" w14:textId="77777777" w:rsidR="00FA4271" w:rsidRPr="00514DB7" w:rsidRDefault="00FA4271" w:rsidP="00FA4271">
      <w:pPr>
        <w:pStyle w:val="Default"/>
        <w:spacing w:line="360" w:lineRule="auto"/>
        <w:ind w:left="357"/>
        <w:jc w:val="both"/>
        <w:rPr>
          <w:rFonts w:ascii="Calibri" w:hAnsi="Calibri" w:cs="Calibri"/>
          <w:sz w:val="22"/>
          <w:szCs w:val="22"/>
        </w:rPr>
      </w:pPr>
      <w:r w:rsidRPr="00514DB7">
        <w:rPr>
          <w:rFonts w:ascii="Calibri" w:hAnsi="Calibri" w:cs="Calibri"/>
          <w:sz w:val="22"/>
          <w:szCs w:val="22"/>
        </w:rPr>
        <w:t xml:space="preserve">Pan </w:t>
      </w:r>
      <w:r>
        <w:rPr>
          <w:rFonts w:ascii="Calibri" w:hAnsi="Calibri" w:cs="Calibri"/>
          <w:sz w:val="22"/>
          <w:szCs w:val="22"/>
        </w:rPr>
        <w:t>Jerzy Knapczyk</w:t>
      </w:r>
      <w:r w:rsidRPr="00514DB7">
        <w:rPr>
          <w:rFonts w:ascii="Calibri" w:hAnsi="Calibri" w:cs="Calibri"/>
          <w:sz w:val="22"/>
          <w:szCs w:val="22"/>
        </w:rPr>
        <w:t xml:space="preserve">, tel.: </w:t>
      </w:r>
      <w:r>
        <w:rPr>
          <w:rFonts w:ascii="Calibri" w:hAnsi="Calibri" w:cs="Calibri"/>
          <w:sz w:val="22"/>
          <w:szCs w:val="22"/>
        </w:rPr>
        <w:t>338767718</w:t>
      </w:r>
      <w:r w:rsidRPr="00514DB7">
        <w:rPr>
          <w:rFonts w:ascii="Calibri" w:hAnsi="Calibri" w:cs="Calibri"/>
          <w:sz w:val="22"/>
          <w:szCs w:val="22"/>
        </w:rPr>
        <w:t xml:space="preserve">, e-mail: </w:t>
      </w:r>
      <w:r>
        <w:rPr>
          <w:rFonts w:ascii="Calibri" w:hAnsi="Calibri" w:cs="Calibri"/>
          <w:sz w:val="22"/>
          <w:szCs w:val="22"/>
        </w:rPr>
        <w:t>ipp@stryszawa.pl</w:t>
      </w:r>
    </w:p>
    <w:p w14:paraId="47AD2757"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 xml:space="preserve">Wykonawca jako koordynatora w zakresie obowiązków umownych i kontaktów z Zamawiającym ustanawia osobę: </w:t>
      </w:r>
    </w:p>
    <w:p w14:paraId="58CB21C6" w14:textId="77777777" w:rsidR="00FA4271" w:rsidRPr="00514DB7" w:rsidRDefault="00FA4271" w:rsidP="00FA4271">
      <w:pPr>
        <w:pStyle w:val="Default"/>
        <w:spacing w:line="360" w:lineRule="auto"/>
        <w:ind w:left="357"/>
        <w:jc w:val="both"/>
        <w:rPr>
          <w:rFonts w:ascii="Calibri" w:hAnsi="Calibri" w:cs="Calibri"/>
          <w:sz w:val="22"/>
          <w:szCs w:val="22"/>
        </w:rPr>
      </w:pPr>
      <w:r w:rsidRPr="00514DB7">
        <w:rPr>
          <w:rFonts w:ascii="Calibri" w:hAnsi="Calibri" w:cs="Calibri"/>
          <w:sz w:val="22"/>
          <w:szCs w:val="22"/>
        </w:rPr>
        <w:t xml:space="preserve">……………………………………………………………, tel.:………………………………………………………………………, </w:t>
      </w:r>
      <w:r w:rsidRPr="00514DB7">
        <w:rPr>
          <w:rFonts w:ascii="Calibri" w:hAnsi="Calibri" w:cs="Calibri"/>
          <w:sz w:val="22"/>
          <w:szCs w:val="22"/>
        </w:rPr>
        <w:br/>
        <w:t>e-mail:  …………………………………………………………….</w:t>
      </w:r>
    </w:p>
    <w:p w14:paraId="03DB9BB9"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 xml:space="preserve">Strony zobowiązują się do wzajemnego i niezwłocznego powiadamiania się na piśmie </w:t>
      </w:r>
      <w:r w:rsidRPr="00514DB7">
        <w:rPr>
          <w:rFonts w:ascii="Calibri" w:hAnsi="Calibri" w:cs="Calibri"/>
          <w:sz w:val="22"/>
          <w:szCs w:val="22"/>
        </w:rPr>
        <w:br/>
        <w:t>o przeszkodach w wypełnianiu wzajemnych zobowiązań w trakcie wykonywania zamówienia.</w:t>
      </w:r>
    </w:p>
    <w:p w14:paraId="1AF1C62D" w14:textId="77777777" w:rsidR="00FA4271" w:rsidRPr="00514DB7" w:rsidRDefault="00FA4271" w:rsidP="00FA4271">
      <w:pPr>
        <w:pStyle w:val="Default"/>
        <w:widowControl w:val="0"/>
        <w:numPr>
          <w:ilvl w:val="3"/>
          <w:numId w:val="32"/>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Strony zobowiązują się do niezwłocznego, pisemnego powiadomienia o każdej zmianie adresów, siedzib, firmy, osób reprezentujących, numerów telefonów, numerów faksów i adresów poczty elektronicznej.</w:t>
      </w:r>
    </w:p>
    <w:p w14:paraId="1F9FE509" w14:textId="2DF97F77" w:rsidR="003F2090" w:rsidRPr="00514DB7" w:rsidRDefault="003F2090" w:rsidP="003F2090">
      <w:pPr>
        <w:widowControl w:val="0"/>
        <w:spacing w:before="240" w:after="240" w:line="360" w:lineRule="auto"/>
        <w:jc w:val="center"/>
        <w:rPr>
          <w:rFonts w:eastAsia="MS Mincho" w:cs="Calibri"/>
          <w:b/>
        </w:rPr>
      </w:pPr>
      <w:r w:rsidRPr="00514DB7">
        <w:rPr>
          <w:rFonts w:eastAsia="MS Mincho" w:cs="Calibri"/>
          <w:b/>
        </w:rPr>
        <w:t>§ 2</w:t>
      </w:r>
      <w:r w:rsidR="00FA4271">
        <w:rPr>
          <w:rFonts w:eastAsia="MS Mincho" w:cs="Calibri"/>
          <w:b/>
        </w:rPr>
        <w:t>5</w:t>
      </w:r>
      <w:r w:rsidRPr="00514DB7">
        <w:rPr>
          <w:rFonts w:eastAsia="MS Mincho" w:cs="Calibri"/>
          <w:b/>
        </w:rPr>
        <w:t>. POSTANOWIENIA KOŃCOWE</w:t>
      </w:r>
    </w:p>
    <w:p w14:paraId="54223FC4" w14:textId="726E1974"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 xml:space="preserve">Wszelkie umowy nazwane uregulowane w Kodeksie cywilnym oraz umowy nienazwane, nieuregulowane </w:t>
      </w:r>
      <w:r w:rsidRPr="00514DB7">
        <w:rPr>
          <w:rFonts w:eastAsia="MS Mincho" w:cs="Calibri"/>
        </w:rPr>
        <w:lastRenderedPageBreak/>
        <w:t xml:space="preserve">przepisami prawa cywilnego (jak factoring, forfaiting i in.) mające na celu przeniesienie na osoby trzecie wierzytelności zarówno istniejących jak i przyszłych, wymagalnych jak i niewymagalnych na dzień zawarcia umowy, zawarte przez Wykonawcę bez </w:t>
      </w:r>
      <w:r w:rsidR="006E2F3C">
        <w:rPr>
          <w:rFonts w:eastAsia="MS Mincho" w:cs="Calibri"/>
        </w:rPr>
        <w:t xml:space="preserve">pisemnej </w:t>
      </w:r>
      <w:r w:rsidRPr="00514DB7">
        <w:rPr>
          <w:rFonts w:eastAsia="MS Mincho" w:cs="Calibri"/>
        </w:rPr>
        <w:t>zgody Zamawiającego są nieważne.</w:t>
      </w:r>
    </w:p>
    <w:p w14:paraId="40F53691"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 xml:space="preserve">Wykonawca w okresie związania umową, ma obowiązek informowania Zamawiającego o zmianie formy prawnej prowadzonej działalności gospodarczej, postępowaniu układowym i upadłościowym, a także </w:t>
      </w:r>
      <w:r w:rsidRPr="00514DB7">
        <w:rPr>
          <w:rFonts w:cs="Calibri"/>
        </w:rPr>
        <w:br/>
        <w:t>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1A3B35E4"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 xml:space="preserve">W sprawach nieuregulowanych w umowie stosuje się obowiązujące przepisy w szczególności Prawa zamówień publicznych, Kodeksu Cywilnego oraz Prawa budowlanego i rozporządzeń wykonawczych. </w:t>
      </w:r>
    </w:p>
    <w:p w14:paraId="72DF799F" w14:textId="77777777" w:rsidR="002271D1" w:rsidRPr="002271D1" w:rsidRDefault="002271D1" w:rsidP="002271D1">
      <w:pPr>
        <w:widowControl w:val="0"/>
        <w:numPr>
          <w:ilvl w:val="0"/>
          <w:numId w:val="21"/>
        </w:numPr>
        <w:tabs>
          <w:tab w:val="clear" w:pos="720"/>
        </w:tabs>
        <w:spacing w:after="0" w:line="360" w:lineRule="auto"/>
        <w:ind w:left="357" w:hanging="357"/>
        <w:jc w:val="both"/>
        <w:rPr>
          <w:rFonts w:eastAsia="MS Mincho" w:cs="Calibri"/>
        </w:rPr>
      </w:pPr>
      <w:r w:rsidRPr="002271D1">
        <w:rPr>
          <w:rFonts w:eastAsia="MS Mincho" w:cs="Calibri"/>
        </w:rPr>
        <w:t xml:space="preserve">Ewentualne spory w relacjach z Wykonawcą/ Wykonawcami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 </w:t>
      </w:r>
    </w:p>
    <w:p w14:paraId="6C8F1DCE" w14:textId="29EB0220"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Wszelkie spory, których stronom nie udało się rozstrzygnąć polubownie będą poddane rozstrzygnięciu przez Sąd właściwy dla siedziby Zamawiającego.</w:t>
      </w:r>
    </w:p>
    <w:p w14:paraId="49774798"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Wykonawca nie może przenieść swoich obowiązków na osobę trzeci</w:t>
      </w:r>
      <w:r w:rsidR="00A627F1">
        <w:rPr>
          <w:rFonts w:cs="Calibri"/>
        </w:rPr>
        <w:t>ą</w:t>
      </w:r>
      <w:r w:rsidRPr="00514DB7">
        <w:rPr>
          <w:rFonts w:cs="Calibri"/>
        </w:rPr>
        <w:t>.</w:t>
      </w:r>
    </w:p>
    <w:p w14:paraId="00027175" w14:textId="3274641F"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Z</w:t>
      </w:r>
      <w:r w:rsidRPr="00514DB7">
        <w:rPr>
          <w:rFonts w:cs="Calibri"/>
        </w:rPr>
        <w:t xml:space="preserve">amawiający oświadcza, iż jest płatnikiem podatku VAT i posiada </w:t>
      </w:r>
      <w:r w:rsidRPr="00514DB7">
        <w:rPr>
          <w:rFonts w:cs="Calibri"/>
          <w:b/>
          <w:bCs/>
        </w:rPr>
        <w:t xml:space="preserve">NIP: </w:t>
      </w:r>
      <w:r w:rsidR="00B842BB">
        <w:rPr>
          <w:rFonts w:cs="Calibri"/>
          <w:b/>
          <w:bCs/>
        </w:rPr>
        <w:t>55217</w:t>
      </w:r>
      <w:r w:rsidR="00B842BB" w:rsidRPr="00B842BB">
        <w:rPr>
          <w:rFonts w:cs="Calibri"/>
          <w:b/>
          <w:bCs/>
        </w:rPr>
        <w:t>07153</w:t>
      </w:r>
      <w:r w:rsidRPr="00514DB7">
        <w:rPr>
          <w:rFonts w:cs="Calibri"/>
          <w:b/>
          <w:bCs/>
        </w:rPr>
        <w:t>.</w:t>
      </w:r>
    </w:p>
    <w:p w14:paraId="78C743CE"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cs="Calibri"/>
        </w:rPr>
        <w:t xml:space="preserve">Wykonawca oświadcza, iż jest płatnikiem podatku VAT i posiada </w:t>
      </w:r>
      <w:r w:rsidRPr="00514DB7">
        <w:rPr>
          <w:rFonts w:cs="Calibri"/>
          <w:b/>
        </w:rPr>
        <w:t xml:space="preserve">NIP: </w:t>
      </w:r>
      <w:r w:rsidRPr="00514DB7">
        <w:rPr>
          <w:rFonts w:cs="Calibri"/>
          <w:b/>
          <w:bCs/>
        </w:rPr>
        <w:t>………………………….</w:t>
      </w:r>
    </w:p>
    <w:p w14:paraId="0F813FC9" w14:textId="77777777" w:rsidR="003F2090" w:rsidRPr="00514DB7" w:rsidRDefault="003F2090" w:rsidP="00E33324">
      <w:pPr>
        <w:widowControl w:val="0"/>
        <w:numPr>
          <w:ilvl w:val="0"/>
          <w:numId w:val="21"/>
        </w:numPr>
        <w:tabs>
          <w:tab w:val="clear" w:pos="720"/>
        </w:tabs>
        <w:spacing w:after="0" w:line="360" w:lineRule="auto"/>
        <w:ind w:left="357" w:hanging="357"/>
        <w:jc w:val="both"/>
        <w:rPr>
          <w:rFonts w:eastAsia="MS Mincho" w:cs="Calibri"/>
        </w:rPr>
      </w:pPr>
      <w:r w:rsidRPr="00514DB7">
        <w:rPr>
          <w:rFonts w:eastAsia="MS Mincho" w:cs="Calibri"/>
        </w:rPr>
        <w:t xml:space="preserve">Umowę sporządzono w </w:t>
      </w:r>
      <w:r w:rsidR="00B842BB">
        <w:rPr>
          <w:rFonts w:eastAsia="MS Mincho" w:cs="Calibri"/>
        </w:rPr>
        <w:t>czterech</w:t>
      </w:r>
      <w:r w:rsidRPr="00514DB7">
        <w:rPr>
          <w:rFonts w:eastAsia="MS Mincho" w:cs="Calibri"/>
        </w:rPr>
        <w:t xml:space="preserve"> egzemplarzach, z których jeden egzemplarz otrzymuje Wykonawca, a </w:t>
      </w:r>
      <w:r w:rsidR="00B842BB">
        <w:rPr>
          <w:rFonts w:eastAsia="MS Mincho" w:cs="Calibri"/>
        </w:rPr>
        <w:t>trzy</w:t>
      </w:r>
      <w:r w:rsidRPr="00514DB7">
        <w:rPr>
          <w:rFonts w:eastAsia="MS Mincho" w:cs="Calibri"/>
        </w:rPr>
        <w:t xml:space="preserve"> egzemplarze Zamawiający.</w:t>
      </w:r>
    </w:p>
    <w:p w14:paraId="6C78AC5A" w14:textId="77777777" w:rsidR="003F2090" w:rsidRPr="00514DB7" w:rsidRDefault="00051B77" w:rsidP="00E33324">
      <w:pPr>
        <w:widowControl w:val="0"/>
        <w:numPr>
          <w:ilvl w:val="0"/>
          <w:numId w:val="21"/>
        </w:numPr>
        <w:tabs>
          <w:tab w:val="clear" w:pos="720"/>
        </w:tabs>
        <w:spacing w:after="0" w:line="360" w:lineRule="auto"/>
        <w:ind w:left="357" w:hanging="357"/>
        <w:jc w:val="both"/>
        <w:rPr>
          <w:rFonts w:eastAsia="MS Mincho" w:cs="Calibri"/>
        </w:rPr>
      </w:pPr>
      <w:r>
        <w:rPr>
          <w:rFonts w:eastAsia="MS Mincho" w:cs="Calibri"/>
        </w:rPr>
        <w:t>Wykaz załączników do umowy</w:t>
      </w:r>
      <w:r w:rsidR="003F2090" w:rsidRPr="00514DB7">
        <w:rPr>
          <w:rFonts w:eastAsia="MS Mincho" w:cs="Calibri"/>
        </w:rPr>
        <w:t>:</w:t>
      </w:r>
    </w:p>
    <w:p w14:paraId="6C78EA95" w14:textId="77777777" w:rsidR="00051B77" w:rsidRDefault="00051B77" w:rsidP="00E33324">
      <w:pPr>
        <w:widowControl w:val="0"/>
        <w:numPr>
          <w:ilvl w:val="1"/>
          <w:numId w:val="21"/>
        </w:numPr>
        <w:tabs>
          <w:tab w:val="clear" w:pos="1440"/>
        </w:tabs>
        <w:spacing w:after="0" w:line="360" w:lineRule="auto"/>
        <w:ind w:left="714" w:hanging="357"/>
        <w:jc w:val="both"/>
        <w:rPr>
          <w:rFonts w:eastAsia="MS Mincho" w:cs="Calibri"/>
        </w:rPr>
      </w:pPr>
      <w:r>
        <w:rPr>
          <w:rFonts w:eastAsia="MS Mincho" w:cs="Calibri"/>
        </w:rPr>
        <w:t>Specyfikacja Warunków Zamówienia.</w:t>
      </w:r>
    </w:p>
    <w:p w14:paraId="75CC59ED" w14:textId="77777777" w:rsidR="00051B77" w:rsidRDefault="00051B77" w:rsidP="00E33324">
      <w:pPr>
        <w:widowControl w:val="0"/>
        <w:numPr>
          <w:ilvl w:val="1"/>
          <w:numId w:val="21"/>
        </w:numPr>
        <w:tabs>
          <w:tab w:val="clear" w:pos="1440"/>
        </w:tabs>
        <w:spacing w:after="0" w:line="360" w:lineRule="auto"/>
        <w:ind w:left="714" w:hanging="357"/>
        <w:jc w:val="both"/>
        <w:rPr>
          <w:rFonts w:eastAsia="MS Mincho" w:cs="Calibri"/>
        </w:rPr>
      </w:pPr>
      <w:r>
        <w:rPr>
          <w:rFonts w:eastAsia="MS Mincho" w:cs="Calibri"/>
        </w:rPr>
        <w:t>Dokumentacja projektowa.</w:t>
      </w:r>
    </w:p>
    <w:p w14:paraId="6EA2D14F" w14:textId="77777777" w:rsidR="003F2090" w:rsidRPr="00514DB7" w:rsidRDefault="003F2090" w:rsidP="00E33324">
      <w:pPr>
        <w:widowControl w:val="0"/>
        <w:numPr>
          <w:ilvl w:val="1"/>
          <w:numId w:val="21"/>
        </w:numPr>
        <w:tabs>
          <w:tab w:val="clear" w:pos="1440"/>
        </w:tabs>
        <w:spacing w:after="0" w:line="360" w:lineRule="auto"/>
        <w:ind w:left="714" w:hanging="357"/>
        <w:jc w:val="both"/>
        <w:rPr>
          <w:rFonts w:eastAsia="MS Mincho" w:cs="Calibri"/>
        </w:rPr>
      </w:pPr>
      <w:r w:rsidRPr="00514DB7">
        <w:rPr>
          <w:rFonts w:eastAsia="MS Mincho" w:cs="Calibri"/>
        </w:rPr>
        <w:t>Oferta Wykonawcy</w:t>
      </w:r>
      <w:r w:rsidR="00051B77">
        <w:rPr>
          <w:rFonts w:eastAsia="MS Mincho" w:cs="Calibri"/>
        </w:rPr>
        <w:t xml:space="preserve"> wraz załącznikami</w:t>
      </w:r>
      <w:r w:rsidRPr="00514DB7">
        <w:rPr>
          <w:rFonts w:eastAsia="MS Mincho" w:cs="Calibri"/>
        </w:rPr>
        <w:t>.</w:t>
      </w:r>
    </w:p>
    <w:p w14:paraId="7744A6C0" w14:textId="77777777" w:rsidR="003F2090" w:rsidRDefault="00051B77" w:rsidP="00E33324">
      <w:pPr>
        <w:widowControl w:val="0"/>
        <w:numPr>
          <w:ilvl w:val="1"/>
          <w:numId w:val="21"/>
        </w:numPr>
        <w:tabs>
          <w:tab w:val="clear" w:pos="1440"/>
        </w:tabs>
        <w:spacing w:after="0" w:line="360" w:lineRule="auto"/>
        <w:ind w:left="714" w:hanging="357"/>
        <w:jc w:val="both"/>
        <w:rPr>
          <w:rFonts w:eastAsia="MS Mincho" w:cs="Calibri"/>
        </w:rPr>
      </w:pPr>
      <w:r>
        <w:rPr>
          <w:rFonts w:eastAsia="MS Mincho" w:cs="Calibri"/>
        </w:rPr>
        <w:t>Warunki gwarancji</w:t>
      </w:r>
      <w:r w:rsidR="003F2090" w:rsidRPr="00514DB7">
        <w:rPr>
          <w:rFonts w:eastAsia="MS Mincho" w:cs="Calibri"/>
        </w:rPr>
        <w:t>.</w:t>
      </w:r>
    </w:p>
    <w:p w14:paraId="1FBE190D" w14:textId="77777777" w:rsidR="005F2F5E" w:rsidRDefault="005F2F5E" w:rsidP="00E33324">
      <w:pPr>
        <w:widowControl w:val="0"/>
        <w:numPr>
          <w:ilvl w:val="1"/>
          <w:numId w:val="21"/>
        </w:numPr>
        <w:tabs>
          <w:tab w:val="clear" w:pos="1440"/>
        </w:tabs>
        <w:spacing w:after="0" w:line="360" w:lineRule="auto"/>
        <w:ind w:left="714" w:hanging="357"/>
        <w:jc w:val="both"/>
        <w:rPr>
          <w:rFonts w:eastAsia="MS Mincho" w:cs="Calibri"/>
        </w:rPr>
      </w:pPr>
      <w:r w:rsidRPr="005F2F5E">
        <w:rPr>
          <w:rFonts w:eastAsia="MS Mincho" w:cs="Calibri"/>
        </w:rPr>
        <w:t xml:space="preserve">Dowód wniesienia zabezpieczenia należytego wykonania umowy </w:t>
      </w:r>
    </w:p>
    <w:p w14:paraId="08905BE4" w14:textId="77777777" w:rsidR="005F2F5E" w:rsidRDefault="005F2F5E" w:rsidP="005F2F5E">
      <w:pPr>
        <w:widowControl w:val="0"/>
        <w:spacing w:after="0" w:line="360" w:lineRule="auto"/>
        <w:ind w:left="714"/>
        <w:jc w:val="both"/>
        <w:rPr>
          <w:rFonts w:eastAsia="MS Mincho" w:cs="Calibri"/>
        </w:rPr>
      </w:pPr>
    </w:p>
    <w:p w14:paraId="2521F70C" w14:textId="2FAD676E" w:rsidR="00051B77" w:rsidRPr="00514DB7" w:rsidRDefault="005F2F5E" w:rsidP="0047329B">
      <w:pPr>
        <w:widowControl w:val="0"/>
        <w:spacing w:after="0" w:line="360" w:lineRule="auto"/>
        <w:ind w:left="357"/>
        <w:jc w:val="both"/>
        <w:rPr>
          <w:rFonts w:eastAsia="MS Mincho" w:cs="Calibri"/>
        </w:rPr>
      </w:pPr>
      <w:r>
        <w:rPr>
          <w:rFonts w:eastAsia="MS Mincho" w:cs="Calibri"/>
        </w:rPr>
        <w:t xml:space="preserve">Załącznik nr 1, 2, i </w:t>
      </w:r>
      <w:r w:rsidR="0025561F">
        <w:rPr>
          <w:rFonts w:eastAsia="MS Mincho" w:cs="Calibri"/>
        </w:rPr>
        <w:t>5</w:t>
      </w:r>
      <w:r w:rsidR="00051B77">
        <w:rPr>
          <w:rFonts w:eastAsia="MS Mincho" w:cs="Calibri"/>
        </w:rPr>
        <w:t xml:space="preserve"> znajdują się w Referacie Inwestycji i Planowania </w:t>
      </w:r>
      <w:r>
        <w:rPr>
          <w:rFonts w:eastAsia="MS Mincho" w:cs="Calibri"/>
        </w:rPr>
        <w:t xml:space="preserve">Przestrzennego, załączniki nr 3, </w:t>
      </w:r>
      <w:r w:rsidR="0025561F">
        <w:rPr>
          <w:rFonts w:eastAsia="MS Mincho" w:cs="Calibri"/>
        </w:rPr>
        <w:t xml:space="preserve">4 </w:t>
      </w:r>
      <w:r w:rsidR="00051B77">
        <w:rPr>
          <w:rFonts w:eastAsia="MS Mincho" w:cs="Calibri"/>
        </w:rPr>
        <w:t>załączone zostały do niniejszej umowy.</w:t>
      </w:r>
    </w:p>
    <w:p w14:paraId="2A36D199" w14:textId="77777777" w:rsidR="00087235" w:rsidRDefault="00087235" w:rsidP="00B842BB">
      <w:pPr>
        <w:spacing w:after="0" w:line="240" w:lineRule="auto"/>
      </w:pPr>
    </w:p>
    <w:p w14:paraId="1413ACA2" w14:textId="77777777" w:rsidR="00087235" w:rsidRDefault="00087235" w:rsidP="00B842BB">
      <w:pPr>
        <w:spacing w:after="0" w:line="240" w:lineRule="auto"/>
      </w:pPr>
    </w:p>
    <w:p w14:paraId="34739F14" w14:textId="77777777" w:rsidR="00F31F9E" w:rsidRPr="00425E12" w:rsidRDefault="00F31F9E" w:rsidP="00B842BB">
      <w:pPr>
        <w:spacing w:after="0" w:line="240" w:lineRule="auto"/>
      </w:pPr>
    </w:p>
    <w:p w14:paraId="4F0508D0" w14:textId="77777777" w:rsidR="00B842BB" w:rsidRPr="00425E12" w:rsidRDefault="00B842BB" w:rsidP="00B842BB">
      <w:pPr>
        <w:tabs>
          <w:tab w:val="left" w:pos="993"/>
          <w:tab w:val="right" w:pos="8364"/>
        </w:tabs>
        <w:spacing w:after="0" w:line="240" w:lineRule="auto"/>
        <w:rPr>
          <w:b/>
        </w:rPr>
      </w:pPr>
      <w:r w:rsidRPr="00425E12">
        <w:rPr>
          <w:b/>
        </w:rPr>
        <w:tab/>
        <w:t>Zamawiający:</w:t>
      </w:r>
      <w:r w:rsidRPr="00425E12">
        <w:rPr>
          <w:b/>
        </w:rPr>
        <w:tab/>
        <w:t>Wykonawca:</w:t>
      </w:r>
    </w:p>
    <w:p w14:paraId="5CD32005" w14:textId="77777777" w:rsidR="00E566B1" w:rsidRDefault="00E566B1" w:rsidP="00517A56">
      <w:pPr>
        <w:spacing w:after="0" w:line="240" w:lineRule="auto"/>
        <w:jc w:val="center"/>
        <w:rPr>
          <w:b/>
        </w:rPr>
      </w:pPr>
    </w:p>
    <w:p w14:paraId="7C58E836" w14:textId="191BDBFC" w:rsidR="00A7236F" w:rsidRDefault="00B842BB" w:rsidP="00517A56">
      <w:pPr>
        <w:spacing w:after="0" w:line="240" w:lineRule="auto"/>
        <w:jc w:val="center"/>
        <w:rPr>
          <w:rFonts w:eastAsia="MS Mincho" w:cs="Calibri"/>
          <w:highlight w:val="yellow"/>
        </w:rPr>
      </w:pPr>
      <w:r w:rsidRPr="00425E12">
        <w:rPr>
          <w:b/>
        </w:rPr>
        <w:t>Kontrasygnata Skarbnika Gminy:</w:t>
      </w:r>
      <w:r w:rsidR="00A7236F">
        <w:rPr>
          <w:rFonts w:eastAsia="MS Mincho" w:cs="Calibri"/>
          <w:highlight w:val="yellow"/>
        </w:rPr>
        <w:br w:type="page"/>
      </w:r>
    </w:p>
    <w:p w14:paraId="79D14D16" w14:textId="44F58473" w:rsidR="00A7236F" w:rsidRPr="00332283" w:rsidRDefault="00A7236F" w:rsidP="00A7236F">
      <w:pPr>
        <w:jc w:val="right"/>
      </w:pPr>
      <w:r>
        <w:lastRenderedPageBreak/>
        <w:t xml:space="preserve">Załącznik nr </w:t>
      </w:r>
      <w:r w:rsidR="008C06AF">
        <w:t>4</w:t>
      </w:r>
      <w:r>
        <w:t xml:space="preserve"> do umowy</w:t>
      </w:r>
    </w:p>
    <w:p w14:paraId="6D872D5D" w14:textId="77777777" w:rsidR="00A7236F" w:rsidRPr="00A7236F" w:rsidRDefault="00A7236F" w:rsidP="00A7236F">
      <w:pPr>
        <w:shd w:val="clear" w:color="auto" w:fill="FFFFFF"/>
        <w:ind w:right="130"/>
        <w:jc w:val="center"/>
        <w:rPr>
          <w:b/>
          <w:sz w:val="20"/>
          <w:szCs w:val="20"/>
        </w:rPr>
      </w:pPr>
      <w:r w:rsidRPr="00A7236F">
        <w:rPr>
          <w:b/>
          <w:sz w:val="20"/>
          <w:szCs w:val="20"/>
        </w:rPr>
        <w:t>WZÓR</w:t>
      </w:r>
    </w:p>
    <w:p w14:paraId="75E44A09" w14:textId="2A8058FA" w:rsidR="00A7236F" w:rsidRPr="00A7236F" w:rsidRDefault="00A7236F" w:rsidP="00A7236F">
      <w:pPr>
        <w:shd w:val="clear" w:color="auto" w:fill="FFFFFF"/>
        <w:ind w:right="130"/>
        <w:jc w:val="center"/>
        <w:rPr>
          <w:b/>
          <w:i/>
          <w:sz w:val="20"/>
          <w:szCs w:val="20"/>
        </w:rPr>
      </w:pPr>
      <w:r w:rsidRPr="00A7236F">
        <w:rPr>
          <w:b/>
          <w:bCs/>
          <w:i/>
          <w:color w:val="000000"/>
          <w:spacing w:val="1"/>
          <w:sz w:val="20"/>
          <w:szCs w:val="20"/>
        </w:rPr>
        <w:t xml:space="preserve">WARUNKI GWARANCJI </w:t>
      </w:r>
    </w:p>
    <w:p w14:paraId="51F921D8" w14:textId="77777777" w:rsidR="00A7236F" w:rsidRPr="00A7236F" w:rsidRDefault="00A7236F" w:rsidP="00A7236F">
      <w:pPr>
        <w:shd w:val="clear" w:color="auto" w:fill="FFFFFF"/>
        <w:spacing w:before="293"/>
        <w:jc w:val="center"/>
        <w:rPr>
          <w:i/>
          <w:sz w:val="20"/>
          <w:szCs w:val="20"/>
        </w:rPr>
      </w:pPr>
      <w:r w:rsidRPr="00A7236F">
        <w:rPr>
          <w:b/>
          <w:bCs/>
          <w:i/>
          <w:color w:val="000000"/>
          <w:spacing w:val="3"/>
          <w:sz w:val="20"/>
          <w:szCs w:val="20"/>
        </w:rPr>
        <w:t>Gwarancja dotyczy</w:t>
      </w:r>
      <w:r w:rsidRPr="00A7236F">
        <w:rPr>
          <w:i/>
          <w:color w:val="000000"/>
          <w:spacing w:val="3"/>
          <w:sz w:val="20"/>
          <w:szCs w:val="20"/>
        </w:rPr>
        <w:t>:</w:t>
      </w:r>
    </w:p>
    <w:p w14:paraId="5D944EEF" w14:textId="3356E6F5" w:rsidR="00A7236F" w:rsidRPr="00A7236F" w:rsidRDefault="00A7236F" w:rsidP="00B91DF3">
      <w:pPr>
        <w:pStyle w:val="Default"/>
        <w:jc w:val="both"/>
        <w:rPr>
          <w:rFonts w:ascii="Calibri" w:hAnsi="Calibri"/>
          <w:color w:val="auto"/>
          <w:sz w:val="20"/>
          <w:szCs w:val="20"/>
        </w:rPr>
      </w:pPr>
      <w:r w:rsidRPr="00A7236F">
        <w:rPr>
          <w:rFonts w:ascii="Calibri" w:hAnsi="Calibri"/>
          <w:spacing w:val="4"/>
          <w:sz w:val="20"/>
          <w:szCs w:val="20"/>
        </w:rPr>
        <w:t xml:space="preserve">Przedmiotu umowy </w:t>
      </w:r>
      <w:r w:rsidRPr="00A7236F">
        <w:rPr>
          <w:rFonts w:ascii="Calibri" w:hAnsi="Calibri"/>
          <w:sz w:val="20"/>
          <w:szCs w:val="20"/>
        </w:rPr>
        <w:t>pn.: „</w:t>
      </w:r>
      <w:r w:rsidR="008D636B" w:rsidRPr="008D636B">
        <w:rPr>
          <w:rFonts w:ascii="Calibri" w:hAnsi="Calibri"/>
          <w:b/>
          <w:sz w:val="20"/>
          <w:szCs w:val="20"/>
        </w:rPr>
        <w:t>Wykonanie izolacji przeciwwilgociowej zabytkowego budynku Leśniczówki w Stryszawie</w:t>
      </w:r>
      <w:r w:rsidRPr="00A7236F">
        <w:rPr>
          <w:rFonts w:ascii="Calibri" w:hAnsi="Calibri"/>
          <w:sz w:val="20"/>
          <w:szCs w:val="20"/>
        </w:rPr>
        <w:t xml:space="preserve">”, </w:t>
      </w:r>
      <w:r w:rsidR="00FD64DD">
        <w:rPr>
          <w:rFonts w:ascii="Calibri" w:hAnsi="Calibri"/>
          <w:spacing w:val="4"/>
          <w:sz w:val="20"/>
          <w:szCs w:val="20"/>
        </w:rPr>
        <w:t>zrealizowanego na </w:t>
      </w:r>
      <w:r w:rsidRPr="00A7236F">
        <w:rPr>
          <w:rFonts w:ascii="Calibri" w:hAnsi="Calibri"/>
          <w:spacing w:val="4"/>
          <w:sz w:val="20"/>
          <w:szCs w:val="20"/>
        </w:rPr>
        <w:t xml:space="preserve">podstawie </w:t>
      </w:r>
      <w:r w:rsidRPr="00A7236F">
        <w:rPr>
          <w:rFonts w:ascii="Calibri" w:hAnsi="Calibri"/>
          <w:spacing w:val="-2"/>
          <w:sz w:val="20"/>
          <w:szCs w:val="20"/>
        </w:rPr>
        <w:t>umowy nr ………………</w:t>
      </w:r>
      <w:r w:rsidRPr="00A7236F">
        <w:rPr>
          <w:rFonts w:ascii="Calibri" w:hAnsi="Calibri"/>
          <w:b/>
          <w:bCs/>
          <w:spacing w:val="-2"/>
          <w:sz w:val="20"/>
          <w:szCs w:val="20"/>
        </w:rPr>
        <w:t xml:space="preserve">, </w:t>
      </w:r>
      <w:r w:rsidRPr="00A7236F">
        <w:rPr>
          <w:rFonts w:ascii="Calibri" w:hAnsi="Calibri"/>
          <w:spacing w:val="-2"/>
          <w:sz w:val="20"/>
          <w:szCs w:val="20"/>
        </w:rPr>
        <w:t>zawartej dnia ……………... r.</w:t>
      </w:r>
      <w:r w:rsidRPr="00A7236F">
        <w:rPr>
          <w:rFonts w:ascii="Calibri" w:hAnsi="Calibri"/>
          <w:bCs/>
          <w:spacing w:val="4"/>
          <w:sz w:val="20"/>
          <w:szCs w:val="20"/>
        </w:rPr>
        <w:t xml:space="preserve"> pomiędzy </w:t>
      </w:r>
      <w:r w:rsidRPr="00A7236F">
        <w:rPr>
          <w:rFonts w:ascii="Calibri" w:hAnsi="Calibri"/>
          <w:b/>
          <w:color w:val="auto"/>
          <w:sz w:val="20"/>
          <w:szCs w:val="20"/>
        </w:rPr>
        <w:t>Gminą Stryszawa</w:t>
      </w:r>
      <w:r w:rsidRPr="00A7236F">
        <w:rPr>
          <w:rFonts w:ascii="Calibri" w:hAnsi="Calibri"/>
          <w:color w:val="auto"/>
          <w:sz w:val="20"/>
          <w:szCs w:val="20"/>
        </w:rPr>
        <w:t xml:space="preserve"> z siedzibą w Stryszawie, 34-205 Stryszawa 17, NIP 552-17-07-153, REGON: 072181965, którą reprezentuje:</w:t>
      </w:r>
    </w:p>
    <w:p w14:paraId="1DA4FD25" w14:textId="77777777" w:rsidR="00A7236F" w:rsidRPr="00A7236F" w:rsidRDefault="00A7236F" w:rsidP="00A7236F">
      <w:pPr>
        <w:spacing w:before="120"/>
        <w:jc w:val="both"/>
        <w:rPr>
          <w:b/>
          <w:sz w:val="20"/>
          <w:szCs w:val="20"/>
        </w:rPr>
      </w:pPr>
      <w:r w:rsidRPr="00A7236F">
        <w:rPr>
          <w:b/>
          <w:sz w:val="20"/>
          <w:szCs w:val="20"/>
        </w:rPr>
        <w:t xml:space="preserve">Rafał Lasek - Wójt Gminy Stryszawa </w:t>
      </w:r>
    </w:p>
    <w:p w14:paraId="5D903182" w14:textId="77777777" w:rsidR="00A7236F" w:rsidRPr="00A7236F" w:rsidRDefault="00A7236F" w:rsidP="00A7236F">
      <w:pPr>
        <w:spacing w:after="120"/>
        <w:jc w:val="both"/>
        <w:rPr>
          <w:b/>
          <w:sz w:val="20"/>
          <w:szCs w:val="20"/>
        </w:rPr>
      </w:pPr>
      <w:r w:rsidRPr="00A7236F">
        <w:rPr>
          <w:sz w:val="20"/>
          <w:szCs w:val="20"/>
        </w:rPr>
        <w:t>przy kontrasygnacie</w:t>
      </w:r>
      <w:r w:rsidRPr="00A7236F">
        <w:rPr>
          <w:b/>
          <w:sz w:val="20"/>
          <w:szCs w:val="20"/>
        </w:rPr>
        <w:t xml:space="preserve"> Sławomira Łaciaka – Skarbnika Gminy Stryszawa</w:t>
      </w:r>
    </w:p>
    <w:p w14:paraId="7FC8237C" w14:textId="77777777" w:rsidR="00A7236F" w:rsidRPr="00A7236F" w:rsidRDefault="00A7236F" w:rsidP="00A7236F">
      <w:pPr>
        <w:spacing w:after="120"/>
        <w:jc w:val="both"/>
        <w:rPr>
          <w:sz w:val="20"/>
          <w:szCs w:val="20"/>
        </w:rPr>
      </w:pPr>
      <w:r w:rsidRPr="00A7236F">
        <w:rPr>
          <w:sz w:val="20"/>
          <w:szCs w:val="20"/>
        </w:rPr>
        <w:t xml:space="preserve">a: </w:t>
      </w:r>
    </w:p>
    <w:p w14:paraId="3C065564" w14:textId="77777777" w:rsidR="00A7236F" w:rsidRPr="00A7236F" w:rsidRDefault="00A7236F" w:rsidP="00A7236F">
      <w:pPr>
        <w:shd w:val="clear" w:color="auto" w:fill="FFFFFF"/>
        <w:tabs>
          <w:tab w:val="left" w:leader="dot" w:pos="4958"/>
        </w:tabs>
        <w:ind w:right="-10"/>
        <w:jc w:val="both"/>
        <w:rPr>
          <w:sz w:val="20"/>
          <w:szCs w:val="20"/>
        </w:rPr>
      </w:pPr>
      <w:r w:rsidRPr="00A7236F">
        <w:rPr>
          <w:sz w:val="20"/>
          <w:szCs w:val="20"/>
        </w:rPr>
        <w:t>…………………………………………………………………………………………………………………</w:t>
      </w:r>
    </w:p>
    <w:p w14:paraId="5A06B538" w14:textId="77777777" w:rsidR="00A7236F" w:rsidRPr="00A7236F" w:rsidRDefault="00A7236F" w:rsidP="00A7236F">
      <w:pPr>
        <w:shd w:val="clear" w:color="auto" w:fill="FFFFFF"/>
        <w:tabs>
          <w:tab w:val="left" w:leader="dot" w:pos="4958"/>
        </w:tabs>
        <w:ind w:right="-10"/>
        <w:jc w:val="both"/>
        <w:rPr>
          <w:bCs/>
          <w:color w:val="000000"/>
          <w:spacing w:val="4"/>
          <w:sz w:val="20"/>
          <w:szCs w:val="20"/>
        </w:rPr>
      </w:pPr>
      <w:r w:rsidRPr="00A7236F">
        <w:rPr>
          <w:sz w:val="20"/>
          <w:szCs w:val="20"/>
        </w:rPr>
        <w:t>, zwanym dalej „Wykonawcą”</w:t>
      </w:r>
    </w:p>
    <w:p w14:paraId="4E6301A8" w14:textId="77777777" w:rsidR="00A7236F" w:rsidRPr="00A7236F" w:rsidRDefault="00A7236F" w:rsidP="00A7236F">
      <w:pPr>
        <w:shd w:val="clear" w:color="auto" w:fill="FFFFFF"/>
        <w:jc w:val="center"/>
        <w:rPr>
          <w:b/>
          <w:bCs/>
          <w:i/>
          <w:color w:val="000000"/>
          <w:spacing w:val="22"/>
          <w:sz w:val="20"/>
          <w:szCs w:val="20"/>
        </w:rPr>
      </w:pPr>
      <w:r w:rsidRPr="00A7236F">
        <w:rPr>
          <w:b/>
          <w:bCs/>
          <w:i/>
          <w:color w:val="000000"/>
          <w:spacing w:val="22"/>
          <w:sz w:val="20"/>
          <w:szCs w:val="20"/>
        </w:rPr>
        <w:t>Gwarant:</w:t>
      </w:r>
    </w:p>
    <w:p w14:paraId="47435B7A" w14:textId="77777777" w:rsidR="00A7236F" w:rsidRPr="00A7236F" w:rsidRDefault="00A7236F" w:rsidP="00A7236F">
      <w:pPr>
        <w:shd w:val="clear" w:color="auto" w:fill="FFFFFF"/>
        <w:jc w:val="center"/>
        <w:rPr>
          <w:b/>
          <w:bCs/>
          <w:i/>
          <w:color w:val="000000"/>
          <w:spacing w:val="22"/>
          <w:sz w:val="20"/>
          <w:szCs w:val="20"/>
        </w:rPr>
      </w:pPr>
    </w:p>
    <w:p w14:paraId="7E19422A" w14:textId="77777777" w:rsidR="00A7236F" w:rsidRPr="00A7236F" w:rsidRDefault="00A7236F" w:rsidP="00A7236F">
      <w:pPr>
        <w:shd w:val="clear" w:color="auto" w:fill="FFFFFF"/>
        <w:jc w:val="both"/>
        <w:rPr>
          <w:bCs/>
          <w:color w:val="000000"/>
          <w:spacing w:val="22"/>
          <w:sz w:val="20"/>
          <w:szCs w:val="20"/>
        </w:rPr>
      </w:pPr>
      <w:r w:rsidRPr="00A7236F">
        <w:rPr>
          <w:spacing w:val="-1"/>
          <w:sz w:val="20"/>
          <w:szCs w:val="20"/>
        </w:rPr>
        <w:t>Podmiot, który występuje, jako Wykonawca w umowie tj. ………………………………………………..…………………………… ………………………………………………………………………………………………………………………………………………………………….……..</w:t>
      </w:r>
    </w:p>
    <w:p w14:paraId="2A0C4636" w14:textId="77777777" w:rsidR="00A7236F" w:rsidRPr="00A7236F" w:rsidRDefault="00A7236F" w:rsidP="00A7236F">
      <w:pPr>
        <w:shd w:val="clear" w:color="auto" w:fill="FFFFFF"/>
        <w:spacing w:before="230"/>
        <w:jc w:val="center"/>
        <w:rPr>
          <w:b/>
          <w:i/>
          <w:sz w:val="20"/>
          <w:szCs w:val="20"/>
        </w:rPr>
      </w:pPr>
      <w:r w:rsidRPr="00A7236F">
        <w:rPr>
          <w:b/>
          <w:bCs/>
          <w:i/>
          <w:color w:val="000000"/>
          <w:spacing w:val="3"/>
          <w:sz w:val="20"/>
          <w:szCs w:val="20"/>
        </w:rPr>
        <w:t>Uprawniony z Gwarancji</w:t>
      </w:r>
      <w:r w:rsidRPr="00A7236F">
        <w:rPr>
          <w:b/>
          <w:i/>
          <w:color w:val="000000"/>
          <w:spacing w:val="3"/>
          <w:sz w:val="20"/>
          <w:szCs w:val="20"/>
        </w:rPr>
        <w:t>:</w:t>
      </w:r>
    </w:p>
    <w:p w14:paraId="33EE5052" w14:textId="77777777" w:rsidR="00A7236F" w:rsidRPr="00A7236F" w:rsidRDefault="00A7236F" w:rsidP="00A7236F">
      <w:pPr>
        <w:shd w:val="clear" w:color="auto" w:fill="FFFFFF"/>
        <w:tabs>
          <w:tab w:val="left" w:pos="9629"/>
        </w:tabs>
        <w:ind w:right="-10"/>
        <w:jc w:val="both"/>
        <w:rPr>
          <w:sz w:val="20"/>
          <w:szCs w:val="20"/>
        </w:rPr>
      </w:pPr>
      <w:r w:rsidRPr="00A7236F">
        <w:rPr>
          <w:color w:val="000000"/>
          <w:spacing w:val="-1"/>
          <w:sz w:val="20"/>
          <w:szCs w:val="20"/>
        </w:rPr>
        <w:t xml:space="preserve">Podmiot, który występuje, jako Zamawiający w Umowie </w:t>
      </w:r>
      <w:r w:rsidRPr="00A7236F">
        <w:rPr>
          <w:spacing w:val="-1"/>
          <w:sz w:val="20"/>
          <w:szCs w:val="20"/>
        </w:rPr>
        <w:t xml:space="preserve">tj. </w:t>
      </w:r>
      <w:r w:rsidRPr="00A7236F">
        <w:rPr>
          <w:b/>
          <w:spacing w:val="-1"/>
          <w:sz w:val="20"/>
          <w:szCs w:val="20"/>
        </w:rPr>
        <w:t>Gmina Stryszawa 34-205 Stryszawa 17.</w:t>
      </w:r>
    </w:p>
    <w:p w14:paraId="588C374C" w14:textId="77777777" w:rsidR="00A7236F" w:rsidRPr="00A7236F" w:rsidRDefault="00A7236F" w:rsidP="00A7236F">
      <w:pPr>
        <w:shd w:val="clear" w:color="auto" w:fill="FFFFFF"/>
        <w:tabs>
          <w:tab w:val="left" w:pos="7094"/>
          <w:tab w:val="left" w:pos="8746"/>
        </w:tabs>
        <w:spacing w:before="269"/>
        <w:jc w:val="center"/>
        <w:rPr>
          <w:b/>
          <w:i/>
          <w:sz w:val="20"/>
          <w:szCs w:val="20"/>
        </w:rPr>
      </w:pPr>
      <w:r w:rsidRPr="00A7236F">
        <w:rPr>
          <w:b/>
          <w:bCs/>
          <w:i/>
          <w:color w:val="000000"/>
          <w:spacing w:val="-2"/>
          <w:sz w:val="20"/>
          <w:szCs w:val="20"/>
        </w:rPr>
        <w:t>Szczegółowy zakres przedmiotu gwarancji obejmuje:</w:t>
      </w:r>
    </w:p>
    <w:p w14:paraId="163252D3" w14:textId="32BFCDFF" w:rsidR="00A7236F" w:rsidRPr="00A7236F" w:rsidRDefault="00A7236F" w:rsidP="00B91DF3">
      <w:pPr>
        <w:shd w:val="clear" w:color="auto" w:fill="FFFFFF"/>
        <w:ind w:left="86"/>
        <w:jc w:val="both"/>
        <w:rPr>
          <w:color w:val="000000"/>
          <w:spacing w:val="-3"/>
          <w:sz w:val="20"/>
          <w:szCs w:val="20"/>
        </w:rPr>
      </w:pPr>
      <w:r w:rsidRPr="00A7236F">
        <w:rPr>
          <w:bCs/>
          <w:iCs/>
          <w:color w:val="000000"/>
          <w:sz w:val="20"/>
          <w:szCs w:val="20"/>
        </w:rPr>
        <w:t>Przedmiot umowy</w:t>
      </w:r>
      <w:r w:rsidR="00775AA9">
        <w:rPr>
          <w:color w:val="000000"/>
          <w:sz w:val="20"/>
          <w:szCs w:val="20"/>
        </w:rPr>
        <w:t>, o zakresie określonym w S</w:t>
      </w:r>
      <w:r w:rsidRPr="00A7236F">
        <w:rPr>
          <w:color w:val="000000"/>
          <w:sz w:val="20"/>
          <w:szCs w:val="20"/>
        </w:rPr>
        <w:t xml:space="preserve">WZ </w:t>
      </w:r>
      <w:r w:rsidRPr="00A7236F">
        <w:rPr>
          <w:color w:val="000000"/>
          <w:spacing w:val="-2"/>
          <w:sz w:val="20"/>
          <w:szCs w:val="20"/>
        </w:rPr>
        <w:t xml:space="preserve">i umowie </w:t>
      </w:r>
      <w:r w:rsidRPr="00A7236F">
        <w:rPr>
          <w:sz w:val="20"/>
          <w:szCs w:val="20"/>
        </w:rPr>
        <w:t>pn.: „</w:t>
      </w:r>
      <w:r w:rsidR="008D636B" w:rsidRPr="008D636B">
        <w:rPr>
          <w:b/>
          <w:sz w:val="20"/>
          <w:szCs w:val="20"/>
        </w:rPr>
        <w:t>Wykonanie izolacji przeciwwilgociowej zabytkowego budynku Leśniczówki w Stryszawie</w:t>
      </w:r>
      <w:r w:rsidRPr="00A7236F">
        <w:rPr>
          <w:sz w:val="20"/>
          <w:szCs w:val="20"/>
        </w:rPr>
        <w:t xml:space="preserve">” </w:t>
      </w:r>
      <w:r w:rsidRPr="00A7236F">
        <w:rPr>
          <w:color w:val="000000"/>
          <w:spacing w:val="-1"/>
          <w:sz w:val="20"/>
          <w:szCs w:val="20"/>
        </w:rPr>
        <w:t>nr ……………………………</w:t>
      </w:r>
      <w:r w:rsidRPr="00A7236F">
        <w:rPr>
          <w:bCs/>
          <w:color w:val="000000"/>
          <w:spacing w:val="-1"/>
          <w:sz w:val="20"/>
          <w:szCs w:val="20"/>
        </w:rPr>
        <w:t xml:space="preserve"> </w:t>
      </w:r>
      <w:r w:rsidRPr="00A7236F">
        <w:rPr>
          <w:color w:val="000000"/>
          <w:spacing w:val="-1"/>
          <w:sz w:val="20"/>
          <w:szCs w:val="20"/>
        </w:rPr>
        <w:t>wykonywane przez Gwaranta dla Gminy Stryszawa</w:t>
      </w:r>
      <w:r w:rsidRPr="00A7236F">
        <w:rPr>
          <w:bCs/>
          <w:iCs/>
          <w:color w:val="000000"/>
          <w:spacing w:val="-1"/>
          <w:sz w:val="20"/>
          <w:szCs w:val="20"/>
        </w:rPr>
        <w:t xml:space="preserve">, o wartości: ……………………………… </w:t>
      </w:r>
      <w:r w:rsidRPr="00A7236F">
        <w:rPr>
          <w:color w:val="000000"/>
          <w:spacing w:val="-3"/>
          <w:sz w:val="20"/>
          <w:szCs w:val="20"/>
        </w:rPr>
        <w:t>zł brutto.</w:t>
      </w:r>
    </w:p>
    <w:p w14:paraId="23A037EE" w14:textId="77777777" w:rsidR="00A7236F" w:rsidRPr="00A7236F" w:rsidRDefault="00A7236F" w:rsidP="00A7236F">
      <w:pPr>
        <w:shd w:val="clear" w:color="auto" w:fill="FFFFFF"/>
        <w:ind w:left="86"/>
        <w:jc w:val="both"/>
        <w:rPr>
          <w:color w:val="000000"/>
          <w:spacing w:val="9"/>
          <w:sz w:val="20"/>
          <w:szCs w:val="20"/>
        </w:rPr>
      </w:pPr>
    </w:p>
    <w:p w14:paraId="548E5FAE" w14:textId="77777777" w:rsidR="00A7236F" w:rsidRPr="00A7236F" w:rsidRDefault="00A7236F" w:rsidP="00A7236F">
      <w:pPr>
        <w:shd w:val="clear" w:color="auto" w:fill="FFFFFF"/>
        <w:ind w:left="86"/>
        <w:jc w:val="both"/>
        <w:rPr>
          <w:bCs/>
          <w:sz w:val="20"/>
          <w:szCs w:val="20"/>
        </w:rPr>
      </w:pPr>
      <w:r w:rsidRPr="00A7236F">
        <w:rPr>
          <w:bCs/>
          <w:color w:val="000000"/>
          <w:sz w:val="20"/>
          <w:szCs w:val="20"/>
        </w:rPr>
        <w:t xml:space="preserve">Data odbioru końcowego prac objętych gwarancją: </w:t>
      </w:r>
      <w:r w:rsidRPr="00A7236F">
        <w:rPr>
          <w:bCs/>
          <w:sz w:val="20"/>
          <w:szCs w:val="20"/>
        </w:rPr>
        <w:t>……………………………</w:t>
      </w:r>
    </w:p>
    <w:p w14:paraId="74F97538" w14:textId="77777777" w:rsidR="00A7236F" w:rsidRPr="00A7236F" w:rsidRDefault="00A7236F" w:rsidP="00A7236F">
      <w:pPr>
        <w:shd w:val="clear" w:color="auto" w:fill="FFFFFF"/>
        <w:ind w:left="86"/>
        <w:jc w:val="both"/>
        <w:rPr>
          <w:b/>
          <w:bCs/>
          <w:color w:val="000000"/>
          <w:sz w:val="20"/>
          <w:szCs w:val="20"/>
        </w:rPr>
      </w:pPr>
    </w:p>
    <w:p w14:paraId="2112CB79" w14:textId="77777777" w:rsidR="00A7236F" w:rsidRPr="00A7236F" w:rsidRDefault="00A7236F" w:rsidP="00A7236F">
      <w:pPr>
        <w:shd w:val="clear" w:color="auto" w:fill="FFFFFF"/>
        <w:ind w:left="48"/>
        <w:jc w:val="center"/>
        <w:rPr>
          <w:i/>
          <w:sz w:val="20"/>
          <w:szCs w:val="20"/>
        </w:rPr>
      </w:pPr>
      <w:r w:rsidRPr="00A7236F">
        <w:rPr>
          <w:b/>
          <w:bCs/>
          <w:i/>
          <w:color w:val="000000"/>
          <w:spacing w:val="1"/>
          <w:sz w:val="20"/>
          <w:szCs w:val="20"/>
          <w:u w:val="single"/>
        </w:rPr>
        <w:t>Ogólne warunki gwarancji jakości:</w:t>
      </w:r>
    </w:p>
    <w:p w14:paraId="6914AA9C"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8"/>
          <w:sz w:val="20"/>
          <w:szCs w:val="20"/>
        </w:rPr>
        <w:t>1.</w:t>
      </w:r>
      <w:r w:rsidRPr="00A7236F">
        <w:rPr>
          <w:b/>
          <w:bCs/>
          <w:color w:val="000000"/>
          <w:sz w:val="20"/>
          <w:szCs w:val="20"/>
        </w:rPr>
        <w:tab/>
      </w:r>
      <w:r w:rsidRPr="00A7236F">
        <w:rPr>
          <w:b/>
          <w:bCs/>
          <w:color w:val="000000"/>
          <w:spacing w:val="1"/>
          <w:sz w:val="20"/>
          <w:szCs w:val="20"/>
        </w:rPr>
        <w:t>Oświadczenie Gwaranta:</w:t>
      </w:r>
    </w:p>
    <w:p w14:paraId="58E211B7" w14:textId="77777777" w:rsidR="00A7236F" w:rsidRPr="00A7236F" w:rsidRDefault="00A7236F" w:rsidP="00A7236F">
      <w:pPr>
        <w:shd w:val="clear" w:color="auto" w:fill="FFFFFF"/>
        <w:ind w:left="284" w:right="5"/>
        <w:jc w:val="both"/>
        <w:rPr>
          <w:sz w:val="20"/>
          <w:szCs w:val="20"/>
        </w:rPr>
      </w:pPr>
      <w:r w:rsidRPr="00A7236F">
        <w:rPr>
          <w:color w:val="000000"/>
          <w:spacing w:val="4"/>
          <w:sz w:val="20"/>
          <w:szCs w:val="20"/>
        </w:rPr>
        <w:t xml:space="preserve">Gwarant niniejszym oświadcza, że przedmiot umowy będący przedmiotem niniejszej gwarancji </w:t>
      </w:r>
      <w:r w:rsidRPr="00A7236F">
        <w:rPr>
          <w:color w:val="000000"/>
          <w:spacing w:val="-2"/>
          <w:sz w:val="20"/>
          <w:szCs w:val="20"/>
        </w:rPr>
        <w:t xml:space="preserve">został wykonane zgodnie z umową nr </w:t>
      </w:r>
      <w:r w:rsidRPr="00A7236F">
        <w:rPr>
          <w:b/>
          <w:bCs/>
          <w:color w:val="000000"/>
          <w:spacing w:val="-2"/>
          <w:sz w:val="20"/>
          <w:szCs w:val="20"/>
        </w:rPr>
        <w:t xml:space="preserve">…………………………………, </w:t>
      </w:r>
      <w:r w:rsidRPr="00A7236F">
        <w:rPr>
          <w:bCs/>
          <w:color w:val="000000"/>
          <w:spacing w:val="-2"/>
          <w:sz w:val="20"/>
          <w:szCs w:val="20"/>
        </w:rPr>
        <w:t>dokumentacją projektową,</w:t>
      </w:r>
      <w:r w:rsidRPr="00A7236F">
        <w:rPr>
          <w:b/>
          <w:bCs/>
          <w:color w:val="000000"/>
          <w:spacing w:val="-2"/>
          <w:sz w:val="20"/>
          <w:szCs w:val="20"/>
        </w:rPr>
        <w:t xml:space="preserve"> </w:t>
      </w:r>
      <w:r w:rsidRPr="00A7236F">
        <w:rPr>
          <w:color w:val="000000"/>
          <w:spacing w:val="8"/>
          <w:sz w:val="20"/>
          <w:szCs w:val="20"/>
        </w:rPr>
        <w:t>zasadami wiedzy technicznej, sztuki budowlanej, przepisami techniczno-</w:t>
      </w:r>
      <w:r w:rsidRPr="00A7236F">
        <w:rPr>
          <w:color w:val="000000"/>
          <w:sz w:val="20"/>
          <w:szCs w:val="20"/>
        </w:rPr>
        <w:t>budowlanymi oraz obowiązującymi normami i przepisami prawa budowlanego.</w:t>
      </w:r>
    </w:p>
    <w:p w14:paraId="73CE7AA9"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1"/>
          <w:sz w:val="20"/>
          <w:szCs w:val="20"/>
        </w:rPr>
        <w:t>2.</w:t>
      </w:r>
      <w:r w:rsidRPr="00A7236F">
        <w:rPr>
          <w:b/>
          <w:bCs/>
          <w:color w:val="000000"/>
          <w:sz w:val="20"/>
          <w:szCs w:val="20"/>
        </w:rPr>
        <w:tab/>
      </w:r>
      <w:r w:rsidRPr="00A7236F">
        <w:rPr>
          <w:b/>
          <w:bCs/>
          <w:color w:val="000000"/>
          <w:spacing w:val="1"/>
          <w:sz w:val="20"/>
          <w:szCs w:val="20"/>
        </w:rPr>
        <w:t xml:space="preserve">Zapewnienie Gwaranta </w:t>
      </w:r>
      <w:r w:rsidRPr="00A7236F">
        <w:rPr>
          <w:color w:val="000000"/>
          <w:spacing w:val="1"/>
          <w:sz w:val="20"/>
          <w:szCs w:val="20"/>
        </w:rPr>
        <w:t>:</w:t>
      </w:r>
    </w:p>
    <w:p w14:paraId="534495C9" w14:textId="77777777" w:rsidR="00A7236F" w:rsidRPr="00A7236F" w:rsidRDefault="00A7236F" w:rsidP="00A7236F">
      <w:pPr>
        <w:shd w:val="clear" w:color="auto" w:fill="FFFFFF"/>
        <w:ind w:left="284" w:right="5"/>
        <w:jc w:val="both"/>
        <w:rPr>
          <w:sz w:val="20"/>
          <w:szCs w:val="20"/>
        </w:rPr>
      </w:pPr>
      <w:r w:rsidRPr="00A7236F">
        <w:rPr>
          <w:color w:val="000000"/>
          <w:spacing w:val="4"/>
          <w:sz w:val="20"/>
          <w:szCs w:val="20"/>
        </w:rPr>
        <w:t>Poprzez</w:t>
      </w:r>
      <w:r w:rsidRPr="00A7236F">
        <w:rPr>
          <w:color w:val="000000"/>
          <w:sz w:val="20"/>
          <w:szCs w:val="20"/>
        </w:rPr>
        <w:t xml:space="preserve"> niniejszą gwarancję Gwarant przyjmuje na siebie wszelką odpowiedzialność za </w:t>
      </w:r>
      <w:r w:rsidRPr="00A7236F">
        <w:rPr>
          <w:color w:val="000000"/>
          <w:spacing w:val="5"/>
          <w:sz w:val="20"/>
          <w:szCs w:val="20"/>
        </w:rPr>
        <w:t>wady wykonanego przez siebie przedmiotu umowy.</w:t>
      </w:r>
    </w:p>
    <w:p w14:paraId="09332B8C"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9"/>
          <w:sz w:val="20"/>
          <w:szCs w:val="20"/>
        </w:rPr>
        <w:t>3.</w:t>
      </w:r>
      <w:r w:rsidRPr="00A7236F">
        <w:rPr>
          <w:b/>
          <w:bCs/>
          <w:color w:val="000000"/>
          <w:sz w:val="20"/>
          <w:szCs w:val="20"/>
        </w:rPr>
        <w:tab/>
      </w:r>
      <w:r w:rsidRPr="00A7236F">
        <w:rPr>
          <w:b/>
          <w:bCs/>
          <w:color w:val="000000"/>
          <w:spacing w:val="1"/>
          <w:sz w:val="20"/>
          <w:szCs w:val="20"/>
        </w:rPr>
        <w:t>Odpowiedzialność</w:t>
      </w:r>
      <w:r w:rsidRPr="00A7236F">
        <w:rPr>
          <w:b/>
          <w:bCs/>
          <w:color w:val="000000"/>
          <w:sz w:val="20"/>
          <w:szCs w:val="20"/>
        </w:rPr>
        <w:t xml:space="preserve"> Gwaranta:</w:t>
      </w:r>
    </w:p>
    <w:p w14:paraId="0B1A4014" w14:textId="77777777" w:rsidR="00A7236F" w:rsidRPr="00A7236F" w:rsidRDefault="00A7236F" w:rsidP="00374B2D">
      <w:pPr>
        <w:pStyle w:val="Akapitzlist"/>
        <w:widowControl w:val="0"/>
        <w:numPr>
          <w:ilvl w:val="0"/>
          <w:numId w:val="39"/>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3"/>
          <w:sz w:val="20"/>
          <w:szCs w:val="20"/>
        </w:rPr>
        <w:t xml:space="preserve">Gwarant jest odpowiedzialny wobec Uprawnionego z Gwarancji za wszelkie wady </w:t>
      </w:r>
      <w:r w:rsidRPr="00A7236F">
        <w:rPr>
          <w:rFonts w:ascii="Calibri" w:hAnsi="Calibri"/>
          <w:color w:val="000000"/>
          <w:spacing w:val="1"/>
          <w:sz w:val="20"/>
          <w:szCs w:val="20"/>
        </w:rPr>
        <w:t xml:space="preserve">przedmiotu umowy, które </w:t>
      </w:r>
      <w:r w:rsidRPr="00A7236F">
        <w:rPr>
          <w:rFonts w:ascii="Calibri" w:hAnsi="Calibri"/>
          <w:color w:val="000000"/>
          <w:spacing w:val="1"/>
          <w:sz w:val="20"/>
          <w:szCs w:val="20"/>
        </w:rPr>
        <w:lastRenderedPageBreak/>
        <w:t xml:space="preserve">wyjdą na jaw po dacie odbioru końcowego przez Uprawnionego z Gwarancji, aż </w:t>
      </w:r>
      <w:r w:rsidRPr="00A7236F">
        <w:rPr>
          <w:rFonts w:ascii="Calibri" w:hAnsi="Calibri"/>
          <w:color w:val="000000"/>
          <w:sz w:val="20"/>
          <w:szCs w:val="20"/>
        </w:rPr>
        <w:t>do upływu terminu wynikającego z niniejszej gwarancji.</w:t>
      </w:r>
    </w:p>
    <w:p w14:paraId="0918E4CF" w14:textId="77777777" w:rsidR="00A7236F" w:rsidRPr="00A7236F" w:rsidRDefault="00A7236F" w:rsidP="00374B2D">
      <w:pPr>
        <w:pStyle w:val="Akapitzlist"/>
        <w:widowControl w:val="0"/>
        <w:numPr>
          <w:ilvl w:val="0"/>
          <w:numId w:val="39"/>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1"/>
          <w:sz w:val="20"/>
          <w:szCs w:val="20"/>
        </w:rPr>
        <w:t xml:space="preserve">Odpowiedzialność Gwaranta za wady przedmiotu umowy obejmuje wady, które ujawniły się w okresie gwarancyjnym. </w:t>
      </w:r>
    </w:p>
    <w:p w14:paraId="1B0E8CC1" w14:textId="77777777" w:rsidR="00A7236F" w:rsidRPr="00A7236F" w:rsidRDefault="00A7236F" w:rsidP="00374B2D">
      <w:pPr>
        <w:pStyle w:val="Akapitzlist"/>
        <w:widowControl w:val="0"/>
        <w:numPr>
          <w:ilvl w:val="0"/>
          <w:numId w:val="39"/>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7"/>
          <w:sz w:val="20"/>
          <w:szCs w:val="20"/>
        </w:rPr>
        <w:t xml:space="preserve">W przypadku nie usunięcia wad w terminie wskazanym przez </w:t>
      </w:r>
      <w:r w:rsidRPr="00A7236F">
        <w:rPr>
          <w:rFonts w:ascii="Calibri" w:hAnsi="Calibri"/>
          <w:color w:val="000000"/>
          <w:spacing w:val="1"/>
          <w:sz w:val="20"/>
          <w:szCs w:val="20"/>
        </w:rPr>
        <w:t xml:space="preserve">Uprawnionego z Gwarancji lub gdy wady usunąć się nie dadzą, Zamawiający </w:t>
      </w:r>
      <w:r w:rsidRPr="00A7236F">
        <w:rPr>
          <w:rFonts w:ascii="Calibri" w:hAnsi="Calibri"/>
          <w:color w:val="000000"/>
          <w:sz w:val="20"/>
          <w:szCs w:val="20"/>
        </w:rPr>
        <w:t xml:space="preserve">będzie uprawniony do wykonywania uprawnień, jakie określono w procedurze reklamacyjnej. </w:t>
      </w:r>
      <w:r w:rsidRPr="00A7236F">
        <w:rPr>
          <w:rFonts w:ascii="Calibri" w:hAnsi="Calibri"/>
          <w:color w:val="000000"/>
          <w:spacing w:val="1"/>
          <w:sz w:val="20"/>
          <w:szCs w:val="20"/>
        </w:rPr>
        <w:t>Gwarancją nie są objęte uszkodzenia i wady powstałe</w:t>
      </w:r>
      <w:r w:rsidRPr="00A7236F">
        <w:rPr>
          <w:rFonts w:ascii="Calibri" w:hAnsi="Calibri"/>
          <w:color w:val="000000"/>
          <w:sz w:val="20"/>
          <w:szCs w:val="20"/>
        </w:rPr>
        <w:t xml:space="preserve"> wskutek:</w:t>
      </w:r>
    </w:p>
    <w:p w14:paraId="183A7A65" w14:textId="77777777" w:rsidR="00A7236F" w:rsidRPr="00A7236F" w:rsidRDefault="00A7236F" w:rsidP="00374B2D">
      <w:pPr>
        <w:pStyle w:val="Akapitzlist"/>
        <w:widowControl w:val="0"/>
        <w:numPr>
          <w:ilvl w:val="0"/>
          <w:numId w:val="41"/>
        </w:numPr>
        <w:shd w:val="clear" w:color="auto" w:fill="FFFFFF"/>
        <w:tabs>
          <w:tab w:val="left" w:pos="758"/>
        </w:tabs>
        <w:autoSpaceDE w:val="0"/>
        <w:autoSpaceDN w:val="0"/>
        <w:adjustRightInd w:val="0"/>
        <w:spacing w:before="14"/>
        <w:ind w:left="993" w:hanging="284"/>
        <w:contextualSpacing/>
        <w:rPr>
          <w:rFonts w:ascii="Calibri" w:hAnsi="Calibri"/>
          <w:color w:val="000000"/>
          <w:sz w:val="20"/>
          <w:szCs w:val="20"/>
        </w:rPr>
      </w:pPr>
      <w:r w:rsidRPr="00A7236F">
        <w:rPr>
          <w:rFonts w:ascii="Calibri" w:hAnsi="Calibri"/>
          <w:color w:val="000000"/>
          <w:spacing w:val="4"/>
          <w:sz w:val="20"/>
          <w:szCs w:val="20"/>
        </w:rPr>
        <w:t xml:space="preserve">samowolnie dokonywanych przez Uprawnionego z Gwarancji lub inną nieupoważnioną osobę napraw, </w:t>
      </w:r>
      <w:r w:rsidRPr="00A7236F">
        <w:rPr>
          <w:rFonts w:ascii="Calibri" w:hAnsi="Calibri"/>
          <w:color w:val="000000"/>
          <w:spacing w:val="1"/>
          <w:sz w:val="20"/>
          <w:szCs w:val="20"/>
        </w:rPr>
        <w:t>przeróbek i zmian konstrukcyjnych,</w:t>
      </w:r>
    </w:p>
    <w:p w14:paraId="16762399" w14:textId="77777777" w:rsidR="00A7236F" w:rsidRPr="00A7236F" w:rsidRDefault="00A7236F" w:rsidP="00374B2D">
      <w:pPr>
        <w:pStyle w:val="Akapitzlist"/>
        <w:widowControl w:val="0"/>
        <w:numPr>
          <w:ilvl w:val="0"/>
          <w:numId w:val="41"/>
        </w:numPr>
        <w:shd w:val="clear" w:color="auto" w:fill="FFFFFF"/>
        <w:tabs>
          <w:tab w:val="left" w:pos="758"/>
        </w:tabs>
        <w:autoSpaceDE w:val="0"/>
        <w:autoSpaceDN w:val="0"/>
        <w:adjustRightInd w:val="0"/>
        <w:spacing w:before="14"/>
        <w:ind w:left="993" w:hanging="284"/>
        <w:contextualSpacing/>
        <w:rPr>
          <w:rFonts w:ascii="Calibri" w:hAnsi="Calibri"/>
          <w:color w:val="000000"/>
          <w:sz w:val="20"/>
          <w:szCs w:val="20"/>
        </w:rPr>
      </w:pPr>
      <w:r w:rsidRPr="00A7236F">
        <w:rPr>
          <w:rFonts w:ascii="Calibri" w:hAnsi="Calibri"/>
          <w:color w:val="000000"/>
          <w:spacing w:val="-1"/>
          <w:sz w:val="20"/>
          <w:szCs w:val="20"/>
        </w:rPr>
        <w:t>mechanicznych uszkodzeń i zdarzeń losowych.</w:t>
      </w:r>
    </w:p>
    <w:p w14:paraId="4D40732E"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3"/>
          <w:sz w:val="20"/>
          <w:szCs w:val="20"/>
        </w:rPr>
        <w:t>4.</w:t>
      </w:r>
      <w:r w:rsidRPr="00A7236F">
        <w:rPr>
          <w:b/>
          <w:bCs/>
          <w:color w:val="000000"/>
          <w:sz w:val="20"/>
          <w:szCs w:val="20"/>
        </w:rPr>
        <w:tab/>
      </w:r>
      <w:r w:rsidRPr="00A7236F">
        <w:rPr>
          <w:b/>
          <w:bCs/>
          <w:color w:val="000000"/>
          <w:spacing w:val="1"/>
          <w:sz w:val="20"/>
          <w:szCs w:val="20"/>
        </w:rPr>
        <w:t>Zobowiązanie</w:t>
      </w:r>
      <w:r w:rsidRPr="00A7236F">
        <w:rPr>
          <w:b/>
          <w:bCs/>
          <w:color w:val="000000"/>
          <w:sz w:val="20"/>
          <w:szCs w:val="20"/>
        </w:rPr>
        <w:t xml:space="preserve"> Uprawnionego z Gwarancji:</w:t>
      </w:r>
    </w:p>
    <w:p w14:paraId="3C8F9A4E" w14:textId="77777777" w:rsidR="00A7236F" w:rsidRPr="00A7236F" w:rsidRDefault="00A7236F" w:rsidP="00A7236F">
      <w:pPr>
        <w:shd w:val="clear" w:color="auto" w:fill="FFFFFF"/>
        <w:ind w:left="284" w:right="5"/>
        <w:jc w:val="both"/>
        <w:rPr>
          <w:color w:val="000000"/>
          <w:sz w:val="20"/>
          <w:szCs w:val="20"/>
        </w:rPr>
      </w:pPr>
      <w:r w:rsidRPr="00A7236F">
        <w:rPr>
          <w:color w:val="000000"/>
          <w:sz w:val="20"/>
          <w:szCs w:val="20"/>
        </w:rPr>
        <w:t>W celu umożliwienia kwalifikacji zgłoszonych wad, przyczyn ich powstania i sposobu usunięcia Uprawniony z Gwarancji zobowiązuje się do przechowywania otrzymanej w dniu odbioru powykonawczej dokumentacji technicznej i protokołów przekazania obiektu.</w:t>
      </w:r>
    </w:p>
    <w:p w14:paraId="6C1F8012"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3"/>
          <w:sz w:val="20"/>
          <w:szCs w:val="20"/>
        </w:rPr>
        <w:t>5.</w:t>
      </w:r>
      <w:r w:rsidRPr="00A7236F">
        <w:rPr>
          <w:b/>
          <w:bCs/>
          <w:color w:val="000000"/>
          <w:sz w:val="20"/>
          <w:szCs w:val="20"/>
        </w:rPr>
        <w:tab/>
      </w:r>
      <w:r w:rsidRPr="00A7236F">
        <w:rPr>
          <w:b/>
          <w:bCs/>
          <w:color w:val="000000"/>
          <w:spacing w:val="1"/>
          <w:sz w:val="20"/>
          <w:szCs w:val="20"/>
        </w:rPr>
        <w:t>Termin obowiązywania Gwarancji</w:t>
      </w:r>
    </w:p>
    <w:p w14:paraId="0F81154C" w14:textId="4D252ED0" w:rsidR="00A7236F" w:rsidRPr="00A7236F" w:rsidRDefault="00A7236F" w:rsidP="00A7236F">
      <w:pPr>
        <w:shd w:val="clear" w:color="auto" w:fill="FFFFFF"/>
        <w:ind w:left="284" w:right="5"/>
        <w:jc w:val="both"/>
        <w:rPr>
          <w:sz w:val="20"/>
          <w:szCs w:val="20"/>
        </w:rPr>
      </w:pPr>
      <w:r w:rsidRPr="00A7236F">
        <w:rPr>
          <w:color w:val="000000"/>
          <w:sz w:val="20"/>
          <w:szCs w:val="20"/>
        </w:rPr>
        <w:t>Odpowiedzialność</w:t>
      </w:r>
      <w:r w:rsidRPr="00A7236F">
        <w:rPr>
          <w:color w:val="000000"/>
          <w:spacing w:val="5"/>
          <w:sz w:val="20"/>
          <w:szCs w:val="20"/>
        </w:rPr>
        <w:t xml:space="preserve"> Gwaranta z tytułu niniejszej gwarancji rozpoczyna się z dniem</w:t>
      </w:r>
      <w:r w:rsidRPr="00A7236F">
        <w:rPr>
          <w:sz w:val="20"/>
          <w:szCs w:val="20"/>
        </w:rPr>
        <w:t xml:space="preserve"> następnym po dniu </w:t>
      </w:r>
      <w:r w:rsidRPr="00A7236F">
        <w:rPr>
          <w:color w:val="000000"/>
          <w:spacing w:val="2"/>
          <w:sz w:val="20"/>
          <w:szCs w:val="20"/>
        </w:rPr>
        <w:t xml:space="preserve">odbioru końcowego przedmiotu umowy i kończy się po upływie </w:t>
      </w:r>
      <w:r w:rsidR="00F5744B">
        <w:rPr>
          <w:color w:val="000000"/>
          <w:spacing w:val="2"/>
          <w:sz w:val="20"/>
          <w:szCs w:val="20"/>
        </w:rPr>
        <w:t>……………</w:t>
      </w:r>
      <w:r w:rsidRPr="00A7236F">
        <w:rPr>
          <w:color w:val="000000"/>
          <w:spacing w:val="2"/>
          <w:sz w:val="20"/>
          <w:szCs w:val="20"/>
        </w:rPr>
        <w:t xml:space="preserve"> miesięcy, licząc od tej daty </w:t>
      </w:r>
      <w:r w:rsidRPr="00A7236F">
        <w:rPr>
          <w:color w:val="000000"/>
          <w:sz w:val="20"/>
          <w:szCs w:val="20"/>
        </w:rPr>
        <w:t>i wynosi ……………………….. r.</w:t>
      </w:r>
    </w:p>
    <w:p w14:paraId="661AC7AB"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4"/>
          <w:sz w:val="20"/>
          <w:szCs w:val="20"/>
        </w:rPr>
        <w:t>6.</w:t>
      </w:r>
      <w:r w:rsidRPr="00A7236F">
        <w:rPr>
          <w:b/>
          <w:bCs/>
          <w:color w:val="000000"/>
          <w:spacing w:val="4"/>
          <w:sz w:val="20"/>
          <w:szCs w:val="20"/>
        </w:rPr>
        <w:tab/>
      </w:r>
      <w:r w:rsidRPr="00A7236F">
        <w:rPr>
          <w:b/>
          <w:bCs/>
          <w:color w:val="000000"/>
          <w:spacing w:val="1"/>
          <w:sz w:val="20"/>
          <w:szCs w:val="20"/>
        </w:rPr>
        <w:t>Procedura</w:t>
      </w:r>
      <w:r w:rsidRPr="00A7236F">
        <w:rPr>
          <w:b/>
          <w:bCs/>
          <w:spacing w:val="4"/>
          <w:sz w:val="20"/>
          <w:szCs w:val="20"/>
        </w:rPr>
        <w:t xml:space="preserve"> reklamacyjna</w:t>
      </w:r>
    </w:p>
    <w:p w14:paraId="2C6ADAC4"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sz w:val="20"/>
          <w:szCs w:val="20"/>
        </w:rPr>
        <w:t xml:space="preserve">Uprawniony z Gwarancji jest obowiązany zawiadomić Gwaranta o dostrzeżonej wadzie przedmiotu umowy, która to wada wyszła na jaw </w:t>
      </w:r>
      <w:r w:rsidRPr="00A7236F">
        <w:rPr>
          <w:rFonts w:ascii="Calibri" w:hAnsi="Calibri"/>
          <w:spacing w:val="1"/>
          <w:sz w:val="20"/>
          <w:szCs w:val="20"/>
        </w:rPr>
        <w:t>w okresie gwarancyjnym określonym w pkt 5 Warunków Gwarancji</w:t>
      </w:r>
      <w:r w:rsidRPr="00A7236F">
        <w:rPr>
          <w:rFonts w:ascii="Calibri" w:hAnsi="Calibri"/>
          <w:sz w:val="20"/>
          <w:szCs w:val="20"/>
        </w:rPr>
        <w:t xml:space="preserve">. </w:t>
      </w:r>
      <w:r w:rsidRPr="00A7236F">
        <w:rPr>
          <w:rFonts w:ascii="Calibri" w:hAnsi="Calibri"/>
          <w:spacing w:val="-1"/>
          <w:sz w:val="20"/>
          <w:szCs w:val="20"/>
        </w:rPr>
        <w:t xml:space="preserve">Zawiadomienie o wadzie powinno nastąpić w terminie 14 dni od dnia jej wykrycia, w formie pisemnej lub </w:t>
      </w:r>
      <w:r w:rsidRPr="00A7236F">
        <w:rPr>
          <w:rFonts w:ascii="Calibri" w:hAnsi="Calibri"/>
          <w:spacing w:val="1"/>
          <w:sz w:val="20"/>
          <w:szCs w:val="20"/>
        </w:rPr>
        <w:t>za pośrednictwem fax-u lub pocztą elektroniczną</w:t>
      </w:r>
      <w:r w:rsidRPr="00A7236F" w:rsidDel="00724D4E">
        <w:rPr>
          <w:rFonts w:ascii="Calibri" w:hAnsi="Calibri"/>
          <w:spacing w:val="-1"/>
          <w:sz w:val="20"/>
          <w:szCs w:val="20"/>
        </w:rPr>
        <w:t xml:space="preserve"> </w:t>
      </w:r>
      <w:r w:rsidRPr="00A7236F">
        <w:rPr>
          <w:rFonts w:ascii="Calibri" w:hAnsi="Calibri"/>
          <w:spacing w:val="-1"/>
          <w:sz w:val="20"/>
          <w:szCs w:val="20"/>
        </w:rPr>
        <w:t>oraz zawierać wykaz dostrzeżonych wad</w:t>
      </w:r>
      <w:r w:rsidRPr="00A7236F">
        <w:rPr>
          <w:rFonts w:ascii="Calibri" w:hAnsi="Calibri"/>
          <w:spacing w:val="9"/>
          <w:sz w:val="20"/>
          <w:szCs w:val="20"/>
        </w:rPr>
        <w:t xml:space="preserve"> oraz wskazany przez </w:t>
      </w:r>
      <w:r w:rsidRPr="00A7236F">
        <w:rPr>
          <w:rFonts w:ascii="Calibri" w:hAnsi="Calibri"/>
          <w:sz w:val="20"/>
          <w:szCs w:val="20"/>
        </w:rPr>
        <w:t>Uprawnionego z Gwarancji termin na usunięcie wad nie dłuższym niż 30 dni od powiadomienia przez stronę Zamawiającą o zaistniałym fakcie jeżeli będzie to możliwe technicznie lub w innym terminie uzgodnionym przez strony.</w:t>
      </w:r>
    </w:p>
    <w:p w14:paraId="1A575D68" w14:textId="77777777" w:rsidR="00A7236F" w:rsidRPr="00A7236F" w:rsidRDefault="00A7236F" w:rsidP="00374B2D">
      <w:pPr>
        <w:pStyle w:val="Akapitzlist"/>
        <w:widowControl w:val="0"/>
        <w:numPr>
          <w:ilvl w:val="0"/>
          <w:numId w:val="40"/>
        </w:numPr>
        <w:shd w:val="clear" w:color="auto" w:fill="FFFFFF"/>
        <w:autoSpaceDE w:val="0"/>
        <w:autoSpaceDN w:val="0"/>
        <w:adjustRightInd w:val="0"/>
        <w:spacing w:before="274"/>
        <w:contextualSpacing/>
        <w:rPr>
          <w:rFonts w:ascii="Calibri" w:hAnsi="Calibri"/>
          <w:color w:val="000000"/>
          <w:sz w:val="20"/>
          <w:szCs w:val="20"/>
        </w:rPr>
      </w:pPr>
      <w:r w:rsidRPr="00A7236F">
        <w:rPr>
          <w:rFonts w:ascii="Calibri" w:hAnsi="Calibri"/>
          <w:color w:val="000000"/>
          <w:sz w:val="20"/>
          <w:szCs w:val="20"/>
        </w:rPr>
        <w:t>Usunięcie wad przez Gwaranta zostanie stwierdzone protokolarnie.</w:t>
      </w:r>
    </w:p>
    <w:p w14:paraId="24A72E35"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color w:val="000000"/>
          <w:sz w:val="20"/>
          <w:szCs w:val="20"/>
        </w:rPr>
        <w:t xml:space="preserve">W przypadkach spornych Uprawniony z Gwarancji zawiadomi Gwaranta o dacie i miejscu oględzin mających na celu ich wyjaśnienie. Niestawiennictwo Gwaranta w dacie i miejscu </w:t>
      </w:r>
      <w:r w:rsidRPr="00A7236F">
        <w:rPr>
          <w:rFonts w:ascii="Calibri" w:hAnsi="Calibri"/>
          <w:color w:val="000000"/>
          <w:spacing w:val="4"/>
          <w:sz w:val="20"/>
          <w:szCs w:val="20"/>
        </w:rPr>
        <w:t xml:space="preserve">wskazanym przez Uprawnionego z Gwarancji będzie równoznaczne z uznaniem przez </w:t>
      </w:r>
      <w:r w:rsidRPr="00A7236F">
        <w:rPr>
          <w:rFonts w:ascii="Calibri" w:hAnsi="Calibri"/>
          <w:color w:val="000000"/>
          <w:sz w:val="20"/>
          <w:szCs w:val="20"/>
        </w:rPr>
        <w:t xml:space="preserve">Gwaranta zgłoszonych wad. Gwarant upoważnia niniejszym Uprawnionego z Gwarancji do </w:t>
      </w:r>
      <w:r w:rsidRPr="00A7236F">
        <w:rPr>
          <w:rFonts w:ascii="Calibri" w:hAnsi="Calibri"/>
          <w:color w:val="000000"/>
          <w:spacing w:val="1"/>
          <w:sz w:val="20"/>
          <w:szCs w:val="20"/>
        </w:rPr>
        <w:t xml:space="preserve">odnotowania tego faktu w protokole oględzin i jednostronnego </w:t>
      </w:r>
      <w:r w:rsidRPr="00A7236F">
        <w:rPr>
          <w:rFonts w:ascii="Calibri" w:hAnsi="Calibri"/>
          <w:color w:val="000000"/>
          <w:spacing w:val="4"/>
          <w:sz w:val="20"/>
          <w:szCs w:val="20"/>
        </w:rPr>
        <w:t xml:space="preserve">podpisania wyżej wymienionego protokołu oraz wykonywania uprawnień z niniejszej </w:t>
      </w:r>
      <w:r w:rsidRPr="00A7236F">
        <w:rPr>
          <w:rFonts w:ascii="Calibri" w:hAnsi="Calibri"/>
          <w:color w:val="000000"/>
          <w:spacing w:val="2"/>
          <w:sz w:val="20"/>
          <w:szCs w:val="20"/>
        </w:rPr>
        <w:t xml:space="preserve">Gwarancji przez Uprawnionego z Gwarancji w sposób, w jaki Uprawniony z Gwarancji </w:t>
      </w:r>
      <w:r w:rsidRPr="00A7236F">
        <w:rPr>
          <w:rFonts w:ascii="Calibri" w:hAnsi="Calibri"/>
          <w:color w:val="000000"/>
          <w:sz w:val="20"/>
          <w:szCs w:val="20"/>
        </w:rPr>
        <w:t>powinien je wykonywać w przypadku odmowy przez Gwaranta usunięcia wad.</w:t>
      </w:r>
    </w:p>
    <w:p w14:paraId="3CA46F69"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spacing w:val="7"/>
          <w:sz w:val="20"/>
          <w:szCs w:val="20"/>
        </w:rPr>
        <w:t>Jeżeli Gwarant odmówi usunięcia wad</w:t>
      </w:r>
      <w:r w:rsidRPr="00A7236F">
        <w:rPr>
          <w:rFonts w:ascii="Calibri" w:hAnsi="Calibri"/>
          <w:spacing w:val="5"/>
          <w:sz w:val="20"/>
          <w:szCs w:val="20"/>
        </w:rPr>
        <w:t xml:space="preserve"> lub nie usunie wad w terminie wyznaczonym przez Uprawnionego z Gwarancji, </w:t>
      </w:r>
      <w:r w:rsidRPr="00A7236F">
        <w:rPr>
          <w:rFonts w:ascii="Calibri" w:hAnsi="Calibri"/>
          <w:spacing w:val="4"/>
          <w:sz w:val="20"/>
          <w:szCs w:val="20"/>
        </w:rPr>
        <w:t>Uprawniony z Gwarancji będzie uprawniony usunąć wady na koszt i ryzyko Gwaranta. Za </w:t>
      </w:r>
      <w:r w:rsidRPr="00A7236F">
        <w:rPr>
          <w:rFonts w:ascii="Calibri" w:hAnsi="Calibri"/>
          <w:spacing w:val="10"/>
          <w:sz w:val="20"/>
          <w:szCs w:val="20"/>
        </w:rPr>
        <w:t xml:space="preserve">odmowę usunięcia wad uważana będzie również odmowa podpisania przez Gwaranta </w:t>
      </w:r>
      <w:r w:rsidRPr="00A7236F">
        <w:rPr>
          <w:rFonts w:ascii="Calibri" w:hAnsi="Calibri"/>
          <w:spacing w:val="1"/>
          <w:sz w:val="20"/>
          <w:szCs w:val="20"/>
        </w:rPr>
        <w:t>protokołu oględzin, o którym mowa wyżej.</w:t>
      </w:r>
    </w:p>
    <w:p w14:paraId="0B52E5EA" w14:textId="77777777" w:rsidR="00A7236F" w:rsidRPr="00A7236F" w:rsidRDefault="00A7236F" w:rsidP="00374B2D">
      <w:pPr>
        <w:pStyle w:val="Akapitzlist"/>
        <w:numPr>
          <w:ilvl w:val="0"/>
          <w:numId w:val="40"/>
        </w:numPr>
        <w:contextualSpacing/>
        <w:jc w:val="both"/>
        <w:rPr>
          <w:rFonts w:ascii="Calibri" w:hAnsi="Calibri"/>
          <w:color w:val="000000"/>
          <w:sz w:val="20"/>
          <w:szCs w:val="20"/>
        </w:rPr>
      </w:pPr>
      <w:r w:rsidRPr="00A7236F">
        <w:rPr>
          <w:rFonts w:ascii="Calibri" w:hAnsi="Calibri"/>
          <w:color w:val="000000"/>
          <w:spacing w:val="-1"/>
          <w:sz w:val="20"/>
          <w:szCs w:val="20"/>
        </w:rPr>
        <w:t xml:space="preserve">Jeżeli wady usunąć się nie dadzą, Uprawniony z Gwarancji będzie uprawniony </w:t>
      </w:r>
      <w:r w:rsidRPr="00A7236F">
        <w:rPr>
          <w:rFonts w:ascii="Calibri" w:hAnsi="Calibri"/>
          <w:color w:val="000000"/>
          <w:spacing w:val="3"/>
          <w:sz w:val="20"/>
          <w:szCs w:val="20"/>
        </w:rPr>
        <w:t xml:space="preserve">do żądania od Gwaranta zapłaty kwoty stanowiącej różnicę pomiędzy wynagrodzeniem Gwaranta określonym w umowie a wynagrodzeniem, jakie byłoby należne za wykonanie przedmiotu umowy z wadami, biorąc pod uwagę stosunek, w jakim wartość przedmiotu umowy z wadami </w:t>
      </w:r>
      <w:r w:rsidRPr="00A7236F">
        <w:rPr>
          <w:rFonts w:ascii="Calibri" w:hAnsi="Calibri"/>
          <w:color w:val="000000"/>
          <w:spacing w:val="6"/>
          <w:sz w:val="20"/>
          <w:szCs w:val="20"/>
        </w:rPr>
        <w:t xml:space="preserve">pozostaje do wartości przedmiotu umowy bez wad. Kwota, o której mowa w zdaniu 1, będzie płatna w terminie 30 dni od dnia otrzymania przez Gwaranta noty księgowej wystawionej przez Uprawnionego z Gwarancji. </w:t>
      </w:r>
    </w:p>
    <w:p w14:paraId="064B0286" w14:textId="32F3ACEF" w:rsidR="00A7236F" w:rsidRPr="00A7236F" w:rsidRDefault="00A7236F" w:rsidP="00374B2D">
      <w:pPr>
        <w:pStyle w:val="Akapitzlist"/>
        <w:numPr>
          <w:ilvl w:val="0"/>
          <w:numId w:val="40"/>
        </w:numPr>
        <w:contextualSpacing/>
        <w:jc w:val="both"/>
        <w:rPr>
          <w:rFonts w:ascii="Calibri" w:hAnsi="Calibri"/>
          <w:color w:val="000000"/>
          <w:sz w:val="20"/>
          <w:szCs w:val="20"/>
        </w:rPr>
      </w:pPr>
      <w:r w:rsidRPr="00A7236F">
        <w:rPr>
          <w:rFonts w:ascii="Calibri" w:hAnsi="Calibri"/>
          <w:color w:val="000000"/>
          <w:spacing w:val="6"/>
          <w:sz w:val="20"/>
          <w:szCs w:val="20"/>
        </w:rPr>
        <w:t>Uprawniony z Gwarancji jest upoważniony do potrącenia kwoty, o której mowa w ust. 5, z zabezpieczenia należytego wykonania umowy – jeżeli zabezpieczenie należytego wykonania umowy było wymagane.</w:t>
      </w:r>
      <w:r w:rsidR="00F31F9E">
        <w:rPr>
          <w:rFonts w:ascii="Calibri" w:hAnsi="Calibri"/>
          <w:color w:val="000000"/>
          <w:spacing w:val="6"/>
          <w:sz w:val="20"/>
          <w:szCs w:val="20"/>
        </w:rPr>
        <w:t xml:space="preserve"> </w:t>
      </w:r>
    </w:p>
    <w:p w14:paraId="06AC9138" w14:textId="77777777" w:rsidR="00A7236F" w:rsidRPr="00A7236F" w:rsidRDefault="00A7236F" w:rsidP="00374B2D">
      <w:pPr>
        <w:pStyle w:val="Akapitzlist"/>
        <w:numPr>
          <w:ilvl w:val="0"/>
          <w:numId w:val="40"/>
        </w:numPr>
        <w:contextualSpacing/>
        <w:jc w:val="both"/>
        <w:rPr>
          <w:rFonts w:ascii="Calibri" w:hAnsi="Calibri"/>
          <w:sz w:val="20"/>
          <w:szCs w:val="20"/>
        </w:rPr>
      </w:pPr>
      <w:r w:rsidRPr="00A7236F">
        <w:rPr>
          <w:rFonts w:ascii="Calibri" w:hAnsi="Calibri"/>
          <w:color w:val="000000"/>
          <w:sz w:val="20"/>
          <w:szCs w:val="20"/>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p>
    <w:p w14:paraId="254BD036" w14:textId="77777777" w:rsidR="00A7236F" w:rsidRPr="00A7236F" w:rsidRDefault="00A7236F" w:rsidP="00A7236F">
      <w:pPr>
        <w:shd w:val="clear" w:color="auto" w:fill="FFFFFF"/>
        <w:spacing w:before="269"/>
        <w:ind w:left="34" w:right="82"/>
        <w:jc w:val="both"/>
        <w:rPr>
          <w:color w:val="000000"/>
          <w:sz w:val="20"/>
          <w:szCs w:val="20"/>
        </w:rPr>
      </w:pPr>
      <w:r w:rsidRPr="00A7236F">
        <w:rPr>
          <w:color w:val="000000"/>
          <w:spacing w:val="13"/>
          <w:sz w:val="20"/>
          <w:szCs w:val="20"/>
        </w:rPr>
        <w:lastRenderedPageBreak/>
        <w:t xml:space="preserve">Powyższe nie wyłącza innych uprawnień Uprawnionego z Gwarancji wynikających </w:t>
      </w:r>
      <w:r w:rsidRPr="00A7236F">
        <w:rPr>
          <w:color w:val="000000"/>
          <w:sz w:val="20"/>
          <w:szCs w:val="20"/>
        </w:rPr>
        <w:t>z przywołanej na wstępie umowy.</w:t>
      </w:r>
    </w:p>
    <w:p w14:paraId="687F6A4D" w14:textId="77777777" w:rsidR="00A7236F" w:rsidRPr="00A7236F" w:rsidRDefault="00A7236F" w:rsidP="00A7236F">
      <w:pPr>
        <w:shd w:val="clear" w:color="auto" w:fill="FFFFFF"/>
        <w:ind w:left="34" w:right="82"/>
        <w:jc w:val="both"/>
        <w:rPr>
          <w:color w:val="000000"/>
          <w:sz w:val="20"/>
          <w:szCs w:val="20"/>
        </w:rPr>
      </w:pPr>
    </w:p>
    <w:p w14:paraId="7B1DFF22"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Adres, telefon kontaktowy (fax) oraz adres mailowy Gwaranta</w:t>
      </w:r>
    </w:p>
    <w:p w14:paraId="48D1C286" w14:textId="77777777" w:rsidR="00A7236F" w:rsidRPr="00A7236F" w:rsidRDefault="00A7236F" w:rsidP="00A7236F">
      <w:pPr>
        <w:shd w:val="clear" w:color="auto" w:fill="FFFFFF"/>
        <w:ind w:left="34" w:right="82"/>
        <w:jc w:val="both"/>
        <w:rPr>
          <w:color w:val="000000"/>
          <w:sz w:val="20"/>
          <w:szCs w:val="20"/>
        </w:rPr>
      </w:pPr>
      <w:r w:rsidRPr="00A7236F">
        <w:rPr>
          <w:spacing w:val="-1"/>
          <w:sz w:val="20"/>
          <w:szCs w:val="20"/>
        </w:rPr>
        <w:t>………………………………………………………………..</w:t>
      </w:r>
    </w:p>
    <w:p w14:paraId="32205C3B"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 xml:space="preserve">Tel.: ……………………………………….., </w:t>
      </w:r>
    </w:p>
    <w:p w14:paraId="1E7F1D33"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e-mail: ……………………………………………….</w:t>
      </w:r>
    </w:p>
    <w:p w14:paraId="0D8FF83C" w14:textId="77777777" w:rsidR="00A7236F" w:rsidRPr="00A7236F" w:rsidRDefault="00A7236F" w:rsidP="00A7236F">
      <w:pPr>
        <w:shd w:val="clear" w:color="auto" w:fill="FFFFFF"/>
        <w:ind w:left="34" w:right="82"/>
        <w:jc w:val="both"/>
        <w:rPr>
          <w:color w:val="000000"/>
          <w:sz w:val="20"/>
          <w:szCs w:val="20"/>
        </w:rPr>
      </w:pPr>
    </w:p>
    <w:p w14:paraId="6732CCF1" w14:textId="77777777" w:rsidR="00A7236F" w:rsidRPr="00A7236F" w:rsidRDefault="00A7236F" w:rsidP="00A7236F">
      <w:pPr>
        <w:shd w:val="clear" w:color="auto" w:fill="FFFFFF"/>
        <w:ind w:left="34" w:right="82"/>
        <w:jc w:val="both"/>
        <w:rPr>
          <w:color w:val="000000"/>
          <w:sz w:val="20"/>
          <w:szCs w:val="20"/>
        </w:rPr>
      </w:pPr>
    </w:p>
    <w:p w14:paraId="22ED2DC4" w14:textId="77777777" w:rsidR="00A7236F" w:rsidRPr="00A7236F" w:rsidRDefault="00A7236F" w:rsidP="00A7236F">
      <w:pPr>
        <w:shd w:val="clear" w:color="auto" w:fill="FFFFFF"/>
        <w:ind w:left="34" w:right="82"/>
        <w:jc w:val="both"/>
        <w:rPr>
          <w:color w:val="000000"/>
          <w:sz w:val="20"/>
          <w:szCs w:val="20"/>
        </w:rPr>
      </w:pPr>
    </w:p>
    <w:p w14:paraId="0001877B" w14:textId="77777777" w:rsidR="00A7236F" w:rsidRPr="00A7236F" w:rsidRDefault="00A7236F" w:rsidP="00A7236F">
      <w:pPr>
        <w:shd w:val="clear" w:color="auto" w:fill="FFFFFF"/>
        <w:ind w:left="34" w:right="82"/>
        <w:jc w:val="both"/>
        <w:rPr>
          <w:color w:val="000000"/>
          <w:sz w:val="20"/>
          <w:szCs w:val="20"/>
        </w:rPr>
      </w:pPr>
    </w:p>
    <w:p w14:paraId="55B733E7" w14:textId="77777777" w:rsidR="00A7236F" w:rsidRPr="00A7236F" w:rsidRDefault="00A7236F" w:rsidP="00A7236F">
      <w:pPr>
        <w:shd w:val="clear" w:color="auto" w:fill="FFFFFF"/>
        <w:tabs>
          <w:tab w:val="left" w:leader="dot" w:pos="5914"/>
          <w:tab w:val="left" w:leader="underscore" w:pos="6437"/>
        </w:tabs>
        <w:ind w:left="24"/>
        <w:rPr>
          <w:sz w:val="20"/>
          <w:szCs w:val="20"/>
        </w:rPr>
      </w:pPr>
      <w:r w:rsidRPr="00A7236F">
        <w:rPr>
          <w:color w:val="000000"/>
          <w:spacing w:val="3"/>
          <w:sz w:val="20"/>
          <w:szCs w:val="20"/>
        </w:rPr>
        <w:t xml:space="preserve">Podpis i Pieczęć Gwaranta: </w:t>
      </w:r>
      <w:r w:rsidRPr="00A7236F">
        <w:rPr>
          <w:color w:val="000000"/>
          <w:sz w:val="20"/>
          <w:szCs w:val="20"/>
        </w:rPr>
        <w:tab/>
      </w:r>
    </w:p>
    <w:p w14:paraId="704F03ED" w14:textId="6FEDFE79" w:rsidR="00A7236F" w:rsidRPr="00A7236F" w:rsidRDefault="00A7236F" w:rsidP="00A7236F">
      <w:pPr>
        <w:shd w:val="clear" w:color="auto" w:fill="FFFFFF"/>
        <w:ind w:left="24"/>
        <w:rPr>
          <w:sz w:val="20"/>
          <w:szCs w:val="20"/>
        </w:rPr>
      </w:pPr>
      <w:r w:rsidRPr="00A7236F">
        <w:rPr>
          <w:color w:val="000000"/>
          <w:sz w:val="20"/>
          <w:szCs w:val="20"/>
        </w:rPr>
        <w:t>Data wystawienia dokumentu Gwarancji:</w:t>
      </w:r>
      <w:r w:rsidR="00F31F9E">
        <w:rPr>
          <w:color w:val="000000"/>
          <w:sz w:val="20"/>
          <w:szCs w:val="20"/>
        </w:rPr>
        <w:t xml:space="preserve"> </w:t>
      </w:r>
      <w:r w:rsidRPr="00A7236F">
        <w:rPr>
          <w:color w:val="000000"/>
          <w:sz w:val="20"/>
          <w:szCs w:val="20"/>
        </w:rPr>
        <w:t>………………………….…….</w:t>
      </w:r>
    </w:p>
    <w:p w14:paraId="22568F17" w14:textId="77777777" w:rsidR="00B842BB" w:rsidRPr="00E22446" w:rsidRDefault="00B842BB" w:rsidP="00B842BB">
      <w:pPr>
        <w:widowControl w:val="0"/>
        <w:spacing w:after="0" w:line="360" w:lineRule="auto"/>
        <w:ind w:left="714"/>
        <w:rPr>
          <w:rFonts w:eastAsia="MS Mincho" w:cs="Calibri"/>
          <w:highlight w:val="yellow"/>
        </w:rPr>
      </w:pPr>
    </w:p>
    <w:sectPr w:rsidR="00B842BB" w:rsidRPr="00E22446" w:rsidSect="00DB794A">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29291" w14:textId="77777777" w:rsidR="00DB794A" w:rsidRDefault="00DB794A" w:rsidP="003F2090">
      <w:pPr>
        <w:spacing w:after="0" w:line="240" w:lineRule="auto"/>
      </w:pPr>
      <w:r>
        <w:separator/>
      </w:r>
    </w:p>
  </w:endnote>
  <w:endnote w:type="continuationSeparator" w:id="0">
    <w:p w14:paraId="5989CAB0" w14:textId="77777777" w:rsidR="00DB794A" w:rsidRDefault="00DB794A" w:rsidP="003F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ple Chancery">
    <w:panose1 w:val="03020702040506060504"/>
    <w:charset w:val="00"/>
    <w:family w:val="script"/>
    <w:pitch w:val="variable"/>
    <w:sig w:usb0="00000003" w:usb1="00000000" w:usb2="00000000" w:usb3="00000000" w:csb0="00000001" w:csb1="00000000"/>
  </w:font>
  <w:font w:name="TimesNewRoman">
    <w:altName w:val="MS Gothic"/>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3516773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3304513B" w14:textId="77777777" w:rsidR="00823BA6" w:rsidRPr="00601905" w:rsidRDefault="00823BA6">
            <w:pPr>
              <w:pStyle w:val="Stopka"/>
              <w:jc w:val="right"/>
              <w:rPr>
                <w:sz w:val="20"/>
                <w:szCs w:val="20"/>
              </w:rPr>
            </w:pPr>
            <w:r w:rsidRPr="00601905">
              <w:rPr>
                <w:sz w:val="20"/>
                <w:szCs w:val="20"/>
              </w:rPr>
              <w:t xml:space="preserve">Strona </w:t>
            </w:r>
            <w:r w:rsidRPr="00601905">
              <w:rPr>
                <w:b/>
                <w:bCs/>
                <w:sz w:val="20"/>
                <w:szCs w:val="20"/>
              </w:rPr>
              <w:fldChar w:fldCharType="begin"/>
            </w:r>
            <w:r w:rsidRPr="00601905">
              <w:rPr>
                <w:b/>
                <w:bCs/>
                <w:sz w:val="20"/>
                <w:szCs w:val="20"/>
              </w:rPr>
              <w:instrText>PAGE</w:instrText>
            </w:r>
            <w:r w:rsidRPr="00601905">
              <w:rPr>
                <w:b/>
                <w:bCs/>
                <w:sz w:val="20"/>
                <w:szCs w:val="20"/>
              </w:rPr>
              <w:fldChar w:fldCharType="separate"/>
            </w:r>
            <w:r w:rsidR="00A7569B">
              <w:rPr>
                <w:b/>
                <w:bCs/>
                <w:noProof/>
                <w:sz w:val="20"/>
                <w:szCs w:val="20"/>
              </w:rPr>
              <w:t>33</w:t>
            </w:r>
            <w:r w:rsidRPr="00601905">
              <w:rPr>
                <w:b/>
                <w:bCs/>
                <w:sz w:val="20"/>
                <w:szCs w:val="20"/>
              </w:rPr>
              <w:fldChar w:fldCharType="end"/>
            </w:r>
            <w:r w:rsidRPr="00601905">
              <w:rPr>
                <w:sz w:val="20"/>
                <w:szCs w:val="20"/>
              </w:rPr>
              <w:t xml:space="preserve"> z </w:t>
            </w:r>
            <w:r w:rsidRPr="00601905">
              <w:rPr>
                <w:b/>
                <w:bCs/>
                <w:sz w:val="20"/>
                <w:szCs w:val="20"/>
              </w:rPr>
              <w:fldChar w:fldCharType="begin"/>
            </w:r>
            <w:r w:rsidRPr="00601905">
              <w:rPr>
                <w:b/>
                <w:bCs/>
                <w:sz w:val="20"/>
                <w:szCs w:val="20"/>
              </w:rPr>
              <w:instrText>NUMPAGES</w:instrText>
            </w:r>
            <w:r w:rsidRPr="00601905">
              <w:rPr>
                <w:b/>
                <w:bCs/>
                <w:sz w:val="20"/>
                <w:szCs w:val="20"/>
              </w:rPr>
              <w:fldChar w:fldCharType="separate"/>
            </w:r>
            <w:r w:rsidR="00A7569B">
              <w:rPr>
                <w:b/>
                <w:bCs/>
                <w:noProof/>
                <w:sz w:val="20"/>
                <w:szCs w:val="20"/>
              </w:rPr>
              <w:t>33</w:t>
            </w:r>
            <w:r w:rsidRPr="00601905">
              <w:rPr>
                <w:b/>
                <w:bCs/>
                <w:sz w:val="20"/>
                <w:szCs w:val="20"/>
              </w:rPr>
              <w:fldChar w:fldCharType="end"/>
            </w:r>
          </w:p>
        </w:sdtContent>
      </w:sdt>
    </w:sdtContent>
  </w:sdt>
  <w:p w14:paraId="47AD252A" w14:textId="77777777" w:rsidR="00823BA6" w:rsidRDefault="00823B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52523" w14:textId="77777777" w:rsidR="00DB794A" w:rsidRDefault="00DB794A" w:rsidP="003F2090">
      <w:pPr>
        <w:spacing w:after="0" w:line="240" w:lineRule="auto"/>
      </w:pPr>
      <w:r>
        <w:separator/>
      </w:r>
    </w:p>
  </w:footnote>
  <w:footnote w:type="continuationSeparator" w:id="0">
    <w:p w14:paraId="75678F83" w14:textId="77777777" w:rsidR="00DB794A" w:rsidRDefault="00DB794A" w:rsidP="003F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3017" w14:textId="77777777" w:rsidR="00823BA6" w:rsidRDefault="00823BA6" w:rsidP="0064337D">
    <w:pPr>
      <w:pStyle w:val="Nagwek"/>
      <w:tabs>
        <w:tab w:val="clear" w:pos="4536"/>
        <w:tab w:val="clear" w:pos="9072"/>
        <w:tab w:val="left" w:pos="72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0"/>
    <w:multiLevelType w:val="singleLevel"/>
    <w:tmpl w:val="00000010"/>
    <w:name w:val="WW8Num23"/>
    <w:lvl w:ilvl="0">
      <w:start w:val="1"/>
      <w:numFmt w:val="decimal"/>
      <w:lvlText w:val="%1."/>
      <w:lvlJc w:val="left"/>
      <w:pPr>
        <w:tabs>
          <w:tab w:val="num" w:pos="360"/>
        </w:tabs>
        <w:ind w:left="360" w:hanging="360"/>
      </w:pPr>
    </w:lvl>
  </w:abstractNum>
  <w:abstractNum w:abstractNumId="3" w15:restartNumberingAfterBreak="0">
    <w:nsid w:val="00000016"/>
    <w:multiLevelType w:val="multilevel"/>
    <w:tmpl w:val="BDEEEBF2"/>
    <w:name w:val="WW8Num40"/>
    <w:lvl w:ilvl="0">
      <w:start w:val="1"/>
      <w:numFmt w:val="decimal"/>
      <w:lvlText w:val="%1."/>
      <w:lvlJc w:val="left"/>
      <w:pPr>
        <w:tabs>
          <w:tab w:val="num" w:pos="360"/>
        </w:tabs>
        <w:ind w:left="360" w:hanging="360"/>
      </w:pPr>
      <w:rPr>
        <w:b w:val="0"/>
        <w:sz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B42C26"/>
    <w:multiLevelType w:val="hybridMultilevel"/>
    <w:tmpl w:val="488EE68A"/>
    <w:lvl w:ilvl="0" w:tplc="F6581C96">
      <w:start w:val="1"/>
      <w:numFmt w:val="decimal"/>
      <w:lvlText w:val="%1."/>
      <w:lvlJc w:val="left"/>
      <w:pPr>
        <w:ind w:left="720" w:hanging="360"/>
      </w:pPr>
      <w:rPr>
        <w:rFonts w:ascii="Calibri" w:hAnsi="Calibri" w:cs="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72D9E"/>
    <w:multiLevelType w:val="hybridMultilevel"/>
    <w:tmpl w:val="FAA0792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981E6B"/>
    <w:multiLevelType w:val="hybridMultilevel"/>
    <w:tmpl w:val="5D087ECC"/>
    <w:lvl w:ilvl="0" w:tplc="D9DED0D0">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7C137AD"/>
    <w:multiLevelType w:val="hybridMultilevel"/>
    <w:tmpl w:val="2A8C8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0DDE2B29"/>
    <w:multiLevelType w:val="hybridMultilevel"/>
    <w:tmpl w:val="BAD4D79E"/>
    <w:lvl w:ilvl="0" w:tplc="79261766">
      <w:start w:val="1"/>
      <w:numFmt w:val="decimal"/>
      <w:lvlText w:val="%1."/>
      <w:lvlJc w:val="left"/>
      <w:pPr>
        <w:ind w:left="502"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F61A86"/>
    <w:multiLevelType w:val="hybridMultilevel"/>
    <w:tmpl w:val="69FED6A4"/>
    <w:lvl w:ilvl="0" w:tplc="5394C2EC">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960E9D"/>
    <w:multiLevelType w:val="hybridMultilevel"/>
    <w:tmpl w:val="551A4ABC"/>
    <w:lvl w:ilvl="0" w:tplc="87983596">
      <w:start w:val="1"/>
      <w:numFmt w:val="lowerLetter"/>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5256A6A"/>
    <w:multiLevelType w:val="hybridMultilevel"/>
    <w:tmpl w:val="D9FE8804"/>
    <w:lvl w:ilvl="0" w:tplc="86AAD2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AE57946"/>
    <w:multiLevelType w:val="hybridMultilevel"/>
    <w:tmpl w:val="9468DC14"/>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22"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2949B4"/>
    <w:multiLevelType w:val="hybridMultilevel"/>
    <w:tmpl w:val="97AE8D6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8F1F5E"/>
    <w:multiLevelType w:val="hybridMultilevel"/>
    <w:tmpl w:val="3EB405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78F220E"/>
    <w:multiLevelType w:val="hybridMultilevel"/>
    <w:tmpl w:val="5B1EEB98"/>
    <w:lvl w:ilvl="0" w:tplc="F43057A4">
      <w:start w:val="1"/>
      <w:numFmt w:val="decimal"/>
      <w:lvlText w:val="%1)"/>
      <w:lvlJc w:val="left"/>
      <w:pPr>
        <w:ind w:left="1146" w:hanging="360"/>
      </w:pPr>
      <w:rPr>
        <w:rFonts w:asciiTheme="minorHAnsi" w:hAnsiTheme="minorHAnsi" w:cstheme="minorHAnsi"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83D46EF"/>
    <w:multiLevelType w:val="hybridMultilevel"/>
    <w:tmpl w:val="1F987524"/>
    <w:lvl w:ilvl="0" w:tplc="6D4EB5CA">
      <w:start w:val="1"/>
      <w:numFmt w:val="decimal"/>
      <w:lvlText w:val="%1)"/>
      <w:lvlJc w:val="left"/>
      <w:pPr>
        <w:ind w:left="786" w:hanging="360"/>
      </w:pPr>
      <w:rPr>
        <w:b w:val="0"/>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360"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DB869AD"/>
    <w:multiLevelType w:val="hybridMultilevel"/>
    <w:tmpl w:val="70DAFCFA"/>
    <w:lvl w:ilvl="0" w:tplc="A5A29FBA">
      <w:start w:val="1"/>
      <w:numFmt w:val="decimal"/>
      <w:lvlText w:val="%1."/>
      <w:lvlJc w:val="left"/>
      <w:pPr>
        <w:ind w:left="720" w:hanging="360"/>
      </w:pPr>
      <w:rPr>
        <w:b w:val="0"/>
        <w:bCs/>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272382"/>
    <w:multiLevelType w:val="hybridMultilevel"/>
    <w:tmpl w:val="EDEE886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5" w15:restartNumberingAfterBreak="0">
    <w:nsid w:val="406E75F2"/>
    <w:multiLevelType w:val="hybridMultilevel"/>
    <w:tmpl w:val="1F22B32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4731FD"/>
    <w:multiLevelType w:val="hybridMultilevel"/>
    <w:tmpl w:val="FBACC2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8"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255AA8"/>
    <w:multiLevelType w:val="hybridMultilevel"/>
    <w:tmpl w:val="4B705712"/>
    <w:lvl w:ilvl="0" w:tplc="70C6CB4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62A0A09"/>
    <w:multiLevelType w:val="hybridMultilevel"/>
    <w:tmpl w:val="780E3AF4"/>
    <w:lvl w:ilvl="0" w:tplc="1A48B6A8">
      <w:start w:val="1"/>
      <w:numFmt w:val="decimal"/>
      <w:lvlText w:val="%1)"/>
      <w:lvlJc w:val="left"/>
      <w:pPr>
        <w:ind w:left="1222" w:hanging="360"/>
      </w:pPr>
      <w:rPr>
        <w:rFonts w:asciiTheme="minorHAnsi" w:hAnsiTheme="minorHAnsi" w:cstheme="minorHAnsi"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43" w15:restartNumberingAfterBreak="0">
    <w:nsid w:val="51823D9D"/>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5D50F64"/>
    <w:multiLevelType w:val="hybridMultilevel"/>
    <w:tmpl w:val="85B04A8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15:restartNumberingAfterBreak="0">
    <w:nsid w:val="5633345F"/>
    <w:multiLevelType w:val="hybridMultilevel"/>
    <w:tmpl w:val="DAAEE1E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598339EF"/>
    <w:multiLevelType w:val="hybridMultilevel"/>
    <w:tmpl w:val="83A25F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C64416B"/>
    <w:multiLevelType w:val="hybridMultilevel"/>
    <w:tmpl w:val="5AECA0BE"/>
    <w:lvl w:ilvl="0" w:tplc="3FE6CBAE">
      <w:start w:val="1"/>
      <w:numFmt w:val="decimal"/>
      <w:lvlText w:val="%1)"/>
      <w:lvlJc w:val="left"/>
      <w:pPr>
        <w:ind w:left="1080" w:hanging="360"/>
      </w:pPr>
      <w:rPr>
        <w:rFonts w:ascii="Calibri" w:hAnsi="Calibri" w:cs="Calibri" w:hint="default"/>
        <w:sz w:val="20"/>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53"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AF62B8"/>
    <w:multiLevelType w:val="hybridMultilevel"/>
    <w:tmpl w:val="8706584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DA77CC3"/>
    <w:multiLevelType w:val="hybridMultilevel"/>
    <w:tmpl w:val="8706584E"/>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8"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15:restartNumberingAfterBreak="0">
    <w:nsid w:val="6FD5122C"/>
    <w:multiLevelType w:val="hybridMultilevel"/>
    <w:tmpl w:val="8706584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0" w15:restartNumberingAfterBreak="0">
    <w:nsid w:val="70431786"/>
    <w:multiLevelType w:val="hybridMultilevel"/>
    <w:tmpl w:val="8706584E"/>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1"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2" w15:restartNumberingAfterBreak="0">
    <w:nsid w:val="720E58EC"/>
    <w:multiLevelType w:val="hybridMultilevel"/>
    <w:tmpl w:val="BB34671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9C5570E"/>
    <w:multiLevelType w:val="singleLevel"/>
    <w:tmpl w:val="46F24706"/>
    <w:lvl w:ilvl="0">
      <w:start w:val="1"/>
      <w:numFmt w:val="decimal"/>
      <w:lvlText w:val="%1."/>
      <w:lvlJc w:val="left"/>
      <w:pPr>
        <w:tabs>
          <w:tab w:val="num" w:pos="360"/>
        </w:tabs>
        <w:ind w:left="360" w:hanging="360"/>
      </w:pPr>
      <w:rPr>
        <w:rFonts w:hint="default"/>
      </w:rPr>
    </w:lvl>
  </w:abstractNum>
  <w:abstractNum w:abstractNumId="66"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BBE6D32"/>
    <w:multiLevelType w:val="hybridMultilevel"/>
    <w:tmpl w:val="9C424156"/>
    <w:lvl w:ilvl="0" w:tplc="F7CCD8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9"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859937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065934">
    <w:abstractNumId w:val="42"/>
    <w:lvlOverride w:ilvl="0">
      <w:startOverride w:val="1"/>
    </w:lvlOverride>
  </w:num>
  <w:num w:numId="3" w16cid:durableId="848133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318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292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60859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83207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351041">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33893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60711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585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79496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5388975">
    <w:abstractNumId w:val="53"/>
  </w:num>
  <w:num w:numId="14" w16cid:durableId="1042749005">
    <w:abstractNumId w:val="22"/>
  </w:num>
  <w:num w:numId="15" w16cid:durableId="245849577">
    <w:abstractNumId w:val="69"/>
  </w:num>
  <w:num w:numId="16" w16cid:durableId="1866864434">
    <w:abstractNumId w:val="26"/>
  </w:num>
  <w:num w:numId="17" w16cid:durableId="1464348006">
    <w:abstractNumId w:val="31"/>
  </w:num>
  <w:num w:numId="18" w16cid:durableId="2116168138">
    <w:abstractNumId w:val="61"/>
  </w:num>
  <w:num w:numId="19" w16cid:durableId="137236043">
    <w:abstractNumId w:val="12"/>
  </w:num>
  <w:num w:numId="20" w16cid:durableId="469589425">
    <w:abstractNumId w:val="50"/>
  </w:num>
  <w:num w:numId="21" w16cid:durableId="1115363276">
    <w:abstractNumId w:val="17"/>
  </w:num>
  <w:num w:numId="22" w16cid:durableId="309022038">
    <w:abstractNumId w:val="54"/>
  </w:num>
  <w:num w:numId="23" w16cid:durableId="1026099850">
    <w:abstractNumId w:val="7"/>
  </w:num>
  <w:num w:numId="24" w16cid:durableId="1500775007">
    <w:abstractNumId w:val="36"/>
  </w:num>
  <w:num w:numId="25" w16cid:durableId="103967957">
    <w:abstractNumId w:val="19"/>
  </w:num>
  <w:num w:numId="26" w16cid:durableId="820924408">
    <w:abstractNumId w:val="44"/>
  </w:num>
  <w:num w:numId="27" w16cid:durableId="1129317799">
    <w:abstractNumId w:val="18"/>
  </w:num>
  <w:num w:numId="28" w16cid:durableId="35472110">
    <w:abstractNumId w:val="34"/>
  </w:num>
  <w:num w:numId="29" w16cid:durableId="1253857324">
    <w:abstractNumId w:val="28"/>
  </w:num>
  <w:num w:numId="30" w16cid:durableId="1578129382">
    <w:abstractNumId w:val="24"/>
  </w:num>
  <w:num w:numId="31" w16cid:durableId="2107115096">
    <w:abstractNumId w:val="63"/>
  </w:num>
  <w:num w:numId="32" w16cid:durableId="284511472">
    <w:abstractNumId w:val="25"/>
  </w:num>
  <w:num w:numId="33" w16cid:durableId="1253271328">
    <w:abstractNumId w:val="32"/>
  </w:num>
  <w:num w:numId="34" w16cid:durableId="256182484">
    <w:abstractNumId w:val="47"/>
  </w:num>
  <w:num w:numId="35" w16cid:durableId="2141337606">
    <w:abstractNumId w:val="16"/>
  </w:num>
  <w:num w:numId="36" w16cid:durableId="804733066">
    <w:abstractNumId w:val="4"/>
  </w:num>
  <w:num w:numId="37" w16cid:durableId="183251808">
    <w:abstractNumId w:val="52"/>
  </w:num>
  <w:num w:numId="38" w16cid:durableId="388577480">
    <w:abstractNumId w:val="68"/>
  </w:num>
  <w:num w:numId="39" w16cid:durableId="77555122">
    <w:abstractNumId w:val="62"/>
  </w:num>
  <w:num w:numId="40" w16cid:durableId="1434284105">
    <w:abstractNumId w:val="15"/>
  </w:num>
  <w:num w:numId="41" w16cid:durableId="881597670">
    <w:abstractNumId w:val="21"/>
  </w:num>
  <w:num w:numId="42" w16cid:durableId="1991012852">
    <w:abstractNumId w:val="23"/>
  </w:num>
  <w:num w:numId="43" w16cid:durableId="765003012">
    <w:abstractNumId w:val="13"/>
  </w:num>
  <w:num w:numId="44" w16cid:durableId="1289360357">
    <w:abstractNumId w:val="35"/>
  </w:num>
  <w:num w:numId="45" w16cid:durableId="1766610088">
    <w:abstractNumId w:val="33"/>
  </w:num>
  <w:num w:numId="46" w16cid:durableId="377510620">
    <w:abstractNumId w:val="38"/>
  </w:num>
  <w:num w:numId="47" w16cid:durableId="1545945694">
    <w:abstractNumId w:val="41"/>
  </w:num>
  <w:num w:numId="48" w16cid:durableId="653145279">
    <w:abstractNumId w:val="10"/>
  </w:num>
  <w:num w:numId="49" w16cid:durableId="220866679">
    <w:abstractNumId w:val="20"/>
  </w:num>
  <w:num w:numId="50" w16cid:durableId="1298103736">
    <w:abstractNumId w:val="67"/>
  </w:num>
  <w:num w:numId="51" w16cid:durableId="262106359">
    <w:abstractNumId w:val="40"/>
  </w:num>
  <w:num w:numId="52" w16cid:durableId="1127357529">
    <w:abstractNumId w:val="49"/>
  </w:num>
  <w:num w:numId="53" w16cid:durableId="11333474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6855256">
    <w:abstractNumId w:val="43"/>
  </w:num>
  <w:num w:numId="55" w16cid:durableId="887693203">
    <w:abstractNumId w:val="8"/>
  </w:num>
  <w:num w:numId="56" w16cid:durableId="1711760618">
    <w:abstractNumId w:val="30"/>
  </w:num>
  <w:num w:numId="57" w16cid:durableId="1949580233">
    <w:abstractNumId w:val="37"/>
  </w:num>
  <w:num w:numId="58" w16cid:durableId="813564512">
    <w:abstractNumId w:val="39"/>
  </w:num>
  <w:num w:numId="59" w16cid:durableId="833490434">
    <w:abstractNumId w:val="27"/>
  </w:num>
  <w:num w:numId="60" w16cid:durableId="1949193944">
    <w:abstractNumId w:val="48"/>
  </w:num>
  <w:num w:numId="61" w16cid:durableId="1790780507">
    <w:abstractNumId w:val="65"/>
  </w:num>
  <w:num w:numId="62" w16cid:durableId="1355619958">
    <w:abstractNumId w:val="2"/>
  </w:num>
  <w:num w:numId="63" w16cid:durableId="549265136">
    <w:abstractNumId w:val="9"/>
  </w:num>
  <w:num w:numId="64" w16cid:durableId="723528794">
    <w:abstractNumId w:val="59"/>
  </w:num>
  <w:num w:numId="65" w16cid:durableId="969944644">
    <w:abstractNumId w:val="55"/>
  </w:num>
  <w:num w:numId="66" w16cid:durableId="316955235">
    <w:abstractNumId w:val="51"/>
  </w:num>
  <w:num w:numId="67" w16cid:durableId="429280180">
    <w:abstractNumId w:val="57"/>
  </w:num>
  <w:num w:numId="68" w16cid:durableId="431054882">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090"/>
    <w:rsid w:val="000021D7"/>
    <w:rsid w:val="00011120"/>
    <w:rsid w:val="00012C08"/>
    <w:rsid w:val="000254E7"/>
    <w:rsid w:val="00026D6B"/>
    <w:rsid w:val="00030863"/>
    <w:rsid w:val="00033223"/>
    <w:rsid w:val="0004681A"/>
    <w:rsid w:val="00051B77"/>
    <w:rsid w:val="000614AC"/>
    <w:rsid w:val="000638AC"/>
    <w:rsid w:val="000668FE"/>
    <w:rsid w:val="000764EE"/>
    <w:rsid w:val="00087235"/>
    <w:rsid w:val="000A47BF"/>
    <w:rsid w:val="000B4950"/>
    <w:rsid w:val="000C08F6"/>
    <w:rsid w:val="000C0B31"/>
    <w:rsid w:val="000C4DC7"/>
    <w:rsid w:val="000C6949"/>
    <w:rsid w:val="000C6FA9"/>
    <w:rsid w:val="000D65AE"/>
    <w:rsid w:val="000E09C7"/>
    <w:rsid w:val="000E5F2D"/>
    <w:rsid w:val="000F770C"/>
    <w:rsid w:val="0010017E"/>
    <w:rsid w:val="00101AEB"/>
    <w:rsid w:val="00111F04"/>
    <w:rsid w:val="00116B7C"/>
    <w:rsid w:val="00117405"/>
    <w:rsid w:val="00123FB6"/>
    <w:rsid w:val="001322DB"/>
    <w:rsid w:val="001345D7"/>
    <w:rsid w:val="0013634B"/>
    <w:rsid w:val="00136826"/>
    <w:rsid w:val="001419C6"/>
    <w:rsid w:val="00143F07"/>
    <w:rsid w:val="001460EB"/>
    <w:rsid w:val="0014720B"/>
    <w:rsid w:val="001514AA"/>
    <w:rsid w:val="00154E41"/>
    <w:rsid w:val="00161D67"/>
    <w:rsid w:val="001729DB"/>
    <w:rsid w:val="00172D69"/>
    <w:rsid w:val="00186BF1"/>
    <w:rsid w:val="001A1A68"/>
    <w:rsid w:val="001A3064"/>
    <w:rsid w:val="001A75A0"/>
    <w:rsid w:val="001B4016"/>
    <w:rsid w:val="001B41E6"/>
    <w:rsid w:val="001B440A"/>
    <w:rsid w:val="001D294B"/>
    <w:rsid w:val="001D4C21"/>
    <w:rsid w:val="001E2899"/>
    <w:rsid w:val="001E2F56"/>
    <w:rsid w:val="001E493A"/>
    <w:rsid w:val="001F464C"/>
    <w:rsid w:val="00203FD6"/>
    <w:rsid w:val="0020616D"/>
    <w:rsid w:val="00216698"/>
    <w:rsid w:val="00221038"/>
    <w:rsid w:val="00224710"/>
    <w:rsid w:val="002262CB"/>
    <w:rsid w:val="002271D1"/>
    <w:rsid w:val="0023154A"/>
    <w:rsid w:val="00231769"/>
    <w:rsid w:val="00233A32"/>
    <w:rsid w:val="00245E82"/>
    <w:rsid w:val="0025561F"/>
    <w:rsid w:val="002566F6"/>
    <w:rsid w:val="00265566"/>
    <w:rsid w:val="00270640"/>
    <w:rsid w:val="0027383C"/>
    <w:rsid w:val="00273857"/>
    <w:rsid w:val="0028088B"/>
    <w:rsid w:val="00287957"/>
    <w:rsid w:val="00294430"/>
    <w:rsid w:val="002959DD"/>
    <w:rsid w:val="002A0E86"/>
    <w:rsid w:val="002A38F0"/>
    <w:rsid w:val="002A5BE1"/>
    <w:rsid w:val="002B0B70"/>
    <w:rsid w:val="002B2940"/>
    <w:rsid w:val="002B529B"/>
    <w:rsid w:val="002B62E4"/>
    <w:rsid w:val="002C0471"/>
    <w:rsid w:val="002C74B8"/>
    <w:rsid w:val="002D3A35"/>
    <w:rsid w:val="002D4DC1"/>
    <w:rsid w:val="002D798E"/>
    <w:rsid w:val="002E329C"/>
    <w:rsid w:val="002E3FF2"/>
    <w:rsid w:val="002E5112"/>
    <w:rsid w:val="002F1598"/>
    <w:rsid w:val="002F1A86"/>
    <w:rsid w:val="002F2642"/>
    <w:rsid w:val="002F3D84"/>
    <w:rsid w:val="003049C3"/>
    <w:rsid w:val="00304C81"/>
    <w:rsid w:val="0030750C"/>
    <w:rsid w:val="0032338C"/>
    <w:rsid w:val="003257BC"/>
    <w:rsid w:val="00337C33"/>
    <w:rsid w:val="00340F91"/>
    <w:rsid w:val="00343DC2"/>
    <w:rsid w:val="00344E15"/>
    <w:rsid w:val="00346DC5"/>
    <w:rsid w:val="003675CD"/>
    <w:rsid w:val="00372AD7"/>
    <w:rsid w:val="00373AFA"/>
    <w:rsid w:val="00374B2D"/>
    <w:rsid w:val="0039281A"/>
    <w:rsid w:val="00393B0E"/>
    <w:rsid w:val="00394AE3"/>
    <w:rsid w:val="00396D88"/>
    <w:rsid w:val="003A341B"/>
    <w:rsid w:val="003A78B7"/>
    <w:rsid w:val="003B610C"/>
    <w:rsid w:val="003B6BCE"/>
    <w:rsid w:val="003C26AC"/>
    <w:rsid w:val="003C2767"/>
    <w:rsid w:val="003C6126"/>
    <w:rsid w:val="003D3F83"/>
    <w:rsid w:val="003D473B"/>
    <w:rsid w:val="003E0BAD"/>
    <w:rsid w:val="003E3165"/>
    <w:rsid w:val="003E5024"/>
    <w:rsid w:val="003F0326"/>
    <w:rsid w:val="003F2090"/>
    <w:rsid w:val="003F2C87"/>
    <w:rsid w:val="003F35B6"/>
    <w:rsid w:val="003F5C81"/>
    <w:rsid w:val="004125F6"/>
    <w:rsid w:val="00412F5B"/>
    <w:rsid w:val="00420FC2"/>
    <w:rsid w:val="004306F1"/>
    <w:rsid w:val="00430C66"/>
    <w:rsid w:val="00437BA9"/>
    <w:rsid w:val="00442D0E"/>
    <w:rsid w:val="0044321E"/>
    <w:rsid w:val="00447AC5"/>
    <w:rsid w:val="00453974"/>
    <w:rsid w:val="004551E2"/>
    <w:rsid w:val="00461EA5"/>
    <w:rsid w:val="00472727"/>
    <w:rsid w:val="0047329B"/>
    <w:rsid w:val="004758D7"/>
    <w:rsid w:val="004806C2"/>
    <w:rsid w:val="0048101F"/>
    <w:rsid w:val="0048370F"/>
    <w:rsid w:val="00496E37"/>
    <w:rsid w:val="004A0AA2"/>
    <w:rsid w:val="004A270B"/>
    <w:rsid w:val="004A5C13"/>
    <w:rsid w:val="004B0E73"/>
    <w:rsid w:val="004B6788"/>
    <w:rsid w:val="004C6E40"/>
    <w:rsid w:val="004D5EB7"/>
    <w:rsid w:val="004D7E81"/>
    <w:rsid w:val="004E1F50"/>
    <w:rsid w:val="004E2F2D"/>
    <w:rsid w:val="004E2F51"/>
    <w:rsid w:val="004F06F0"/>
    <w:rsid w:val="005115D7"/>
    <w:rsid w:val="005146D8"/>
    <w:rsid w:val="00517A56"/>
    <w:rsid w:val="0052015C"/>
    <w:rsid w:val="005259DF"/>
    <w:rsid w:val="005275F4"/>
    <w:rsid w:val="00532ACB"/>
    <w:rsid w:val="005461D4"/>
    <w:rsid w:val="00547B90"/>
    <w:rsid w:val="0055728D"/>
    <w:rsid w:val="00561D1A"/>
    <w:rsid w:val="005669CB"/>
    <w:rsid w:val="00567C9D"/>
    <w:rsid w:val="00571D73"/>
    <w:rsid w:val="00575ECE"/>
    <w:rsid w:val="005779A2"/>
    <w:rsid w:val="00592570"/>
    <w:rsid w:val="005926DD"/>
    <w:rsid w:val="005A40C0"/>
    <w:rsid w:val="005B0740"/>
    <w:rsid w:val="005C518B"/>
    <w:rsid w:val="005D33A4"/>
    <w:rsid w:val="005E0730"/>
    <w:rsid w:val="005F0041"/>
    <w:rsid w:val="005F1D47"/>
    <w:rsid w:val="005F2F5E"/>
    <w:rsid w:val="005F3F8E"/>
    <w:rsid w:val="005F6028"/>
    <w:rsid w:val="006008A4"/>
    <w:rsid w:val="00601905"/>
    <w:rsid w:val="006033A6"/>
    <w:rsid w:val="0060547A"/>
    <w:rsid w:val="00605C63"/>
    <w:rsid w:val="006068EF"/>
    <w:rsid w:val="00607D40"/>
    <w:rsid w:val="00611A5C"/>
    <w:rsid w:val="0061511A"/>
    <w:rsid w:val="00623151"/>
    <w:rsid w:val="00626E40"/>
    <w:rsid w:val="0063022F"/>
    <w:rsid w:val="0064218C"/>
    <w:rsid w:val="0064337D"/>
    <w:rsid w:val="0064422D"/>
    <w:rsid w:val="006470A7"/>
    <w:rsid w:val="00651FBC"/>
    <w:rsid w:val="00655C92"/>
    <w:rsid w:val="00657AF3"/>
    <w:rsid w:val="0066325A"/>
    <w:rsid w:val="006640B8"/>
    <w:rsid w:val="00664E66"/>
    <w:rsid w:val="00670C93"/>
    <w:rsid w:val="006742B2"/>
    <w:rsid w:val="00677484"/>
    <w:rsid w:val="00685531"/>
    <w:rsid w:val="00686708"/>
    <w:rsid w:val="00692D98"/>
    <w:rsid w:val="006A1A5F"/>
    <w:rsid w:val="006A4902"/>
    <w:rsid w:val="006B1700"/>
    <w:rsid w:val="006B1C32"/>
    <w:rsid w:val="006B2609"/>
    <w:rsid w:val="006B766B"/>
    <w:rsid w:val="006C2003"/>
    <w:rsid w:val="006C4BA5"/>
    <w:rsid w:val="006C597D"/>
    <w:rsid w:val="006C72BF"/>
    <w:rsid w:val="006D580C"/>
    <w:rsid w:val="006E2F3C"/>
    <w:rsid w:val="006E4C8B"/>
    <w:rsid w:val="006F2639"/>
    <w:rsid w:val="0070295E"/>
    <w:rsid w:val="00707924"/>
    <w:rsid w:val="00707B3F"/>
    <w:rsid w:val="00710F22"/>
    <w:rsid w:val="00714BE9"/>
    <w:rsid w:val="00714C09"/>
    <w:rsid w:val="00720FA7"/>
    <w:rsid w:val="007265C0"/>
    <w:rsid w:val="00734D74"/>
    <w:rsid w:val="00740ABE"/>
    <w:rsid w:val="00741FCE"/>
    <w:rsid w:val="00743D2A"/>
    <w:rsid w:val="00752D6F"/>
    <w:rsid w:val="00763E0B"/>
    <w:rsid w:val="007640F5"/>
    <w:rsid w:val="0076676E"/>
    <w:rsid w:val="00767740"/>
    <w:rsid w:val="007708CD"/>
    <w:rsid w:val="00775AA9"/>
    <w:rsid w:val="00776D0E"/>
    <w:rsid w:val="00777FE3"/>
    <w:rsid w:val="00785F7D"/>
    <w:rsid w:val="00794CC3"/>
    <w:rsid w:val="00796BD2"/>
    <w:rsid w:val="007A0E14"/>
    <w:rsid w:val="007A1AE7"/>
    <w:rsid w:val="007A62A8"/>
    <w:rsid w:val="007B1F16"/>
    <w:rsid w:val="007B2B00"/>
    <w:rsid w:val="007B4FC0"/>
    <w:rsid w:val="007C3628"/>
    <w:rsid w:val="007D4866"/>
    <w:rsid w:val="007D4A38"/>
    <w:rsid w:val="007E159B"/>
    <w:rsid w:val="007E4E86"/>
    <w:rsid w:val="007E6083"/>
    <w:rsid w:val="007E7A02"/>
    <w:rsid w:val="007F1675"/>
    <w:rsid w:val="00800907"/>
    <w:rsid w:val="00801BC3"/>
    <w:rsid w:val="00805768"/>
    <w:rsid w:val="00811570"/>
    <w:rsid w:val="0081508B"/>
    <w:rsid w:val="008154E9"/>
    <w:rsid w:val="00823BA6"/>
    <w:rsid w:val="008266B2"/>
    <w:rsid w:val="00832A5B"/>
    <w:rsid w:val="008342F0"/>
    <w:rsid w:val="0083645B"/>
    <w:rsid w:val="0083705A"/>
    <w:rsid w:val="0083728A"/>
    <w:rsid w:val="00840AC0"/>
    <w:rsid w:val="008426F0"/>
    <w:rsid w:val="00844AD8"/>
    <w:rsid w:val="008456FD"/>
    <w:rsid w:val="00846016"/>
    <w:rsid w:val="00851BD0"/>
    <w:rsid w:val="00857C94"/>
    <w:rsid w:val="00867F67"/>
    <w:rsid w:val="008751E5"/>
    <w:rsid w:val="008767D5"/>
    <w:rsid w:val="00877AEA"/>
    <w:rsid w:val="008840F5"/>
    <w:rsid w:val="0089039A"/>
    <w:rsid w:val="00891D36"/>
    <w:rsid w:val="00896149"/>
    <w:rsid w:val="008A339F"/>
    <w:rsid w:val="008C06AF"/>
    <w:rsid w:val="008C51CC"/>
    <w:rsid w:val="008D11E4"/>
    <w:rsid w:val="008D233F"/>
    <w:rsid w:val="008D3715"/>
    <w:rsid w:val="008D6175"/>
    <w:rsid w:val="008D636B"/>
    <w:rsid w:val="008E0D68"/>
    <w:rsid w:val="008E5359"/>
    <w:rsid w:val="008E5427"/>
    <w:rsid w:val="009004EF"/>
    <w:rsid w:val="00907686"/>
    <w:rsid w:val="0091171C"/>
    <w:rsid w:val="009137AB"/>
    <w:rsid w:val="00915431"/>
    <w:rsid w:val="009176EF"/>
    <w:rsid w:val="00917A3D"/>
    <w:rsid w:val="00920DC6"/>
    <w:rsid w:val="009223BF"/>
    <w:rsid w:val="009229E5"/>
    <w:rsid w:val="009233E7"/>
    <w:rsid w:val="00926B86"/>
    <w:rsid w:val="009413C3"/>
    <w:rsid w:val="00943298"/>
    <w:rsid w:val="00945FBB"/>
    <w:rsid w:val="00951582"/>
    <w:rsid w:val="00953F25"/>
    <w:rsid w:val="0095519B"/>
    <w:rsid w:val="0095682E"/>
    <w:rsid w:val="009577B1"/>
    <w:rsid w:val="00964CE3"/>
    <w:rsid w:val="00967C60"/>
    <w:rsid w:val="00971C3A"/>
    <w:rsid w:val="00977596"/>
    <w:rsid w:val="00994589"/>
    <w:rsid w:val="00995E43"/>
    <w:rsid w:val="009A4E7E"/>
    <w:rsid w:val="009A59AC"/>
    <w:rsid w:val="009B6796"/>
    <w:rsid w:val="009C2936"/>
    <w:rsid w:val="009C63E8"/>
    <w:rsid w:val="009E0AC8"/>
    <w:rsid w:val="009E172A"/>
    <w:rsid w:val="009E59D7"/>
    <w:rsid w:val="009F4C8D"/>
    <w:rsid w:val="00A0754F"/>
    <w:rsid w:val="00A17281"/>
    <w:rsid w:val="00A20E01"/>
    <w:rsid w:val="00A25115"/>
    <w:rsid w:val="00A33AE4"/>
    <w:rsid w:val="00A479CD"/>
    <w:rsid w:val="00A517C6"/>
    <w:rsid w:val="00A52FA5"/>
    <w:rsid w:val="00A627F1"/>
    <w:rsid w:val="00A63437"/>
    <w:rsid w:val="00A64614"/>
    <w:rsid w:val="00A6619D"/>
    <w:rsid w:val="00A6782C"/>
    <w:rsid w:val="00A7236F"/>
    <w:rsid w:val="00A74027"/>
    <w:rsid w:val="00A7569B"/>
    <w:rsid w:val="00A81399"/>
    <w:rsid w:val="00A86A0E"/>
    <w:rsid w:val="00A917E0"/>
    <w:rsid w:val="00AA4518"/>
    <w:rsid w:val="00AA66C3"/>
    <w:rsid w:val="00AB1A3C"/>
    <w:rsid w:val="00AB4B11"/>
    <w:rsid w:val="00AB514B"/>
    <w:rsid w:val="00AC233A"/>
    <w:rsid w:val="00AC7301"/>
    <w:rsid w:val="00AC7658"/>
    <w:rsid w:val="00AC7B7B"/>
    <w:rsid w:val="00AD230C"/>
    <w:rsid w:val="00AD7A43"/>
    <w:rsid w:val="00AE0A28"/>
    <w:rsid w:val="00B027A3"/>
    <w:rsid w:val="00B1240E"/>
    <w:rsid w:val="00B17111"/>
    <w:rsid w:val="00B22575"/>
    <w:rsid w:val="00B23C17"/>
    <w:rsid w:val="00B2751E"/>
    <w:rsid w:val="00B32175"/>
    <w:rsid w:val="00B33615"/>
    <w:rsid w:val="00B41CFD"/>
    <w:rsid w:val="00B4247A"/>
    <w:rsid w:val="00B4419F"/>
    <w:rsid w:val="00B47B09"/>
    <w:rsid w:val="00B50881"/>
    <w:rsid w:val="00B537C7"/>
    <w:rsid w:val="00B560CD"/>
    <w:rsid w:val="00B615D6"/>
    <w:rsid w:val="00B625A5"/>
    <w:rsid w:val="00B669C9"/>
    <w:rsid w:val="00B808E2"/>
    <w:rsid w:val="00B842BB"/>
    <w:rsid w:val="00B8478A"/>
    <w:rsid w:val="00B861F8"/>
    <w:rsid w:val="00B91DF3"/>
    <w:rsid w:val="00B95FEC"/>
    <w:rsid w:val="00BA1ECF"/>
    <w:rsid w:val="00BA4DEF"/>
    <w:rsid w:val="00BB0749"/>
    <w:rsid w:val="00BB1DAC"/>
    <w:rsid w:val="00BB2826"/>
    <w:rsid w:val="00BB3681"/>
    <w:rsid w:val="00BD0122"/>
    <w:rsid w:val="00BD1681"/>
    <w:rsid w:val="00BE3DF9"/>
    <w:rsid w:val="00BE6F35"/>
    <w:rsid w:val="00BF0F3D"/>
    <w:rsid w:val="00BF391B"/>
    <w:rsid w:val="00BF41FE"/>
    <w:rsid w:val="00BF5CFC"/>
    <w:rsid w:val="00C072E2"/>
    <w:rsid w:val="00C11A73"/>
    <w:rsid w:val="00C145E9"/>
    <w:rsid w:val="00C23FD8"/>
    <w:rsid w:val="00C3504E"/>
    <w:rsid w:val="00C36CD7"/>
    <w:rsid w:val="00C45048"/>
    <w:rsid w:val="00C479F0"/>
    <w:rsid w:val="00C500E9"/>
    <w:rsid w:val="00C50EAB"/>
    <w:rsid w:val="00C6218B"/>
    <w:rsid w:val="00C63574"/>
    <w:rsid w:val="00C75ED2"/>
    <w:rsid w:val="00C77225"/>
    <w:rsid w:val="00C77E2C"/>
    <w:rsid w:val="00C8454E"/>
    <w:rsid w:val="00C84EAF"/>
    <w:rsid w:val="00C92A35"/>
    <w:rsid w:val="00CA4DCC"/>
    <w:rsid w:val="00CA5FC8"/>
    <w:rsid w:val="00CB4014"/>
    <w:rsid w:val="00CC4E93"/>
    <w:rsid w:val="00CD4322"/>
    <w:rsid w:val="00CE27D3"/>
    <w:rsid w:val="00CE3524"/>
    <w:rsid w:val="00CE452C"/>
    <w:rsid w:val="00CE5B9C"/>
    <w:rsid w:val="00CE5EF2"/>
    <w:rsid w:val="00CF2FD1"/>
    <w:rsid w:val="00CF75FE"/>
    <w:rsid w:val="00CF767B"/>
    <w:rsid w:val="00D05AF2"/>
    <w:rsid w:val="00D0756D"/>
    <w:rsid w:val="00D21869"/>
    <w:rsid w:val="00D221AD"/>
    <w:rsid w:val="00D30DAD"/>
    <w:rsid w:val="00D357A7"/>
    <w:rsid w:val="00D36483"/>
    <w:rsid w:val="00D368A8"/>
    <w:rsid w:val="00D4092F"/>
    <w:rsid w:val="00D42214"/>
    <w:rsid w:val="00D47BE5"/>
    <w:rsid w:val="00D501A5"/>
    <w:rsid w:val="00D608A0"/>
    <w:rsid w:val="00D63722"/>
    <w:rsid w:val="00D65303"/>
    <w:rsid w:val="00D77CE3"/>
    <w:rsid w:val="00D820C7"/>
    <w:rsid w:val="00D82311"/>
    <w:rsid w:val="00D90B52"/>
    <w:rsid w:val="00D90EC1"/>
    <w:rsid w:val="00D916DF"/>
    <w:rsid w:val="00DA0E06"/>
    <w:rsid w:val="00DA5534"/>
    <w:rsid w:val="00DA5779"/>
    <w:rsid w:val="00DA6AD1"/>
    <w:rsid w:val="00DB794A"/>
    <w:rsid w:val="00DC4FEB"/>
    <w:rsid w:val="00DC6B81"/>
    <w:rsid w:val="00DD52FB"/>
    <w:rsid w:val="00DD7254"/>
    <w:rsid w:val="00DE0E5E"/>
    <w:rsid w:val="00DE2C3C"/>
    <w:rsid w:val="00DE7C1B"/>
    <w:rsid w:val="00DF2B2C"/>
    <w:rsid w:val="00DF2E4B"/>
    <w:rsid w:val="00E02560"/>
    <w:rsid w:val="00E125F2"/>
    <w:rsid w:val="00E16DC6"/>
    <w:rsid w:val="00E21588"/>
    <w:rsid w:val="00E22446"/>
    <w:rsid w:val="00E24D2E"/>
    <w:rsid w:val="00E2524B"/>
    <w:rsid w:val="00E32575"/>
    <w:rsid w:val="00E33324"/>
    <w:rsid w:val="00E337DE"/>
    <w:rsid w:val="00E409DD"/>
    <w:rsid w:val="00E40C00"/>
    <w:rsid w:val="00E41CA9"/>
    <w:rsid w:val="00E42AF7"/>
    <w:rsid w:val="00E44034"/>
    <w:rsid w:val="00E44500"/>
    <w:rsid w:val="00E47575"/>
    <w:rsid w:val="00E47E64"/>
    <w:rsid w:val="00E508F6"/>
    <w:rsid w:val="00E566B1"/>
    <w:rsid w:val="00E5717E"/>
    <w:rsid w:val="00E611F3"/>
    <w:rsid w:val="00E6192E"/>
    <w:rsid w:val="00E621A3"/>
    <w:rsid w:val="00E657B4"/>
    <w:rsid w:val="00E724A7"/>
    <w:rsid w:val="00E750C4"/>
    <w:rsid w:val="00E77927"/>
    <w:rsid w:val="00E80FB7"/>
    <w:rsid w:val="00E85B74"/>
    <w:rsid w:val="00E937F8"/>
    <w:rsid w:val="00EB0A4E"/>
    <w:rsid w:val="00EB70F5"/>
    <w:rsid w:val="00EB7DBE"/>
    <w:rsid w:val="00EC02D7"/>
    <w:rsid w:val="00EC0B92"/>
    <w:rsid w:val="00EC37D7"/>
    <w:rsid w:val="00EC569F"/>
    <w:rsid w:val="00ED21A0"/>
    <w:rsid w:val="00ED6DA9"/>
    <w:rsid w:val="00EE2C79"/>
    <w:rsid w:val="00EE5D81"/>
    <w:rsid w:val="00EF1AB6"/>
    <w:rsid w:val="00EF2E8F"/>
    <w:rsid w:val="00EF3EA0"/>
    <w:rsid w:val="00EF7866"/>
    <w:rsid w:val="00F01444"/>
    <w:rsid w:val="00F02E70"/>
    <w:rsid w:val="00F12D5D"/>
    <w:rsid w:val="00F22424"/>
    <w:rsid w:val="00F245D1"/>
    <w:rsid w:val="00F31511"/>
    <w:rsid w:val="00F31F9E"/>
    <w:rsid w:val="00F32A1A"/>
    <w:rsid w:val="00F33D9F"/>
    <w:rsid w:val="00F3596B"/>
    <w:rsid w:val="00F418EA"/>
    <w:rsid w:val="00F43A02"/>
    <w:rsid w:val="00F47673"/>
    <w:rsid w:val="00F52B66"/>
    <w:rsid w:val="00F54469"/>
    <w:rsid w:val="00F5744B"/>
    <w:rsid w:val="00F57644"/>
    <w:rsid w:val="00F60E50"/>
    <w:rsid w:val="00F6127A"/>
    <w:rsid w:val="00F762A2"/>
    <w:rsid w:val="00F77CF4"/>
    <w:rsid w:val="00F851A9"/>
    <w:rsid w:val="00F91105"/>
    <w:rsid w:val="00FA0AD6"/>
    <w:rsid w:val="00FA4271"/>
    <w:rsid w:val="00FA61C4"/>
    <w:rsid w:val="00FB07CD"/>
    <w:rsid w:val="00FB23DA"/>
    <w:rsid w:val="00FB5DE9"/>
    <w:rsid w:val="00FB6C4F"/>
    <w:rsid w:val="00FC075A"/>
    <w:rsid w:val="00FC17D1"/>
    <w:rsid w:val="00FC250C"/>
    <w:rsid w:val="00FC2858"/>
    <w:rsid w:val="00FC57B4"/>
    <w:rsid w:val="00FC7E8C"/>
    <w:rsid w:val="00FD64DD"/>
    <w:rsid w:val="00FD74C8"/>
    <w:rsid w:val="00FE402A"/>
    <w:rsid w:val="00FE58DF"/>
    <w:rsid w:val="00FE701E"/>
    <w:rsid w:val="00FE7037"/>
    <w:rsid w:val="00FE7AB6"/>
    <w:rsid w:val="00FF04C6"/>
    <w:rsid w:val="00FF2EA0"/>
    <w:rsid w:val="00FF5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95CC"/>
  <w15:docId w15:val="{68B1CE76-05C5-4987-8DD1-2DD7E90F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71"/>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F2090"/>
    <w:pPr>
      <w:tabs>
        <w:tab w:val="center" w:pos="4536"/>
        <w:tab w:val="right" w:pos="9072"/>
      </w:tabs>
      <w:spacing w:after="0" w:line="240" w:lineRule="auto"/>
    </w:pPr>
  </w:style>
  <w:style w:type="character" w:customStyle="1" w:styleId="NagwekZnak">
    <w:name w:val="Nagłówek Znak"/>
    <w:basedOn w:val="Domylnaczcionkaakapitu"/>
    <w:link w:val="Nagwek"/>
    <w:rsid w:val="003F2090"/>
    <w:rPr>
      <w:rFonts w:ascii="Calibri" w:eastAsia="Calibri" w:hAnsi="Calibri" w:cs="Times New Roman"/>
    </w:rPr>
  </w:style>
  <w:style w:type="paragraph" w:styleId="Stopka">
    <w:name w:val="footer"/>
    <w:basedOn w:val="Normalny"/>
    <w:link w:val="StopkaZnak"/>
    <w:uiPriority w:val="99"/>
    <w:unhideWhenUsed/>
    <w:rsid w:val="003F20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090"/>
    <w:rPr>
      <w:rFonts w:ascii="Calibri" w:eastAsia="Calibri" w:hAnsi="Calibri" w:cs="Times New Roman"/>
    </w:rPr>
  </w:style>
  <w:style w:type="paragraph" w:styleId="Tekstpodstawowy3">
    <w:name w:val="Body Text 3"/>
    <w:basedOn w:val="Normalny"/>
    <w:link w:val="Tekstpodstawowy3Znak"/>
    <w:rsid w:val="003F2090"/>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rsid w:val="003F2090"/>
    <w:rPr>
      <w:rFonts w:ascii="Bookman Old Style" w:eastAsia="Times New Roman" w:hAnsi="Bookman Old Style" w:cs="Times New Roman"/>
      <w:b/>
      <w:sz w:val="24"/>
      <w:szCs w:val="20"/>
      <w:lang w:val="x-none" w:eastAsia="pl-PL"/>
    </w:rPr>
  </w:style>
  <w:style w:type="character" w:styleId="Hipercze">
    <w:name w:val="Hyperlink"/>
    <w:uiPriority w:val="99"/>
    <w:rsid w:val="003F2090"/>
    <w:rPr>
      <w:color w:val="0000FF"/>
      <w:u w:val="single"/>
    </w:rPr>
  </w:style>
  <w:style w:type="paragraph" w:customStyle="1" w:styleId="Default">
    <w:name w:val="Default"/>
    <w:qFormat/>
    <w:rsid w:val="003F209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3F2090"/>
    <w:pPr>
      <w:spacing w:after="0" w:line="240" w:lineRule="auto"/>
    </w:pPr>
    <w:rPr>
      <w:rFonts w:ascii="Calibri" w:eastAsia="Calibri" w:hAnsi="Calibri" w:cs="Times New Roman"/>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3F2090"/>
    <w:pPr>
      <w:spacing w:after="0" w:line="240" w:lineRule="auto"/>
      <w:ind w:left="708"/>
    </w:pPr>
    <w:rPr>
      <w:rFonts w:ascii="Times New Roman" w:eastAsia="Times New Roman" w:hAnsi="Times New Roman"/>
      <w:sz w:val="24"/>
      <w:szCs w:val="24"/>
      <w:lang w:val="x-none" w:eastAsia="x-none"/>
    </w:rPr>
  </w:style>
  <w:style w:type="character" w:customStyle="1" w:styleId="txt-new">
    <w:name w:val="txt-new"/>
    <w:basedOn w:val="Domylnaczcionkaakapitu"/>
    <w:rsid w:val="003F2090"/>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qFormat/>
    <w:locked/>
    <w:rsid w:val="003F2090"/>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3F20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090"/>
    <w:rPr>
      <w:rFonts w:ascii="Tahoma" w:eastAsia="Calibri" w:hAnsi="Tahoma" w:cs="Tahoma"/>
      <w:sz w:val="16"/>
      <w:szCs w:val="16"/>
    </w:rPr>
  </w:style>
  <w:style w:type="paragraph" w:customStyle="1" w:styleId="Tekstpodstawowy32">
    <w:name w:val="Tekst podstawowy 32"/>
    <w:basedOn w:val="Normalny"/>
    <w:rsid w:val="00C63574"/>
    <w:pPr>
      <w:widowControl w:val="0"/>
      <w:suppressAutoHyphens/>
      <w:spacing w:after="0" w:line="240" w:lineRule="auto"/>
    </w:pPr>
    <w:rPr>
      <w:rFonts w:ascii="Times New Roman" w:eastAsia="Times New Roman" w:hAnsi="Times New Roman"/>
      <w:sz w:val="24"/>
      <w:szCs w:val="20"/>
      <w:lang w:eastAsia="ar-SA"/>
    </w:rPr>
  </w:style>
  <w:style w:type="paragraph" w:styleId="Cytat">
    <w:name w:val="Quote"/>
    <w:basedOn w:val="Normalny"/>
    <w:next w:val="Normalny"/>
    <w:link w:val="CytatZnak"/>
    <w:uiPriority w:val="29"/>
    <w:qFormat/>
    <w:rsid w:val="00664E66"/>
    <w:rPr>
      <w:i/>
      <w:iCs/>
      <w:color w:val="000000" w:themeColor="text1"/>
    </w:rPr>
  </w:style>
  <w:style w:type="character" w:customStyle="1" w:styleId="CytatZnak">
    <w:name w:val="Cytat Znak"/>
    <w:basedOn w:val="Domylnaczcionkaakapitu"/>
    <w:link w:val="Cytat"/>
    <w:uiPriority w:val="29"/>
    <w:rsid w:val="00664E66"/>
    <w:rPr>
      <w:rFonts w:ascii="Calibri" w:eastAsia="Calibri" w:hAnsi="Calibri" w:cs="Times New Roman"/>
      <w:i/>
      <w:iCs/>
      <w:color w:val="000000" w:themeColor="text1"/>
    </w:rPr>
  </w:style>
  <w:style w:type="character" w:styleId="Odwoaniedokomentarza">
    <w:name w:val="annotation reference"/>
    <w:basedOn w:val="Domylnaczcionkaakapitu"/>
    <w:uiPriority w:val="99"/>
    <w:semiHidden/>
    <w:unhideWhenUsed/>
    <w:rsid w:val="00B615D6"/>
    <w:rPr>
      <w:sz w:val="16"/>
      <w:szCs w:val="16"/>
    </w:rPr>
  </w:style>
  <w:style w:type="paragraph" w:styleId="Tekstkomentarza">
    <w:name w:val="annotation text"/>
    <w:basedOn w:val="Normalny"/>
    <w:link w:val="TekstkomentarzaZnak"/>
    <w:uiPriority w:val="99"/>
    <w:semiHidden/>
    <w:unhideWhenUsed/>
    <w:rsid w:val="00B615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5D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15D6"/>
    <w:rPr>
      <w:b/>
      <w:bCs/>
    </w:rPr>
  </w:style>
  <w:style w:type="character" w:customStyle="1" w:styleId="TematkomentarzaZnak">
    <w:name w:val="Temat komentarza Znak"/>
    <w:basedOn w:val="TekstkomentarzaZnak"/>
    <w:link w:val="Tematkomentarza"/>
    <w:uiPriority w:val="99"/>
    <w:semiHidden/>
    <w:rsid w:val="00B615D6"/>
    <w:rPr>
      <w:rFonts w:ascii="Calibri" w:eastAsia="Calibri" w:hAnsi="Calibri" w:cs="Times New Roman"/>
      <w:b/>
      <w:bCs/>
      <w:sz w:val="20"/>
      <w:szCs w:val="20"/>
    </w:rPr>
  </w:style>
  <w:style w:type="paragraph" w:customStyle="1" w:styleId="m8069290857866364993gmail-text-justify">
    <w:name w:val="m_8069290857866364993gmail-text-justify"/>
    <w:basedOn w:val="Normalny"/>
    <w:qFormat/>
    <w:rsid w:val="00E2158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50406">
      <w:bodyDiv w:val="1"/>
      <w:marLeft w:val="0"/>
      <w:marRight w:val="0"/>
      <w:marTop w:val="0"/>
      <w:marBottom w:val="0"/>
      <w:divBdr>
        <w:top w:val="none" w:sz="0" w:space="0" w:color="auto"/>
        <w:left w:val="none" w:sz="0" w:space="0" w:color="auto"/>
        <w:bottom w:val="none" w:sz="0" w:space="0" w:color="auto"/>
        <w:right w:val="none" w:sz="0" w:space="0" w:color="auto"/>
      </w:divBdr>
      <w:divsChild>
        <w:div w:id="528489635">
          <w:marLeft w:val="0"/>
          <w:marRight w:val="0"/>
          <w:marTop w:val="0"/>
          <w:marBottom w:val="0"/>
          <w:divBdr>
            <w:top w:val="none" w:sz="0" w:space="0" w:color="auto"/>
            <w:left w:val="none" w:sz="0" w:space="0" w:color="auto"/>
            <w:bottom w:val="none" w:sz="0" w:space="0" w:color="auto"/>
            <w:right w:val="none" w:sz="0" w:space="0" w:color="auto"/>
          </w:divBdr>
          <w:divsChild>
            <w:div w:id="1896352392">
              <w:marLeft w:val="0"/>
              <w:marRight w:val="0"/>
              <w:marTop w:val="0"/>
              <w:marBottom w:val="0"/>
              <w:divBdr>
                <w:top w:val="none" w:sz="0" w:space="0" w:color="auto"/>
                <w:left w:val="none" w:sz="0" w:space="0" w:color="auto"/>
                <w:bottom w:val="none" w:sz="0" w:space="0" w:color="auto"/>
                <w:right w:val="none" w:sz="0" w:space="0" w:color="auto"/>
              </w:divBdr>
              <w:divsChild>
                <w:div w:id="1529100258">
                  <w:marLeft w:val="0"/>
                  <w:marRight w:val="0"/>
                  <w:marTop w:val="0"/>
                  <w:marBottom w:val="0"/>
                  <w:divBdr>
                    <w:top w:val="none" w:sz="0" w:space="0" w:color="auto"/>
                    <w:left w:val="none" w:sz="0" w:space="0" w:color="auto"/>
                    <w:bottom w:val="none" w:sz="0" w:space="0" w:color="auto"/>
                    <w:right w:val="none" w:sz="0" w:space="0" w:color="auto"/>
                  </w:divBdr>
                </w:div>
                <w:div w:id="1606769672">
                  <w:marLeft w:val="0"/>
                  <w:marRight w:val="0"/>
                  <w:marTop w:val="0"/>
                  <w:marBottom w:val="0"/>
                  <w:divBdr>
                    <w:top w:val="none" w:sz="0" w:space="0" w:color="auto"/>
                    <w:left w:val="none" w:sz="0" w:space="0" w:color="auto"/>
                    <w:bottom w:val="none" w:sz="0" w:space="0" w:color="auto"/>
                    <w:right w:val="none" w:sz="0" w:space="0" w:color="auto"/>
                  </w:divBdr>
                </w:div>
                <w:div w:id="1096680964">
                  <w:marLeft w:val="0"/>
                  <w:marRight w:val="0"/>
                  <w:marTop w:val="0"/>
                  <w:marBottom w:val="0"/>
                  <w:divBdr>
                    <w:top w:val="none" w:sz="0" w:space="0" w:color="auto"/>
                    <w:left w:val="none" w:sz="0" w:space="0" w:color="auto"/>
                    <w:bottom w:val="none" w:sz="0" w:space="0" w:color="auto"/>
                    <w:right w:val="none" w:sz="0" w:space="0" w:color="auto"/>
                  </w:divBdr>
                </w:div>
                <w:div w:id="1339506172">
                  <w:marLeft w:val="0"/>
                  <w:marRight w:val="0"/>
                  <w:marTop w:val="0"/>
                  <w:marBottom w:val="0"/>
                  <w:divBdr>
                    <w:top w:val="none" w:sz="0" w:space="0" w:color="auto"/>
                    <w:left w:val="none" w:sz="0" w:space="0" w:color="auto"/>
                    <w:bottom w:val="none" w:sz="0" w:space="0" w:color="auto"/>
                    <w:right w:val="none" w:sz="0" w:space="0" w:color="auto"/>
                  </w:divBdr>
                </w:div>
                <w:div w:id="308752227">
                  <w:marLeft w:val="0"/>
                  <w:marRight w:val="0"/>
                  <w:marTop w:val="0"/>
                  <w:marBottom w:val="0"/>
                  <w:divBdr>
                    <w:top w:val="none" w:sz="0" w:space="0" w:color="auto"/>
                    <w:left w:val="none" w:sz="0" w:space="0" w:color="auto"/>
                    <w:bottom w:val="none" w:sz="0" w:space="0" w:color="auto"/>
                    <w:right w:val="none" w:sz="0" w:space="0" w:color="auto"/>
                  </w:divBdr>
                </w:div>
                <w:div w:id="1844004342">
                  <w:marLeft w:val="0"/>
                  <w:marRight w:val="0"/>
                  <w:marTop w:val="0"/>
                  <w:marBottom w:val="0"/>
                  <w:divBdr>
                    <w:top w:val="none" w:sz="0" w:space="0" w:color="auto"/>
                    <w:left w:val="none" w:sz="0" w:space="0" w:color="auto"/>
                    <w:bottom w:val="none" w:sz="0" w:space="0" w:color="auto"/>
                    <w:right w:val="none" w:sz="0" w:space="0" w:color="auto"/>
                  </w:divBdr>
                </w:div>
                <w:div w:id="2408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id.stat.gov.pl/Ceny_dashboards/Raporty_predefiniowane/RAP_DBD_CEN_3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B1AC8-11BE-4943-BBCD-9ED2EF4B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36</Pages>
  <Words>12435</Words>
  <Characters>74616</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Lasek</dc:creator>
  <cp:keywords/>
  <dc:description/>
  <cp:lastModifiedBy>Daniel Lasek</cp:lastModifiedBy>
  <cp:revision>320</cp:revision>
  <cp:lastPrinted>2022-07-12T08:05:00Z</cp:lastPrinted>
  <dcterms:created xsi:type="dcterms:W3CDTF">2021-03-09T11:00:00Z</dcterms:created>
  <dcterms:modified xsi:type="dcterms:W3CDTF">2024-07-09T08:05:00Z</dcterms:modified>
</cp:coreProperties>
</file>