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3B771C4" w14:textId="77777777" w:rsidR="00493F2B" w:rsidRPr="009447C6" w:rsidRDefault="00493F2B" w:rsidP="009447C6">
      <w:pPr>
        <w:pageBreakBefore/>
        <w:tabs>
          <w:tab w:val="left" w:pos="1305"/>
        </w:tabs>
        <w:spacing w:line="276" w:lineRule="auto"/>
        <w:jc w:val="center"/>
        <w:rPr>
          <w:rFonts w:ascii="Book Antiqua" w:hAnsi="Book Antiqua"/>
          <w:sz w:val="20"/>
          <w:szCs w:val="20"/>
        </w:rPr>
      </w:pPr>
      <w:bookmarkStart w:id="0" w:name="_GoBack"/>
      <w:bookmarkEnd w:id="0"/>
      <w:r w:rsidRPr="009447C6">
        <w:rPr>
          <w:rFonts w:ascii="Book Antiqua" w:eastAsia="Times New Roman" w:hAnsi="Book Antiqua" w:cs="Times New Roman"/>
          <w:b/>
          <w:bCs/>
          <w:color w:val="000000"/>
          <w:sz w:val="20"/>
          <w:szCs w:val="20"/>
        </w:rPr>
        <w:t xml:space="preserve"> </w:t>
      </w:r>
      <w:r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Opis przedmiotu zamówienia (OPZ)                                                                 </w:t>
      </w:r>
    </w:p>
    <w:p w14:paraId="0F944F09" w14:textId="77777777" w:rsidR="00B802A4" w:rsidRPr="009447C6" w:rsidRDefault="00B802A4" w:rsidP="009447C6">
      <w:pPr>
        <w:tabs>
          <w:tab w:val="left" w:pos="1305"/>
        </w:tabs>
        <w:spacing w:line="276" w:lineRule="auto"/>
        <w:rPr>
          <w:rFonts w:ascii="Book Antiqua" w:hAnsi="Book Antiqua" w:cs="Times New Roman"/>
          <w:b/>
          <w:bCs/>
          <w:color w:val="000000"/>
          <w:sz w:val="20"/>
          <w:szCs w:val="20"/>
        </w:rPr>
      </w:pPr>
    </w:p>
    <w:p w14:paraId="47A8D626" w14:textId="3632AA1B" w:rsidR="00E530D6" w:rsidRPr="009447C6" w:rsidRDefault="009447C6" w:rsidP="009447C6">
      <w:pPr>
        <w:tabs>
          <w:tab w:val="left" w:pos="1305"/>
        </w:tabs>
        <w:spacing w:line="276" w:lineRule="auto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9447C6">
        <w:rPr>
          <w:rFonts w:ascii="Book Antiqua" w:hAnsi="Book Antiqua"/>
          <w:b/>
          <w:bCs/>
          <w:color w:val="000000"/>
          <w:sz w:val="20"/>
          <w:szCs w:val="20"/>
        </w:rPr>
        <w:t>D10.251.81.B.2024                                                                                                                                                                                                          Załącznik nr 3</w:t>
      </w:r>
      <w:r>
        <w:rPr>
          <w:rFonts w:ascii="Book Antiqua" w:hAnsi="Book Antiqua"/>
          <w:b/>
          <w:bCs/>
          <w:color w:val="000000"/>
          <w:sz w:val="20"/>
          <w:szCs w:val="20"/>
        </w:rPr>
        <w:t>d</w:t>
      </w:r>
      <w:r w:rsidRPr="009447C6">
        <w:rPr>
          <w:rFonts w:ascii="Book Antiqua" w:hAnsi="Book Antiqua"/>
          <w:b/>
          <w:bCs/>
          <w:color w:val="000000"/>
          <w:sz w:val="20"/>
          <w:szCs w:val="20"/>
        </w:rPr>
        <w:t xml:space="preserve"> do SWZ</w:t>
      </w:r>
    </w:p>
    <w:p w14:paraId="332C4D64" w14:textId="599529F4" w:rsidR="0062750D" w:rsidRPr="009447C6" w:rsidRDefault="009447C6" w:rsidP="009447C6">
      <w:pPr>
        <w:tabs>
          <w:tab w:val="left" w:pos="1305"/>
        </w:tabs>
        <w:spacing w:line="276" w:lineRule="auto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>Część nr 4</w:t>
      </w:r>
      <w:r w:rsidR="000D4C82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zadanie 1</w:t>
      </w:r>
    </w:p>
    <w:p w14:paraId="45A1CA26" w14:textId="77777777" w:rsidR="00493F2B" w:rsidRPr="009447C6" w:rsidRDefault="00CF0183" w:rsidP="009447C6">
      <w:pPr>
        <w:tabs>
          <w:tab w:val="left" w:pos="1305"/>
        </w:tabs>
        <w:spacing w:line="276" w:lineRule="auto"/>
        <w:jc w:val="center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>A</w:t>
      </w:r>
      <w:r w:rsidR="0062750D"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parat </w:t>
      </w:r>
      <w:r w:rsidR="007D1DD7"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USG </w:t>
      </w:r>
      <w:r w:rsidRPr="009447C6">
        <w:rPr>
          <w:rFonts w:ascii="Book Antiqua" w:hAnsi="Book Antiqua" w:cs="Times New Roman"/>
          <w:b/>
          <w:bCs/>
          <w:color w:val="000000"/>
          <w:sz w:val="20"/>
          <w:szCs w:val="20"/>
        </w:rPr>
        <w:t>przenośny</w:t>
      </w:r>
    </w:p>
    <w:p w14:paraId="6AD4DEF5" w14:textId="77777777" w:rsidR="00163BB3" w:rsidRPr="009447C6" w:rsidRDefault="00163BB3" w:rsidP="009447C6">
      <w:pPr>
        <w:tabs>
          <w:tab w:val="left" w:pos="1305"/>
        </w:tabs>
        <w:spacing w:line="276" w:lineRule="auto"/>
        <w:jc w:val="center"/>
        <w:rPr>
          <w:rFonts w:ascii="Book Antiqua" w:hAnsi="Book Antiqua" w:cs="Times New Roman"/>
          <w:b/>
          <w:bCs/>
          <w:i/>
          <w:iCs/>
          <w:color w:val="000000"/>
          <w:sz w:val="20"/>
          <w:szCs w:val="20"/>
        </w:rPr>
      </w:pPr>
    </w:p>
    <w:tbl>
      <w:tblPr>
        <w:tblW w:w="5000" w:type="pct"/>
        <w:tblInd w:w="-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2"/>
        <w:gridCol w:w="6892"/>
        <w:gridCol w:w="2812"/>
        <w:gridCol w:w="3930"/>
      </w:tblGrid>
      <w:tr w:rsidR="0061314B" w:rsidRPr="009447C6" w14:paraId="26748981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7A3DF7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A7E202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961FD2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Parametr wymagany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FA4DD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Wartość oferowana</w:t>
            </w:r>
          </w:p>
        </w:tc>
      </w:tr>
      <w:tr w:rsidR="0061314B" w:rsidRPr="009447C6" w14:paraId="05EE08E8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BDDD2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09B7D4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Producent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DE0121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DE22E9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1314B" w:rsidRPr="009447C6" w14:paraId="7A6DF8BE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7D871F8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598E7B8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Nazwa i typ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FE79A0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8CCBA8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1314B" w:rsidRPr="009447C6" w14:paraId="06AD1C9D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7EC9605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3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A442789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Kraj pochodzenia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ADBE4A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69D8C0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1314B" w:rsidRPr="009447C6" w14:paraId="7B533287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A2F64DD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3D441B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Rok produkcji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6AA723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202</w:t>
            </w:r>
            <w:r w:rsidR="00CF0183" w:rsidRPr="009447C6">
              <w:rPr>
                <w:rFonts w:ascii="Book Antiqua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9AAFB2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3337E" w:rsidRPr="009447C6" w14:paraId="1C2457ED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65057" w14:textId="77777777" w:rsidR="0093337E" w:rsidRPr="009447C6" w:rsidRDefault="0093337E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04F7A3" w14:textId="77777777" w:rsidR="0093337E" w:rsidRPr="009447C6" w:rsidRDefault="0093337E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Zamawiana ilość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9D26D9" w14:textId="77777777" w:rsidR="0093337E" w:rsidRPr="009447C6" w:rsidRDefault="00B802A4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2</w:t>
            </w:r>
            <w:r w:rsidR="0093337E" w:rsidRPr="009447C6">
              <w:rPr>
                <w:rFonts w:ascii="Book Antiqua" w:hAnsi="Book Antiqua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E80568" w14:textId="77777777" w:rsidR="0093337E" w:rsidRPr="009447C6" w:rsidRDefault="0093337E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1314B" w:rsidRPr="009447C6" w14:paraId="56F262B7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4DDD5D" w14:textId="77777777" w:rsidR="0061314B" w:rsidRPr="009447C6" w:rsidRDefault="0093337E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321073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Miejsce dostawy i instalacji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ADF98C" w14:textId="3FA59C46" w:rsidR="0061314B" w:rsidRPr="009447C6" w:rsidRDefault="473D4B71" w:rsidP="009447C6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Copernicus PL Sp. z o.o.</w:t>
            </w:r>
            <w:r w:rsidR="007C53BD" w:rsidRPr="009447C6">
              <w:rPr>
                <w:rFonts w:ascii="Book Antiqua" w:hAnsi="Book Antiqua"/>
                <w:sz w:val="20"/>
                <w:szCs w:val="20"/>
              </w:rPr>
              <w:br/>
            </w:r>
            <w:r w:rsidRPr="009447C6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>ul. Nowe Ogrody 1-6</w:t>
            </w:r>
            <w:r w:rsidR="007C53BD" w:rsidRPr="009447C6">
              <w:rPr>
                <w:rFonts w:ascii="Book Antiqua" w:hAnsi="Book Antiqua"/>
                <w:sz w:val="20"/>
                <w:szCs w:val="20"/>
              </w:rPr>
              <w:br/>
            </w:r>
            <w:r w:rsidRPr="009447C6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</w:rPr>
              <w:t xml:space="preserve">80-803 Gdańsk </w:t>
            </w:r>
            <w:r w:rsidRPr="009447C6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4B4DBF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1314B" w:rsidRPr="009447C6" w14:paraId="3A6E3311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C1E784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DB6F0C" w14:textId="77777777" w:rsidR="0061314B" w:rsidRPr="009447C6" w:rsidRDefault="0061314B" w:rsidP="009447C6">
            <w:pPr>
              <w:snapToGrid w:val="0"/>
              <w:spacing w:line="276" w:lineRule="auto"/>
              <w:rPr>
                <w:rFonts w:ascii="Book Antiqua" w:eastAsia="Times New Roman" w:hAnsi="Book Antiqua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3FECC3" w14:textId="77777777" w:rsidR="0061314B" w:rsidRPr="009447C6" w:rsidRDefault="0061314B" w:rsidP="009447C6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i/>
                <w:color w:val="000000"/>
                <w:sz w:val="20"/>
                <w:szCs w:val="20"/>
              </w:rPr>
              <w:t>Parametr wymagany</w:t>
            </w:r>
            <w:r w:rsidRPr="009447C6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6AC0AB" w14:textId="77777777" w:rsidR="0061314B" w:rsidRPr="009447C6" w:rsidRDefault="0061314B" w:rsidP="009447C6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TAK/NIE**</w:t>
            </w:r>
            <w:r w:rsidRPr="009447C6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050514" w:rsidRPr="009447C6" w14:paraId="3E6C515C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0A9EFF0" w14:textId="77777777" w:rsidR="00050514" w:rsidRPr="009447C6" w:rsidRDefault="00050514" w:rsidP="009447C6">
            <w:pPr>
              <w:numPr>
                <w:ilvl w:val="0"/>
                <w:numId w:val="6"/>
              </w:num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669F16" w14:textId="77777777" w:rsidR="00050514" w:rsidRPr="009447C6" w:rsidRDefault="00050514" w:rsidP="009447C6">
            <w:pPr>
              <w:widowControl/>
              <w:tabs>
                <w:tab w:val="left" w:pos="1843"/>
              </w:tabs>
              <w:spacing w:line="276" w:lineRule="auto"/>
              <w:rPr>
                <w:rFonts w:ascii="Book Antiqua" w:hAnsi="Book Antiqua" w:cs="Times New Roman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color w:val="000000"/>
                <w:sz w:val="20"/>
                <w:szCs w:val="20"/>
                <w:highlight w:val="white"/>
              </w:rPr>
              <w:t xml:space="preserve">Przenośny aparat USG, fabrycznie nowy 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F1BAC0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963497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i/>
                <w:iCs/>
                <w:sz w:val="20"/>
                <w:szCs w:val="20"/>
                <w:highlight w:val="red"/>
              </w:rPr>
            </w:pPr>
          </w:p>
        </w:tc>
      </w:tr>
      <w:tr w:rsidR="00BF2835" w:rsidRPr="009447C6" w14:paraId="751BD272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79FB5B" w14:textId="77777777" w:rsidR="00BF2835" w:rsidRPr="009447C6" w:rsidRDefault="00BF2835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EACB018" w14:textId="74A28976" w:rsidR="00BF2835" w:rsidRPr="009447C6" w:rsidRDefault="00BF2835" w:rsidP="01B6B155">
            <w:pPr>
              <w:widowControl/>
              <w:suppressAutoHyphens w:val="0"/>
              <w:spacing w:before="100" w:beforeAutospacing="1" w:after="100" w:afterAutospacing="1" w:line="276" w:lineRule="auto"/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</w:pPr>
            <w:r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lang w:eastAsia="pl-PL" w:bidi="ar-SA"/>
              </w:rPr>
              <w:t>Aparat do wizualizacji struktur powierzchniowych i głębokich</w:t>
            </w:r>
            <w:r w:rsidR="2BD1052C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2BD1052C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>z m</w:t>
            </w:r>
            <w:r w:rsidR="11683678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>ożliwoś</w:t>
            </w:r>
            <w:r w:rsidR="5CEA1123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>cią</w:t>
            </w:r>
            <w:r w:rsidR="11683678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 xml:space="preserve"> wykonania </w:t>
            </w:r>
            <w:r w:rsidR="249DE731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>p</w:t>
            </w:r>
            <w:r w:rsidR="11683678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>omiarów:</w:t>
            </w:r>
            <w:r w:rsidR="1443CE51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 xml:space="preserve"> d</w:t>
            </w:r>
            <w:r w:rsidR="11683678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 xml:space="preserve">ługości, powierzchni, głębokości, </w:t>
            </w:r>
            <w:r w:rsidR="11683678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lastRenderedPageBreak/>
              <w:t>dystansu oraz a</w:t>
            </w:r>
            <w:r w:rsidR="20117C51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>u</w:t>
            </w:r>
            <w:r w:rsidR="11683678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>tomatycznego pomiaru szybkości przepływu krwi w naczyniu</w:t>
            </w:r>
            <w:r w:rsidR="0B740D34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 xml:space="preserve"> o</w:t>
            </w:r>
            <w:r w:rsidR="778CE6D4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>raz z m</w:t>
            </w:r>
            <w:r w:rsidR="3A9A1EF5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>ożliwoś</w:t>
            </w:r>
            <w:r w:rsidR="50736F54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>cią</w:t>
            </w:r>
            <w:r w:rsidR="3A9A1EF5" w:rsidRPr="01B6B155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  <w:t xml:space="preserve"> regulacji lini TGC oraz głębkości.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1EC60FC" w14:textId="77777777" w:rsidR="00BF2835" w:rsidRPr="009447C6" w:rsidRDefault="00BF2835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517C56" w14:textId="77777777" w:rsidR="00BF2835" w:rsidRPr="009447C6" w:rsidRDefault="00BF2835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  <w:highlight w:val="red"/>
              </w:rPr>
            </w:pPr>
          </w:p>
        </w:tc>
      </w:tr>
      <w:tr w:rsidR="00050514" w:rsidRPr="009447C6" w14:paraId="0E4184F5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654C23" w14:textId="77777777" w:rsidR="00050514" w:rsidRPr="009447C6" w:rsidRDefault="00050514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26A3C6" w14:textId="77777777" w:rsidR="00050514" w:rsidRPr="009447C6" w:rsidRDefault="00050514" w:rsidP="009447C6">
            <w:pPr>
              <w:snapToGrid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System</w:t>
            </w:r>
            <w:r w:rsidR="004415CC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ultrasonograficzny zawierający </w:t>
            </w:r>
            <w:r w:rsidRPr="009447C6">
              <w:rPr>
                <w:rFonts w:ascii="Book Antiqua" w:hAnsi="Book Antiqua"/>
                <w:iCs/>
                <w:color w:val="000000"/>
                <w:sz w:val="20"/>
                <w:szCs w:val="20"/>
              </w:rPr>
              <w:t>aplikację dla nieograniczonej liczby urządzeń mobilnych do zainstalowania na posiadanych przez zamawiającego kompatybilnych smartfonach lub tabletach z systemem android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659A3A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DA7EDC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  <w:highlight w:val="red"/>
              </w:rPr>
            </w:pPr>
          </w:p>
        </w:tc>
      </w:tr>
      <w:tr w:rsidR="00050514" w:rsidRPr="009447C6" w14:paraId="6C41874F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29665FA" w14:textId="77777777" w:rsidR="00050514" w:rsidRPr="009447C6" w:rsidRDefault="00050514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7E3D052" w14:textId="0DEE3294" w:rsidR="005D4C74" w:rsidRPr="009447C6" w:rsidRDefault="00020411" w:rsidP="009447C6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Technologia </w:t>
            </w:r>
            <w:r w:rsidR="005D4C74" w:rsidRPr="009447C6">
              <w:rPr>
                <w:rFonts w:ascii="Book Antiqua" w:hAnsi="Book Antiqua"/>
                <w:color w:val="000000"/>
                <w:sz w:val="20"/>
                <w:szCs w:val="20"/>
              </w:rPr>
              <w:t>potrójnej</w:t>
            </w: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głowicy</w:t>
            </w:r>
            <w:r w:rsidR="005D4C74" w:rsidRPr="009447C6">
              <w:rPr>
                <w:rFonts w:ascii="Book Antiqua" w:hAnsi="Book Antiqua"/>
                <w:color w:val="000000"/>
                <w:sz w:val="20"/>
                <w:szCs w:val="20"/>
              </w:rPr>
              <w:t>:</w:t>
            </w:r>
            <w:r w:rsidR="00CE3CC8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  <w:p w14:paraId="0ACBE3C2" w14:textId="70DC06CB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-g</w:t>
            </w:r>
            <w:r w:rsidR="00020411" w:rsidRPr="009447C6">
              <w:rPr>
                <w:rFonts w:ascii="Book Antiqua" w:hAnsi="Book Antiqua"/>
                <w:color w:val="000000"/>
                <w:sz w:val="20"/>
                <w:szCs w:val="20"/>
              </w:rPr>
              <w:t>łowica</w:t>
            </w:r>
            <w:r w:rsidR="00CE3CC8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="00050514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liniowa o częstotliwości min. </w:t>
            </w: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7,5-10</w:t>
            </w:r>
            <w:r w:rsidR="00050514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 MHz</w:t>
            </w:r>
            <w:r w:rsidR="007058DD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="007058DD" w:rsidRP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 xml:space="preserve">i głębokości penetracji </w:t>
            </w:r>
            <w:r w:rsid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 xml:space="preserve">w zakresie </w:t>
            </w:r>
            <w:r w:rsidR="007058DD" w:rsidRP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 xml:space="preserve">min. </w:t>
            </w:r>
            <w:r w:rsid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>20</w:t>
            </w:r>
            <w:r w:rsidR="007058DD" w:rsidRP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 xml:space="preserve"> – </w:t>
            </w:r>
            <w:r w:rsid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>90</w:t>
            </w:r>
            <w:r w:rsidR="007058DD" w:rsidRP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 xml:space="preserve"> mm</w:t>
            </w:r>
          </w:p>
          <w:p w14:paraId="624019EA" w14:textId="4596A685" w:rsidR="0005051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-</w:t>
            </w:r>
            <w:r w:rsidR="00CE3CC8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głowica convex o częstotliwości </w:t>
            </w:r>
            <w:r w:rsidR="00C52DCB" w:rsidRPr="009447C6">
              <w:rPr>
                <w:rFonts w:ascii="Book Antiqua" w:hAnsi="Book Antiqua"/>
                <w:color w:val="000000"/>
                <w:sz w:val="20"/>
                <w:szCs w:val="20"/>
              </w:rPr>
              <w:t xml:space="preserve">min. </w:t>
            </w: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3,</w:t>
            </w:r>
            <w:r w:rsidR="00DC3721" w:rsidRPr="009447C6"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  <w:r w:rsidR="00CE3CC8" w:rsidRPr="009447C6">
              <w:rPr>
                <w:rFonts w:ascii="Book Antiqua" w:hAnsi="Book Antiqua"/>
                <w:color w:val="000000"/>
                <w:sz w:val="20"/>
                <w:szCs w:val="20"/>
              </w:rPr>
              <w:t>-5 MHz</w:t>
            </w:r>
            <w:r w:rsidR="007058DD" w:rsidRP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 xml:space="preserve"> i głębokości penetracji </w:t>
            </w:r>
            <w:r w:rsid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 xml:space="preserve">w zakresie </w:t>
            </w:r>
            <w:r w:rsidR="007058DD" w:rsidRP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>min. 90 – 300 mm</w:t>
            </w:r>
          </w:p>
          <w:p w14:paraId="5ED2D96C" w14:textId="00630E5D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9447C6">
              <w:rPr>
                <w:rFonts w:ascii="Book Antiqua" w:hAnsi="Book Antiqua"/>
                <w:color w:val="000000"/>
                <w:sz w:val="20"/>
                <w:szCs w:val="20"/>
              </w:rPr>
              <w:t>-głowica kardio o częstotliwości min. 2,5-5 MHz</w:t>
            </w:r>
            <w:r w:rsidR="007058DD" w:rsidRP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 xml:space="preserve"> i głębokości penetracji </w:t>
            </w:r>
            <w:r w:rsid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 xml:space="preserve">w zakresie </w:t>
            </w:r>
            <w:r w:rsidR="007058DD" w:rsidRP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 xml:space="preserve">min. 90 – </w:t>
            </w:r>
            <w:r w:rsid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>100</w:t>
            </w:r>
            <w:r w:rsidR="007058DD" w:rsidRPr="007058DD">
              <w:rPr>
                <w:rFonts w:ascii="Book Antiqua" w:hAnsi="Book Antiqua"/>
                <w:color w:val="000000"/>
                <w:sz w:val="20"/>
                <w:szCs w:val="20"/>
                <w:highlight w:val="yellow"/>
              </w:rPr>
              <w:t xml:space="preserve"> mm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EBE784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1D9748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50514" w:rsidRPr="009447C6" w14:paraId="35F3024B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F0DFF5" w14:textId="77777777" w:rsidR="00050514" w:rsidRPr="009447C6" w:rsidRDefault="00050514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CC7007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Głowica obsługująca tryby</w:t>
            </w:r>
            <w:r w:rsidR="00C52DCB" w:rsidRPr="009447C6">
              <w:rPr>
                <w:rFonts w:ascii="Book Antiqua" w:hAnsi="Book Antiqua"/>
                <w:sz w:val="20"/>
                <w:szCs w:val="20"/>
              </w:rPr>
              <w:t xml:space="preserve"> min.</w:t>
            </w:r>
            <w:r w:rsidRPr="009447C6">
              <w:rPr>
                <w:rFonts w:ascii="Book Antiqua" w:hAnsi="Book Antiqua"/>
                <w:sz w:val="20"/>
                <w:szCs w:val="20"/>
              </w:rPr>
              <w:t>:</w:t>
            </w:r>
          </w:p>
          <w:p w14:paraId="01F9D04F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</w:t>
            </w:r>
            <w:r w:rsidR="005D4C74" w:rsidRPr="009447C6">
              <w:rPr>
                <w:rFonts w:ascii="Book Antiqua" w:hAnsi="Book Antiqua"/>
                <w:sz w:val="20"/>
                <w:szCs w:val="20"/>
              </w:rPr>
              <w:t>B-mode</w:t>
            </w:r>
          </w:p>
          <w:p w14:paraId="3155CC9B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-Doppler kolorowy</w:t>
            </w:r>
          </w:p>
          <w:p w14:paraId="58D8C50A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-M-mode</w:t>
            </w:r>
          </w:p>
          <w:p w14:paraId="0CE227EA" w14:textId="4E15638A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-Doppler pulsacyjny</w:t>
            </w:r>
          </w:p>
          <w:p w14:paraId="27371DE6" w14:textId="73A64E43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-Power doppler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82C7D1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384670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5D4C74" w:rsidRPr="009447C6" w14:paraId="7D91DF3C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0445933" w14:textId="77777777" w:rsidR="005D4C74" w:rsidRPr="009447C6" w:rsidRDefault="005D4C74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8D7E1F" w14:textId="77777777" w:rsidR="005D4C74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Dostępne presety min.:</w:t>
            </w:r>
          </w:p>
          <w:p w14:paraId="5CD7B08F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-naczyniowy</w:t>
            </w:r>
          </w:p>
          <w:p w14:paraId="29AFFF04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-małe narządy</w:t>
            </w:r>
          </w:p>
          <w:p w14:paraId="50515765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-mięśnie szkieletowe</w:t>
            </w:r>
          </w:p>
          <w:p w14:paraId="5E0AC94C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-nerki</w:t>
            </w:r>
          </w:p>
          <w:p w14:paraId="54C9E676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lastRenderedPageBreak/>
              <w:t>-nerwy</w:t>
            </w:r>
          </w:p>
          <w:p w14:paraId="47725802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-tętnica szyjna</w:t>
            </w:r>
          </w:p>
          <w:p w14:paraId="747E2A51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-płuca</w:t>
            </w:r>
          </w:p>
          <w:p w14:paraId="7C0FF188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-jama brzuszna</w:t>
            </w:r>
          </w:p>
          <w:p w14:paraId="2A56989B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-ginekologiczny</w:t>
            </w:r>
          </w:p>
          <w:p w14:paraId="718D8B67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-piersi</w:t>
            </w:r>
          </w:p>
          <w:p w14:paraId="3E417C11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-tarczyca</w:t>
            </w:r>
          </w:p>
          <w:p w14:paraId="3E3B3349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-kardiologiczny</w:t>
            </w:r>
          </w:p>
          <w:p w14:paraId="6B1607EA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-pediatryczny</w:t>
            </w:r>
          </w:p>
          <w:p w14:paraId="4491DB2F" w14:textId="77777777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-położniczy</w:t>
            </w:r>
          </w:p>
          <w:p w14:paraId="791EB0F9" w14:textId="4411A4B5" w:rsidR="00DC3721" w:rsidRPr="009447C6" w:rsidRDefault="00DC3721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-urologiczny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782A2F" w14:textId="69E8964C" w:rsidR="005D4C74" w:rsidRPr="009447C6" w:rsidRDefault="00DC3721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F70BF1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823CF4" w:rsidRPr="009447C6" w14:paraId="1661BDC4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6ABB549" w14:textId="77777777" w:rsidR="00823CF4" w:rsidRPr="009447C6" w:rsidRDefault="00823CF4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569AA5" w14:textId="7500141C" w:rsidR="00823CF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Wbudowana bateria, czas pracy ciągłej min. 4 h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9777FB6" w14:textId="0405D143" w:rsidR="00823CF4" w:rsidRPr="009447C6" w:rsidRDefault="00823CF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5D4C74" w:rsidRPr="009447C6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6B45CF" w14:textId="77777777" w:rsidR="00823CF4" w:rsidRPr="009447C6" w:rsidRDefault="00823CF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5D4C74" w:rsidRPr="009447C6" w14:paraId="33CED95D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21B551" w14:textId="77777777" w:rsidR="005D4C74" w:rsidRPr="009447C6" w:rsidRDefault="005D4C74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35AEE8" w14:textId="7F4B112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System bezprzewodowy WI-FI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83C2E4" w14:textId="36BE84D2" w:rsidR="005D4C74" w:rsidRPr="009447C6" w:rsidRDefault="005D4C7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D858AF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5D4C74" w:rsidRPr="009447C6" w14:paraId="1DBAC81E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A0C8A3" w14:textId="77777777" w:rsidR="005D4C74" w:rsidRPr="009447C6" w:rsidRDefault="005D4C74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3DDE6C" w14:textId="5544991A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Brak nagrzewania systemu w czasie pracy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8AA5F8" w14:textId="21654B7F" w:rsidR="005D4C74" w:rsidRPr="009447C6" w:rsidRDefault="005D4C7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DFD49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5D4C74" w:rsidRPr="009447C6" w14:paraId="711104F2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995753" w14:textId="77777777" w:rsidR="005D4C74" w:rsidRPr="009447C6" w:rsidRDefault="005D4C74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B7DF39" w14:textId="633419EE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Wizualizacja toru igły do wkłuć i biopsji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B5FE7" w14:textId="460DFD03" w:rsidR="005D4C74" w:rsidRPr="009447C6" w:rsidRDefault="005D4C7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9B04B9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5D4C74" w:rsidRPr="009447C6" w14:paraId="5A7D4BF6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DD9A23" w14:textId="77777777" w:rsidR="005D4C74" w:rsidRPr="009447C6" w:rsidRDefault="005D4C74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6F22D4" w14:textId="0727AA22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Możliwość zapisu zdjęć i filmów na urządzeniu mobilnym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98116F" w14:textId="21B02692" w:rsidR="005D4C74" w:rsidRPr="009447C6" w:rsidRDefault="005D4C7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E190D0" w14:textId="77777777" w:rsidR="005D4C74" w:rsidRPr="009447C6" w:rsidRDefault="005D4C7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50514" w:rsidRPr="009447C6" w14:paraId="6F1407FC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EB9B815" w14:textId="77777777" w:rsidR="00050514" w:rsidRPr="009447C6" w:rsidRDefault="00050514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5D7DA16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 xml:space="preserve">W zestawie </w:t>
            </w:r>
            <w:r w:rsidR="00C52DCB" w:rsidRPr="009447C6">
              <w:rPr>
                <w:rFonts w:ascii="Book Antiqua" w:hAnsi="Book Antiqua"/>
                <w:sz w:val="20"/>
                <w:szCs w:val="20"/>
              </w:rPr>
              <w:t>ładowarka indukcyjna oraz etui ochronne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D683BC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DA72CF" w:rsidRPr="009447C6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88CC57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62B90" w:rsidRPr="009447C6" w14:paraId="1FC35EEC" w14:textId="77777777" w:rsidTr="59C2BF65">
        <w:trPr>
          <w:trHeight w:val="386"/>
        </w:trPr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E833B57" w14:textId="77777777" w:rsidR="00062B90" w:rsidRPr="009447C6" w:rsidRDefault="00062B90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886EEB" w14:textId="77777777" w:rsidR="00062B90" w:rsidRPr="009447C6" w:rsidRDefault="00062B90" w:rsidP="009447C6">
            <w:pPr>
              <w:widowControl/>
              <w:suppressAutoHyphens w:val="0"/>
              <w:spacing w:before="100" w:beforeAutospacing="1" w:after="100" w:afterAutospacing="1" w:line="276" w:lineRule="auto"/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W zestawie</w:t>
            </w:r>
            <w:r w:rsidR="00B05763" w:rsidRPr="009447C6">
              <w:rPr>
                <w:rFonts w:ascii="Book Antiqua" w:hAnsi="Book Antiqua"/>
                <w:sz w:val="20"/>
                <w:szCs w:val="20"/>
              </w:rPr>
              <w:t xml:space="preserve"> kompatybilny</w:t>
            </w:r>
            <w:r w:rsidRPr="009447C6">
              <w:rPr>
                <w:rFonts w:ascii="Book Antiqua" w:hAnsi="Book Antiqua"/>
                <w:sz w:val="20"/>
                <w:szCs w:val="20"/>
              </w:rPr>
              <w:t xml:space="preserve"> tablet o przekątnej min. 10 cali i rozdzielczości full hd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140003" w14:textId="77777777" w:rsidR="00062B90" w:rsidRPr="009447C6" w:rsidRDefault="00062B90" w:rsidP="009447C6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Tak.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5180B5" w14:textId="77777777" w:rsidR="00062B90" w:rsidRPr="009447C6" w:rsidRDefault="00062B90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2F5A0D" w:rsidRPr="009447C6" w14:paraId="61BA1C1B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1D3BEF" w14:textId="77777777" w:rsidR="002F5A0D" w:rsidRPr="009447C6" w:rsidRDefault="002F5A0D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90FC24" w14:textId="77777777" w:rsidR="002F5A0D" w:rsidRPr="009447C6" w:rsidRDefault="002F5A0D" w:rsidP="009447C6">
            <w:pPr>
              <w:widowControl/>
              <w:suppressAutoHyphens w:val="0"/>
              <w:spacing w:before="100" w:beforeAutospacing="1" w:after="100" w:afterAutospacing="1" w:line="276" w:lineRule="auto"/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9447C6">
              <w:rPr>
                <w:rFonts w:ascii="Book Antiqua" w:eastAsia="Times New Roman" w:hAnsi="Book Antiqua" w:cs="Times New Roman"/>
                <w:color w:val="000000"/>
                <w:kern w:val="0"/>
                <w:sz w:val="20"/>
                <w:szCs w:val="20"/>
                <w:lang w:eastAsia="pl-PL" w:bidi="ar-SA"/>
              </w:rPr>
              <w:t>Aparat odporny na działanie środków do dezynfekcji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E25D362" w14:textId="77777777" w:rsidR="002F5A0D" w:rsidRPr="009447C6" w:rsidRDefault="002F5A0D" w:rsidP="009447C6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2B3C6E" w14:textId="77777777" w:rsidR="002F5A0D" w:rsidRPr="009447C6" w:rsidRDefault="002F5A0D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70461B07" w14:paraId="14677EEC" w14:textId="77777777" w:rsidTr="59C2BF65">
        <w:trPr>
          <w:trHeight w:val="300"/>
        </w:trPr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F30D70" w14:textId="46E00C5B" w:rsidR="70461B07" w:rsidRDefault="007058DD" w:rsidP="007058DD">
            <w:pPr>
              <w:pStyle w:val="Akapitzlist"/>
              <w:ind w:left="112"/>
              <w:rPr>
                <w:rFonts w:ascii="Book Antiqua" w:hAnsi="Book Antiqua" w:cs="Times New Roman"/>
                <w:sz w:val="20"/>
                <w:szCs w:val="20"/>
                <w:highlight w:val="yellow"/>
              </w:rPr>
            </w:pPr>
            <w:r>
              <w:rPr>
                <w:rFonts w:ascii="Book Antiqua" w:hAnsi="Book Antiqua" w:cs="Times New Roman"/>
                <w:sz w:val="20"/>
                <w:szCs w:val="20"/>
                <w:highlight w:val="yellow"/>
              </w:rPr>
              <w:lastRenderedPageBreak/>
              <w:t>14.1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930F58" w14:textId="1B68C58F" w:rsidR="57E300CA" w:rsidRDefault="57E300CA" w:rsidP="70461B07">
            <w:pPr>
              <w:spacing w:line="276" w:lineRule="auto"/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  <w:highlight w:val="yellow"/>
                <w:lang w:eastAsia="pl-PL" w:bidi="ar-SA"/>
              </w:rPr>
            </w:pPr>
            <w:r w:rsidRPr="116B4F7B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  <w:highlight w:val="yellow"/>
                <w:lang w:eastAsia="pl-PL" w:bidi="ar-SA"/>
              </w:rPr>
              <w:t xml:space="preserve">Głowica posiadająca ochronę przed cieczami </w:t>
            </w:r>
            <w:r w:rsidR="1C3873C5" w:rsidRPr="116B4F7B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  <w:highlight w:val="yellow"/>
                <w:lang w:eastAsia="pl-PL" w:bidi="ar-SA"/>
              </w:rPr>
              <w:t>min. IPX7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8AC4D6" w14:textId="4E54D815" w:rsidR="70461B07" w:rsidRDefault="70461B07" w:rsidP="70461B0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highlight w:val="yellow"/>
              </w:rPr>
            </w:pPr>
          </w:p>
          <w:p w14:paraId="50EFE7A5" w14:textId="396A6A3E" w:rsidR="7D744E32" w:rsidRDefault="7D744E32" w:rsidP="70461B0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highlight w:val="yellow"/>
              </w:rPr>
            </w:pPr>
            <w:r w:rsidRPr="70461B07">
              <w:rPr>
                <w:rFonts w:ascii="Book Antiqua" w:hAnsi="Book Antiqua"/>
                <w:sz w:val="20"/>
                <w:szCs w:val="20"/>
                <w:highlight w:val="yellow"/>
              </w:rPr>
              <w:t>Tak</w:t>
            </w:r>
            <w:r w:rsidR="007058DD">
              <w:rPr>
                <w:rFonts w:ascii="Book Antiqua" w:hAnsi="Book Antiqua"/>
                <w:sz w:val="20"/>
                <w:szCs w:val="20"/>
                <w:highlight w:val="yellow"/>
              </w:rPr>
              <w:t>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5059F3" w14:textId="690C4F33" w:rsidR="70461B07" w:rsidRDefault="70461B07" w:rsidP="70461B07">
            <w:pPr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116B4F7B" w14:paraId="60FC6AAC" w14:textId="77777777" w:rsidTr="59C2BF65">
        <w:trPr>
          <w:trHeight w:val="300"/>
        </w:trPr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2370D0" w14:textId="730B6995" w:rsidR="116B4F7B" w:rsidRDefault="007058DD" w:rsidP="007058DD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  <w:highlight w:val="yellow"/>
              </w:rPr>
            </w:pPr>
            <w:r>
              <w:rPr>
                <w:rFonts w:ascii="Book Antiqua" w:hAnsi="Book Antiqua" w:cs="Times New Roman"/>
                <w:sz w:val="20"/>
                <w:szCs w:val="20"/>
                <w:highlight w:val="yellow"/>
              </w:rPr>
              <w:t>14.2</w:t>
            </w: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6709EC0" w14:textId="5C80B2C0" w:rsidR="116B4F7B" w:rsidRDefault="007058DD" w:rsidP="116B4F7B">
            <w:pPr>
              <w:spacing w:line="276" w:lineRule="auto"/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  <w:highlight w:val="yellow"/>
                <w:lang w:eastAsia="pl-PL" w:bidi="ar-SA"/>
              </w:rPr>
            </w:pPr>
            <w:r w:rsidRPr="01B6B155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  <w:highlight w:val="yellow"/>
                <w:lang w:eastAsia="pl-PL" w:bidi="ar-SA"/>
              </w:rPr>
              <w:t>Waga głowicy nieprzekraczająca 2</w:t>
            </w:r>
            <w:r w:rsidR="52FFB8E1" w:rsidRPr="01B6B155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  <w:highlight w:val="yellow"/>
                <w:lang w:eastAsia="pl-PL" w:bidi="ar-SA"/>
              </w:rPr>
              <w:t>0</w:t>
            </w:r>
            <w:r w:rsidRPr="01B6B155">
              <w:rPr>
                <w:rFonts w:ascii="Book Antiqua" w:eastAsia="Times New Roman" w:hAnsi="Book Antiqua" w:cs="Times New Roman"/>
                <w:color w:val="000000" w:themeColor="text1"/>
                <w:sz w:val="20"/>
                <w:szCs w:val="20"/>
                <w:highlight w:val="yellow"/>
                <w:lang w:eastAsia="pl-PL" w:bidi="ar-SA"/>
              </w:rPr>
              <w:t>0g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096488B" w14:textId="36D1ED41" w:rsidR="116B4F7B" w:rsidRDefault="007058DD" w:rsidP="116B4F7B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highlight w:val="yellow"/>
              </w:rPr>
            </w:pPr>
            <w:r>
              <w:rPr>
                <w:rFonts w:ascii="Book Antiqua" w:hAnsi="Book Antiqua"/>
                <w:sz w:val="20"/>
                <w:szCs w:val="20"/>
                <w:highlight w:val="yellow"/>
              </w:rPr>
              <w:t>Tak,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5CF3FB" w14:textId="7F412159" w:rsidR="116B4F7B" w:rsidRDefault="116B4F7B" w:rsidP="116B4F7B">
            <w:pPr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61314B" w:rsidRPr="009447C6" w14:paraId="77F90023" w14:textId="77777777" w:rsidTr="59C2BF65">
        <w:tc>
          <w:tcPr>
            <w:tcW w:w="142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D510F9" w14:textId="77777777" w:rsidR="0061314B" w:rsidRPr="009447C6" w:rsidRDefault="0061314B" w:rsidP="009447C6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447C6">
              <w:rPr>
                <w:rFonts w:ascii="Book Antiqua" w:hAnsi="Book Antiqua"/>
                <w:b/>
                <w:sz w:val="20"/>
                <w:szCs w:val="20"/>
              </w:rPr>
              <w:t>Wymagania dodatkowe</w:t>
            </w:r>
          </w:p>
        </w:tc>
      </w:tr>
      <w:tr w:rsidR="0061314B" w:rsidRPr="009447C6" w14:paraId="417BE011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873D32" w14:textId="77777777" w:rsidR="0061314B" w:rsidRPr="009447C6" w:rsidRDefault="0061314B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437205" w14:textId="3A18A047" w:rsidR="0061314B" w:rsidRPr="009447C6" w:rsidRDefault="0061314B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59C2BF65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Gwarancja</w:t>
            </w:r>
            <w:r w:rsidR="3496A307" w:rsidRPr="59C2BF65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59C2BF65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min. </w:t>
            </w:r>
            <w:r w:rsidR="00975E02" w:rsidRPr="59C2BF65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24</w:t>
            </w:r>
            <w:r w:rsidR="002F5A0D" w:rsidRPr="59C2BF65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59C2BF65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m-c</w:t>
            </w:r>
            <w:r w:rsidR="00975E02" w:rsidRPr="59C2BF65">
              <w:rPr>
                <w:rFonts w:ascii="Book Antiqua" w:eastAsia="Batang" w:hAnsi="Book Antiqua" w:cs="Times New Roman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79EEE7" w14:textId="77777777" w:rsidR="0061314B" w:rsidRPr="009447C6" w:rsidRDefault="0061314B" w:rsidP="009447C6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CED987" w14:textId="77777777" w:rsidR="0061314B" w:rsidRPr="009447C6" w:rsidRDefault="0061314B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050514" w:rsidRPr="009447C6" w14:paraId="4A1D367D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4FC5B7" w14:textId="77777777" w:rsidR="00050514" w:rsidRPr="009447C6" w:rsidRDefault="00050514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760D9A5" w14:textId="77777777" w:rsidR="00050514" w:rsidRPr="009447C6" w:rsidRDefault="00050514" w:rsidP="009447C6">
            <w:pPr>
              <w:pStyle w:val="Standard"/>
              <w:autoSpaceDE w:val="0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  <w:lang w:val="pl-PL" w:eastAsia="pl-PL"/>
              </w:rPr>
              <w:t>W czasie trwania gwarancji darmowe przeglądy techniczne w/w urządzenia zgodnie z zaleceniami producenta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98A5274" w14:textId="77777777" w:rsidR="00050514" w:rsidRPr="009447C6" w:rsidRDefault="00050514" w:rsidP="009447C6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89F8DD" w14:textId="77777777" w:rsidR="00050514" w:rsidRPr="009447C6" w:rsidRDefault="00050514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61314B" w:rsidRPr="009447C6" w14:paraId="346132BA" w14:textId="77777777" w:rsidTr="59C2BF65"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C02B15" w14:textId="77777777" w:rsidR="0061314B" w:rsidRPr="009447C6" w:rsidRDefault="0061314B" w:rsidP="009447C6">
            <w:pPr>
              <w:numPr>
                <w:ilvl w:val="0"/>
                <w:numId w:val="6"/>
              </w:num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6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419E05" w14:textId="77777777" w:rsidR="0061314B" w:rsidRPr="009447C6" w:rsidRDefault="0061314B" w:rsidP="009447C6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  <w:lang w:eastAsia="pl-PL"/>
              </w:rPr>
              <w:t>Instrukcja obsługi w języku polski</w:t>
            </w:r>
            <w:r w:rsidR="00823CF4" w:rsidRPr="009447C6">
              <w:rPr>
                <w:rFonts w:ascii="Book Antiqua" w:hAnsi="Book Antiqua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2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57F40A" w14:textId="77777777" w:rsidR="0061314B" w:rsidRPr="009447C6" w:rsidRDefault="0061314B" w:rsidP="009447C6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447C6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A15C0" w14:textId="77777777" w:rsidR="0061314B" w:rsidRPr="009447C6" w:rsidRDefault="0061314B" w:rsidP="009447C6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</w:tbl>
    <w:p w14:paraId="0FE3EA75" w14:textId="77777777" w:rsidR="00493F2B" w:rsidRPr="009447C6" w:rsidRDefault="00493F2B" w:rsidP="009447C6">
      <w:pPr>
        <w:spacing w:line="276" w:lineRule="auto"/>
        <w:rPr>
          <w:rFonts w:ascii="Book Antiqua" w:hAnsi="Book Antiqua" w:cs="Times New Roman"/>
          <w:sz w:val="20"/>
          <w:szCs w:val="20"/>
        </w:rPr>
      </w:pPr>
    </w:p>
    <w:p w14:paraId="35A638A9" w14:textId="77777777" w:rsidR="00EF60A0" w:rsidRPr="009447C6" w:rsidRDefault="00EF60A0" w:rsidP="009447C6">
      <w:pPr>
        <w:spacing w:line="276" w:lineRule="auto"/>
        <w:jc w:val="right"/>
        <w:rPr>
          <w:rFonts w:ascii="Book Antiqua" w:eastAsia="Times New Roman" w:hAnsi="Book Antiqua" w:cs="Times New Roman"/>
          <w:i/>
          <w:sz w:val="20"/>
          <w:szCs w:val="20"/>
        </w:rPr>
      </w:pPr>
    </w:p>
    <w:p w14:paraId="40DB27B6" w14:textId="290DAEBF" w:rsidR="00C47652" w:rsidRPr="009447C6" w:rsidRDefault="00B05D33" w:rsidP="00B05D33">
      <w:pPr>
        <w:spacing w:line="276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Calibri" w:eastAsia="Calibri" w:hAnsi="Calibri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sectPr w:rsidR="00C47652" w:rsidRPr="009447C6" w:rsidSect="00CF0183">
      <w:headerReference w:type="default" r:id="rId11"/>
      <w:footerReference w:type="default" r:id="rId12"/>
      <w:pgSz w:w="16838" w:h="11906" w:orient="landscape"/>
      <w:pgMar w:top="1418" w:right="1418" w:bottom="225" w:left="1134" w:header="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EABFB" w14:textId="77777777" w:rsidR="00091968" w:rsidRDefault="00091968" w:rsidP="00E33631">
      <w:r>
        <w:separator/>
      </w:r>
    </w:p>
  </w:endnote>
  <w:endnote w:type="continuationSeparator" w:id="0">
    <w:p w14:paraId="68C4EC47" w14:textId="77777777" w:rsidR="00091968" w:rsidRDefault="00091968" w:rsidP="00E3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AC274" w14:textId="77777777" w:rsidR="00092BBA" w:rsidRDefault="00092BBA" w:rsidP="00163BB3">
    <w:pPr>
      <w:tabs>
        <w:tab w:val="left" w:pos="709"/>
        <w:tab w:val="left" w:pos="5386"/>
      </w:tabs>
    </w:pPr>
    <w:r>
      <w:tab/>
    </w:r>
    <w:r w:rsidR="00163BB3">
      <w:tab/>
    </w:r>
  </w:p>
  <w:p w14:paraId="1F62CBA3" w14:textId="77777777" w:rsidR="00CF0183" w:rsidRDefault="00B2200E" w:rsidP="00CF0183"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1DA8F5A" wp14:editId="68BA6B53">
              <wp:simplePos x="0" y="0"/>
              <wp:positionH relativeFrom="column">
                <wp:posOffset>1070610</wp:posOffset>
              </wp:positionH>
              <wp:positionV relativeFrom="paragraph">
                <wp:posOffset>120649</wp:posOffset>
              </wp:positionV>
              <wp:extent cx="5725160" cy="0"/>
              <wp:effectExtent l="0" t="0" r="0" b="0"/>
              <wp:wrapNone/>
              <wp:docPr id="5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Łącznik prosty 2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spid="_x0000_s1026" strokecolor="#0069b4" strokeweight="1pt" from="84.3pt,9.5pt" to="535.1pt,9.5pt" w14:anchorId="47805A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">
              <v:stroke joinstyle="miter"/>
              <o:lock v:ext="edit" shapetype="f"/>
            </v:line>
          </w:pict>
        </mc:Fallback>
      </mc:AlternateContent>
    </w:r>
  </w:p>
  <w:tbl>
    <w:tblPr>
      <w:tblW w:w="14708" w:type="dxa"/>
      <w:tblInd w:w="-252" w:type="dxa"/>
      <w:tblLayout w:type="fixed"/>
      <w:tblLook w:val="0000" w:firstRow="0" w:lastRow="0" w:firstColumn="0" w:lastColumn="0" w:noHBand="0" w:noVBand="0"/>
    </w:tblPr>
    <w:tblGrid>
      <w:gridCol w:w="6093"/>
      <w:gridCol w:w="8615"/>
    </w:tblGrid>
    <w:tr w:rsidR="00CF0183" w14:paraId="14D46E86" w14:textId="77777777" w:rsidTr="005457BD">
      <w:trPr>
        <w:trHeight w:val="131"/>
      </w:trPr>
      <w:tc>
        <w:tcPr>
          <w:tcW w:w="6093" w:type="dxa"/>
          <w:shd w:val="clear" w:color="auto" w:fill="auto"/>
          <w:vAlign w:val="center"/>
        </w:tcPr>
        <w:p w14:paraId="2C2AEA7B" w14:textId="77777777" w:rsidR="00CF0183" w:rsidRDefault="00CF0183" w:rsidP="00CF018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0572485B" w14:textId="77777777" w:rsidR="00CF0183" w:rsidRDefault="00CF0183" w:rsidP="00CF018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0C4E6C1B" w14:textId="77777777" w:rsidR="00CF0183" w:rsidRDefault="00CF0183" w:rsidP="00CF018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3795FF42" w14:textId="77777777" w:rsidR="00CF0183" w:rsidRDefault="00CF0183" w:rsidP="00CF018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106E4A57" w14:textId="77777777" w:rsidR="00CF0183" w:rsidRDefault="00CF0183" w:rsidP="00CF018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615" w:type="dxa"/>
          <w:shd w:val="clear" w:color="auto" w:fill="auto"/>
          <w:vAlign w:val="center"/>
        </w:tcPr>
        <w:p w14:paraId="7226AA65" w14:textId="77777777" w:rsidR="00CF0183" w:rsidRDefault="00CF0183" w:rsidP="00CF018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5063C6C6" w14:textId="77777777" w:rsidR="00CF0183" w:rsidRDefault="00CF0183" w:rsidP="00CF018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1ECD6AEE" w14:textId="77777777" w:rsidR="00CF0183" w:rsidRDefault="00CF0183" w:rsidP="00CF018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498BED80" w14:textId="77777777" w:rsidR="00CF0183" w:rsidRDefault="00CF0183" w:rsidP="00CF018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18231474" w14:textId="77777777" w:rsidR="00CF0183" w:rsidRDefault="00CF0183" w:rsidP="00CF018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34A0CFFD" w14:textId="77777777" w:rsidR="00CF0183" w:rsidRDefault="00CF0183" w:rsidP="00CF0183">
    <w:pPr>
      <w:pStyle w:val="Stopka"/>
    </w:pPr>
  </w:p>
  <w:p w14:paraId="1857F76D" w14:textId="77777777" w:rsidR="00092BBA" w:rsidRDefault="00092BBA" w:rsidP="00092BBA">
    <w:pPr>
      <w:pStyle w:val="Stopka"/>
      <w:tabs>
        <w:tab w:val="clear" w:pos="5386"/>
        <w:tab w:val="clear" w:pos="10772"/>
        <w:tab w:val="left" w:pos="2775"/>
      </w:tabs>
    </w:pPr>
  </w:p>
  <w:p w14:paraId="01BBD443" w14:textId="77777777" w:rsidR="00092BBA" w:rsidRDefault="00092BBA" w:rsidP="00E33631">
    <w:pPr>
      <w:pStyle w:val="Stopka"/>
    </w:pPr>
  </w:p>
  <w:p w14:paraId="1DCAC2A4" w14:textId="77777777" w:rsidR="00092BBA" w:rsidRPr="00E33631" w:rsidRDefault="00092BBA" w:rsidP="00E336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AD05A" w14:textId="77777777" w:rsidR="00091968" w:rsidRDefault="00091968" w:rsidP="00E33631">
      <w:r>
        <w:separator/>
      </w:r>
    </w:p>
  </w:footnote>
  <w:footnote w:type="continuationSeparator" w:id="0">
    <w:p w14:paraId="50112287" w14:textId="77777777" w:rsidR="00091968" w:rsidRDefault="00091968" w:rsidP="00E33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12A6B" w14:textId="77777777" w:rsidR="00E33631" w:rsidRDefault="00B2200E" w:rsidP="0062750D">
    <w:pPr>
      <w:pStyle w:val="Nagwek"/>
      <w:rPr>
        <w:noProof/>
        <w:lang w:eastAsia="pl-PL"/>
      </w:rPr>
    </w:pPr>
    <w:r w:rsidRPr="008B5DEF">
      <w:rPr>
        <w:noProof/>
      </w:rPr>
      <w:drawing>
        <wp:inline distT="0" distB="0" distL="0" distR="0" wp14:anchorId="0F7034F0" wp14:editId="5EAB9867">
          <wp:extent cx="3200400" cy="36068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0183">
      <w:rPr>
        <w:noProof/>
      </w:rPr>
      <w:t xml:space="preserve">                                                                                                            </w:t>
    </w:r>
    <w:r w:rsidRPr="008B5DEF">
      <w:rPr>
        <w:noProof/>
      </w:rPr>
      <w:drawing>
        <wp:inline distT="0" distB="0" distL="0" distR="0" wp14:anchorId="7802909D" wp14:editId="1572D824">
          <wp:extent cx="1028700" cy="817880"/>
          <wp:effectExtent l="0" t="0" r="0" b="0"/>
          <wp:docPr id="4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17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51C04" w14:textId="77777777" w:rsidR="00B802A4" w:rsidRDefault="00B802A4" w:rsidP="006275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/>
        <w:iCs/>
        <w:sz w:val="20"/>
        <w:szCs w:val="24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0B6180"/>
    <w:multiLevelType w:val="hybridMultilevel"/>
    <w:tmpl w:val="D7DA4636"/>
    <w:lvl w:ilvl="0" w:tplc="41D4C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6B01"/>
    <w:multiLevelType w:val="hybridMultilevel"/>
    <w:tmpl w:val="8B584D34"/>
    <w:lvl w:ilvl="0" w:tplc="22384454">
      <w:start w:val="1"/>
      <w:numFmt w:val="decimal"/>
      <w:lvlText w:val="%1."/>
      <w:lvlJc w:val="left"/>
      <w:pPr>
        <w:ind w:left="1080" w:hanging="360"/>
      </w:pPr>
    </w:lvl>
    <w:lvl w:ilvl="1" w:tplc="C6E0309E">
      <w:start w:val="1"/>
      <w:numFmt w:val="lowerLetter"/>
      <w:lvlText w:val="%2."/>
      <w:lvlJc w:val="left"/>
      <w:pPr>
        <w:ind w:left="1800" w:hanging="360"/>
      </w:pPr>
    </w:lvl>
    <w:lvl w:ilvl="2" w:tplc="9DAA26A8">
      <w:start w:val="1"/>
      <w:numFmt w:val="lowerRoman"/>
      <w:lvlText w:val="%3."/>
      <w:lvlJc w:val="right"/>
      <w:pPr>
        <w:ind w:left="2520" w:hanging="180"/>
      </w:pPr>
    </w:lvl>
    <w:lvl w:ilvl="3" w:tplc="7F544348">
      <w:start w:val="1"/>
      <w:numFmt w:val="decimal"/>
      <w:lvlText w:val="%4."/>
      <w:lvlJc w:val="left"/>
      <w:pPr>
        <w:ind w:left="3240" w:hanging="360"/>
      </w:pPr>
    </w:lvl>
    <w:lvl w:ilvl="4" w:tplc="904E718E">
      <w:start w:val="1"/>
      <w:numFmt w:val="lowerLetter"/>
      <w:lvlText w:val="%5."/>
      <w:lvlJc w:val="left"/>
      <w:pPr>
        <w:ind w:left="3960" w:hanging="360"/>
      </w:pPr>
    </w:lvl>
    <w:lvl w:ilvl="5" w:tplc="EF9265CA">
      <w:start w:val="1"/>
      <w:numFmt w:val="lowerRoman"/>
      <w:lvlText w:val="%6."/>
      <w:lvlJc w:val="right"/>
      <w:pPr>
        <w:ind w:left="4680" w:hanging="180"/>
      </w:pPr>
    </w:lvl>
    <w:lvl w:ilvl="6" w:tplc="7D523CAC">
      <w:start w:val="1"/>
      <w:numFmt w:val="decimal"/>
      <w:lvlText w:val="%7."/>
      <w:lvlJc w:val="left"/>
      <w:pPr>
        <w:ind w:left="5400" w:hanging="360"/>
      </w:pPr>
    </w:lvl>
    <w:lvl w:ilvl="7" w:tplc="E3C81CD6">
      <w:start w:val="1"/>
      <w:numFmt w:val="lowerLetter"/>
      <w:lvlText w:val="%8."/>
      <w:lvlJc w:val="left"/>
      <w:pPr>
        <w:ind w:left="6120" w:hanging="360"/>
      </w:pPr>
    </w:lvl>
    <w:lvl w:ilvl="8" w:tplc="C0201A0A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12BB8"/>
    <w:multiLevelType w:val="hybridMultilevel"/>
    <w:tmpl w:val="F8406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F80AB3"/>
    <w:multiLevelType w:val="hybridMultilevel"/>
    <w:tmpl w:val="DEF4F5C4"/>
    <w:lvl w:ilvl="0" w:tplc="FAA2D52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A5BB6"/>
    <w:multiLevelType w:val="hybridMultilevel"/>
    <w:tmpl w:val="B694C01A"/>
    <w:lvl w:ilvl="0" w:tplc="2E865498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4A66EB"/>
    <w:multiLevelType w:val="hybridMultilevel"/>
    <w:tmpl w:val="D0608E1A"/>
    <w:lvl w:ilvl="0" w:tplc="79D0BCCE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ED59DF"/>
    <w:multiLevelType w:val="hybridMultilevel"/>
    <w:tmpl w:val="F560F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B56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0434F9"/>
    <w:multiLevelType w:val="hybridMultilevel"/>
    <w:tmpl w:val="B22A7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D7542"/>
    <w:multiLevelType w:val="hybridMultilevel"/>
    <w:tmpl w:val="AFC6B3E6"/>
    <w:lvl w:ilvl="0" w:tplc="5DF870C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F60F9"/>
    <w:multiLevelType w:val="hybridMultilevel"/>
    <w:tmpl w:val="08A2A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54F39"/>
    <w:multiLevelType w:val="multilevel"/>
    <w:tmpl w:val="1794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515111"/>
    <w:multiLevelType w:val="hybridMultilevel"/>
    <w:tmpl w:val="EA5ECED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14954B5"/>
    <w:multiLevelType w:val="multilevel"/>
    <w:tmpl w:val="D8666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C66E2C"/>
    <w:multiLevelType w:val="hybridMultilevel"/>
    <w:tmpl w:val="B2D8A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17B71"/>
    <w:multiLevelType w:val="hybridMultilevel"/>
    <w:tmpl w:val="EA16E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BD7688"/>
    <w:multiLevelType w:val="hybridMultilevel"/>
    <w:tmpl w:val="33CC62FA"/>
    <w:lvl w:ilvl="0" w:tplc="41D4C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4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18"/>
  </w:num>
  <w:num w:numId="10">
    <w:abstractNumId w:val="4"/>
  </w:num>
  <w:num w:numId="11">
    <w:abstractNumId w:val="12"/>
  </w:num>
  <w:num w:numId="12">
    <w:abstractNumId w:val="8"/>
  </w:num>
  <w:num w:numId="13">
    <w:abstractNumId w:val="16"/>
  </w:num>
  <w:num w:numId="14">
    <w:abstractNumId w:val="17"/>
  </w:num>
  <w:num w:numId="15">
    <w:abstractNumId w:val="11"/>
  </w:num>
  <w:num w:numId="16">
    <w:abstractNumId w:val="6"/>
  </w:num>
  <w:num w:numId="17">
    <w:abstractNumId w:val="1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4A1"/>
    <w:rsid w:val="00020411"/>
    <w:rsid w:val="00050514"/>
    <w:rsid w:val="00062B90"/>
    <w:rsid w:val="00072BC9"/>
    <w:rsid w:val="00091968"/>
    <w:rsid w:val="00092BBA"/>
    <w:rsid w:val="0009706F"/>
    <w:rsid w:val="000D4C82"/>
    <w:rsid w:val="0013454E"/>
    <w:rsid w:val="00143C91"/>
    <w:rsid w:val="001567C9"/>
    <w:rsid w:val="00163560"/>
    <w:rsid w:val="00163BB3"/>
    <w:rsid w:val="00187AF4"/>
    <w:rsid w:val="0019641E"/>
    <w:rsid w:val="001A5A52"/>
    <w:rsid w:val="001B3DB7"/>
    <w:rsid w:val="001E1191"/>
    <w:rsid w:val="00234D91"/>
    <w:rsid w:val="00245896"/>
    <w:rsid w:val="00264EA0"/>
    <w:rsid w:val="002C136D"/>
    <w:rsid w:val="002F5A0D"/>
    <w:rsid w:val="00310E8E"/>
    <w:rsid w:val="00355EA4"/>
    <w:rsid w:val="003576B7"/>
    <w:rsid w:val="00391702"/>
    <w:rsid w:val="0039579F"/>
    <w:rsid w:val="003B017F"/>
    <w:rsid w:val="003B750A"/>
    <w:rsid w:val="003C5827"/>
    <w:rsid w:val="004166F0"/>
    <w:rsid w:val="004415CC"/>
    <w:rsid w:val="00441E30"/>
    <w:rsid w:val="004423CD"/>
    <w:rsid w:val="00455CEF"/>
    <w:rsid w:val="00455F51"/>
    <w:rsid w:val="004677EE"/>
    <w:rsid w:val="00493F2B"/>
    <w:rsid w:val="00497ED0"/>
    <w:rsid w:val="004C58E7"/>
    <w:rsid w:val="004D3A84"/>
    <w:rsid w:val="00503264"/>
    <w:rsid w:val="0058149D"/>
    <w:rsid w:val="00597C43"/>
    <w:rsid w:val="005D4C74"/>
    <w:rsid w:val="0061314B"/>
    <w:rsid w:val="00616917"/>
    <w:rsid w:val="0062750D"/>
    <w:rsid w:val="00640AF0"/>
    <w:rsid w:val="00642A26"/>
    <w:rsid w:val="00663302"/>
    <w:rsid w:val="00667381"/>
    <w:rsid w:val="006F39B9"/>
    <w:rsid w:val="007058DD"/>
    <w:rsid w:val="00736788"/>
    <w:rsid w:val="00742AB9"/>
    <w:rsid w:val="007B5FBD"/>
    <w:rsid w:val="007C53BD"/>
    <w:rsid w:val="007D1DD7"/>
    <w:rsid w:val="00803F0C"/>
    <w:rsid w:val="008068C1"/>
    <w:rsid w:val="00823CF4"/>
    <w:rsid w:val="008516C2"/>
    <w:rsid w:val="008A38B1"/>
    <w:rsid w:val="008E03F3"/>
    <w:rsid w:val="008E47FF"/>
    <w:rsid w:val="008F6C25"/>
    <w:rsid w:val="00902EE3"/>
    <w:rsid w:val="0093337E"/>
    <w:rsid w:val="00943A54"/>
    <w:rsid w:val="009447C6"/>
    <w:rsid w:val="00975E02"/>
    <w:rsid w:val="009B5172"/>
    <w:rsid w:val="009F1364"/>
    <w:rsid w:val="009F536A"/>
    <w:rsid w:val="00A03C4D"/>
    <w:rsid w:val="00A22DC1"/>
    <w:rsid w:val="00A27E70"/>
    <w:rsid w:val="00B01D77"/>
    <w:rsid w:val="00B05763"/>
    <w:rsid w:val="00B05D33"/>
    <w:rsid w:val="00B2200E"/>
    <w:rsid w:val="00B65B13"/>
    <w:rsid w:val="00B802A4"/>
    <w:rsid w:val="00B813B7"/>
    <w:rsid w:val="00BF2835"/>
    <w:rsid w:val="00C41601"/>
    <w:rsid w:val="00C47652"/>
    <w:rsid w:val="00C52DCB"/>
    <w:rsid w:val="00CB3AD7"/>
    <w:rsid w:val="00CD4404"/>
    <w:rsid w:val="00CE3CC8"/>
    <w:rsid w:val="00CE752E"/>
    <w:rsid w:val="00CF0183"/>
    <w:rsid w:val="00D76AFA"/>
    <w:rsid w:val="00D95488"/>
    <w:rsid w:val="00DA72CF"/>
    <w:rsid w:val="00DC3721"/>
    <w:rsid w:val="00E33631"/>
    <w:rsid w:val="00E530D6"/>
    <w:rsid w:val="00ED76C6"/>
    <w:rsid w:val="00EF60A0"/>
    <w:rsid w:val="00F055BA"/>
    <w:rsid w:val="00F057FF"/>
    <w:rsid w:val="00F71A1B"/>
    <w:rsid w:val="00F834A1"/>
    <w:rsid w:val="01B6B155"/>
    <w:rsid w:val="063E929F"/>
    <w:rsid w:val="06C99935"/>
    <w:rsid w:val="0B740D34"/>
    <w:rsid w:val="11683678"/>
    <w:rsid w:val="116B4F7B"/>
    <w:rsid w:val="130538E5"/>
    <w:rsid w:val="1443CE51"/>
    <w:rsid w:val="18509A03"/>
    <w:rsid w:val="1C3873C5"/>
    <w:rsid w:val="20117C51"/>
    <w:rsid w:val="249DE731"/>
    <w:rsid w:val="2A30DEF8"/>
    <w:rsid w:val="2BD1052C"/>
    <w:rsid w:val="316A7C77"/>
    <w:rsid w:val="31C11063"/>
    <w:rsid w:val="3496A307"/>
    <w:rsid w:val="3A9A1EF5"/>
    <w:rsid w:val="445A3FD4"/>
    <w:rsid w:val="46DE18C5"/>
    <w:rsid w:val="473D4B71"/>
    <w:rsid w:val="49E94511"/>
    <w:rsid w:val="50736F54"/>
    <w:rsid w:val="52FFB8E1"/>
    <w:rsid w:val="549F876A"/>
    <w:rsid w:val="57E300CA"/>
    <w:rsid w:val="59C2BF65"/>
    <w:rsid w:val="5CEA1123"/>
    <w:rsid w:val="66D802CA"/>
    <w:rsid w:val="6CE5A411"/>
    <w:rsid w:val="6F6ECB87"/>
    <w:rsid w:val="70461B07"/>
    <w:rsid w:val="70DDECA9"/>
    <w:rsid w:val="778CE6D4"/>
    <w:rsid w:val="77E39DA5"/>
    <w:rsid w:val="7D7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64955A"/>
  <w15:chartTrackingRefBased/>
  <w15:docId w15:val="{8354A60D-69CC-41E6-89A3-752B6DDF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uppressAutoHyphens w:val="0"/>
      <w:ind w:left="0" w:firstLine="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18"/>
      <w:szCs w:val="18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FontStyle18">
    <w:name w:val="Font Style18"/>
    <w:rPr>
      <w:rFonts w:ascii="Arial" w:hAnsi="Arial" w:cs="Arial"/>
      <w:color w:val="000000"/>
      <w:sz w:val="18"/>
    </w:rPr>
  </w:style>
  <w:style w:type="character" w:customStyle="1" w:styleId="WW8Num9z0">
    <w:name w:val="WW8Num9z0"/>
    <w:rPr>
      <w:rFonts w:ascii="Symbol" w:eastAsia="Arial" w:hAnsi="Symbol" w:cs="Times New Roman"/>
    </w:rPr>
  </w:style>
  <w:style w:type="character" w:customStyle="1" w:styleId="WW8Num8z0">
    <w:name w:val="WW8Num8z0"/>
    <w:rPr>
      <w:rFonts w:ascii="Symbol" w:eastAsia="Arial" w:hAnsi="Symbol" w:cs="OpenSymbol"/>
      <w:sz w:val="18"/>
      <w:szCs w:val="18"/>
    </w:rPr>
  </w:style>
  <w:style w:type="character" w:customStyle="1" w:styleId="WW8Num5z0">
    <w:name w:val="WW8Num5z0"/>
    <w:rPr>
      <w:rFonts w:ascii="Symbol" w:eastAsia="Batang" w:hAnsi="Symbol" w:cs="OpenSymbol"/>
      <w:sz w:val="20"/>
      <w:szCs w:val="20"/>
    </w:rPr>
  </w:style>
  <w:style w:type="character" w:customStyle="1" w:styleId="WW8Num5z1">
    <w:name w:val="WW8Num5z1"/>
    <w:rPr>
      <w:rFonts w:ascii="Symbol" w:hAnsi="Symbol" w:cs="Symbol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  <w:rPr>
      <w:rFonts w:eastAsia="Lucida Sans Unicode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5386"/>
        <w:tab w:val="right" w:pos="10772"/>
      </w:tabs>
    </w:pPr>
  </w:style>
  <w:style w:type="paragraph" w:styleId="Stopka">
    <w:name w:val="footer"/>
    <w:basedOn w:val="Normalny"/>
    <w:link w:val="StopkaZnak"/>
    <w:qFormat/>
    <w:pPr>
      <w:suppressLineNumbers/>
      <w:tabs>
        <w:tab w:val="center" w:pos="5386"/>
        <w:tab w:val="right" w:pos="10772"/>
      </w:tabs>
    </w:pPr>
  </w:style>
  <w:style w:type="paragraph" w:customStyle="1" w:styleId="Listawypunktowana1">
    <w:name w:val="Lista wypunktowana1"/>
    <w:basedOn w:val="Normalny"/>
    <w:pPr>
      <w:tabs>
        <w:tab w:val="left" w:pos="1080"/>
      </w:tabs>
      <w:suppressAutoHyphens w:val="0"/>
      <w:ind w:left="360" w:hanging="360"/>
      <w:jc w:val="center"/>
    </w:pPr>
    <w:rPr>
      <w:rFonts w:eastAsia="Batang"/>
      <w:b/>
      <w:bCs/>
      <w:i/>
      <w:iCs/>
      <w:color w:val="3366FF"/>
      <w:sz w:val="20"/>
      <w:szCs w:val="20"/>
    </w:rPr>
  </w:style>
  <w:style w:type="paragraph" w:styleId="Tekstprzypisudolnego">
    <w:name w:val="footnote text"/>
    <w:basedOn w:val="Normalny"/>
    <w:pPr>
      <w:suppressAutoHyphens w:val="0"/>
    </w:pPr>
    <w:rPr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kern w:val="2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dymka1">
    <w:name w:val="Tekst dymka1"/>
    <w:basedOn w:val="Normalny"/>
    <w:rPr>
      <w:rFonts w:ascii="Segoe UI" w:hAnsi="Segoe UI" w:cs="Mangal"/>
      <w:sz w:val="18"/>
      <w:szCs w:val="16"/>
    </w:rPr>
  </w:style>
  <w:style w:type="character" w:customStyle="1" w:styleId="StopkaZnak">
    <w:name w:val="Stopka Znak"/>
    <w:link w:val="Stopka"/>
    <w:qFormat/>
    <w:rsid w:val="00A03C4D"/>
    <w:rPr>
      <w:rFonts w:eastAsia="SimSun" w:cs="Arial"/>
      <w:kern w:val="2"/>
      <w:sz w:val="24"/>
      <w:szCs w:val="24"/>
      <w:lang w:eastAsia="zh-CN" w:bidi="hi-IN"/>
    </w:rPr>
  </w:style>
  <w:style w:type="paragraph" w:customStyle="1" w:styleId="Standard">
    <w:name w:val="Standard"/>
    <w:rsid w:val="00050514"/>
    <w:pPr>
      <w:widowControl w:val="0"/>
      <w:suppressAutoHyphens/>
    </w:pPr>
    <w:rPr>
      <w:rFonts w:eastAsia="Andale Sans UI" w:cs="Tahoma"/>
      <w:kern w:val="2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8e1ade9bad615998221d2d4eb42e7078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e556ef380071799a4e41122099d6f781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6594a5-2258-4256-a2ed-7f14a6ef0f25" xsi:nil="true"/>
    <lcf76f155ced4ddcb4097134ff3c332f xmlns="48968499-681b-4035-9c1d-314a1075fc5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E5595-1E62-47E1-9DE0-001A5D060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04149C-A4F6-44FB-BC39-0C6339FAFF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55FF3F-2C09-46A8-94E2-30EFDAB81D86}">
  <ds:schemaRefs>
    <ds:schemaRef ds:uri="http://schemas.microsoft.com/office/2006/metadata/properties"/>
    <ds:schemaRef ds:uri="http://schemas.microsoft.com/office/infopath/2007/PartnerControls"/>
    <ds:schemaRef ds:uri="5a6594a5-2258-4256-a2ed-7f14a6ef0f25"/>
    <ds:schemaRef ds:uri="48968499-681b-4035-9c1d-314a1075fc50"/>
  </ds:schemaRefs>
</ds:datastoreItem>
</file>

<file path=customXml/itemProps4.xml><?xml version="1.0" encoding="utf-8"?>
<ds:datastoreItem xmlns:ds="http://schemas.openxmlformats.org/officeDocument/2006/customXml" ds:itemID="{164986DE-7EBA-4E98-917B-7BB9E3CF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                                        załącznik nr 1</vt:lpstr>
    </vt:vector>
  </TitlesOfParts>
  <Company>Philips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                                        załącznik nr 1</dc:title>
  <dc:subject/>
  <dc:creator>AZ</dc:creator>
  <cp:keywords/>
  <cp:lastModifiedBy>Aleksandra Żebrowska</cp:lastModifiedBy>
  <cp:revision>2</cp:revision>
  <cp:lastPrinted>1995-11-21T16:41:00Z</cp:lastPrinted>
  <dcterms:created xsi:type="dcterms:W3CDTF">2024-09-17T08:27:00Z</dcterms:created>
  <dcterms:modified xsi:type="dcterms:W3CDTF">2024-09-17T08:27:00Z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0x0101002AF2B6923307094C8D688815D4B1E0E9</vt:lpwstr>
  </property>
  <property fmtid="{D5CDD505-2E9C-101B-9397-08002B2CF9AE}" pid="3" name="MediaServiceImageTags">
    <vt:lpwstr/>
  </property>
</Properties>
</file>