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AA34" w14:textId="3AA7F0BA" w:rsidR="0025302B" w:rsidRPr="00944EBA" w:rsidRDefault="0025302B" w:rsidP="00910E94">
      <w:pPr>
        <w:spacing w:line="480" w:lineRule="auto"/>
        <w:jc w:val="right"/>
        <w:rPr>
          <w:rFonts w:ascii="Book Antiqua" w:hAnsi="Book Antiqua"/>
          <w:sz w:val="24"/>
          <w:szCs w:val="24"/>
        </w:rPr>
      </w:pPr>
      <w:r w:rsidRPr="00944EBA">
        <w:rPr>
          <w:rFonts w:ascii="Book Antiqua" w:hAnsi="Book Antiqua"/>
          <w:sz w:val="24"/>
          <w:szCs w:val="24"/>
        </w:rPr>
        <w:t xml:space="preserve">Kościan, dnia </w:t>
      </w:r>
      <w:r w:rsidR="00927196">
        <w:rPr>
          <w:rFonts w:ascii="Book Antiqua" w:hAnsi="Book Antiqua"/>
          <w:sz w:val="24"/>
          <w:szCs w:val="24"/>
        </w:rPr>
        <w:t>20</w:t>
      </w:r>
      <w:r w:rsidRPr="00944EBA">
        <w:rPr>
          <w:rFonts w:ascii="Book Antiqua" w:hAnsi="Book Antiqua"/>
          <w:sz w:val="24"/>
          <w:szCs w:val="24"/>
        </w:rPr>
        <w:t xml:space="preserve"> </w:t>
      </w:r>
      <w:r w:rsidR="00927196">
        <w:rPr>
          <w:rFonts w:ascii="Book Antiqua" w:hAnsi="Book Antiqua"/>
          <w:sz w:val="24"/>
          <w:szCs w:val="24"/>
        </w:rPr>
        <w:t>kwietnia</w:t>
      </w:r>
      <w:r w:rsidRPr="00944EBA">
        <w:rPr>
          <w:rFonts w:ascii="Book Antiqua" w:hAnsi="Book Antiqua"/>
          <w:sz w:val="24"/>
          <w:szCs w:val="24"/>
        </w:rPr>
        <w:t xml:space="preserve">  2021 r.</w:t>
      </w:r>
    </w:p>
    <w:p w14:paraId="75768A05" w14:textId="1FF5E0F9" w:rsidR="0025302B" w:rsidRPr="00944EBA" w:rsidRDefault="0025302B" w:rsidP="00910E9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944EBA">
        <w:rPr>
          <w:rFonts w:ascii="Book Antiqua" w:hAnsi="Book Antiqua"/>
          <w:sz w:val="24"/>
          <w:szCs w:val="24"/>
        </w:rPr>
        <w:t>BZP. 271.1.</w:t>
      </w:r>
      <w:r w:rsidR="00927196">
        <w:rPr>
          <w:rFonts w:ascii="Book Antiqua" w:hAnsi="Book Antiqua"/>
          <w:sz w:val="24"/>
          <w:szCs w:val="24"/>
        </w:rPr>
        <w:t>4</w:t>
      </w:r>
      <w:r w:rsidRPr="00944EBA">
        <w:rPr>
          <w:rFonts w:ascii="Book Antiqua" w:hAnsi="Book Antiqua"/>
          <w:sz w:val="24"/>
          <w:szCs w:val="24"/>
        </w:rPr>
        <w:t xml:space="preserve">.2021 </w:t>
      </w:r>
    </w:p>
    <w:p w14:paraId="29B51747" w14:textId="77777777" w:rsidR="0025302B" w:rsidRPr="00944EBA" w:rsidRDefault="0025302B" w:rsidP="00910E94">
      <w:pPr>
        <w:shd w:val="clear" w:color="auto" w:fill="FFFFFF"/>
        <w:tabs>
          <w:tab w:val="left" w:pos="2127"/>
        </w:tabs>
        <w:spacing w:line="250" w:lineRule="exact"/>
        <w:ind w:right="26"/>
        <w:jc w:val="both"/>
        <w:rPr>
          <w:rFonts w:ascii="Book Antiqua" w:hAnsi="Book Antiqua"/>
          <w:b/>
          <w:sz w:val="24"/>
          <w:szCs w:val="24"/>
        </w:rPr>
      </w:pPr>
    </w:p>
    <w:p w14:paraId="234AC4A1" w14:textId="77777777" w:rsidR="0025302B" w:rsidRPr="00C70C1B" w:rsidRDefault="0025302B" w:rsidP="00910E94">
      <w:pPr>
        <w:shd w:val="clear" w:color="auto" w:fill="FFFFFF"/>
        <w:tabs>
          <w:tab w:val="left" w:pos="2127"/>
        </w:tabs>
        <w:spacing w:line="250" w:lineRule="exact"/>
        <w:ind w:right="26"/>
        <w:jc w:val="right"/>
        <w:rPr>
          <w:rFonts w:ascii="Book Antiqua" w:hAnsi="Book Antiqua"/>
          <w:sz w:val="24"/>
          <w:szCs w:val="24"/>
        </w:rPr>
      </w:pPr>
      <w:r w:rsidRPr="00C70C1B">
        <w:rPr>
          <w:rFonts w:ascii="Book Antiqua" w:hAnsi="Book Antiqua"/>
          <w:b/>
          <w:sz w:val="24"/>
          <w:szCs w:val="24"/>
        </w:rPr>
        <w:t>DO WSZYSTKICH WYKONAWCÓW</w:t>
      </w:r>
    </w:p>
    <w:p w14:paraId="0666130F" w14:textId="77777777" w:rsidR="0025302B" w:rsidRPr="00C70C1B" w:rsidRDefault="0025302B" w:rsidP="00910E94">
      <w:pPr>
        <w:shd w:val="clear" w:color="auto" w:fill="FFFFFF"/>
        <w:tabs>
          <w:tab w:val="left" w:pos="2127"/>
        </w:tabs>
        <w:spacing w:line="250" w:lineRule="exact"/>
        <w:ind w:left="5664" w:right="26" w:hanging="419"/>
        <w:jc w:val="both"/>
        <w:rPr>
          <w:rFonts w:ascii="Book Antiqua" w:hAnsi="Book Antiqua"/>
          <w:b/>
          <w:sz w:val="24"/>
          <w:szCs w:val="24"/>
        </w:rPr>
      </w:pPr>
    </w:p>
    <w:p w14:paraId="14F5CD44" w14:textId="77777777" w:rsidR="0025302B" w:rsidRPr="00C70C1B" w:rsidRDefault="0025302B" w:rsidP="00910E94">
      <w:pPr>
        <w:shd w:val="clear" w:color="auto" w:fill="FFFFFF"/>
        <w:tabs>
          <w:tab w:val="left" w:pos="2127"/>
        </w:tabs>
        <w:spacing w:line="250" w:lineRule="exact"/>
        <w:ind w:left="5664" w:right="26" w:hanging="419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14:paraId="001C21AB" w14:textId="0D7C172E" w:rsidR="00927196" w:rsidRPr="00C70C1B" w:rsidRDefault="0025302B" w:rsidP="00910E94">
      <w:pPr>
        <w:pStyle w:val="Adreszwrotnynakopercie"/>
        <w:jc w:val="both"/>
        <w:rPr>
          <w:rFonts w:ascii="Book Antiqua" w:hAnsi="Book Antiqua"/>
          <w:b/>
          <w:bCs/>
          <w:sz w:val="24"/>
          <w:szCs w:val="24"/>
        </w:rPr>
      </w:pPr>
      <w:r w:rsidRPr="00C70C1B">
        <w:rPr>
          <w:rFonts w:ascii="Book Antiqua" w:hAnsi="Book Antiqua"/>
          <w:b/>
          <w:sz w:val="24"/>
          <w:szCs w:val="24"/>
        </w:rPr>
        <w:t xml:space="preserve">Dotyczy: postępowania o udzielenie zamówienia publicznego w trybie przetargu podstawowego  na </w:t>
      </w:r>
      <w:r w:rsidR="00927196" w:rsidRPr="00C70C1B">
        <w:rPr>
          <w:rFonts w:ascii="Book Antiqua" w:hAnsi="Book Antiqua"/>
          <w:sz w:val="24"/>
          <w:szCs w:val="24"/>
        </w:rPr>
        <w:t xml:space="preserve"> </w:t>
      </w:r>
      <w:r w:rsidR="00927196" w:rsidRPr="00C70C1B">
        <w:rPr>
          <w:rFonts w:ascii="Book Antiqua" w:hAnsi="Book Antiqua"/>
          <w:b/>
          <w:bCs/>
          <w:sz w:val="24"/>
          <w:szCs w:val="24"/>
        </w:rPr>
        <w:t>wykonanie montażu stolarki okiennej i drzwiowej w ramach zadania "Głęboka termomodernizacja Szkoły Podstawowej nr 4 w Kościanie".</w:t>
      </w:r>
    </w:p>
    <w:p w14:paraId="34D060A0" w14:textId="52445F22" w:rsidR="0025302B" w:rsidRPr="00C70C1B" w:rsidRDefault="0025302B" w:rsidP="00910E94">
      <w:pPr>
        <w:pStyle w:val="Adreszwrotnynakopercie"/>
        <w:jc w:val="both"/>
        <w:rPr>
          <w:rFonts w:ascii="Book Antiqua" w:hAnsi="Book Antiqua"/>
          <w:b/>
          <w:sz w:val="24"/>
          <w:szCs w:val="24"/>
        </w:rPr>
      </w:pPr>
    </w:p>
    <w:p w14:paraId="5E31B2F6" w14:textId="77777777" w:rsidR="0025302B" w:rsidRPr="00C70C1B" w:rsidRDefault="0025302B" w:rsidP="00910E94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3AB66D4" w14:textId="5CF15591" w:rsidR="0025302B" w:rsidRPr="00C70C1B" w:rsidRDefault="0025302B" w:rsidP="00910E94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C70C1B">
        <w:rPr>
          <w:rFonts w:ascii="Book Antiqua" w:hAnsi="Book Antiqua"/>
          <w:b/>
          <w:bCs/>
          <w:sz w:val="24"/>
          <w:szCs w:val="24"/>
        </w:rPr>
        <w:t>WYJAŚNIENIE TREŚCI  SWZ</w:t>
      </w:r>
    </w:p>
    <w:p w14:paraId="5194963A" w14:textId="77777777" w:rsidR="0025302B" w:rsidRPr="00C70C1B" w:rsidRDefault="0025302B" w:rsidP="00910E94">
      <w:pPr>
        <w:pStyle w:val="Adreszwrotnynakopercie"/>
        <w:jc w:val="center"/>
        <w:rPr>
          <w:rFonts w:ascii="Book Antiqua" w:hAnsi="Book Antiqua"/>
          <w:b/>
          <w:color w:val="000000"/>
          <w:spacing w:val="-7"/>
          <w:sz w:val="24"/>
          <w:szCs w:val="24"/>
        </w:rPr>
      </w:pPr>
    </w:p>
    <w:p w14:paraId="4BF50DCF" w14:textId="61279666" w:rsidR="0025302B" w:rsidRPr="00C70C1B" w:rsidRDefault="0025302B" w:rsidP="00910E9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C70C1B">
        <w:rPr>
          <w:rFonts w:ascii="Book Antiqua" w:hAnsi="Book Antiqua"/>
          <w:sz w:val="24"/>
          <w:szCs w:val="24"/>
        </w:rPr>
        <w:t>Działając zgodnie z art. 28</w:t>
      </w:r>
      <w:r w:rsidR="00023EC9" w:rsidRPr="00C70C1B">
        <w:rPr>
          <w:rFonts w:ascii="Book Antiqua" w:hAnsi="Book Antiqua"/>
          <w:sz w:val="24"/>
          <w:szCs w:val="24"/>
        </w:rPr>
        <w:t>4</w:t>
      </w:r>
      <w:r w:rsidRPr="00C70C1B">
        <w:rPr>
          <w:rFonts w:ascii="Book Antiqua" w:hAnsi="Book Antiqua"/>
          <w:sz w:val="24"/>
          <w:szCs w:val="24"/>
        </w:rPr>
        <w:t xml:space="preserve">  ust.  2 ustawy  z dnia 29 stycznia 2004 r. Prawo zamówień publicznych (Dz. U. z 2019 r. poz. 2019), zamawiający wyjaśnia  treść</w:t>
      </w:r>
    </w:p>
    <w:p w14:paraId="12B87D1B" w14:textId="16BE694A" w:rsidR="0025302B" w:rsidRPr="00C70C1B" w:rsidRDefault="0025302B" w:rsidP="00910E94">
      <w:pPr>
        <w:jc w:val="both"/>
        <w:rPr>
          <w:rFonts w:ascii="Book Antiqua" w:hAnsi="Book Antiqua"/>
        </w:rPr>
      </w:pPr>
      <w:r w:rsidRPr="00C70C1B">
        <w:rPr>
          <w:rFonts w:ascii="Book Antiqua" w:hAnsi="Book Antiqua"/>
          <w:sz w:val="24"/>
          <w:szCs w:val="24"/>
        </w:rPr>
        <w:t>Specyfikacji Warunków Zamówienia:</w:t>
      </w:r>
    </w:p>
    <w:p w14:paraId="61EF9902" w14:textId="77777777" w:rsidR="0025302B" w:rsidRPr="00C70C1B" w:rsidRDefault="0025302B" w:rsidP="00910E94">
      <w:pPr>
        <w:jc w:val="both"/>
        <w:rPr>
          <w:rFonts w:ascii="Book Antiqua" w:hAnsi="Book Antiqua"/>
          <w:color w:val="666666"/>
          <w:sz w:val="21"/>
          <w:szCs w:val="21"/>
          <w:shd w:val="clear" w:color="auto" w:fill="FFFFFF"/>
        </w:rPr>
      </w:pPr>
    </w:p>
    <w:p w14:paraId="6A71B729" w14:textId="5CFEF3A0" w:rsidR="0025302B" w:rsidRPr="00C70C1B" w:rsidRDefault="00944EBA" w:rsidP="00910E94">
      <w:pPr>
        <w:jc w:val="both"/>
        <w:rPr>
          <w:rFonts w:ascii="Book Antiqua" w:hAnsi="Book Antiqua"/>
          <w:b/>
          <w:bCs/>
          <w:sz w:val="24"/>
          <w:szCs w:val="24"/>
          <w:shd w:val="clear" w:color="auto" w:fill="FFFFFF"/>
        </w:rPr>
      </w:pPr>
      <w:r w:rsidRPr="00C70C1B">
        <w:rPr>
          <w:rFonts w:ascii="Book Antiqua" w:hAnsi="Book Antiqua"/>
          <w:b/>
          <w:bCs/>
          <w:sz w:val="24"/>
          <w:szCs w:val="24"/>
          <w:shd w:val="clear" w:color="auto" w:fill="FFFFFF"/>
        </w:rPr>
        <w:t xml:space="preserve">I </w:t>
      </w:r>
      <w:r w:rsidR="0025302B" w:rsidRPr="00C70C1B">
        <w:rPr>
          <w:rFonts w:ascii="Book Antiqua" w:hAnsi="Book Antiqua"/>
          <w:b/>
          <w:bCs/>
          <w:sz w:val="24"/>
          <w:szCs w:val="24"/>
          <w:shd w:val="clear" w:color="auto" w:fill="FFFFFF"/>
        </w:rPr>
        <w:t xml:space="preserve">pytania z dnia </w:t>
      </w:r>
      <w:r w:rsidR="00927196" w:rsidRPr="00C70C1B">
        <w:rPr>
          <w:rFonts w:ascii="Book Antiqua" w:hAnsi="Book Antiqua"/>
          <w:b/>
          <w:bCs/>
          <w:sz w:val="24"/>
          <w:szCs w:val="24"/>
          <w:shd w:val="clear" w:color="auto" w:fill="FFFFFF"/>
        </w:rPr>
        <w:t>15</w:t>
      </w:r>
      <w:r w:rsidR="00155C58" w:rsidRPr="00C70C1B">
        <w:rPr>
          <w:rFonts w:ascii="Book Antiqua" w:hAnsi="Book Antiqua"/>
          <w:b/>
          <w:bCs/>
          <w:sz w:val="24"/>
          <w:szCs w:val="24"/>
          <w:shd w:val="clear" w:color="auto" w:fill="FFFFFF"/>
        </w:rPr>
        <w:t>.0</w:t>
      </w:r>
      <w:r w:rsidR="00927196" w:rsidRPr="00C70C1B">
        <w:rPr>
          <w:rFonts w:ascii="Book Antiqua" w:hAnsi="Book Antiqua"/>
          <w:b/>
          <w:bCs/>
          <w:sz w:val="24"/>
          <w:szCs w:val="24"/>
          <w:shd w:val="clear" w:color="auto" w:fill="FFFFFF"/>
        </w:rPr>
        <w:t>4</w:t>
      </w:r>
      <w:r w:rsidR="00155C58" w:rsidRPr="00C70C1B">
        <w:rPr>
          <w:rFonts w:ascii="Book Antiqua" w:hAnsi="Book Antiqua"/>
          <w:b/>
          <w:bCs/>
          <w:sz w:val="24"/>
          <w:szCs w:val="24"/>
          <w:shd w:val="clear" w:color="auto" w:fill="FFFFFF"/>
        </w:rPr>
        <w:t>.2021 r.</w:t>
      </w:r>
    </w:p>
    <w:p w14:paraId="6B0865A9" w14:textId="77777777" w:rsidR="000542D1" w:rsidRPr="00C70C1B" w:rsidRDefault="000542D1" w:rsidP="00910E94">
      <w:pPr>
        <w:pStyle w:val="Zwykytekst"/>
        <w:jc w:val="both"/>
        <w:rPr>
          <w:rFonts w:ascii="Book Antiqua" w:hAnsi="Book Antiqua"/>
          <w:sz w:val="24"/>
          <w:szCs w:val="24"/>
        </w:rPr>
      </w:pPr>
    </w:p>
    <w:p w14:paraId="78B5897D" w14:textId="026EADA6" w:rsidR="00944EBA" w:rsidRPr="00C70C1B" w:rsidRDefault="00944EBA" w:rsidP="00910E94">
      <w:pPr>
        <w:pStyle w:val="Zwykytekst"/>
        <w:jc w:val="both"/>
        <w:rPr>
          <w:rFonts w:ascii="Book Antiqua" w:hAnsi="Book Antiqua"/>
          <w:sz w:val="24"/>
          <w:szCs w:val="24"/>
        </w:rPr>
      </w:pPr>
      <w:r w:rsidRPr="00C70C1B">
        <w:rPr>
          <w:rFonts w:ascii="Book Antiqua" w:hAnsi="Book Antiqua"/>
          <w:sz w:val="24"/>
          <w:szCs w:val="24"/>
        </w:rPr>
        <w:t xml:space="preserve">Przekazuję odpowiedzi na zapytania: </w:t>
      </w:r>
    </w:p>
    <w:p w14:paraId="33BA6865" w14:textId="77777777" w:rsidR="00927196" w:rsidRPr="00C70C1B" w:rsidRDefault="00927196" w:rsidP="00910E94">
      <w:pPr>
        <w:numPr>
          <w:ilvl w:val="0"/>
          <w:numId w:val="4"/>
        </w:numPr>
        <w:suppressAutoHyphens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70C1B">
        <w:rPr>
          <w:rFonts w:ascii="Book Antiqua" w:hAnsi="Book Antiqua"/>
          <w:sz w:val="24"/>
          <w:szCs w:val="24"/>
        </w:rPr>
        <w:t>Pytanie nr 1</w:t>
      </w:r>
    </w:p>
    <w:p w14:paraId="29DA2FBC" w14:textId="60C81D3C" w:rsidR="00927196" w:rsidRPr="00C70C1B" w:rsidRDefault="00927196" w:rsidP="00910E94">
      <w:pPr>
        <w:suppressAutoHyphens/>
        <w:ind w:left="720"/>
        <w:jc w:val="both"/>
        <w:rPr>
          <w:rFonts w:ascii="Book Antiqua" w:hAnsi="Book Antiqua"/>
          <w:sz w:val="24"/>
          <w:szCs w:val="24"/>
        </w:rPr>
      </w:pPr>
      <w:r w:rsidRPr="00927196">
        <w:rPr>
          <w:rFonts w:ascii="Book Antiqua" w:hAnsi="Book Antiqua"/>
          <w:sz w:val="24"/>
          <w:szCs w:val="24"/>
        </w:rPr>
        <w:t>W celu umożliwienia poprawnej kalkulacji wszystkim Oferentom, prosimy o dołączenie do materiałów przetargowych zestawienia stolarki pcv i aluminiowej, z naniesionymi wymiarami, podziałami, funkcjami otwierań oraz podanym rodzajem szklenia.</w:t>
      </w:r>
    </w:p>
    <w:p w14:paraId="256FFBC0" w14:textId="77777777" w:rsidR="00910E94" w:rsidRDefault="00910E94" w:rsidP="00910E94">
      <w:pPr>
        <w:suppressAutoHyphens/>
        <w:spacing w:line="360" w:lineRule="auto"/>
        <w:ind w:left="720"/>
        <w:jc w:val="both"/>
        <w:rPr>
          <w:rFonts w:ascii="Book Antiqua" w:hAnsi="Book Antiqua"/>
          <w:sz w:val="24"/>
          <w:szCs w:val="24"/>
        </w:rPr>
      </w:pPr>
    </w:p>
    <w:p w14:paraId="78167204" w14:textId="63B803A0" w:rsidR="00927196" w:rsidRPr="00C70C1B" w:rsidRDefault="00927196" w:rsidP="00910E94">
      <w:pPr>
        <w:suppressAutoHyphens/>
        <w:spacing w:line="360" w:lineRule="auto"/>
        <w:ind w:left="720"/>
        <w:jc w:val="both"/>
        <w:rPr>
          <w:rFonts w:ascii="Book Antiqua" w:hAnsi="Book Antiqua"/>
          <w:sz w:val="24"/>
          <w:szCs w:val="24"/>
        </w:rPr>
      </w:pPr>
      <w:r w:rsidRPr="00C70C1B">
        <w:rPr>
          <w:rFonts w:ascii="Book Antiqua" w:hAnsi="Book Antiqua"/>
          <w:sz w:val="24"/>
          <w:szCs w:val="24"/>
        </w:rPr>
        <w:t>Odpowiedź</w:t>
      </w:r>
    </w:p>
    <w:p w14:paraId="0F6C9C5C" w14:textId="77777777" w:rsidR="00604BEE" w:rsidRPr="00C70C1B" w:rsidRDefault="00927196" w:rsidP="00910E94">
      <w:pPr>
        <w:pStyle w:val="Zwykytekst"/>
        <w:ind w:left="709"/>
        <w:jc w:val="both"/>
        <w:rPr>
          <w:rFonts w:ascii="Book Antiqua" w:hAnsi="Book Antiqua"/>
        </w:rPr>
      </w:pPr>
      <w:r w:rsidRPr="00C70C1B">
        <w:rPr>
          <w:rFonts w:ascii="Book Antiqua" w:hAnsi="Book Antiqua"/>
        </w:rPr>
        <w:t>Wymiary stolarki, podział oraz funkcje otwierania skrzydeł opisuje projekt budowlany na rysunkach elewacji od nr 12 do nr 19 oraz w pliku PB-opis od strony 16 do strony 25. Rodzaj szklenia został określony w opisie stolarki okiennej</w:t>
      </w:r>
      <w:r w:rsidR="00604BEE">
        <w:rPr>
          <w:rFonts w:ascii="Book Antiqua" w:hAnsi="Book Antiqua"/>
        </w:rPr>
        <w:t xml:space="preserve"> - nowy projekt budowlany  opis – załącznik nr 1.1 do swz.</w:t>
      </w:r>
    </w:p>
    <w:p w14:paraId="2CC6BE9F" w14:textId="77777777" w:rsidR="00927196" w:rsidRPr="00927196" w:rsidRDefault="00927196" w:rsidP="00910E94">
      <w:pPr>
        <w:suppressAutoHyphens/>
        <w:spacing w:line="360" w:lineRule="auto"/>
        <w:ind w:left="709"/>
        <w:jc w:val="both"/>
        <w:rPr>
          <w:rFonts w:ascii="Book Antiqua" w:hAnsi="Book Antiqua"/>
          <w:sz w:val="24"/>
          <w:szCs w:val="24"/>
        </w:rPr>
      </w:pPr>
    </w:p>
    <w:p w14:paraId="10793DA3" w14:textId="77777777" w:rsidR="00927196" w:rsidRPr="00C70C1B" w:rsidRDefault="00927196" w:rsidP="00910E94">
      <w:pPr>
        <w:numPr>
          <w:ilvl w:val="0"/>
          <w:numId w:val="4"/>
        </w:numPr>
        <w:suppressAutoHyphens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70C1B">
        <w:rPr>
          <w:rFonts w:ascii="Book Antiqua" w:hAnsi="Book Antiqua"/>
          <w:sz w:val="24"/>
          <w:szCs w:val="24"/>
        </w:rPr>
        <w:t xml:space="preserve">Pytanie nr 2 </w:t>
      </w:r>
    </w:p>
    <w:p w14:paraId="3265FBFD" w14:textId="163E444C" w:rsidR="00927196" w:rsidRPr="00C70C1B" w:rsidRDefault="00927196" w:rsidP="00910E94">
      <w:pPr>
        <w:suppressAutoHyphens/>
        <w:ind w:left="720"/>
        <w:jc w:val="both"/>
        <w:rPr>
          <w:rFonts w:ascii="Book Antiqua" w:hAnsi="Book Antiqua"/>
          <w:sz w:val="24"/>
          <w:szCs w:val="24"/>
        </w:rPr>
      </w:pPr>
      <w:r w:rsidRPr="00927196">
        <w:rPr>
          <w:rFonts w:ascii="Book Antiqua" w:hAnsi="Book Antiqua"/>
          <w:sz w:val="24"/>
          <w:szCs w:val="24"/>
        </w:rPr>
        <w:t>Prosimy o potwierdzenie, że okna PCV mają być w kolorze obustronnie białym, a ślusarka aluminiowa w kolorze antracyt RAL 7016.</w:t>
      </w:r>
    </w:p>
    <w:p w14:paraId="7A120B50" w14:textId="77777777" w:rsidR="00910E94" w:rsidRDefault="00910E94" w:rsidP="00910E94">
      <w:pPr>
        <w:suppressAutoHyphens/>
        <w:ind w:left="720"/>
        <w:jc w:val="both"/>
        <w:rPr>
          <w:rFonts w:ascii="Book Antiqua" w:hAnsi="Book Antiqua"/>
          <w:sz w:val="24"/>
          <w:szCs w:val="24"/>
        </w:rPr>
      </w:pPr>
    </w:p>
    <w:p w14:paraId="6DCEE648" w14:textId="5419BA6F" w:rsidR="00927196" w:rsidRPr="00C70C1B" w:rsidRDefault="00927196" w:rsidP="00910E94">
      <w:pPr>
        <w:suppressAutoHyphens/>
        <w:ind w:left="720"/>
        <w:jc w:val="both"/>
        <w:rPr>
          <w:rFonts w:ascii="Book Antiqua" w:hAnsi="Book Antiqua"/>
          <w:sz w:val="24"/>
          <w:szCs w:val="24"/>
        </w:rPr>
      </w:pPr>
      <w:r w:rsidRPr="00C70C1B">
        <w:rPr>
          <w:rFonts w:ascii="Book Antiqua" w:hAnsi="Book Antiqua"/>
          <w:sz w:val="24"/>
          <w:szCs w:val="24"/>
        </w:rPr>
        <w:t>Odpowiedź</w:t>
      </w:r>
    </w:p>
    <w:p w14:paraId="48339950" w14:textId="2148F7D9" w:rsidR="00927196" w:rsidRDefault="00927196" w:rsidP="00910E94">
      <w:pPr>
        <w:suppressAutoHyphens/>
        <w:ind w:left="720"/>
        <w:jc w:val="both"/>
        <w:rPr>
          <w:rFonts w:ascii="Book Antiqua" w:hAnsi="Book Antiqua"/>
          <w:sz w:val="24"/>
          <w:szCs w:val="24"/>
        </w:rPr>
      </w:pPr>
      <w:r w:rsidRPr="00C70C1B">
        <w:rPr>
          <w:rFonts w:ascii="Book Antiqua" w:hAnsi="Book Antiqua"/>
          <w:sz w:val="24"/>
          <w:szCs w:val="24"/>
        </w:rPr>
        <w:t>Kolorystyka okien i ślusarki aluminiowej została określona w opisie stolarki okiennej.</w:t>
      </w:r>
    </w:p>
    <w:p w14:paraId="0758F602" w14:textId="77777777" w:rsidR="00910E94" w:rsidRPr="00927196" w:rsidRDefault="00910E94" w:rsidP="00910E94">
      <w:pPr>
        <w:suppressAutoHyphens/>
        <w:ind w:left="720"/>
        <w:jc w:val="both"/>
        <w:rPr>
          <w:rFonts w:ascii="Book Antiqua" w:hAnsi="Book Antiqua"/>
          <w:sz w:val="24"/>
          <w:szCs w:val="24"/>
        </w:rPr>
      </w:pPr>
    </w:p>
    <w:p w14:paraId="5BE0F852" w14:textId="77777777" w:rsidR="00927196" w:rsidRPr="00C70C1B" w:rsidRDefault="00927196" w:rsidP="00910E94">
      <w:pPr>
        <w:numPr>
          <w:ilvl w:val="0"/>
          <w:numId w:val="4"/>
        </w:numPr>
        <w:suppressAutoHyphens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70C1B">
        <w:rPr>
          <w:rFonts w:ascii="Book Antiqua" w:hAnsi="Book Antiqua"/>
          <w:sz w:val="24"/>
          <w:szCs w:val="24"/>
        </w:rPr>
        <w:t xml:space="preserve">Pytanie nr 3 </w:t>
      </w:r>
    </w:p>
    <w:p w14:paraId="0D80F7B3" w14:textId="574BD6E4" w:rsidR="00927196" w:rsidRPr="00C70C1B" w:rsidRDefault="00927196" w:rsidP="00910E94">
      <w:pPr>
        <w:suppressAutoHyphens/>
        <w:ind w:left="720"/>
        <w:jc w:val="both"/>
        <w:rPr>
          <w:rFonts w:ascii="Book Antiqua" w:hAnsi="Book Antiqua"/>
          <w:sz w:val="24"/>
          <w:szCs w:val="24"/>
        </w:rPr>
      </w:pPr>
      <w:r w:rsidRPr="00927196">
        <w:rPr>
          <w:rFonts w:ascii="Book Antiqua" w:hAnsi="Book Antiqua"/>
          <w:sz w:val="24"/>
          <w:szCs w:val="24"/>
        </w:rPr>
        <w:t>Czy Zamawiający dopuszcza do realizacji zadania profile pięcio- i sześciokomorowe, czy muszą być siedmiokomorowe?</w:t>
      </w:r>
    </w:p>
    <w:p w14:paraId="137FCEE2" w14:textId="1DD80850" w:rsidR="00927196" w:rsidRPr="00C70C1B" w:rsidRDefault="00927196" w:rsidP="00910E94">
      <w:pPr>
        <w:suppressAutoHyphens/>
        <w:ind w:left="720"/>
        <w:jc w:val="both"/>
        <w:rPr>
          <w:rFonts w:ascii="Book Antiqua" w:hAnsi="Book Antiqua"/>
          <w:sz w:val="24"/>
          <w:szCs w:val="24"/>
        </w:rPr>
      </w:pPr>
      <w:r w:rsidRPr="00C70C1B">
        <w:rPr>
          <w:rFonts w:ascii="Book Antiqua" w:hAnsi="Book Antiqua"/>
          <w:sz w:val="24"/>
          <w:szCs w:val="24"/>
        </w:rPr>
        <w:t>Odpowiedź</w:t>
      </w:r>
    </w:p>
    <w:p w14:paraId="05891E43" w14:textId="77777777" w:rsidR="00654A3C" w:rsidRPr="00910E94" w:rsidRDefault="00654A3C" w:rsidP="00910E94">
      <w:pPr>
        <w:pStyle w:val="Zwykytekst"/>
        <w:ind w:left="709"/>
        <w:jc w:val="both"/>
        <w:rPr>
          <w:rFonts w:ascii="Book Antiqua" w:hAnsi="Book Antiqua"/>
          <w:sz w:val="24"/>
          <w:szCs w:val="24"/>
        </w:rPr>
      </w:pPr>
      <w:r w:rsidRPr="00910E94">
        <w:rPr>
          <w:rFonts w:ascii="Book Antiqua" w:hAnsi="Book Antiqua"/>
          <w:sz w:val="24"/>
          <w:szCs w:val="24"/>
        </w:rPr>
        <w:lastRenderedPageBreak/>
        <w:t>Zamawiający oczekuje dostarczenia i zamontowania profili siedmiokomorowych.</w:t>
      </w:r>
    </w:p>
    <w:p w14:paraId="54CDF737" w14:textId="3CC5D603" w:rsidR="00927196" w:rsidRPr="00910E94" w:rsidRDefault="00927196" w:rsidP="00910E94">
      <w:pPr>
        <w:pStyle w:val="Zwykytekst"/>
        <w:ind w:left="709"/>
        <w:jc w:val="both"/>
        <w:rPr>
          <w:rFonts w:ascii="Book Antiqua" w:hAnsi="Book Antiqua"/>
          <w:sz w:val="24"/>
          <w:szCs w:val="24"/>
        </w:rPr>
      </w:pPr>
      <w:r w:rsidRPr="00910E94">
        <w:rPr>
          <w:rFonts w:ascii="Book Antiqua" w:hAnsi="Book Antiqua"/>
          <w:sz w:val="24"/>
          <w:szCs w:val="24"/>
        </w:rPr>
        <w:t>Profile stolarki PVC zostały określone w opisie stolarki okiennej</w:t>
      </w:r>
      <w:r w:rsidR="00604BEE" w:rsidRPr="00910E94">
        <w:rPr>
          <w:rFonts w:ascii="Book Antiqua" w:hAnsi="Book Antiqua"/>
          <w:sz w:val="24"/>
          <w:szCs w:val="24"/>
        </w:rPr>
        <w:t xml:space="preserve"> – nowy projekt budowlany  opis – załącznik nr 1.1 do swz.</w:t>
      </w:r>
    </w:p>
    <w:p w14:paraId="3CB5F1EA" w14:textId="77777777" w:rsidR="00927196" w:rsidRPr="00927196" w:rsidRDefault="00927196" w:rsidP="00910E94">
      <w:pPr>
        <w:suppressAutoHyphens/>
        <w:ind w:left="720"/>
        <w:jc w:val="both"/>
        <w:rPr>
          <w:rFonts w:ascii="Book Antiqua" w:hAnsi="Book Antiqua"/>
          <w:sz w:val="24"/>
          <w:szCs w:val="24"/>
        </w:rPr>
      </w:pPr>
    </w:p>
    <w:p w14:paraId="27AB38E3" w14:textId="4C900F9B" w:rsidR="00927196" w:rsidRPr="00070248" w:rsidRDefault="00927196" w:rsidP="00910E94">
      <w:pPr>
        <w:numPr>
          <w:ilvl w:val="0"/>
          <w:numId w:val="4"/>
        </w:numPr>
        <w:suppressAutoHyphens/>
        <w:jc w:val="both"/>
        <w:rPr>
          <w:rFonts w:ascii="Book Antiqua" w:hAnsi="Book Antiqua"/>
          <w:sz w:val="24"/>
          <w:szCs w:val="24"/>
        </w:rPr>
      </w:pPr>
      <w:r w:rsidRPr="00070248">
        <w:rPr>
          <w:rFonts w:ascii="Book Antiqua" w:hAnsi="Book Antiqua"/>
          <w:sz w:val="24"/>
          <w:szCs w:val="24"/>
        </w:rPr>
        <w:t>Czy Zamawiający dopuszcza montaż stolarki na pianę w licu muru? Tzw. „ciepły montaż” stosuje się przeważnie w nowych budynkach, gdzie ościeża okienne są „gładkie” i można do nich przykleić taśmy do ciepłego montażu.</w:t>
      </w:r>
    </w:p>
    <w:p w14:paraId="2BD41826" w14:textId="77777777" w:rsidR="00910E94" w:rsidRDefault="00910E94" w:rsidP="00910E94">
      <w:pPr>
        <w:suppressAutoHyphens/>
        <w:ind w:left="720"/>
        <w:jc w:val="both"/>
        <w:rPr>
          <w:rFonts w:ascii="Book Antiqua" w:hAnsi="Book Antiqua"/>
          <w:sz w:val="24"/>
          <w:szCs w:val="24"/>
        </w:rPr>
      </w:pPr>
    </w:p>
    <w:p w14:paraId="4DB38114" w14:textId="6A4D2011" w:rsidR="00654A3C" w:rsidRPr="00070248" w:rsidRDefault="00654A3C" w:rsidP="00910E94">
      <w:pPr>
        <w:suppressAutoHyphens/>
        <w:ind w:left="720"/>
        <w:jc w:val="both"/>
        <w:rPr>
          <w:rFonts w:ascii="Book Antiqua" w:hAnsi="Book Antiqua"/>
          <w:sz w:val="24"/>
          <w:szCs w:val="24"/>
        </w:rPr>
      </w:pPr>
      <w:r w:rsidRPr="00070248">
        <w:rPr>
          <w:rFonts w:ascii="Book Antiqua" w:hAnsi="Book Antiqua"/>
          <w:sz w:val="24"/>
          <w:szCs w:val="24"/>
        </w:rPr>
        <w:t>Odpowiedź</w:t>
      </w:r>
    </w:p>
    <w:p w14:paraId="129CB495" w14:textId="77777777" w:rsidR="00654A3C" w:rsidRPr="00070248" w:rsidRDefault="00654A3C" w:rsidP="00910E94">
      <w:pPr>
        <w:pStyle w:val="Zwykytekst"/>
        <w:ind w:left="709"/>
        <w:jc w:val="both"/>
        <w:rPr>
          <w:rFonts w:ascii="Book Antiqua" w:hAnsi="Book Antiqua"/>
          <w:sz w:val="24"/>
          <w:szCs w:val="24"/>
        </w:rPr>
      </w:pPr>
      <w:r w:rsidRPr="00070248">
        <w:rPr>
          <w:rFonts w:ascii="Book Antiqua" w:hAnsi="Book Antiqua"/>
          <w:sz w:val="24"/>
          <w:szCs w:val="24"/>
        </w:rPr>
        <w:t>Zamawiający oczekuje zamontowania stolarki i ślusarki na tzw. "ciepły montaż". W celu uzyskania "gładkiego" podłoża dla wklejenia odpowiednich taśm należy ościeża wytynkować.</w:t>
      </w:r>
    </w:p>
    <w:p w14:paraId="0F53D326" w14:textId="77777777" w:rsidR="00654A3C" w:rsidRPr="00070248" w:rsidRDefault="00654A3C" w:rsidP="00910E94">
      <w:pPr>
        <w:suppressAutoHyphens/>
        <w:ind w:left="720"/>
        <w:jc w:val="both"/>
        <w:rPr>
          <w:rFonts w:ascii="Book Antiqua" w:hAnsi="Book Antiqua"/>
          <w:sz w:val="24"/>
          <w:szCs w:val="24"/>
        </w:rPr>
      </w:pPr>
    </w:p>
    <w:p w14:paraId="6EB23268" w14:textId="1DE60CFA" w:rsidR="00927196" w:rsidRPr="00070248" w:rsidRDefault="00927196" w:rsidP="00910E94">
      <w:pPr>
        <w:numPr>
          <w:ilvl w:val="0"/>
          <w:numId w:val="4"/>
        </w:numPr>
        <w:suppressAutoHyphens/>
        <w:jc w:val="both"/>
        <w:rPr>
          <w:rFonts w:ascii="Book Antiqua" w:hAnsi="Book Antiqua"/>
          <w:sz w:val="24"/>
          <w:szCs w:val="24"/>
        </w:rPr>
      </w:pPr>
      <w:r w:rsidRPr="00070248">
        <w:rPr>
          <w:rFonts w:ascii="Book Antiqua" w:hAnsi="Book Antiqua"/>
          <w:sz w:val="24"/>
          <w:szCs w:val="24"/>
        </w:rPr>
        <w:t>Czy okna mają być wyposażone w nawiewniki (jeżeli tak, to jaki rodzaj- ciśnieniowe czy higrosterowalne – i ile sztuk) czy wystarczy mikrowentylacja w skrzydle RU?</w:t>
      </w:r>
    </w:p>
    <w:p w14:paraId="174A538F" w14:textId="77777777" w:rsidR="00910E94" w:rsidRDefault="00910E94" w:rsidP="00910E94">
      <w:pPr>
        <w:suppressAutoHyphens/>
        <w:spacing w:line="360" w:lineRule="auto"/>
        <w:ind w:left="720"/>
        <w:jc w:val="both"/>
        <w:rPr>
          <w:rFonts w:ascii="Book Antiqua" w:hAnsi="Book Antiqua"/>
          <w:sz w:val="24"/>
          <w:szCs w:val="24"/>
        </w:rPr>
      </w:pPr>
    </w:p>
    <w:p w14:paraId="1D8C81CE" w14:textId="02AF39D5" w:rsidR="00654A3C" w:rsidRPr="00070248" w:rsidRDefault="00654A3C" w:rsidP="00910E94">
      <w:pPr>
        <w:suppressAutoHyphens/>
        <w:spacing w:line="360" w:lineRule="auto"/>
        <w:ind w:left="720"/>
        <w:jc w:val="both"/>
        <w:rPr>
          <w:rFonts w:ascii="Book Antiqua" w:hAnsi="Book Antiqua"/>
          <w:sz w:val="24"/>
          <w:szCs w:val="24"/>
        </w:rPr>
      </w:pPr>
      <w:r w:rsidRPr="00070248">
        <w:rPr>
          <w:rFonts w:ascii="Book Antiqua" w:hAnsi="Book Antiqua"/>
          <w:sz w:val="24"/>
          <w:szCs w:val="24"/>
        </w:rPr>
        <w:t>Odpowiedź</w:t>
      </w:r>
    </w:p>
    <w:p w14:paraId="3A73039B" w14:textId="6FBB1DCD" w:rsidR="00654A3C" w:rsidRPr="00070248" w:rsidRDefault="00654A3C" w:rsidP="00910E94">
      <w:pPr>
        <w:pStyle w:val="Zwykytekst"/>
        <w:ind w:left="709"/>
        <w:jc w:val="both"/>
        <w:rPr>
          <w:rFonts w:ascii="Book Antiqua" w:hAnsi="Book Antiqua"/>
          <w:sz w:val="24"/>
          <w:szCs w:val="24"/>
        </w:rPr>
      </w:pPr>
      <w:r w:rsidRPr="00070248">
        <w:rPr>
          <w:rFonts w:ascii="Book Antiqua" w:hAnsi="Book Antiqua"/>
          <w:sz w:val="24"/>
          <w:szCs w:val="24"/>
        </w:rPr>
        <w:t xml:space="preserve">Część skrzydeł stolarki PVC powinna zostać wyposażona w nawiewniki higrosterowalne dwustrumieniowe z możliwością przymknięcia, z okapem standardowym z kratką przeciw owadom, kolor dobrany do kolorystyki stolarki, przepływ powietrza przy ciśnieniu 10 Pa do 30 m3/h. Ilość nawiewników higrosterowalnych została określona w </w:t>
      </w:r>
      <w:r w:rsidR="00604BEE">
        <w:rPr>
          <w:rFonts w:ascii="Book Antiqua" w:hAnsi="Book Antiqua"/>
          <w:sz w:val="24"/>
          <w:szCs w:val="24"/>
        </w:rPr>
        <w:t xml:space="preserve">nowym </w:t>
      </w:r>
      <w:r w:rsidRPr="00070248">
        <w:rPr>
          <w:rFonts w:ascii="Book Antiqua" w:hAnsi="Book Antiqua"/>
          <w:sz w:val="24"/>
          <w:szCs w:val="24"/>
        </w:rPr>
        <w:t>przedmiarze robót</w:t>
      </w:r>
      <w:r w:rsidR="00604BEE">
        <w:rPr>
          <w:rFonts w:ascii="Book Antiqua" w:hAnsi="Book Antiqua"/>
          <w:sz w:val="24"/>
          <w:szCs w:val="24"/>
        </w:rPr>
        <w:t xml:space="preserve"> – zał. nr 1.5</w:t>
      </w:r>
      <w:r w:rsidR="00910E94">
        <w:rPr>
          <w:rFonts w:ascii="Book Antiqua" w:hAnsi="Book Antiqua"/>
          <w:sz w:val="24"/>
          <w:szCs w:val="24"/>
        </w:rPr>
        <w:t xml:space="preserve"> do swz</w:t>
      </w:r>
      <w:r w:rsidR="00604BEE">
        <w:rPr>
          <w:rFonts w:ascii="Book Antiqua" w:hAnsi="Book Antiqua"/>
          <w:sz w:val="24"/>
          <w:szCs w:val="24"/>
        </w:rPr>
        <w:t xml:space="preserve"> oraz nowym załączniku </w:t>
      </w:r>
      <w:r w:rsidR="00910E94">
        <w:rPr>
          <w:rFonts w:ascii="Book Antiqua" w:hAnsi="Book Antiqua"/>
          <w:sz w:val="24"/>
          <w:szCs w:val="24"/>
        </w:rPr>
        <w:t>1.6</w:t>
      </w:r>
      <w:r w:rsidR="00604BEE">
        <w:rPr>
          <w:rFonts w:ascii="Book Antiqua" w:hAnsi="Book Antiqua"/>
          <w:sz w:val="24"/>
          <w:szCs w:val="24"/>
        </w:rPr>
        <w:t xml:space="preserve"> do swz</w:t>
      </w:r>
      <w:r w:rsidRPr="00070248">
        <w:rPr>
          <w:rFonts w:ascii="Book Antiqua" w:hAnsi="Book Antiqua"/>
          <w:sz w:val="24"/>
          <w:szCs w:val="24"/>
        </w:rPr>
        <w:t>.</w:t>
      </w:r>
    </w:p>
    <w:p w14:paraId="74616C45" w14:textId="77777777" w:rsidR="00654A3C" w:rsidRPr="00927196" w:rsidRDefault="00654A3C" w:rsidP="00910E94">
      <w:pPr>
        <w:suppressAutoHyphens/>
        <w:spacing w:line="360" w:lineRule="auto"/>
        <w:ind w:left="709"/>
        <w:jc w:val="both"/>
        <w:rPr>
          <w:rFonts w:ascii="Book Antiqua" w:hAnsi="Book Antiqua"/>
          <w:sz w:val="24"/>
          <w:szCs w:val="24"/>
        </w:rPr>
      </w:pPr>
    </w:p>
    <w:p w14:paraId="4544A6BC" w14:textId="77777777" w:rsidR="00927196" w:rsidRPr="00070248" w:rsidRDefault="00927196" w:rsidP="00910E94">
      <w:pPr>
        <w:numPr>
          <w:ilvl w:val="0"/>
          <w:numId w:val="4"/>
        </w:numPr>
        <w:suppressAutoHyphens/>
        <w:jc w:val="both"/>
        <w:rPr>
          <w:rFonts w:ascii="Book Antiqua" w:hAnsi="Book Antiqua"/>
          <w:sz w:val="24"/>
          <w:szCs w:val="24"/>
        </w:rPr>
      </w:pPr>
      <w:r w:rsidRPr="00070248">
        <w:rPr>
          <w:rFonts w:ascii="Book Antiqua" w:hAnsi="Book Antiqua"/>
          <w:sz w:val="24"/>
          <w:szCs w:val="24"/>
        </w:rPr>
        <w:t>Czy Zamawiający przewiduje wymianę parapetów wewnętrznych i zewnętrznych? Jeśli tak, prosimy o załączenie dokładnych opisów wymaganych materiałów oraz uzupełnienie przedmiarów o potrzebne KNR-y wraz z ilościami.</w:t>
      </w:r>
    </w:p>
    <w:p w14:paraId="1D648244" w14:textId="77777777" w:rsidR="00910E94" w:rsidRDefault="00910E94" w:rsidP="00910E94">
      <w:pPr>
        <w:pStyle w:val="Zwykytekst"/>
        <w:ind w:firstLine="709"/>
        <w:jc w:val="both"/>
        <w:rPr>
          <w:rFonts w:ascii="Book Antiqua" w:hAnsi="Book Antiqua"/>
          <w:sz w:val="24"/>
          <w:szCs w:val="24"/>
        </w:rPr>
      </w:pPr>
    </w:p>
    <w:p w14:paraId="676868C8" w14:textId="19744AC1" w:rsidR="00944EBA" w:rsidRPr="00070248" w:rsidRDefault="00654A3C" w:rsidP="00910E94">
      <w:pPr>
        <w:pStyle w:val="Zwykytekst"/>
        <w:ind w:firstLine="709"/>
        <w:jc w:val="both"/>
        <w:rPr>
          <w:rFonts w:ascii="Book Antiqua" w:hAnsi="Book Antiqua"/>
          <w:sz w:val="24"/>
          <w:szCs w:val="24"/>
        </w:rPr>
      </w:pPr>
      <w:r w:rsidRPr="00070248">
        <w:rPr>
          <w:rFonts w:ascii="Book Antiqua" w:hAnsi="Book Antiqua"/>
          <w:sz w:val="24"/>
          <w:szCs w:val="24"/>
        </w:rPr>
        <w:t>Odpowiedź</w:t>
      </w:r>
    </w:p>
    <w:p w14:paraId="3A5B25F7" w14:textId="33E62E5D" w:rsidR="00654A3C" w:rsidRDefault="00654A3C" w:rsidP="00910E94">
      <w:pPr>
        <w:pStyle w:val="Zwykytekst"/>
        <w:ind w:left="709"/>
        <w:jc w:val="both"/>
        <w:rPr>
          <w:rFonts w:ascii="Book Antiqua" w:hAnsi="Book Antiqua"/>
          <w:sz w:val="24"/>
          <w:szCs w:val="24"/>
        </w:rPr>
      </w:pPr>
      <w:r w:rsidRPr="00070248">
        <w:rPr>
          <w:rFonts w:ascii="Book Antiqua" w:hAnsi="Book Antiqua"/>
          <w:sz w:val="24"/>
          <w:szCs w:val="24"/>
        </w:rPr>
        <w:t>Zamawiający na tym etapie nie przewiduje montażu nowych parapetów i podokienników.</w:t>
      </w:r>
    </w:p>
    <w:p w14:paraId="208D8073" w14:textId="77777777" w:rsidR="00910E94" w:rsidRPr="00070248" w:rsidRDefault="00910E94" w:rsidP="00910E94">
      <w:pPr>
        <w:pStyle w:val="Zwykytekst"/>
        <w:ind w:left="709"/>
        <w:jc w:val="both"/>
        <w:rPr>
          <w:rFonts w:ascii="Book Antiqua" w:hAnsi="Book Antiqua"/>
          <w:sz w:val="24"/>
          <w:szCs w:val="24"/>
        </w:rPr>
      </w:pPr>
    </w:p>
    <w:p w14:paraId="34FA6B16" w14:textId="2A3BFDE5" w:rsidR="00654A3C" w:rsidRPr="00070248" w:rsidRDefault="00B12141" w:rsidP="00910E94">
      <w:pPr>
        <w:pStyle w:val="Zwykytekst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070248">
        <w:rPr>
          <w:rFonts w:ascii="Book Antiqua" w:hAnsi="Book Antiqua"/>
          <w:sz w:val="24"/>
          <w:szCs w:val="24"/>
          <w:shd w:val="clear" w:color="auto" w:fill="FFFFFF"/>
        </w:rPr>
        <w:t>Poproszę o udostępnienie dalszej części zestawienia.</w:t>
      </w:r>
      <w:r w:rsidRPr="00070248">
        <w:rPr>
          <w:rFonts w:ascii="Book Antiqua" w:hAnsi="Book Antiqua"/>
          <w:sz w:val="24"/>
          <w:szCs w:val="24"/>
        </w:rPr>
        <w:t xml:space="preserve"> </w:t>
      </w:r>
      <w:r w:rsidRPr="00070248">
        <w:rPr>
          <w:rFonts w:ascii="Book Antiqua" w:hAnsi="Book Antiqua"/>
          <w:sz w:val="24"/>
          <w:szCs w:val="24"/>
          <w:shd w:val="clear" w:color="auto" w:fill="FFFFFF"/>
        </w:rPr>
        <w:t>W udostępnionych materiałach brakuje zestawień elewacji</w:t>
      </w:r>
      <w:r w:rsidRPr="00070248">
        <w:rPr>
          <w:rFonts w:ascii="Book Antiqua" w:hAnsi="Book Antiqua"/>
          <w:sz w:val="24"/>
          <w:szCs w:val="24"/>
        </w:rPr>
        <w:t xml:space="preserve"> </w:t>
      </w:r>
      <w:r w:rsidRPr="00070248">
        <w:rPr>
          <w:rFonts w:ascii="Book Antiqua" w:hAnsi="Book Antiqua"/>
          <w:sz w:val="24"/>
          <w:szCs w:val="24"/>
          <w:shd w:val="clear" w:color="auto" w:fill="FFFFFF"/>
        </w:rPr>
        <w:t>A-B, B-C, N-O, O-P, P-R, S-T, T-U, U-W, W-Y, Y-A</w:t>
      </w:r>
    </w:p>
    <w:p w14:paraId="0850D7B8" w14:textId="7984A50B" w:rsidR="00927196" w:rsidRPr="00070248" w:rsidRDefault="00B12141" w:rsidP="00910E94">
      <w:pPr>
        <w:pStyle w:val="Zwykytekst"/>
        <w:ind w:firstLine="709"/>
        <w:jc w:val="both"/>
        <w:rPr>
          <w:rFonts w:ascii="Book Antiqua" w:hAnsi="Book Antiqua"/>
          <w:sz w:val="24"/>
          <w:szCs w:val="24"/>
        </w:rPr>
      </w:pPr>
      <w:r w:rsidRPr="00070248">
        <w:rPr>
          <w:rFonts w:ascii="Book Antiqua" w:hAnsi="Book Antiqua"/>
          <w:sz w:val="24"/>
          <w:szCs w:val="24"/>
        </w:rPr>
        <w:t>Odpowiedź</w:t>
      </w:r>
    </w:p>
    <w:p w14:paraId="7219D186" w14:textId="6F858D5F" w:rsidR="00FF0F24" w:rsidRDefault="00B12141" w:rsidP="00910E94">
      <w:pPr>
        <w:pStyle w:val="Zwykytekst"/>
        <w:ind w:left="709"/>
        <w:jc w:val="both"/>
        <w:rPr>
          <w:rFonts w:ascii="Book Antiqua" w:hAnsi="Book Antiqua"/>
          <w:sz w:val="24"/>
          <w:szCs w:val="24"/>
        </w:rPr>
      </w:pPr>
      <w:r w:rsidRPr="00070248">
        <w:rPr>
          <w:rFonts w:ascii="Book Antiqua" w:hAnsi="Book Antiqua"/>
          <w:sz w:val="24"/>
          <w:szCs w:val="24"/>
        </w:rPr>
        <w:t>Załączone do ogłoszenia dokumenty są kompletne w zakresie wymiany stolarki, którą mamy zamiar wykonać, tzn.: wymiana stolarki nastąpi w osiach elewacji C-D, D-E, E-F, G-F-K-J, G-H, H-I, I-J, K-L, L-M i taki jest zakres prac do wykonania. Udostępnienie pozostałych elewacji spowodowałoby zamieszanie, bo okien na tym etapie nie wymieniamy</w:t>
      </w:r>
      <w:r w:rsidR="004E45DC">
        <w:rPr>
          <w:rFonts w:ascii="Book Antiqua" w:hAnsi="Book Antiqua"/>
          <w:sz w:val="24"/>
          <w:szCs w:val="24"/>
        </w:rPr>
        <w:t>.</w:t>
      </w:r>
    </w:p>
    <w:p w14:paraId="718D6E4B" w14:textId="59CD2BF4" w:rsidR="00910E94" w:rsidRDefault="00910E94" w:rsidP="00910E94">
      <w:pPr>
        <w:pStyle w:val="Zwykytekst"/>
        <w:ind w:left="709"/>
        <w:jc w:val="both"/>
        <w:rPr>
          <w:rFonts w:ascii="Book Antiqua" w:hAnsi="Book Antiqua"/>
          <w:sz w:val="24"/>
          <w:szCs w:val="24"/>
        </w:rPr>
      </w:pPr>
    </w:p>
    <w:p w14:paraId="2F1C2175" w14:textId="653C5BF8" w:rsidR="00910E94" w:rsidRDefault="00910E94" w:rsidP="00910E94">
      <w:pPr>
        <w:pStyle w:val="Zwykytekst"/>
        <w:ind w:left="709"/>
        <w:jc w:val="both"/>
        <w:rPr>
          <w:rFonts w:ascii="Book Antiqua" w:hAnsi="Book Antiqua"/>
          <w:sz w:val="24"/>
          <w:szCs w:val="24"/>
        </w:rPr>
      </w:pPr>
    </w:p>
    <w:p w14:paraId="57A12A76" w14:textId="77777777" w:rsidR="00910E94" w:rsidRDefault="00910E94" w:rsidP="00910E94">
      <w:pPr>
        <w:pStyle w:val="Zwykytekst"/>
        <w:ind w:left="709"/>
        <w:jc w:val="both"/>
        <w:rPr>
          <w:rFonts w:ascii="Book Antiqua" w:hAnsi="Book Antiqua"/>
          <w:sz w:val="24"/>
          <w:szCs w:val="24"/>
        </w:rPr>
      </w:pPr>
    </w:p>
    <w:p w14:paraId="3B6C663D" w14:textId="77777777" w:rsidR="004E45DC" w:rsidRDefault="00B12141" w:rsidP="00910E94">
      <w:pPr>
        <w:pStyle w:val="Zwykytekst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070248">
        <w:rPr>
          <w:rFonts w:ascii="Book Antiqua" w:hAnsi="Book Antiqua"/>
          <w:sz w:val="24"/>
          <w:szCs w:val="24"/>
        </w:rPr>
        <w:lastRenderedPageBreak/>
        <w:t xml:space="preserve"> </w:t>
      </w:r>
      <w:r w:rsidR="004E45DC">
        <w:rPr>
          <w:rFonts w:ascii="Book Antiqua" w:hAnsi="Book Antiqua"/>
          <w:sz w:val="24"/>
          <w:szCs w:val="24"/>
        </w:rPr>
        <w:t>Pytanie  nr 8</w:t>
      </w:r>
    </w:p>
    <w:p w14:paraId="5EFE5D04" w14:textId="4982D684" w:rsidR="00B12141" w:rsidRPr="00FF0F24" w:rsidRDefault="00FF0F24" w:rsidP="00910E94">
      <w:pPr>
        <w:pStyle w:val="Zwykytekst"/>
        <w:ind w:left="720"/>
        <w:jc w:val="both"/>
        <w:rPr>
          <w:rFonts w:ascii="Book Antiqua" w:hAnsi="Book Antiqua"/>
          <w:sz w:val="24"/>
          <w:szCs w:val="24"/>
        </w:rPr>
      </w:pPr>
      <w:r w:rsidRPr="00FF0F24">
        <w:rPr>
          <w:rFonts w:ascii="Book Antiqua" w:hAnsi="Book Antiqua"/>
          <w:sz w:val="24"/>
          <w:szCs w:val="24"/>
          <w:shd w:val="clear" w:color="auto" w:fill="FFFFFF"/>
        </w:rPr>
        <w:t>Czy dopuszcza się zastosowanie okien z mniejszą ilością komór niż 7 w profilu okiennym, przy założeni, że zostanie spełniony wymóg współczynnika Uw 0,9?</w:t>
      </w:r>
      <w:r w:rsidR="00B12141" w:rsidRPr="00FF0F24">
        <w:rPr>
          <w:rFonts w:ascii="Book Antiqua" w:hAnsi="Book Antiqua"/>
          <w:sz w:val="24"/>
          <w:szCs w:val="24"/>
        </w:rPr>
        <w:t xml:space="preserve">  </w:t>
      </w:r>
    </w:p>
    <w:p w14:paraId="1BF5BF32" w14:textId="77777777" w:rsidR="00910E94" w:rsidRDefault="00910E94" w:rsidP="00910E94">
      <w:pPr>
        <w:pStyle w:val="Zwykytekst"/>
        <w:ind w:left="709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43561ED5" w14:textId="5CE6C3E3" w:rsidR="00E5254A" w:rsidRDefault="00FF0F24" w:rsidP="00910E94">
      <w:pPr>
        <w:pStyle w:val="Zwykytekst"/>
        <w:ind w:left="709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>
        <w:rPr>
          <w:rFonts w:ascii="Book Antiqua" w:hAnsi="Book Antiqua" w:cs="Times New Roman"/>
          <w:sz w:val="24"/>
          <w:szCs w:val="24"/>
          <w:shd w:val="clear" w:color="auto" w:fill="FFFFFF"/>
        </w:rPr>
        <w:t>Odpowiedź</w:t>
      </w:r>
    </w:p>
    <w:p w14:paraId="5CC69816" w14:textId="176BF94E" w:rsidR="00FF0F24" w:rsidRDefault="00FF0F24" w:rsidP="00910E94">
      <w:pPr>
        <w:ind w:left="709"/>
        <w:jc w:val="both"/>
        <w:rPr>
          <w:rFonts w:ascii="Book Antiqua" w:hAnsi="Book Antiqua"/>
          <w:sz w:val="24"/>
          <w:szCs w:val="24"/>
        </w:rPr>
      </w:pPr>
      <w:r w:rsidRPr="00FF0F24">
        <w:rPr>
          <w:rFonts w:ascii="Book Antiqua" w:hAnsi="Book Antiqua"/>
          <w:sz w:val="24"/>
          <w:szCs w:val="24"/>
        </w:rPr>
        <w:t>Zamawiający oczekuje dostarczenia i zamontowania profili siedmiokomorowych.</w:t>
      </w:r>
    </w:p>
    <w:p w14:paraId="6DAC3846" w14:textId="77777777" w:rsidR="004E45DC" w:rsidRPr="004E45DC" w:rsidRDefault="004E45DC" w:rsidP="00910E94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4E45DC">
        <w:rPr>
          <w:rFonts w:ascii="Book Antiqua" w:hAnsi="Book Antiqua" w:cs="Helvetica"/>
          <w:sz w:val="24"/>
          <w:szCs w:val="24"/>
          <w:shd w:val="clear" w:color="auto" w:fill="FFFFFF"/>
        </w:rPr>
        <w:t>Pytanie nr 9</w:t>
      </w:r>
    </w:p>
    <w:p w14:paraId="2447D55E" w14:textId="381DE378" w:rsidR="00FB3539" w:rsidRPr="004E45DC" w:rsidRDefault="00FB3539" w:rsidP="00910E94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4E45DC">
        <w:rPr>
          <w:rFonts w:ascii="Book Antiqua" w:hAnsi="Book Antiqua" w:cs="Helvetica"/>
          <w:sz w:val="24"/>
          <w:szCs w:val="24"/>
          <w:shd w:val="clear" w:color="auto" w:fill="FFFFFF"/>
        </w:rPr>
        <w:t>Zwracam się z uprzejmą prośbą o przesłanie rysunków elewacji: W-Y oraz Y-A. Obecnie załączone są wyłącznie rysunki inwentaryzacyjne.</w:t>
      </w:r>
    </w:p>
    <w:p w14:paraId="62D7FD36" w14:textId="43171C4A" w:rsidR="00604BEE" w:rsidRPr="00FB3539" w:rsidRDefault="004E45DC" w:rsidP="00910E94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070248">
        <w:rPr>
          <w:rFonts w:ascii="Book Antiqua" w:hAnsi="Book Antiqua"/>
          <w:sz w:val="24"/>
          <w:szCs w:val="24"/>
        </w:rPr>
        <w:t>Załączone do ogłoszenia dokumenty są kompletne w zakresie wymiany stolarki, którą mamy zamiar wykonać, tzn.: wymiana stolarki nastąpi w osiach elewacji C-D, D-E, E-F, G-F-K-J, G-H, H-I, I-J, K-L, L-M i taki jest zakres prac do wykonania. Udostępnienie pozostałych elewacji spowodowałoby zamieszanie, bo okien na tym etapie nie wymieniamy</w:t>
      </w:r>
      <w:r>
        <w:rPr>
          <w:rFonts w:ascii="Book Antiqua" w:hAnsi="Book Antiqua"/>
          <w:sz w:val="24"/>
          <w:szCs w:val="24"/>
        </w:rPr>
        <w:t>, a więc na elewacjach W-Y oraz Y-A okien nie wymieniamy.</w:t>
      </w:r>
    </w:p>
    <w:p w14:paraId="2ABF5E9A" w14:textId="77777777" w:rsidR="00666B24" w:rsidRDefault="00666B24" w:rsidP="00910E94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Pytanie 10</w:t>
      </w:r>
    </w:p>
    <w:p w14:paraId="1ED8E597" w14:textId="71CEEF4D" w:rsidR="00FB3539" w:rsidRPr="00666B24" w:rsidRDefault="00FB3539" w:rsidP="00910E94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666B24">
        <w:rPr>
          <w:rFonts w:ascii="Book Antiqua" w:hAnsi="Book Antiqua"/>
          <w:sz w:val="24"/>
          <w:szCs w:val="24"/>
        </w:rPr>
        <w:t>Jeszcze jedna uwaga- w projekcie budowlanym brak strony 18, Proszę o uzupełnienie. Jest również mowa o mechanizmach uchylania okien z poziomu podłogi, proszę o podanie ich ilości i rodzaju.</w:t>
      </w:r>
    </w:p>
    <w:p w14:paraId="581B16AF" w14:textId="77777777" w:rsidR="00910E94" w:rsidRDefault="00910E94" w:rsidP="00910E94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14:paraId="1B091C5B" w14:textId="3DB4B1F0" w:rsidR="00666B24" w:rsidRPr="00666B24" w:rsidRDefault="00666B24" w:rsidP="00910E94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666B24">
        <w:rPr>
          <w:rFonts w:ascii="Book Antiqua" w:hAnsi="Book Antiqua"/>
          <w:sz w:val="24"/>
          <w:szCs w:val="24"/>
        </w:rPr>
        <w:t>Odpowiedź</w:t>
      </w:r>
    </w:p>
    <w:p w14:paraId="294C9614" w14:textId="42B189DF" w:rsidR="00666B24" w:rsidRPr="00666B24" w:rsidRDefault="00666B24" w:rsidP="00910E94">
      <w:pPr>
        <w:ind w:left="709"/>
        <w:jc w:val="both"/>
        <w:rPr>
          <w:rFonts w:ascii="Book Antiqua" w:hAnsi="Book Antiqua"/>
          <w:sz w:val="24"/>
          <w:szCs w:val="24"/>
        </w:rPr>
      </w:pPr>
      <w:r w:rsidRPr="00666B24">
        <w:rPr>
          <w:rFonts w:ascii="Book Antiqua" w:hAnsi="Book Antiqua"/>
          <w:sz w:val="24"/>
          <w:szCs w:val="24"/>
        </w:rPr>
        <w:t>Zamawiający uzupełnia stron</w:t>
      </w:r>
      <w:r>
        <w:rPr>
          <w:rFonts w:ascii="Book Antiqua" w:hAnsi="Book Antiqua"/>
          <w:sz w:val="24"/>
          <w:szCs w:val="24"/>
        </w:rPr>
        <w:t>ę</w:t>
      </w:r>
      <w:r w:rsidRPr="00666B24">
        <w:rPr>
          <w:rFonts w:ascii="Book Antiqua" w:hAnsi="Book Antiqua"/>
          <w:sz w:val="24"/>
          <w:szCs w:val="24"/>
        </w:rPr>
        <w:t xml:space="preserve"> 18 oraz  zmienia zestawienie stolarki – nowy projekt budowlany opis – załącznik nr 1.1 do swz</w:t>
      </w:r>
    </w:p>
    <w:p w14:paraId="20BEA9EB" w14:textId="77777777" w:rsidR="00666B24" w:rsidRPr="00666B24" w:rsidRDefault="00666B24" w:rsidP="00910E94">
      <w:pPr>
        <w:ind w:left="709"/>
        <w:jc w:val="both"/>
        <w:rPr>
          <w:rFonts w:ascii="Book Antiqua" w:hAnsi="Book Antiqua"/>
          <w:sz w:val="24"/>
          <w:szCs w:val="24"/>
        </w:rPr>
      </w:pPr>
      <w:r w:rsidRPr="00666B24">
        <w:rPr>
          <w:rFonts w:ascii="Book Antiqua" w:hAnsi="Book Antiqua"/>
          <w:sz w:val="24"/>
          <w:szCs w:val="24"/>
        </w:rPr>
        <w:t>Opis dotyczący wyposażenia w mechanizm uchylania z poziomu posadzki jest opisem ogólnym dotyczącym fasady z profili aluminiowych. Okna fasady na elewacji G-F-K-J mają zostać wykonane z profili PVC i okna mają być typu FIX, a więc nie ma konieczności wyceniania mechanizmu uchylania.</w:t>
      </w:r>
    </w:p>
    <w:p w14:paraId="49C56147" w14:textId="77777777" w:rsidR="00FF0F24" w:rsidRPr="00FF0F24" w:rsidRDefault="00FF0F24" w:rsidP="00910E94">
      <w:pPr>
        <w:jc w:val="both"/>
        <w:rPr>
          <w:rFonts w:ascii="Book Antiqua" w:hAnsi="Book Antiqua"/>
          <w:sz w:val="24"/>
          <w:szCs w:val="24"/>
        </w:rPr>
      </w:pPr>
    </w:p>
    <w:p w14:paraId="633E6A53" w14:textId="77777777" w:rsidR="003118F1" w:rsidRPr="00C70C1B" w:rsidRDefault="003118F1" w:rsidP="00910E94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C70C1B">
        <w:rPr>
          <w:rFonts w:ascii="Book Antiqua" w:hAnsi="Book Antiqua"/>
          <w:b/>
          <w:bCs/>
          <w:sz w:val="24"/>
          <w:szCs w:val="24"/>
        </w:rPr>
        <w:t>ZMIANA  SWZ</w:t>
      </w:r>
    </w:p>
    <w:p w14:paraId="4ED12F06" w14:textId="6DEF3731" w:rsidR="003118F1" w:rsidRPr="00C70C1B" w:rsidRDefault="003118F1" w:rsidP="00910E9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C70C1B">
        <w:rPr>
          <w:rFonts w:ascii="Book Antiqua" w:hAnsi="Book Antiqua"/>
          <w:sz w:val="24"/>
          <w:szCs w:val="24"/>
        </w:rPr>
        <w:t xml:space="preserve">Działając zgodnie z art. </w:t>
      </w:r>
      <w:r w:rsidR="00B35C57">
        <w:rPr>
          <w:rFonts w:ascii="Book Antiqua" w:hAnsi="Book Antiqua"/>
          <w:sz w:val="24"/>
          <w:szCs w:val="24"/>
        </w:rPr>
        <w:t>286</w:t>
      </w:r>
      <w:r w:rsidRPr="00C70C1B">
        <w:rPr>
          <w:rFonts w:ascii="Book Antiqua" w:hAnsi="Book Antiqua"/>
          <w:sz w:val="24"/>
          <w:szCs w:val="24"/>
        </w:rPr>
        <w:t xml:space="preserve"> ust.  1 ustawy  z dnia 29 stycznia 2004 r. Prawo zamówień publicznych (Dz. U. z 2019 r. poz. 2019), dokonujemy zmiany  treści Specyfikacji  Warunków Zamówienia.</w:t>
      </w:r>
    </w:p>
    <w:p w14:paraId="169A66BD" w14:textId="77777777" w:rsidR="003118F1" w:rsidRPr="00C70C1B" w:rsidRDefault="003118F1" w:rsidP="00910E94">
      <w:pPr>
        <w:ind w:firstLine="708"/>
        <w:jc w:val="both"/>
        <w:rPr>
          <w:rFonts w:ascii="Book Antiqua" w:hAnsi="Book Antiqua"/>
          <w:sz w:val="24"/>
          <w:szCs w:val="24"/>
        </w:rPr>
      </w:pPr>
    </w:p>
    <w:p w14:paraId="347473C2" w14:textId="0C17F6B9" w:rsidR="003118F1" w:rsidRPr="00C70C1B" w:rsidRDefault="003118F1" w:rsidP="00910E94">
      <w:pPr>
        <w:jc w:val="both"/>
        <w:rPr>
          <w:rFonts w:ascii="Book Antiqua" w:hAnsi="Book Antiqua"/>
          <w:sz w:val="24"/>
          <w:szCs w:val="24"/>
        </w:rPr>
      </w:pPr>
      <w:r w:rsidRPr="00C70C1B">
        <w:rPr>
          <w:rFonts w:ascii="Book Antiqua" w:hAnsi="Book Antiqua"/>
          <w:sz w:val="24"/>
          <w:szCs w:val="24"/>
        </w:rPr>
        <w:t>W   swz  Rozdział III  Opis przedmiotu zamówienia:</w:t>
      </w:r>
    </w:p>
    <w:p w14:paraId="4D70C64A" w14:textId="77777777" w:rsidR="003118F1" w:rsidRPr="00C70C1B" w:rsidRDefault="003118F1" w:rsidP="00910E94">
      <w:pPr>
        <w:jc w:val="both"/>
        <w:rPr>
          <w:rFonts w:ascii="Book Antiqua" w:hAnsi="Book Antiqua"/>
          <w:sz w:val="24"/>
          <w:szCs w:val="24"/>
        </w:rPr>
      </w:pPr>
    </w:p>
    <w:p w14:paraId="486285D4" w14:textId="273B2799" w:rsidR="003118F1" w:rsidRPr="00C70C1B" w:rsidRDefault="00297171" w:rsidP="00910E94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C70C1B">
        <w:rPr>
          <w:rFonts w:ascii="Book Antiqua" w:hAnsi="Book Antiqua"/>
          <w:sz w:val="24"/>
          <w:szCs w:val="24"/>
        </w:rPr>
        <w:t>p</w:t>
      </w:r>
      <w:r w:rsidR="003118F1" w:rsidRPr="00C70C1B">
        <w:rPr>
          <w:rFonts w:ascii="Book Antiqua" w:hAnsi="Book Antiqua"/>
          <w:sz w:val="24"/>
          <w:szCs w:val="24"/>
        </w:rPr>
        <w:t xml:space="preserve">kt 7 ppkt 1 projekt budowlany opis </w:t>
      </w:r>
      <w:r w:rsidR="00FF0F24">
        <w:rPr>
          <w:rFonts w:ascii="Book Antiqua" w:hAnsi="Book Antiqua"/>
          <w:sz w:val="24"/>
          <w:szCs w:val="24"/>
        </w:rPr>
        <w:t xml:space="preserve">zastępuje się nowym </w:t>
      </w:r>
      <w:r w:rsidR="004C6BB4">
        <w:rPr>
          <w:rFonts w:ascii="Book Antiqua" w:hAnsi="Book Antiqua"/>
          <w:sz w:val="24"/>
          <w:szCs w:val="24"/>
        </w:rPr>
        <w:t>-</w:t>
      </w:r>
      <w:r w:rsidR="00FF0F24">
        <w:rPr>
          <w:rFonts w:ascii="Book Antiqua" w:hAnsi="Book Antiqua"/>
          <w:sz w:val="24"/>
          <w:szCs w:val="24"/>
        </w:rPr>
        <w:t>załącznik nr 1.1 do swz.</w:t>
      </w:r>
    </w:p>
    <w:p w14:paraId="4A05E719" w14:textId="46B68284" w:rsidR="003118F1" w:rsidRPr="00C70C1B" w:rsidRDefault="003118F1" w:rsidP="00910E94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C70C1B">
        <w:rPr>
          <w:rFonts w:ascii="Book Antiqua" w:hAnsi="Book Antiqua"/>
          <w:sz w:val="24"/>
          <w:szCs w:val="24"/>
        </w:rPr>
        <w:t>pkt 7  ppkt 5) – przedmiar robót zastępuje się nowym przedmiarem robót</w:t>
      </w:r>
      <w:r w:rsidR="004C6BB4">
        <w:rPr>
          <w:rFonts w:ascii="Book Antiqua" w:hAnsi="Book Antiqua"/>
          <w:sz w:val="24"/>
          <w:szCs w:val="24"/>
        </w:rPr>
        <w:t xml:space="preserve"> – załącznik nr 1.5 do swz </w:t>
      </w:r>
      <w:r w:rsidRPr="00C70C1B">
        <w:rPr>
          <w:rFonts w:ascii="Book Antiqua" w:hAnsi="Book Antiqua"/>
          <w:sz w:val="24"/>
          <w:szCs w:val="24"/>
        </w:rPr>
        <w:t>,</w:t>
      </w:r>
    </w:p>
    <w:p w14:paraId="348D9312" w14:textId="27536CCA" w:rsidR="003118F1" w:rsidRPr="00C70C1B" w:rsidRDefault="003118F1" w:rsidP="00910E94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C70C1B">
        <w:rPr>
          <w:rFonts w:ascii="Book Antiqua" w:hAnsi="Book Antiqua"/>
          <w:sz w:val="24"/>
          <w:szCs w:val="24"/>
        </w:rPr>
        <w:t xml:space="preserve">dodaje się ppkt 6 – nawiewniki </w:t>
      </w:r>
      <w:r w:rsidR="00297171" w:rsidRPr="00C70C1B">
        <w:rPr>
          <w:rFonts w:ascii="Book Antiqua" w:hAnsi="Book Antiqua"/>
          <w:sz w:val="24"/>
          <w:szCs w:val="24"/>
        </w:rPr>
        <w:t>higrosterowalne w skrzydłach okien PV</w:t>
      </w:r>
      <w:r w:rsidR="004C6BB4">
        <w:rPr>
          <w:rFonts w:ascii="Book Antiqua" w:hAnsi="Book Antiqua"/>
          <w:sz w:val="24"/>
          <w:szCs w:val="24"/>
        </w:rPr>
        <w:t xml:space="preserve"> załącznik 1.6</w:t>
      </w:r>
      <w:r w:rsidRPr="00C70C1B">
        <w:rPr>
          <w:rFonts w:ascii="Book Antiqua" w:hAnsi="Book Antiqua"/>
          <w:sz w:val="24"/>
          <w:szCs w:val="24"/>
        </w:rPr>
        <w:t>.</w:t>
      </w:r>
      <w:r w:rsidR="004C6BB4">
        <w:rPr>
          <w:rFonts w:ascii="Book Antiqua" w:hAnsi="Book Antiqua"/>
          <w:sz w:val="24"/>
          <w:szCs w:val="24"/>
        </w:rPr>
        <w:t xml:space="preserve"> do swz</w:t>
      </w:r>
    </w:p>
    <w:p w14:paraId="259D4A6C" w14:textId="24F61556" w:rsidR="003118F1" w:rsidRPr="00C70C1B" w:rsidRDefault="003118F1" w:rsidP="00910E94">
      <w:pPr>
        <w:jc w:val="both"/>
        <w:rPr>
          <w:rFonts w:ascii="Book Antiqua" w:hAnsi="Book Antiqua"/>
          <w:sz w:val="24"/>
          <w:szCs w:val="24"/>
        </w:rPr>
      </w:pPr>
      <w:r w:rsidRPr="00C70C1B">
        <w:rPr>
          <w:rFonts w:ascii="Book Antiqua" w:hAnsi="Book Antiqua"/>
          <w:sz w:val="24"/>
          <w:szCs w:val="24"/>
        </w:rPr>
        <w:t>Załącznik</w:t>
      </w:r>
      <w:r w:rsidR="004C6BB4">
        <w:rPr>
          <w:rFonts w:ascii="Book Antiqua" w:hAnsi="Book Antiqua"/>
          <w:sz w:val="24"/>
          <w:szCs w:val="24"/>
        </w:rPr>
        <w:t>i:</w:t>
      </w:r>
    </w:p>
    <w:p w14:paraId="4680DC5C" w14:textId="0E4B99CF" w:rsidR="00297171" w:rsidRPr="00C70C1B" w:rsidRDefault="00FF0F24" w:rsidP="00910E94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nowy projekt budowlany opis – załącznik nr 1.1 do swz</w:t>
      </w:r>
      <w:r w:rsidR="004C6BB4">
        <w:rPr>
          <w:rFonts w:ascii="Book Antiqua" w:hAnsi="Book Antiqua"/>
          <w:sz w:val="24"/>
          <w:szCs w:val="24"/>
        </w:rPr>
        <w:t>,</w:t>
      </w:r>
    </w:p>
    <w:p w14:paraId="292C07A3" w14:textId="42E4A7A3" w:rsidR="003118F1" w:rsidRPr="00C70C1B" w:rsidRDefault="003118F1" w:rsidP="00910E94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C70C1B">
        <w:rPr>
          <w:rFonts w:ascii="Book Antiqua" w:hAnsi="Book Antiqua"/>
          <w:sz w:val="24"/>
          <w:szCs w:val="24"/>
        </w:rPr>
        <w:t>nowy przedmiar robót</w:t>
      </w:r>
      <w:r w:rsidR="00297171" w:rsidRPr="00C70C1B">
        <w:rPr>
          <w:rFonts w:ascii="Book Antiqua" w:hAnsi="Book Antiqua"/>
          <w:sz w:val="24"/>
          <w:szCs w:val="24"/>
        </w:rPr>
        <w:t>.</w:t>
      </w:r>
      <w:r w:rsidR="004C6BB4">
        <w:rPr>
          <w:rFonts w:ascii="Book Antiqua" w:hAnsi="Book Antiqua"/>
          <w:sz w:val="24"/>
          <w:szCs w:val="24"/>
        </w:rPr>
        <w:t xml:space="preserve"> – załącznik  nr 1.5 do swz,</w:t>
      </w:r>
    </w:p>
    <w:p w14:paraId="515C19B3" w14:textId="5C9126FA" w:rsidR="003118F1" w:rsidRDefault="003118F1" w:rsidP="00910E94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C70C1B">
        <w:rPr>
          <w:rFonts w:ascii="Book Antiqua" w:hAnsi="Book Antiqua"/>
          <w:sz w:val="24"/>
          <w:szCs w:val="24"/>
        </w:rPr>
        <w:t>nawiewniki higroste</w:t>
      </w:r>
      <w:r w:rsidR="00070248">
        <w:rPr>
          <w:rFonts w:ascii="Book Antiqua" w:hAnsi="Book Antiqua"/>
          <w:sz w:val="24"/>
          <w:szCs w:val="24"/>
        </w:rPr>
        <w:t>rowalne</w:t>
      </w:r>
      <w:r w:rsidR="004C6BB4">
        <w:rPr>
          <w:rFonts w:ascii="Book Antiqua" w:hAnsi="Book Antiqua"/>
          <w:sz w:val="24"/>
          <w:szCs w:val="24"/>
        </w:rPr>
        <w:t xml:space="preserve"> – załącznik nr 1.6 do swz. </w:t>
      </w:r>
    </w:p>
    <w:p w14:paraId="47912973" w14:textId="77777777" w:rsidR="001E7499" w:rsidRPr="00C70C1B" w:rsidRDefault="001E7499" w:rsidP="001E7499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14:paraId="7F79F20C" w14:textId="77777777" w:rsidR="001E7499" w:rsidRPr="001E7499" w:rsidRDefault="001E7499" w:rsidP="001E7499">
      <w:pPr>
        <w:pStyle w:val="Akapitzlist"/>
        <w:ind w:firstLine="5376"/>
        <w:jc w:val="both"/>
        <w:rPr>
          <w:sz w:val="18"/>
          <w:szCs w:val="18"/>
        </w:rPr>
      </w:pPr>
      <w:r w:rsidRPr="001E7499">
        <w:rPr>
          <w:sz w:val="18"/>
          <w:szCs w:val="18"/>
        </w:rPr>
        <w:t>z up. Burmistrza Miasta Kościana</w:t>
      </w:r>
    </w:p>
    <w:p w14:paraId="0447B092" w14:textId="77777777" w:rsidR="001E7499" w:rsidRPr="001E7499" w:rsidRDefault="001E7499" w:rsidP="001E7499">
      <w:pPr>
        <w:pStyle w:val="Akapitzlist"/>
        <w:ind w:firstLine="5376"/>
        <w:jc w:val="both"/>
        <w:rPr>
          <w:sz w:val="18"/>
          <w:szCs w:val="18"/>
        </w:rPr>
      </w:pPr>
      <w:r w:rsidRPr="001E7499">
        <w:rPr>
          <w:sz w:val="18"/>
          <w:szCs w:val="18"/>
        </w:rPr>
        <w:t>/-/ Regina Mielcarek</w:t>
      </w:r>
    </w:p>
    <w:p w14:paraId="4D4D8E68" w14:textId="77777777" w:rsidR="001E7499" w:rsidRPr="001E7499" w:rsidRDefault="001E7499" w:rsidP="001E7499">
      <w:pPr>
        <w:pStyle w:val="Akapitzlist"/>
        <w:ind w:firstLine="5376"/>
        <w:jc w:val="both"/>
        <w:rPr>
          <w:sz w:val="18"/>
          <w:szCs w:val="18"/>
        </w:rPr>
      </w:pPr>
      <w:r w:rsidRPr="001E7499">
        <w:rPr>
          <w:sz w:val="18"/>
          <w:szCs w:val="18"/>
        </w:rPr>
        <w:t>Kierownik Biura Zamówień Publicznych</w:t>
      </w:r>
    </w:p>
    <w:sectPr w:rsidR="001E7499" w:rsidRPr="001E7499" w:rsidSect="00C70C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658"/>
    <w:multiLevelType w:val="hybridMultilevel"/>
    <w:tmpl w:val="18C2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2D5"/>
    <w:multiLevelType w:val="hybridMultilevel"/>
    <w:tmpl w:val="B9707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2CAD"/>
    <w:multiLevelType w:val="hybridMultilevel"/>
    <w:tmpl w:val="120814A4"/>
    <w:lvl w:ilvl="0" w:tplc="C17AD6B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D6F8B"/>
    <w:multiLevelType w:val="hybridMultilevel"/>
    <w:tmpl w:val="9F4EE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01E2C"/>
    <w:multiLevelType w:val="hybridMultilevel"/>
    <w:tmpl w:val="6C5C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94D19"/>
    <w:multiLevelType w:val="hybridMultilevel"/>
    <w:tmpl w:val="D08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29"/>
    <w:rsid w:val="00023EC9"/>
    <w:rsid w:val="000542D1"/>
    <w:rsid w:val="00070248"/>
    <w:rsid w:val="00132831"/>
    <w:rsid w:val="00155C58"/>
    <w:rsid w:val="001A17B1"/>
    <w:rsid w:val="001E7499"/>
    <w:rsid w:val="0025302B"/>
    <w:rsid w:val="00297171"/>
    <w:rsid w:val="003118F1"/>
    <w:rsid w:val="004C6BB4"/>
    <w:rsid w:val="004E45DC"/>
    <w:rsid w:val="00604BEE"/>
    <w:rsid w:val="00654A3C"/>
    <w:rsid w:val="00666B24"/>
    <w:rsid w:val="008B4E40"/>
    <w:rsid w:val="008D7ED3"/>
    <w:rsid w:val="00910E94"/>
    <w:rsid w:val="00927196"/>
    <w:rsid w:val="00944EBA"/>
    <w:rsid w:val="009C0947"/>
    <w:rsid w:val="00AA509D"/>
    <w:rsid w:val="00B12141"/>
    <w:rsid w:val="00B35C57"/>
    <w:rsid w:val="00C70C1B"/>
    <w:rsid w:val="00E5254A"/>
    <w:rsid w:val="00F5048B"/>
    <w:rsid w:val="00FA3329"/>
    <w:rsid w:val="00FB3539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22E3"/>
  <w15:chartTrackingRefBased/>
  <w15:docId w15:val="{7FC8037F-1BA0-4412-B437-B6D6D79A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25302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5302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B4E4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4E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Wojciechowska</dc:creator>
  <cp:keywords/>
  <dc:description/>
  <cp:lastModifiedBy>Helena Wojciechowska</cp:lastModifiedBy>
  <cp:revision>13</cp:revision>
  <cp:lastPrinted>2021-04-20T10:59:00Z</cp:lastPrinted>
  <dcterms:created xsi:type="dcterms:W3CDTF">2021-04-20T07:46:00Z</dcterms:created>
  <dcterms:modified xsi:type="dcterms:W3CDTF">2021-04-20T11:02:00Z</dcterms:modified>
</cp:coreProperties>
</file>