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FCFA" w14:textId="19EC4D8A" w:rsidR="00084413" w:rsidRPr="001D4B60" w:rsidRDefault="004A6869" w:rsidP="004A6869">
      <w:pPr>
        <w:jc w:val="right"/>
        <w:rPr>
          <w:rFonts w:ascii="Times New Roman" w:hAnsi="Times New Roman" w:cs="Times New Roman"/>
        </w:rPr>
      </w:pPr>
      <w:r w:rsidRPr="001D4B60">
        <w:rPr>
          <w:rFonts w:ascii="Times New Roman" w:hAnsi="Times New Roman" w:cs="Times New Roman"/>
        </w:rPr>
        <w:t>Załącznik nr 1</w:t>
      </w:r>
    </w:p>
    <w:p w14:paraId="2A4380F3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O F E R T A</w:t>
      </w:r>
    </w:p>
    <w:p w14:paraId="7AB6B401" w14:textId="5B4E103A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n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a Dostawę </w:t>
      </w:r>
      <w:r w:rsidR="003C3C43">
        <w:rPr>
          <w:rFonts w:ascii="Times New Roman" w:eastAsia="Times New Roman" w:hAnsi="Times New Roman" w:cs="Times New Roman"/>
          <w:b/>
          <w:lang w:eastAsia="pl-PL"/>
        </w:rPr>
        <w:t>szaf</w:t>
      </w:r>
      <w:r w:rsidR="008064E1" w:rsidRPr="001D4B60">
        <w:rPr>
          <w:rFonts w:ascii="Times New Roman" w:eastAsia="Times New Roman" w:hAnsi="Times New Roman" w:cs="Times New Roman"/>
          <w:b/>
          <w:lang w:eastAsia="pl-PL"/>
        </w:rPr>
        <w:t xml:space="preserve"> dla pacjentów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 Krajowego Ośrodka Psychiatrii Sądowej dla Nieletnich w Garwolinie </w:t>
      </w:r>
    </w:p>
    <w:p w14:paraId="4E248060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95DC002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Nazwa i siedziba 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>Wykonawcy: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adres ............................................................ telefon ...........................................</w:t>
      </w:r>
    </w:p>
    <w:p w14:paraId="186406C0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63AC18" w14:textId="1300324F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Nawiązując do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postępowania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na „Dostawę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 dla pacjentów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Krajowego Ośrodka Psychiatrii Sądowej dla Nieletnich w Garwolinie”</w:t>
      </w:r>
    </w:p>
    <w:p w14:paraId="1ACE0557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AF8E4E" w14:textId="5DE85793" w:rsidR="004A6869" w:rsidRPr="001D4B60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wykonanie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przedmiotu zamówienia </w:t>
      </w:r>
      <w:r w:rsidRPr="001D4B60">
        <w:rPr>
          <w:rFonts w:ascii="Times New Roman" w:eastAsia="Times New Roman" w:hAnsi="Times New Roman" w:cs="Times New Roman"/>
          <w:lang w:eastAsia="pl-PL"/>
        </w:rPr>
        <w:t>za:</w:t>
      </w:r>
    </w:p>
    <w:p w14:paraId="35749951" w14:textId="77777777" w:rsidR="008064E1" w:rsidRPr="001D4B60" w:rsidRDefault="008064E1" w:rsidP="008064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F32CEA" w14:textId="312CF136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85541176"/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NETTO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……………………………….…… zł</w:t>
      </w:r>
    </w:p>
    <w:p w14:paraId="7D0EDA1B" w14:textId="77777777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……………………………………………zł)</w:t>
      </w:r>
    </w:p>
    <w:p w14:paraId="451AB0D7" w14:textId="10D319C8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BFF035F" w14:textId="5F9EE241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>BRUTTO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    .................................zł  </w:t>
      </w:r>
    </w:p>
    <w:p w14:paraId="71311020" w14:textId="21BFD2C5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       .............................................zł)</w:t>
      </w:r>
    </w:p>
    <w:p w14:paraId="57058597" w14:textId="09E2CA4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77B7C8" w14:textId="280F513F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netto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>40szt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 ………………………………..</w:t>
      </w:r>
    </w:p>
    <w:p w14:paraId="742F25CF" w14:textId="018591B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brutto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 xml:space="preserve">40szt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:………………………………</w:t>
      </w:r>
    </w:p>
    <w:p w14:paraId="442AD3C4" w14:textId="3EBF56CE" w:rsidR="008064E1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Zastosowana stawka podatku VAT: ……………………..</w:t>
      </w:r>
      <w:bookmarkEnd w:id="0"/>
    </w:p>
    <w:p w14:paraId="1CB4443C" w14:textId="77777777" w:rsidR="003C3C43" w:rsidRDefault="003C3C43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2D390" w14:textId="1274B6DD" w:rsidR="003C3C43" w:rsidRPr="003C3C43" w:rsidRDefault="003C3C43" w:rsidP="003C3C43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gwarancji: ……………………………</w:t>
      </w:r>
    </w:p>
    <w:p w14:paraId="0A7D3F49" w14:textId="77777777" w:rsidR="004A6869" w:rsidRPr="001D4B60" w:rsidRDefault="004A6869" w:rsidP="004A68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18846" w14:textId="77777777" w:rsidR="004A6869" w:rsidRPr="001D4B60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2A05941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zdobyliśmy konieczne informacje potrzebne do przygotowania oferty,</w:t>
      </w:r>
    </w:p>
    <w:p w14:paraId="330FD63C" w14:textId="08865031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wykonamy zamówienie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.1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019A8109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termin związania ofertą wynosi 30 dni od daty otwarcia ofert,</w:t>
      </w:r>
    </w:p>
    <w:p w14:paraId="1F54E374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cena brutto podana powyżej obejmuje wszystkie koszty związane </w:t>
      </w:r>
      <w:r w:rsidRPr="001D4B60">
        <w:rPr>
          <w:rFonts w:ascii="Times New Roman" w:eastAsia="Times New Roman" w:hAnsi="Times New Roman" w:cs="Times New Roman"/>
          <w:lang w:eastAsia="pl-PL"/>
        </w:rPr>
        <w:br/>
        <w:t>z realizacją zamówienia,</w:t>
      </w:r>
    </w:p>
    <w:p w14:paraId="16A6A0E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termin płatności wynosi </w:t>
      </w:r>
      <w:r w:rsidRPr="001D4B60">
        <w:rPr>
          <w:rFonts w:ascii="Times New Roman" w:eastAsia="Times New Roman" w:hAnsi="Times New Roman" w:cs="Times New Roman"/>
          <w:bCs/>
          <w:lang w:eastAsia="pl-PL"/>
        </w:rPr>
        <w:t xml:space="preserve">30 dni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od daty dostarczenia prawidłowo wystawionej faktury VAT. </w:t>
      </w:r>
    </w:p>
    <w:p w14:paraId="5084CFDA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składamy niniejszą ofertę we własnym imieniu, /jako partner konsorcjum zarządzanego przez ……………………………………………..……. (niepotrzebne skreślić),</w:t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  <w:t>(nazwa lidera)</w:t>
      </w:r>
    </w:p>
    <w:p w14:paraId="1226C1DA" w14:textId="77B7008D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429D10DE" w14:textId="664D4382" w:rsidR="009F45DB" w:rsidRPr="001D4B60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podatków i opłat w zakresie art. 109 ust 1 pkt 1 ustawy PZP.</w:t>
      </w:r>
    </w:p>
    <w:p w14:paraId="3D23CB16" w14:textId="7D7D348C" w:rsidR="009F45DB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składek na ubezpieczenie społeczne i zdrowotne w zakresie art. 109 ust 1 pkt 1 ustawy PZP.</w:t>
      </w:r>
    </w:p>
    <w:p w14:paraId="02AA1599" w14:textId="1F63A136" w:rsidR="00F719E8" w:rsidRPr="001D4B60" w:rsidRDefault="00F719E8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upoważniona do realizacji umowy …………………………. Tel …………..</w:t>
      </w:r>
    </w:p>
    <w:p w14:paraId="73E791FF" w14:textId="77777777" w:rsidR="004A6869" w:rsidRPr="001D4B60" w:rsidRDefault="004A6869" w:rsidP="004A686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8E09F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Nazwisko i imię:  ………………………………………………………………</w:t>
      </w:r>
    </w:p>
    <w:p w14:paraId="47EA6262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05CD2E16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1A33051C" w14:textId="77777777" w:rsidR="00F719E8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540EE" w14:textId="58A056E9" w:rsidR="004A6869" w:rsidRPr="001D4B60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 do oferty:</w:t>
      </w:r>
    </w:p>
    <w:p w14:paraId="06A0F213" w14:textId="10912253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7381EA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934978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C5615D" w14:textId="77777777" w:rsidR="00FE5364" w:rsidRDefault="00FE5364" w:rsidP="00FE5364"/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541"/>
        <w:gridCol w:w="6227"/>
        <w:gridCol w:w="1275"/>
        <w:gridCol w:w="1272"/>
      </w:tblGrid>
      <w:tr w:rsidR="00FE5364" w14:paraId="3798F3CE" w14:textId="77777777" w:rsidTr="00FE5364">
        <w:trPr>
          <w:cantSplit/>
          <w:jc w:val="center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2352" w14:textId="4DD9D65A" w:rsidR="00FE5364" w:rsidRDefault="00FE5364">
            <w:pPr>
              <w:spacing w:before="0" w:beforeAutospacing="0"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SZAFY ubraniowe </w:t>
            </w:r>
          </w:p>
        </w:tc>
      </w:tr>
      <w:tr w:rsidR="00FE5364" w14:paraId="1A84E0E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F8B6" w14:textId="2494E39F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Lp</w:t>
            </w:r>
            <w:r w:rsidR="007F00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0D8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Opis parametru wymaganego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8CE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wymagany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61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oferowany</w:t>
            </w:r>
          </w:p>
        </w:tc>
      </w:tr>
      <w:tr w:rsidR="00FE5364" w14:paraId="3C5BE2B9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625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CFE6" w14:textId="6CA8F9F8" w:rsidR="00FE5364" w:rsidRPr="007F008A" w:rsidRDefault="001673ED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</w:t>
            </w:r>
            <w:r w:rsidR="00FE5364" w:rsidRPr="007F008A">
              <w:rPr>
                <w:rFonts w:ascii="Times New Roman" w:hAnsi="Times New Roman"/>
              </w:rPr>
              <w:t xml:space="preserve">ednoczęściowa,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67E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98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B262292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964" w14:textId="0FF3BE33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9A1" w14:textId="6942CFA4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Jednolita wykonana ze  wzmocnionego polipropylenu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955" w14:textId="53E98307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58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6E6B9CC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3DA9" w14:textId="35565112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1B2" w14:textId="5F84C6E1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Bez części odkręcanych i demontowanych. Brak ostrych krawędzi powodujących obrażenia (krawędzie zaokrąglone).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9AF" w14:textId="0903D41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74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1ED5E1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11E" w14:textId="03CE976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4EA" w14:textId="5A1CA76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Bez szuflad i drzwiczek, półka górna </w:t>
            </w:r>
            <w:r w:rsidR="004E30D2">
              <w:rPr>
                <w:rFonts w:ascii="Times New Roman" w:hAnsi="Times New Roman"/>
              </w:rPr>
              <w:t xml:space="preserve">(góra obudowy) </w:t>
            </w:r>
            <w:r w:rsidRPr="007F008A">
              <w:rPr>
                <w:rFonts w:ascii="Times New Roman" w:hAnsi="Times New Roman"/>
              </w:rPr>
              <w:t>pochylona ograniczająca możliwość wspinania się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C1" w14:textId="7C8B11A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A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5308193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AC86" w14:textId="651BB93E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57E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Wymiary szafki</w:t>
            </w:r>
          </w:p>
          <w:tbl>
            <w:tblPr>
              <w:tblW w:w="4712" w:type="dxa"/>
              <w:tblLook w:val="04A0" w:firstRow="1" w:lastRow="0" w:firstColumn="1" w:lastColumn="0" w:noHBand="0" w:noVBand="1"/>
            </w:tblPr>
            <w:tblGrid>
              <w:gridCol w:w="2586"/>
              <w:gridCol w:w="2126"/>
            </w:tblGrid>
            <w:tr w:rsidR="00FE5364" w:rsidRPr="007F008A" w14:paraId="6FC085E9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26210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wysokość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98CB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200 cm +/- 10cm</w:t>
                  </w:r>
                </w:p>
              </w:tc>
            </w:tr>
            <w:tr w:rsidR="00FE5364" w:rsidRPr="007F008A" w14:paraId="0CB338CD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DE24C5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szerokość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56D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80 cm +/- 10cm</w:t>
                  </w:r>
                </w:p>
              </w:tc>
            </w:tr>
            <w:tr w:rsidR="00FE5364" w:rsidRPr="007F008A" w14:paraId="4C231116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96DA47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głębokość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0AC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50 cm +/- 10cm</w:t>
                  </w:r>
                </w:p>
              </w:tc>
            </w:tr>
          </w:tbl>
          <w:p w14:paraId="785343C5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CF6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36319A56" w14:textId="64F2E58F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NALEŻY </w:t>
            </w:r>
            <w:r w:rsidR="00FE5364"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3E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91A223E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5F0C" w14:textId="21B0DE9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5569" w14:textId="490A15C1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Konstrukcja wodoodporna, zapobiegająca ukryciu drobnych elementów.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EF9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254B7848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31E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F008A" w14:paraId="6D27D18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9DF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25A8" w14:textId="22F1787D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Wewnątrz cztery nie demontowane półki (pięć przestrzeni półkowych)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91D" w14:textId="6C302DD0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129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19C17AD6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9763" w14:textId="6289B9C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9C5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Brak uchwytów i innych elementów umożliwiających powieszenie lub zawiązanie np. sznurówek, ubrań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745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8F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EE7E53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1951" w14:textId="3DF4841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0D6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Możliwość bezpiecznego montażu szafki do podłoża oraz ściany za pomocą mocnych nierdzewnych mocowań.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B4C8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00AC356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9BF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3976C6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DC82" w14:textId="024189A2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131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Waga 45 kg +- 10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0A4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75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6AA0874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6D6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  <w:p w14:paraId="412A312F" w14:textId="640B2A1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E96">
              <w:rPr>
                <w:rFonts w:ascii="Times New Roman" w:hAnsi="Times New Roman"/>
              </w:rPr>
              <w:t>0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B211" w14:textId="77777777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 xml:space="preserve">Możliwość wyboru koloru </w:t>
            </w:r>
          </w:p>
          <w:p w14:paraId="4494EF6C" w14:textId="02BE3E2D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>Niebieski, zielony, żółty</w:t>
            </w:r>
            <w:r w:rsidR="007F008A" w:rsidRPr="007F008A">
              <w:rPr>
                <w:rFonts w:ascii="Times New Roman" w:eastAsia="Times New Roman" w:hAnsi="Times New Roman"/>
              </w:rPr>
              <w:t xml:space="preserve"> lub inne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1D362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6107259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3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A750F" w14:paraId="2B659D9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94B" w14:textId="4B74F48B" w:rsidR="006A750F" w:rsidRPr="007F008A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8A53" w14:textId="005DA30F" w:rsidR="006A750F" w:rsidRPr="006A750F" w:rsidRDefault="006A750F" w:rsidP="006A750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Szafy spełniają </w:t>
            </w:r>
            <w:r w:rsidRPr="006A750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normy ognioodporne zgodne z: UL 94 HB  (lub równoważne)- Klasyfikacja palności tworzyw sztucznych</w:t>
            </w:r>
          </w:p>
          <w:p w14:paraId="37011D71" w14:textId="77777777" w:rsidR="006A750F" w:rsidRPr="007F008A" w:rsidRDefault="006A750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62F" w14:textId="77777777" w:rsidR="006A750F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40D33E8F" w14:textId="46054C7F" w:rsidR="006A750F" w:rsidRPr="007F008A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D882" w14:textId="77777777" w:rsidR="006A750F" w:rsidRPr="007F008A" w:rsidRDefault="006A750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A750F" w14:paraId="1C79A00C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3E8" w14:textId="1EE94F65" w:rsidR="006A750F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F62B" w14:textId="14C12180" w:rsidR="006A750F" w:rsidRDefault="006A750F" w:rsidP="006A750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Szafy spełniają </w:t>
            </w:r>
            <w:r w:rsidRPr="006A750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norm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ę</w:t>
            </w:r>
            <w:r w:rsidRPr="006A750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PN-EN 16121+A1:2017-11 Meble do przechowywania użytkowane poza mieszkaniem - wymagania bezpieczeństwa, wytrzymałości, trwałości i stateczności (lub równoważne)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2E7D" w14:textId="77777777" w:rsidR="006A750F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2A8EB620" w14:textId="7269A8A2" w:rsidR="006A750F" w:rsidRDefault="006A750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AFAF" w14:textId="77777777" w:rsidR="006A750F" w:rsidRPr="007F008A" w:rsidRDefault="006A750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249C9FA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  <w:r w:rsidRPr="00F719E8"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  <w:t xml:space="preserve">NINIEJSZY DOKUMENT w formie załączonego pliku POWINIEN BYĆ PODPISANY </w:t>
      </w:r>
    </w:p>
    <w:p w14:paraId="53D646D3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</w:p>
    <w:p w14:paraId="5E67DFAC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lastRenderedPageBreak/>
        <w:t>- kwalifikowanym</w:t>
      </w:r>
      <w:hyperlink r:id="rId8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podpisem elektronicznym</w:t>
        </w:r>
      </w:hyperlink>
      <w:r w:rsidRPr="00F719E8"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  <w:t xml:space="preserve"> </w:t>
      </w: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lub</w:t>
      </w:r>
    </w:p>
    <w:p w14:paraId="51FCAD37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podpisem</w:t>
      </w:r>
      <w:hyperlink r:id="rId9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zaufanym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,</w:t>
      </w:r>
    </w:p>
    <w:p w14:paraId="658DE7C0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lub elektronicznym podpisem</w:t>
      </w:r>
      <w:hyperlink r:id="rId10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osobistym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. </w:t>
      </w:r>
    </w:p>
    <w:p w14:paraId="71D9E1C8" w14:textId="77777777" w:rsidR="004A6869" w:rsidRDefault="004A6869" w:rsidP="00957E96"/>
    <w:sectPr w:rsidR="004A6869" w:rsidSect="004A68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C296" w14:textId="77777777" w:rsidR="0033568F" w:rsidRDefault="0033568F" w:rsidP="004A6869">
      <w:pPr>
        <w:spacing w:after="0" w:line="240" w:lineRule="auto"/>
      </w:pPr>
      <w:r>
        <w:separator/>
      </w:r>
    </w:p>
  </w:endnote>
  <w:endnote w:type="continuationSeparator" w:id="0">
    <w:p w14:paraId="537836CD" w14:textId="77777777" w:rsidR="0033568F" w:rsidRDefault="0033568F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07F9" w14:textId="77777777" w:rsidR="0033568F" w:rsidRDefault="0033568F" w:rsidP="004A6869">
      <w:pPr>
        <w:spacing w:after="0" w:line="240" w:lineRule="auto"/>
      </w:pPr>
      <w:r>
        <w:separator/>
      </w:r>
    </w:p>
  </w:footnote>
  <w:footnote w:type="continuationSeparator" w:id="0">
    <w:p w14:paraId="58CB5FDE" w14:textId="77777777" w:rsidR="0033568F" w:rsidRDefault="0033568F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62F47311" w:rsidR="004A6869" w:rsidRDefault="004A6869">
    <w:pPr>
      <w:pStyle w:val="Nagwek"/>
    </w:pPr>
    <w:r>
      <w:t>KOPSN/PN</w:t>
    </w:r>
    <w:r w:rsidR="001D4B60">
      <w:t>1</w:t>
    </w:r>
    <w:r>
      <w:t>/202</w:t>
    </w:r>
    <w:r w:rsidR="001D4B6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B36F1"/>
    <w:multiLevelType w:val="hybridMultilevel"/>
    <w:tmpl w:val="B23E8276"/>
    <w:lvl w:ilvl="0" w:tplc="1EFE6978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17429">
    <w:abstractNumId w:val="2"/>
  </w:num>
  <w:num w:numId="2" w16cid:durableId="1058283661">
    <w:abstractNumId w:val="3"/>
  </w:num>
  <w:num w:numId="3" w16cid:durableId="822159917">
    <w:abstractNumId w:val="0"/>
  </w:num>
  <w:num w:numId="4" w16cid:durableId="13442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84413"/>
    <w:rsid w:val="00120680"/>
    <w:rsid w:val="0015602A"/>
    <w:rsid w:val="001673ED"/>
    <w:rsid w:val="0018694B"/>
    <w:rsid w:val="001D4B60"/>
    <w:rsid w:val="002502EA"/>
    <w:rsid w:val="0033568F"/>
    <w:rsid w:val="003B3F01"/>
    <w:rsid w:val="003C3C43"/>
    <w:rsid w:val="004A260C"/>
    <w:rsid w:val="004A3E49"/>
    <w:rsid w:val="004A6869"/>
    <w:rsid w:val="004E30D2"/>
    <w:rsid w:val="00563E99"/>
    <w:rsid w:val="006926E0"/>
    <w:rsid w:val="006A750F"/>
    <w:rsid w:val="007F008A"/>
    <w:rsid w:val="008064E1"/>
    <w:rsid w:val="00957E96"/>
    <w:rsid w:val="009F45DB"/>
    <w:rsid w:val="00A665B2"/>
    <w:rsid w:val="00A71D31"/>
    <w:rsid w:val="00A946CF"/>
    <w:rsid w:val="00B84787"/>
    <w:rsid w:val="00E00E03"/>
    <w:rsid w:val="00F719E8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styleId="Akapitzlist">
    <w:name w:val="List Paragraph"/>
    <w:basedOn w:val="Normalny"/>
    <w:uiPriority w:val="34"/>
    <w:qFormat/>
    <w:rsid w:val="003C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dcterms:created xsi:type="dcterms:W3CDTF">2024-06-05T12:42:00Z</dcterms:created>
  <dcterms:modified xsi:type="dcterms:W3CDTF">2024-06-05T12:44:00Z</dcterms:modified>
</cp:coreProperties>
</file>