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F9" w:rsidRPr="00C347B8" w:rsidRDefault="00184EF9" w:rsidP="00184EF9">
      <w:pPr>
        <w:jc w:val="right"/>
      </w:pPr>
      <w:r w:rsidRPr="00C347B8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C347B8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:rsidR="00184EF9" w:rsidRDefault="00184EF9" w:rsidP="00184EF9">
      <w:pPr>
        <w:rPr>
          <w:rFonts w:ascii="Calibri" w:hAnsi="Calibri"/>
          <w:b/>
          <w:bCs/>
          <w:sz w:val="20"/>
          <w:szCs w:val="20"/>
        </w:rPr>
      </w:pPr>
    </w:p>
    <w:p w:rsidR="00184EF9" w:rsidRDefault="00184EF9" w:rsidP="00184EF9">
      <w:pPr>
        <w:rPr>
          <w:rFonts w:ascii="Calibri" w:hAnsi="Calibri"/>
          <w:b/>
          <w:bCs/>
          <w:sz w:val="20"/>
          <w:szCs w:val="20"/>
        </w:rPr>
      </w:pPr>
    </w:p>
    <w:p w:rsidR="00184EF9" w:rsidRDefault="00184EF9" w:rsidP="00184EF9">
      <w:pPr>
        <w:jc w:val="center"/>
        <w:rPr>
          <w:rFonts w:ascii="Calibri" w:hAnsi="Calibri"/>
          <w:b/>
          <w:bCs/>
        </w:rPr>
      </w:pPr>
      <w:r w:rsidRPr="001F4A2A">
        <w:rPr>
          <w:rFonts w:ascii="Calibri" w:hAnsi="Calibri"/>
          <w:b/>
          <w:bCs/>
        </w:rPr>
        <w:t xml:space="preserve">ZESTAWIENIE PARAMETRÓW </w:t>
      </w:r>
      <w:r w:rsidR="00BF19D1">
        <w:rPr>
          <w:rFonts w:ascii="Calibri" w:hAnsi="Calibri"/>
          <w:b/>
          <w:bCs/>
        </w:rPr>
        <w:t xml:space="preserve">TECHNICZNYCH </w:t>
      </w:r>
      <w:r w:rsidRPr="001F4A2A">
        <w:rPr>
          <w:rFonts w:ascii="Calibri" w:hAnsi="Calibri"/>
          <w:b/>
          <w:bCs/>
        </w:rPr>
        <w:t>WYMAGANYCH</w:t>
      </w:r>
    </w:p>
    <w:p w:rsidR="00184EF9" w:rsidRDefault="00184EF9" w:rsidP="00184EF9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085"/>
        <w:gridCol w:w="2019"/>
        <w:gridCol w:w="2683"/>
      </w:tblGrid>
      <w:tr w:rsidR="00184EF9" w:rsidRPr="004C1E54" w:rsidTr="00E76615">
        <w:trPr>
          <w:trHeight w:val="525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4EF9" w:rsidRPr="001F4A2A" w:rsidRDefault="00184EF9" w:rsidP="00184EF9">
            <w:pPr>
              <w:jc w:val="center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  <w:p w:rsidR="00184EF9" w:rsidRDefault="00184EF9" w:rsidP="00184EF9">
            <w:pPr>
              <w:ind w:left="62" w:hanging="1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Laser</w:t>
            </w:r>
            <w:r w:rsidRPr="002B4F4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2B4F4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aterektomii</w:t>
            </w:r>
            <w:proofErr w:type="spellEnd"/>
            <w:r w:rsidRPr="002B4F4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morfologii mieszanych w naczyniach obwodowych, ekstrakcji e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lektrod i zabiegów w naczyniach </w:t>
            </w:r>
            <w:r w:rsidRPr="002B4F4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wieńcowych</w:t>
            </w:r>
            <w:r w:rsidRPr="002B4F4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1 </w:t>
            </w:r>
            <w:proofErr w:type="spellStart"/>
            <w:r w:rsidRPr="002B4F4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kpl</w:t>
            </w:r>
            <w:proofErr w:type="spellEnd"/>
          </w:p>
          <w:p w:rsidR="00184EF9" w:rsidRPr="00184EF9" w:rsidRDefault="00184EF9" w:rsidP="00184EF9">
            <w:pPr>
              <w:ind w:left="2163" w:hanging="2126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184EF9" w:rsidRPr="001F4A2A" w:rsidRDefault="00184EF9" w:rsidP="00E76615">
            <w:pPr>
              <w:ind w:left="2163" w:hanging="2126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PRODUCENT </w:t>
            </w:r>
            <w:r w:rsidRPr="001F4A2A">
              <w:rPr>
                <w:rFonts w:ascii="Calibri" w:hAnsi="Calibri" w:cs="Calibr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184EF9" w:rsidRPr="001F4A2A" w:rsidRDefault="00184EF9" w:rsidP="00E76615">
            <w:pPr>
              <w:ind w:left="2022" w:hanging="1985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MODEL </w:t>
            </w:r>
            <w:r w:rsidRPr="001F4A2A">
              <w:rPr>
                <w:rFonts w:ascii="Calibri" w:hAnsi="Calibri" w:cs="Calibri"/>
                <w:b/>
                <w:smallCaps/>
                <w:sz w:val="20"/>
                <w:szCs w:val="20"/>
              </w:rPr>
              <w:tab/>
            </w:r>
            <w:r w:rsidRPr="001F4A2A">
              <w:rPr>
                <w:rFonts w:ascii="Calibri" w:hAnsi="Calibri" w:cs="Calibr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184EF9" w:rsidRPr="001F4A2A" w:rsidRDefault="00184EF9" w:rsidP="00E76615">
            <w:pPr>
              <w:tabs>
                <w:tab w:val="left" w:pos="142"/>
              </w:tabs>
              <w:ind w:firstLine="37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F4A2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KRAJ POCHODZENIA </w:t>
            </w:r>
            <w:r w:rsidRPr="001F4A2A">
              <w:rPr>
                <w:rFonts w:ascii="Calibri" w:eastAsia="Arial" w:hAnsi="Calibri" w:cs="Calibr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184EF9" w:rsidRPr="001F4A2A" w:rsidRDefault="00184EF9" w:rsidP="00E76615">
            <w:pPr>
              <w:tabs>
                <w:tab w:val="left" w:pos="142"/>
              </w:tabs>
              <w:ind w:firstLine="37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F4A2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KATALOGOWA </w:t>
            </w:r>
            <w:r w:rsidRPr="001F4A2A">
              <w:rPr>
                <w:rFonts w:ascii="Calibri" w:eastAsia="Arial" w:hAnsi="Calibri" w:cs="Calibr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184EF9" w:rsidRPr="001F4A2A" w:rsidRDefault="00184EF9" w:rsidP="00E76615">
            <w:pPr>
              <w:ind w:left="2163" w:hanging="2126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smallCaps/>
                <w:sz w:val="20"/>
                <w:szCs w:val="20"/>
              </w:rPr>
              <w:t>ROK PRODUKCJI</w:t>
            </w:r>
            <w:r w:rsidRPr="001F4A2A">
              <w:rPr>
                <w:rFonts w:ascii="Calibri" w:hAnsi="Calibri" w:cs="Calibri"/>
                <w:b/>
                <w:smallCap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smallCaps/>
                <w:sz w:val="20"/>
                <w:szCs w:val="20"/>
              </w:rPr>
              <w:t>- ………………. nie wcześniej niż 2024</w:t>
            </w:r>
            <w:r w:rsidRPr="001F4A2A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r. (fabrycznie nowy)</w:t>
            </w:r>
          </w:p>
          <w:p w:rsidR="00184EF9" w:rsidRPr="001F4A2A" w:rsidRDefault="00184EF9" w:rsidP="00E76615">
            <w:pPr>
              <w:jc w:val="center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184EF9" w:rsidRPr="004C1E54" w:rsidTr="00E76615">
        <w:trPr>
          <w:trHeight w:val="391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4EF9" w:rsidRPr="001F4A2A" w:rsidRDefault="00184EF9" w:rsidP="00E76615">
            <w:pPr>
              <w:jc w:val="center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184EF9" w:rsidRPr="004C1E54" w:rsidTr="00E76615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F9" w:rsidRPr="001F4A2A" w:rsidRDefault="00184EF9" w:rsidP="00E7661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F9" w:rsidRPr="001F4A2A" w:rsidRDefault="00184EF9" w:rsidP="00E766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</w:t>
            </w:r>
            <w:r w:rsidRPr="001F4A2A">
              <w:rPr>
                <w:rFonts w:ascii="Calibri" w:hAnsi="Calibri" w:cs="Calibri"/>
                <w:b/>
                <w:bCs/>
                <w:sz w:val="20"/>
                <w:szCs w:val="20"/>
              </w:rPr>
              <w:t>Parametr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Pr="001F4A2A">
              <w:rPr>
                <w:rFonts w:ascii="Calibri" w:hAnsi="Calibri" w:cs="Calibri"/>
                <w:b/>
                <w:bCs/>
                <w:sz w:val="20"/>
                <w:szCs w:val="20"/>
              </w:rPr>
              <w:t>/Waru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nku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F9" w:rsidRPr="001F4A2A" w:rsidRDefault="00184EF9" w:rsidP="00E766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</w:p>
          <w:p w:rsidR="00184EF9" w:rsidRPr="001F4A2A" w:rsidRDefault="00184EF9" w:rsidP="00E766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9" w:rsidRDefault="00184EF9" w:rsidP="00E7661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oferowanego parametru**</w:t>
            </w:r>
          </w:p>
          <w:p w:rsidR="00184EF9" w:rsidRPr="001F4A2A" w:rsidRDefault="00184EF9" w:rsidP="00E766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184EF9" w:rsidRPr="004C1E54" w:rsidTr="00184EF9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84EF9" w:rsidRDefault="00142AF7" w:rsidP="00184EF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F9" w:rsidRPr="00E619AF" w:rsidRDefault="00184EF9" w:rsidP="00184EF9">
            <w:pPr>
              <w:pStyle w:val="Style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7D">
              <w:rPr>
                <w:rFonts w:asciiTheme="minorHAnsi" w:hAnsiTheme="minorHAnsi" w:cstheme="minorHAnsi"/>
                <w:sz w:val="22"/>
                <w:szCs w:val="22"/>
              </w:rPr>
              <w:t xml:space="preserve">Technologia </w:t>
            </w:r>
            <w:proofErr w:type="spellStart"/>
            <w:r w:rsidRPr="001F427D">
              <w:rPr>
                <w:rFonts w:asciiTheme="minorHAnsi" w:hAnsiTheme="minorHAnsi" w:cstheme="minorHAnsi"/>
                <w:sz w:val="22"/>
                <w:szCs w:val="22"/>
              </w:rPr>
              <w:t>ekscymerowa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F4A2A" w:rsidRDefault="00184EF9" w:rsidP="00184EF9">
            <w:pPr>
              <w:ind w:left="-356" w:firstLine="35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9" w:rsidRPr="001F4A2A" w:rsidRDefault="00184EF9" w:rsidP="00184E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EF9" w:rsidRPr="004C1E54" w:rsidTr="00184EF9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84EF9" w:rsidRDefault="00142AF7" w:rsidP="00184EF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F9" w:rsidRPr="00E619AF" w:rsidRDefault="00184EF9" w:rsidP="00184EF9">
            <w:pPr>
              <w:pStyle w:val="Style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7D">
              <w:rPr>
                <w:rFonts w:asciiTheme="minorHAnsi" w:hAnsiTheme="minorHAnsi" w:cstheme="minorHAnsi"/>
                <w:sz w:val="22"/>
                <w:szCs w:val="22"/>
              </w:rPr>
              <w:t>Zimny laser ultrafioletowy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F4A2A" w:rsidRDefault="00184EF9" w:rsidP="00184E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9" w:rsidRPr="001F4A2A" w:rsidRDefault="00184EF9" w:rsidP="00184E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EF9" w:rsidRPr="004C1E54" w:rsidTr="00184EF9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84EF9" w:rsidRDefault="00142AF7" w:rsidP="00184EF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84EF9" w:rsidRDefault="00184EF9" w:rsidP="00184EF9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1F427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Długość fali 308nm.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F4A2A" w:rsidRDefault="00184EF9" w:rsidP="00184E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9" w:rsidRPr="001F4A2A" w:rsidRDefault="00184EF9" w:rsidP="00184E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EF9" w:rsidRPr="004C1E54" w:rsidTr="00184EF9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84EF9" w:rsidRDefault="00142AF7" w:rsidP="00184EF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84EF9" w:rsidRDefault="00184EF9" w:rsidP="00184EF9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1F427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Zasilany jednofazowo</w:t>
            </w:r>
            <w:r w:rsidRPr="001F42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1F427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100V–240V, 16 A.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F4A2A" w:rsidRDefault="00184EF9" w:rsidP="00184E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9" w:rsidRPr="001F4A2A" w:rsidRDefault="00184EF9" w:rsidP="00184E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EF9" w:rsidRPr="004C1E54" w:rsidTr="00184EF9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84EF9" w:rsidRDefault="00142AF7" w:rsidP="00184EF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Default="00184EF9" w:rsidP="00184EF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Laser przystosowany do używania trzech rodzajów cewników o poniższych parametrach:</w:t>
            </w:r>
          </w:p>
          <w:p w:rsidR="00184EF9" w:rsidRDefault="00184EF9" w:rsidP="00184EF9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4F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cewnik </w:t>
            </w:r>
            <w:r w:rsidRPr="00857DF8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do laserowej </w:t>
            </w:r>
            <w:proofErr w:type="spellStart"/>
            <w:r w:rsidRPr="00857DF8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aterektomii</w:t>
            </w:r>
            <w:proofErr w:type="spellEnd"/>
            <w:r w:rsidRPr="00857DF8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 w naczyniach obwodowych, częstotliwoś</w:t>
            </w:r>
            <w:r w:rsidR="00BF19D1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ć</w:t>
            </w:r>
            <w:r w:rsidRPr="00857DF8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 25-80Hz. Rozmiary cewników laserowych: 0.9mm; 1.4mm; 1.7mm; 2.0mm; 2.3mm</w:t>
            </w:r>
            <w:r w:rsidRPr="00857D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  <w:p w:rsidR="00184EF9" w:rsidRPr="002B4F44" w:rsidRDefault="00184EF9" w:rsidP="00184EF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B4F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cewnik </w:t>
            </w:r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do laserowej </w:t>
            </w:r>
            <w:proofErr w:type="spellStart"/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aterektomii</w:t>
            </w:r>
            <w:proofErr w:type="spellEnd"/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w naczyniach obwodowych, częstotliwość 25-80 </w:t>
            </w:r>
            <w:proofErr w:type="spellStart"/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Hz</w:t>
            </w:r>
            <w:proofErr w:type="spellEnd"/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 </w:t>
            </w:r>
            <w:r w:rsidRPr="00857DF8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Rozmiary cewników laserowych: 0.9mm; 1.4mm; 1.7mm; 2.0mm</w:t>
            </w:r>
          </w:p>
          <w:p w:rsidR="00184EF9" w:rsidRPr="001F427D" w:rsidRDefault="00184EF9" w:rsidP="00184EF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cewnik </w:t>
            </w:r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do laserowej </w:t>
            </w:r>
            <w:proofErr w:type="spellStart"/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aterektomii</w:t>
            </w:r>
            <w:proofErr w:type="spellEnd"/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w naczyniach obwodowych. Gęstość energii 30 do 60 </w:t>
            </w:r>
            <w:proofErr w:type="spellStart"/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mJ</w:t>
            </w:r>
            <w:proofErr w:type="spellEnd"/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/mm2, częstotliwość 25-80  </w:t>
            </w:r>
            <w:proofErr w:type="spellStart"/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Hz</w:t>
            </w:r>
            <w:proofErr w:type="spellEnd"/>
            <w:r w:rsidRPr="00857DF8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r w:rsidRPr="00857DF8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Rozmiary cewników laserowych: 2.0mm; 2.3mm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9" w:rsidRPr="001F4A2A" w:rsidRDefault="00184EF9" w:rsidP="00184E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4A2A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9" w:rsidRPr="001F4A2A" w:rsidRDefault="00184EF9" w:rsidP="00184E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84EF9" w:rsidRDefault="00184EF9" w:rsidP="00184EF9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184EF9" w:rsidRDefault="00184EF9" w:rsidP="00184EF9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Uwaga: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184EF9" w:rsidRDefault="00184EF9" w:rsidP="00184E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*WPISANIE „NIE” W PARAMETRACH TECHNICZNYCH  WYMAGANYCH SPOWODUJE ODRZUCENIE OFERTY JAKO NIEZGODNEJ Z WYMOGAMI ZAMAWIAJĄCEGO,</w:t>
      </w:r>
    </w:p>
    <w:p w:rsidR="00184EF9" w:rsidRDefault="00184EF9" w:rsidP="00184EF9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184EF9" w:rsidRDefault="00184EF9" w:rsidP="00184EF9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184EF9" w:rsidRDefault="00184EF9" w:rsidP="00184EF9">
      <w:pPr>
        <w:rPr>
          <w:rFonts w:ascii="Calibri" w:hAnsi="Calibri"/>
          <w:b/>
          <w:bCs/>
          <w:sz w:val="20"/>
          <w:szCs w:val="20"/>
        </w:rPr>
      </w:pPr>
    </w:p>
    <w:p w:rsidR="00184EF9" w:rsidRDefault="00184EF9" w:rsidP="00184EF9">
      <w:pPr>
        <w:rPr>
          <w:rFonts w:ascii="Calibri" w:hAnsi="Calibri"/>
          <w:b/>
          <w:bCs/>
          <w:sz w:val="20"/>
          <w:szCs w:val="20"/>
        </w:rPr>
      </w:pPr>
    </w:p>
    <w:p w:rsidR="00184EF9" w:rsidRDefault="00184EF9" w:rsidP="00184EF9">
      <w:pPr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76"/>
      </w:tblGrid>
      <w:tr w:rsidR="00184EF9" w:rsidRPr="00C347B8" w:rsidTr="00E76615">
        <w:trPr>
          <w:trHeight w:val="290"/>
        </w:trPr>
        <w:tc>
          <w:tcPr>
            <w:tcW w:w="9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F9" w:rsidRPr="00C347B8" w:rsidRDefault="00184EF9" w:rsidP="00E76615">
            <w:pPr>
              <w:ind w:left="9"/>
              <w:contextualSpacing/>
              <w:jc w:val="center"/>
            </w:pPr>
            <w:r w:rsidRPr="00C347B8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184EF9" w:rsidRPr="00C347B8" w:rsidTr="00E76615">
        <w:trPr>
          <w:trHeight w:hRule="exact" w:val="277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F9" w:rsidRPr="00C347B8" w:rsidRDefault="00184EF9" w:rsidP="00E76615">
            <w:pPr>
              <w:ind w:left="1115"/>
              <w:contextualSpacing/>
            </w:pPr>
            <w:r w:rsidRPr="00C347B8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F9" w:rsidRPr="00C347B8" w:rsidRDefault="00184EF9" w:rsidP="00E76615">
            <w:pPr>
              <w:ind w:left="28"/>
              <w:contextualSpacing/>
              <w:jc w:val="center"/>
            </w:pPr>
            <w:r w:rsidRPr="00C347B8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F9" w:rsidRPr="00C347B8" w:rsidRDefault="00184EF9" w:rsidP="00E76615">
            <w:pPr>
              <w:ind w:left="28"/>
              <w:contextualSpacing/>
              <w:jc w:val="center"/>
            </w:pPr>
            <w:r w:rsidRPr="00C347B8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184EF9" w:rsidRPr="00C347B8" w:rsidTr="00E76615">
        <w:trPr>
          <w:trHeight w:val="675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F9" w:rsidRPr="00C347B8" w:rsidRDefault="00184EF9" w:rsidP="00E76615">
            <w:pPr>
              <w:snapToGrid w:val="0"/>
              <w:contextualSpacing/>
              <w:jc w:val="center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F9" w:rsidRPr="00C347B8" w:rsidRDefault="00184EF9" w:rsidP="00E76615">
            <w:pPr>
              <w:snapToGri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F9" w:rsidRPr="00C347B8" w:rsidRDefault="00184EF9" w:rsidP="00E76615">
            <w:pPr>
              <w:snapToGri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84EF9" w:rsidRPr="00C347B8" w:rsidRDefault="00184EF9" w:rsidP="00E76615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84EF9" w:rsidRPr="00C347B8" w:rsidRDefault="00184EF9" w:rsidP="00E76615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4EF9" w:rsidRPr="00C347B8" w:rsidTr="00E76615">
        <w:trPr>
          <w:trHeight w:val="675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F9" w:rsidRPr="00C347B8" w:rsidRDefault="00184EF9" w:rsidP="00E76615">
            <w:pPr>
              <w:snapToGrid w:val="0"/>
              <w:contextualSpacing/>
              <w:jc w:val="center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F9" w:rsidRPr="00C347B8" w:rsidRDefault="00184EF9" w:rsidP="00E76615">
            <w:pPr>
              <w:snapToGri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EF9" w:rsidRPr="00C347B8" w:rsidRDefault="00184EF9" w:rsidP="00E76615">
            <w:pPr>
              <w:snapToGri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84EF9" w:rsidRPr="00C347B8" w:rsidRDefault="00184EF9" w:rsidP="00E76615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84EF9" w:rsidRPr="00C347B8" w:rsidRDefault="00184EF9" w:rsidP="00E76615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84EF9" w:rsidRDefault="00184EF9" w:rsidP="00184EF9"/>
    <w:sectPr w:rsidR="00184EF9" w:rsidSect="001E54AC">
      <w:headerReference w:type="default" r:id="rId6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F9" w:rsidRDefault="00184EF9" w:rsidP="00184EF9">
      <w:r>
        <w:separator/>
      </w:r>
    </w:p>
  </w:endnote>
  <w:endnote w:type="continuationSeparator" w:id="0">
    <w:p w:rsidR="00184EF9" w:rsidRDefault="00184EF9" w:rsidP="0018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F9" w:rsidRDefault="00184EF9" w:rsidP="00184EF9">
      <w:r>
        <w:separator/>
      </w:r>
    </w:p>
  </w:footnote>
  <w:footnote w:type="continuationSeparator" w:id="0">
    <w:p w:rsidR="00184EF9" w:rsidRDefault="00184EF9" w:rsidP="0018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133804"/>
      <w:docPartObj>
        <w:docPartGallery w:val="Page Numbers (Top of Page)"/>
        <w:docPartUnique/>
      </w:docPartObj>
    </w:sdtPr>
    <w:sdtEndPr/>
    <w:sdtContent>
      <w:p w:rsidR="001E54AC" w:rsidRDefault="001E54AC" w:rsidP="001E54AC">
        <w:pPr>
          <w:pStyle w:val="Nagwek"/>
          <w:jc w:val="right"/>
          <w:rPr>
            <w:rFonts w:ascii="Calibri" w:hAnsi="Calibri" w:cs="Calibri"/>
            <w:sz w:val="18"/>
            <w:szCs w:val="18"/>
          </w:rPr>
        </w:pPr>
        <w:r w:rsidRPr="00C246D3">
          <w:rPr>
            <w:rFonts w:ascii="Calibri" w:hAnsi="Calibri" w:cs="Calibri"/>
            <w:sz w:val="18"/>
            <w:szCs w:val="18"/>
          </w:rPr>
          <w:fldChar w:fldCharType="begin"/>
        </w:r>
        <w:r w:rsidRPr="00C246D3">
          <w:rPr>
            <w:rFonts w:ascii="Calibri" w:hAnsi="Calibri" w:cs="Calibri"/>
            <w:sz w:val="18"/>
            <w:szCs w:val="18"/>
          </w:rPr>
          <w:instrText>PAGE   \* MERGEFORMAT</w:instrText>
        </w:r>
        <w:r w:rsidRPr="00C246D3">
          <w:rPr>
            <w:rFonts w:ascii="Calibri" w:hAnsi="Calibri" w:cs="Calibri"/>
            <w:sz w:val="18"/>
            <w:szCs w:val="18"/>
          </w:rPr>
          <w:fldChar w:fldCharType="separate"/>
        </w:r>
        <w:r w:rsidR="00BF19D1">
          <w:rPr>
            <w:rFonts w:ascii="Calibri" w:hAnsi="Calibri" w:cs="Calibri"/>
            <w:noProof/>
            <w:sz w:val="18"/>
            <w:szCs w:val="18"/>
          </w:rPr>
          <w:t>1</w:t>
        </w:r>
        <w:r w:rsidRPr="00C246D3">
          <w:rPr>
            <w:rFonts w:ascii="Calibri" w:hAnsi="Calibri" w:cs="Calibri"/>
            <w:sz w:val="18"/>
            <w:szCs w:val="18"/>
          </w:rPr>
          <w:fldChar w:fldCharType="end"/>
        </w:r>
      </w:p>
      <w:p w:rsidR="001E54AC" w:rsidRDefault="001E54AC" w:rsidP="001E54AC">
        <w:pPr>
          <w:pStyle w:val="Nagwek"/>
          <w:jc w:val="right"/>
          <w:rPr>
            <w:rFonts w:ascii="Calibri" w:hAnsi="Calibri" w:cs="Calibri"/>
            <w:sz w:val="18"/>
            <w:szCs w:val="18"/>
          </w:rPr>
        </w:pPr>
      </w:p>
      <w:p w:rsidR="001E54AC" w:rsidRDefault="001E54AC" w:rsidP="001E54AC">
        <w:pPr>
          <w:pStyle w:val="Nagwek"/>
          <w:jc w:val="center"/>
          <w:rPr>
            <w:rFonts w:ascii="Calibri" w:hAnsi="Calibri" w:cs="Calibr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7CE148EA" wp14:editId="69B72ABF">
              <wp:extent cx="2730500" cy="355600"/>
              <wp:effectExtent l="0" t="0" r="0" b="6350"/>
              <wp:docPr id="32" name="Obraz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978" t="25739" r="6165" b="2587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305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84EF9" w:rsidRPr="001E54AC" w:rsidRDefault="001E54AC" w:rsidP="001E54AC">
        <w:pPr>
          <w:pStyle w:val="Nagwek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8"/>
            <w:szCs w:val="18"/>
          </w:rPr>
          <w:t>____________________________________________________________________________________________________</w:t>
        </w:r>
      </w:p>
    </w:sdtContent>
  </w:sdt>
  <w:p w:rsidR="00184EF9" w:rsidRDefault="00184E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F9"/>
    <w:rsid w:val="00142AF7"/>
    <w:rsid w:val="00184EF9"/>
    <w:rsid w:val="001E54AC"/>
    <w:rsid w:val="00BF19D1"/>
    <w:rsid w:val="00D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76698"/>
  <w15:chartTrackingRefBased/>
  <w15:docId w15:val="{CE7B90C0-B68C-4197-9592-E83E8336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EF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EF9"/>
  </w:style>
  <w:style w:type="paragraph" w:styleId="Stopka">
    <w:name w:val="footer"/>
    <w:basedOn w:val="Normalny"/>
    <w:link w:val="StopkaZnak"/>
    <w:uiPriority w:val="99"/>
    <w:unhideWhenUsed/>
    <w:rsid w:val="00184EF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4EF9"/>
  </w:style>
  <w:style w:type="paragraph" w:customStyle="1" w:styleId="Style10">
    <w:name w:val="Style10"/>
    <w:basedOn w:val="Normalny"/>
    <w:rsid w:val="00184EF9"/>
    <w:pPr>
      <w:suppressAutoHyphens/>
      <w:autoSpaceDN/>
      <w:jc w:val="center"/>
    </w:pPr>
    <w:rPr>
      <w:rFonts w:ascii="Trebuchet MS" w:hAnsi="Trebuchet MS" w:cs="Trebuchet MS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184EF9"/>
    <w:pPr>
      <w:widowControl/>
      <w:autoSpaceDE/>
      <w:autoSpaceDN/>
      <w:ind w:left="720"/>
      <w:contextualSpacing/>
      <w:jc w:val="both"/>
    </w:pPr>
    <w:rPr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184E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Martyn-Mrozowska</dc:creator>
  <cp:keywords/>
  <dc:description/>
  <cp:lastModifiedBy>Malgorzata Brancewicz</cp:lastModifiedBy>
  <cp:revision>3</cp:revision>
  <dcterms:created xsi:type="dcterms:W3CDTF">2024-02-21T12:58:00Z</dcterms:created>
  <dcterms:modified xsi:type="dcterms:W3CDTF">2024-02-22T11:29:00Z</dcterms:modified>
</cp:coreProperties>
</file>