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52A" w:rsidRPr="00CA53CB" w:rsidRDefault="00CA53CB" w:rsidP="00CA53CB">
      <w:pPr>
        <w:jc w:val="right"/>
        <w:rPr>
          <w:rFonts w:cstheme="minorHAnsi"/>
          <w:sz w:val="24"/>
          <w:szCs w:val="24"/>
        </w:rPr>
      </w:pPr>
      <w:r w:rsidRPr="00CA53CB">
        <w:rPr>
          <w:rFonts w:cstheme="minorHAnsi"/>
          <w:sz w:val="24"/>
          <w:szCs w:val="24"/>
        </w:rPr>
        <w:t xml:space="preserve">Włocławek, dnia </w:t>
      </w:r>
      <w:r w:rsidR="00AC1782">
        <w:rPr>
          <w:rFonts w:cstheme="minorHAnsi"/>
          <w:sz w:val="24"/>
          <w:szCs w:val="24"/>
        </w:rPr>
        <w:t>05</w:t>
      </w:r>
      <w:r w:rsidRPr="00CA53CB">
        <w:rPr>
          <w:rFonts w:cstheme="minorHAnsi"/>
          <w:sz w:val="24"/>
          <w:szCs w:val="24"/>
        </w:rPr>
        <w:t>.0</w:t>
      </w:r>
      <w:r w:rsidR="00AC1782">
        <w:rPr>
          <w:rFonts w:cstheme="minorHAnsi"/>
          <w:sz w:val="24"/>
          <w:szCs w:val="24"/>
        </w:rPr>
        <w:t>5</w:t>
      </w:r>
      <w:r w:rsidRPr="00CA53CB">
        <w:rPr>
          <w:rFonts w:cstheme="minorHAnsi"/>
          <w:sz w:val="24"/>
          <w:szCs w:val="24"/>
        </w:rPr>
        <w:t>.2022r.</w:t>
      </w:r>
    </w:p>
    <w:p w:rsidR="00CA53CB" w:rsidRPr="00CA53CB" w:rsidRDefault="00CA53CB">
      <w:pPr>
        <w:rPr>
          <w:rFonts w:cstheme="minorHAnsi"/>
          <w:sz w:val="24"/>
          <w:szCs w:val="24"/>
        </w:rPr>
      </w:pPr>
      <w:r w:rsidRPr="00CA53CB">
        <w:rPr>
          <w:rFonts w:cstheme="minorHAnsi"/>
          <w:sz w:val="24"/>
          <w:szCs w:val="24"/>
        </w:rPr>
        <w:t>G.23</w:t>
      </w:r>
      <w:r w:rsidR="00AC1782">
        <w:rPr>
          <w:rFonts w:cstheme="minorHAnsi"/>
          <w:sz w:val="24"/>
          <w:szCs w:val="24"/>
        </w:rPr>
        <w:t>1.124.</w:t>
      </w:r>
      <w:r w:rsidRPr="00CA53CB">
        <w:rPr>
          <w:rFonts w:cstheme="minorHAnsi"/>
          <w:sz w:val="24"/>
          <w:szCs w:val="24"/>
        </w:rPr>
        <w:t>2022</w:t>
      </w:r>
    </w:p>
    <w:p w:rsidR="00CA53CB" w:rsidRPr="00CA53CB" w:rsidRDefault="00CA53CB">
      <w:pPr>
        <w:rPr>
          <w:rFonts w:cstheme="minorHAnsi"/>
          <w:sz w:val="24"/>
          <w:szCs w:val="24"/>
        </w:rPr>
      </w:pPr>
    </w:p>
    <w:p w:rsidR="00CA53CB" w:rsidRPr="00CA53CB" w:rsidRDefault="00CA53CB" w:rsidP="00CA53CB">
      <w:pPr>
        <w:jc w:val="center"/>
        <w:rPr>
          <w:rFonts w:cstheme="minorHAnsi"/>
          <w:b/>
          <w:sz w:val="24"/>
          <w:szCs w:val="24"/>
        </w:rPr>
      </w:pPr>
      <w:r w:rsidRPr="00CA53CB">
        <w:rPr>
          <w:rFonts w:cstheme="minorHAnsi"/>
          <w:b/>
          <w:sz w:val="24"/>
          <w:szCs w:val="24"/>
        </w:rPr>
        <w:t>Informacja o unieważnieniu</w:t>
      </w:r>
      <w:r w:rsidR="00AC1782">
        <w:rPr>
          <w:rFonts w:cstheme="minorHAnsi"/>
          <w:b/>
          <w:sz w:val="24"/>
          <w:szCs w:val="24"/>
        </w:rPr>
        <w:t xml:space="preserve"> postepowania</w:t>
      </w:r>
    </w:p>
    <w:p w:rsidR="00CA53CB" w:rsidRPr="00CA53CB" w:rsidRDefault="00CA53CB">
      <w:pPr>
        <w:rPr>
          <w:rFonts w:cstheme="minorHAnsi"/>
          <w:sz w:val="24"/>
          <w:szCs w:val="24"/>
        </w:rPr>
      </w:pPr>
    </w:p>
    <w:p w:rsidR="00CA53CB" w:rsidRPr="00CA53CB" w:rsidRDefault="00CA53CB" w:rsidP="00CA53CB">
      <w:pPr>
        <w:jc w:val="both"/>
        <w:rPr>
          <w:rFonts w:cstheme="minorHAnsi"/>
          <w:sz w:val="24"/>
          <w:szCs w:val="24"/>
        </w:rPr>
      </w:pPr>
      <w:r w:rsidRPr="00CA53CB">
        <w:rPr>
          <w:rFonts w:cstheme="minorHAnsi"/>
          <w:sz w:val="24"/>
          <w:szCs w:val="24"/>
        </w:rPr>
        <w:t>Państwowa Uczelnia Zawodowa we Włocławku, ul. 3 Maja 17 informuje, iż unieważnia postępowanie prowadzone w trybie Z</w:t>
      </w:r>
      <w:r w:rsidR="00AC1782">
        <w:rPr>
          <w:rFonts w:cstheme="minorHAnsi"/>
          <w:sz w:val="24"/>
          <w:szCs w:val="24"/>
        </w:rPr>
        <w:t xml:space="preserve">apytania ofertowego </w:t>
      </w:r>
      <w:r w:rsidRPr="00CA53CB">
        <w:rPr>
          <w:rFonts w:cstheme="minorHAnsi"/>
          <w:sz w:val="24"/>
          <w:szCs w:val="24"/>
        </w:rPr>
        <w:t>na  „</w:t>
      </w:r>
      <w:r w:rsidR="00AC1782">
        <w:rPr>
          <w:rFonts w:cstheme="minorHAnsi"/>
          <w:sz w:val="24"/>
          <w:szCs w:val="24"/>
        </w:rPr>
        <w:t>Spersonalizowan</w:t>
      </w:r>
      <w:r w:rsidR="001015D6">
        <w:rPr>
          <w:rFonts w:cstheme="minorHAnsi"/>
          <w:sz w:val="24"/>
          <w:szCs w:val="24"/>
        </w:rPr>
        <w:t>e</w:t>
      </w:r>
      <w:r w:rsidR="00AC1782">
        <w:rPr>
          <w:rFonts w:cstheme="minorHAnsi"/>
          <w:sz w:val="24"/>
          <w:szCs w:val="24"/>
        </w:rPr>
        <w:t xml:space="preserve"> ekologiczn</w:t>
      </w:r>
      <w:r w:rsidR="001015D6">
        <w:rPr>
          <w:rFonts w:cstheme="minorHAnsi"/>
          <w:sz w:val="24"/>
          <w:szCs w:val="24"/>
        </w:rPr>
        <w:t>e</w:t>
      </w:r>
      <w:r w:rsidR="00AC1782">
        <w:rPr>
          <w:rFonts w:cstheme="minorHAnsi"/>
          <w:sz w:val="24"/>
          <w:szCs w:val="24"/>
        </w:rPr>
        <w:t xml:space="preserve"> naklej</w:t>
      </w:r>
      <w:r w:rsidR="001015D6">
        <w:rPr>
          <w:rFonts w:cstheme="minorHAnsi"/>
          <w:sz w:val="24"/>
          <w:szCs w:val="24"/>
        </w:rPr>
        <w:t>ki</w:t>
      </w:r>
      <w:bookmarkStart w:id="0" w:name="_GoBack"/>
      <w:bookmarkEnd w:id="0"/>
      <w:r w:rsidRPr="00CA53CB">
        <w:rPr>
          <w:rFonts w:cstheme="minorHAnsi"/>
          <w:sz w:val="24"/>
          <w:szCs w:val="24"/>
        </w:rPr>
        <w:t>”</w:t>
      </w:r>
    </w:p>
    <w:p w:rsidR="00CA53CB" w:rsidRPr="00CA53CB" w:rsidRDefault="00CA53CB" w:rsidP="00CA53CB">
      <w:pPr>
        <w:jc w:val="both"/>
        <w:rPr>
          <w:rFonts w:cstheme="minorHAnsi"/>
          <w:sz w:val="24"/>
          <w:szCs w:val="24"/>
        </w:rPr>
      </w:pPr>
      <w:r w:rsidRPr="00CA53CB">
        <w:rPr>
          <w:rFonts w:cstheme="minorHAnsi"/>
          <w:sz w:val="24"/>
          <w:szCs w:val="24"/>
        </w:rPr>
        <w:t>Uzasadnienie:</w:t>
      </w:r>
    </w:p>
    <w:p w:rsidR="00CA53CB" w:rsidRPr="00CA53CB" w:rsidRDefault="00CA53CB" w:rsidP="00CA53CB">
      <w:pPr>
        <w:jc w:val="both"/>
        <w:rPr>
          <w:rFonts w:cstheme="minorHAnsi"/>
          <w:sz w:val="24"/>
          <w:szCs w:val="24"/>
        </w:rPr>
      </w:pPr>
      <w:r w:rsidRPr="00CA53CB">
        <w:rPr>
          <w:rFonts w:cstheme="minorHAnsi"/>
          <w:sz w:val="24"/>
          <w:szCs w:val="24"/>
        </w:rPr>
        <w:t>W wyznaczonym terminie wpłynęł</w:t>
      </w:r>
      <w:r w:rsidR="00AC1782">
        <w:rPr>
          <w:rFonts w:cstheme="minorHAnsi"/>
          <w:sz w:val="24"/>
          <w:szCs w:val="24"/>
        </w:rPr>
        <w:t>y</w:t>
      </w:r>
      <w:r w:rsidRPr="00CA53CB">
        <w:rPr>
          <w:rFonts w:cstheme="minorHAnsi"/>
          <w:sz w:val="24"/>
          <w:szCs w:val="24"/>
        </w:rPr>
        <w:t xml:space="preserve"> ofert</w:t>
      </w:r>
      <w:r w:rsidR="00AC1782">
        <w:rPr>
          <w:rFonts w:cstheme="minorHAnsi"/>
          <w:sz w:val="24"/>
          <w:szCs w:val="24"/>
        </w:rPr>
        <w:t>y</w:t>
      </w:r>
      <w:r w:rsidRPr="00CA53CB">
        <w:rPr>
          <w:rFonts w:cstheme="minorHAnsi"/>
          <w:sz w:val="24"/>
          <w:szCs w:val="24"/>
        </w:rPr>
        <w:t>, któr</w:t>
      </w:r>
      <w:r w:rsidR="00AC1782">
        <w:rPr>
          <w:rFonts w:cstheme="minorHAnsi"/>
          <w:sz w:val="24"/>
          <w:szCs w:val="24"/>
        </w:rPr>
        <w:t>ych wartości</w:t>
      </w:r>
      <w:r w:rsidRPr="00CA53CB">
        <w:rPr>
          <w:rFonts w:cstheme="minorHAnsi"/>
          <w:sz w:val="24"/>
          <w:szCs w:val="24"/>
        </w:rPr>
        <w:t xml:space="preserve"> przekracza</w:t>
      </w:r>
      <w:r w:rsidR="00AC1782">
        <w:rPr>
          <w:rFonts w:cstheme="minorHAnsi"/>
          <w:sz w:val="24"/>
          <w:szCs w:val="24"/>
        </w:rPr>
        <w:t>j</w:t>
      </w:r>
      <w:r w:rsidRPr="00CA53CB">
        <w:rPr>
          <w:rFonts w:cstheme="minorHAnsi"/>
          <w:sz w:val="24"/>
          <w:szCs w:val="24"/>
        </w:rPr>
        <w:t xml:space="preserve"> wartoś</w:t>
      </w:r>
      <w:r w:rsidR="00AC1782">
        <w:rPr>
          <w:rFonts w:cstheme="minorHAnsi"/>
          <w:sz w:val="24"/>
          <w:szCs w:val="24"/>
        </w:rPr>
        <w:t>ć</w:t>
      </w:r>
      <w:r w:rsidRPr="00CA53CB">
        <w:rPr>
          <w:rFonts w:cstheme="minorHAnsi"/>
          <w:sz w:val="24"/>
          <w:szCs w:val="24"/>
        </w:rPr>
        <w:t xml:space="preserve"> środków jaką Zamawiający przeznaczył na realizację zamówienia.</w:t>
      </w:r>
    </w:p>
    <w:p w:rsidR="00CA53CB" w:rsidRPr="00CA53CB" w:rsidRDefault="00CA53CB" w:rsidP="00CA53CB">
      <w:pPr>
        <w:jc w:val="right"/>
        <w:rPr>
          <w:rFonts w:cstheme="minorHAnsi"/>
          <w:sz w:val="24"/>
          <w:szCs w:val="24"/>
        </w:rPr>
      </w:pPr>
    </w:p>
    <w:p w:rsidR="00CA53CB" w:rsidRPr="00CA53CB" w:rsidRDefault="00CA53CB" w:rsidP="00CA53CB">
      <w:pPr>
        <w:jc w:val="right"/>
        <w:rPr>
          <w:rFonts w:cstheme="minorHAnsi"/>
          <w:sz w:val="24"/>
          <w:szCs w:val="24"/>
        </w:rPr>
      </w:pPr>
      <w:r w:rsidRPr="00CA53CB">
        <w:rPr>
          <w:rFonts w:cstheme="minorHAnsi"/>
          <w:sz w:val="24"/>
          <w:szCs w:val="24"/>
        </w:rPr>
        <w:t>KIEROWNIK</w:t>
      </w:r>
    </w:p>
    <w:p w:rsidR="00CA53CB" w:rsidRPr="00CA53CB" w:rsidRDefault="00CA53CB" w:rsidP="00CA53CB">
      <w:pPr>
        <w:jc w:val="right"/>
        <w:rPr>
          <w:rFonts w:cstheme="minorHAnsi"/>
          <w:sz w:val="24"/>
          <w:szCs w:val="24"/>
        </w:rPr>
      </w:pPr>
      <w:r w:rsidRPr="00CA53CB">
        <w:rPr>
          <w:rFonts w:cstheme="minorHAnsi"/>
          <w:sz w:val="24"/>
          <w:szCs w:val="24"/>
        </w:rPr>
        <w:t>DZIAŁU GOSPODARZEGO</w:t>
      </w:r>
    </w:p>
    <w:p w:rsidR="00CA53CB" w:rsidRPr="00CA53CB" w:rsidRDefault="00CA53CB" w:rsidP="00CA53CB">
      <w:pPr>
        <w:jc w:val="right"/>
        <w:rPr>
          <w:rFonts w:cstheme="minorHAnsi"/>
          <w:sz w:val="24"/>
          <w:szCs w:val="24"/>
        </w:rPr>
      </w:pPr>
      <w:r w:rsidRPr="00CA53CB">
        <w:rPr>
          <w:rFonts w:cstheme="minorHAnsi"/>
          <w:sz w:val="24"/>
          <w:szCs w:val="24"/>
        </w:rPr>
        <w:t>mgr Tomasz Kruszewski</w:t>
      </w:r>
    </w:p>
    <w:sectPr w:rsidR="00CA53CB" w:rsidRPr="00CA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B"/>
    <w:rsid w:val="001015D6"/>
    <w:rsid w:val="009B352A"/>
    <w:rsid w:val="00AC1782"/>
    <w:rsid w:val="00C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A9D3"/>
  <w15:chartTrackingRefBased/>
  <w15:docId w15:val="{3D8E2C1E-CA05-47CA-A37E-01748F48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Szymczak Anna</cp:lastModifiedBy>
  <cp:revision>3</cp:revision>
  <dcterms:created xsi:type="dcterms:W3CDTF">2022-05-05T08:43:00Z</dcterms:created>
  <dcterms:modified xsi:type="dcterms:W3CDTF">2022-05-05T08:48:00Z</dcterms:modified>
</cp:coreProperties>
</file>