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1841DAD5" w14:textId="42D072F4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2C6468C2" w14:textId="644E4156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0AC7D535" w14:textId="2D3CB10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Wykonawcy/ Wykonawcy wspólnie ubiegającego się o udzielenie zamówienia</w:t>
      </w:r>
    </w:p>
    <w:p w14:paraId="496E9244" w14:textId="21A6BE5A" w:rsidR="00F149EE" w:rsidRPr="00B2124B" w:rsidRDefault="00F149EE" w:rsidP="00B2124B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124B">
        <w:rPr>
          <w:rFonts w:asciiTheme="minorHAnsi" w:hAnsiTheme="minorHAnsi" w:cstheme="minorHAnsi"/>
          <w:b/>
          <w:sz w:val="22"/>
          <w:szCs w:val="22"/>
        </w:rPr>
        <w:t>składane przed podpisaniem umowy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0009145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 xml:space="preserve">dotyczące przesłanek wykluczenia z art. 5k </w:t>
      </w:r>
      <w:r w:rsidR="00811F9F">
        <w:rPr>
          <w:rFonts w:cstheme="minorHAnsi"/>
          <w:b/>
        </w:rPr>
        <w:t xml:space="preserve"> oraz 5l </w:t>
      </w:r>
      <w:r w:rsidRPr="00AE68CF">
        <w:rPr>
          <w:rFonts w:cstheme="minorHAnsi"/>
          <w:b/>
        </w:rPr>
        <w:t>rozporządzenia 833/2014</w:t>
      </w:r>
      <w:r w:rsidR="001A0D70" w:rsidRPr="00AE68CF">
        <w:rPr>
          <w:rFonts w:cstheme="minorHAnsi"/>
          <w:b/>
        </w:rPr>
        <w:t xml:space="preserve"> </w:t>
      </w:r>
      <w:r w:rsidRPr="00AE68CF">
        <w:rPr>
          <w:rFonts w:cstheme="minorHAnsi"/>
          <w:b/>
        </w:rPr>
        <w:t>oraz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2411F560" w14:textId="560F8358" w:rsidR="00EF45B6" w:rsidRPr="00AE68CF" w:rsidRDefault="00F149EE" w:rsidP="006C71F8">
      <w:pPr>
        <w:spacing w:after="0" w:line="276" w:lineRule="auto"/>
        <w:ind w:firstLine="709"/>
        <w:jc w:val="both"/>
        <w:rPr>
          <w:rFonts w:cstheme="minorHAnsi"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postępowania o udzielenie zamówienia publicznego na</w:t>
      </w:r>
      <w:r w:rsidR="005D6CF3" w:rsidRPr="005D6CF3">
        <w:rPr>
          <w:rFonts w:cstheme="minorHAnsi"/>
          <w:b/>
        </w:rPr>
        <w:t xml:space="preserve"> </w:t>
      </w:r>
      <w:bookmarkStart w:id="1" w:name="_Hlk172027841"/>
      <w:r w:rsidR="0071312F">
        <w:rPr>
          <w:rFonts w:cstheme="minorHAnsi"/>
          <w:b/>
          <w:bCs/>
        </w:rPr>
        <w:t>k</w:t>
      </w:r>
      <w:r w:rsidR="0071312F" w:rsidRPr="0071312F">
        <w:rPr>
          <w:rFonts w:cstheme="minorHAnsi"/>
          <w:b/>
          <w:bCs/>
        </w:rPr>
        <w:t>ontrol</w:t>
      </w:r>
      <w:r w:rsidR="0071312F">
        <w:rPr>
          <w:rFonts w:cstheme="minorHAnsi"/>
          <w:b/>
          <w:bCs/>
        </w:rPr>
        <w:t>ę</w:t>
      </w:r>
      <w:r w:rsidR="0071312F" w:rsidRPr="0071312F">
        <w:rPr>
          <w:rFonts w:cstheme="minorHAnsi"/>
          <w:b/>
          <w:bCs/>
        </w:rPr>
        <w:t xml:space="preserve"> i monitoring realizacji prac związanych z utworzeniem oraz modernizacją cyfrowej bazy danych </w:t>
      </w:r>
      <w:proofErr w:type="spellStart"/>
      <w:r w:rsidR="0071312F" w:rsidRPr="0071312F">
        <w:rPr>
          <w:rFonts w:cstheme="minorHAnsi"/>
          <w:b/>
          <w:bCs/>
        </w:rPr>
        <w:t>EGiB</w:t>
      </w:r>
      <w:proofErr w:type="spellEnd"/>
      <w:r w:rsidR="0071312F" w:rsidRPr="0071312F">
        <w:rPr>
          <w:rFonts w:cstheme="minorHAnsi"/>
          <w:b/>
          <w:bCs/>
        </w:rPr>
        <w:t xml:space="preserve"> dla potrzeb realizacji projektu „e-Geodezja II – uzupełnienie cyfrowego zasobu geodezyjnego województwa lubelskiego”</w:t>
      </w:r>
      <w:bookmarkEnd w:id="1"/>
      <w:r w:rsidR="0071312F">
        <w:rPr>
          <w:rFonts w:cstheme="minorHAnsi"/>
          <w:b/>
          <w:bCs/>
        </w:rPr>
        <w:t xml:space="preserve"> </w:t>
      </w:r>
      <w:r w:rsidR="006C71F8" w:rsidRPr="00AE68CF">
        <w:rPr>
          <w:rFonts w:cstheme="minorHAnsi"/>
          <w:b/>
        </w:rPr>
        <w:t>– dotyczy części …….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5B154800" w14:textId="7064928F" w:rsidR="00EF45B6" w:rsidRPr="00AE68CF" w:rsidRDefault="00EF45B6" w:rsidP="006C71F8">
      <w:pPr>
        <w:pStyle w:val="Akapitzlist"/>
        <w:numPr>
          <w:ilvl w:val="0"/>
          <w:numId w:val="2"/>
        </w:numPr>
        <w:spacing w:after="0" w:line="276" w:lineRule="auto"/>
        <w:ind w:left="714" w:hanging="357"/>
        <w:jc w:val="both"/>
        <w:rPr>
          <w:rFonts w:cstheme="minorHAnsi"/>
          <w:b/>
          <w:bCs/>
        </w:rPr>
      </w:pPr>
      <w:r w:rsidRPr="00AE68CF">
        <w:rPr>
          <w:rFonts w:cstheme="minorHAnsi"/>
        </w:rPr>
        <w:t xml:space="preserve">Oświadczam, że nie podlegam wykluczeniu z postępowania na podstawie </w:t>
      </w:r>
      <w:r w:rsidRPr="00AE68CF">
        <w:rPr>
          <w:rFonts w:cstheme="minorHAnsi"/>
        </w:rPr>
        <w:br/>
        <w:t xml:space="preserve">art. 5k </w:t>
      </w:r>
      <w:r w:rsidR="00811F9F">
        <w:rPr>
          <w:rFonts w:cstheme="minorHAnsi"/>
        </w:rPr>
        <w:t xml:space="preserve">oraz 5l </w:t>
      </w:r>
      <w:r w:rsidRPr="00AE68CF">
        <w:rPr>
          <w:rFonts w:cstheme="minorHAnsi"/>
        </w:rPr>
        <w:t>rozporządzenia Rady (UE) nr 833/2014 z dnia 31 lipca 2014 r. dotyczącego środków ograniczających w związku z działaniami Rosji destabilizującymi sytuację na Ukrainie (Dz.</w:t>
      </w:r>
      <w:r w:rsidR="00C449A1" w:rsidRPr="00AE68CF">
        <w:rPr>
          <w:rFonts w:cstheme="minorHAnsi"/>
        </w:rPr>
        <w:t> </w:t>
      </w:r>
      <w:r w:rsidRPr="00AE68CF">
        <w:rPr>
          <w:rFonts w:cstheme="minorHAnsi"/>
        </w:rPr>
        <w:t>Urz. UE nr L 229 z 31.7.2014, str. 1), dalej: rozporządzenie 833/2014, w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brzmieniu nadanym rozporządzeniem Rady (UE) 2022/576 w sprawie zmiany rozporządzenia (UE) nr 833/2014 dotyczącego środków ograniczających w związku z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działaniami Rosji destabilizującymi sytuację na Ukrainie (Dz. Urz. UE nr L 111 z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8.4.2022, str. 1), dalej: rozporządzenie 2022/576.</w:t>
      </w:r>
    </w:p>
    <w:p w14:paraId="71C7AFD9" w14:textId="569861DC" w:rsidR="0084509A" w:rsidRPr="00811F9F" w:rsidRDefault="007F3CFE" w:rsidP="006C71F8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E68C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</w:t>
      </w:r>
      <w:r w:rsidR="006C71F8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szczególnych rozwiązaniach w</w:t>
      </w:r>
      <w:r w:rsid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z 2022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poz. 835)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6333489E" w14:textId="7FCDBD36" w:rsidR="00F149EE" w:rsidRPr="00AE68CF" w:rsidRDefault="00F149EE" w:rsidP="006C71F8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811F9F">
        <w:rPr>
          <w:rFonts w:asciiTheme="minorHAnsi" w:hAnsiTheme="minorHAnsi" w:cstheme="minorHAnsi"/>
          <w:sz w:val="22"/>
          <w:szCs w:val="22"/>
        </w:rPr>
        <w:t>świadcza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811F9F">
        <w:rPr>
          <w:rFonts w:asciiTheme="minorHAnsi" w:hAnsiTheme="minorHAnsi" w:cstheme="minorHAnsi"/>
          <w:sz w:val="22"/>
          <w:szCs w:val="22"/>
        </w:rPr>
        <w:t>, że zamówienie będ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811F9F">
        <w:rPr>
          <w:rFonts w:asciiTheme="minorHAnsi" w:hAnsiTheme="minorHAnsi" w:cstheme="minorHAnsi"/>
          <w:sz w:val="22"/>
          <w:szCs w:val="22"/>
        </w:rPr>
        <w:t xml:space="preserve"> realizował z uwzględnieniem zakazu, o który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m mowa w art. 5k ust. 1 </w:t>
      </w:r>
      <w:r w:rsidR="00811F9F"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>oraz 5l</w:t>
      </w:r>
      <w:r w:rsidR="001F6AB9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ust. 1</w:t>
      </w:r>
      <w:r w:rsidR="00811F9F"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>rozporządzenia 833/2014</w:t>
      </w:r>
      <w:r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Pr="002855E4" w:rsidRDefault="00EF45B6" w:rsidP="002855E4">
      <w:p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72465F" w:rsidRPr="002855E4" w:rsidSect="00D8094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44217" w14:textId="77777777" w:rsidR="00A56E0C" w:rsidRDefault="00A56E0C" w:rsidP="00EF45B6">
      <w:pPr>
        <w:spacing w:after="0" w:line="240" w:lineRule="auto"/>
      </w:pPr>
      <w:r>
        <w:separator/>
      </w:r>
    </w:p>
  </w:endnote>
  <w:endnote w:type="continuationSeparator" w:id="0">
    <w:p w14:paraId="361D30CB" w14:textId="77777777" w:rsidR="00A56E0C" w:rsidRDefault="00A56E0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338826"/>
      <w:docPartObj>
        <w:docPartGallery w:val="Page Numbers (Bottom of Page)"/>
        <w:docPartUnique/>
      </w:docPartObj>
    </w:sdtPr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Pr="007C4EBA">
          <w:rPr>
            <w:rFonts w:ascii="Arial Narrow" w:hAnsi="Arial Narrow"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B4493" w14:textId="77777777" w:rsidR="00A56E0C" w:rsidRDefault="00A56E0C" w:rsidP="00EF45B6">
      <w:pPr>
        <w:spacing w:after="0" w:line="240" w:lineRule="auto"/>
      </w:pPr>
      <w:r>
        <w:separator/>
      </w:r>
    </w:p>
  </w:footnote>
  <w:footnote w:type="continuationSeparator" w:id="0">
    <w:p w14:paraId="3170499D" w14:textId="77777777" w:rsidR="00A56E0C" w:rsidRDefault="00A56E0C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8FAB" w14:textId="32F5BDC2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0064D8">
      <w:rPr>
        <w:i/>
      </w:rPr>
      <w:t>8</w:t>
    </w:r>
    <w:r w:rsidRPr="00FF7BEF">
      <w:rPr>
        <w:i/>
      </w:rPr>
      <w:t xml:space="preserve"> do SWZ</w:t>
    </w:r>
  </w:p>
  <w:p w14:paraId="5214D6E4" w14:textId="5BDBB59A" w:rsidR="00FF7BEF" w:rsidRDefault="00FF7BEF">
    <w:pPr>
      <w:pStyle w:val="Nagwek"/>
    </w:pPr>
    <w:r w:rsidRPr="00FF7BEF">
      <w:rPr>
        <w:i/>
      </w:rPr>
      <w:t>IZ.272.01.</w:t>
    </w:r>
    <w:r w:rsidR="0071312F">
      <w:rPr>
        <w:i/>
      </w:rPr>
      <w:t>11</w:t>
    </w:r>
    <w:r w:rsidRPr="00FF7BEF">
      <w:rPr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4236">
    <w:abstractNumId w:val="2"/>
  </w:num>
  <w:num w:numId="2" w16cid:durableId="1811901503">
    <w:abstractNumId w:val="1"/>
  </w:num>
  <w:num w:numId="3" w16cid:durableId="880750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4D8"/>
    <w:rsid w:val="0005512B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02361"/>
    <w:rsid w:val="00126287"/>
    <w:rsid w:val="00163825"/>
    <w:rsid w:val="00164500"/>
    <w:rsid w:val="00171B82"/>
    <w:rsid w:val="001878D7"/>
    <w:rsid w:val="001A0D70"/>
    <w:rsid w:val="001C61FC"/>
    <w:rsid w:val="001C7622"/>
    <w:rsid w:val="001D4BE2"/>
    <w:rsid w:val="001F6AB9"/>
    <w:rsid w:val="00205F16"/>
    <w:rsid w:val="0021086B"/>
    <w:rsid w:val="00244D67"/>
    <w:rsid w:val="00252230"/>
    <w:rsid w:val="00274196"/>
    <w:rsid w:val="00275181"/>
    <w:rsid w:val="002829C6"/>
    <w:rsid w:val="002855E4"/>
    <w:rsid w:val="002B39C8"/>
    <w:rsid w:val="002C4F89"/>
    <w:rsid w:val="002E308D"/>
    <w:rsid w:val="002E79C6"/>
    <w:rsid w:val="0031511B"/>
    <w:rsid w:val="00325FD5"/>
    <w:rsid w:val="00326360"/>
    <w:rsid w:val="00341D83"/>
    <w:rsid w:val="00353215"/>
    <w:rsid w:val="00363404"/>
    <w:rsid w:val="00377472"/>
    <w:rsid w:val="003964F0"/>
    <w:rsid w:val="003A0825"/>
    <w:rsid w:val="003A1B2A"/>
    <w:rsid w:val="003B20E0"/>
    <w:rsid w:val="003B41EA"/>
    <w:rsid w:val="003B4C24"/>
    <w:rsid w:val="003F554E"/>
    <w:rsid w:val="00400900"/>
    <w:rsid w:val="00401083"/>
    <w:rsid w:val="004337E3"/>
    <w:rsid w:val="00435237"/>
    <w:rsid w:val="00436818"/>
    <w:rsid w:val="0044633B"/>
    <w:rsid w:val="00447E5F"/>
    <w:rsid w:val="0045071B"/>
    <w:rsid w:val="004511DC"/>
    <w:rsid w:val="00462D74"/>
    <w:rsid w:val="004709E7"/>
    <w:rsid w:val="00473DE0"/>
    <w:rsid w:val="004C4ADC"/>
    <w:rsid w:val="004E30CE"/>
    <w:rsid w:val="004E4476"/>
    <w:rsid w:val="004F01C7"/>
    <w:rsid w:val="00515797"/>
    <w:rsid w:val="00520931"/>
    <w:rsid w:val="0053177A"/>
    <w:rsid w:val="00575189"/>
    <w:rsid w:val="005773E6"/>
    <w:rsid w:val="0058563A"/>
    <w:rsid w:val="00595A93"/>
    <w:rsid w:val="005B775F"/>
    <w:rsid w:val="005B7D76"/>
    <w:rsid w:val="005C4A49"/>
    <w:rsid w:val="005D24B0"/>
    <w:rsid w:val="005D53C6"/>
    <w:rsid w:val="005D6CF3"/>
    <w:rsid w:val="005D6FD6"/>
    <w:rsid w:val="005E5605"/>
    <w:rsid w:val="005F269B"/>
    <w:rsid w:val="005F2AB4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F3753"/>
    <w:rsid w:val="0070071F"/>
    <w:rsid w:val="007007DE"/>
    <w:rsid w:val="007067F9"/>
    <w:rsid w:val="00710B9D"/>
    <w:rsid w:val="0071166D"/>
    <w:rsid w:val="0071312F"/>
    <w:rsid w:val="0072465F"/>
    <w:rsid w:val="00735F5B"/>
    <w:rsid w:val="007564A2"/>
    <w:rsid w:val="00760BF1"/>
    <w:rsid w:val="00760CC0"/>
    <w:rsid w:val="007648CC"/>
    <w:rsid w:val="007A3CD9"/>
    <w:rsid w:val="007B483A"/>
    <w:rsid w:val="007C4EBA"/>
    <w:rsid w:val="007C686D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33F2"/>
    <w:rsid w:val="008F60AE"/>
    <w:rsid w:val="009067DC"/>
    <w:rsid w:val="00912A59"/>
    <w:rsid w:val="0091611E"/>
    <w:rsid w:val="009269C3"/>
    <w:rsid w:val="00935C15"/>
    <w:rsid w:val="00955352"/>
    <w:rsid w:val="009561D0"/>
    <w:rsid w:val="009A0A1A"/>
    <w:rsid w:val="009A110B"/>
    <w:rsid w:val="009A138B"/>
    <w:rsid w:val="009D26F2"/>
    <w:rsid w:val="00A0241B"/>
    <w:rsid w:val="00A0641D"/>
    <w:rsid w:val="00A21AF8"/>
    <w:rsid w:val="00A478EF"/>
    <w:rsid w:val="00A56E0C"/>
    <w:rsid w:val="00A60BB8"/>
    <w:rsid w:val="00A841EE"/>
    <w:rsid w:val="00A940AE"/>
    <w:rsid w:val="00AB19B5"/>
    <w:rsid w:val="00AB4BEB"/>
    <w:rsid w:val="00AC6DF2"/>
    <w:rsid w:val="00AD257A"/>
    <w:rsid w:val="00AD57EB"/>
    <w:rsid w:val="00AE68CF"/>
    <w:rsid w:val="00B076D6"/>
    <w:rsid w:val="00B16C0E"/>
    <w:rsid w:val="00B2124B"/>
    <w:rsid w:val="00B406D1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A1F17"/>
    <w:rsid w:val="00CB74CE"/>
    <w:rsid w:val="00CD2FC0"/>
    <w:rsid w:val="00CE2B6C"/>
    <w:rsid w:val="00D13E55"/>
    <w:rsid w:val="00D37BC3"/>
    <w:rsid w:val="00D556E3"/>
    <w:rsid w:val="00D6317D"/>
    <w:rsid w:val="00D80943"/>
    <w:rsid w:val="00D91691"/>
    <w:rsid w:val="00D92243"/>
    <w:rsid w:val="00D9619E"/>
    <w:rsid w:val="00DD39BE"/>
    <w:rsid w:val="00DF4767"/>
    <w:rsid w:val="00E10B15"/>
    <w:rsid w:val="00E21F37"/>
    <w:rsid w:val="00E22985"/>
    <w:rsid w:val="00E34D47"/>
    <w:rsid w:val="00E73C19"/>
    <w:rsid w:val="00E74545"/>
    <w:rsid w:val="00EA0841"/>
    <w:rsid w:val="00EC5C90"/>
    <w:rsid w:val="00EF45B6"/>
    <w:rsid w:val="00EF7411"/>
    <w:rsid w:val="00EF7F7F"/>
    <w:rsid w:val="00F14423"/>
    <w:rsid w:val="00F149EE"/>
    <w:rsid w:val="00F3511F"/>
    <w:rsid w:val="00F65833"/>
    <w:rsid w:val="00F6589D"/>
    <w:rsid w:val="00F86967"/>
    <w:rsid w:val="00F90528"/>
    <w:rsid w:val="00FA22ED"/>
    <w:rsid w:val="00FB3729"/>
    <w:rsid w:val="00FC2303"/>
    <w:rsid w:val="00FC6B1E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57166-7528-4D68-A9EE-EB0A13ED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KKarpinski</cp:lastModifiedBy>
  <cp:revision>47</cp:revision>
  <cp:lastPrinted>2023-01-03T11:30:00Z</cp:lastPrinted>
  <dcterms:created xsi:type="dcterms:W3CDTF">2022-07-22T11:51:00Z</dcterms:created>
  <dcterms:modified xsi:type="dcterms:W3CDTF">2024-07-30T08:56:00Z</dcterms:modified>
</cp:coreProperties>
</file>