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2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bookmarkStart w:id="0" w:name="_Hlk115873773"/>
    </w:p>
    <w:p w:rsidR="00CA7602" w:rsidRPr="008809F5" w:rsidRDefault="00CA7602" w:rsidP="00CA7602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25040">
        <w:rPr>
          <w:rFonts w:ascii="Arial" w:eastAsia="Times New Roman" w:hAnsi="Arial" w:cs="Arial"/>
          <w:snapToGrid w:val="0"/>
          <w:lang w:eastAsia="pl-PL"/>
        </w:rPr>
        <w:t>Zamość</w:t>
      </w:r>
      <w:r w:rsidRPr="008809F5">
        <w:rPr>
          <w:rFonts w:ascii="Arial" w:eastAsia="Times New Roman" w:hAnsi="Arial" w:cs="Arial"/>
          <w:snapToGrid w:val="0"/>
          <w:lang w:eastAsia="pl-PL"/>
        </w:rPr>
        <w:t>, dnia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32BA0">
        <w:rPr>
          <w:rFonts w:ascii="Arial" w:eastAsia="Times New Roman" w:hAnsi="Arial" w:cs="Arial"/>
          <w:snapToGrid w:val="0"/>
          <w:lang w:eastAsia="pl-PL"/>
        </w:rPr>
        <w:t>1</w:t>
      </w:r>
      <w:r w:rsidR="00436582">
        <w:rPr>
          <w:rFonts w:ascii="Arial" w:eastAsia="Times New Roman" w:hAnsi="Arial" w:cs="Arial"/>
          <w:snapToGrid w:val="0"/>
          <w:lang w:eastAsia="pl-PL"/>
        </w:rPr>
        <w:t>4</w:t>
      </w:r>
      <w:r w:rsidRPr="00325040">
        <w:rPr>
          <w:rFonts w:ascii="Arial" w:eastAsia="Times New Roman" w:hAnsi="Arial" w:cs="Arial"/>
          <w:snapToGrid w:val="0"/>
          <w:lang w:eastAsia="pl-PL"/>
        </w:rPr>
        <w:t>-1</w:t>
      </w:r>
      <w:r>
        <w:rPr>
          <w:rFonts w:ascii="Arial" w:eastAsia="Times New Roman" w:hAnsi="Arial" w:cs="Arial"/>
          <w:snapToGrid w:val="0"/>
          <w:lang w:eastAsia="pl-PL"/>
        </w:rPr>
        <w:t>0</w:t>
      </w:r>
      <w:r w:rsidRPr="00325040">
        <w:rPr>
          <w:rFonts w:ascii="Arial" w:eastAsia="Times New Roman" w:hAnsi="Arial" w:cs="Arial"/>
          <w:snapToGrid w:val="0"/>
          <w:lang w:eastAsia="pl-PL"/>
        </w:rPr>
        <w:t>-202</w:t>
      </w:r>
      <w:r>
        <w:rPr>
          <w:rFonts w:ascii="Arial" w:eastAsia="Times New Roman" w:hAnsi="Arial" w:cs="Arial"/>
          <w:snapToGrid w:val="0"/>
          <w:lang w:eastAsia="pl-PL"/>
        </w:rPr>
        <w:t>2</w:t>
      </w:r>
      <w:r w:rsidRPr="0032504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8809F5">
        <w:rPr>
          <w:rFonts w:ascii="Arial" w:eastAsia="Times New Roman" w:hAnsi="Arial" w:cs="Arial"/>
          <w:snapToGrid w:val="0"/>
          <w:lang w:eastAsia="pl-PL"/>
        </w:rPr>
        <w:t>r.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8809F5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:rsidR="00CA7602" w:rsidRPr="00325040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325040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hAnsi="Arial" w:cs="Arial"/>
          <w:b/>
        </w:rPr>
      </w:pPr>
      <w:r w:rsidRPr="008809F5">
        <w:rPr>
          <w:rFonts w:ascii="Arial" w:eastAsia="Times New Roman" w:hAnsi="Arial" w:cs="Arial"/>
          <w:lang w:eastAsia="pl-PL"/>
        </w:rPr>
        <w:t xml:space="preserve">          </w:t>
      </w:r>
      <w:r w:rsidRPr="008809F5">
        <w:rPr>
          <w:rFonts w:ascii="Arial" w:hAnsi="Arial" w:cs="Arial"/>
          <w:b/>
        </w:rPr>
        <w:t xml:space="preserve">   </w:t>
      </w:r>
    </w:p>
    <w:p w:rsidR="00CA7602" w:rsidRPr="008809F5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809F5">
        <w:rPr>
          <w:rFonts w:ascii="Arial" w:hAnsi="Arial" w:cs="Arial"/>
          <w:b/>
          <w:bCs/>
          <w:lang w:eastAsia="pl-PL"/>
        </w:rPr>
        <w:t>INFORMACJA</w:t>
      </w:r>
    </w:p>
    <w:p w:rsidR="00CA7602" w:rsidRDefault="00CA7602" w:rsidP="00CA76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25040">
        <w:rPr>
          <w:rFonts w:ascii="Arial" w:hAnsi="Arial" w:cs="Arial"/>
          <w:b/>
          <w:bCs/>
          <w:lang w:eastAsia="pl-PL"/>
        </w:rPr>
        <w:t>WYJAŚNIENIE TREŚCI SWZ</w:t>
      </w:r>
    </w:p>
    <w:p w:rsidR="00CA7602" w:rsidRPr="008809F5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B225D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809F5">
        <w:rPr>
          <w:rFonts w:ascii="Arial" w:hAnsi="Arial" w:cs="Arial"/>
          <w:b/>
        </w:rPr>
        <w:t xml:space="preserve">Dotyczy: </w:t>
      </w:r>
      <w:r w:rsidRPr="00C25FB8">
        <w:rPr>
          <w:rFonts w:ascii="Arial" w:eastAsia="SimSun" w:hAnsi="Arial" w:cs="Arial"/>
          <w:b/>
          <w:bCs/>
          <w:u w:val="single"/>
          <w:lang w:eastAsia="ar-SA"/>
        </w:rPr>
        <w:t>„</w:t>
      </w:r>
      <w:r w:rsidRPr="00325040">
        <w:rPr>
          <w:rFonts w:ascii="Arial" w:hAnsi="Arial" w:cs="Arial"/>
          <w:b/>
          <w:bCs/>
          <w:u w:val="single"/>
        </w:rPr>
        <w:t xml:space="preserve">Zakup sprzętu i oprogramowania do Urzędu Gminy Zamość w ramach projektu „Cyfrowa Gmina” z podziałem na części: 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1: Sprzęt i oprogramowanie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2: Komputery przenośne (laptopy)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Default="00CA7602" w:rsidP="00CA760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25040">
        <w:rPr>
          <w:rFonts w:ascii="Arial" w:hAnsi="Arial" w:cs="Arial"/>
          <w:b/>
          <w:bCs/>
          <w:u w:val="single"/>
        </w:rPr>
        <w:t>Część 3: Urządzenia wielofunkcyjne (19 sztuk)</w:t>
      </w:r>
      <w:r w:rsidR="002B225D">
        <w:rPr>
          <w:rFonts w:ascii="Arial" w:hAnsi="Arial" w:cs="Arial"/>
          <w:b/>
          <w:bCs/>
          <w:u w:val="single"/>
        </w:rPr>
        <w:t>,</w:t>
      </w:r>
    </w:p>
    <w:p w:rsidR="00CA7602" w:rsidRPr="008809F5" w:rsidRDefault="00CA7602" w:rsidP="00CA7602">
      <w:pPr>
        <w:spacing w:after="0"/>
        <w:jc w:val="both"/>
        <w:rPr>
          <w:rFonts w:ascii="Arial" w:hAnsi="Arial" w:cs="Arial"/>
          <w:bCs/>
        </w:rPr>
      </w:pPr>
      <w:r w:rsidRPr="00325040">
        <w:rPr>
          <w:rFonts w:ascii="Arial" w:hAnsi="Arial" w:cs="Arial"/>
          <w:b/>
          <w:bCs/>
          <w:u w:val="single"/>
        </w:rPr>
        <w:t>Część 4: Urządzenia wielofunkcyjne (3 sztuki).”</w:t>
      </w:r>
    </w:p>
    <w:p w:rsidR="00CA7602" w:rsidRPr="008809F5" w:rsidRDefault="00CA7602" w:rsidP="00CA7602">
      <w:pPr>
        <w:pStyle w:val="Standard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>
        <w:rPr>
          <w:rFonts w:ascii="Arial" w:hAnsi="Arial" w:cs="Arial"/>
        </w:rPr>
        <w:t>2</w:t>
      </w:r>
      <w:r w:rsidRPr="008809F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170</w:t>
      </w:r>
      <w:r w:rsidRPr="008809F5">
        <w:rPr>
          <w:rFonts w:ascii="Arial" w:hAnsi="Arial" w:cs="Arial"/>
        </w:rPr>
        <w:t xml:space="preserve"> ze zm.) – dalej: ustawa </w:t>
      </w:r>
      <w:proofErr w:type="spellStart"/>
      <w:r w:rsidRPr="008809F5">
        <w:rPr>
          <w:rFonts w:ascii="Arial" w:hAnsi="Arial" w:cs="Arial"/>
        </w:rPr>
        <w:t>Pzp</w:t>
      </w:r>
      <w:proofErr w:type="spellEnd"/>
      <w:r w:rsidRPr="008809F5">
        <w:rPr>
          <w:rFonts w:ascii="Arial" w:hAnsi="Arial" w:cs="Arial"/>
        </w:rPr>
        <w:t>, wykonawcy zwrócili się do Zamawiającego z wnioskiem o wyjaśnienie treści SWZ.</w:t>
      </w:r>
    </w:p>
    <w:p w:rsidR="00CA7602" w:rsidRPr="008809F5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8809F5">
        <w:rPr>
          <w:rFonts w:ascii="Arial" w:hAnsi="Arial" w:cs="Arial"/>
        </w:rPr>
        <w:t>W związku z powyższym, zamawiający udziela następujących wyjaśnień i odpowiedzi</w:t>
      </w:r>
      <w:r>
        <w:rPr>
          <w:rFonts w:ascii="Arial" w:hAnsi="Arial" w:cs="Arial"/>
        </w:rPr>
        <w:t>.</w:t>
      </w:r>
    </w:p>
    <w:p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:rsidR="00436582" w:rsidRPr="00CC6D61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Pytanie nr 1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436582" w:rsidRPr="00320FAF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W Części III, wymagają Państwo, aby urządzenie wielofunkcyjne, nr 9, 15 sztuk, posiadało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skaner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. Czy to nie pomyłka? </w:t>
      </w:r>
    </w:p>
    <w:p w:rsidR="00436582" w:rsidRDefault="00436582" w:rsidP="00436582">
      <w:pPr>
        <w:spacing w:after="0"/>
        <w:contextualSpacing/>
        <w:jc w:val="both"/>
        <w:rPr>
          <w:rFonts w:ascii="Arial" w:hAnsi="Arial" w:cs="Arial"/>
          <w:i/>
          <w:iCs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D555B">
        <w:rPr>
          <w:rFonts w:ascii="Arial" w:eastAsia="Times New Roman" w:hAnsi="Arial" w:cs="Arial"/>
          <w:i/>
          <w:iCs/>
          <w:lang w:eastAsia="pl-PL"/>
        </w:rPr>
        <w:t xml:space="preserve">Zamawiający informuje, że to nie pomyłka - w </w:t>
      </w:r>
      <w:proofErr w:type="spellStart"/>
      <w:r w:rsidRPr="000D555B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0D555B">
        <w:rPr>
          <w:rFonts w:ascii="Arial" w:eastAsia="Times New Roman" w:hAnsi="Arial" w:cs="Arial"/>
          <w:i/>
          <w:iCs/>
          <w:lang w:eastAsia="pl-PL"/>
        </w:rPr>
        <w:t xml:space="preserve"> w części III pkt. 9 </w:t>
      </w:r>
      <w:r w:rsidRPr="000D555B">
        <w:rPr>
          <w:rFonts w:ascii="Arial" w:hAnsi="Arial" w:cs="Arial"/>
          <w:i/>
          <w:iCs/>
        </w:rPr>
        <w:t xml:space="preserve">Urządzenie wielofunkcyjne (15 szt.) w pkt. 10 Tryby skanera było wpisane </w:t>
      </w:r>
      <w:proofErr w:type="spellStart"/>
      <w:r w:rsidRPr="000D555B">
        <w:rPr>
          <w:rFonts w:ascii="Arial" w:hAnsi="Arial" w:cs="Arial"/>
          <w:i/>
          <w:iCs/>
        </w:rPr>
        <w:t>CCD</w:t>
      </w:r>
      <w:proofErr w:type="spellEnd"/>
      <w:r w:rsidRPr="000D555B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Po wprowadzonych zmianach </w:t>
      </w:r>
      <w:r w:rsidRPr="000D555B">
        <w:rPr>
          <w:rFonts w:ascii="Arial" w:hAnsi="Arial" w:cs="Arial"/>
          <w:i/>
          <w:iCs/>
        </w:rPr>
        <w:t>Zamawiający dopuszcza również skaner CIS w ww. urządzeniach</w:t>
      </w:r>
      <w:r>
        <w:rPr>
          <w:rFonts w:ascii="Arial" w:hAnsi="Arial" w:cs="Arial"/>
          <w:i/>
          <w:iCs/>
        </w:rPr>
        <w:t>, a więc zapis w pkt. 10 otrzymuje brzmienie:</w:t>
      </w:r>
    </w:p>
    <w:p w:rsidR="00436582" w:rsidRDefault="00436582" w:rsidP="00436582">
      <w:pPr>
        <w:jc w:val="both"/>
        <w:rPr>
          <w:rFonts w:ascii="Arial" w:hAnsi="Arial" w:cs="Arial"/>
          <w:i/>
          <w:iCs/>
        </w:rPr>
      </w:pPr>
    </w:p>
    <w:p w:rsidR="00436582" w:rsidRPr="00436582" w:rsidRDefault="00436582" w:rsidP="00436582">
      <w:pPr>
        <w:jc w:val="both"/>
        <w:rPr>
          <w:rFonts w:ascii="Arial" w:hAnsi="Arial" w:cs="Arial"/>
          <w:b/>
          <w:bCs/>
          <w:u w:val="single"/>
        </w:rPr>
      </w:pPr>
      <w:r w:rsidRPr="00436582">
        <w:rPr>
          <w:rFonts w:ascii="Arial" w:hAnsi="Arial" w:cs="Arial"/>
          <w:b/>
          <w:bCs/>
          <w:highlight w:val="yellow"/>
          <w:u w:val="single"/>
        </w:rPr>
        <w:t>Część 3: Urządzenia wielofunkcyjne (19 sztuk)</w:t>
      </w:r>
    </w:p>
    <w:p w:rsidR="00436582" w:rsidRPr="00436582" w:rsidRDefault="00436582" w:rsidP="00436582">
      <w:pPr>
        <w:rPr>
          <w:rFonts w:ascii="Arial" w:hAnsi="Arial" w:cs="Arial"/>
          <w:b/>
          <w:bCs/>
          <w:highlight w:val="green"/>
          <w:lang/>
        </w:rPr>
      </w:pPr>
      <w:r>
        <w:rPr>
          <w:rFonts w:ascii="Arial" w:hAnsi="Arial" w:cs="Arial"/>
          <w:b/>
          <w:bCs/>
          <w:highlight w:val="green"/>
        </w:rPr>
        <w:t xml:space="preserve">9. </w:t>
      </w:r>
      <w:r w:rsidRPr="00436582">
        <w:rPr>
          <w:rFonts w:ascii="Arial" w:hAnsi="Arial" w:cs="Arial"/>
          <w:b/>
          <w:bCs/>
          <w:highlight w:val="green"/>
          <w:lang/>
        </w:rPr>
        <w:t>Urządzenie wielofunkcyjne (15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992"/>
        <w:gridCol w:w="4327"/>
      </w:tblGrid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E76C87" w:rsidRDefault="00436582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E76C87" w:rsidRDefault="00436582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sz w:val="20"/>
                <w:szCs w:val="20"/>
              </w:rPr>
              <w:t xml:space="preserve">Tryby skanera 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76C87">
              <w:rPr>
                <w:rFonts w:ascii="Arial" w:hAnsi="Arial" w:cs="Arial"/>
                <w:sz w:val="20"/>
                <w:szCs w:val="20"/>
              </w:rPr>
              <w:t>CCD</w:t>
            </w:r>
            <w:proofErr w:type="spellEnd"/>
            <w:r w:rsidRPr="00E7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lub CIS</w:t>
            </w:r>
          </w:p>
        </w:tc>
      </w:tr>
    </w:tbl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36582" w:rsidRPr="00CC6D61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436582" w:rsidRPr="00320FAF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W Części III, wymagają Państwo, aby urządzenie wielofunkcyjne, nr 9, 15 sztuk, posiadało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skaner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. Czy to nie pomyłka? Skanery </w:t>
      </w:r>
      <w:proofErr w:type="spellStart"/>
      <w:r w:rsidRPr="005A2868">
        <w:rPr>
          <w:rFonts w:ascii="Arial" w:eastAsia="Times New Roman" w:hAnsi="Arial" w:cs="Arial"/>
          <w:lang w:eastAsia="pl-PL"/>
        </w:rPr>
        <w:t>CCD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charakteryzują wysokiej jakości skanery, w urządzeniach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wielofunkcyjnych zazwyczaj występują skanery CIS.</w:t>
      </w:r>
    </w:p>
    <w:p w:rsidR="00436582" w:rsidRDefault="00436582" w:rsidP="00436582">
      <w:pPr>
        <w:spacing w:after="0"/>
        <w:contextualSpacing/>
        <w:jc w:val="both"/>
        <w:rPr>
          <w:rFonts w:ascii="Arial" w:hAnsi="Arial" w:cs="Arial"/>
          <w:i/>
          <w:iCs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D555B">
        <w:rPr>
          <w:rFonts w:ascii="Arial" w:eastAsia="Times New Roman" w:hAnsi="Arial" w:cs="Arial"/>
          <w:i/>
          <w:iCs/>
          <w:lang w:eastAsia="pl-PL"/>
        </w:rPr>
        <w:t xml:space="preserve">Zamawiający informuje, że to nie pomyłka - w </w:t>
      </w:r>
      <w:proofErr w:type="spellStart"/>
      <w:r w:rsidRPr="000D555B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0D555B">
        <w:rPr>
          <w:rFonts w:ascii="Arial" w:eastAsia="Times New Roman" w:hAnsi="Arial" w:cs="Arial"/>
          <w:i/>
          <w:iCs/>
          <w:lang w:eastAsia="pl-PL"/>
        </w:rPr>
        <w:t xml:space="preserve"> w części III pkt. 9 </w:t>
      </w:r>
      <w:r w:rsidRPr="000D555B">
        <w:rPr>
          <w:rFonts w:ascii="Arial" w:hAnsi="Arial" w:cs="Arial"/>
          <w:i/>
          <w:iCs/>
        </w:rPr>
        <w:t xml:space="preserve">Urządzenie wielofunkcyjne (15 szt.) w pkt. 10 Tryby skanera było wpisane </w:t>
      </w:r>
      <w:proofErr w:type="spellStart"/>
      <w:r w:rsidRPr="000D555B">
        <w:rPr>
          <w:rFonts w:ascii="Arial" w:hAnsi="Arial" w:cs="Arial"/>
          <w:i/>
          <w:iCs/>
        </w:rPr>
        <w:t>CCD</w:t>
      </w:r>
      <w:proofErr w:type="spellEnd"/>
      <w:r w:rsidRPr="000D555B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Po wprowadzonych zmianach </w:t>
      </w:r>
      <w:r w:rsidRPr="000D555B">
        <w:rPr>
          <w:rFonts w:ascii="Arial" w:hAnsi="Arial" w:cs="Arial"/>
          <w:i/>
          <w:iCs/>
        </w:rPr>
        <w:t>Zamawiający dopuszcza również skaner CIS w ww. urządzeniach</w:t>
      </w:r>
      <w:r>
        <w:rPr>
          <w:rFonts w:ascii="Arial" w:hAnsi="Arial" w:cs="Arial"/>
          <w:i/>
          <w:iCs/>
        </w:rPr>
        <w:t>, a więc zapis w pkt. 10 otrzymuje brzmienie:</w:t>
      </w:r>
    </w:p>
    <w:p w:rsidR="00436582" w:rsidRDefault="00436582" w:rsidP="00436582">
      <w:pPr>
        <w:spacing w:after="0"/>
        <w:contextualSpacing/>
        <w:jc w:val="both"/>
        <w:rPr>
          <w:rFonts w:ascii="Arial" w:hAnsi="Arial" w:cs="Arial"/>
          <w:i/>
          <w:iCs/>
        </w:rPr>
      </w:pPr>
    </w:p>
    <w:p w:rsidR="00436582" w:rsidRPr="00436582" w:rsidRDefault="00436582" w:rsidP="00436582">
      <w:pPr>
        <w:jc w:val="both"/>
        <w:rPr>
          <w:rFonts w:ascii="Arial" w:eastAsia="Lucida Sans Unicode" w:hAnsi="Arial" w:cs="Arial"/>
          <w:b/>
          <w:bCs/>
          <w:color w:val="00000A"/>
          <w:kern w:val="2"/>
          <w:sz w:val="24"/>
          <w:szCs w:val="24"/>
          <w:u w:val="single"/>
          <w:lang w:eastAsia="zh-CN"/>
        </w:rPr>
      </w:pPr>
      <w:r w:rsidRPr="00436582">
        <w:rPr>
          <w:rFonts w:ascii="Arial" w:hAnsi="Arial" w:cs="Arial"/>
          <w:b/>
          <w:bCs/>
          <w:highlight w:val="yellow"/>
          <w:u w:val="single"/>
        </w:rPr>
        <w:lastRenderedPageBreak/>
        <w:t>Część 3: Urządzenia wielofunkcyjne (19 sztuk)</w:t>
      </w:r>
    </w:p>
    <w:p w:rsidR="00436582" w:rsidRPr="00436582" w:rsidRDefault="00436582" w:rsidP="00436582">
      <w:pPr>
        <w:rPr>
          <w:rFonts w:ascii="Arial" w:hAnsi="Arial" w:cs="Arial"/>
          <w:b/>
          <w:bCs/>
          <w:highlight w:val="green"/>
          <w:lang/>
        </w:rPr>
      </w:pPr>
      <w:r>
        <w:rPr>
          <w:rFonts w:ascii="Arial" w:hAnsi="Arial" w:cs="Arial"/>
          <w:b/>
          <w:bCs/>
          <w:highlight w:val="green"/>
        </w:rPr>
        <w:t xml:space="preserve">9. </w:t>
      </w:r>
      <w:r w:rsidRPr="00436582">
        <w:rPr>
          <w:rFonts w:ascii="Arial" w:hAnsi="Arial" w:cs="Arial"/>
          <w:b/>
          <w:bCs/>
          <w:highlight w:val="green"/>
          <w:lang/>
        </w:rPr>
        <w:t>Urządzenie wielofunkcyjne (15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992"/>
        <w:gridCol w:w="4327"/>
      </w:tblGrid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E76C87" w:rsidRDefault="00436582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E76C87" w:rsidRDefault="00436582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7">
              <w:rPr>
                <w:rFonts w:ascii="Arial" w:hAnsi="Arial" w:cs="Arial"/>
                <w:sz w:val="20"/>
                <w:szCs w:val="20"/>
              </w:rPr>
              <w:t xml:space="preserve">Tryby skanera 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E76C8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76C87">
              <w:rPr>
                <w:rFonts w:ascii="Arial" w:hAnsi="Arial" w:cs="Arial"/>
                <w:sz w:val="20"/>
                <w:szCs w:val="20"/>
              </w:rPr>
              <w:t>CCD</w:t>
            </w:r>
            <w:proofErr w:type="spellEnd"/>
            <w:r w:rsidRPr="00E7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lub CIS</w:t>
            </w:r>
          </w:p>
        </w:tc>
      </w:tr>
    </w:tbl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6582" w:rsidRPr="00CC6D61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5A2868">
        <w:rPr>
          <w:rFonts w:ascii="Arial" w:eastAsia="Times New Roman" w:hAnsi="Arial" w:cs="Arial"/>
          <w:lang w:eastAsia="pl-PL"/>
        </w:rPr>
        <w:t>wracamy się z następującymi pytaniami do Zamawiającego dotyczącymi części 1 oraz 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zamówienia. </w:t>
      </w:r>
    </w:p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1. Czy Zamawiający w pozycji 1 Komputery Stacjonarne dopuści kartę graficzną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zintegrowaną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UHD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730 z procesorem o poziomie wydajności w </w:t>
      </w:r>
      <w:proofErr w:type="spellStart"/>
      <w:r w:rsidRPr="005A2868">
        <w:rPr>
          <w:rFonts w:ascii="Arial" w:eastAsia="Times New Roman" w:hAnsi="Arial" w:cs="Arial"/>
          <w:lang w:eastAsia="pl-PL"/>
        </w:rPr>
        <w:t>PassMark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w teście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nie mniejszy niż 1620 punktów? </w:t>
      </w:r>
    </w:p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 xml:space="preserve">Obecna punktacja podana w </w:t>
      </w:r>
      <w:proofErr w:type="spellStart"/>
      <w:r w:rsidRPr="005A2868">
        <w:rPr>
          <w:rFonts w:ascii="Arial" w:eastAsia="Times New Roman" w:hAnsi="Arial" w:cs="Arial"/>
          <w:lang w:eastAsia="pl-PL"/>
        </w:rPr>
        <w:t>OPZ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jest mocno niewspółmierna do zapisów odnośnie procesora, które pozwalają stwierdzić iż Zamawiający oczekuje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procesora klasy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Core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i3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12 gen. Przy obecnej punktacji niezbędne było by zaoferowanie komputera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dedykowaną grafiką (zintegrowany moduł Intel </w:t>
      </w:r>
      <w:proofErr w:type="spellStart"/>
      <w:r w:rsidRPr="005A2868">
        <w:rPr>
          <w:rFonts w:ascii="Arial" w:eastAsia="Times New Roman" w:hAnsi="Arial" w:cs="Arial"/>
          <w:lang w:eastAsia="pl-PL"/>
        </w:rPr>
        <w:t>i5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12 gen również nie spełnia wskazanej punktacji) co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niepotrzebnie podniosło by koszta zamówienia. </w:t>
      </w:r>
    </w:p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2. W pozycji 1 Komputery stacjonarne zwracamy się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prośbą o doprecyzowanie ilości wymaganych portów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C. Czy Zamawiający dopuści komputer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stacjonarny posiadający 1 złącze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 umiejscowione na </w:t>
      </w:r>
      <w:proofErr w:type="spellStart"/>
      <w:r w:rsidRPr="005A2868">
        <w:rPr>
          <w:rFonts w:ascii="Arial" w:eastAsia="Times New Roman" w:hAnsi="Arial" w:cs="Arial"/>
          <w:lang w:eastAsia="pl-PL"/>
        </w:rPr>
        <w:t>przodzie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obudowy bez portu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typu C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tyłu obudowy? Jeżeli Zamawiający nie wyraża zgody prosimy o wyrażenie zgody na zastosowanie karty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PCIe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montowanej na etapie produkcji komputera w fabryce, która pozwoli </w:t>
      </w:r>
      <w:proofErr w:type="spellStart"/>
      <w:r w:rsidRPr="005A2868">
        <w:rPr>
          <w:rFonts w:ascii="Arial" w:eastAsia="Times New Roman" w:hAnsi="Arial" w:cs="Arial"/>
          <w:lang w:eastAsia="pl-PL"/>
        </w:rPr>
        <w:t>osiągnąc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dodatkowy port </w:t>
      </w:r>
      <w:proofErr w:type="spellStart"/>
      <w:r w:rsidRPr="005A2868">
        <w:rPr>
          <w:rFonts w:ascii="Arial" w:eastAsia="Times New Roman" w:hAnsi="Arial" w:cs="Arial"/>
          <w:lang w:eastAsia="pl-PL"/>
        </w:rPr>
        <w:t>USB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typu C na tylnym panelu obudowy. </w:t>
      </w:r>
    </w:p>
    <w:p w:rsidR="00436582" w:rsidRPr="00320FAF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>3. W pozycji 8 część 2 Komputery przenośne czy Zamawiający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dopuści </w:t>
      </w:r>
      <w:proofErr w:type="spellStart"/>
      <w:r w:rsidRPr="005A2868">
        <w:rPr>
          <w:rFonts w:ascii="Arial" w:eastAsia="Times New Roman" w:hAnsi="Arial" w:cs="Arial"/>
          <w:lang w:eastAsia="pl-PL"/>
        </w:rPr>
        <w:t>karte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graficzną zintegrowaną z procesorem Intel Iris </w:t>
      </w:r>
      <w:proofErr w:type="spellStart"/>
      <w:r w:rsidRPr="005A2868">
        <w:rPr>
          <w:rFonts w:ascii="Arial" w:eastAsia="Times New Roman" w:hAnsi="Arial" w:cs="Arial"/>
          <w:lang w:eastAsia="pl-PL"/>
        </w:rPr>
        <w:t>Xe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 poziomie wydajności w </w:t>
      </w:r>
      <w:proofErr w:type="spellStart"/>
      <w:r w:rsidRPr="005A2868">
        <w:rPr>
          <w:rFonts w:ascii="Arial" w:eastAsia="Times New Roman" w:hAnsi="Arial" w:cs="Arial"/>
          <w:lang w:eastAsia="pl-PL"/>
        </w:rPr>
        <w:t>PassMark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-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Mark </w:t>
      </w:r>
      <w:r>
        <w:rPr>
          <w:rFonts w:ascii="Arial" w:eastAsia="Times New Roman" w:hAnsi="Arial" w:cs="Arial"/>
          <w:lang w:eastAsia="pl-PL"/>
        </w:rPr>
        <w:br/>
      </w:r>
      <w:r w:rsidRPr="005A2868">
        <w:rPr>
          <w:rFonts w:ascii="Arial" w:eastAsia="Times New Roman" w:hAnsi="Arial" w:cs="Arial"/>
          <w:lang w:eastAsia="pl-PL"/>
        </w:rPr>
        <w:t xml:space="preserve">w teście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G3D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Mark nie mniejszy niż 2730 punktów według wyników opublikowanych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http:// </w:t>
      </w:r>
      <w:proofErr w:type="spellStart"/>
      <w:r w:rsidRPr="005A2868">
        <w:rPr>
          <w:rFonts w:ascii="Arial" w:eastAsia="Times New Roman" w:hAnsi="Arial" w:cs="Arial"/>
          <w:lang w:eastAsia="pl-PL"/>
        </w:rPr>
        <w:t>www.videocardbenchmark.net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oraz nie mniej niż 325 punktów według wyników testu </w:t>
      </w:r>
      <w:proofErr w:type="spellStart"/>
      <w:r w:rsidRPr="005A2868">
        <w:rPr>
          <w:rFonts w:ascii="Arial" w:eastAsia="Times New Roman" w:hAnsi="Arial" w:cs="Arial"/>
          <w:lang w:eastAsia="pl-PL"/>
        </w:rPr>
        <w:t>Average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A2868">
        <w:rPr>
          <w:rFonts w:ascii="Arial" w:eastAsia="Times New Roman" w:hAnsi="Arial" w:cs="Arial"/>
          <w:lang w:eastAsia="pl-PL"/>
        </w:rPr>
        <w:t>G2D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 xml:space="preserve">Mark? Jest to obecnie </w:t>
      </w:r>
      <w:proofErr w:type="spellStart"/>
      <w:r w:rsidRPr="005A2868">
        <w:rPr>
          <w:rFonts w:ascii="Arial" w:eastAsia="Times New Roman" w:hAnsi="Arial" w:cs="Arial"/>
          <w:lang w:eastAsia="pl-PL"/>
        </w:rPr>
        <w:t>najczesciej</w:t>
      </w:r>
      <w:proofErr w:type="spellEnd"/>
      <w:r w:rsidRPr="005A2868">
        <w:rPr>
          <w:rFonts w:ascii="Arial" w:eastAsia="Times New Roman" w:hAnsi="Arial" w:cs="Arial"/>
          <w:lang w:eastAsia="pl-PL"/>
        </w:rPr>
        <w:t xml:space="preserve"> stosowany zintegrowany układ graficzny </w:t>
      </w:r>
      <w:r>
        <w:rPr>
          <w:rFonts w:ascii="Arial" w:eastAsia="Times New Roman" w:hAnsi="Arial" w:cs="Arial"/>
          <w:lang w:eastAsia="pl-PL"/>
        </w:rPr>
        <w:br/>
      </w:r>
      <w:r w:rsidRPr="005A2868">
        <w:rPr>
          <w:rFonts w:ascii="Arial" w:eastAsia="Times New Roman" w:hAnsi="Arial" w:cs="Arial"/>
          <w:lang w:eastAsia="pl-PL"/>
        </w:rPr>
        <w:t>w procesorach mobilnych 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A2868">
        <w:rPr>
          <w:rFonts w:ascii="Arial" w:eastAsia="Times New Roman" w:hAnsi="Arial" w:cs="Arial"/>
          <w:lang w:eastAsia="pl-PL"/>
        </w:rPr>
        <w:t>jego punktacja od czasu tworzenia specyfikacji przez Zamawiającego została zaniżona.</w:t>
      </w:r>
    </w:p>
    <w:p w:rsidR="00436582" w:rsidRDefault="00436582" w:rsidP="00436582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6582" w:rsidRPr="00BE1780" w:rsidRDefault="00436582" w:rsidP="00436582">
      <w:pPr>
        <w:pStyle w:val="Akapitzlis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Zamawiający informuje, że w części I przetargu, w pozycji 1 Komputery stacjonarne 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(35 szt.) </w:t>
      </w:r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dopuszcza kartę graficzną zintegrowaną Intel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UHD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730 z procesorem o poziomie wydajności w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PassMark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-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w teście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BE1780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nie mniejszy niż 1620 punktów. </w:t>
      </w:r>
    </w:p>
    <w:p w:rsidR="00436582" w:rsidRPr="00BE1780" w:rsidRDefault="00436582" w:rsidP="00436582">
      <w:pPr>
        <w:spacing w:after="0"/>
        <w:ind w:firstLine="426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436582" w:rsidRDefault="00436582" w:rsidP="00436582">
      <w:pPr>
        <w:jc w:val="both"/>
        <w:rPr>
          <w:rFonts w:ascii="Arial" w:eastAsia="Times New Roman" w:hAnsi="Arial" w:cs="Arial"/>
          <w:i/>
          <w:iCs/>
          <w:lang w:eastAsia="pl-PL"/>
        </w:rPr>
      </w:pPr>
      <w:bookmarkStart w:id="1" w:name="_Hlk116026141"/>
      <w:bookmarkStart w:id="2" w:name="_Toc114563350"/>
    </w:p>
    <w:p w:rsidR="00436582" w:rsidRPr="00436582" w:rsidRDefault="00436582" w:rsidP="00436582">
      <w:pPr>
        <w:jc w:val="both"/>
        <w:rPr>
          <w:rFonts w:ascii="Arial" w:hAnsi="Arial" w:cs="Arial"/>
          <w:b/>
          <w:bCs/>
          <w:u w:val="single"/>
        </w:rPr>
      </w:pPr>
      <w:r w:rsidRPr="00436582">
        <w:rPr>
          <w:rFonts w:ascii="Arial" w:hAnsi="Arial" w:cs="Arial"/>
          <w:b/>
          <w:bCs/>
          <w:highlight w:val="yellow"/>
          <w:u w:val="single"/>
        </w:rPr>
        <w:t>Część 1: Sprzęt i oprogramowanie</w:t>
      </w:r>
    </w:p>
    <w:p w:rsidR="00436582" w:rsidRPr="00792B09" w:rsidRDefault="00436582" w:rsidP="00436582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highlight w:val="green"/>
        </w:rPr>
      </w:pPr>
      <w:r w:rsidRPr="00792B09">
        <w:rPr>
          <w:rFonts w:ascii="Arial" w:hAnsi="Arial" w:cs="Arial"/>
          <w:sz w:val="22"/>
          <w:szCs w:val="22"/>
          <w:highlight w:val="green"/>
        </w:rPr>
        <w:t xml:space="preserve">Komputery stacjonarne </w:t>
      </w:r>
      <w:r w:rsidRPr="00792B09">
        <w:rPr>
          <w:rFonts w:ascii="Arial" w:hAnsi="Arial" w:cs="Arial"/>
          <w:color w:val="auto"/>
          <w:sz w:val="22"/>
          <w:szCs w:val="22"/>
          <w:highlight w:val="green"/>
        </w:rPr>
        <w:t>(35 szt.)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496"/>
        <w:gridCol w:w="7276"/>
      </w:tblGrid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792B09" w:rsidRDefault="00436582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792B09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792B09" w:rsidRDefault="00436582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bookmarkEnd w:id="1"/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82" w:rsidRPr="00792B09" w:rsidRDefault="00436582" w:rsidP="00297C5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582" w:rsidRPr="00792B09" w:rsidRDefault="00436582" w:rsidP="00297C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582" w:rsidRPr="00792B09" w:rsidRDefault="00436582" w:rsidP="00297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2B09">
              <w:rPr>
                <w:rFonts w:ascii="Arial" w:hAnsi="Arial" w:cs="Arial"/>
                <w:sz w:val="20"/>
                <w:szCs w:val="20"/>
              </w:rPr>
              <w:t xml:space="preserve">Zintegrowana z </w:t>
            </w:r>
            <w:r>
              <w:rPr>
                <w:rFonts w:ascii="Arial" w:hAnsi="Arial" w:cs="Arial"/>
                <w:sz w:val="20"/>
                <w:szCs w:val="20"/>
              </w:rPr>
              <w:t>płytą główną lub dedykowana o</w:t>
            </w:r>
            <w:r w:rsidRPr="00792B09">
              <w:rPr>
                <w:rFonts w:ascii="Arial" w:hAnsi="Arial" w:cs="Arial"/>
                <w:sz w:val="20"/>
                <w:szCs w:val="20"/>
              </w:rPr>
              <w:t xml:space="preserve"> wydajności w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Mark w teście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</w:rPr>
              <w:t xml:space="preserve"> Mark 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nie mniejszy niż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1620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Pr="00792B09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Pr="00792B09">
              <w:rPr>
                <w:rFonts w:ascii="Arial" w:hAnsi="Arial" w:cs="Arial"/>
                <w:sz w:val="20"/>
                <w:szCs w:val="20"/>
              </w:rPr>
              <w:lastRenderedPageBreak/>
              <w:t xml:space="preserve">wyników opublikowanych na http:// </w:t>
            </w:r>
            <w:hyperlink r:id="rId7" w:history="1">
              <w:proofErr w:type="spellStart"/>
              <w:r w:rsidRPr="00792B09">
                <w:rPr>
                  <w:rStyle w:val="Hipercze"/>
                  <w:rFonts w:ascii="Arial" w:hAnsi="Arial" w:cs="Arial"/>
                  <w:sz w:val="20"/>
                  <w:szCs w:val="20"/>
                </w:rPr>
                <w:t>www.videocardbenchmark.net</w:t>
              </w:r>
              <w:proofErr w:type="spellEnd"/>
            </w:hyperlink>
            <w:r w:rsidRPr="00792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6582" w:rsidRPr="00792B09" w:rsidRDefault="00436582" w:rsidP="00297C5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Min:</w:t>
            </w:r>
          </w:p>
          <w:p w:rsidR="00436582" w:rsidRPr="00792B09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2B0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- </w:t>
            </w: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proofErr w:type="spellEnd"/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36582" w:rsidRPr="00792B09" w:rsidRDefault="00436582" w:rsidP="00297C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B09">
              <w:rPr>
                <w:rFonts w:ascii="Arial" w:hAnsi="Arial" w:cs="Arial"/>
                <w:sz w:val="20"/>
                <w:szCs w:val="20"/>
                <w:lang w:val="en-US"/>
              </w:rPr>
              <w:t>- 1 x Display Port</w:t>
            </w:r>
          </w:p>
        </w:tc>
      </w:tr>
    </w:tbl>
    <w:p w:rsidR="00436582" w:rsidRDefault="00436582" w:rsidP="00436582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436582" w:rsidRPr="002D0C71" w:rsidRDefault="00436582" w:rsidP="0043658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Zamawiający informuje, że zgodnie z zapisami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OPZ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w części I przetargu, w pozycji 1 Komputery stacjonarne (35 szt.), pkt. 9 - Wymagania dodatkowe, Zamawiający wymaga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ł</w:t>
      </w: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aby komputer stacjonarny posiadał min. 2 szt. złącza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tj. 1 szt.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3.2 Gen 2 (Typ-C) i 1 szt.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3.2 Gen 1 (Typ-C) z przodu obudowy.</w:t>
      </w:r>
    </w:p>
    <w:p w:rsidR="00436582" w:rsidRDefault="00436582" w:rsidP="00436582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2D0C71">
        <w:rPr>
          <w:rFonts w:ascii="Arial" w:hAnsi="Arial" w:cs="Arial"/>
          <w:i/>
          <w:iCs/>
          <w:sz w:val="22"/>
          <w:szCs w:val="22"/>
        </w:rPr>
        <w:t xml:space="preserve">Po wprowadzonych zmianach Zamawiający </w:t>
      </w:r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dopuszcza komputer stacjonarny posiadający 1 złącze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umiejscowione na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przodzie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obudowy bez portu </w:t>
      </w:r>
      <w:proofErr w:type="spellStart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USB</w:t>
      </w:r>
      <w:proofErr w:type="spellEnd"/>
      <w:r w:rsidRPr="002D0C7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typu C z tyłu obudowy.</w:t>
      </w:r>
    </w:p>
    <w:p w:rsidR="00436582" w:rsidRPr="00BE1780" w:rsidRDefault="00436582" w:rsidP="00436582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436582" w:rsidRDefault="00436582" w:rsidP="00436582">
      <w:pPr>
        <w:rPr>
          <w:rFonts w:ascii="Arial" w:hAnsi="Arial" w:cs="Arial"/>
          <w:b/>
          <w:bCs/>
          <w:highlight w:val="yellow"/>
        </w:rPr>
      </w:pPr>
    </w:p>
    <w:p w:rsidR="00436582" w:rsidRPr="00436582" w:rsidRDefault="00436582" w:rsidP="00436582">
      <w:pPr>
        <w:jc w:val="both"/>
        <w:rPr>
          <w:rFonts w:ascii="Arial" w:hAnsi="Arial" w:cs="Arial"/>
          <w:b/>
          <w:bCs/>
          <w:u w:val="single"/>
        </w:rPr>
      </w:pPr>
      <w:r w:rsidRPr="00436582">
        <w:rPr>
          <w:rFonts w:ascii="Arial" w:hAnsi="Arial" w:cs="Arial"/>
          <w:b/>
          <w:bCs/>
          <w:highlight w:val="yellow"/>
          <w:u w:val="single"/>
        </w:rPr>
        <w:t>Część 1: Sprzęt i oprogramowanie</w:t>
      </w:r>
    </w:p>
    <w:p w:rsidR="00436582" w:rsidRPr="00792B09" w:rsidRDefault="00436582" w:rsidP="00436582">
      <w:pPr>
        <w:pStyle w:val="Nagwek1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highlight w:val="green"/>
        </w:rPr>
      </w:pPr>
      <w:r w:rsidRPr="00792B09">
        <w:rPr>
          <w:rFonts w:ascii="Arial" w:hAnsi="Arial" w:cs="Arial"/>
          <w:sz w:val="22"/>
          <w:szCs w:val="22"/>
          <w:highlight w:val="green"/>
        </w:rPr>
        <w:t xml:space="preserve">Komputery stacjonarne </w:t>
      </w:r>
      <w:r w:rsidRPr="00792B09">
        <w:rPr>
          <w:rFonts w:ascii="Arial" w:hAnsi="Arial" w:cs="Arial"/>
          <w:color w:val="auto"/>
          <w:sz w:val="22"/>
          <w:szCs w:val="22"/>
          <w:highlight w:val="green"/>
        </w:rPr>
        <w:t>(35 szt.)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4"/>
        <w:gridCol w:w="1813"/>
        <w:gridCol w:w="6959"/>
      </w:tblGrid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82" w:rsidRPr="00792B09" w:rsidRDefault="00436582" w:rsidP="00297C5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2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792B09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36582" w:rsidRPr="00792B09" w:rsidRDefault="00436582" w:rsidP="00297C5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2B09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436582" w:rsidRPr="00792B09" w:rsidTr="00297C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82" w:rsidRPr="002D0C71" w:rsidRDefault="00436582" w:rsidP="00297C5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582" w:rsidRPr="002D0C71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0C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Wbudowane porty/złącza (min.):</w:t>
            </w:r>
          </w:p>
          <w:p w:rsidR="00436582" w:rsidRPr="008B7827" w:rsidRDefault="00436582" w:rsidP="00297C56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1 x </w:t>
            </w:r>
            <w:proofErr w:type="spellStart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 3.2 Gen 2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6 x </w:t>
            </w:r>
            <w:proofErr w:type="spellStart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br/>
              <w:t>Audio tylny panel</w:t>
            </w: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1 x </w:t>
            </w:r>
            <w:proofErr w:type="spellStart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 3.2 (Typ-C) 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1 x </w:t>
            </w:r>
            <w:proofErr w:type="spellStart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USB</w:t>
            </w:r>
            <w:proofErr w:type="spellEnd"/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 xml:space="preserve"> 3.2 Gen 2 z przodu obudowy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br/>
              <w:t>Złącze Audio</w:t>
            </w: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 z przodu obudowy</w:t>
            </w: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- port sieciowy </w:t>
            </w:r>
            <w:proofErr w:type="spellStart"/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RJ-45</w:t>
            </w:r>
            <w:proofErr w:type="spellEnd"/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,</w:t>
            </w: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- porty słuchawek i mikrofonu na przednim lub tylnym panelu obudowy</w:t>
            </w:r>
          </w:p>
          <w:p w:rsidR="00436582" w:rsidRPr="0041403A" w:rsidRDefault="00436582" w:rsidP="00297C56">
            <w:pPr>
              <w:spacing w:after="0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Wymagana ilość i rozmieszczenie portów 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proofErr w:type="spellEnd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może być osiągnięta w wyniku stosowania konwerterów, przejściówek itp.</w:t>
            </w: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Klawiatura przewodowa w układzie 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</w:t>
            </w:r>
            <w:proofErr w:type="spellEnd"/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6582" w:rsidRPr="008B7827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 przewodowa (</w:t>
            </w:r>
            <w:proofErr w:type="spellStart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scroll</w:t>
            </w:r>
            <w:proofErr w:type="spellEnd"/>
            <w:r w:rsidRPr="008B7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436582" w:rsidRPr="002D0C71" w:rsidRDefault="00436582" w:rsidP="00297C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36582" w:rsidRDefault="00436582" w:rsidP="00436582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436582" w:rsidRDefault="00436582" w:rsidP="00436582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436582" w:rsidRPr="00DF3024" w:rsidRDefault="00436582" w:rsidP="0043658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Zamawiający informuje, że w części II przetargu, w pozycji 8 Laptopy (23 szt.) dopuszcza kart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ę</w:t>
      </w:r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graficzną zintegrowaną z procesorem Intel Iris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Xe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 poziomie wydajności w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PassMark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-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w teście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G3D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 nie mniejszy niż 2730 punktów według wyników opublikowanych na http://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www.videocardbenchmark.net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oraz nie mniej niż 325 punktów według wyników testu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Average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G2D</w:t>
      </w:r>
      <w:proofErr w:type="spellEnd"/>
      <w:r w:rsidRPr="00DF3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Mark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</w:p>
    <w:p w:rsidR="00436582" w:rsidRDefault="00436582" w:rsidP="00436582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BE1780">
        <w:rPr>
          <w:rFonts w:ascii="Arial" w:eastAsia="Times New Roman" w:hAnsi="Arial" w:cs="Arial"/>
          <w:i/>
          <w:iCs/>
          <w:lang w:eastAsia="pl-PL"/>
        </w:rPr>
        <w:t xml:space="preserve">W związku z tym, w </w:t>
      </w:r>
      <w:proofErr w:type="spellStart"/>
      <w:r w:rsidRPr="00BE1780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BE1780">
        <w:rPr>
          <w:rFonts w:ascii="Arial" w:eastAsia="Times New Roman" w:hAnsi="Arial" w:cs="Arial"/>
          <w:i/>
          <w:iCs/>
          <w:lang w:eastAsia="pl-PL"/>
        </w:rPr>
        <w:t xml:space="preserve"> poniższa pozycja otrzymuje brzmienie:</w:t>
      </w:r>
    </w:p>
    <w:p w:rsidR="00436582" w:rsidRDefault="00436582" w:rsidP="00436582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36582" w:rsidRPr="00BE1780" w:rsidRDefault="00436582" w:rsidP="00436582">
      <w:pPr>
        <w:spacing w:after="0"/>
        <w:ind w:left="709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36582" w:rsidRDefault="00436582" w:rsidP="00436582">
      <w:pPr>
        <w:pStyle w:val="Akapitzlis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436582" w:rsidRPr="00436582" w:rsidRDefault="00436582" w:rsidP="00436582">
      <w:pPr>
        <w:jc w:val="both"/>
        <w:rPr>
          <w:rFonts w:ascii="Arial" w:hAnsi="Arial" w:cs="Arial"/>
          <w:b/>
          <w:bCs/>
          <w:u w:val="single"/>
        </w:rPr>
      </w:pPr>
      <w:bookmarkStart w:id="3" w:name="_Toc114563357"/>
      <w:r w:rsidRPr="00436582">
        <w:rPr>
          <w:rFonts w:ascii="Arial" w:hAnsi="Arial" w:cs="Arial"/>
          <w:b/>
          <w:bCs/>
          <w:highlight w:val="yellow"/>
          <w:u w:val="single"/>
        </w:rPr>
        <w:lastRenderedPageBreak/>
        <w:t>Część 2: Komputery przenośne (laptopy),</w:t>
      </w:r>
    </w:p>
    <w:p w:rsidR="00436582" w:rsidRPr="00FB31D1" w:rsidRDefault="00436582" w:rsidP="00436582">
      <w:pPr>
        <w:keepNext/>
        <w:numPr>
          <w:ilvl w:val="0"/>
          <w:numId w:val="4"/>
        </w:numPr>
        <w:spacing w:after="160" w:line="259" w:lineRule="auto"/>
        <w:ind w:left="1418" w:hanging="709"/>
        <w:jc w:val="both"/>
        <w:outlineLvl w:val="0"/>
        <w:rPr>
          <w:rFonts w:ascii="Arial" w:hAnsi="Arial" w:cs="Arial"/>
          <w:b/>
          <w:bCs/>
          <w:highlight w:val="green"/>
          <w:lang/>
        </w:rPr>
      </w:pPr>
      <w:r w:rsidRPr="00FB31D1">
        <w:rPr>
          <w:rFonts w:ascii="Arial" w:hAnsi="Arial" w:cs="Arial"/>
          <w:b/>
          <w:bCs/>
          <w:highlight w:val="green"/>
          <w:lang/>
        </w:rPr>
        <w:t>Laptopy (23 szt.)</w:t>
      </w:r>
      <w:bookmarkEnd w:id="3"/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42"/>
        <w:gridCol w:w="1501"/>
        <w:gridCol w:w="7271"/>
      </w:tblGrid>
      <w:tr w:rsidR="00436582" w:rsidRPr="00FB31D1" w:rsidTr="00436582">
        <w:trPr>
          <w:trHeight w:val="138"/>
          <w:tblHeader/>
        </w:trPr>
        <w:tc>
          <w:tcPr>
            <w:tcW w:w="0" w:type="auto"/>
            <w:vAlign w:val="center"/>
          </w:tcPr>
          <w:p w:rsidR="00436582" w:rsidRPr="00FB31D1" w:rsidRDefault="00436582" w:rsidP="004365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436582" w:rsidRPr="00FB31D1" w:rsidRDefault="00436582" w:rsidP="004365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0" w:type="auto"/>
            <w:vAlign w:val="center"/>
          </w:tcPr>
          <w:p w:rsidR="00436582" w:rsidRPr="00FB31D1" w:rsidRDefault="00436582" w:rsidP="0043658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D1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</w:tr>
      <w:tr w:rsidR="00436582" w:rsidRPr="00FB31D1" w:rsidTr="00436582">
        <w:trPr>
          <w:trHeight w:val="138"/>
        </w:trPr>
        <w:tc>
          <w:tcPr>
            <w:tcW w:w="0" w:type="auto"/>
          </w:tcPr>
          <w:p w:rsidR="00436582" w:rsidRPr="00DF3024" w:rsidRDefault="00436582" w:rsidP="00436582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F302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436582" w:rsidRPr="00DF3024" w:rsidRDefault="00436582" w:rsidP="0043658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F3024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0" w:type="auto"/>
          </w:tcPr>
          <w:p w:rsidR="00436582" w:rsidRPr="00DF3024" w:rsidRDefault="00436582" w:rsidP="004365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024">
              <w:rPr>
                <w:rFonts w:ascii="Arial" w:hAnsi="Arial" w:cs="Arial"/>
                <w:sz w:val="20"/>
                <w:szCs w:val="20"/>
              </w:rPr>
              <w:t xml:space="preserve">Wydajność w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 w teście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G3D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 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nie mniejszy niż </w:t>
            </w:r>
            <w:r w:rsidRPr="008B7827">
              <w:rPr>
                <w:rFonts w:ascii="Arial" w:hAnsi="Arial" w:cs="Arial"/>
                <w:color w:val="0070C0"/>
                <w:sz w:val="20"/>
                <w:szCs w:val="20"/>
              </w:rPr>
              <w:t>2730</w:t>
            </w:r>
            <w:r w:rsidRPr="008B7827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DF30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F3024">
              <w:rPr>
                <w:rFonts w:ascii="Arial" w:hAnsi="Arial" w:cs="Arial"/>
                <w:sz w:val="20"/>
                <w:szCs w:val="20"/>
              </w:rPr>
              <w:t xml:space="preserve">według wyników opublikowanych na http:// </w:t>
            </w:r>
            <w:hyperlink r:id="rId8" w:history="1">
              <w:proofErr w:type="spellStart"/>
              <w:r w:rsidRPr="00DF3024">
                <w:rPr>
                  <w:rFonts w:ascii="Arial" w:hAnsi="Arial" w:cs="Arial"/>
                  <w:color w:val="000080"/>
                  <w:sz w:val="20"/>
                  <w:szCs w:val="20"/>
                  <w:u w:val="single"/>
                </w:rPr>
                <w:t>www.videocardbenchmark.net</w:t>
              </w:r>
              <w:proofErr w:type="spellEnd"/>
            </w:hyperlink>
            <w:r w:rsidRPr="00DF3024">
              <w:rPr>
                <w:rFonts w:ascii="Arial" w:hAnsi="Arial" w:cs="Arial"/>
                <w:sz w:val="20"/>
                <w:szCs w:val="20"/>
              </w:rPr>
              <w:t xml:space="preserve"> oraz nie mniej niż 325 punktów według wyników testu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024">
              <w:rPr>
                <w:rFonts w:ascii="Arial" w:hAnsi="Arial" w:cs="Arial"/>
                <w:sz w:val="20"/>
                <w:szCs w:val="20"/>
              </w:rPr>
              <w:t>G2D</w:t>
            </w:r>
            <w:proofErr w:type="spellEnd"/>
            <w:r w:rsidRPr="00DF3024">
              <w:rPr>
                <w:rFonts w:ascii="Arial" w:hAnsi="Arial" w:cs="Arial"/>
                <w:sz w:val="20"/>
                <w:szCs w:val="20"/>
              </w:rPr>
              <w:t xml:space="preserve"> Mark</w:t>
            </w:r>
          </w:p>
        </w:tc>
      </w:tr>
    </w:tbl>
    <w:p w:rsidR="00436582" w:rsidRDefault="00436582" w:rsidP="00436582">
      <w:pPr>
        <w:rPr>
          <w:lang w:eastAsia="pl-PL"/>
        </w:rPr>
      </w:pPr>
    </w:p>
    <w:p w:rsidR="00BC6585" w:rsidRPr="00CC6D61" w:rsidRDefault="00BC6585" w:rsidP="00BC6585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CC6D61">
        <w:rPr>
          <w:rFonts w:ascii="Arial" w:eastAsia="Times New Roman" w:hAnsi="Arial" w:cs="Arial"/>
          <w:b/>
          <w:bCs/>
          <w:lang w:eastAsia="pl-PL"/>
        </w:rPr>
        <w:t>:</w:t>
      </w:r>
    </w:p>
    <w:p w:rsidR="00BC6585" w:rsidRPr="00320FAF" w:rsidRDefault="00BC6585" w:rsidP="00BC658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5A2868">
        <w:rPr>
          <w:rFonts w:ascii="Arial" w:eastAsia="Times New Roman" w:hAnsi="Arial" w:cs="Arial"/>
          <w:lang w:eastAsia="pl-PL"/>
        </w:rPr>
        <w:t xml:space="preserve">Dzień dobry, </w:t>
      </w:r>
      <w:r>
        <w:rPr>
          <w:rFonts w:ascii="Arial" w:eastAsia="Times New Roman" w:hAnsi="Arial" w:cs="Arial"/>
          <w:lang w:eastAsia="pl-PL"/>
        </w:rPr>
        <w:t xml:space="preserve">zwracamy się z następującym pytaniem do Zamawiającego dotyczącym części 1 zamówienia: 1. Zamawiający w części 6 wymaga oprogramowania biurowego w wersji pro, które </w:t>
      </w:r>
      <w:proofErr w:type="spellStart"/>
      <w:r>
        <w:rPr>
          <w:rFonts w:ascii="Arial" w:eastAsia="Times New Roman" w:hAnsi="Arial" w:cs="Arial"/>
          <w:lang w:eastAsia="pl-PL"/>
        </w:rPr>
        <w:t>wg</w:t>
      </w:r>
      <w:proofErr w:type="spellEnd"/>
      <w:r>
        <w:rPr>
          <w:rFonts w:ascii="Arial" w:eastAsia="Times New Roman" w:hAnsi="Arial" w:cs="Arial"/>
          <w:lang w:eastAsia="pl-PL"/>
        </w:rPr>
        <w:t xml:space="preserve">. naszej wiedzy nie występuje obecnie w wersji pudełkowej a jedynie w wersji </w:t>
      </w:r>
      <w:proofErr w:type="spellStart"/>
      <w:r>
        <w:rPr>
          <w:rFonts w:ascii="Arial" w:eastAsia="Times New Roman" w:hAnsi="Arial" w:cs="Arial"/>
          <w:lang w:eastAsia="pl-PL"/>
        </w:rPr>
        <w:t>ESD</w:t>
      </w:r>
      <w:proofErr w:type="spellEnd"/>
      <w:r>
        <w:rPr>
          <w:rFonts w:ascii="Arial" w:eastAsia="Times New Roman" w:hAnsi="Arial" w:cs="Arial"/>
          <w:lang w:eastAsia="pl-PL"/>
        </w:rPr>
        <w:t xml:space="preserve"> lub </w:t>
      </w:r>
      <w:proofErr w:type="spellStart"/>
      <w:r>
        <w:rPr>
          <w:rFonts w:ascii="Arial" w:eastAsia="Times New Roman" w:hAnsi="Arial" w:cs="Arial"/>
          <w:lang w:eastAsia="pl-PL"/>
        </w:rPr>
        <w:t>LTSC</w:t>
      </w:r>
      <w:proofErr w:type="spellEnd"/>
      <w:r>
        <w:rPr>
          <w:rFonts w:ascii="Arial" w:eastAsia="Times New Roman" w:hAnsi="Arial" w:cs="Arial"/>
          <w:lang w:eastAsia="pl-PL"/>
        </w:rPr>
        <w:t xml:space="preserve"> tj. w obu przypadkach cyfrowej</w:t>
      </w:r>
      <w:r w:rsidRPr="005A2868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W związku z powyższym prosimy o wykreślenie następującego zapisu z pozycji 6 „Licencja przenaszalna nie przypisana do konkretnej jednostki komputerowej. Pakiet zapakowany w </w:t>
      </w:r>
      <w:proofErr w:type="spellStart"/>
      <w:r>
        <w:rPr>
          <w:rFonts w:ascii="Arial" w:eastAsia="Times New Roman" w:hAnsi="Arial" w:cs="Arial"/>
          <w:lang w:eastAsia="pl-PL"/>
        </w:rPr>
        <w:t>zafoliowane</w:t>
      </w:r>
      <w:proofErr w:type="spellEnd"/>
      <w:r>
        <w:rPr>
          <w:rFonts w:ascii="Arial" w:eastAsia="Times New Roman" w:hAnsi="Arial" w:cs="Arial"/>
          <w:lang w:eastAsia="pl-PL"/>
        </w:rPr>
        <w:t>, nieotwierane pudełko.”.</w:t>
      </w:r>
    </w:p>
    <w:p w:rsidR="00BC6585" w:rsidRPr="00BE1780" w:rsidRDefault="00BC6585" w:rsidP="00BC6585">
      <w:pPr>
        <w:spacing w:after="0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7C678F">
        <w:rPr>
          <w:rFonts w:ascii="Arial" w:eastAsia="Times New Roman" w:hAnsi="Arial" w:cs="Arial"/>
          <w:b/>
          <w:bCs/>
          <w:lang w:eastAsia="pl-PL"/>
        </w:rPr>
        <w:t>Odpowiedź: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Zamawiający informuje, że dopuszcza oprogramowanie biurowe w wersji PRO w wersji </w:t>
      </w:r>
      <w:r>
        <w:rPr>
          <w:rFonts w:ascii="Arial" w:eastAsia="Times New Roman" w:hAnsi="Arial" w:cs="Arial"/>
          <w:i/>
          <w:iCs/>
          <w:lang w:eastAsia="pl-PL"/>
        </w:rPr>
        <w:t xml:space="preserve">cyfrowej (tj.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ESD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 xml:space="preserve"> lub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LTSC</w:t>
      </w:r>
      <w:proofErr w:type="spellEnd"/>
      <w:r>
        <w:rPr>
          <w:rFonts w:ascii="Arial" w:eastAsia="Times New Roman" w:hAnsi="Arial" w:cs="Arial"/>
          <w:i/>
          <w:iCs/>
          <w:lang w:eastAsia="pl-PL"/>
        </w:rPr>
        <w:t>).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 W związku z tym, w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OPZ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 xml:space="preserve">w części I pkt. 6 </w:t>
      </w:r>
      <w:r w:rsidRPr="003758B4">
        <w:rPr>
          <w:rFonts w:ascii="Arial" w:eastAsia="Times New Roman" w:hAnsi="Arial" w:cs="Arial"/>
          <w:i/>
          <w:iCs/>
          <w:lang w:eastAsia="pl-PL"/>
        </w:rPr>
        <w:t>Oprogramowanie biurowe, wersja PRO (1 szt.)</w:t>
      </w:r>
      <w:r>
        <w:rPr>
          <w:rFonts w:ascii="Arial" w:eastAsia="Times New Roman" w:hAnsi="Arial" w:cs="Arial"/>
          <w:i/>
          <w:iCs/>
          <w:lang w:eastAsia="pl-PL"/>
        </w:rPr>
        <w:t xml:space="preserve"> wykreśla się zdanie </w:t>
      </w:r>
      <w:r w:rsidRPr="003758B4">
        <w:rPr>
          <w:rFonts w:ascii="Arial" w:eastAsia="Times New Roman" w:hAnsi="Arial" w:cs="Arial"/>
          <w:i/>
          <w:iCs/>
          <w:lang w:eastAsia="pl-PL"/>
        </w:rPr>
        <w:t xml:space="preserve">„Licencja przenaszalna nie przypisana do konkretnej jednostki komputerowej. Pakiet zapakowany w </w:t>
      </w:r>
      <w:proofErr w:type="spellStart"/>
      <w:r w:rsidRPr="003758B4">
        <w:rPr>
          <w:rFonts w:ascii="Arial" w:eastAsia="Times New Roman" w:hAnsi="Arial" w:cs="Arial"/>
          <w:i/>
          <w:iCs/>
          <w:lang w:eastAsia="pl-PL"/>
        </w:rPr>
        <w:t>zafoliowane</w:t>
      </w:r>
      <w:proofErr w:type="spellEnd"/>
      <w:r w:rsidRPr="003758B4">
        <w:rPr>
          <w:rFonts w:ascii="Arial" w:eastAsia="Times New Roman" w:hAnsi="Arial" w:cs="Arial"/>
          <w:i/>
          <w:iCs/>
          <w:lang w:eastAsia="pl-PL"/>
        </w:rPr>
        <w:t>, nieotwierane pudełko</w:t>
      </w:r>
      <w:r>
        <w:rPr>
          <w:rFonts w:ascii="Arial" w:eastAsia="Times New Roman" w:hAnsi="Arial" w:cs="Arial"/>
          <w:i/>
          <w:iCs/>
          <w:lang w:eastAsia="pl-PL"/>
        </w:rPr>
        <w:t>”.</w:t>
      </w:r>
    </w:p>
    <w:p w:rsidR="00BC6585" w:rsidRPr="009B00AE" w:rsidRDefault="00BC6585" w:rsidP="00436582">
      <w:pPr>
        <w:rPr>
          <w:lang w:eastAsia="pl-PL"/>
        </w:rPr>
      </w:pPr>
    </w:p>
    <w:p w:rsidR="00436582" w:rsidRPr="00FD6EE2" w:rsidRDefault="00436582" w:rsidP="00436582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Zmienione treści zostały wpisane </w:t>
      </w:r>
      <w:r w:rsidRPr="009B00AE">
        <w:rPr>
          <w:rFonts w:ascii="Arial" w:eastAsia="Times New Roman" w:hAnsi="Arial" w:cs="Arial"/>
          <w:color w:val="0070C0"/>
          <w:lang w:eastAsia="pl-PL"/>
        </w:rPr>
        <w:t>kolorem niebieskim.</w:t>
      </w:r>
    </w:p>
    <w:p w:rsidR="00132BA0" w:rsidRPr="00FD6EE2" w:rsidRDefault="00132BA0" w:rsidP="00132BA0">
      <w:pPr>
        <w:rPr>
          <w:rFonts w:ascii="Arial" w:eastAsia="Times New Roman" w:hAnsi="Arial" w:cs="Arial"/>
          <w:lang w:eastAsia="pl-PL"/>
        </w:rPr>
      </w:pPr>
    </w:p>
    <w:p w:rsidR="00132BA0" w:rsidRDefault="00132BA0" w:rsidP="00132BA0">
      <w:pPr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zamieszczonymi odpowiedziami na zadane pytania, zmianie ulega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SWZ, OPZ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DB3860">
        <w:rPr>
          <w:rFonts w:ascii="Arial" w:eastAsia="Times New Roman" w:hAnsi="Arial" w:cs="Arial"/>
          <w:color w:val="00B0F0"/>
          <w:lang w:eastAsia="pl-PL"/>
        </w:rPr>
        <w:t xml:space="preserve">Załącznik G część 1 formularz techniczny, Załącznik G część 2 formularz techniczny, Załącznik G część 3 formularz techniczny </w:t>
      </w:r>
      <w:r>
        <w:rPr>
          <w:rFonts w:ascii="Arial" w:eastAsia="Times New Roman" w:hAnsi="Arial" w:cs="Arial"/>
          <w:lang w:eastAsia="pl-PL"/>
        </w:rPr>
        <w:t xml:space="preserve">do </w:t>
      </w:r>
      <w:proofErr w:type="spellStart"/>
      <w:r>
        <w:rPr>
          <w:rFonts w:ascii="Arial" w:eastAsia="Times New Roman" w:hAnsi="Arial" w:cs="Arial"/>
          <w:lang w:eastAsia="pl-PL"/>
        </w:rPr>
        <w:t>SWZ</w:t>
      </w:r>
      <w:proofErr w:type="spellEnd"/>
      <w:r>
        <w:rPr>
          <w:rFonts w:ascii="Arial" w:eastAsia="Times New Roman" w:hAnsi="Arial" w:cs="Arial"/>
          <w:lang w:eastAsia="pl-PL"/>
        </w:rPr>
        <w:t xml:space="preserve">.  </w:t>
      </w:r>
    </w:p>
    <w:p w:rsidR="00CA7602" w:rsidRPr="004549AF" w:rsidRDefault="00CA7602" w:rsidP="00CA760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CA7602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7602" w:rsidRPr="00132BA0" w:rsidRDefault="00CA7602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32BA0">
        <w:rPr>
          <w:rFonts w:ascii="Arial" w:hAnsi="Arial" w:cs="Arial"/>
          <w:b/>
          <w:u w:val="single"/>
        </w:rPr>
        <w:t>Zamawiający informuje, że zmianie ulega termin składania i otwarcia ofert.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składania ofert po zmianie: </w:t>
      </w:r>
      <w:r w:rsidR="00436582">
        <w:rPr>
          <w:rFonts w:ascii="Arial" w:hAnsi="Arial" w:cs="Arial"/>
        </w:rPr>
        <w:t>20</w:t>
      </w:r>
      <w:r w:rsidRPr="00132BA0">
        <w:rPr>
          <w:rFonts w:ascii="Arial" w:hAnsi="Arial" w:cs="Arial"/>
        </w:rPr>
        <w:t>-10-2022 godz. 10:00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otwarcia oferta po zmianie: </w:t>
      </w:r>
      <w:r w:rsidR="00436582">
        <w:rPr>
          <w:rFonts w:ascii="Arial" w:hAnsi="Arial" w:cs="Arial"/>
        </w:rPr>
        <w:t>20</w:t>
      </w:r>
      <w:r w:rsidRPr="00132BA0">
        <w:rPr>
          <w:rFonts w:ascii="Arial" w:hAnsi="Arial" w:cs="Arial"/>
        </w:rPr>
        <w:t>-10-2022 godz. 10:05</w:t>
      </w:r>
    </w:p>
    <w:p w:rsidR="00132BA0" w:rsidRPr="00132BA0" w:rsidRDefault="00132BA0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</w:rPr>
      </w:pPr>
      <w:r w:rsidRPr="00132BA0">
        <w:rPr>
          <w:rFonts w:ascii="Arial" w:hAnsi="Arial" w:cs="Arial"/>
        </w:rPr>
        <w:t xml:space="preserve"> Termin związania ofertą: 1</w:t>
      </w:r>
      <w:r w:rsidR="00436582">
        <w:rPr>
          <w:rFonts w:ascii="Arial" w:hAnsi="Arial" w:cs="Arial"/>
        </w:rPr>
        <w:t>8</w:t>
      </w:r>
      <w:r w:rsidRPr="00132BA0">
        <w:rPr>
          <w:rFonts w:ascii="Arial" w:hAnsi="Arial" w:cs="Arial"/>
        </w:rPr>
        <w:t xml:space="preserve">-11-2022 r. </w:t>
      </w: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Pr="00132BA0" w:rsidRDefault="00CA7602" w:rsidP="00CA7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2BA0">
        <w:rPr>
          <w:rFonts w:ascii="Arial" w:eastAsia="Times New Roman" w:hAnsi="Arial" w:cs="Arial"/>
        </w:rPr>
        <w:t>Odpowiedzi na pytania stają się integralną częścią SWZ.</w:t>
      </w:r>
    </w:p>
    <w:p w:rsidR="00CA7602" w:rsidRDefault="00CA7602" w:rsidP="00CA7602">
      <w:pPr>
        <w:spacing w:after="0" w:line="240" w:lineRule="auto"/>
        <w:jc w:val="both"/>
        <w:rPr>
          <w:rFonts w:ascii="Arial" w:hAnsi="Arial" w:cs="Arial"/>
        </w:rPr>
      </w:pPr>
    </w:p>
    <w:p w:rsidR="002B310F" w:rsidRPr="008809F5" w:rsidRDefault="002B310F" w:rsidP="00CA760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7602" w:rsidRDefault="00CA7602" w:rsidP="00F5141B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                               </w:t>
      </w:r>
    </w:p>
    <w:p w:rsidR="009049ED" w:rsidRDefault="009049ED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049ED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 xml:space="preserve">Ryszard </w:t>
      </w:r>
      <w:proofErr w:type="spellStart"/>
      <w:r w:rsidRPr="002B310F">
        <w:rPr>
          <w:rFonts w:ascii="Arial" w:hAnsi="Arial" w:cs="Arial"/>
          <w:b/>
          <w:i/>
        </w:rPr>
        <w:t>Gliwiński</w:t>
      </w:r>
      <w:proofErr w:type="spellEnd"/>
    </w:p>
    <w:p w:rsidR="002B310F" w:rsidRPr="002B310F" w:rsidRDefault="002B310F" w:rsidP="00CA7602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</w:rPr>
      </w:pPr>
      <w:r w:rsidRPr="002B310F">
        <w:rPr>
          <w:rFonts w:ascii="Arial" w:hAnsi="Arial" w:cs="Arial"/>
          <w:b/>
          <w:i/>
        </w:rPr>
        <w:t>Wójt Gminy Zamość</w:t>
      </w:r>
    </w:p>
    <w:p w:rsidR="00CA7602" w:rsidRDefault="00CA7602" w:rsidP="00CA76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........……………………………….</w:t>
      </w:r>
    </w:p>
    <w:p w:rsidR="007C678F" w:rsidRPr="00BC6585" w:rsidRDefault="00CA7602" w:rsidP="00BC6585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  <w:bookmarkEnd w:id="0"/>
    </w:p>
    <w:sectPr w:rsidR="007C678F" w:rsidRPr="00BC6585" w:rsidSect="001A0B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F2" w:rsidRDefault="00E226F2" w:rsidP="004C52DA">
      <w:pPr>
        <w:spacing w:after="0" w:line="240" w:lineRule="auto"/>
      </w:pPr>
      <w:r>
        <w:separator/>
      </w:r>
    </w:p>
  </w:endnote>
  <w:endnote w:type="continuationSeparator" w:id="0">
    <w:p w:rsidR="00E226F2" w:rsidRDefault="00E226F2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585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585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1A0B82"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0C0972" w:rsidRDefault="000C0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F2" w:rsidRDefault="00E226F2" w:rsidP="004C52DA">
      <w:pPr>
        <w:spacing w:after="0" w:line="240" w:lineRule="auto"/>
      </w:pPr>
      <w:r>
        <w:separator/>
      </w:r>
    </w:p>
  </w:footnote>
  <w:footnote w:type="continuationSeparator" w:id="0">
    <w:p w:rsidR="00E226F2" w:rsidRDefault="00E226F2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A" w:rsidRDefault="004C52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142240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602">
      <w:t>RI.271.54.2022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02"/>
    <w:multiLevelType w:val="hybridMultilevel"/>
    <w:tmpl w:val="7DC0AA46"/>
    <w:lvl w:ilvl="0" w:tplc="35DA3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A8E"/>
    <w:multiLevelType w:val="hybridMultilevel"/>
    <w:tmpl w:val="7DC0AA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E0E"/>
    <w:multiLevelType w:val="hybridMultilevel"/>
    <w:tmpl w:val="352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505"/>
    <w:multiLevelType w:val="hybridMultilevel"/>
    <w:tmpl w:val="4178E7D6"/>
    <w:lvl w:ilvl="0" w:tplc="FFFFFFFF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1179"/>
    <w:rsid w:val="00025037"/>
    <w:rsid w:val="000C0972"/>
    <w:rsid w:val="00132BA0"/>
    <w:rsid w:val="001A0B82"/>
    <w:rsid w:val="00231537"/>
    <w:rsid w:val="002A2240"/>
    <w:rsid w:val="002B225D"/>
    <w:rsid w:val="002B310F"/>
    <w:rsid w:val="003527E9"/>
    <w:rsid w:val="003D4D59"/>
    <w:rsid w:val="00436582"/>
    <w:rsid w:val="004549AF"/>
    <w:rsid w:val="004672F2"/>
    <w:rsid w:val="00477660"/>
    <w:rsid w:val="004C52DA"/>
    <w:rsid w:val="00522042"/>
    <w:rsid w:val="00530F3A"/>
    <w:rsid w:val="00534EEA"/>
    <w:rsid w:val="005A0379"/>
    <w:rsid w:val="00630EAE"/>
    <w:rsid w:val="006B376C"/>
    <w:rsid w:val="007C678F"/>
    <w:rsid w:val="007D3DA5"/>
    <w:rsid w:val="00866700"/>
    <w:rsid w:val="00873321"/>
    <w:rsid w:val="008E6821"/>
    <w:rsid w:val="009049ED"/>
    <w:rsid w:val="00910E79"/>
    <w:rsid w:val="009355A9"/>
    <w:rsid w:val="00965ECA"/>
    <w:rsid w:val="009A289F"/>
    <w:rsid w:val="009B29C9"/>
    <w:rsid w:val="00A36B82"/>
    <w:rsid w:val="00A91F76"/>
    <w:rsid w:val="00BC6585"/>
    <w:rsid w:val="00C61501"/>
    <w:rsid w:val="00C9384A"/>
    <w:rsid w:val="00CA7602"/>
    <w:rsid w:val="00CC6D61"/>
    <w:rsid w:val="00D11179"/>
    <w:rsid w:val="00D27AC8"/>
    <w:rsid w:val="00D5678B"/>
    <w:rsid w:val="00E05741"/>
    <w:rsid w:val="00E226F2"/>
    <w:rsid w:val="00E3230C"/>
    <w:rsid w:val="00E876BC"/>
    <w:rsid w:val="00F507A0"/>
    <w:rsid w:val="00F5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ATokarz</cp:lastModifiedBy>
  <cp:revision>2</cp:revision>
  <cp:lastPrinted>2022-10-14T11:41:00Z</cp:lastPrinted>
  <dcterms:created xsi:type="dcterms:W3CDTF">2022-10-14T12:31:00Z</dcterms:created>
  <dcterms:modified xsi:type="dcterms:W3CDTF">2022-10-14T12:31:00Z</dcterms:modified>
</cp:coreProperties>
</file>