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15" w:rsidRPr="00D9783C" w:rsidRDefault="00236915" w:rsidP="00D9783C">
      <w:pPr>
        <w:jc w:val="center"/>
        <w:rPr>
          <w:rFonts w:cs="Calibri"/>
          <w:b/>
          <w:bCs/>
          <w:sz w:val="20"/>
          <w:szCs w:val="20"/>
        </w:rPr>
      </w:pPr>
      <w:r w:rsidRPr="00D9783C">
        <w:rPr>
          <w:rFonts w:cs="Calibri"/>
          <w:b/>
          <w:bCs/>
          <w:sz w:val="20"/>
          <w:szCs w:val="20"/>
        </w:rPr>
        <w:t>FOTEL OPERATORA Z ELEKTRYCZNIE REGULOWANĄ WYSOKOŚCIĄ SIEDZISKA</w:t>
      </w:r>
      <w:r w:rsidRPr="00D9783C">
        <w:rPr>
          <w:rFonts w:cs="Calibri"/>
          <w:b/>
          <w:bCs/>
          <w:sz w:val="20"/>
          <w:szCs w:val="20"/>
        </w:rPr>
        <w:br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9"/>
        <w:gridCol w:w="8839"/>
      </w:tblGrid>
      <w:tr w:rsidR="00236915" w:rsidRPr="00D9783C" w:rsidTr="00D9783C">
        <w:trPr>
          <w:trHeight w:val="302"/>
        </w:trPr>
        <w:tc>
          <w:tcPr>
            <w:tcW w:w="809" w:type="dxa"/>
            <w:shd w:val="clear" w:color="auto" w:fill="D9D9D9"/>
          </w:tcPr>
          <w:p w:rsidR="00236915" w:rsidRPr="00D9783C" w:rsidRDefault="00236915" w:rsidP="00231DC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9783C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8839" w:type="dxa"/>
            <w:shd w:val="clear" w:color="auto" w:fill="D9D9D9"/>
          </w:tcPr>
          <w:p w:rsidR="00236915" w:rsidRPr="00D9783C" w:rsidRDefault="00236915" w:rsidP="00231DC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9783C">
              <w:rPr>
                <w:rFonts w:cs="Calibri"/>
                <w:sz w:val="20"/>
                <w:szCs w:val="20"/>
              </w:rPr>
              <w:t>Parametr wymagany</w:t>
            </w:r>
          </w:p>
        </w:tc>
      </w:tr>
      <w:tr w:rsidR="00236915" w:rsidRPr="00D9783C" w:rsidTr="000F167B">
        <w:trPr>
          <w:trHeight w:val="602"/>
        </w:trPr>
        <w:tc>
          <w:tcPr>
            <w:tcW w:w="809" w:type="dxa"/>
          </w:tcPr>
          <w:p w:rsidR="00236915" w:rsidRPr="00D9783C" w:rsidRDefault="00236915" w:rsidP="00231DC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839" w:type="dxa"/>
            <w:vAlign w:val="bottom"/>
          </w:tcPr>
          <w:p w:rsidR="00236915" w:rsidRPr="005F2A3B" w:rsidRDefault="00236915" w:rsidP="004366CC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Fotel operatora do wykonywania zabiegów chirurgicznych z zakresu okulistyki i neurochirurgii  – 1 szt.  urządzenia </w:t>
            </w:r>
            <w:r>
              <w:rPr>
                <w:rFonts w:cs="Calibri"/>
                <w:b/>
                <w:bCs/>
                <w:sz w:val="20"/>
                <w:szCs w:val="20"/>
              </w:rPr>
              <w:t>fabrycznie nowe, nie dopuszcza się urządzeń używanych, podemonstracyjnych; rok produkcji 2023/2024</w:t>
            </w:r>
          </w:p>
        </w:tc>
      </w:tr>
      <w:tr w:rsidR="00236915" w:rsidRPr="00D9783C" w:rsidTr="000D587E">
        <w:trPr>
          <w:trHeight w:val="175"/>
        </w:trPr>
        <w:tc>
          <w:tcPr>
            <w:tcW w:w="809" w:type="dxa"/>
          </w:tcPr>
          <w:p w:rsidR="00236915" w:rsidRPr="00D9783C" w:rsidRDefault="00236915" w:rsidP="004366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9783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839" w:type="dxa"/>
          </w:tcPr>
          <w:p w:rsidR="00236915" w:rsidRPr="00D9783C" w:rsidRDefault="00236915" w:rsidP="00231DC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Średnica podstawy </w:t>
            </w:r>
            <w:r w:rsidRPr="000F167B">
              <w:rPr>
                <w:rFonts w:cs="Calibri"/>
                <w:sz w:val="20"/>
                <w:szCs w:val="20"/>
              </w:rPr>
              <w:t>600</w:t>
            </w:r>
            <w:r>
              <w:rPr>
                <w:rFonts w:cs="Calibri"/>
                <w:sz w:val="20"/>
                <w:szCs w:val="20"/>
              </w:rPr>
              <w:t xml:space="preserve">mm (+/-50mm); kółka o średnicy nie mniejszej niż </w:t>
            </w:r>
            <w:smartTag w:uri="urn:schemas-microsoft-com:office:smarttags" w:element="metricconverter">
              <w:smartTagPr>
                <w:attr w:name="ProductID" w:val="50 mm"/>
              </w:smartTagPr>
              <w:r>
                <w:rPr>
                  <w:rFonts w:cs="Calibri"/>
                  <w:sz w:val="20"/>
                  <w:szCs w:val="20"/>
                </w:rPr>
                <w:t>50 mm</w:t>
              </w:r>
            </w:smartTag>
          </w:p>
        </w:tc>
      </w:tr>
      <w:tr w:rsidR="00236915" w:rsidRPr="00D9783C" w:rsidTr="00D9783C">
        <w:trPr>
          <w:trHeight w:val="268"/>
        </w:trPr>
        <w:tc>
          <w:tcPr>
            <w:tcW w:w="809" w:type="dxa"/>
          </w:tcPr>
          <w:p w:rsidR="00236915" w:rsidRPr="00D9783C" w:rsidRDefault="00236915" w:rsidP="004366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9783C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8839" w:type="dxa"/>
          </w:tcPr>
          <w:p w:rsidR="00236915" w:rsidRPr="00D9783C" w:rsidRDefault="00236915" w:rsidP="00231DC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9783C">
              <w:rPr>
                <w:rFonts w:cs="Calibri"/>
                <w:sz w:val="20"/>
                <w:szCs w:val="20"/>
              </w:rPr>
              <w:t>Zakre</w:t>
            </w:r>
            <w:r>
              <w:rPr>
                <w:rFonts w:cs="Calibri"/>
                <w:sz w:val="20"/>
                <w:szCs w:val="20"/>
              </w:rPr>
              <w:t xml:space="preserve">s regulacji wysokości siedziska od nie więcej niż </w:t>
            </w:r>
            <w:smartTag w:uri="urn:schemas-microsoft-com:office:smarttags" w:element="metricconverter">
              <w:smartTagPr>
                <w:attr w:name="ProductID" w:val="550 mm"/>
              </w:smartTagPr>
              <w:r w:rsidRPr="00D9783C">
                <w:rPr>
                  <w:rFonts w:cs="Calibri"/>
                  <w:sz w:val="20"/>
                  <w:szCs w:val="20"/>
                </w:rPr>
                <w:t>550</w:t>
              </w:r>
              <w:r>
                <w:rPr>
                  <w:rFonts w:cs="Calibri"/>
                  <w:sz w:val="20"/>
                  <w:szCs w:val="20"/>
                </w:rPr>
                <w:t xml:space="preserve"> mm</w:t>
              </w:r>
            </w:smartTag>
            <w:r>
              <w:rPr>
                <w:rFonts w:cs="Calibri"/>
                <w:sz w:val="20"/>
                <w:szCs w:val="20"/>
              </w:rPr>
              <w:t xml:space="preserve"> przy minimalnym opuszczeniu do nie mniej niż </w:t>
            </w:r>
            <w:r w:rsidRPr="00D9783C">
              <w:rPr>
                <w:rFonts w:cs="Calibri"/>
                <w:sz w:val="20"/>
                <w:szCs w:val="20"/>
              </w:rPr>
              <w:t xml:space="preserve">700mm </w:t>
            </w:r>
            <w:r>
              <w:rPr>
                <w:rFonts w:cs="Calibri"/>
                <w:sz w:val="20"/>
                <w:szCs w:val="20"/>
              </w:rPr>
              <w:t>przy maksymalnym uniesieniu siedziska</w:t>
            </w:r>
          </w:p>
        </w:tc>
      </w:tr>
      <w:tr w:rsidR="00236915" w:rsidRPr="00D9783C" w:rsidTr="00D9783C">
        <w:trPr>
          <w:trHeight w:val="280"/>
        </w:trPr>
        <w:tc>
          <w:tcPr>
            <w:tcW w:w="809" w:type="dxa"/>
          </w:tcPr>
          <w:p w:rsidR="00236915" w:rsidRPr="00D9783C" w:rsidRDefault="00236915" w:rsidP="004366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9783C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8839" w:type="dxa"/>
          </w:tcPr>
          <w:p w:rsidR="00236915" w:rsidRPr="00D9783C" w:rsidRDefault="00236915" w:rsidP="00231DC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Rozmiar siedziska 45</w:t>
            </w:r>
            <w:r w:rsidRPr="00D9783C">
              <w:rPr>
                <w:rFonts w:cs="Calibri"/>
                <w:sz w:val="20"/>
                <w:szCs w:val="20"/>
              </w:rPr>
              <w:t>0mm</w:t>
            </w:r>
            <w:r>
              <w:rPr>
                <w:rFonts w:cs="Calibri"/>
                <w:sz w:val="20"/>
                <w:szCs w:val="20"/>
              </w:rPr>
              <w:t xml:space="preserve"> (+/- 10%) </w:t>
            </w:r>
            <w:r w:rsidRPr="00D9783C">
              <w:rPr>
                <w:rFonts w:cs="Calibri"/>
                <w:sz w:val="20"/>
                <w:szCs w:val="20"/>
              </w:rPr>
              <w:t xml:space="preserve">x </w:t>
            </w:r>
            <w:r>
              <w:rPr>
                <w:rFonts w:cs="Calibri"/>
                <w:sz w:val="20"/>
                <w:szCs w:val="20"/>
              </w:rPr>
              <w:t>45</w:t>
            </w:r>
            <w:r w:rsidRPr="00D9783C">
              <w:rPr>
                <w:rFonts w:cs="Calibri"/>
                <w:sz w:val="20"/>
                <w:szCs w:val="20"/>
              </w:rPr>
              <w:t>0mm</w:t>
            </w:r>
            <w:r>
              <w:rPr>
                <w:rFonts w:cs="Calibri"/>
                <w:sz w:val="20"/>
                <w:szCs w:val="20"/>
              </w:rPr>
              <w:t xml:space="preserve"> (+/- 10%)</w:t>
            </w:r>
          </w:p>
        </w:tc>
      </w:tr>
      <w:tr w:rsidR="00236915" w:rsidRPr="00D9783C" w:rsidTr="00D9783C">
        <w:trPr>
          <w:trHeight w:val="280"/>
        </w:trPr>
        <w:tc>
          <w:tcPr>
            <w:tcW w:w="809" w:type="dxa"/>
          </w:tcPr>
          <w:p w:rsidR="00236915" w:rsidRPr="00D9783C" w:rsidRDefault="00236915" w:rsidP="004366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9783C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8839" w:type="dxa"/>
          </w:tcPr>
          <w:p w:rsidR="00236915" w:rsidRPr="00D9783C" w:rsidRDefault="00236915" w:rsidP="00231DC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9783C">
              <w:rPr>
                <w:rFonts w:cs="Calibri"/>
                <w:sz w:val="20"/>
                <w:szCs w:val="20"/>
              </w:rPr>
              <w:t xml:space="preserve">Ergonomiczne i wygodne siedzisko o grubości </w:t>
            </w:r>
            <w:r>
              <w:rPr>
                <w:rFonts w:cs="Calibri"/>
                <w:sz w:val="20"/>
                <w:szCs w:val="20"/>
              </w:rPr>
              <w:t xml:space="preserve">minimum </w:t>
            </w:r>
            <w:r w:rsidRPr="00D9783C">
              <w:rPr>
                <w:rFonts w:cs="Calibri"/>
                <w:sz w:val="20"/>
                <w:szCs w:val="20"/>
              </w:rPr>
              <w:t xml:space="preserve">80mm </w:t>
            </w:r>
          </w:p>
        </w:tc>
      </w:tr>
      <w:tr w:rsidR="00236915" w:rsidRPr="00D9783C" w:rsidTr="00D9783C">
        <w:trPr>
          <w:trHeight w:val="268"/>
        </w:trPr>
        <w:tc>
          <w:tcPr>
            <w:tcW w:w="809" w:type="dxa"/>
          </w:tcPr>
          <w:p w:rsidR="00236915" w:rsidRPr="00D9783C" w:rsidRDefault="00236915" w:rsidP="004366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9783C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839" w:type="dxa"/>
          </w:tcPr>
          <w:p w:rsidR="00236915" w:rsidRPr="00D9783C" w:rsidRDefault="00236915" w:rsidP="00231DC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9783C">
              <w:rPr>
                <w:rFonts w:cs="Calibri"/>
                <w:sz w:val="20"/>
                <w:szCs w:val="20"/>
              </w:rPr>
              <w:t>Maksymalna waga operatora</w:t>
            </w:r>
            <w:r>
              <w:rPr>
                <w:rFonts w:cs="Calibri"/>
                <w:sz w:val="20"/>
                <w:szCs w:val="20"/>
              </w:rPr>
              <w:t xml:space="preserve"> nie mniejsza niż 130kg </w:t>
            </w:r>
          </w:p>
        </w:tc>
      </w:tr>
      <w:tr w:rsidR="00236915" w:rsidRPr="00D9783C" w:rsidTr="00D9783C">
        <w:trPr>
          <w:trHeight w:val="280"/>
        </w:trPr>
        <w:tc>
          <w:tcPr>
            <w:tcW w:w="809" w:type="dxa"/>
          </w:tcPr>
          <w:p w:rsidR="00236915" w:rsidRPr="00D9783C" w:rsidRDefault="00236915" w:rsidP="004366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9783C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8839" w:type="dxa"/>
          </w:tcPr>
          <w:p w:rsidR="00236915" w:rsidRPr="00D9783C" w:rsidRDefault="00236915" w:rsidP="00231DC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9783C">
              <w:rPr>
                <w:rFonts w:cs="Calibri"/>
                <w:sz w:val="20"/>
                <w:szCs w:val="20"/>
              </w:rPr>
              <w:t xml:space="preserve">Zasilanie akumulatorowe </w:t>
            </w:r>
          </w:p>
        </w:tc>
      </w:tr>
      <w:tr w:rsidR="00236915" w:rsidRPr="00D9783C" w:rsidTr="00D9783C">
        <w:trPr>
          <w:trHeight w:val="223"/>
        </w:trPr>
        <w:tc>
          <w:tcPr>
            <w:tcW w:w="809" w:type="dxa"/>
          </w:tcPr>
          <w:p w:rsidR="00236915" w:rsidRPr="00D9783C" w:rsidRDefault="00236915" w:rsidP="004366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9783C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839" w:type="dxa"/>
          </w:tcPr>
          <w:p w:rsidR="00236915" w:rsidRPr="00D9783C" w:rsidRDefault="00236915" w:rsidP="00231DC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9783C">
              <w:rPr>
                <w:rFonts w:cs="Calibri"/>
                <w:sz w:val="20"/>
                <w:szCs w:val="20"/>
              </w:rPr>
              <w:t xml:space="preserve">Akumulator </w:t>
            </w:r>
            <w:r>
              <w:rPr>
                <w:rFonts w:cs="Calibri"/>
                <w:sz w:val="20"/>
                <w:szCs w:val="20"/>
              </w:rPr>
              <w:t>umieszczo</w:t>
            </w:r>
            <w:r w:rsidRPr="00D9783C">
              <w:rPr>
                <w:rFonts w:cs="Calibri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y w sposób</w:t>
            </w:r>
            <w:r w:rsidRPr="00D9783C">
              <w:rPr>
                <w:rFonts w:cs="Calibri"/>
                <w:sz w:val="20"/>
                <w:szCs w:val="20"/>
              </w:rPr>
              <w:t xml:space="preserve"> umożliwiający swobodne </w:t>
            </w:r>
            <w:r>
              <w:rPr>
                <w:rFonts w:cs="Calibri"/>
                <w:sz w:val="20"/>
                <w:szCs w:val="20"/>
              </w:rPr>
              <w:t xml:space="preserve">użytkowania w tym </w:t>
            </w:r>
            <w:r w:rsidRPr="00D9783C">
              <w:rPr>
                <w:rFonts w:cs="Calibri"/>
                <w:sz w:val="20"/>
                <w:szCs w:val="20"/>
              </w:rPr>
              <w:t xml:space="preserve">przetaczanie </w:t>
            </w:r>
          </w:p>
        </w:tc>
      </w:tr>
      <w:tr w:rsidR="00236915" w:rsidRPr="00D9783C" w:rsidTr="00D9783C">
        <w:trPr>
          <w:trHeight w:val="280"/>
        </w:trPr>
        <w:tc>
          <w:tcPr>
            <w:tcW w:w="809" w:type="dxa"/>
          </w:tcPr>
          <w:p w:rsidR="00236915" w:rsidRPr="00D9783C" w:rsidRDefault="00236915" w:rsidP="004366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9783C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8839" w:type="dxa"/>
          </w:tcPr>
          <w:p w:rsidR="00236915" w:rsidRPr="00D9783C" w:rsidRDefault="00236915" w:rsidP="00231DC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9783C">
              <w:rPr>
                <w:rFonts w:cs="Calibri"/>
                <w:sz w:val="20"/>
                <w:szCs w:val="20"/>
              </w:rPr>
              <w:t xml:space="preserve">Czas </w:t>
            </w:r>
            <w:r>
              <w:rPr>
                <w:rFonts w:cs="Calibri"/>
                <w:sz w:val="20"/>
                <w:szCs w:val="20"/>
              </w:rPr>
              <w:t xml:space="preserve">pełnego </w:t>
            </w:r>
            <w:r w:rsidRPr="00D9783C">
              <w:rPr>
                <w:rFonts w:cs="Calibri"/>
                <w:sz w:val="20"/>
                <w:szCs w:val="20"/>
              </w:rPr>
              <w:t>ładowania akumulatora</w:t>
            </w:r>
            <w:r>
              <w:rPr>
                <w:rFonts w:cs="Calibri"/>
                <w:sz w:val="20"/>
                <w:szCs w:val="20"/>
              </w:rPr>
              <w:t xml:space="preserve"> nie dłużej niż </w:t>
            </w:r>
            <w:r w:rsidRPr="00D9783C">
              <w:rPr>
                <w:rFonts w:cs="Calibri"/>
                <w:sz w:val="20"/>
                <w:szCs w:val="20"/>
              </w:rPr>
              <w:t>4h</w:t>
            </w:r>
          </w:p>
        </w:tc>
      </w:tr>
      <w:tr w:rsidR="00236915" w:rsidRPr="00D9783C" w:rsidTr="00D9783C">
        <w:trPr>
          <w:trHeight w:val="280"/>
        </w:trPr>
        <w:tc>
          <w:tcPr>
            <w:tcW w:w="809" w:type="dxa"/>
          </w:tcPr>
          <w:p w:rsidR="00236915" w:rsidRPr="00D9783C" w:rsidRDefault="00236915" w:rsidP="004366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9783C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8839" w:type="dxa"/>
          </w:tcPr>
          <w:p w:rsidR="00236915" w:rsidRPr="00D9783C" w:rsidRDefault="00236915" w:rsidP="00231DC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9783C">
              <w:rPr>
                <w:rFonts w:cs="Calibri"/>
                <w:sz w:val="20"/>
                <w:szCs w:val="20"/>
              </w:rPr>
              <w:t>Zapasowy akumulator w komplecie</w:t>
            </w:r>
          </w:p>
        </w:tc>
      </w:tr>
      <w:tr w:rsidR="00236915" w:rsidRPr="00D9783C" w:rsidTr="00D9783C">
        <w:trPr>
          <w:trHeight w:val="283"/>
        </w:trPr>
        <w:tc>
          <w:tcPr>
            <w:tcW w:w="809" w:type="dxa"/>
          </w:tcPr>
          <w:p w:rsidR="00236915" w:rsidRPr="00D9783C" w:rsidRDefault="00236915" w:rsidP="004366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8839" w:type="dxa"/>
          </w:tcPr>
          <w:p w:rsidR="00236915" w:rsidRPr="00D9783C" w:rsidRDefault="00236915" w:rsidP="00231DC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Nożna b</w:t>
            </w:r>
            <w:r w:rsidRPr="00D9783C">
              <w:rPr>
                <w:rFonts w:cs="Calibri"/>
                <w:sz w:val="20"/>
                <w:szCs w:val="20"/>
              </w:rPr>
              <w:t xml:space="preserve">lokada </w:t>
            </w:r>
            <w:r>
              <w:rPr>
                <w:rFonts w:cs="Calibri"/>
                <w:sz w:val="20"/>
                <w:szCs w:val="20"/>
              </w:rPr>
              <w:t>oraz zwolnienie blokady</w:t>
            </w:r>
            <w:r w:rsidRPr="00D9783C">
              <w:rPr>
                <w:rFonts w:cs="Calibri"/>
                <w:sz w:val="20"/>
                <w:szCs w:val="20"/>
              </w:rPr>
              <w:t xml:space="preserve"> kółek fotela</w:t>
            </w:r>
          </w:p>
        </w:tc>
      </w:tr>
      <w:tr w:rsidR="00236915" w:rsidRPr="00D9783C" w:rsidTr="00D9783C">
        <w:trPr>
          <w:trHeight w:val="183"/>
        </w:trPr>
        <w:tc>
          <w:tcPr>
            <w:tcW w:w="809" w:type="dxa"/>
          </w:tcPr>
          <w:p w:rsidR="00236915" w:rsidRPr="00D9783C" w:rsidRDefault="00236915" w:rsidP="004366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8839" w:type="dxa"/>
          </w:tcPr>
          <w:p w:rsidR="00236915" w:rsidRPr="00D9783C" w:rsidRDefault="00236915" w:rsidP="00231DC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Nożna r</w:t>
            </w:r>
            <w:r w:rsidRPr="00D9783C">
              <w:rPr>
                <w:rFonts w:cs="Calibri"/>
                <w:sz w:val="20"/>
                <w:szCs w:val="20"/>
              </w:rPr>
              <w:t xml:space="preserve">egulacja wysokości siedziska góra-dół </w:t>
            </w:r>
          </w:p>
        </w:tc>
      </w:tr>
      <w:tr w:rsidR="00236915" w:rsidRPr="00D9783C" w:rsidTr="00D9783C">
        <w:trPr>
          <w:trHeight w:val="548"/>
        </w:trPr>
        <w:tc>
          <w:tcPr>
            <w:tcW w:w="809" w:type="dxa"/>
          </w:tcPr>
          <w:p w:rsidR="00236915" w:rsidRPr="00D9783C" w:rsidRDefault="00236915" w:rsidP="004366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8839" w:type="dxa"/>
          </w:tcPr>
          <w:p w:rsidR="00236915" w:rsidRPr="00D9783C" w:rsidRDefault="00236915" w:rsidP="00231DC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9783C">
              <w:rPr>
                <w:rFonts w:cs="Calibri"/>
                <w:sz w:val="20"/>
                <w:szCs w:val="20"/>
              </w:rPr>
              <w:t xml:space="preserve">Dodatkowe pochylenie siedziska o </w:t>
            </w:r>
            <w:r>
              <w:rPr>
                <w:rFonts w:cs="Calibri"/>
                <w:sz w:val="20"/>
                <w:szCs w:val="20"/>
              </w:rPr>
              <w:t xml:space="preserve">minimum </w:t>
            </w:r>
            <w:r w:rsidRPr="00D9783C">
              <w:rPr>
                <w:rFonts w:cs="Calibri"/>
                <w:sz w:val="20"/>
                <w:szCs w:val="20"/>
              </w:rPr>
              <w:t>12° lub więcej w dół zwiększające komfort operatora podczas pracy</w:t>
            </w:r>
          </w:p>
        </w:tc>
      </w:tr>
      <w:tr w:rsidR="00236915" w:rsidRPr="00D9783C" w:rsidTr="00D9783C">
        <w:trPr>
          <w:trHeight w:val="257"/>
        </w:trPr>
        <w:tc>
          <w:tcPr>
            <w:tcW w:w="809" w:type="dxa"/>
          </w:tcPr>
          <w:p w:rsidR="00236915" w:rsidRPr="00D9783C" w:rsidRDefault="00236915" w:rsidP="004366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8839" w:type="dxa"/>
          </w:tcPr>
          <w:p w:rsidR="00236915" w:rsidRPr="00D9783C" w:rsidRDefault="00236915" w:rsidP="00231DC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9783C">
              <w:rPr>
                <w:rFonts w:cs="Calibri"/>
                <w:sz w:val="20"/>
                <w:szCs w:val="20"/>
              </w:rPr>
              <w:t xml:space="preserve">Możliwość przesuwania siedziska wraz z oparciem tył-przód </w:t>
            </w:r>
            <w:r>
              <w:rPr>
                <w:rFonts w:cs="Calibri"/>
                <w:sz w:val="20"/>
                <w:szCs w:val="20"/>
              </w:rPr>
              <w:t>minimum 120</w:t>
            </w:r>
            <w:r w:rsidRPr="00D9783C">
              <w:rPr>
                <w:rFonts w:cs="Calibri"/>
                <w:sz w:val="20"/>
                <w:szCs w:val="20"/>
              </w:rPr>
              <w:t xml:space="preserve">mm </w:t>
            </w:r>
          </w:p>
        </w:tc>
      </w:tr>
      <w:tr w:rsidR="00236915" w:rsidRPr="00D9783C" w:rsidTr="00D9783C">
        <w:trPr>
          <w:trHeight w:val="280"/>
        </w:trPr>
        <w:tc>
          <w:tcPr>
            <w:tcW w:w="809" w:type="dxa"/>
          </w:tcPr>
          <w:p w:rsidR="00236915" w:rsidRPr="00D9783C" w:rsidRDefault="00236915" w:rsidP="004366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9783C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8839" w:type="dxa"/>
          </w:tcPr>
          <w:p w:rsidR="00236915" w:rsidRPr="00D9783C" w:rsidRDefault="00236915" w:rsidP="00231DC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9783C">
              <w:rPr>
                <w:rFonts w:cs="Calibri"/>
                <w:sz w:val="20"/>
                <w:szCs w:val="20"/>
              </w:rPr>
              <w:t xml:space="preserve">Podpora lędźwiowa regulowana </w:t>
            </w:r>
          </w:p>
        </w:tc>
      </w:tr>
      <w:tr w:rsidR="00236915" w:rsidRPr="00D9783C" w:rsidTr="00D9783C">
        <w:trPr>
          <w:trHeight w:val="776"/>
        </w:trPr>
        <w:tc>
          <w:tcPr>
            <w:tcW w:w="809" w:type="dxa"/>
          </w:tcPr>
          <w:p w:rsidR="00236915" w:rsidRPr="00D9783C" w:rsidRDefault="00236915" w:rsidP="004366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8839" w:type="dxa"/>
          </w:tcPr>
          <w:p w:rsidR="00236915" w:rsidRPr="00D9783C" w:rsidRDefault="00236915" w:rsidP="00231DC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Wieloprzegubowe p</w:t>
            </w:r>
            <w:r w:rsidRPr="00D9783C">
              <w:rPr>
                <w:rFonts w:cs="Calibri"/>
                <w:sz w:val="20"/>
                <w:szCs w:val="20"/>
              </w:rPr>
              <w:t>odłokietniki uchylne umożliwiające ustawienie skośne, we wszystkich płaszczyznach oraz z dodatkową swobo</w:t>
            </w:r>
            <w:r>
              <w:rPr>
                <w:rFonts w:cs="Calibri"/>
                <w:sz w:val="20"/>
                <w:szCs w:val="20"/>
              </w:rPr>
              <w:t>dą ruchu przód-tył oraz na boki</w:t>
            </w:r>
            <w:r w:rsidRPr="00D9783C">
              <w:rPr>
                <w:rFonts w:cs="Calibri"/>
                <w:sz w:val="20"/>
                <w:szCs w:val="20"/>
              </w:rPr>
              <w:t xml:space="preserve"> umożliwiające pełne spoczywanie przedramion operatora podczas zabiegu</w:t>
            </w:r>
          </w:p>
        </w:tc>
      </w:tr>
      <w:tr w:rsidR="00236915" w:rsidRPr="00D9783C" w:rsidTr="00D9783C">
        <w:trPr>
          <w:trHeight w:val="173"/>
        </w:trPr>
        <w:tc>
          <w:tcPr>
            <w:tcW w:w="809" w:type="dxa"/>
          </w:tcPr>
          <w:p w:rsidR="00236915" w:rsidRDefault="00236915" w:rsidP="004366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8839" w:type="dxa"/>
          </w:tcPr>
          <w:p w:rsidR="00236915" w:rsidRPr="00D9783C" w:rsidRDefault="00236915" w:rsidP="00231DC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Wieloprzegubowe p</w:t>
            </w:r>
            <w:r w:rsidRPr="00D9783C">
              <w:rPr>
                <w:rFonts w:cs="Calibri"/>
                <w:sz w:val="20"/>
                <w:szCs w:val="20"/>
              </w:rPr>
              <w:t xml:space="preserve">odłokietniki uchylne </w:t>
            </w:r>
            <w:r>
              <w:rPr>
                <w:rFonts w:cs="Calibri"/>
                <w:sz w:val="20"/>
                <w:szCs w:val="20"/>
              </w:rPr>
              <w:t>umożliwiające</w:t>
            </w:r>
            <w:r w:rsidRPr="00D9783C">
              <w:rPr>
                <w:rFonts w:cs="Calibri"/>
                <w:sz w:val="20"/>
                <w:szCs w:val="20"/>
              </w:rPr>
              <w:t xml:space="preserve"> ułożenie przedramion operatora na wysokości barków</w:t>
            </w:r>
          </w:p>
        </w:tc>
      </w:tr>
      <w:tr w:rsidR="00236915" w:rsidRPr="00D9783C" w:rsidTr="00D9783C">
        <w:trPr>
          <w:trHeight w:val="173"/>
        </w:trPr>
        <w:tc>
          <w:tcPr>
            <w:tcW w:w="809" w:type="dxa"/>
          </w:tcPr>
          <w:p w:rsidR="00236915" w:rsidRDefault="00236915" w:rsidP="00231DC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8839" w:type="dxa"/>
          </w:tcPr>
          <w:p w:rsidR="00236915" w:rsidRPr="00D9783C" w:rsidRDefault="00236915" w:rsidP="00231DC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Podłokietniki oraz siedzisko wykonane z materiału nie przemakalnego, zmywalnego, odpornego na działanie środków dezynfekcyjnych</w:t>
            </w:r>
          </w:p>
        </w:tc>
      </w:tr>
      <w:tr w:rsidR="00236915" w:rsidRPr="00D9783C" w:rsidTr="00D9783C">
        <w:trPr>
          <w:trHeight w:val="173"/>
        </w:trPr>
        <w:tc>
          <w:tcPr>
            <w:tcW w:w="809" w:type="dxa"/>
          </w:tcPr>
          <w:p w:rsidR="00236915" w:rsidRDefault="00236915" w:rsidP="00231DC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8839" w:type="dxa"/>
          </w:tcPr>
          <w:p w:rsidR="00236915" w:rsidRDefault="00236915" w:rsidP="00231DC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Deklaracja</w:t>
            </w:r>
            <w:r w:rsidRPr="00A01168">
              <w:rPr>
                <w:rFonts w:cs="Calibri"/>
                <w:bCs/>
                <w:sz w:val="20"/>
                <w:szCs w:val="20"/>
              </w:rPr>
              <w:t xml:space="preserve"> zgodnoś</w:t>
            </w:r>
            <w:r>
              <w:rPr>
                <w:rFonts w:cs="Calibri"/>
                <w:bCs/>
                <w:sz w:val="20"/>
                <w:szCs w:val="20"/>
              </w:rPr>
              <w:t>ci</w:t>
            </w:r>
            <w:r w:rsidRPr="00A01168">
              <w:rPr>
                <w:rFonts w:cs="Calibri"/>
                <w:bCs/>
                <w:sz w:val="20"/>
                <w:szCs w:val="20"/>
              </w:rPr>
              <w:t xml:space="preserve"> z wymaganiami dyrektywy o wyrobach medycznych</w:t>
            </w:r>
          </w:p>
        </w:tc>
      </w:tr>
      <w:tr w:rsidR="00236915" w:rsidRPr="00D9783C" w:rsidTr="00D9783C">
        <w:trPr>
          <w:trHeight w:val="173"/>
        </w:trPr>
        <w:tc>
          <w:tcPr>
            <w:tcW w:w="809" w:type="dxa"/>
          </w:tcPr>
          <w:p w:rsidR="00236915" w:rsidRDefault="00236915" w:rsidP="00231DC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8839" w:type="dxa"/>
          </w:tcPr>
          <w:p w:rsidR="00236915" w:rsidRPr="000D587E" w:rsidRDefault="00236915" w:rsidP="00231DC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</w:t>
            </w:r>
            <w:r w:rsidRPr="000D587E">
              <w:rPr>
                <w:rFonts w:cs="Calibri"/>
                <w:sz w:val="20"/>
                <w:szCs w:val="20"/>
              </w:rPr>
              <w:t>głoszenie wyrobu do rejestru wyrobów medycznych lub pozwoleń wydanych przez Radę Unii Europejskiej lub Komisję, bądź Urzędu Rejestracji Produktów Leczniczych, Wyrobów Medycznych i Produktów Biobójczych</w:t>
            </w:r>
          </w:p>
        </w:tc>
      </w:tr>
    </w:tbl>
    <w:p w:rsidR="00236915" w:rsidRPr="00D9783C" w:rsidRDefault="00236915" w:rsidP="00EE683D">
      <w:pPr>
        <w:rPr>
          <w:rFonts w:cs="Calibri"/>
          <w:sz w:val="20"/>
          <w:szCs w:val="20"/>
        </w:rPr>
      </w:pPr>
    </w:p>
    <w:sectPr w:rsidR="00236915" w:rsidRPr="00D9783C" w:rsidSect="003766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915" w:rsidRDefault="00236915" w:rsidP="00300B0E">
      <w:pPr>
        <w:spacing w:after="0" w:line="240" w:lineRule="auto"/>
      </w:pPr>
      <w:r>
        <w:separator/>
      </w:r>
    </w:p>
  </w:endnote>
  <w:endnote w:type="continuationSeparator" w:id="0">
    <w:p w:rsidR="00236915" w:rsidRDefault="00236915" w:rsidP="0030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915" w:rsidRDefault="00236915" w:rsidP="00300B0E">
      <w:pPr>
        <w:spacing w:after="0" w:line="240" w:lineRule="auto"/>
      </w:pPr>
      <w:r>
        <w:separator/>
      </w:r>
    </w:p>
  </w:footnote>
  <w:footnote w:type="continuationSeparator" w:id="0">
    <w:p w:rsidR="00236915" w:rsidRDefault="00236915" w:rsidP="00300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83D"/>
    <w:rsid w:val="000D587E"/>
    <w:rsid w:val="000F167B"/>
    <w:rsid w:val="00162DDE"/>
    <w:rsid w:val="002249AC"/>
    <w:rsid w:val="00231DC1"/>
    <w:rsid w:val="00236915"/>
    <w:rsid w:val="00300B0E"/>
    <w:rsid w:val="00376668"/>
    <w:rsid w:val="003C31AF"/>
    <w:rsid w:val="004007DD"/>
    <w:rsid w:val="004366CC"/>
    <w:rsid w:val="004D1ACB"/>
    <w:rsid w:val="005F2A3B"/>
    <w:rsid w:val="007746FA"/>
    <w:rsid w:val="00A01168"/>
    <w:rsid w:val="00BC605A"/>
    <w:rsid w:val="00C33274"/>
    <w:rsid w:val="00D87D32"/>
    <w:rsid w:val="00D9783C"/>
    <w:rsid w:val="00DB5664"/>
    <w:rsid w:val="00EE07D8"/>
    <w:rsid w:val="00EE683D"/>
    <w:rsid w:val="00F8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7D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E68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300B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00B0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00B0E"/>
    <w:rPr>
      <w:rFonts w:cs="Times New Roman"/>
      <w:vertAlign w:val="superscript"/>
    </w:rPr>
  </w:style>
  <w:style w:type="paragraph" w:customStyle="1" w:styleId="Default">
    <w:name w:val="Default"/>
    <w:uiPriority w:val="99"/>
    <w:rsid w:val="000F167B"/>
    <w:pPr>
      <w:suppressAutoHyphens/>
    </w:pPr>
    <w:rPr>
      <w:rFonts w:ascii="Univers" w:eastAsia="SimSun" w:hAnsi="Univers" w:cs="Calibri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283</Words>
  <Characters>1703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FOTEL OPERATORA Z ELEKTRYCZNIE REGULOWANĄ WYSOKOŚCIĄ SIEDZISKA</dc:title>
  <dc:subject/>
  <dc:creator>Andrzej Śmigacz</dc:creator>
  <cp:keywords/>
  <dc:description/>
  <cp:lastModifiedBy>mblaszczak</cp:lastModifiedBy>
  <cp:revision>3</cp:revision>
  <dcterms:created xsi:type="dcterms:W3CDTF">2024-03-01T07:47:00Z</dcterms:created>
  <dcterms:modified xsi:type="dcterms:W3CDTF">2024-03-01T08:03:00Z</dcterms:modified>
</cp:coreProperties>
</file>