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FE56E7" w14:paraId="532F753D" w14:textId="77777777"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14:paraId="1CD138F6" w14:textId="77777777"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14:paraId="21830565" w14:textId="77777777"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14:paraId="3A72A6DE" w14:textId="77777777"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14:paraId="5B786ECF" w14:textId="77777777"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14:paraId="363FE513" w14:textId="77777777"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14:paraId="4C43D6A1" w14:textId="77777777"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14:paraId="618DB853" w14:textId="77777777"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14:paraId="14E54031" w14:textId="77777777" w:rsidR="0056409B" w:rsidRPr="006D2474" w:rsidRDefault="001A31C4"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14:paraId="39DC4AD4" w14:textId="77777777" w:rsidR="0056409B" w:rsidRPr="006D2474" w:rsidRDefault="001A31C4"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14:paraId="5EB19746" w14:textId="77777777" w:rsidR="00AC6DD3" w:rsidRPr="006D2474" w:rsidRDefault="00AC6DD3" w:rsidP="00AC6DD3">
      <w:pPr>
        <w:pStyle w:val="Nagwek2"/>
        <w:jc w:val="center"/>
        <w:rPr>
          <w:rFonts w:asciiTheme="minorHAnsi" w:hAnsiTheme="minorHAnsi" w:cstheme="minorHAnsi"/>
        </w:rPr>
      </w:pPr>
    </w:p>
    <w:p w14:paraId="5E054AC5" w14:textId="77777777" w:rsidR="00AC6DD3" w:rsidRPr="007B02A7" w:rsidRDefault="0056409B" w:rsidP="00AC6DD3">
      <w:pPr>
        <w:pStyle w:val="Nagwek2"/>
        <w:jc w:val="center"/>
        <w:rPr>
          <w:rFonts w:asciiTheme="minorHAnsi" w:hAnsiTheme="minorHAnsi" w:cstheme="minorHAnsi"/>
          <w:sz w:val="28"/>
          <w:szCs w:val="28"/>
        </w:rPr>
      </w:pPr>
      <w:bookmarkStart w:id="0" w:name="_Toc160175318"/>
      <w:r w:rsidRPr="007B02A7">
        <w:rPr>
          <w:rFonts w:asciiTheme="minorHAnsi" w:hAnsiTheme="minorHAnsi" w:cstheme="minorHAnsi"/>
          <w:sz w:val="28"/>
          <w:szCs w:val="28"/>
        </w:rPr>
        <w:t>Specyfikacja Warunków Zamówienia</w:t>
      </w:r>
      <w:bookmarkEnd w:id="0"/>
    </w:p>
    <w:p w14:paraId="0C124874" w14:textId="77777777"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14:paraId="3472384C" w14:textId="77777777"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14:paraId="1CE69141" w14:textId="77777777" w:rsidR="004B1548" w:rsidRPr="006D2474"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r w:rsidRPr="006D2474">
        <w:rPr>
          <w:rFonts w:asciiTheme="minorHAnsi" w:hAnsiTheme="minorHAnsi" w:cstheme="minorHAnsi"/>
          <w:sz w:val="24"/>
          <w:szCs w:val="24"/>
        </w:rPr>
        <w:t>pn:</w:t>
      </w:r>
    </w:p>
    <w:p w14:paraId="6487737D" w14:textId="1C22B3C3" w:rsidR="006D2474" w:rsidRPr="006D2474" w:rsidRDefault="00535D9C" w:rsidP="00535D9C">
      <w:pPr>
        <w:keepNext/>
        <w:shd w:val="clear" w:color="auto" w:fill="D9D9D9" w:themeFill="background1" w:themeFillShade="D9"/>
        <w:spacing w:after="0" w:line="240" w:lineRule="auto"/>
        <w:jc w:val="center"/>
        <w:rPr>
          <w:rFonts w:asciiTheme="minorHAnsi" w:hAnsiTheme="minorHAnsi" w:cstheme="minorHAnsi"/>
          <w:b/>
          <w:sz w:val="24"/>
          <w:szCs w:val="24"/>
        </w:rPr>
      </w:pPr>
      <w:r w:rsidRPr="00535D9C">
        <w:rPr>
          <w:rFonts w:asciiTheme="minorHAnsi" w:hAnsiTheme="minorHAnsi" w:cstheme="minorHAnsi"/>
          <w:b/>
          <w:sz w:val="28"/>
          <w:szCs w:val="28"/>
        </w:rPr>
        <w:t>Budowa sieci wodociągowej wraz z przyłączami wodociągowymi w miejscowościach Karolew i Nakielnica</w:t>
      </w:r>
    </w:p>
    <w:p w14:paraId="01A133E3" w14:textId="77777777" w:rsidR="007B02A7" w:rsidRDefault="007B02A7" w:rsidP="002B681D">
      <w:pPr>
        <w:keepNext/>
        <w:keepLines/>
        <w:spacing w:after="240" w:line="276" w:lineRule="auto"/>
        <w:jc w:val="center"/>
        <w:rPr>
          <w:rFonts w:asciiTheme="minorHAnsi" w:hAnsiTheme="minorHAnsi" w:cstheme="minorHAnsi"/>
          <w:sz w:val="24"/>
          <w:szCs w:val="24"/>
        </w:rPr>
      </w:pPr>
    </w:p>
    <w:p w14:paraId="3B6679EC" w14:textId="672B4273"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35D9C">
        <w:rPr>
          <w:rFonts w:asciiTheme="minorHAnsi" w:hAnsiTheme="minorHAnsi" w:cstheme="minorHAnsi"/>
          <w:sz w:val="24"/>
          <w:szCs w:val="24"/>
        </w:rPr>
        <w:br/>
        <w:t>5 538</w:t>
      </w:r>
      <w:r w:rsidR="00EE270A" w:rsidRPr="006D2474">
        <w:rPr>
          <w:rFonts w:asciiTheme="minorHAnsi" w:hAnsiTheme="minorHAnsi" w:cstheme="minorHAnsi"/>
          <w:sz w:val="24"/>
          <w:szCs w:val="24"/>
        </w:rPr>
        <w:t> 000 EURO</w:t>
      </w:r>
    </w:p>
    <w:p w14:paraId="656021B5" w14:textId="07F27832"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xml:space="preserve">Uwaga: Zgodnie z art. 61. ust. 1. oraz art. 63 ust. 2 ustawy z dnia 11 września 2019 r. Prawo Zamówień Publicznych komunikacja w niniejszym postępowaniu odbywa się wyłącznie przy użyciu środków komunikacji elektronicznej, </w:t>
      </w:r>
      <w:r w:rsidR="001B0E77">
        <w:rPr>
          <w:rFonts w:asciiTheme="minorHAnsi" w:hAnsiTheme="minorHAnsi" w:cstheme="minorHAnsi"/>
          <w:b/>
          <w:sz w:val="24"/>
          <w:szCs w:val="24"/>
        </w:rPr>
        <w:t>ofertę oraz</w:t>
      </w:r>
      <w:r w:rsidR="001B0E77" w:rsidRPr="001B0E77">
        <w:rPr>
          <w:rFonts w:asciiTheme="minorHAnsi" w:hAnsiTheme="minorHAnsi" w:cstheme="minorHAnsi"/>
          <w:b/>
          <w:sz w:val="24"/>
          <w:szCs w:val="24"/>
        </w:rPr>
        <w:t xml:space="preserve"> oświadczenie, o którym mowa w art. 125 ust. 1</w:t>
      </w:r>
      <w:r w:rsidR="001B0E77">
        <w:rPr>
          <w:rFonts w:asciiTheme="minorHAnsi" w:hAnsiTheme="minorHAnsi" w:cstheme="minorHAnsi"/>
          <w:b/>
          <w:sz w:val="24"/>
          <w:szCs w:val="24"/>
        </w:rPr>
        <w:t xml:space="preserve"> </w:t>
      </w:r>
      <w:proofErr w:type="spellStart"/>
      <w:r w:rsidR="001B0E77">
        <w:rPr>
          <w:rFonts w:asciiTheme="minorHAnsi" w:hAnsiTheme="minorHAnsi" w:cstheme="minorHAnsi"/>
          <w:b/>
          <w:sz w:val="24"/>
          <w:szCs w:val="24"/>
        </w:rPr>
        <w:t>Pzp</w:t>
      </w:r>
      <w:proofErr w:type="spellEnd"/>
      <w:r w:rsidR="001B0E77" w:rsidRPr="001B0E77">
        <w:rPr>
          <w:rFonts w:asciiTheme="minorHAnsi" w:hAnsiTheme="minorHAnsi" w:cstheme="minorHAnsi"/>
          <w:b/>
          <w:sz w:val="24"/>
          <w:szCs w:val="24"/>
        </w:rPr>
        <w:t>,</w:t>
      </w:r>
      <w:r w:rsidR="001B0E77">
        <w:rPr>
          <w:rFonts w:asciiTheme="minorHAnsi" w:hAnsiTheme="minorHAnsi" w:cstheme="minorHAnsi"/>
          <w:b/>
          <w:sz w:val="24"/>
          <w:szCs w:val="24"/>
        </w:rPr>
        <w:t xml:space="preserve"> </w:t>
      </w:r>
      <w:r w:rsidR="001B0E77" w:rsidRPr="001B0E77">
        <w:rPr>
          <w:rFonts w:asciiTheme="minorHAnsi" w:hAnsiTheme="minorHAnsi" w:cstheme="minorHAnsi"/>
          <w:b/>
          <w:sz w:val="24"/>
          <w:szCs w:val="24"/>
        </w:rPr>
        <w:t>składa się, pod rygorem nieważności, w formie elektronicznej lub w postaci elektronicznej opatrzonej podpisem zaufanym lub podpisem osobistym.</w:t>
      </w:r>
      <w:r w:rsidR="001B0E77">
        <w:rPr>
          <w:rFonts w:asciiTheme="minorHAnsi" w:hAnsiTheme="minorHAnsi" w:cstheme="minorHAnsi"/>
          <w:b/>
          <w:sz w:val="24"/>
          <w:szCs w:val="24"/>
        </w:rPr>
        <w:t xml:space="preserve"> Pliki </w:t>
      </w:r>
      <w:r w:rsidRPr="006D2474">
        <w:rPr>
          <w:rFonts w:asciiTheme="minorHAnsi" w:hAnsiTheme="minorHAnsi" w:cstheme="minorHAnsi"/>
          <w:b/>
          <w:sz w:val="24"/>
          <w:szCs w:val="24"/>
        </w:rPr>
        <w:t>należy opatrzyć:</w:t>
      </w:r>
    </w:p>
    <w:p w14:paraId="33FA07D4" w14:textId="77777777"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14:paraId="1A0B1926" w14:textId="77777777"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14:paraId="36D08512" w14:textId="77777777"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14:paraId="788DDB34" w14:textId="3E030DA7"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w:t>
      </w:r>
      <w:r w:rsidR="006C2756" w:rsidRPr="00FD7E93">
        <w:rPr>
          <w:rFonts w:asciiTheme="minorHAnsi" w:hAnsiTheme="minorHAnsi" w:cstheme="minorHAnsi"/>
          <w:b/>
          <w:sz w:val="24"/>
          <w:szCs w:val="24"/>
        </w:rPr>
        <w:t>: ZP.271</w:t>
      </w:r>
      <w:r w:rsidR="002C4C3B">
        <w:rPr>
          <w:rFonts w:asciiTheme="minorHAnsi" w:hAnsiTheme="minorHAnsi" w:cstheme="minorHAnsi"/>
          <w:b/>
          <w:sz w:val="24"/>
          <w:szCs w:val="24"/>
        </w:rPr>
        <w:t>.</w:t>
      </w:r>
      <w:r w:rsidR="004568D5">
        <w:rPr>
          <w:rFonts w:asciiTheme="minorHAnsi" w:hAnsiTheme="minorHAnsi" w:cstheme="minorHAnsi"/>
          <w:b/>
          <w:sz w:val="24"/>
          <w:szCs w:val="24"/>
        </w:rPr>
        <w:t>2</w:t>
      </w:r>
      <w:r w:rsidR="00535D9C">
        <w:rPr>
          <w:rFonts w:asciiTheme="minorHAnsi" w:hAnsiTheme="minorHAnsi" w:cstheme="minorHAnsi"/>
          <w:b/>
          <w:sz w:val="24"/>
          <w:szCs w:val="24"/>
        </w:rPr>
        <w:t>.2024</w:t>
      </w:r>
    </w:p>
    <w:p w14:paraId="751F47A8" w14:textId="77777777"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14:paraId="4C0CFC47" w14:textId="77777777"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14:paraId="29372090" w14:textId="77777777" w:rsidR="00F03918" w:rsidRPr="00461001" w:rsidRDefault="00F03918"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Z up. Burmistrza</w:t>
      </w:r>
    </w:p>
    <w:p w14:paraId="42E8F5F3" w14:textId="4669B2F3" w:rsidR="00F03918" w:rsidRPr="00461001" w:rsidRDefault="002C4C3B"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Pr>
          <w:rFonts w:asciiTheme="minorHAnsi" w:eastAsia="Times New Roman" w:hAnsiTheme="minorHAnsi" w:cstheme="minorHAnsi"/>
          <w:b/>
          <w:sz w:val="24"/>
          <w:szCs w:val="24"/>
          <w:lang w:eastAsia="pl-PL"/>
        </w:rPr>
        <w:t xml:space="preserve">          </w:t>
      </w:r>
      <w:r w:rsidR="00F03918" w:rsidRPr="00461001">
        <w:rPr>
          <w:rFonts w:asciiTheme="minorHAnsi" w:eastAsia="Times New Roman" w:hAnsiTheme="minorHAnsi" w:cstheme="minorHAnsi"/>
          <w:b/>
          <w:sz w:val="24"/>
          <w:szCs w:val="24"/>
          <w:lang w:val="x-none" w:eastAsia="pl-PL"/>
        </w:rPr>
        <w:t>-/-</w:t>
      </w:r>
    </w:p>
    <w:p w14:paraId="7E30499C" w14:textId="77777777" w:rsidR="00F03918" w:rsidRPr="00461001" w:rsidRDefault="00F03918"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 xml:space="preserve">Leszek  Filipiak </w:t>
      </w:r>
    </w:p>
    <w:p w14:paraId="1D84D9D0" w14:textId="77777777" w:rsidR="00AD205E" w:rsidRPr="00461001" w:rsidRDefault="00F03918"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Zastępca Burmistrza</w:t>
      </w:r>
    </w:p>
    <w:p w14:paraId="0CA4C906" w14:textId="77777777"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28C09118" w14:textId="77777777"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39C24892" w14:textId="77777777" w:rsidR="008B735B" w:rsidRPr="006D2474"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6D66E02E" w14:textId="77777777"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3DE17E1C" w14:textId="39C80E7B" w:rsidR="00535D9C" w:rsidRPr="006D2474" w:rsidRDefault="006C2756" w:rsidP="00AD205E">
      <w:pPr>
        <w:keepNext/>
        <w:keepLines/>
        <w:spacing w:after="0" w:line="276" w:lineRule="auto"/>
        <w:ind w:left="2124"/>
        <w:rPr>
          <w:rFonts w:asciiTheme="minorHAnsi" w:hAnsiTheme="minorHAnsi" w:cstheme="minorHAnsi"/>
          <w:b/>
          <w:color w:val="000000"/>
          <w:sz w:val="24"/>
          <w:szCs w:val="24"/>
        </w:rPr>
      </w:pPr>
      <w:r w:rsidRPr="00FD7E93">
        <w:rPr>
          <w:rFonts w:asciiTheme="minorHAnsi" w:hAnsiTheme="minorHAnsi" w:cstheme="minorHAnsi"/>
          <w:b/>
          <w:color w:val="000000"/>
          <w:sz w:val="24"/>
          <w:szCs w:val="24"/>
        </w:rPr>
        <w:t>Aleksandrów</w:t>
      </w:r>
      <w:r w:rsidR="0056409B" w:rsidRPr="00FD7E93">
        <w:rPr>
          <w:rFonts w:asciiTheme="minorHAnsi" w:hAnsiTheme="minorHAnsi" w:cstheme="minorHAnsi"/>
          <w:b/>
          <w:color w:val="000000"/>
          <w:sz w:val="24"/>
          <w:szCs w:val="24"/>
        </w:rPr>
        <w:t xml:space="preserve"> Łódzki, dnia</w:t>
      </w:r>
      <w:r w:rsidR="0075567B">
        <w:rPr>
          <w:rFonts w:asciiTheme="minorHAnsi" w:hAnsiTheme="minorHAnsi" w:cstheme="minorHAnsi"/>
          <w:b/>
          <w:color w:val="000000"/>
          <w:sz w:val="24"/>
          <w:szCs w:val="24"/>
        </w:rPr>
        <w:t xml:space="preserve"> </w:t>
      </w:r>
      <w:r w:rsidR="004568D5">
        <w:rPr>
          <w:rFonts w:asciiTheme="minorHAnsi" w:hAnsiTheme="minorHAnsi" w:cstheme="minorHAnsi"/>
          <w:b/>
          <w:color w:val="000000"/>
          <w:sz w:val="24"/>
          <w:szCs w:val="24"/>
        </w:rPr>
        <w:t>1</w:t>
      </w:r>
      <w:r w:rsidR="00286411">
        <w:rPr>
          <w:rFonts w:asciiTheme="minorHAnsi" w:hAnsiTheme="minorHAnsi" w:cstheme="minorHAnsi"/>
          <w:b/>
          <w:color w:val="000000"/>
          <w:sz w:val="24"/>
          <w:szCs w:val="24"/>
        </w:rPr>
        <w:t>5</w:t>
      </w:r>
      <w:r w:rsidR="00535D9C">
        <w:rPr>
          <w:rFonts w:asciiTheme="minorHAnsi" w:hAnsiTheme="minorHAnsi" w:cstheme="minorHAnsi"/>
          <w:b/>
          <w:color w:val="000000"/>
          <w:sz w:val="24"/>
          <w:szCs w:val="24"/>
        </w:rPr>
        <w:t xml:space="preserve">  marca </w:t>
      </w:r>
      <w:r w:rsidR="00FD7E93" w:rsidRPr="00FD7E93">
        <w:rPr>
          <w:rFonts w:asciiTheme="minorHAnsi" w:hAnsiTheme="minorHAnsi" w:cstheme="minorHAnsi"/>
          <w:b/>
          <w:color w:val="000000"/>
          <w:sz w:val="24"/>
          <w:szCs w:val="24"/>
        </w:rPr>
        <w:t>202</w:t>
      </w:r>
      <w:r w:rsidR="00535D9C">
        <w:rPr>
          <w:rFonts w:asciiTheme="minorHAnsi" w:hAnsiTheme="minorHAnsi" w:cstheme="minorHAnsi"/>
          <w:b/>
          <w:color w:val="000000"/>
          <w:sz w:val="24"/>
          <w:szCs w:val="24"/>
        </w:rPr>
        <w:t>4</w:t>
      </w:r>
      <w:r w:rsidR="00FD7E93" w:rsidRPr="00FD7E93">
        <w:rPr>
          <w:rFonts w:asciiTheme="minorHAnsi" w:hAnsiTheme="minorHAnsi" w:cstheme="minorHAnsi"/>
          <w:b/>
          <w:color w:val="000000"/>
          <w:sz w:val="24"/>
          <w:szCs w:val="24"/>
        </w:rPr>
        <w:t xml:space="preserve"> </w:t>
      </w:r>
      <w:r w:rsidR="0056409B" w:rsidRPr="00FD7E93">
        <w:rPr>
          <w:rFonts w:asciiTheme="minorHAnsi" w:hAnsiTheme="minorHAnsi" w:cstheme="minorHAnsi"/>
          <w:b/>
          <w:color w:val="000000"/>
          <w:sz w:val="24"/>
          <w:szCs w:val="24"/>
        </w:rPr>
        <w:t>r.</w:t>
      </w:r>
    </w:p>
    <w:sdt>
      <w:sdtPr>
        <w:rPr>
          <w:rFonts w:asciiTheme="minorHAnsi" w:eastAsia="Calibri" w:hAnsiTheme="minorHAnsi" w:cstheme="minorHAnsi"/>
          <w:b w:val="0"/>
          <w:bCs w:val="0"/>
          <w:color w:val="auto"/>
          <w:sz w:val="24"/>
          <w:szCs w:val="24"/>
          <w:lang w:val="pl-PL"/>
        </w:rPr>
        <w:id w:val="291257602"/>
        <w:docPartObj>
          <w:docPartGallery w:val="Table of Contents"/>
          <w:docPartUnique/>
        </w:docPartObj>
      </w:sdtPr>
      <w:sdtEndPr/>
      <w:sdtContent>
        <w:p w14:paraId="0A54F104" w14:textId="77777777" w:rsidR="00783E3B" w:rsidRDefault="004B1548" w:rsidP="00900EAF">
          <w:pPr>
            <w:pStyle w:val="Nagwekspisutreci"/>
            <w:shd w:val="clear" w:color="auto" w:fill="D9D9D9" w:themeFill="background1" w:themeFillShade="D9"/>
            <w:spacing w:before="0"/>
            <w:jc w:val="both"/>
            <w:rPr>
              <w:rFonts w:asciiTheme="minorHAnsi" w:hAnsiTheme="minorHAnsi" w:cstheme="minorHAnsi"/>
              <w:sz w:val="24"/>
              <w:szCs w:val="24"/>
            </w:rPr>
          </w:pPr>
          <w:r w:rsidRPr="00783E3B">
            <w:rPr>
              <w:rFonts w:asciiTheme="minorHAnsi" w:hAnsiTheme="minorHAnsi" w:cstheme="minorHAnsi"/>
              <w:color w:val="auto"/>
              <w:sz w:val="24"/>
              <w:szCs w:val="24"/>
              <w:lang w:val="pl-PL"/>
            </w:rPr>
            <w:t>Spis treści</w:t>
          </w:r>
          <w:r w:rsidR="00342F64" w:rsidRPr="00783E3B">
            <w:rPr>
              <w:rFonts w:asciiTheme="minorHAnsi" w:hAnsiTheme="minorHAnsi" w:cstheme="minorHAnsi"/>
              <w:sz w:val="24"/>
              <w:szCs w:val="24"/>
            </w:rPr>
            <w:t xml:space="preserve">            </w:t>
          </w:r>
        </w:p>
        <w:p w14:paraId="1C1D8034" w14:textId="1C948F94" w:rsidR="00783E3B" w:rsidRPr="00FC266F" w:rsidRDefault="004B1548" w:rsidP="00FC266F">
          <w:pPr>
            <w:pStyle w:val="Nagwekspisutreci"/>
            <w:shd w:val="clear" w:color="auto" w:fill="D9D9D9" w:themeFill="background1" w:themeFillShade="D9"/>
            <w:spacing w:before="0" w:after="80"/>
            <w:jc w:val="both"/>
            <w:rPr>
              <w:rFonts w:asciiTheme="minorHAnsi" w:hAnsiTheme="minorHAnsi" w:cstheme="minorHAnsi"/>
              <w:noProof/>
              <w:sz w:val="24"/>
              <w:szCs w:val="24"/>
            </w:rPr>
          </w:pPr>
          <w:r w:rsidRPr="00FC266F">
            <w:rPr>
              <w:rFonts w:asciiTheme="minorHAnsi" w:hAnsiTheme="minorHAnsi" w:cstheme="minorHAnsi"/>
              <w:b w:val="0"/>
              <w:bCs w:val="0"/>
              <w:sz w:val="24"/>
              <w:szCs w:val="24"/>
              <w:lang w:eastAsia="pl-PL"/>
            </w:rPr>
            <w:fldChar w:fldCharType="begin"/>
          </w:r>
          <w:r w:rsidRPr="00FC266F">
            <w:rPr>
              <w:rFonts w:asciiTheme="minorHAnsi" w:hAnsiTheme="minorHAnsi" w:cstheme="minorHAnsi"/>
              <w:sz w:val="24"/>
              <w:szCs w:val="24"/>
            </w:rPr>
            <w:instrText xml:space="preserve"> TOC \o "1-3" \h \z \u </w:instrText>
          </w:r>
          <w:r w:rsidRPr="00FC266F">
            <w:rPr>
              <w:rFonts w:asciiTheme="minorHAnsi" w:hAnsiTheme="minorHAnsi" w:cstheme="minorHAnsi"/>
              <w:b w:val="0"/>
              <w:bCs w:val="0"/>
              <w:sz w:val="24"/>
              <w:szCs w:val="24"/>
              <w:lang w:eastAsia="pl-PL"/>
            </w:rPr>
            <w:fldChar w:fldCharType="separate"/>
          </w:r>
        </w:p>
        <w:p w14:paraId="32CC003E" w14:textId="02DC48C5" w:rsidR="00783E3B" w:rsidRPr="00FC266F" w:rsidRDefault="001A31C4" w:rsidP="00FC266F">
          <w:pPr>
            <w:pStyle w:val="Spistreci2"/>
            <w:shd w:val="clear" w:color="auto" w:fill="D9D9D9" w:themeFill="background1" w:themeFillShade="D9"/>
            <w:spacing w:after="80"/>
            <w:rPr>
              <w:rFonts w:asciiTheme="minorHAnsi" w:eastAsiaTheme="minorEastAsia" w:hAnsiTheme="minorHAnsi" w:cstheme="minorHAnsi"/>
              <w:noProof/>
              <w:sz w:val="24"/>
              <w:szCs w:val="24"/>
            </w:rPr>
          </w:pPr>
          <w:hyperlink w:anchor="_Toc160175318" w:history="1">
            <w:r w:rsidR="00783E3B" w:rsidRPr="00FC266F">
              <w:rPr>
                <w:rStyle w:val="Hipercze"/>
                <w:rFonts w:asciiTheme="minorHAnsi" w:hAnsiTheme="minorHAnsi" w:cstheme="minorHAnsi"/>
                <w:noProof/>
                <w:sz w:val="24"/>
                <w:szCs w:val="24"/>
              </w:rPr>
              <w:t>Specyfikacja Warunków Zamówienia</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_Toc160175318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1</w:t>
            </w:r>
            <w:r w:rsidR="00783E3B" w:rsidRPr="00FC266F">
              <w:rPr>
                <w:rFonts w:asciiTheme="minorHAnsi" w:hAnsiTheme="minorHAnsi" w:cstheme="minorHAnsi"/>
                <w:noProof/>
                <w:webHidden/>
                <w:sz w:val="24"/>
                <w:szCs w:val="24"/>
              </w:rPr>
              <w:fldChar w:fldCharType="end"/>
            </w:r>
          </w:hyperlink>
        </w:p>
        <w:p w14:paraId="57320A96" w14:textId="2FF862CA"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19" w:history="1">
            <w:r w:rsidR="00783E3B" w:rsidRPr="00FC266F">
              <w:rPr>
                <w:rStyle w:val="Hipercze"/>
                <w:rFonts w:asciiTheme="minorHAnsi" w:hAnsiTheme="minorHAnsi" w:cstheme="minorHAnsi"/>
                <w:noProof/>
                <w:sz w:val="24"/>
                <w:szCs w:val="24"/>
              </w:rPr>
              <w:t>I.</w:t>
            </w:r>
            <w:r w:rsidR="00783E3B" w:rsidRPr="00FC266F">
              <w:rPr>
                <w:rFonts w:asciiTheme="minorHAnsi" w:eastAsiaTheme="minorEastAsia" w:hAnsiTheme="minorHAnsi" w:cstheme="minorHAnsi"/>
                <w:noProof/>
                <w:sz w:val="24"/>
                <w:szCs w:val="24"/>
              </w:rPr>
              <w:tab/>
            </w:r>
            <w:r w:rsidR="00783E3B" w:rsidRPr="00FC266F">
              <w:rPr>
                <w:rStyle w:val="Hipercze"/>
                <w:rFonts w:asciiTheme="minorHAnsi" w:hAnsiTheme="minorHAnsi" w:cstheme="minorHAnsi"/>
                <w:noProof/>
                <w:sz w:val="24"/>
                <w:szCs w:val="24"/>
              </w:rPr>
              <w:t>Informacje ogólne</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_Toc160175319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3</w:t>
            </w:r>
            <w:r w:rsidR="00783E3B" w:rsidRPr="00FC266F">
              <w:rPr>
                <w:rFonts w:asciiTheme="minorHAnsi" w:hAnsiTheme="minorHAnsi" w:cstheme="minorHAnsi"/>
                <w:noProof/>
                <w:webHidden/>
                <w:sz w:val="24"/>
                <w:szCs w:val="24"/>
              </w:rPr>
              <w:fldChar w:fldCharType="end"/>
            </w:r>
          </w:hyperlink>
        </w:p>
        <w:p w14:paraId="35CD01F2" w14:textId="0041FBD6"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20" w:history="1">
            <w:r w:rsidR="00783E3B" w:rsidRPr="00FC266F">
              <w:rPr>
                <w:rStyle w:val="Hipercze"/>
                <w:rFonts w:asciiTheme="minorHAnsi" w:hAnsiTheme="minorHAnsi" w:cstheme="minorHAnsi"/>
                <w:noProof/>
                <w:sz w:val="24"/>
                <w:szCs w:val="24"/>
              </w:rPr>
              <w:t>II.</w:t>
            </w:r>
            <w:r w:rsidR="00783E3B" w:rsidRPr="00FC266F">
              <w:rPr>
                <w:rFonts w:asciiTheme="minorHAnsi" w:eastAsiaTheme="minorEastAsia" w:hAnsiTheme="minorHAnsi" w:cstheme="minorHAnsi"/>
                <w:noProof/>
                <w:sz w:val="24"/>
                <w:szCs w:val="24"/>
              </w:rPr>
              <w:tab/>
            </w:r>
            <w:r w:rsidR="00783E3B" w:rsidRPr="00FC266F">
              <w:rPr>
                <w:rStyle w:val="Hipercze"/>
                <w:rFonts w:asciiTheme="minorHAnsi" w:hAnsiTheme="minorHAnsi" w:cstheme="minorHAnsi"/>
                <w:noProof/>
                <w:sz w:val="24"/>
                <w:szCs w:val="24"/>
              </w:rPr>
              <w:t>Opis przedmiotu zamówienia</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_Toc160175320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3</w:t>
            </w:r>
            <w:r w:rsidR="00783E3B" w:rsidRPr="00FC266F">
              <w:rPr>
                <w:rFonts w:asciiTheme="minorHAnsi" w:hAnsiTheme="minorHAnsi" w:cstheme="minorHAnsi"/>
                <w:noProof/>
                <w:webHidden/>
                <w:sz w:val="24"/>
                <w:szCs w:val="24"/>
              </w:rPr>
              <w:fldChar w:fldCharType="end"/>
            </w:r>
          </w:hyperlink>
        </w:p>
        <w:p w14:paraId="14D07882" w14:textId="47013334"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21" w:history="1">
            <w:r w:rsidR="00783E3B" w:rsidRPr="00FC266F">
              <w:rPr>
                <w:rStyle w:val="Hipercze"/>
                <w:rFonts w:asciiTheme="minorHAnsi" w:hAnsiTheme="minorHAnsi" w:cstheme="minorHAnsi"/>
                <w:noProof/>
                <w:sz w:val="24"/>
                <w:szCs w:val="24"/>
              </w:rPr>
              <w:t>III.</w:t>
            </w:r>
            <w:r w:rsidR="00783E3B" w:rsidRPr="00FC266F">
              <w:rPr>
                <w:rFonts w:asciiTheme="minorHAnsi" w:eastAsiaTheme="minorEastAsia" w:hAnsiTheme="minorHAnsi" w:cstheme="minorHAnsi"/>
                <w:noProof/>
                <w:sz w:val="24"/>
                <w:szCs w:val="24"/>
              </w:rPr>
              <w:tab/>
            </w:r>
            <w:r w:rsidR="00900EAF" w:rsidRPr="00FC266F">
              <w:rPr>
                <w:rStyle w:val="Hipercze"/>
                <w:rFonts w:asciiTheme="minorHAnsi" w:hAnsiTheme="minorHAnsi" w:cstheme="minorHAnsi"/>
                <w:noProof/>
                <w:sz w:val="24"/>
                <w:szCs w:val="24"/>
              </w:rPr>
              <w:t>T</w:t>
            </w:r>
            <w:r w:rsidR="00783E3B" w:rsidRPr="00FC266F">
              <w:rPr>
                <w:rStyle w:val="Hipercze"/>
                <w:rFonts w:asciiTheme="minorHAnsi" w:hAnsiTheme="minorHAnsi" w:cstheme="minorHAnsi"/>
                <w:noProof/>
                <w:sz w:val="24"/>
                <w:szCs w:val="24"/>
              </w:rPr>
              <w:t>ermin wykonania zamówienia</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_Toc160175321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7</w:t>
            </w:r>
            <w:r w:rsidR="00783E3B" w:rsidRPr="00FC266F">
              <w:rPr>
                <w:rFonts w:asciiTheme="minorHAnsi" w:hAnsiTheme="minorHAnsi" w:cstheme="minorHAnsi"/>
                <w:noProof/>
                <w:webHidden/>
                <w:sz w:val="24"/>
                <w:szCs w:val="24"/>
              </w:rPr>
              <w:fldChar w:fldCharType="end"/>
            </w:r>
          </w:hyperlink>
        </w:p>
        <w:p w14:paraId="1CABD3AB" w14:textId="4942137D"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22" w:history="1">
            <w:r w:rsidR="00783E3B" w:rsidRPr="00FC266F">
              <w:rPr>
                <w:rStyle w:val="Hipercze"/>
                <w:rFonts w:asciiTheme="minorHAnsi" w:hAnsiTheme="minorHAnsi" w:cstheme="minorHAnsi"/>
                <w:noProof/>
                <w:sz w:val="24"/>
                <w:szCs w:val="24"/>
              </w:rPr>
              <w:t>IV.</w:t>
            </w:r>
            <w:r w:rsidR="00783E3B" w:rsidRPr="00FC266F">
              <w:rPr>
                <w:rFonts w:asciiTheme="minorHAnsi" w:eastAsiaTheme="minorEastAsia" w:hAnsiTheme="minorHAnsi" w:cstheme="minorHAnsi"/>
                <w:noProof/>
                <w:sz w:val="24"/>
                <w:szCs w:val="24"/>
              </w:rPr>
              <w:tab/>
            </w:r>
            <w:r w:rsidR="00900EAF" w:rsidRPr="00FC266F">
              <w:rPr>
                <w:rStyle w:val="Hipercze"/>
                <w:rFonts w:asciiTheme="minorHAnsi" w:hAnsiTheme="minorHAnsi" w:cstheme="minorHAnsi"/>
                <w:noProof/>
                <w:sz w:val="24"/>
                <w:szCs w:val="24"/>
              </w:rPr>
              <w:t>W</w:t>
            </w:r>
            <w:r w:rsidR="00783E3B" w:rsidRPr="00FC266F">
              <w:rPr>
                <w:rStyle w:val="Hipercze"/>
                <w:rFonts w:asciiTheme="minorHAnsi" w:hAnsiTheme="minorHAnsi" w:cstheme="minorHAnsi"/>
                <w:noProof/>
                <w:sz w:val="24"/>
                <w:szCs w:val="24"/>
              </w:rPr>
              <w:t>arunki udziału w postępowaniu</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_Toc160175322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7</w:t>
            </w:r>
            <w:r w:rsidR="00783E3B" w:rsidRPr="00FC266F">
              <w:rPr>
                <w:rFonts w:asciiTheme="minorHAnsi" w:hAnsiTheme="minorHAnsi" w:cstheme="minorHAnsi"/>
                <w:noProof/>
                <w:webHidden/>
                <w:sz w:val="24"/>
                <w:szCs w:val="24"/>
              </w:rPr>
              <w:fldChar w:fldCharType="end"/>
            </w:r>
          </w:hyperlink>
        </w:p>
        <w:p w14:paraId="06E402B1" w14:textId="41CC770F"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23" w:history="1">
            <w:r w:rsidR="00783E3B" w:rsidRPr="00FC266F">
              <w:rPr>
                <w:rStyle w:val="Hipercze"/>
                <w:rFonts w:asciiTheme="minorHAnsi" w:hAnsiTheme="minorHAnsi" w:cstheme="minorHAnsi"/>
                <w:noProof/>
                <w:sz w:val="24"/>
                <w:szCs w:val="24"/>
              </w:rPr>
              <w:t>V.</w:t>
            </w:r>
            <w:r w:rsidR="00783E3B" w:rsidRPr="00FC266F">
              <w:rPr>
                <w:rFonts w:asciiTheme="minorHAnsi" w:eastAsiaTheme="minorEastAsia" w:hAnsiTheme="minorHAnsi" w:cstheme="minorHAnsi"/>
                <w:noProof/>
                <w:sz w:val="24"/>
                <w:szCs w:val="24"/>
              </w:rPr>
              <w:tab/>
            </w:r>
            <w:r w:rsidR="001274F5" w:rsidRPr="00FC266F">
              <w:rPr>
                <w:rStyle w:val="Hipercze"/>
                <w:rFonts w:asciiTheme="minorHAnsi" w:hAnsiTheme="minorHAnsi" w:cstheme="minorHAnsi"/>
                <w:noProof/>
                <w:sz w:val="24"/>
                <w:szCs w:val="24"/>
              </w:rPr>
              <w:t>P</w:t>
            </w:r>
            <w:r w:rsidR="00783E3B" w:rsidRPr="00FC266F">
              <w:rPr>
                <w:rStyle w:val="Hipercze"/>
                <w:rFonts w:asciiTheme="minorHAnsi" w:hAnsiTheme="minorHAnsi" w:cstheme="minorHAnsi"/>
                <w:noProof/>
                <w:sz w:val="24"/>
                <w:szCs w:val="24"/>
              </w:rPr>
              <w:t>odstawy wykluczenia z postępowania</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_Toc160175323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8</w:t>
            </w:r>
            <w:r w:rsidR="00783E3B" w:rsidRPr="00FC266F">
              <w:rPr>
                <w:rFonts w:asciiTheme="minorHAnsi" w:hAnsiTheme="minorHAnsi" w:cstheme="minorHAnsi"/>
                <w:noProof/>
                <w:webHidden/>
                <w:sz w:val="24"/>
                <w:szCs w:val="24"/>
              </w:rPr>
              <w:fldChar w:fldCharType="end"/>
            </w:r>
          </w:hyperlink>
        </w:p>
        <w:p w14:paraId="74480349" w14:textId="6436939F"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24" w:history="1">
            <w:r w:rsidR="00783E3B" w:rsidRPr="00FC266F">
              <w:rPr>
                <w:rStyle w:val="Hipercze"/>
                <w:rFonts w:asciiTheme="minorHAnsi" w:hAnsiTheme="minorHAnsi" w:cstheme="minorHAnsi"/>
                <w:noProof/>
                <w:sz w:val="24"/>
                <w:szCs w:val="24"/>
              </w:rPr>
              <w:t>VI.</w:t>
            </w:r>
            <w:r w:rsidR="00783E3B" w:rsidRPr="00FC266F">
              <w:rPr>
                <w:rFonts w:asciiTheme="minorHAnsi" w:eastAsiaTheme="minorEastAsia" w:hAnsiTheme="minorHAnsi" w:cstheme="minorHAnsi"/>
                <w:noProof/>
                <w:sz w:val="24"/>
                <w:szCs w:val="24"/>
              </w:rPr>
              <w:tab/>
            </w:r>
            <w:r w:rsidR="00783E3B" w:rsidRPr="00FC266F">
              <w:rPr>
                <w:rStyle w:val="Hipercze"/>
                <w:rFonts w:asciiTheme="minorHAnsi" w:hAnsiTheme="minorHAnsi" w:cstheme="minorHAnsi"/>
                <w:noProof/>
                <w:sz w:val="24"/>
                <w:szCs w:val="24"/>
              </w:rPr>
              <w:t>Oświadczenie wykonawcy o niepodleganiu wykluczeniu, spełnianiu warunków udziału</w:t>
            </w:r>
            <w:r w:rsidR="001274F5" w:rsidRPr="00FC266F">
              <w:rPr>
                <w:rStyle w:val="Hipercze"/>
                <w:rFonts w:asciiTheme="minorHAnsi" w:hAnsiTheme="minorHAnsi" w:cstheme="minorHAnsi"/>
                <w:noProof/>
                <w:sz w:val="24"/>
                <w:szCs w:val="24"/>
              </w:rPr>
              <w:br/>
              <w:t xml:space="preserve">                </w:t>
            </w:r>
            <w:r w:rsidR="00783E3B" w:rsidRPr="00FC266F">
              <w:rPr>
                <w:rStyle w:val="Hipercze"/>
                <w:rFonts w:asciiTheme="minorHAnsi" w:hAnsiTheme="minorHAnsi" w:cstheme="minorHAnsi"/>
                <w:noProof/>
                <w:sz w:val="24"/>
                <w:szCs w:val="24"/>
              </w:rPr>
              <w:t xml:space="preserve"> w postępowaniu</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_Toc160175324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13</w:t>
            </w:r>
            <w:r w:rsidR="00783E3B" w:rsidRPr="00FC266F">
              <w:rPr>
                <w:rFonts w:asciiTheme="minorHAnsi" w:hAnsiTheme="minorHAnsi" w:cstheme="minorHAnsi"/>
                <w:noProof/>
                <w:webHidden/>
                <w:sz w:val="24"/>
                <w:szCs w:val="24"/>
              </w:rPr>
              <w:fldChar w:fldCharType="end"/>
            </w:r>
          </w:hyperlink>
        </w:p>
        <w:p w14:paraId="09B2F033" w14:textId="6A9097F3"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25" w:history="1">
            <w:r w:rsidR="00783E3B" w:rsidRPr="00FC266F">
              <w:rPr>
                <w:rStyle w:val="Hipercze"/>
                <w:rFonts w:asciiTheme="minorHAnsi" w:hAnsiTheme="minorHAnsi" w:cstheme="minorHAnsi"/>
                <w:noProof/>
                <w:sz w:val="24"/>
                <w:szCs w:val="24"/>
              </w:rPr>
              <w:t>VII.</w:t>
            </w:r>
            <w:r w:rsidR="00783E3B" w:rsidRPr="00FC266F">
              <w:rPr>
                <w:rFonts w:asciiTheme="minorHAnsi" w:eastAsiaTheme="minorEastAsia" w:hAnsiTheme="minorHAnsi" w:cstheme="minorHAnsi"/>
                <w:noProof/>
                <w:sz w:val="24"/>
                <w:szCs w:val="24"/>
              </w:rPr>
              <w:tab/>
            </w:r>
            <w:r w:rsidR="00783E3B" w:rsidRPr="00FC266F">
              <w:rPr>
                <w:rStyle w:val="Hipercze"/>
                <w:rFonts w:asciiTheme="minorHAnsi" w:hAnsiTheme="minorHAnsi" w:cstheme="minorHAnsi"/>
                <w:noProof/>
                <w:sz w:val="24"/>
                <w:szCs w:val="24"/>
              </w:rPr>
              <w:t>Dokumenty i oświadczenia wymagane przy poleganiu na zasobach podmiotów trzecich</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_Toc160175325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13</w:t>
            </w:r>
            <w:r w:rsidR="00783E3B" w:rsidRPr="00FC266F">
              <w:rPr>
                <w:rFonts w:asciiTheme="minorHAnsi" w:hAnsiTheme="minorHAnsi" w:cstheme="minorHAnsi"/>
                <w:noProof/>
                <w:webHidden/>
                <w:sz w:val="24"/>
                <w:szCs w:val="24"/>
              </w:rPr>
              <w:fldChar w:fldCharType="end"/>
            </w:r>
          </w:hyperlink>
        </w:p>
        <w:p w14:paraId="30B57E90" w14:textId="2D53192E"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26" w:history="1">
            <w:r w:rsidR="00783E3B" w:rsidRPr="00FC266F">
              <w:rPr>
                <w:rStyle w:val="Hipercze"/>
                <w:rFonts w:asciiTheme="minorHAnsi" w:hAnsiTheme="minorHAnsi" w:cstheme="minorHAnsi"/>
                <w:noProof/>
                <w:sz w:val="24"/>
                <w:szCs w:val="24"/>
              </w:rPr>
              <w:t>VIII.</w:t>
            </w:r>
            <w:r w:rsidR="00783E3B" w:rsidRPr="00FC266F">
              <w:rPr>
                <w:rFonts w:asciiTheme="minorHAnsi" w:eastAsiaTheme="minorEastAsia" w:hAnsiTheme="minorHAnsi" w:cstheme="minorHAnsi"/>
                <w:noProof/>
                <w:sz w:val="24"/>
                <w:szCs w:val="24"/>
              </w:rPr>
              <w:tab/>
            </w:r>
            <w:r w:rsidR="001274F5" w:rsidRPr="00FC266F">
              <w:rPr>
                <w:rFonts w:asciiTheme="minorHAnsi" w:eastAsiaTheme="minorEastAsia" w:hAnsiTheme="minorHAnsi" w:cstheme="minorHAnsi"/>
                <w:noProof/>
                <w:sz w:val="24"/>
                <w:szCs w:val="24"/>
              </w:rPr>
              <w:t>I</w:t>
            </w:r>
            <w:r w:rsidR="00783E3B" w:rsidRPr="00FC266F">
              <w:rPr>
                <w:rStyle w:val="Hipercze"/>
                <w:rFonts w:asciiTheme="minorHAnsi" w:hAnsiTheme="minorHAnsi" w:cstheme="minorHAnsi"/>
                <w:noProof/>
                <w:sz w:val="24"/>
                <w:szCs w:val="24"/>
              </w:rPr>
              <w:t>nformacja dla wykonawców wspólnie ubiegających się o udzielenie zamówienia</w:t>
            </w:r>
            <w:r w:rsidR="001274F5" w:rsidRPr="00FC266F">
              <w:rPr>
                <w:rStyle w:val="Hipercze"/>
                <w:rFonts w:asciiTheme="minorHAnsi" w:hAnsiTheme="minorHAnsi" w:cstheme="minorHAnsi"/>
                <w:noProof/>
                <w:sz w:val="24"/>
                <w:szCs w:val="24"/>
              </w:rPr>
              <w:br/>
              <w:t xml:space="preserve">               </w:t>
            </w:r>
            <w:r w:rsidR="00783E3B" w:rsidRPr="00FC266F">
              <w:rPr>
                <w:rStyle w:val="Hipercze"/>
                <w:rFonts w:asciiTheme="minorHAnsi" w:hAnsiTheme="minorHAnsi" w:cstheme="minorHAnsi"/>
                <w:noProof/>
                <w:sz w:val="24"/>
                <w:szCs w:val="24"/>
              </w:rPr>
              <w:t xml:space="preserve"> (spółki cywilne/konsorcja)</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_Toc160175326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14</w:t>
            </w:r>
            <w:r w:rsidR="00783E3B" w:rsidRPr="00FC266F">
              <w:rPr>
                <w:rFonts w:asciiTheme="minorHAnsi" w:hAnsiTheme="minorHAnsi" w:cstheme="minorHAnsi"/>
                <w:noProof/>
                <w:webHidden/>
                <w:sz w:val="24"/>
                <w:szCs w:val="24"/>
              </w:rPr>
              <w:fldChar w:fldCharType="end"/>
            </w:r>
          </w:hyperlink>
        </w:p>
        <w:p w14:paraId="3DC53055" w14:textId="19295935"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27" w:history="1">
            <w:r w:rsidR="00783E3B" w:rsidRPr="00FC266F">
              <w:rPr>
                <w:rStyle w:val="Hipercze"/>
                <w:rFonts w:asciiTheme="minorHAnsi" w:hAnsiTheme="minorHAnsi" w:cstheme="minorHAnsi"/>
                <w:noProof/>
                <w:sz w:val="24"/>
                <w:szCs w:val="24"/>
              </w:rPr>
              <w:t>IX.</w:t>
            </w:r>
            <w:r w:rsidR="00783E3B" w:rsidRPr="00FC266F">
              <w:rPr>
                <w:rFonts w:asciiTheme="minorHAnsi" w:eastAsiaTheme="minorEastAsia" w:hAnsiTheme="minorHAnsi" w:cstheme="minorHAnsi"/>
                <w:noProof/>
                <w:sz w:val="24"/>
                <w:szCs w:val="24"/>
              </w:rPr>
              <w:tab/>
            </w:r>
            <w:r w:rsidR="001274F5" w:rsidRPr="00FC266F">
              <w:rPr>
                <w:rFonts w:asciiTheme="minorHAnsi" w:eastAsiaTheme="minorEastAsia" w:hAnsiTheme="minorHAnsi" w:cstheme="minorHAnsi"/>
                <w:noProof/>
                <w:sz w:val="24"/>
                <w:szCs w:val="24"/>
              </w:rPr>
              <w:t>P</w:t>
            </w:r>
            <w:r w:rsidR="00783E3B" w:rsidRPr="00FC266F">
              <w:rPr>
                <w:rStyle w:val="Hipercze"/>
                <w:rFonts w:asciiTheme="minorHAnsi" w:hAnsiTheme="minorHAnsi" w:cstheme="minorHAnsi"/>
                <w:noProof/>
                <w:sz w:val="24"/>
                <w:szCs w:val="24"/>
              </w:rPr>
              <w:t>odwykonawstwo</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_Toc160175327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15</w:t>
            </w:r>
            <w:r w:rsidR="00783E3B" w:rsidRPr="00FC266F">
              <w:rPr>
                <w:rFonts w:asciiTheme="minorHAnsi" w:hAnsiTheme="minorHAnsi" w:cstheme="minorHAnsi"/>
                <w:noProof/>
                <w:webHidden/>
                <w:sz w:val="24"/>
                <w:szCs w:val="24"/>
              </w:rPr>
              <w:fldChar w:fldCharType="end"/>
            </w:r>
          </w:hyperlink>
        </w:p>
        <w:p w14:paraId="50DBF46F" w14:textId="38F5C4AA"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28" w:history="1">
            <w:r w:rsidR="00783E3B" w:rsidRPr="00FC266F">
              <w:rPr>
                <w:rStyle w:val="Hipercze"/>
                <w:rFonts w:asciiTheme="minorHAnsi" w:hAnsiTheme="minorHAnsi" w:cstheme="minorHAnsi"/>
                <w:noProof/>
                <w:sz w:val="24"/>
                <w:szCs w:val="24"/>
              </w:rPr>
              <w:t>X.</w:t>
            </w:r>
            <w:r w:rsidR="00783E3B" w:rsidRPr="00FC266F">
              <w:rPr>
                <w:rFonts w:asciiTheme="minorHAnsi" w:eastAsiaTheme="minorEastAsia" w:hAnsiTheme="minorHAnsi" w:cstheme="minorHAnsi"/>
                <w:noProof/>
                <w:sz w:val="24"/>
                <w:szCs w:val="24"/>
              </w:rPr>
              <w:tab/>
            </w:r>
            <w:r w:rsidR="000D434E">
              <w:rPr>
                <w:rStyle w:val="Hipercze"/>
                <w:rFonts w:asciiTheme="minorHAnsi" w:hAnsiTheme="minorHAnsi" w:cstheme="minorHAnsi"/>
                <w:noProof/>
                <w:sz w:val="24"/>
                <w:szCs w:val="24"/>
              </w:rPr>
              <w:t>P</w:t>
            </w:r>
            <w:r w:rsidR="00783E3B" w:rsidRPr="00FC266F">
              <w:rPr>
                <w:rStyle w:val="Hipercze"/>
                <w:rFonts w:asciiTheme="minorHAnsi" w:hAnsiTheme="minorHAnsi" w:cstheme="minorHAnsi"/>
                <w:noProof/>
                <w:sz w:val="24"/>
                <w:szCs w:val="24"/>
              </w:rPr>
              <w:t>odmiotowe środki dowodowe</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_Toc160175328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15</w:t>
            </w:r>
            <w:r w:rsidR="00783E3B" w:rsidRPr="00FC266F">
              <w:rPr>
                <w:rFonts w:asciiTheme="minorHAnsi" w:hAnsiTheme="minorHAnsi" w:cstheme="minorHAnsi"/>
                <w:noProof/>
                <w:webHidden/>
                <w:sz w:val="24"/>
                <w:szCs w:val="24"/>
              </w:rPr>
              <w:fldChar w:fldCharType="end"/>
            </w:r>
          </w:hyperlink>
        </w:p>
        <w:p w14:paraId="213D3213" w14:textId="24240CCD"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29" w:history="1">
            <w:r w:rsidR="00783E3B" w:rsidRPr="00FC266F">
              <w:rPr>
                <w:rStyle w:val="Hipercze"/>
                <w:rFonts w:asciiTheme="minorHAnsi" w:hAnsiTheme="minorHAnsi" w:cstheme="minorHAnsi"/>
                <w:noProof/>
                <w:sz w:val="24"/>
                <w:szCs w:val="24"/>
              </w:rPr>
              <w:t>XI.</w:t>
            </w:r>
            <w:r w:rsidR="00783E3B" w:rsidRPr="00FC266F">
              <w:rPr>
                <w:rFonts w:asciiTheme="minorHAnsi" w:eastAsiaTheme="minorEastAsia" w:hAnsiTheme="minorHAnsi" w:cstheme="minorHAnsi"/>
                <w:noProof/>
                <w:sz w:val="24"/>
                <w:szCs w:val="24"/>
              </w:rPr>
              <w:tab/>
            </w:r>
            <w:r w:rsidR="00783E3B" w:rsidRPr="00FC266F">
              <w:rPr>
                <w:rStyle w:val="Hipercze"/>
                <w:rFonts w:asciiTheme="minorHAnsi" w:hAnsiTheme="minorHAnsi" w:cstheme="minorHAnsi"/>
                <w:noProof/>
                <w:sz w:val="24"/>
                <w:szCs w:val="24"/>
              </w:rPr>
              <w:t>Informacje o środkach komunikacji elektronicznej, przy użyciu których Zamawiający</w:t>
            </w:r>
            <w:r w:rsidR="000D434E">
              <w:rPr>
                <w:rStyle w:val="Hipercze"/>
                <w:rFonts w:asciiTheme="minorHAnsi" w:hAnsiTheme="minorHAnsi" w:cstheme="minorHAnsi"/>
                <w:noProof/>
                <w:sz w:val="24"/>
                <w:szCs w:val="24"/>
              </w:rPr>
              <w:br/>
              <w:t xml:space="preserve">                 </w:t>
            </w:r>
            <w:r w:rsidR="00783E3B" w:rsidRPr="00FC266F">
              <w:rPr>
                <w:rStyle w:val="Hipercze"/>
                <w:rFonts w:asciiTheme="minorHAnsi" w:hAnsiTheme="minorHAnsi" w:cstheme="minorHAnsi"/>
                <w:noProof/>
                <w:sz w:val="24"/>
                <w:szCs w:val="24"/>
              </w:rPr>
              <w:t>będzie komunikował się z wykonawcami, oraz informacje o wymaganiach technicznych</w:t>
            </w:r>
            <w:r w:rsidR="000D434E">
              <w:rPr>
                <w:rStyle w:val="Hipercze"/>
                <w:rFonts w:asciiTheme="minorHAnsi" w:hAnsiTheme="minorHAnsi" w:cstheme="minorHAnsi"/>
                <w:noProof/>
                <w:sz w:val="24"/>
                <w:szCs w:val="24"/>
              </w:rPr>
              <w:br/>
              <w:t xml:space="preserve">                </w:t>
            </w:r>
            <w:r w:rsidR="00783E3B" w:rsidRPr="00FC266F">
              <w:rPr>
                <w:rStyle w:val="Hipercze"/>
                <w:rFonts w:asciiTheme="minorHAnsi" w:hAnsiTheme="minorHAnsi" w:cstheme="minorHAnsi"/>
                <w:noProof/>
                <w:sz w:val="24"/>
                <w:szCs w:val="24"/>
              </w:rPr>
              <w:t xml:space="preserve"> i organizacyjnych sporządzania, wysyłania i odbierania korespondencji elektronicznej</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_Toc160175329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21</w:t>
            </w:r>
            <w:r w:rsidR="00783E3B" w:rsidRPr="00FC266F">
              <w:rPr>
                <w:rFonts w:asciiTheme="minorHAnsi" w:hAnsiTheme="minorHAnsi" w:cstheme="minorHAnsi"/>
                <w:noProof/>
                <w:webHidden/>
                <w:sz w:val="24"/>
                <w:szCs w:val="24"/>
              </w:rPr>
              <w:fldChar w:fldCharType="end"/>
            </w:r>
          </w:hyperlink>
        </w:p>
        <w:p w14:paraId="43B6BE05" w14:textId="664DFF9B"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30" w:history="1">
            <w:r w:rsidR="00783E3B" w:rsidRPr="00FC266F">
              <w:rPr>
                <w:rStyle w:val="Hipercze"/>
                <w:rFonts w:asciiTheme="minorHAnsi" w:hAnsiTheme="minorHAnsi" w:cstheme="minorHAnsi"/>
                <w:noProof/>
                <w:sz w:val="24"/>
                <w:szCs w:val="24"/>
              </w:rPr>
              <w:t>XII.</w:t>
            </w:r>
            <w:r w:rsidR="00783E3B" w:rsidRPr="00FC266F">
              <w:rPr>
                <w:rFonts w:asciiTheme="minorHAnsi" w:eastAsiaTheme="minorEastAsia" w:hAnsiTheme="minorHAnsi" w:cstheme="minorHAnsi"/>
                <w:noProof/>
                <w:sz w:val="24"/>
                <w:szCs w:val="24"/>
              </w:rPr>
              <w:tab/>
            </w:r>
            <w:r w:rsidR="000D434E">
              <w:rPr>
                <w:rStyle w:val="Hipercze"/>
                <w:rFonts w:asciiTheme="minorHAnsi" w:hAnsiTheme="minorHAnsi" w:cstheme="minorHAnsi"/>
                <w:noProof/>
                <w:sz w:val="24"/>
                <w:szCs w:val="24"/>
              </w:rPr>
              <w:t>O</w:t>
            </w:r>
            <w:r w:rsidR="00783E3B" w:rsidRPr="00FC266F">
              <w:rPr>
                <w:rStyle w:val="Hipercze"/>
                <w:rFonts w:asciiTheme="minorHAnsi" w:hAnsiTheme="minorHAnsi" w:cstheme="minorHAnsi"/>
                <w:noProof/>
                <w:sz w:val="24"/>
                <w:szCs w:val="24"/>
              </w:rPr>
              <w:t>soby uprawnione do komunikowania się z wykonawcami</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_Toc160175330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23</w:t>
            </w:r>
            <w:r w:rsidR="00783E3B" w:rsidRPr="00FC266F">
              <w:rPr>
                <w:rFonts w:asciiTheme="minorHAnsi" w:hAnsiTheme="minorHAnsi" w:cstheme="minorHAnsi"/>
                <w:noProof/>
                <w:webHidden/>
                <w:sz w:val="24"/>
                <w:szCs w:val="24"/>
              </w:rPr>
              <w:fldChar w:fldCharType="end"/>
            </w:r>
          </w:hyperlink>
        </w:p>
        <w:p w14:paraId="54A4ABB8" w14:textId="0C04905E"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31" w:history="1">
            <w:r w:rsidR="00783E3B" w:rsidRPr="00FC266F">
              <w:rPr>
                <w:rStyle w:val="Hipercze"/>
                <w:rFonts w:asciiTheme="minorHAnsi" w:hAnsiTheme="minorHAnsi" w:cstheme="minorHAnsi"/>
                <w:noProof/>
                <w:sz w:val="24"/>
                <w:szCs w:val="24"/>
              </w:rPr>
              <w:t>XIII.</w:t>
            </w:r>
            <w:r w:rsidR="00783E3B" w:rsidRPr="00FC266F">
              <w:rPr>
                <w:rFonts w:asciiTheme="minorHAnsi" w:eastAsiaTheme="minorEastAsia" w:hAnsiTheme="minorHAnsi" w:cstheme="minorHAnsi"/>
                <w:noProof/>
                <w:sz w:val="24"/>
                <w:szCs w:val="24"/>
              </w:rPr>
              <w:tab/>
            </w:r>
            <w:r w:rsidR="000D434E">
              <w:rPr>
                <w:rStyle w:val="Hipercze"/>
                <w:rFonts w:asciiTheme="minorHAnsi" w:hAnsiTheme="minorHAnsi" w:cstheme="minorHAnsi"/>
                <w:noProof/>
                <w:sz w:val="24"/>
                <w:szCs w:val="24"/>
              </w:rPr>
              <w:t>W</w:t>
            </w:r>
            <w:r w:rsidR="00783E3B" w:rsidRPr="00FC266F">
              <w:rPr>
                <w:rStyle w:val="Hipercze"/>
                <w:rFonts w:asciiTheme="minorHAnsi" w:hAnsiTheme="minorHAnsi" w:cstheme="minorHAnsi"/>
                <w:noProof/>
                <w:sz w:val="24"/>
                <w:szCs w:val="24"/>
              </w:rPr>
              <w:t>ymagania dotyczące wadium</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_Toc160175331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23</w:t>
            </w:r>
            <w:r w:rsidR="00783E3B" w:rsidRPr="00FC266F">
              <w:rPr>
                <w:rFonts w:asciiTheme="minorHAnsi" w:hAnsiTheme="minorHAnsi" w:cstheme="minorHAnsi"/>
                <w:noProof/>
                <w:webHidden/>
                <w:sz w:val="24"/>
                <w:szCs w:val="24"/>
              </w:rPr>
              <w:fldChar w:fldCharType="end"/>
            </w:r>
          </w:hyperlink>
        </w:p>
        <w:p w14:paraId="4C5C8CE2" w14:textId="4A92F56E"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32" w:history="1">
            <w:r w:rsidR="00783E3B" w:rsidRPr="00FC266F">
              <w:rPr>
                <w:rStyle w:val="Hipercze"/>
                <w:rFonts w:asciiTheme="minorHAnsi" w:hAnsiTheme="minorHAnsi" w:cstheme="minorHAnsi"/>
                <w:noProof/>
                <w:sz w:val="24"/>
                <w:szCs w:val="24"/>
              </w:rPr>
              <w:t>XIV.</w:t>
            </w:r>
            <w:r w:rsidR="00783E3B" w:rsidRPr="00FC266F">
              <w:rPr>
                <w:rFonts w:asciiTheme="minorHAnsi" w:eastAsiaTheme="minorEastAsia" w:hAnsiTheme="minorHAnsi" w:cstheme="minorHAnsi"/>
                <w:noProof/>
                <w:sz w:val="24"/>
                <w:szCs w:val="24"/>
              </w:rPr>
              <w:tab/>
            </w:r>
            <w:r w:rsidR="000D434E">
              <w:rPr>
                <w:rStyle w:val="Hipercze"/>
                <w:rFonts w:asciiTheme="minorHAnsi" w:hAnsiTheme="minorHAnsi" w:cstheme="minorHAnsi"/>
                <w:noProof/>
                <w:sz w:val="24"/>
                <w:szCs w:val="24"/>
              </w:rPr>
              <w:t>T</w:t>
            </w:r>
            <w:r w:rsidR="00783E3B" w:rsidRPr="00FC266F">
              <w:rPr>
                <w:rStyle w:val="Hipercze"/>
                <w:rFonts w:asciiTheme="minorHAnsi" w:hAnsiTheme="minorHAnsi" w:cstheme="minorHAnsi"/>
                <w:noProof/>
                <w:sz w:val="24"/>
                <w:szCs w:val="24"/>
              </w:rPr>
              <w:t>ermin związania ofertą</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_Toc160175332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23</w:t>
            </w:r>
            <w:r w:rsidR="00783E3B" w:rsidRPr="00FC266F">
              <w:rPr>
                <w:rFonts w:asciiTheme="minorHAnsi" w:hAnsiTheme="minorHAnsi" w:cstheme="minorHAnsi"/>
                <w:noProof/>
                <w:webHidden/>
                <w:sz w:val="24"/>
                <w:szCs w:val="24"/>
              </w:rPr>
              <w:fldChar w:fldCharType="end"/>
            </w:r>
          </w:hyperlink>
        </w:p>
        <w:p w14:paraId="1595882E" w14:textId="1BE9517A"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33" w:history="1">
            <w:r w:rsidR="00783E3B" w:rsidRPr="00FC266F">
              <w:rPr>
                <w:rStyle w:val="Hipercze"/>
                <w:rFonts w:asciiTheme="minorHAnsi" w:hAnsiTheme="minorHAnsi" w:cstheme="minorHAnsi"/>
                <w:noProof/>
                <w:sz w:val="24"/>
                <w:szCs w:val="24"/>
              </w:rPr>
              <w:t>XV.</w:t>
            </w:r>
            <w:r w:rsidR="00783E3B" w:rsidRPr="00FC266F">
              <w:rPr>
                <w:rFonts w:asciiTheme="minorHAnsi" w:eastAsiaTheme="minorEastAsia" w:hAnsiTheme="minorHAnsi" w:cstheme="minorHAnsi"/>
                <w:noProof/>
                <w:sz w:val="24"/>
                <w:szCs w:val="24"/>
              </w:rPr>
              <w:tab/>
            </w:r>
            <w:r w:rsidR="000D434E">
              <w:rPr>
                <w:rStyle w:val="Hipercze"/>
                <w:rFonts w:asciiTheme="minorHAnsi" w:hAnsiTheme="minorHAnsi" w:cstheme="minorHAnsi"/>
                <w:noProof/>
                <w:sz w:val="24"/>
                <w:szCs w:val="24"/>
              </w:rPr>
              <w:t>O</w:t>
            </w:r>
            <w:r w:rsidR="00783E3B" w:rsidRPr="00FC266F">
              <w:rPr>
                <w:rStyle w:val="Hipercze"/>
                <w:rFonts w:asciiTheme="minorHAnsi" w:hAnsiTheme="minorHAnsi" w:cstheme="minorHAnsi"/>
                <w:noProof/>
                <w:sz w:val="24"/>
                <w:szCs w:val="24"/>
              </w:rPr>
              <w:t>pis sposobu przygotowania oferty or</w:t>
            </w:r>
            <w:r w:rsidR="000D434E">
              <w:rPr>
                <w:rStyle w:val="Hipercze"/>
                <w:rFonts w:asciiTheme="minorHAnsi" w:hAnsiTheme="minorHAnsi" w:cstheme="minorHAnsi"/>
                <w:noProof/>
                <w:sz w:val="24"/>
                <w:szCs w:val="24"/>
              </w:rPr>
              <w:t>az dokumentów wymaganych przez Z</w:t>
            </w:r>
            <w:r w:rsidR="00783E3B" w:rsidRPr="00FC266F">
              <w:rPr>
                <w:rStyle w:val="Hipercze"/>
                <w:rFonts w:asciiTheme="minorHAnsi" w:hAnsiTheme="minorHAnsi" w:cstheme="minorHAnsi"/>
                <w:noProof/>
                <w:sz w:val="24"/>
                <w:szCs w:val="24"/>
              </w:rPr>
              <w:t>amawiającego</w:t>
            </w:r>
            <w:r w:rsidR="000D434E">
              <w:rPr>
                <w:rStyle w:val="Hipercze"/>
                <w:rFonts w:asciiTheme="minorHAnsi" w:hAnsiTheme="minorHAnsi" w:cstheme="minorHAnsi"/>
                <w:noProof/>
                <w:sz w:val="24"/>
                <w:szCs w:val="24"/>
              </w:rPr>
              <w:br/>
              <w:t xml:space="preserve">                </w:t>
            </w:r>
            <w:r w:rsidR="00783E3B" w:rsidRPr="00FC266F">
              <w:rPr>
                <w:rStyle w:val="Hipercze"/>
                <w:rFonts w:asciiTheme="minorHAnsi" w:hAnsiTheme="minorHAnsi" w:cstheme="minorHAnsi"/>
                <w:noProof/>
                <w:sz w:val="24"/>
                <w:szCs w:val="24"/>
              </w:rPr>
              <w:t xml:space="preserve"> w SWZ</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_Toc160175333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23</w:t>
            </w:r>
            <w:r w:rsidR="00783E3B" w:rsidRPr="00FC266F">
              <w:rPr>
                <w:rFonts w:asciiTheme="minorHAnsi" w:hAnsiTheme="minorHAnsi" w:cstheme="minorHAnsi"/>
                <w:noProof/>
                <w:webHidden/>
                <w:sz w:val="24"/>
                <w:szCs w:val="24"/>
              </w:rPr>
              <w:fldChar w:fldCharType="end"/>
            </w:r>
          </w:hyperlink>
        </w:p>
        <w:p w14:paraId="24960A87" w14:textId="734AA7A3"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34" w:history="1">
            <w:r w:rsidR="00783E3B" w:rsidRPr="00FC266F">
              <w:rPr>
                <w:rStyle w:val="Hipercze"/>
                <w:rFonts w:asciiTheme="minorHAnsi" w:hAnsiTheme="minorHAnsi" w:cstheme="minorHAnsi"/>
                <w:noProof/>
                <w:sz w:val="24"/>
                <w:szCs w:val="24"/>
              </w:rPr>
              <w:t>XVI.</w:t>
            </w:r>
            <w:r w:rsidR="00783E3B" w:rsidRPr="00FC266F">
              <w:rPr>
                <w:rFonts w:asciiTheme="minorHAnsi" w:eastAsiaTheme="minorEastAsia" w:hAnsiTheme="minorHAnsi" w:cstheme="minorHAnsi"/>
                <w:noProof/>
                <w:sz w:val="24"/>
                <w:szCs w:val="24"/>
              </w:rPr>
              <w:tab/>
            </w:r>
            <w:r w:rsidR="000D434E">
              <w:rPr>
                <w:rStyle w:val="Hipercze"/>
                <w:rFonts w:asciiTheme="minorHAnsi" w:hAnsiTheme="minorHAnsi" w:cstheme="minorHAnsi"/>
                <w:noProof/>
                <w:sz w:val="24"/>
                <w:szCs w:val="24"/>
                <w:shd w:val="clear" w:color="auto" w:fill="D9D9D9" w:themeFill="background1" w:themeFillShade="D9"/>
              </w:rPr>
              <w:t>S</w:t>
            </w:r>
            <w:r w:rsidR="00783E3B" w:rsidRPr="00FC266F">
              <w:rPr>
                <w:rStyle w:val="Hipercze"/>
                <w:rFonts w:asciiTheme="minorHAnsi" w:hAnsiTheme="minorHAnsi" w:cstheme="minorHAnsi"/>
                <w:noProof/>
                <w:sz w:val="24"/>
                <w:szCs w:val="24"/>
                <w:shd w:val="clear" w:color="auto" w:fill="D9D9D9" w:themeFill="background1" w:themeFillShade="D9"/>
              </w:rPr>
              <w:t>posób oraz termin sładania ofert</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_Toc160175334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27</w:t>
            </w:r>
            <w:r w:rsidR="00783E3B" w:rsidRPr="00FC266F">
              <w:rPr>
                <w:rFonts w:asciiTheme="minorHAnsi" w:hAnsiTheme="minorHAnsi" w:cstheme="minorHAnsi"/>
                <w:noProof/>
                <w:webHidden/>
                <w:sz w:val="24"/>
                <w:szCs w:val="24"/>
              </w:rPr>
              <w:fldChar w:fldCharType="end"/>
            </w:r>
          </w:hyperlink>
        </w:p>
        <w:p w14:paraId="2B1EB144" w14:textId="51CE6B97"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35" w:history="1">
            <w:r w:rsidR="00783E3B" w:rsidRPr="00FC266F">
              <w:rPr>
                <w:rStyle w:val="Hipercze"/>
                <w:rFonts w:asciiTheme="minorHAnsi" w:hAnsiTheme="minorHAnsi" w:cstheme="minorHAnsi"/>
                <w:noProof/>
                <w:sz w:val="24"/>
                <w:szCs w:val="24"/>
              </w:rPr>
              <w:t>XVII.</w:t>
            </w:r>
            <w:r w:rsidR="00783E3B" w:rsidRPr="00FC266F">
              <w:rPr>
                <w:rFonts w:asciiTheme="minorHAnsi" w:eastAsiaTheme="minorEastAsia" w:hAnsiTheme="minorHAnsi" w:cstheme="minorHAnsi"/>
                <w:noProof/>
                <w:sz w:val="24"/>
                <w:szCs w:val="24"/>
              </w:rPr>
              <w:tab/>
            </w:r>
            <w:r w:rsidR="000D434E">
              <w:rPr>
                <w:rFonts w:asciiTheme="minorHAnsi" w:eastAsiaTheme="minorEastAsia" w:hAnsiTheme="minorHAnsi" w:cstheme="minorHAnsi"/>
                <w:noProof/>
                <w:sz w:val="24"/>
                <w:szCs w:val="24"/>
              </w:rPr>
              <w:t>O</w:t>
            </w:r>
            <w:r w:rsidR="00783E3B" w:rsidRPr="00FC266F">
              <w:rPr>
                <w:rStyle w:val="Hipercze"/>
                <w:rFonts w:asciiTheme="minorHAnsi" w:hAnsiTheme="minorHAnsi" w:cstheme="minorHAnsi"/>
                <w:noProof/>
                <w:sz w:val="24"/>
                <w:szCs w:val="24"/>
              </w:rPr>
              <w:t>twarcie ofert</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_Toc160175335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27</w:t>
            </w:r>
            <w:r w:rsidR="00783E3B" w:rsidRPr="00FC266F">
              <w:rPr>
                <w:rFonts w:asciiTheme="minorHAnsi" w:hAnsiTheme="minorHAnsi" w:cstheme="minorHAnsi"/>
                <w:noProof/>
                <w:webHidden/>
                <w:sz w:val="24"/>
                <w:szCs w:val="24"/>
              </w:rPr>
              <w:fldChar w:fldCharType="end"/>
            </w:r>
          </w:hyperlink>
        </w:p>
        <w:p w14:paraId="53833779" w14:textId="119D01FB"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36" w:history="1">
            <w:r w:rsidR="00783E3B" w:rsidRPr="00FC266F">
              <w:rPr>
                <w:rStyle w:val="Hipercze"/>
                <w:rFonts w:asciiTheme="minorHAnsi" w:hAnsiTheme="minorHAnsi" w:cstheme="minorHAnsi"/>
                <w:noProof/>
                <w:sz w:val="24"/>
                <w:szCs w:val="24"/>
              </w:rPr>
              <w:t>XVIII.</w:t>
            </w:r>
            <w:r w:rsidR="00783E3B" w:rsidRPr="00FC266F">
              <w:rPr>
                <w:rFonts w:asciiTheme="minorHAnsi" w:eastAsiaTheme="minorEastAsia" w:hAnsiTheme="minorHAnsi" w:cstheme="minorHAnsi"/>
                <w:noProof/>
                <w:sz w:val="24"/>
                <w:szCs w:val="24"/>
              </w:rPr>
              <w:tab/>
            </w:r>
            <w:r w:rsidR="000D434E">
              <w:rPr>
                <w:rFonts w:asciiTheme="minorHAnsi" w:eastAsiaTheme="minorEastAsia" w:hAnsiTheme="minorHAnsi" w:cstheme="minorHAnsi"/>
                <w:noProof/>
                <w:sz w:val="24"/>
                <w:szCs w:val="24"/>
              </w:rPr>
              <w:t>O</w:t>
            </w:r>
            <w:r w:rsidR="00783E3B" w:rsidRPr="00FC266F">
              <w:rPr>
                <w:rStyle w:val="Hipercze"/>
                <w:rFonts w:asciiTheme="minorHAnsi" w:hAnsiTheme="minorHAnsi" w:cstheme="minorHAnsi"/>
                <w:noProof/>
                <w:sz w:val="24"/>
                <w:szCs w:val="24"/>
              </w:rPr>
              <w:t>pis sposobu obliczenia ceny</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_Toc160175336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28</w:t>
            </w:r>
            <w:r w:rsidR="00783E3B" w:rsidRPr="00FC266F">
              <w:rPr>
                <w:rFonts w:asciiTheme="minorHAnsi" w:hAnsiTheme="minorHAnsi" w:cstheme="minorHAnsi"/>
                <w:noProof/>
                <w:webHidden/>
                <w:sz w:val="24"/>
                <w:szCs w:val="24"/>
              </w:rPr>
              <w:fldChar w:fldCharType="end"/>
            </w:r>
          </w:hyperlink>
        </w:p>
        <w:p w14:paraId="6BF3F884" w14:textId="3242051F"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37" w:history="1">
            <w:r w:rsidR="00783E3B" w:rsidRPr="00FC266F">
              <w:rPr>
                <w:rStyle w:val="Hipercze"/>
                <w:rFonts w:asciiTheme="minorHAnsi" w:hAnsiTheme="minorHAnsi" w:cstheme="minorHAnsi"/>
                <w:noProof/>
                <w:sz w:val="24"/>
                <w:szCs w:val="24"/>
              </w:rPr>
              <w:t>XIX.</w:t>
            </w:r>
            <w:r w:rsidR="00783E3B" w:rsidRPr="00FC266F">
              <w:rPr>
                <w:rFonts w:asciiTheme="minorHAnsi" w:eastAsiaTheme="minorEastAsia" w:hAnsiTheme="minorHAnsi" w:cstheme="minorHAnsi"/>
                <w:noProof/>
                <w:sz w:val="24"/>
                <w:szCs w:val="24"/>
              </w:rPr>
              <w:tab/>
            </w:r>
            <w:r w:rsidR="000D434E">
              <w:rPr>
                <w:rFonts w:asciiTheme="minorHAnsi" w:eastAsiaTheme="minorEastAsia" w:hAnsiTheme="minorHAnsi" w:cstheme="minorHAnsi"/>
                <w:noProof/>
                <w:sz w:val="24"/>
                <w:szCs w:val="24"/>
              </w:rPr>
              <w:t>O</w:t>
            </w:r>
            <w:r w:rsidR="00783E3B" w:rsidRPr="00FC266F">
              <w:rPr>
                <w:rStyle w:val="Hipercze"/>
                <w:rFonts w:asciiTheme="minorHAnsi" w:hAnsiTheme="minorHAnsi" w:cstheme="minorHAnsi"/>
                <w:noProof/>
                <w:sz w:val="24"/>
                <w:szCs w:val="24"/>
              </w:rPr>
              <w:t>pis kryteriów i sposobu oceny ofert</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_Toc160175337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28</w:t>
            </w:r>
            <w:r w:rsidR="00783E3B" w:rsidRPr="00FC266F">
              <w:rPr>
                <w:rFonts w:asciiTheme="minorHAnsi" w:hAnsiTheme="minorHAnsi" w:cstheme="minorHAnsi"/>
                <w:noProof/>
                <w:webHidden/>
                <w:sz w:val="24"/>
                <w:szCs w:val="24"/>
              </w:rPr>
              <w:fldChar w:fldCharType="end"/>
            </w:r>
          </w:hyperlink>
        </w:p>
        <w:p w14:paraId="0991DECF" w14:textId="6AE2B5F7"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38" w:history="1">
            <w:r w:rsidR="00783E3B" w:rsidRPr="00FC266F">
              <w:rPr>
                <w:rStyle w:val="Hipercze"/>
                <w:rFonts w:asciiTheme="minorHAnsi" w:hAnsiTheme="minorHAnsi" w:cstheme="minorHAnsi"/>
                <w:noProof/>
                <w:sz w:val="24"/>
                <w:szCs w:val="24"/>
              </w:rPr>
              <w:t>XX.</w:t>
            </w:r>
            <w:r w:rsidR="00783E3B" w:rsidRPr="00FC266F">
              <w:rPr>
                <w:rFonts w:asciiTheme="minorHAnsi" w:eastAsiaTheme="minorEastAsia" w:hAnsiTheme="minorHAnsi" w:cstheme="minorHAnsi"/>
                <w:noProof/>
                <w:sz w:val="24"/>
                <w:szCs w:val="24"/>
              </w:rPr>
              <w:tab/>
            </w:r>
            <w:r w:rsidR="00783E3B" w:rsidRPr="00FC266F">
              <w:rPr>
                <w:rStyle w:val="Hipercze"/>
                <w:rFonts w:asciiTheme="minorHAnsi" w:hAnsiTheme="minorHAnsi" w:cstheme="minorHAnsi"/>
                <w:noProof/>
                <w:sz w:val="24"/>
                <w:szCs w:val="24"/>
              </w:rPr>
              <w:t>I</w:t>
            </w:r>
            <w:r w:rsidR="000D434E" w:rsidRPr="00FC266F">
              <w:rPr>
                <w:rStyle w:val="Hipercze"/>
                <w:rFonts w:asciiTheme="minorHAnsi" w:hAnsiTheme="minorHAnsi" w:cstheme="minorHAnsi"/>
                <w:noProof/>
                <w:sz w:val="24"/>
                <w:szCs w:val="24"/>
              </w:rPr>
              <w:t xml:space="preserve">nformacja o formalnościach, jakie winny być dopełnione po wyborze oferty w celu </w:t>
            </w:r>
            <w:r w:rsidR="000D434E">
              <w:rPr>
                <w:rStyle w:val="Hipercze"/>
                <w:rFonts w:asciiTheme="minorHAnsi" w:hAnsiTheme="minorHAnsi" w:cstheme="minorHAnsi"/>
                <w:noProof/>
                <w:sz w:val="24"/>
                <w:szCs w:val="24"/>
              </w:rPr>
              <w:br/>
              <w:t xml:space="preserve">                 </w:t>
            </w:r>
            <w:r w:rsidR="000D434E" w:rsidRPr="00FC266F">
              <w:rPr>
                <w:rStyle w:val="Hipercze"/>
                <w:rFonts w:asciiTheme="minorHAnsi" w:hAnsiTheme="minorHAnsi" w:cstheme="minorHAnsi"/>
                <w:noProof/>
                <w:sz w:val="24"/>
                <w:szCs w:val="24"/>
              </w:rPr>
              <w:t>zawarcia umowy w sprawie zamówienia publicznego</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_Toc160175338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30</w:t>
            </w:r>
            <w:r w:rsidR="00783E3B" w:rsidRPr="00FC266F">
              <w:rPr>
                <w:rFonts w:asciiTheme="minorHAnsi" w:hAnsiTheme="minorHAnsi" w:cstheme="minorHAnsi"/>
                <w:noProof/>
                <w:webHidden/>
                <w:sz w:val="24"/>
                <w:szCs w:val="24"/>
              </w:rPr>
              <w:fldChar w:fldCharType="end"/>
            </w:r>
          </w:hyperlink>
        </w:p>
        <w:p w14:paraId="3C1D729B" w14:textId="55E5B9AA"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39" w:history="1">
            <w:r w:rsidR="00783E3B" w:rsidRPr="00FC266F">
              <w:rPr>
                <w:rStyle w:val="Hipercze"/>
                <w:rFonts w:asciiTheme="minorHAnsi" w:hAnsiTheme="minorHAnsi" w:cstheme="minorHAnsi"/>
                <w:noProof/>
                <w:sz w:val="24"/>
                <w:szCs w:val="24"/>
              </w:rPr>
              <w:t>XXI.</w:t>
            </w:r>
            <w:r w:rsidR="00783E3B" w:rsidRPr="00FC266F">
              <w:rPr>
                <w:rFonts w:asciiTheme="minorHAnsi" w:eastAsiaTheme="minorEastAsia" w:hAnsiTheme="minorHAnsi" w:cstheme="minorHAnsi"/>
                <w:noProof/>
                <w:sz w:val="24"/>
                <w:szCs w:val="24"/>
              </w:rPr>
              <w:tab/>
            </w:r>
            <w:r w:rsidR="00783E3B" w:rsidRPr="00FC266F">
              <w:rPr>
                <w:rStyle w:val="Hipercze"/>
                <w:rFonts w:asciiTheme="minorHAnsi" w:hAnsiTheme="minorHAnsi" w:cstheme="minorHAnsi"/>
                <w:noProof/>
                <w:sz w:val="24"/>
                <w:szCs w:val="24"/>
              </w:rPr>
              <w:t>W</w:t>
            </w:r>
            <w:r w:rsidR="000D434E" w:rsidRPr="00FC266F">
              <w:rPr>
                <w:rStyle w:val="Hipercze"/>
                <w:rFonts w:asciiTheme="minorHAnsi" w:hAnsiTheme="minorHAnsi" w:cstheme="minorHAnsi"/>
                <w:noProof/>
                <w:sz w:val="24"/>
                <w:szCs w:val="24"/>
              </w:rPr>
              <w:t>ymagania dotyczące zabezpieczenia należytego wykonania umowy</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_Toc160175339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31</w:t>
            </w:r>
            <w:r w:rsidR="00783E3B" w:rsidRPr="00FC266F">
              <w:rPr>
                <w:rFonts w:asciiTheme="minorHAnsi" w:hAnsiTheme="minorHAnsi" w:cstheme="minorHAnsi"/>
                <w:noProof/>
                <w:webHidden/>
                <w:sz w:val="24"/>
                <w:szCs w:val="24"/>
              </w:rPr>
              <w:fldChar w:fldCharType="end"/>
            </w:r>
          </w:hyperlink>
        </w:p>
        <w:p w14:paraId="50C2821E" w14:textId="58042861"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40" w:history="1">
            <w:r w:rsidR="00783E3B" w:rsidRPr="00FC266F">
              <w:rPr>
                <w:rStyle w:val="Hipercze"/>
                <w:rFonts w:asciiTheme="minorHAnsi" w:hAnsiTheme="minorHAnsi" w:cstheme="minorHAnsi"/>
                <w:noProof/>
                <w:sz w:val="24"/>
                <w:szCs w:val="24"/>
              </w:rPr>
              <w:t>XXII.</w:t>
            </w:r>
            <w:r w:rsidR="00783E3B" w:rsidRPr="00FC266F">
              <w:rPr>
                <w:rFonts w:asciiTheme="minorHAnsi" w:eastAsiaTheme="minorEastAsia" w:hAnsiTheme="minorHAnsi" w:cstheme="minorHAnsi"/>
                <w:noProof/>
                <w:sz w:val="24"/>
                <w:szCs w:val="24"/>
              </w:rPr>
              <w:tab/>
            </w:r>
            <w:r w:rsidR="000D434E">
              <w:rPr>
                <w:rStyle w:val="Hipercze"/>
                <w:rFonts w:asciiTheme="minorHAnsi" w:hAnsiTheme="minorHAnsi" w:cstheme="minorHAnsi"/>
                <w:noProof/>
                <w:sz w:val="24"/>
                <w:szCs w:val="24"/>
              </w:rPr>
              <w:t>I</w:t>
            </w:r>
            <w:r w:rsidR="00783E3B" w:rsidRPr="00FC266F">
              <w:rPr>
                <w:rStyle w:val="Hipercze"/>
                <w:rFonts w:asciiTheme="minorHAnsi" w:hAnsiTheme="minorHAnsi" w:cstheme="minorHAnsi"/>
                <w:noProof/>
                <w:sz w:val="24"/>
                <w:szCs w:val="24"/>
              </w:rPr>
              <w:t>nformacje o treści zawieranej umowy oraz możliwości jej zmiany</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_Toc160175340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31</w:t>
            </w:r>
            <w:r w:rsidR="00783E3B" w:rsidRPr="00FC266F">
              <w:rPr>
                <w:rFonts w:asciiTheme="minorHAnsi" w:hAnsiTheme="minorHAnsi" w:cstheme="minorHAnsi"/>
                <w:noProof/>
                <w:webHidden/>
                <w:sz w:val="24"/>
                <w:szCs w:val="24"/>
              </w:rPr>
              <w:fldChar w:fldCharType="end"/>
            </w:r>
          </w:hyperlink>
        </w:p>
        <w:p w14:paraId="5106A29F" w14:textId="5A1FC66A"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41" w:history="1">
            <w:r w:rsidR="00783E3B" w:rsidRPr="00FC266F">
              <w:rPr>
                <w:rStyle w:val="Hipercze"/>
                <w:rFonts w:asciiTheme="minorHAnsi" w:hAnsiTheme="minorHAnsi" w:cstheme="minorHAnsi"/>
                <w:noProof/>
                <w:sz w:val="24"/>
                <w:szCs w:val="24"/>
              </w:rPr>
              <w:t>XXIII.</w:t>
            </w:r>
            <w:r w:rsidR="00783E3B" w:rsidRPr="00FC266F">
              <w:rPr>
                <w:rFonts w:asciiTheme="minorHAnsi" w:eastAsiaTheme="minorEastAsia" w:hAnsiTheme="minorHAnsi" w:cstheme="minorHAnsi"/>
                <w:noProof/>
                <w:sz w:val="24"/>
                <w:szCs w:val="24"/>
              </w:rPr>
              <w:tab/>
            </w:r>
            <w:r w:rsidR="000D434E">
              <w:rPr>
                <w:rStyle w:val="Hipercze"/>
                <w:rFonts w:asciiTheme="minorHAnsi" w:hAnsiTheme="minorHAnsi" w:cstheme="minorHAnsi"/>
                <w:noProof/>
                <w:sz w:val="24"/>
                <w:szCs w:val="24"/>
              </w:rPr>
              <w:t>Pouczenie o ś</w:t>
            </w:r>
            <w:r w:rsidR="00783E3B" w:rsidRPr="00FC266F">
              <w:rPr>
                <w:rStyle w:val="Hipercze"/>
                <w:rFonts w:asciiTheme="minorHAnsi" w:hAnsiTheme="minorHAnsi" w:cstheme="minorHAnsi"/>
                <w:noProof/>
                <w:sz w:val="24"/>
                <w:szCs w:val="24"/>
              </w:rPr>
              <w:t>rodkach ochrony prawnej przysługujących wykonawcy</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_Toc160175341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31</w:t>
            </w:r>
            <w:r w:rsidR="00783E3B" w:rsidRPr="00FC266F">
              <w:rPr>
                <w:rFonts w:asciiTheme="minorHAnsi" w:hAnsiTheme="minorHAnsi" w:cstheme="minorHAnsi"/>
                <w:noProof/>
                <w:webHidden/>
                <w:sz w:val="24"/>
                <w:szCs w:val="24"/>
              </w:rPr>
              <w:fldChar w:fldCharType="end"/>
            </w:r>
          </w:hyperlink>
        </w:p>
        <w:p w14:paraId="069992EB" w14:textId="58D1C2DB"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42" w:history="1">
            <w:r w:rsidR="00783E3B" w:rsidRPr="00FC266F">
              <w:rPr>
                <w:rStyle w:val="Hipercze"/>
                <w:rFonts w:asciiTheme="minorHAnsi" w:hAnsiTheme="minorHAnsi" w:cstheme="minorHAnsi"/>
                <w:noProof/>
                <w:sz w:val="24"/>
                <w:szCs w:val="24"/>
              </w:rPr>
              <w:t>XXIV.</w:t>
            </w:r>
            <w:r w:rsidR="00783E3B" w:rsidRPr="00FC266F">
              <w:rPr>
                <w:rFonts w:asciiTheme="minorHAnsi" w:eastAsiaTheme="minorEastAsia" w:hAnsiTheme="minorHAnsi" w:cstheme="minorHAnsi"/>
                <w:noProof/>
                <w:sz w:val="24"/>
                <w:szCs w:val="24"/>
              </w:rPr>
              <w:tab/>
            </w:r>
            <w:r w:rsidR="000D434E">
              <w:rPr>
                <w:rStyle w:val="Hipercze"/>
                <w:rFonts w:asciiTheme="minorHAnsi" w:hAnsiTheme="minorHAnsi" w:cstheme="minorHAnsi"/>
                <w:noProof/>
                <w:sz w:val="24"/>
                <w:szCs w:val="24"/>
              </w:rPr>
              <w:t>O</w:t>
            </w:r>
            <w:r w:rsidR="00783E3B" w:rsidRPr="00FC266F">
              <w:rPr>
                <w:rStyle w:val="Hipercze"/>
                <w:rFonts w:asciiTheme="minorHAnsi" w:hAnsiTheme="minorHAnsi" w:cstheme="minorHAnsi"/>
                <w:noProof/>
                <w:sz w:val="24"/>
                <w:szCs w:val="24"/>
              </w:rPr>
              <w:t>chrona danych osobowych</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_Toc160175342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32</w:t>
            </w:r>
            <w:r w:rsidR="00783E3B" w:rsidRPr="00FC266F">
              <w:rPr>
                <w:rFonts w:asciiTheme="minorHAnsi" w:hAnsiTheme="minorHAnsi" w:cstheme="minorHAnsi"/>
                <w:noProof/>
                <w:webHidden/>
                <w:sz w:val="24"/>
                <w:szCs w:val="24"/>
              </w:rPr>
              <w:fldChar w:fldCharType="end"/>
            </w:r>
          </w:hyperlink>
        </w:p>
        <w:p w14:paraId="4CA5FD17" w14:textId="6A926537" w:rsidR="00783E3B" w:rsidRPr="00FC266F" w:rsidRDefault="001A31C4" w:rsidP="00FC266F">
          <w:pPr>
            <w:pStyle w:val="Spistreci1"/>
            <w:spacing w:after="80"/>
            <w:rPr>
              <w:rFonts w:asciiTheme="minorHAnsi" w:eastAsiaTheme="minorEastAsia" w:hAnsiTheme="minorHAnsi" w:cstheme="minorHAnsi"/>
              <w:noProof/>
              <w:sz w:val="24"/>
              <w:szCs w:val="24"/>
            </w:rPr>
          </w:pPr>
          <w:hyperlink w:anchor="_Toc160175343" w:history="1">
            <w:r w:rsidR="00783E3B" w:rsidRPr="00FC266F">
              <w:rPr>
                <w:rStyle w:val="Hipercze"/>
                <w:rFonts w:asciiTheme="minorHAnsi" w:hAnsiTheme="minorHAnsi" w:cstheme="minorHAnsi"/>
                <w:noProof/>
                <w:sz w:val="24"/>
                <w:szCs w:val="24"/>
              </w:rPr>
              <w:t>XXV.</w:t>
            </w:r>
            <w:r w:rsidR="00783E3B" w:rsidRPr="00FC266F">
              <w:rPr>
                <w:rFonts w:asciiTheme="minorHAnsi" w:eastAsiaTheme="minorEastAsia" w:hAnsiTheme="minorHAnsi" w:cstheme="minorHAnsi"/>
                <w:noProof/>
                <w:sz w:val="24"/>
                <w:szCs w:val="24"/>
              </w:rPr>
              <w:tab/>
            </w:r>
            <w:r w:rsidR="000D434E">
              <w:rPr>
                <w:rStyle w:val="Hipercze"/>
                <w:rFonts w:asciiTheme="minorHAnsi" w:hAnsiTheme="minorHAnsi" w:cstheme="minorHAnsi"/>
                <w:noProof/>
                <w:sz w:val="24"/>
                <w:szCs w:val="24"/>
              </w:rPr>
              <w:t>Z</w:t>
            </w:r>
            <w:r w:rsidR="00783E3B" w:rsidRPr="00FC266F">
              <w:rPr>
                <w:rStyle w:val="Hipercze"/>
                <w:rFonts w:asciiTheme="minorHAnsi" w:hAnsiTheme="minorHAnsi" w:cstheme="minorHAnsi"/>
                <w:noProof/>
                <w:sz w:val="24"/>
                <w:szCs w:val="24"/>
              </w:rPr>
              <w:t>ałączniki</w:t>
            </w:r>
            <w:r w:rsidR="00783E3B" w:rsidRPr="00FC266F">
              <w:rPr>
                <w:rFonts w:asciiTheme="minorHAnsi" w:hAnsiTheme="minorHAnsi" w:cstheme="minorHAnsi"/>
                <w:noProof/>
                <w:webHidden/>
                <w:sz w:val="24"/>
                <w:szCs w:val="24"/>
              </w:rPr>
              <w:tab/>
            </w:r>
            <w:r w:rsidR="00783E3B" w:rsidRPr="00FC266F">
              <w:rPr>
                <w:rFonts w:asciiTheme="minorHAnsi" w:hAnsiTheme="minorHAnsi" w:cstheme="minorHAnsi"/>
                <w:noProof/>
                <w:webHidden/>
                <w:sz w:val="24"/>
                <w:szCs w:val="24"/>
              </w:rPr>
              <w:fldChar w:fldCharType="begin"/>
            </w:r>
            <w:r w:rsidR="00783E3B" w:rsidRPr="00FC266F">
              <w:rPr>
                <w:rFonts w:asciiTheme="minorHAnsi" w:hAnsiTheme="minorHAnsi" w:cstheme="minorHAnsi"/>
                <w:noProof/>
                <w:webHidden/>
                <w:sz w:val="24"/>
                <w:szCs w:val="24"/>
              </w:rPr>
              <w:instrText xml:space="preserve"> PAGEREF _Toc160175343 \h </w:instrText>
            </w:r>
            <w:r w:rsidR="00783E3B" w:rsidRPr="00FC266F">
              <w:rPr>
                <w:rFonts w:asciiTheme="minorHAnsi" w:hAnsiTheme="minorHAnsi" w:cstheme="minorHAnsi"/>
                <w:noProof/>
                <w:webHidden/>
                <w:sz w:val="24"/>
                <w:szCs w:val="24"/>
              </w:rPr>
            </w:r>
            <w:r w:rsidR="00783E3B" w:rsidRPr="00FC266F">
              <w:rPr>
                <w:rFonts w:asciiTheme="minorHAnsi" w:hAnsiTheme="minorHAnsi" w:cstheme="minorHAnsi"/>
                <w:noProof/>
                <w:webHidden/>
                <w:sz w:val="24"/>
                <w:szCs w:val="24"/>
              </w:rPr>
              <w:fldChar w:fldCharType="separate"/>
            </w:r>
            <w:r w:rsidR="00F23D3B">
              <w:rPr>
                <w:rFonts w:asciiTheme="minorHAnsi" w:hAnsiTheme="minorHAnsi" w:cstheme="minorHAnsi"/>
                <w:noProof/>
                <w:webHidden/>
                <w:sz w:val="24"/>
                <w:szCs w:val="24"/>
              </w:rPr>
              <w:t>33</w:t>
            </w:r>
            <w:r w:rsidR="00783E3B" w:rsidRPr="00FC266F">
              <w:rPr>
                <w:rFonts w:asciiTheme="minorHAnsi" w:hAnsiTheme="minorHAnsi" w:cstheme="minorHAnsi"/>
                <w:noProof/>
                <w:webHidden/>
                <w:sz w:val="24"/>
                <w:szCs w:val="24"/>
              </w:rPr>
              <w:fldChar w:fldCharType="end"/>
            </w:r>
          </w:hyperlink>
        </w:p>
        <w:p w14:paraId="618B3DBC" w14:textId="77777777" w:rsidR="004B1548" w:rsidRPr="00783E3B" w:rsidRDefault="004B1548" w:rsidP="00FC266F">
          <w:pPr>
            <w:shd w:val="clear" w:color="auto" w:fill="D9D9D9" w:themeFill="background1" w:themeFillShade="D9"/>
            <w:spacing w:after="80" w:line="276" w:lineRule="auto"/>
            <w:jc w:val="both"/>
            <w:rPr>
              <w:rFonts w:asciiTheme="minorHAnsi" w:hAnsiTheme="minorHAnsi" w:cstheme="minorHAnsi"/>
              <w:sz w:val="24"/>
              <w:szCs w:val="24"/>
            </w:rPr>
          </w:pPr>
          <w:r w:rsidRPr="00FC266F">
            <w:rPr>
              <w:rFonts w:asciiTheme="minorHAnsi" w:hAnsiTheme="minorHAnsi" w:cstheme="minorHAnsi"/>
              <w:b/>
              <w:bCs/>
              <w:sz w:val="24"/>
              <w:szCs w:val="24"/>
            </w:rPr>
            <w:fldChar w:fldCharType="end"/>
          </w:r>
        </w:p>
      </w:sdtContent>
    </w:sdt>
    <w:p w14:paraId="35CC4CBC" w14:textId="77777777" w:rsidR="0056409B" w:rsidRPr="006D2474" w:rsidRDefault="0056409B" w:rsidP="00262365">
      <w:pPr>
        <w:pStyle w:val="Nagwek1"/>
        <w:keepNext/>
        <w:keepLines/>
        <w:widowControl/>
        <w:shd w:val="clear" w:color="auto" w:fill="D9D9D9" w:themeFill="background1" w:themeFillShade="D9"/>
        <w:spacing w:before="0" w:line="276" w:lineRule="auto"/>
        <w:ind w:left="357" w:hanging="357"/>
        <w:rPr>
          <w:rFonts w:asciiTheme="minorHAnsi" w:hAnsiTheme="minorHAnsi" w:cstheme="minorHAnsi"/>
          <w:sz w:val="24"/>
          <w:szCs w:val="24"/>
        </w:rPr>
      </w:pPr>
      <w:bookmarkStart w:id="1" w:name="_Toc61256820"/>
      <w:bookmarkStart w:id="2" w:name="_Toc160175319"/>
      <w:r w:rsidRPr="006D2474">
        <w:rPr>
          <w:rFonts w:asciiTheme="minorHAnsi" w:hAnsiTheme="minorHAnsi" w:cstheme="minorHAnsi"/>
          <w:sz w:val="24"/>
          <w:szCs w:val="24"/>
        </w:rPr>
        <w:lastRenderedPageBreak/>
        <w:t>Informacje ogólne</w:t>
      </w:r>
      <w:bookmarkEnd w:id="1"/>
      <w:bookmarkEnd w:id="2"/>
    </w:p>
    <w:p w14:paraId="79A8904D" w14:textId="77777777" w:rsidR="0056409B" w:rsidRPr="006D2474" w:rsidRDefault="0056409B" w:rsidP="00262365">
      <w:pPr>
        <w:keepNext/>
        <w:keepLines/>
        <w:numPr>
          <w:ilvl w:val="0"/>
          <w:numId w:val="3"/>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14:paraId="52B4C92A" w14:textId="77777777" w:rsidR="0056409B" w:rsidRPr="006D2474" w:rsidRDefault="0056409B" w:rsidP="00F62977">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14:paraId="7C963F60" w14:textId="77777777" w:rsidR="0056409B" w:rsidRPr="006D2474" w:rsidRDefault="0056409B" w:rsidP="00F62977">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14:paraId="2B0A2E07" w14:textId="77777777" w:rsidR="0056409B" w:rsidRPr="006D2474" w:rsidRDefault="00A804EB" w:rsidP="00262365">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14:paraId="4094889A" w14:textId="0B9573F3" w:rsidR="00A804EB" w:rsidRPr="006D2474" w:rsidRDefault="0056409B" w:rsidP="00262365">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p>
    <w:p w14:paraId="1D494F6B" w14:textId="77777777" w:rsidR="0056409B" w:rsidRPr="00FE56E7" w:rsidRDefault="0056409B" w:rsidP="00262365">
      <w:pPr>
        <w:keepNext/>
        <w:keepLines/>
        <w:numPr>
          <w:ilvl w:val="0"/>
          <w:numId w:val="3"/>
        </w:numPr>
        <w:snapToGrid w:val="0"/>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Adres poczty elektronicznej</w:t>
      </w:r>
      <w:r w:rsidRPr="00FE56E7">
        <w:rPr>
          <w:rFonts w:asciiTheme="minorHAnsi" w:hAnsiTheme="minorHAnsi" w:cstheme="minorHAnsi"/>
          <w:sz w:val="24"/>
          <w:szCs w:val="24"/>
        </w:rPr>
        <w:t xml:space="preserve">: </w:t>
      </w:r>
      <w:hyperlink r:id="rId11" w:history="1">
        <w:r w:rsidR="00A804EB" w:rsidRPr="00FE56E7">
          <w:rPr>
            <w:rStyle w:val="Hipercze"/>
            <w:rFonts w:asciiTheme="minorHAnsi" w:hAnsiTheme="minorHAnsi" w:cstheme="minorHAnsi"/>
            <w:sz w:val="24"/>
            <w:szCs w:val="24"/>
          </w:rPr>
          <w:t>gmina@aleksandrow-lodzki.pl</w:t>
        </w:r>
      </w:hyperlink>
    </w:p>
    <w:p w14:paraId="20787CB0" w14:textId="77777777" w:rsidR="0056409B" w:rsidRPr="006D2474" w:rsidRDefault="0056409B" w:rsidP="00F62977">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14:paraId="495423FC" w14:textId="77777777" w:rsidR="0056409B" w:rsidRPr="006D2474" w:rsidRDefault="001A31C4" w:rsidP="00262365">
      <w:pPr>
        <w:pStyle w:val="Default"/>
        <w:keepNext/>
        <w:keepLines/>
        <w:tabs>
          <w:tab w:val="left" w:pos="360"/>
        </w:tabs>
        <w:spacing w:after="120" w:line="276" w:lineRule="auto"/>
        <w:ind w:left="357"/>
        <w:rPr>
          <w:rStyle w:val="Hipercze"/>
          <w:rFonts w:asciiTheme="minorHAnsi" w:eastAsia="Calibri" w:hAnsiTheme="minorHAnsi" w:cstheme="minorHAnsi"/>
          <w:color w:val="000000"/>
          <w:u w:val="none"/>
        </w:rPr>
      </w:pPr>
      <w:hyperlink r:id="rId12" w:history="1">
        <w:r w:rsidR="003073D7" w:rsidRPr="00FE56E7">
          <w:rPr>
            <w:rStyle w:val="Hipercze"/>
            <w:rFonts w:asciiTheme="minorHAnsi" w:eastAsia="Calibri" w:hAnsiTheme="minorHAnsi" w:cstheme="minorHAnsi"/>
            <w:noProof/>
          </w:rPr>
          <w:t xml:space="preserve">https://platformazakupowa.pl/pn/aleksandrow-lodzki </w:t>
        </w:r>
      </w:hyperlink>
    </w:p>
    <w:p w14:paraId="3BF54F4B" w14:textId="77777777" w:rsidR="0056409B" w:rsidRPr="006D2474" w:rsidRDefault="0056409B" w:rsidP="00262365">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14:paraId="4CEFB46E" w14:textId="28416A2C" w:rsidR="0056409B" w:rsidRPr="00D77743" w:rsidRDefault="0056409B" w:rsidP="00D77743">
      <w:pPr>
        <w:pStyle w:val="Default"/>
        <w:keepNext/>
        <w:keepLines/>
        <w:numPr>
          <w:ilvl w:val="0"/>
          <w:numId w:val="3"/>
        </w:numPr>
        <w:tabs>
          <w:tab w:val="left" w:pos="360"/>
        </w:tabs>
        <w:spacing w:line="276" w:lineRule="auto"/>
        <w:ind w:left="357" w:hanging="357"/>
        <w:rPr>
          <w:rFonts w:asciiTheme="minorHAnsi" w:hAnsiTheme="minorHAnsi" w:cstheme="minorHAnsi"/>
        </w:rPr>
      </w:pPr>
      <w:r w:rsidRPr="00D77743">
        <w:rPr>
          <w:rFonts w:asciiTheme="minorHAnsi" w:hAnsiTheme="minorHAnsi" w:cstheme="minorHAnsi"/>
        </w:rPr>
        <w:t>Użyte w Specyfikacji terminy mają następujące znaczenie:</w:t>
      </w:r>
    </w:p>
    <w:p w14:paraId="22E9C50B" w14:textId="7777777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14:paraId="7D38EBBE" w14:textId="7777777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14:paraId="0BB8D36F" w14:textId="7777777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14:paraId="4C940318" w14:textId="5BE443C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w:t>
      </w:r>
      <w:r w:rsidR="004C3205">
        <w:rPr>
          <w:rFonts w:asciiTheme="minorHAnsi" w:hAnsiTheme="minorHAnsi" w:cstheme="minorHAnsi"/>
          <w:b w:val="0"/>
          <w:sz w:val="24"/>
          <w:szCs w:val="24"/>
          <w:lang w:val="pl-PL"/>
        </w:rPr>
        <w:t xml:space="preserve">, „Ustawa </w:t>
      </w:r>
      <w:proofErr w:type="spellStart"/>
      <w:r w:rsidR="004C3205">
        <w:rPr>
          <w:rFonts w:asciiTheme="minorHAnsi" w:hAnsiTheme="minorHAnsi" w:cstheme="minorHAnsi"/>
          <w:b w:val="0"/>
          <w:sz w:val="24"/>
          <w:szCs w:val="24"/>
          <w:lang w:val="pl-PL"/>
        </w:rPr>
        <w:t>Pzp</w:t>
      </w:r>
      <w:proofErr w:type="spellEnd"/>
      <w:r w:rsidR="004C320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B36802" w:rsidRPr="006D2474">
        <w:rPr>
          <w:rFonts w:asciiTheme="minorHAnsi" w:hAnsiTheme="minorHAnsi" w:cstheme="minorHAnsi"/>
          <w:b w:val="0"/>
          <w:bCs/>
          <w:sz w:val="24"/>
          <w:szCs w:val="24"/>
        </w:rPr>
        <w:t>202</w:t>
      </w:r>
      <w:r w:rsidR="00E74F2F">
        <w:rPr>
          <w:rFonts w:asciiTheme="minorHAnsi" w:hAnsiTheme="minorHAnsi" w:cstheme="minorHAnsi"/>
          <w:b w:val="0"/>
          <w:bCs/>
          <w:sz w:val="24"/>
          <w:szCs w:val="24"/>
          <w:lang w:val="pl-PL"/>
        </w:rPr>
        <w:t>3</w:t>
      </w:r>
      <w:r w:rsidRPr="006D2474">
        <w:rPr>
          <w:rFonts w:asciiTheme="minorHAnsi" w:hAnsiTheme="minorHAnsi" w:cstheme="minorHAnsi"/>
          <w:b w:val="0"/>
          <w:bCs/>
          <w:sz w:val="24"/>
          <w:szCs w:val="24"/>
        </w:rPr>
        <w:t xml:space="preserve"> r. poz. </w:t>
      </w:r>
      <w:r w:rsidR="00B36802" w:rsidRPr="006D2474">
        <w:rPr>
          <w:rFonts w:asciiTheme="minorHAnsi" w:hAnsiTheme="minorHAnsi" w:cstheme="minorHAnsi"/>
          <w:b w:val="0"/>
          <w:bCs/>
          <w:sz w:val="24"/>
          <w:szCs w:val="24"/>
          <w:lang w:val="pl-PL"/>
        </w:rPr>
        <w:t>1</w:t>
      </w:r>
      <w:r w:rsidR="00E74F2F">
        <w:rPr>
          <w:rFonts w:asciiTheme="minorHAnsi" w:hAnsiTheme="minorHAnsi" w:cstheme="minorHAnsi"/>
          <w:b w:val="0"/>
          <w:bCs/>
          <w:sz w:val="24"/>
          <w:szCs w:val="24"/>
          <w:lang w:val="pl-PL"/>
        </w:rPr>
        <w:t>605</w:t>
      </w:r>
      <w:r w:rsidR="00217899" w:rsidRPr="006D2474">
        <w:rPr>
          <w:rFonts w:asciiTheme="minorHAnsi" w:hAnsiTheme="minorHAnsi" w:cstheme="minorHAnsi"/>
          <w:b w:val="0"/>
          <w:bCs/>
          <w:sz w:val="24"/>
          <w:szCs w:val="24"/>
          <w:lang w:val="pl-PL"/>
        </w:rPr>
        <w:t xml:space="preserve"> ze zm.</w:t>
      </w:r>
      <w:r w:rsidRPr="006D2474">
        <w:rPr>
          <w:rFonts w:asciiTheme="minorHAnsi" w:hAnsiTheme="minorHAnsi" w:cstheme="minorHAnsi"/>
          <w:b w:val="0"/>
          <w:bCs/>
          <w:sz w:val="24"/>
          <w:szCs w:val="24"/>
        </w:rPr>
        <w:t>)</w:t>
      </w:r>
      <w:r w:rsidRPr="006D2474">
        <w:rPr>
          <w:rFonts w:asciiTheme="minorHAnsi" w:hAnsiTheme="minorHAnsi" w:cstheme="minorHAnsi"/>
          <w:b w:val="0"/>
          <w:sz w:val="24"/>
          <w:szCs w:val="24"/>
        </w:rPr>
        <w:t xml:space="preserve">. </w:t>
      </w:r>
    </w:p>
    <w:p w14:paraId="65478B47" w14:textId="6875EB53"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„Zamówienie” – należy przez to rozumieć zamówienie publiczne, którego przedmiot został</w:t>
      </w:r>
      <w:r w:rsidR="00C92570">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 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w:t>
      </w:r>
      <w:r w:rsidR="00342F64">
        <w:rPr>
          <w:rFonts w:asciiTheme="minorHAnsi" w:hAnsiTheme="minorHAnsi" w:cstheme="minorHAnsi"/>
          <w:b w:val="0"/>
          <w:sz w:val="24"/>
          <w:szCs w:val="24"/>
          <w:lang w:val="pl-PL"/>
        </w:rPr>
        <w:t xml:space="preserve">i III </w:t>
      </w:r>
      <w:r w:rsidRPr="006D2474">
        <w:rPr>
          <w:rFonts w:asciiTheme="minorHAnsi" w:hAnsiTheme="minorHAnsi" w:cstheme="minorHAnsi"/>
          <w:b w:val="0"/>
          <w:sz w:val="24"/>
          <w:szCs w:val="24"/>
        </w:rPr>
        <w:t>SWZ.</w:t>
      </w:r>
    </w:p>
    <w:p w14:paraId="05C20988" w14:textId="7042E2BC" w:rsidR="005E642B" w:rsidRDefault="0056409B" w:rsidP="005E642B">
      <w:pPr>
        <w:pStyle w:val="Nagwek5"/>
        <w:keepLines/>
        <w:numPr>
          <w:ilvl w:val="0"/>
          <w:numId w:val="4"/>
        </w:numPr>
        <w:spacing w:line="276" w:lineRule="auto"/>
        <w:ind w:left="1066"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14:paraId="510142C1" w14:textId="77777777" w:rsidR="005E642B" w:rsidRPr="005E642B" w:rsidRDefault="005E642B" w:rsidP="005E642B">
      <w:pPr>
        <w:rPr>
          <w:lang w:val="x-none" w:eastAsia="pl-PL"/>
        </w:rPr>
      </w:pPr>
    </w:p>
    <w:p w14:paraId="0092A4A4" w14:textId="77777777" w:rsidR="0056409B" w:rsidRPr="006D2474" w:rsidRDefault="0056409B" w:rsidP="00262365">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3" w:name="_Toc61256821"/>
      <w:bookmarkStart w:id="4" w:name="_Toc160175320"/>
      <w:r w:rsidRPr="006D2474">
        <w:rPr>
          <w:rFonts w:asciiTheme="minorHAnsi" w:hAnsiTheme="minorHAnsi" w:cstheme="minorHAnsi"/>
          <w:sz w:val="24"/>
          <w:szCs w:val="24"/>
        </w:rPr>
        <w:t>Opis przedmiotu zamówienia</w:t>
      </w:r>
      <w:bookmarkEnd w:id="3"/>
      <w:bookmarkEnd w:id="4"/>
    </w:p>
    <w:p w14:paraId="032E8E96" w14:textId="70EA4EE0" w:rsidR="00DE04BA" w:rsidRDefault="00DE04BA" w:rsidP="00DE04BA">
      <w:pPr>
        <w:numPr>
          <w:ilvl w:val="1"/>
          <w:numId w:val="33"/>
        </w:numPr>
        <w:spacing w:after="120" w:line="276" w:lineRule="auto"/>
        <w:ind w:left="431" w:hanging="431"/>
        <w:rPr>
          <w:rFonts w:asciiTheme="minorHAnsi" w:eastAsia="Times New Roman" w:hAnsiTheme="minorHAnsi" w:cstheme="minorHAnsi"/>
          <w:sz w:val="24"/>
          <w:szCs w:val="24"/>
          <w:lang w:eastAsia="pl-PL"/>
        </w:rPr>
      </w:pPr>
      <w:r w:rsidRPr="00DE04BA">
        <w:rPr>
          <w:rFonts w:asciiTheme="minorHAnsi" w:eastAsia="Times New Roman" w:hAnsiTheme="minorHAnsi" w:cstheme="minorHAnsi"/>
          <w:sz w:val="24"/>
          <w:szCs w:val="24"/>
          <w:lang w:eastAsia="pl-PL"/>
        </w:rPr>
        <w:t xml:space="preserve">Przedmiotem zamówienia jest budowa sieci wodociągowej wraz z przyłączami wodociągowymi w miejscowościach Karolew i Nakielnica. </w:t>
      </w:r>
    </w:p>
    <w:p w14:paraId="7F3F9B20" w14:textId="77777777" w:rsidR="0018327F" w:rsidRDefault="00DE04BA" w:rsidP="00DE04BA">
      <w:pPr>
        <w:numPr>
          <w:ilvl w:val="1"/>
          <w:numId w:val="33"/>
        </w:numPr>
        <w:spacing w:after="120" w:line="276" w:lineRule="auto"/>
        <w:ind w:left="431" w:hanging="431"/>
        <w:rPr>
          <w:rFonts w:asciiTheme="minorHAnsi" w:eastAsia="Times New Roman" w:hAnsiTheme="minorHAnsi" w:cstheme="minorHAnsi"/>
          <w:sz w:val="24"/>
          <w:szCs w:val="24"/>
          <w:lang w:eastAsia="pl-PL"/>
        </w:rPr>
      </w:pPr>
      <w:r w:rsidRPr="00DE04BA">
        <w:rPr>
          <w:rFonts w:asciiTheme="minorHAnsi" w:eastAsia="Times New Roman" w:hAnsiTheme="minorHAnsi" w:cstheme="minorHAnsi"/>
          <w:sz w:val="24"/>
          <w:szCs w:val="24"/>
          <w:lang w:eastAsia="pl-PL"/>
        </w:rPr>
        <w:t xml:space="preserve">Zakres prac obejmuje w szczególności </w:t>
      </w:r>
    </w:p>
    <w:p w14:paraId="2D05622F" w14:textId="410BDD8F" w:rsidR="00DE04BA" w:rsidRPr="0018327F" w:rsidRDefault="00DE04BA" w:rsidP="00286411">
      <w:pPr>
        <w:pStyle w:val="Akapitzlist"/>
        <w:numPr>
          <w:ilvl w:val="0"/>
          <w:numId w:val="49"/>
        </w:numPr>
        <w:spacing w:after="120" w:line="276" w:lineRule="auto"/>
        <w:ind w:left="714" w:hanging="357"/>
        <w:rPr>
          <w:rFonts w:asciiTheme="minorHAnsi" w:hAnsiTheme="minorHAnsi" w:cstheme="minorHAnsi"/>
          <w:lang w:eastAsia="pl-PL"/>
        </w:rPr>
      </w:pPr>
      <w:r w:rsidRPr="0018327F">
        <w:rPr>
          <w:rFonts w:asciiTheme="minorHAnsi" w:hAnsiTheme="minorHAnsi" w:cstheme="minorHAnsi"/>
          <w:lang w:eastAsia="pl-PL"/>
        </w:rPr>
        <w:t>wykonanie:</w:t>
      </w:r>
    </w:p>
    <w:p w14:paraId="0662CD44" w14:textId="0C555FAD" w:rsidR="00A3145A" w:rsidRPr="007D18E4" w:rsidRDefault="00A3145A" w:rsidP="00286411">
      <w:pPr>
        <w:pStyle w:val="Akapitzlist"/>
        <w:numPr>
          <w:ilvl w:val="0"/>
          <w:numId w:val="50"/>
        </w:numPr>
        <w:spacing w:after="120" w:line="276" w:lineRule="auto"/>
        <w:rPr>
          <w:rFonts w:asciiTheme="minorHAnsi" w:hAnsiTheme="minorHAnsi" w:cstheme="minorHAnsi"/>
          <w:lang w:eastAsia="pl-PL"/>
        </w:rPr>
      </w:pPr>
      <w:r w:rsidRPr="007D18E4">
        <w:rPr>
          <w:rFonts w:asciiTheme="minorHAnsi" w:hAnsiTheme="minorHAnsi" w:cstheme="minorHAnsi"/>
          <w:lang w:eastAsia="pl-PL"/>
        </w:rPr>
        <w:t>sieci wodociągowej z rur  PE - HD100 SDR11 PN16 ø 160 mm o długości  2564,0 m,</w:t>
      </w:r>
    </w:p>
    <w:p w14:paraId="1769668C" w14:textId="79956427" w:rsidR="00A3145A" w:rsidRPr="007D18E4" w:rsidRDefault="00A3145A" w:rsidP="00286411">
      <w:pPr>
        <w:pStyle w:val="Akapitzlist"/>
        <w:numPr>
          <w:ilvl w:val="0"/>
          <w:numId w:val="50"/>
        </w:numPr>
        <w:spacing w:after="120" w:line="276" w:lineRule="auto"/>
        <w:rPr>
          <w:rFonts w:asciiTheme="minorHAnsi" w:hAnsiTheme="minorHAnsi" w:cstheme="minorHAnsi"/>
          <w:lang w:eastAsia="pl-PL"/>
        </w:rPr>
      </w:pPr>
      <w:r w:rsidRPr="007D18E4">
        <w:rPr>
          <w:rFonts w:asciiTheme="minorHAnsi" w:hAnsiTheme="minorHAnsi" w:cstheme="minorHAnsi"/>
          <w:lang w:eastAsia="pl-PL"/>
        </w:rPr>
        <w:t>sieci wodociągowej z rur PE - HD100 SDR11 PN16 ø 110 mm  o długości  313,0 m,</w:t>
      </w:r>
    </w:p>
    <w:p w14:paraId="418FCF38" w14:textId="718719D7" w:rsidR="00A3145A" w:rsidRPr="007D18E4" w:rsidRDefault="00A3145A" w:rsidP="00286411">
      <w:pPr>
        <w:pStyle w:val="Akapitzlist"/>
        <w:numPr>
          <w:ilvl w:val="0"/>
          <w:numId w:val="50"/>
        </w:numPr>
        <w:spacing w:after="120" w:line="276" w:lineRule="auto"/>
        <w:rPr>
          <w:rFonts w:asciiTheme="minorHAnsi" w:hAnsiTheme="minorHAnsi" w:cstheme="minorHAnsi"/>
          <w:lang w:eastAsia="pl-PL"/>
        </w:rPr>
      </w:pPr>
      <w:r w:rsidRPr="007D18E4">
        <w:rPr>
          <w:rFonts w:asciiTheme="minorHAnsi" w:hAnsiTheme="minorHAnsi" w:cstheme="minorHAnsi"/>
          <w:lang w:eastAsia="pl-PL"/>
        </w:rPr>
        <w:lastRenderedPageBreak/>
        <w:t xml:space="preserve">13 przewiertów rurą stalową 219,0 x 3,6 mm o łącznej długości  105,5 m, </w:t>
      </w:r>
    </w:p>
    <w:p w14:paraId="450D6053" w14:textId="14EFB757" w:rsidR="00A3145A" w:rsidRPr="007D18E4" w:rsidRDefault="00A3145A" w:rsidP="00286411">
      <w:pPr>
        <w:pStyle w:val="Akapitzlist"/>
        <w:numPr>
          <w:ilvl w:val="0"/>
          <w:numId w:val="50"/>
        </w:numPr>
        <w:spacing w:after="120" w:line="276" w:lineRule="auto"/>
        <w:rPr>
          <w:rFonts w:asciiTheme="minorHAnsi" w:hAnsiTheme="minorHAnsi" w:cstheme="minorHAnsi"/>
          <w:lang w:eastAsia="pl-PL"/>
        </w:rPr>
      </w:pPr>
      <w:r w:rsidRPr="007D18E4">
        <w:rPr>
          <w:rFonts w:asciiTheme="minorHAnsi" w:hAnsiTheme="minorHAnsi" w:cstheme="minorHAnsi"/>
          <w:lang w:eastAsia="pl-PL"/>
        </w:rPr>
        <w:t>budowy hydrantów p.poż nadziemnych , żeliwnych  PN16 DN 80 - 12 szt.</w:t>
      </w:r>
    </w:p>
    <w:p w14:paraId="2D3526D9" w14:textId="3272CBA2" w:rsidR="00A3145A" w:rsidRPr="007D18E4" w:rsidRDefault="00A3145A" w:rsidP="00286411">
      <w:pPr>
        <w:pStyle w:val="Akapitzlist"/>
        <w:numPr>
          <w:ilvl w:val="0"/>
          <w:numId w:val="50"/>
        </w:numPr>
        <w:spacing w:after="120" w:line="276" w:lineRule="auto"/>
        <w:rPr>
          <w:rFonts w:asciiTheme="minorHAnsi" w:hAnsiTheme="minorHAnsi" w:cstheme="minorHAnsi"/>
          <w:lang w:eastAsia="pl-PL"/>
        </w:rPr>
      </w:pPr>
      <w:r w:rsidRPr="007D18E4">
        <w:rPr>
          <w:rFonts w:asciiTheme="minorHAnsi" w:hAnsiTheme="minorHAnsi" w:cstheme="minorHAnsi"/>
          <w:lang w:eastAsia="pl-PL"/>
        </w:rPr>
        <w:t>60 sztuk przyłączy wodociągowych z rur  PE - HD100 SDR11 PN16 ø 40 mm  o łącznej  długości  444,0 m,</w:t>
      </w:r>
    </w:p>
    <w:p w14:paraId="6B200C60" w14:textId="063AC2DA" w:rsidR="00A3145A" w:rsidRPr="007D18E4" w:rsidRDefault="00A3145A" w:rsidP="00286411">
      <w:pPr>
        <w:pStyle w:val="Akapitzlist"/>
        <w:numPr>
          <w:ilvl w:val="0"/>
          <w:numId w:val="50"/>
        </w:numPr>
        <w:spacing w:after="120" w:line="276" w:lineRule="auto"/>
        <w:rPr>
          <w:rFonts w:asciiTheme="minorHAnsi" w:hAnsiTheme="minorHAnsi" w:cstheme="minorHAnsi"/>
          <w:lang w:eastAsia="pl-PL"/>
        </w:rPr>
      </w:pPr>
      <w:r w:rsidRPr="007D18E4">
        <w:rPr>
          <w:rFonts w:asciiTheme="minorHAnsi" w:hAnsiTheme="minorHAnsi" w:cstheme="minorHAnsi"/>
          <w:lang w:eastAsia="pl-PL"/>
        </w:rPr>
        <w:t>11 przewiertów rurą stalową  100,0 x 6,5 mm o łącznej długości  113,6 m,</w:t>
      </w:r>
    </w:p>
    <w:p w14:paraId="4787ABE5" w14:textId="41E22E52" w:rsidR="00A3145A" w:rsidRPr="007D18E4" w:rsidRDefault="00A3145A" w:rsidP="00286411">
      <w:pPr>
        <w:pStyle w:val="Akapitzlist"/>
        <w:numPr>
          <w:ilvl w:val="0"/>
          <w:numId w:val="50"/>
        </w:numPr>
        <w:spacing w:after="120" w:line="276" w:lineRule="auto"/>
        <w:rPr>
          <w:rFonts w:asciiTheme="minorHAnsi" w:hAnsiTheme="minorHAnsi" w:cstheme="minorHAnsi"/>
          <w:lang w:eastAsia="pl-PL"/>
        </w:rPr>
      </w:pPr>
      <w:r w:rsidRPr="007D18E4">
        <w:rPr>
          <w:rFonts w:asciiTheme="minorHAnsi" w:hAnsiTheme="minorHAnsi" w:cstheme="minorHAnsi"/>
          <w:lang w:eastAsia="pl-PL"/>
        </w:rPr>
        <w:t>4 przewiertów rurą stalową 159,0 x 4,0 mm o łącznej długości 42,8 m,</w:t>
      </w:r>
    </w:p>
    <w:p w14:paraId="3ADA551F" w14:textId="672F3155" w:rsidR="00A3145A" w:rsidRPr="007D18E4" w:rsidRDefault="00A3145A" w:rsidP="00286411">
      <w:pPr>
        <w:pStyle w:val="Akapitzlist"/>
        <w:numPr>
          <w:ilvl w:val="0"/>
          <w:numId w:val="50"/>
        </w:numPr>
        <w:spacing w:after="120" w:line="276" w:lineRule="auto"/>
        <w:rPr>
          <w:rFonts w:asciiTheme="minorHAnsi" w:hAnsiTheme="minorHAnsi" w:cstheme="minorHAnsi"/>
          <w:lang w:eastAsia="pl-PL"/>
        </w:rPr>
      </w:pPr>
      <w:r w:rsidRPr="007D18E4">
        <w:rPr>
          <w:rFonts w:asciiTheme="minorHAnsi" w:hAnsiTheme="minorHAnsi" w:cstheme="minorHAnsi"/>
          <w:lang w:eastAsia="pl-PL"/>
        </w:rPr>
        <w:t>robót ziemnych towarzyszących budowie sieci wodociągowej,</w:t>
      </w:r>
    </w:p>
    <w:p w14:paraId="0C608114" w14:textId="54D3656A" w:rsidR="007D18E4" w:rsidRPr="007D18E4" w:rsidRDefault="00A3145A" w:rsidP="00286411">
      <w:pPr>
        <w:pStyle w:val="Akapitzlist"/>
        <w:numPr>
          <w:ilvl w:val="0"/>
          <w:numId w:val="50"/>
        </w:numPr>
        <w:spacing w:after="120" w:line="276" w:lineRule="auto"/>
        <w:rPr>
          <w:rFonts w:asciiTheme="minorHAnsi" w:hAnsiTheme="minorHAnsi" w:cstheme="minorHAnsi"/>
          <w:lang w:eastAsia="pl-PL"/>
        </w:rPr>
      </w:pPr>
      <w:r w:rsidRPr="007D18E4">
        <w:rPr>
          <w:rFonts w:asciiTheme="minorHAnsi" w:hAnsiTheme="minorHAnsi" w:cstheme="minorHAnsi"/>
          <w:lang w:eastAsia="pl-PL"/>
        </w:rPr>
        <w:t>studni wodomierzowych  DN100</w:t>
      </w:r>
      <w:r w:rsidR="007D18E4" w:rsidRPr="007D18E4">
        <w:rPr>
          <w:rFonts w:asciiTheme="minorHAnsi" w:hAnsiTheme="minorHAnsi" w:cstheme="minorHAnsi"/>
          <w:lang w:eastAsia="pl-PL"/>
        </w:rPr>
        <w:t>0 z pokrywą kl. B400 – 58 szt.,</w:t>
      </w:r>
    </w:p>
    <w:p w14:paraId="588DCCF9" w14:textId="627DBA4A" w:rsidR="00A3145A" w:rsidRPr="007D18E4" w:rsidRDefault="00A3145A" w:rsidP="00286411">
      <w:pPr>
        <w:pStyle w:val="Akapitzlist"/>
        <w:numPr>
          <w:ilvl w:val="0"/>
          <w:numId w:val="50"/>
        </w:numPr>
        <w:spacing w:after="120" w:line="276" w:lineRule="auto"/>
        <w:rPr>
          <w:rFonts w:asciiTheme="minorHAnsi" w:hAnsiTheme="minorHAnsi" w:cstheme="minorHAnsi"/>
          <w:lang w:eastAsia="pl-PL"/>
        </w:rPr>
      </w:pPr>
      <w:r w:rsidRPr="007D18E4">
        <w:rPr>
          <w:rFonts w:asciiTheme="minorHAnsi" w:hAnsiTheme="minorHAnsi" w:cstheme="minorHAnsi"/>
          <w:lang w:eastAsia="pl-PL"/>
        </w:rPr>
        <w:t>montażu wodomierzy DN20 do odczytu drogą radiową z wykorzystaniem systemu posiadanego przez eksploatatora komunalnej sieci wodociągowej -  58 szt. ,</w:t>
      </w:r>
    </w:p>
    <w:p w14:paraId="52FD4BC4" w14:textId="032A96A4" w:rsidR="00A3145A" w:rsidRPr="007D18E4" w:rsidRDefault="00A3145A" w:rsidP="00286411">
      <w:pPr>
        <w:pStyle w:val="Akapitzlist"/>
        <w:numPr>
          <w:ilvl w:val="0"/>
          <w:numId w:val="50"/>
        </w:numPr>
        <w:spacing w:after="120" w:line="276" w:lineRule="auto"/>
        <w:rPr>
          <w:rFonts w:asciiTheme="minorHAnsi" w:hAnsiTheme="minorHAnsi" w:cstheme="minorHAnsi"/>
          <w:lang w:eastAsia="pl-PL"/>
        </w:rPr>
      </w:pPr>
      <w:r w:rsidRPr="007D18E4">
        <w:rPr>
          <w:rFonts w:asciiTheme="minorHAnsi" w:hAnsiTheme="minorHAnsi" w:cstheme="minorHAnsi"/>
          <w:lang w:eastAsia="pl-PL"/>
        </w:rPr>
        <w:t>drogowych robót odtworzeniowych;</w:t>
      </w:r>
    </w:p>
    <w:p w14:paraId="5A5079D7" w14:textId="77777777" w:rsidR="00A3145A" w:rsidRPr="00A3145A" w:rsidRDefault="00A3145A" w:rsidP="007D18E4">
      <w:pPr>
        <w:spacing w:after="120" w:line="276" w:lineRule="auto"/>
        <w:ind w:left="714" w:hanging="357"/>
        <w:rPr>
          <w:rFonts w:asciiTheme="minorHAnsi" w:eastAsia="Times New Roman" w:hAnsiTheme="minorHAnsi" w:cstheme="minorHAnsi"/>
          <w:sz w:val="24"/>
          <w:szCs w:val="24"/>
          <w:lang w:eastAsia="pl-PL"/>
        </w:rPr>
      </w:pPr>
      <w:r w:rsidRPr="00A3145A">
        <w:rPr>
          <w:rFonts w:asciiTheme="minorHAnsi" w:eastAsia="Times New Roman" w:hAnsiTheme="minorHAnsi" w:cstheme="minorHAnsi"/>
          <w:sz w:val="24"/>
          <w:szCs w:val="24"/>
          <w:lang w:eastAsia="pl-PL"/>
        </w:rPr>
        <w:t>2)</w:t>
      </w:r>
      <w:r w:rsidRPr="00A3145A">
        <w:rPr>
          <w:rFonts w:asciiTheme="minorHAnsi" w:eastAsia="Times New Roman" w:hAnsiTheme="minorHAnsi" w:cstheme="minorHAnsi"/>
          <w:sz w:val="24"/>
          <w:szCs w:val="24"/>
          <w:lang w:eastAsia="pl-PL"/>
        </w:rPr>
        <w:tab/>
        <w:t>opracowanie projektu tymczasowej organizacji ruchu na czas prowadzenia robót budowlanych oraz uzyskanie zgody zarządcy drogi na prowadzenie robót w pasie drogowym drogi powiatowej,</w:t>
      </w:r>
    </w:p>
    <w:p w14:paraId="5FBFBC44" w14:textId="46A0DE66" w:rsidR="005E642B" w:rsidRPr="005E642B" w:rsidRDefault="00A3145A" w:rsidP="005E642B">
      <w:pPr>
        <w:spacing w:after="120" w:line="276" w:lineRule="auto"/>
        <w:ind w:left="714" w:hanging="357"/>
        <w:rPr>
          <w:rFonts w:asciiTheme="minorHAnsi" w:eastAsia="Times New Roman" w:hAnsiTheme="minorHAnsi" w:cstheme="minorHAnsi"/>
          <w:sz w:val="24"/>
          <w:szCs w:val="24"/>
          <w:lang w:eastAsia="pl-PL"/>
        </w:rPr>
      </w:pPr>
      <w:r w:rsidRPr="00A3145A">
        <w:rPr>
          <w:rFonts w:asciiTheme="minorHAnsi" w:eastAsia="Times New Roman" w:hAnsiTheme="minorHAnsi" w:cstheme="minorHAnsi"/>
          <w:sz w:val="24"/>
          <w:szCs w:val="24"/>
          <w:lang w:eastAsia="pl-PL"/>
        </w:rPr>
        <w:t>3)</w:t>
      </w:r>
      <w:r w:rsidRPr="00A3145A">
        <w:rPr>
          <w:rFonts w:asciiTheme="minorHAnsi" w:eastAsia="Times New Roman" w:hAnsiTheme="minorHAnsi" w:cstheme="minorHAnsi"/>
          <w:sz w:val="24"/>
          <w:szCs w:val="24"/>
          <w:lang w:eastAsia="pl-PL"/>
        </w:rPr>
        <w:tab/>
        <w:t>uzyskanie pozwolenia na użytkowanie lu</w:t>
      </w:r>
      <w:r w:rsidR="005E642B">
        <w:rPr>
          <w:rFonts w:asciiTheme="minorHAnsi" w:eastAsia="Times New Roman" w:hAnsiTheme="minorHAnsi" w:cstheme="minorHAnsi"/>
          <w:sz w:val="24"/>
          <w:szCs w:val="24"/>
          <w:lang w:eastAsia="pl-PL"/>
        </w:rPr>
        <w:t>b zgłoszenia zakończenia robót.</w:t>
      </w:r>
    </w:p>
    <w:p w14:paraId="3CF3C804" w14:textId="50B4662B" w:rsidR="007D18E4" w:rsidRDefault="00A3145A" w:rsidP="007D18E4">
      <w:pPr>
        <w:pStyle w:val="Akapitzlist"/>
        <w:numPr>
          <w:ilvl w:val="1"/>
          <w:numId w:val="33"/>
        </w:numPr>
        <w:spacing w:after="120" w:line="276" w:lineRule="auto"/>
        <w:ind w:left="431" w:hanging="431"/>
        <w:rPr>
          <w:rFonts w:asciiTheme="minorHAnsi" w:hAnsiTheme="minorHAnsi" w:cstheme="minorHAnsi"/>
          <w:lang w:eastAsia="pl-PL"/>
        </w:rPr>
      </w:pPr>
      <w:r w:rsidRPr="007D18E4">
        <w:rPr>
          <w:rFonts w:asciiTheme="minorHAnsi" w:hAnsiTheme="minorHAnsi" w:cstheme="minorHAnsi"/>
          <w:lang w:eastAsia="pl-PL"/>
        </w:rPr>
        <w:t xml:space="preserve">Szczegółowy </w:t>
      </w:r>
      <w:r w:rsidR="007D18E4" w:rsidRPr="007D18E4">
        <w:rPr>
          <w:rFonts w:asciiTheme="minorHAnsi" w:hAnsiTheme="minorHAnsi" w:cstheme="minorHAnsi"/>
          <w:lang w:eastAsia="pl-PL"/>
        </w:rPr>
        <w:t xml:space="preserve">obmiar </w:t>
      </w:r>
      <w:r w:rsidR="007D18E4">
        <w:rPr>
          <w:rFonts w:asciiTheme="minorHAnsi" w:hAnsiTheme="minorHAnsi" w:cstheme="minorHAnsi"/>
          <w:lang w:val="pl-PL" w:eastAsia="pl-PL"/>
        </w:rPr>
        <w:t xml:space="preserve">oraz </w:t>
      </w:r>
      <w:r w:rsidRPr="007D18E4">
        <w:rPr>
          <w:rFonts w:asciiTheme="minorHAnsi" w:hAnsiTheme="minorHAnsi" w:cstheme="minorHAnsi"/>
          <w:lang w:eastAsia="pl-PL"/>
        </w:rPr>
        <w:t>zakres prac oraz sposób ich wykonania określa dokumentacja projektowa oraz Szczegółowe specyfikacje techniczne wykonania i odbioru robót budowlanych (</w:t>
      </w:r>
      <w:proofErr w:type="spellStart"/>
      <w:r w:rsidRPr="007D18E4">
        <w:rPr>
          <w:rFonts w:asciiTheme="minorHAnsi" w:hAnsiTheme="minorHAnsi" w:cstheme="minorHAnsi"/>
          <w:lang w:eastAsia="pl-PL"/>
        </w:rPr>
        <w:t>STWiORB</w:t>
      </w:r>
      <w:proofErr w:type="spellEnd"/>
      <w:r w:rsidRPr="007D18E4">
        <w:rPr>
          <w:rFonts w:asciiTheme="minorHAnsi" w:hAnsiTheme="minorHAnsi" w:cstheme="minorHAnsi"/>
          <w:lang w:eastAsia="pl-PL"/>
        </w:rPr>
        <w:t>), stanowiące załącznik nr 6 do Specyfi</w:t>
      </w:r>
      <w:r w:rsidR="007D18E4">
        <w:rPr>
          <w:rFonts w:asciiTheme="minorHAnsi" w:hAnsiTheme="minorHAnsi" w:cstheme="minorHAnsi"/>
          <w:lang w:eastAsia="pl-PL"/>
        </w:rPr>
        <w:t>kacji warunków zamówienia (SWZ)</w:t>
      </w:r>
      <w:r w:rsidRPr="007D18E4">
        <w:rPr>
          <w:rFonts w:asciiTheme="minorHAnsi" w:hAnsiTheme="minorHAnsi" w:cstheme="minorHAnsi"/>
          <w:lang w:eastAsia="pl-PL"/>
        </w:rPr>
        <w:t>,</w:t>
      </w:r>
      <w:r w:rsidR="00411B27">
        <w:rPr>
          <w:rFonts w:asciiTheme="minorHAnsi" w:hAnsiTheme="minorHAnsi" w:cstheme="minorHAnsi"/>
          <w:lang w:val="pl-PL" w:eastAsia="pl-PL"/>
        </w:rPr>
        <w:t xml:space="preserve">                         </w:t>
      </w:r>
      <w:r w:rsidRPr="007D18E4">
        <w:rPr>
          <w:rFonts w:asciiTheme="minorHAnsi" w:hAnsiTheme="minorHAnsi" w:cstheme="minorHAnsi"/>
          <w:lang w:eastAsia="pl-PL"/>
        </w:rPr>
        <w:t xml:space="preserve"> z uwzględnieniem wyjaśnień i zmian dokonanych przez Zamawiającego w czasie trwania postępowania o udzielenie zamówienia publicznego – jeżeli </w:t>
      </w:r>
      <w:r w:rsidR="007D18E4">
        <w:rPr>
          <w:rFonts w:asciiTheme="minorHAnsi" w:hAnsiTheme="minorHAnsi" w:cstheme="minorHAnsi"/>
          <w:lang w:val="pl-PL" w:eastAsia="pl-PL"/>
        </w:rPr>
        <w:t xml:space="preserve">będą </w:t>
      </w:r>
      <w:r w:rsidRPr="007D18E4">
        <w:rPr>
          <w:rFonts w:asciiTheme="minorHAnsi" w:hAnsiTheme="minorHAnsi" w:cstheme="minorHAnsi"/>
          <w:lang w:eastAsia="pl-PL"/>
        </w:rPr>
        <w:t>miały miejsce.</w:t>
      </w:r>
    </w:p>
    <w:p w14:paraId="552A404A" w14:textId="77777777" w:rsidR="005E642B" w:rsidRDefault="007D18E4" w:rsidP="005E642B">
      <w:pPr>
        <w:pStyle w:val="Akapitzlist"/>
        <w:numPr>
          <w:ilvl w:val="1"/>
          <w:numId w:val="33"/>
        </w:numPr>
        <w:spacing w:after="120" w:line="276" w:lineRule="auto"/>
        <w:ind w:left="431" w:hanging="431"/>
        <w:rPr>
          <w:rFonts w:asciiTheme="minorHAnsi" w:hAnsiTheme="minorHAnsi" w:cstheme="minorHAnsi"/>
          <w:lang w:eastAsia="pl-PL"/>
        </w:rPr>
      </w:pPr>
      <w:r>
        <w:rPr>
          <w:rFonts w:asciiTheme="minorHAnsi" w:hAnsiTheme="minorHAnsi" w:cstheme="minorHAnsi"/>
          <w:lang w:val="pl-PL" w:eastAsia="pl-PL"/>
        </w:rPr>
        <w:t xml:space="preserve">Prace </w:t>
      </w:r>
      <w:r w:rsidRPr="007D18E4">
        <w:rPr>
          <w:rFonts w:asciiTheme="minorHAnsi" w:hAnsiTheme="minorHAnsi" w:cstheme="minorHAnsi"/>
          <w:lang w:eastAsia="pl-PL"/>
        </w:rPr>
        <w:t xml:space="preserve"> budowlane muszą być wykonane zgodnie z załączoną dokumentacją (Załącznik nr 6 do SWZ), poleceniami Zamawiającego oraz sztuką budowlaną i obowiązującymi w tym zakresie przepisami prawa.</w:t>
      </w:r>
    </w:p>
    <w:p w14:paraId="313BCCD4" w14:textId="7F4EBBFF" w:rsidR="005E642B" w:rsidRDefault="00D75BDF" w:rsidP="000627EB">
      <w:pPr>
        <w:pStyle w:val="Akapitzlist"/>
        <w:numPr>
          <w:ilvl w:val="1"/>
          <w:numId w:val="33"/>
        </w:numPr>
        <w:spacing w:after="120" w:line="276" w:lineRule="auto"/>
        <w:ind w:left="431" w:hanging="431"/>
        <w:rPr>
          <w:rFonts w:asciiTheme="minorHAnsi" w:hAnsiTheme="minorHAnsi" w:cstheme="minorHAnsi"/>
          <w:lang w:eastAsia="pl-PL"/>
        </w:rPr>
      </w:pPr>
      <w:r w:rsidRPr="005E642B">
        <w:rPr>
          <w:rFonts w:asciiTheme="minorHAnsi" w:hAnsiTheme="minorHAnsi" w:cstheme="minorHAnsi"/>
          <w:lang w:eastAsia="pl-PL"/>
        </w:rPr>
        <w:t xml:space="preserve">Stosownie do treści art. 95 ust. 1 ustawy Prawo zamówień publicznych Zamawiający wymaga zatrudnienia przez Wykonawcę lub Podwykonawcę na podstawie umowy  o pracę, osób wykonujących w zakresie realizacji przedmiotu zamówienia czynności wskazane w </w:t>
      </w:r>
      <w:r w:rsidRPr="005E642B">
        <w:rPr>
          <w:rFonts w:asciiTheme="minorHAnsi" w:hAnsiTheme="minorHAnsi" w:cstheme="minorHAnsi"/>
          <w:lang w:val="pl-PL" w:eastAsia="pl-PL"/>
        </w:rPr>
        <w:t>pkt II</w:t>
      </w:r>
      <w:r w:rsidR="005E642B">
        <w:rPr>
          <w:rFonts w:asciiTheme="minorHAnsi" w:hAnsiTheme="minorHAnsi" w:cstheme="minorHAnsi"/>
          <w:lang w:val="pl-PL" w:eastAsia="pl-PL"/>
        </w:rPr>
        <w:t>.2</w:t>
      </w:r>
      <w:r w:rsidRPr="005E642B">
        <w:rPr>
          <w:rFonts w:asciiTheme="minorHAnsi" w:hAnsiTheme="minorHAnsi" w:cstheme="minorHAnsi"/>
          <w:lang w:val="pl-PL" w:eastAsia="pl-PL"/>
        </w:rPr>
        <w:t xml:space="preserve"> SWZ.</w:t>
      </w:r>
      <w:r w:rsidRPr="005E642B">
        <w:rPr>
          <w:rFonts w:asciiTheme="minorHAnsi" w:hAnsiTheme="minorHAnsi" w:cstheme="minorHAnsi"/>
          <w:lang w:eastAsia="pl-PL"/>
        </w:rPr>
        <w:t xml:space="preserve">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ustępie nie dotyczy również osób posiadających uprawnienia wydane na podstawie innych przepisów, które upoważniają do samodzielnego wykonywania prac bez nadzoru.</w:t>
      </w:r>
      <w:r w:rsidRPr="005E642B">
        <w:rPr>
          <w:rFonts w:asciiTheme="minorHAnsi" w:hAnsiTheme="minorHAnsi" w:cstheme="minorHAnsi"/>
          <w:lang w:val="pl-PL" w:eastAsia="pl-PL"/>
        </w:rPr>
        <w:t xml:space="preserve"> W dniu zawarcia umowy Wykonawca zobowiązany jest do przedstawienia oświadczenia o zatrudnieniu na podstawie umowy o pracę osób wykonujących czynności, o których mowa w</w:t>
      </w:r>
      <w:r w:rsidR="005E642B">
        <w:rPr>
          <w:rFonts w:asciiTheme="minorHAnsi" w:hAnsiTheme="minorHAnsi" w:cstheme="minorHAnsi"/>
          <w:lang w:val="pl-PL" w:eastAsia="pl-PL"/>
        </w:rPr>
        <w:t xml:space="preserve"> pkt II.2 SWZ</w:t>
      </w:r>
      <w:r w:rsidRPr="005E642B">
        <w:rPr>
          <w:rFonts w:asciiTheme="minorHAnsi" w:hAnsiTheme="minorHAnsi" w:cstheme="minorHAnsi"/>
          <w:lang w:val="pl-PL" w:eastAsia="pl-PL"/>
        </w:rPr>
        <w:t xml:space="preserve">. Oświadczenie to powinno zawierać w szczególności: dokładne określenie podmiotu składającego oświadczenie, datę złożenia oświadczenia, wskazanie, że objęte wezwaniem czynności wykonują osoby </w:t>
      </w:r>
      <w:r w:rsidRPr="005E642B">
        <w:rPr>
          <w:rFonts w:asciiTheme="minorHAnsi" w:hAnsiTheme="minorHAnsi" w:cstheme="minorHAnsi"/>
          <w:lang w:val="pl-PL" w:eastAsia="pl-PL"/>
        </w:rPr>
        <w:lastRenderedPageBreak/>
        <w:t xml:space="preserve">zatrudnione na podstawie umowy o pracę wraz ze wskazaniem liczby tych osób, rodzaju umowy o pracę i wymiaru etatu oraz podpis osoby uprawnionej do złożenia oświadczenia </w:t>
      </w:r>
      <w:r w:rsidR="000627EB">
        <w:rPr>
          <w:rFonts w:asciiTheme="minorHAnsi" w:hAnsiTheme="minorHAnsi" w:cstheme="minorHAnsi"/>
          <w:lang w:val="pl-PL" w:eastAsia="pl-PL"/>
        </w:rPr>
        <w:t xml:space="preserve">                   </w:t>
      </w:r>
      <w:r w:rsidRPr="005E642B">
        <w:rPr>
          <w:rFonts w:asciiTheme="minorHAnsi" w:hAnsiTheme="minorHAnsi" w:cstheme="minorHAnsi"/>
          <w:lang w:val="pl-PL" w:eastAsia="pl-PL"/>
        </w:rPr>
        <w:t>w imieniu Wykonawcy lub Podwykonawcy.</w:t>
      </w:r>
      <w:r w:rsidR="005E642B">
        <w:rPr>
          <w:rFonts w:asciiTheme="minorHAnsi" w:hAnsiTheme="minorHAnsi" w:cstheme="minorHAnsi"/>
          <w:lang w:val="pl-PL" w:eastAsia="pl-PL"/>
        </w:rPr>
        <w:t xml:space="preserve"> </w:t>
      </w:r>
      <w:r w:rsidRPr="005E642B">
        <w:rPr>
          <w:rFonts w:asciiTheme="minorHAnsi" w:hAnsiTheme="minorHAnsi" w:cstheme="minorHAnsi"/>
          <w:lang w:val="pl-PL" w:eastAsia="pl-PL"/>
        </w:rPr>
        <w:t>Wykonawca zobow</w:t>
      </w:r>
      <w:r w:rsidR="000627EB">
        <w:rPr>
          <w:rFonts w:asciiTheme="minorHAnsi" w:hAnsiTheme="minorHAnsi" w:cstheme="minorHAnsi"/>
          <w:lang w:val="pl-PL" w:eastAsia="pl-PL"/>
        </w:rPr>
        <w:t xml:space="preserve">iązuje się, iż zarówno on jak i </w:t>
      </w:r>
      <w:r w:rsidRPr="005E642B">
        <w:rPr>
          <w:rFonts w:asciiTheme="minorHAnsi" w:hAnsiTheme="minorHAnsi" w:cstheme="minorHAnsi"/>
          <w:lang w:val="pl-PL" w:eastAsia="pl-PL"/>
        </w:rPr>
        <w:t xml:space="preserve">Podwykonawcy będą zatrudniać  pracowników wykonujących czynności wskazane w </w:t>
      </w:r>
      <w:proofErr w:type="spellStart"/>
      <w:r w:rsidR="000627EB" w:rsidRPr="000627EB">
        <w:rPr>
          <w:rFonts w:asciiTheme="minorHAnsi" w:hAnsiTheme="minorHAnsi" w:cstheme="minorHAnsi"/>
          <w:lang w:val="pl-PL" w:eastAsia="pl-PL"/>
        </w:rPr>
        <w:t>w</w:t>
      </w:r>
      <w:proofErr w:type="spellEnd"/>
      <w:r w:rsidR="000627EB" w:rsidRPr="000627EB">
        <w:rPr>
          <w:rFonts w:asciiTheme="minorHAnsi" w:hAnsiTheme="minorHAnsi" w:cstheme="minorHAnsi"/>
          <w:lang w:val="pl-PL" w:eastAsia="pl-PL"/>
        </w:rPr>
        <w:t xml:space="preserve"> pkt II.2 SWZ </w:t>
      </w:r>
      <w:r w:rsidRPr="005E642B">
        <w:rPr>
          <w:rFonts w:asciiTheme="minorHAnsi" w:hAnsiTheme="minorHAnsi" w:cstheme="minorHAnsi"/>
          <w:lang w:val="pl-PL" w:eastAsia="pl-PL"/>
        </w:rPr>
        <w:t>w ramach umowy o pracę  w rozumieniu przepisów ustawy z dnia 26 czerwca 1974 r. – Kodeks pracy (t.j. Dz. U. z 2023 r. poz. 1465).</w:t>
      </w:r>
      <w:r w:rsidR="005E642B">
        <w:rPr>
          <w:rFonts w:asciiTheme="minorHAnsi" w:hAnsiTheme="minorHAnsi" w:cstheme="minorHAnsi"/>
          <w:lang w:val="pl-PL" w:eastAsia="pl-PL"/>
        </w:rPr>
        <w:t xml:space="preserve"> </w:t>
      </w:r>
      <w:r w:rsidRPr="005E642B">
        <w:rPr>
          <w:rFonts w:asciiTheme="minorHAnsi" w:hAnsiTheme="minorHAnsi" w:cstheme="minorHAnsi"/>
          <w:lang w:eastAsia="pl-PL"/>
        </w:rPr>
        <w:t>Szczegółowy zakres wymagań określony został w Załączniku nr 5 do SWZ</w:t>
      </w:r>
      <w:r w:rsidRPr="005E642B">
        <w:rPr>
          <w:rFonts w:asciiTheme="minorHAnsi" w:hAnsiTheme="minorHAnsi" w:cstheme="minorHAnsi"/>
          <w:lang w:val="pl-PL" w:eastAsia="pl-PL"/>
        </w:rPr>
        <w:t xml:space="preserve"> – wzór umowy </w:t>
      </w:r>
      <w:r w:rsidRPr="005E642B">
        <w:rPr>
          <w:rFonts w:asciiTheme="minorHAnsi" w:hAnsiTheme="minorHAnsi" w:cstheme="minorHAnsi"/>
          <w:lang w:eastAsia="pl-PL"/>
        </w:rPr>
        <w:t>.</w:t>
      </w:r>
    </w:p>
    <w:p w14:paraId="4CEAABD1" w14:textId="77777777" w:rsidR="005E642B" w:rsidRDefault="007D18E4" w:rsidP="005E642B">
      <w:pPr>
        <w:pStyle w:val="Akapitzlist"/>
        <w:numPr>
          <w:ilvl w:val="1"/>
          <w:numId w:val="33"/>
        </w:numPr>
        <w:spacing w:after="120" w:line="276" w:lineRule="auto"/>
        <w:ind w:left="431" w:hanging="431"/>
        <w:rPr>
          <w:rFonts w:asciiTheme="minorHAnsi" w:hAnsiTheme="minorHAnsi" w:cstheme="minorHAnsi"/>
          <w:lang w:eastAsia="pl-PL"/>
        </w:rPr>
      </w:pPr>
      <w:r w:rsidRPr="005E642B">
        <w:rPr>
          <w:rFonts w:asciiTheme="minorHAnsi" w:hAnsiTheme="minorHAnsi" w:cstheme="minorHAnsi"/>
          <w:lang w:eastAsia="pl-PL"/>
        </w:rPr>
        <w:t xml:space="preserve">Termin gwarancji i rękojmi na wykonane roboty budowlane oraz użyte/dostarczone materiały, jakiej Wykonawca udziela Zamawiającemu, stanowi jedno z kryteriów oceny ofert, które będzie oceniane zgodnie z </w:t>
      </w:r>
      <w:r w:rsidRPr="00504EBD">
        <w:rPr>
          <w:rFonts w:asciiTheme="minorHAnsi" w:hAnsiTheme="minorHAnsi" w:cstheme="minorHAnsi"/>
          <w:lang w:eastAsia="pl-PL"/>
        </w:rPr>
        <w:t>punktem XIX.2.2 SWZ. Zamawiający</w:t>
      </w:r>
      <w:r w:rsidRPr="005E642B">
        <w:rPr>
          <w:rFonts w:asciiTheme="minorHAnsi" w:hAnsiTheme="minorHAnsi" w:cstheme="minorHAnsi"/>
          <w:lang w:eastAsia="pl-PL"/>
        </w:rPr>
        <w:t xml:space="preserve">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68EAB5E1" w14:textId="77777777" w:rsidR="000627EB" w:rsidRPr="000627EB" w:rsidRDefault="000627EB" w:rsidP="000627EB">
      <w:pPr>
        <w:pStyle w:val="Akapitzlist"/>
        <w:spacing w:after="120" w:line="276" w:lineRule="auto"/>
        <w:ind w:left="714" w:hanging="357"/>
        <w:rPr>
          <w:rFonts w:asciiTheme="minorHAnsi" w:hAnsiTheme="minorHAnsi" w:cstheme="minorHAnsi"/>
          <w:u w:val="single"/>
          <w:lang w:eastAsia="pl-PL"/>
        </w:rPr>
      </w:pPr>
      <w:r w:rsidRPr="000627EB">
        <w:rPr>
          <w:rFonts w:asciiTheme="minorHAnsi" w:hAnsiTheme="minorHAnsi" w:cstheme="minorHAnsi"/>
          <w:u w:val="single"/>
          <w:lang w:eastAsia="pl-PL"/>
        </w:rPr>
        <w:t>Równoważność:</w:t>
      </w:r>
    </w:p>
    <w:p w14:paraId="0F507A11" w14:textId="77777777" w:rsidR="000627EB" w:rsidRPr="000627EB" w:rsidRDefault="000627EB" w:rsidP="000627EB">
      <w:pPr>
        <w:pStyle w:val="Akapitzlist"/>
        <w:numPr>
          <w:ilvl w:val="1"/>
          <w:numId w:val="33"/>
        </w:numPr>
        <w:spacing w:after="120" w:line="276" w:lineRule="auto"/>
        <w:ind w:left="357" w:hanging="357"/>
        <w:rPr>
          <w:rFonts w:asciiTheme="minorHAnsi" w:hAnsiTheme="minorHAnsi" w:cstheme="minorHAnsi"/>
          <w:lang w:eastAsia="pl-PL"/>
        </w:rPr>
      </w:pPr>
      <w:r w:rsidRPr="000627EB">
        <w:rPr>
          <w:rFonts w:asciiTheme="minorHAnsi" w:hAnsiTheme="minorHAnsi" w:cstheme="minorHAnsi"/>
          <w:lang w:eastAsia="pl-PL"/>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traktować jako przykładowe. 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 </w:t>
      </w:r>
    </w:p>
    <w:p w14:paraId="1D67A549" w14:textId="77777777" w:rsidR="000627EB" w:rsidRPr="000627EB" w:rsidRDefault="000627EB" w:rsidP="000627EB">
      <w:pPr>
        <w:pStyle w:val="Akapitzlist"/>
        <w:numPr>
          <w:ilvl w:val="1"/>
          <w:numId w:val="33"/>
        </w:numPr>
        <w:spacing w:after="120" w:line="276" w:lineRule="auto"/>
        <w:ind w:left="357" w:hanging="357"/>
        <w:rPr>
          <w:rFonts w:asciiTheme="minorHAnsi" w:hAnsiTheme="minorHAnsi" w:cstheme="minorHAnsi"/>
          <w:lang w:eastAsia="pl-PL"/>
        </w:rPr>
      </w:pPr>
      <w:r w:rsidRPr="000627EB">
        <w:rPr>
          <w:rFonts w:asciiTheme="minorHAnsi" w:hAnsiTheme="minorHAnsi" w:cstheme="minorHAnsi"/>
          <w:lang w:eastAsia="pl-PL"/>
        </w:rPr>
        <w:t xml:space="preserve">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w:t>
      </w:r>
      <w:r w:rsidRPr="000627EB">
        <w:rPr>
          <w:rFonts w:asciiTheme="minorHAnsi" w:hAnsiTheme="minorHAnsi" w:cstheme="minorHAnsi"/>
          <w:lang w:eastAsia="pl-PL"/>
        </w:rPr>
        <w:lastRenderedPageBreak/>
        <w:t>eksploatacyjnych, użytkowych, jakościowych i funkcjonalnych co najmniej na poziomie parametrów wskazanego produktu, uznając tym samym każdy produkt o wskazanych lub lepszych parametrach. Oznacza że wskazaniom tym towarzyszą wyrazy „lub równoważny”.</w:t>
      </w:r>
    </w:p>
    <w:p w14:paraId="2F93B17B" w14:textId="2830C224" w:rsidR="000627EB" w:rsidRPr="000627EB" w:rsidRDefault="000627EB" w:rsidP="000627EB">
      <w:pPr>
        <w:pStyle w:val="Akapitzlist"/>
        <w:numPr>
          <w:ilvl w:val="1"/>
          <w:numId w:val="33"/>
        </w:numPr>
        <w:spacing w:after="120" w:line="276" w:lineRule="auto"/>
        <w:ind w:left="357" w:hanging="357"/>
        <w:rPr>
          <w:rFonts w:asciiTheme="minorHAnsi" w:hAnsiTheme="minorHAnsi" w:cstheme="minorHAnsi"/>
          <w:lang w:eastAsia="pl-PL"/>
        </w:rPr>
      </w:pPr>
      <w:r w:rsidRPr="000627EB">
        <w:rPr>
          <w:rFonts w:asciiTheme="minorHAnsi" w:hAnsiTheme="minorHAnsi" w:cstheme="minorHAnsi"/>
          <w:lang w:eastAsia="pl-PL"/>
        </w:rPr>
        <w:t xml:space="preserve">Zgodnie z art. 101 ust. 4 ustawy </w:t>
      </w:r>
      <w:proofErr w:type="spellStart"/>
      <w:r w:rsidRPr="000627EB">
        <w:rPr>
          <w:rFonts w:asciiTheme="minorHAnsi" w:hAnsiTheme="minorHAnsi" w:cstheme="minorHAnsi"/>
          <w:lang w:eastAsia="pl-PL"/>
        </w:rPr>
        <w:t>Pzp</w:t>
      </w:r>
      <w:proofErr w:type="spellEnd"/>
      <w:r w:rsidRPr="000627EB">
        <w:rPr>
          <w:rFonts w:asciiTheme="minorHAnsi" w:hAnsiTheme="minorHAnsi" w:cstheme="minorHAnsi"/>
          <w:lang w:eastAsia="pl-PL"/>
        </w:rPr>
        <w:t xml:space="preserve"> w sytuacji gdyby w dokumentach opisujących </w:t>
      </w:r>
      <w:r>
        <w:rPr>
          <w:rFonts w:asciiTheme="minorHAnsi" w:hAnsiTheme="minorHAnsi" w:cstheme="minorHAnsi"/>
          <w:lang w:eastAsia="pl-PL"/>
        </w:rPr>
        <w:t>przedmiot zamówienia ( zał. Nr 6</w:t>
      </w:r>
      <w:r w:rsidRPr="000627EB">
        <w:rPr>
          <w:rFonts w:asciiTheme="minorHAnsi" w:hAnsiTheme="minorHAnsi" w:cstheme="minorHAnsi"/>
          <w:lang w:eastAsia="pl-PL"/>
        </w:rPr>
        <w:t xml:space="preserve"> do SWZ - dokumentacja projektowa), zawarto odniesienie do norm, ocen technicznych, specyfikacji technicznych i systemów referencji technicznych, o których mowa w art. 101 ust. 1 pkt 2 oraz ust. 3 ustawy </w:t>
      </w:r>
      <w:proofErr w:type="spellStart"/>
      <w:r w:rsidRPr="000627EB">
        <w:rPr>
          <w:rFonts w:asciiTheme="minorHAnsi" w:hAnsiTheme="minorHAnsi" w:cstheme="minorHAnsi"/>
          <w:lang w:eastAsia="pl-PL"/>
        </w:rPr>
        <w:t>Pzp</w:t>
      </w:r>
      <w:proofErr w:type="spellEnd"/>
      <w:r w:rsidRPr="000627EB">
        <w:rPr>
          <w:rFonts w:asciiTheme="minorHAnsi" w:hAnsiTheme="minorHAnsi" w:cstheme="minorHAnsi"/>
          <w:lang w:eastAsia="pl-PL"/>
        </w:rPr>
        <w:t>, a takim odniesieniom nie towarzyszyło wyrażenie „lub równoważne”, to Zamawiający dopuszcza rozwiązania równoważne opisywanym w każdej takiej normie, ocenie technicznej, specyfikacji technicznej lub systemie referencji technicznych. W związku z powyższym należy przyjąć, że każdej: normie, ocenie technicznej, specyfikacji technicznej lub systemowi referencji technicznych występujących w opisie przedmiotu zamówienia towarzyszą wyrazy „lub równoważne".</w:t>
      </w:r>
    </w:p>
    <w:p w14:paraId="252EBF63" w14:textId="03DF7B8E" w:rsidR="005E642B" w:rsidRPr="005E642B" w:rsidRDefault="005E642B" w:rsidP="005E642B">
      <w:pPr>
        <w:pStyle w:val="Akapitzlist"/>
        <w:numPr>
          <w:ilvl w:val="1"/>
          <w:numId w:val="33"/>
        </w:numPr>
        <w:spacing w:after="120" w:line="276" w:lineRule="auto"/>
        <w:ind w:left="431" w:hanging="431"/>
        <w:rPr>
          <w:rFonts w:asciiTheme="minorHAnsi" w:hAnsiTheme="minorHAnsi" w:cstheme="minorHAnsi"/>
          <w:lang w:eastAsia="pl-PL"/>
        </w:rPr>
      </w:pPr>
      <w:r w:rsidRPr="005E642B">
        <w:rPr>
          <w:rFonts w:asciiTheme="minorHAnsi" w:hAnsiTheme="minorHAnsi" w:cstheme="minorHAnsi"/>
          <w:lang w:eastAsia="pl-PL"/>
        </w:rPr>
        <w:t>Numer CPV dotyczący przedmiotu zmówienia:</w:t>
      </w:r>
    </w:p>
    <w:p w14:paraId="0D70FFDA" w14:textId="77777777" w:rsidR="005E642B" w:rsidRPr="005E642B" w:rsidRDefault="005E642B" w:rsidP="005E642B">
      <w:pPr>
        <w:keepNext/>
        <w:keepLines/>
        <w:autoSpaceDE w:val="0"/>
        <w:autoSpaceDN w:val="0"/>
        <w:adjustRightInd w:val="0"/>
        <w:spacing w:after="120" w:line="276" w:lineRule="auto"/>
        <w:ind w:left="360"/>
        <w:jc w:val="both"/>
        <w:rPr>
          <w:rFonts w:asciiTheme="minorHAnsi" w:hAnsiTheme="minorHAnsi" w:cstheme="minorHAnsi"/>
          <w:b/>
          <w:sz w:val="24"/>
          <w:szCs w:val="24"/>
        </w:rPr>
      </w:pPr>
      <w:r w:rsidRPr="005E642B">
        <w:rPr>
          <w:rFonts w:asciiTheme="minorHAnsi" w:hAnsiTheme="minorHAnsi" w:cstheme="minorHAnsi"/>
          <w:b/>
          <w:sz w:val="24"/>
          <w:szCs w:val="24"/>
        </w:rPr>
        <w:t>45000000-7 Roboty budowlane,</w:t>
      </w:r>
    </w:p>
    <w:p w14:paraId="4313FB3A" w14:textId="02C4F774" w:rsidR="005E642B" w:rsidRPr="005E642B" w:rsidRDefault="005E642B" w:rsidP="005E642B">
      <w:pPr>
        <w:keepNext/>
        <w:shd w:val="clear" w:color="auto" w:fill="FFFFFF"/>
        <w:spacing w:after="120" w:line="276" w:lineRule="auto"/>
        <w:ind w:left="1843" w:hanging="1560"/>
        <w:jc w:val="both"/>
        <w:rPr>
          <w:rFonts w:asciiTheme="minorHAnsi" w:hAnsiTheme="minorHAnsi" w:cstheme="minorHAnsi"/>
          <w:b/>
          <w:sz w:val="24"/>
          <w:szCs w:val="24"/>
        </w:rPr>
      </w:pPr>
      <w:r w:rsidRPr="005E642B">
        <w:rPr>
          <w:rFonts w:asciiTheme="minorHAnsi" w:hAnsiTheme="minorHAnsi" w:cstheme="minorHAnsi"/>
          <w:b/>
          <w:sz w:val="24"/>
          <w:szCs w:val="24"/>
        </w:rPr>
        <w:t xml:space="preserve"> 45231300-8 Roboty budowlane w zakresie</w:t>
      </w:r>
      <w:r>
        <w:rPr>
          <w:rFonts w:asciiTheme="minorHAnsi" w:hAnsiTheme="minorHAnsi" w:cstheme="minorHAnsi"/>
          <w:b/>
          <w:sz w:val="24"/>
          <w:szCs w:val="24"/>
        </w:rPr>
        <w:t xml:space="preserve"> budowy wodociągów i rurociągów</w:t>
      </w:r>
      <w:r w:rsidRPr="005E642B">
        <w:rPr>
          <w:rFonts w:asciiTheme="minorHAnsi" w:hAnsiTheme="minorHAnsi" w:cstheme="minorHAnsi"/>
          <w:b/>
          <w:sz w:val="24"/>
          <w:szCs w:val="24"/>
        </w:rPr>
        <w:t xml:space="preserve"> </w:t>
      </w:r>
      <w:r>
        <w:rPr>
          <w:rFonts w:asciiTheme="minorHAnsi" w:hAnsiTheme="minorHAnsi" w:cstheme="minorHAnsi"/>
          <w:b/>
          <w:sz w:val="24"/>
          <w:szCs w:val="24"/>
        </w:rPr>
        <w:t xml:space="preserve">do </w:t>
      </w:r>
      <w:r w:rsidRPr="005E642B">
        <w:rPr>
          <w:rFonts w:asciiTheme="minorHAnsi" w:hAnsiTheme="minorHAnsi" w:cstheme="minorHAnsi"/>
          <w:b/>
          <w:sz w:val="24"/>
          <w:szCs w:val="24"/>
        </w:rPr>
        <w:t>odprowadzania ścieków,</w:t>
      </w:r>
    </w:p>
    <w:p w14:paraId="625C6DE8" w14:textId="3AB58F41" w:rsidR="005E642B" w:rsidRPr="005E642B" w:rsidRDefault="005E642B" w:rsidP="005E642B">
      <w:pPr>
        <w:pStyle w:val="Akapitzlist"/>
        <w:keepNext/>
        <w:keepLines/>
        <w:autoSpaceDE w:val="0"/>
        <w:autoSpaceDN w:val="0"/>
        <w:adjustRightInd w:val="0"/>
        <w:spacing w:after="120" w:line="276" w:lineRule="auto"/>
        <w:ind w:left="360"/>
        <w:rPr>
          <w:rFonts w:asciiTheme="minorHAnsi" w:hAnsiTheme="minorHAnsi" w:cstheme="minorHAnsi"/>
          <w:b/>
        </w:rPr>
      </w:pPr>
      <w:r w:rsidRPr="005E642B">
        <w:rPr>
          <w:rFonts w:asciiTheme="minorHAnsi" w:hAnsiTheme="minorHAnsi" w:cstheme="minorHAnsi"/>
          <w:b/>
        </w:rPr>
        <w:t>45232100-3  Roboty pomocnicze w zakresie wodociągów.</w:t>
      </w:r>
    </w:p>
    <w:p w14:paraId="530ED496" w14:textId="1AC43931" w:rsidR="005E642B" w:rsidRPr="005E642B" w:rsidRDefault="005E642B" w:rsidP="00286411">
      <w:pPr>
        <w:pStyle w:val="Akapitzlist"/>
        <w:numPr>
          <w:ilvl w:val="0"/>
          <w:numId w:val="51"/>
        </w:numPr>
        <w:spacing w:after="120" w:line="257" w:lineRule="auto"/>
        <w:ind w:left="357" w:hanging="357"/>
        <w:rPr>
          <w:rFonts w:asciiTheme="minorHAnsi" w:hAnsiTheme="minorHAnsi" w:cstheme="minorHAnsi"/>
        </w:rPr>
      </w:pPr>
      <w:r w:rsidRPr="005E642B">
        <w:rPr>
          <w:rFonts w:asciiTheme="minorHAnsi" w:hAnsiTheme="minorHAnsi" w:cstheme="minorHAnsi"/>
        </w:rPr>
        <w:t>Zamawiający nie dopuszcza składania ofert częściowych.</w:t>
      </w:r>
    </w:p>
    <w:p w14:paraId="7AFE67EA" w14:textId="77777777" w:rsidR="005E642B" w:rsidRPr="005E642B" w:rsidRDefault="005E642B" w:rsidP="00286411">
      <w:pPr>
        <w:pStyle w:val="Akapitzlist"/>
        <w:numPr>
          <w:ilvl w:val="0"/>
          <w:numId w:val="51"/>
        </w:numPr>
        <w:spacing w:after="120" w:line="257" w:lineRule="auto"/>
        <w:ind w:left="357" w:hanging="357"/>
        <w:rPr>
          <w:rFonts w:asciiTheme="minorHAnsi" w:hAnsiTheme="minorHAnsi" w:cstheme="minorHAnsi"/>
        </w:rPr>
      </w:pPr>
      <w:r w:rsidRPr="005E642B">
        <w:rPr>
          <w:rFonts w:asciiTheme="minorHAnsi" w:hAnsiTheme="minorHAnsi" w:cstheme="minorHAnsi"/>
        </w:rPr>
        <w:t>Powody niedokonania podziału zamówienia na części:</w:t>
      </w:r>
    </w:p>
    <w:p w14:paraId="27EA81CC" w14:textId="0C96009C" w:rsidR="000627EB" w:rsidRPr="000627EB" w:rsidRDefault="005E642B" w:rsidP="000627EB">
      <w:pPr>
        <w:pStyle w:val="Akapitzlist"/>
        <w:spacing w:after="120" w:line="257" w:lineRule="auto"/>
        <w:ind w:left="357"/>
        <w:rPr>
          <w:rFonts w:asciiTheme="minorHAnsi" w:hAnsiTheme="minorHAnsi" w:cstheme="minorHAnsi"/>
        </w:rPr>
      </w:pPr>
      <w:r w:rsidRPr="005E642B">
        <w:rPr>
          <w:rFonts w:asciiTheme="minorHAnsi" w:hAnsiTheme="minorHAnsi" w:cstheme="minorHAnsi"/>
        </w:rPr>
        <w:t>Podział zamówienia na części: rozdzielenie poszczególnych etapów budowy spowodowałby nadmierne trudności techniczne i komunikacyjne dla mieszkańców okolicznych posesji oraz zagrażałaby prawidłowej realizacji całości zamówienia. Następstwem podziału zamówienia na części byłyby problemy w egzekwowaniu przez Zamawiającego prawidłowej realizacji przedmiotu zamówienia. Skoordynowanie działań różnych Wykonawców realizujących poszczególne części zamówienia mogłoby poważnie zagrozić właściwemu wykonaniu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w:t>
      </w:r>
      <w:r w:rsidR="00411B27">
        <w:rPr>
          <w:rFonts w:asciiTheme="minorHAnsi" w:hAnsiTheme="minorHAnsi" w:cstheme="minorHAnsi"/>
          <w:lang w:val="pl-PL"/>
        </w:rPr>
        <w:t xml:space="preserve">                             </w:t>
      </w:r>
      <w:r w:rsidRPr="005E642B">
        <w:rPr>
          <w:rFonts w:asciiTheme="minorHAnsi" w:hAnsiTheme="minorHAnsi" w:cstheme="minorHAnsi"/>
        </w:rPr>
        <w:t xml:space="preserve"> w postępowaniu. Przyjęta w postępowaniu forma organizacji zamówienia zapewni oszczędność środków i wybór optymalnych metod wykonania.</w:t>
      </w:r>
    </w:p>
    <w:p w14:paraId="4CCC55C5" w14:textId="6A8228BA" w:rsidR="000627EB" w:rsidRPr="005E642B" w:rsidRDefault="000627EB" w:rsidP="000627EB">
      <w:pPr>
        <w:pStyle w:val="Akapitzlist"/>
        <w:spacing w:after="120" w:line="257" w:lineRule="auto"/>
        <w:ind w:left="357"/>
        <w:rPr>
          <w:rFonts w:asciiTheme="minorHAnsi" w:hAnsiTheme="minorHAnsi" w:cstheme="minorHAnsi"/>
        </w:rPr>
      </w:pPr>
      <w:r w:rsidRPr="000627EB">
        <w:rPr>
          <w:rFonts w:asciiTheme="minorHAnsi" w:hAnsiTheme="minorHAnsi" w:cstheme="minorHAnsi"/>
        </w:rPr>
        <w:t>Zamówienie jest o wartości nie przekraczającej progów UE i z dotychczasowych doświadczeń Zamawiającego wynika, że o takie zamówienia ubiegają się głównie małe i średnie przedsiębiorstwa, a więc zakres zamówienia jest dostosowany do potrzeb sektora MŚP bez konieczności dalszego rozdrabniania zakresu zamówienia.</w:t>
      </w:r>
    </w:p>
    <w:p w14:paraId="22CF9D2F" w14:textId="5B0CD8EB" w:rsidR="00AC6DD3" w:rsidRPr="00EB0B99" w:rsidRDefault="00AC6DD3" w:rsidP="00286411">
      <w:pPr>
        <w:pStyle w:val="Akapitzlist"/>
        <w:numPr>
          <w:ilvl w:val="0"/>
          <w:numId w:val="51"/>
        </w:numPr>
        <w:spacing w:after="120" w:line="257" w:lineRule="auto"/>
        <w:ind w:left="357" w:hanging="357"/>
        <w:rPr>
          <w:rFonts w:asciiTheme="minorHAnsi" w:hAnsiTheme="minorHAnsi" w:cstheme="minorHAnsi"/>
        </w:rPr>
      </w:pPr>
      <w:r w:rsidRPr="00EB0B99">
        <w:rPr>
          <w:rFonts w:asciiTheme="minorHAnsi" w:hAnsiTheme="minorHAnsi" w:cstheme="minorHAnsi"/>
        </w:rPr>
        <w:t>Zamawiający nie dopuszcza możliwości złożenia oferty wariantowej.</w:t>
      </w:r>
    </w:p>
    <w:p w14:paraId="5938FA42" w14:textId="77777777" w:rsidR="00765DD8" w:rsidRDefault="00D77743" w:rsidP="00286411">
      <w:pPr>
        <w:pStyle w:val="Akapitzlist"/>
        <w:numPr>
          <w:ilvl w:val="0"/>
          <w:numId w:val="51"/>
        </w:numPr>
        <w:spacing w:after="120" w:line="257" w:lineRule="auto"/>
        <w:ind w:left="357" w:hanging="357"/>
        <w:rPr>
          <w:rFonts w:asciiTheme="minorHAnsi" w:hAnsiTheme="minorHAnsi" w:cstheme="minorHAnsi"/>
        </w:rPr>
      </w:pPr>
      <w:r w:rsidRPr="00EB0B99">
        <w:rPr>
          <w:rFonts w:asciiTheme="minorHAnsi" w:hAnsiTheme="minorHAnsi" w:cstheme="minorHAnsi"/>
        </w:rPr>
        <w:t xml:space="preserve">Zamawiający nie przewiduje wyboru </w:t>
      </w:r>
      <w:r w:rsidR="00FC3CB8" w:rsidRPr="00EB0B99">
        <w:rPr>
          <w:rFonts w:asciiTheme="minorHAnsi" w:hAnsiTheme="minorHAnsi" w:cstheme="minorHAnsi"/>
        </w:rPr>
        <w:t>najkorzystniejszej oferty z możliwością prowadzenia negocjacji.</w:t>
      </w:r>
    </w:p>
    <w:p w14:paraId="4179C318" w14:textId="77777777" w:rsidR="00765DD8" w:rsidRPr="00765DD8" w:rsidRDefault="000357DE"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lastRenderedPageBreak/>
        <w:t>Zamawiający nie określił w  opisie przedmiotu zamówienia wymagań związanych z realizacją zamówienia, o których mowa w art. 96 ust. 2 pkt 2 ustawy Prawo zamówień publicznych.</w:t>
      </w:r>
    </w:p>
    <w:p w14:paraId="22A72D08" w14:textId="77777777" w:rsidR="00765DD8" w:rsidRPr="00765DD8"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zastrzeżenia możliwości ubiegania się o udzielenie zamówienia wyłącznie przez Wykonawców, o których mowa w art. 94 ustawy</w:t>
      </w:r>
      <w:r w:rsidR="00765DD8" w:rsidRPr="00765DD8">
        <w:rPr>
          <w:rFonts w:asciiTheme="minorHAnsi" w:eastAsia="Calibri" w:hAnsiTheme="minorHAnsi" w:cstheme="minorHAnsi"/>
        </w:rPr>
        <w:t xml:space="preserve"> Prawo zamówień publicznych.</w:t>
      </w:r>
    </w:p>
    <w:p w14:paraId="06E4DB6A" w14:textId="77777777" w:rsidR="00765DD8" w:rsidRPr="00765DD8"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informuje, że nie przewiduje możliwości udzielenia zamówienia dotychczasowemu wykonawcy robót budowlanych, o którym mowa w art. 214 ust. 1 pkt 7 ustawy.</w:t>
      </w:r>
    </w:p>
    <w:p w14:paraId="7E79BE65" w14:textId="77777777" w:rsidR="00765DD8" w:rsidRPr="00765DD8"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 xml:space="preserve">Rozliczenia pomiędzy Zamawiającym a przyszłymi Wykonawcami zamówienia odbywać się będą w złotych polskich. </w:t>
      </w:r>
    </w:p>
    <w:p w14:paraId="61A32874" w14:textId="77777777" w:rsidR="00765DD8" w:rsidRPr="00765DD8"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rozliczeń w walutach obcych.</w:t>
      </w:r>
    </w:p>
    <w:p w14:paraId="1809AA10" w14:textId="77777777" w:rsidR="00765DD8" w:rsidRPr="00765DD8"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 xml:space="preserve">Zamawiający nie przewiduje zwrotu kosztów udziału w postępowaniu. </w:t>
      </w:r>
    </w:p>
    <w:p w14:paraId="5C7D3BF0" w14:textId="77777777" w:rsidR="00765DD8" w:rsidRPr="00765DD8"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zawarcia umowy ramowej.</w:t>
      </w:r>
    </w:p>
    <w:p w14:paraId="12AA6009" w14:textId="77777777" w:rsidR="00765DD8" w:rsidRPr="00765DD8"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ustanowienia dynamicznego systemu zakupów.</w:t>
      </w:r>
    </w:p>
    <w:p w14:paraId="6B4151EC" w14:textId="77777777" w:rsidR="00765DD8" w:rsidRPr="00765DD8"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zastosowania aukcji elektronicznej.</w:t>
      </w:r>
    </w:p>
    <w:p w14:paraId="74357DD8" w14:textId="019AEDBB" w:rsidR="00C72C49" w:rsidRPr="005E642B"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złożenia oferty w postaci katalogów elektronicznych.</w:t>
      </w:r>
    </w:p>
    <w:p w14:paraId="2F9ED868" w14:textId="77777777" w:rsidR="005E642B" w:rsidRPr="00765DD8" w:rsidRDefault="005E642B" w:rsidP="005E642B">
      <w:pPr>
        <w:pStyle w:val="Akapitzlist"/>
        <w:spacing w:after="120" w:line="276" w:lineRule="auto"/>
        <w:ind w:left="357"/>
        <w:rPr>
          <w:rFonts w:asciiTheme="minorHAnsi" w:hAnsiTheme="minorHAnsi" w:cstheme="minorHAnsi"/>
        </w:rPr>
      </w:pPr>
    </w:p>
    <w:p w14:paraId="4329AB93" w14:textId="77777777" w:rsidR="0056409B" w:rsidRPr="006D2474" w:rsidRDefault="0056409B" w:rsidP="00EB0B99">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5" w:name="_Toc61256822"/>
      <w:bookmarkStart w:id="6" w:name="_Toc160175321"/>
      <w:r w:rsidRPr="006D2474">
        <w:rPr>
          <w:rFonts w:asciiTheme="minorHAnsi" w:hAnsiTheme="minorHAnsi" w:cstheme="minorHAnsi"/>
          <w:sz w:val="24"/>
          <w:szCs w:val="24"/>
        </w:rPr>
        <w:t>termin wykonania zamówienia</w:t>
      </w:r>
      <w:bookmarkEnd w:id="5"/>
      <w:bookmarkEnd w:id="6"/>
    </w:p>
    <w:p w14:paraId="30A7F3A8" w14:textId="6E2B45EB" w:rsidR="0056409B" w:rsidRPr="00485751" w:rsidRDefault="0056409B" w:rsidP="00EB0B99">
      <w:pPr>
        <w:keepNext/>
        <w:keepLines/>
        <w:numPr>
          <w:ilvl w:val="0"/>
          <w:numId w:val="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Termin realizacji zamówienia: </w:t>
      </w:r>
      <w:r w:rsidR="005E642B">
        <w:rPr>
          <w:rFonts w:asciiTheme="minorHAnsi" w:hAnsiTheme="minorHAnsi" w:cstheme="minorHAnsi"/>
          <w:b/>
          <w:sz w:val="24"/>
          <w:szCs w:val="24"/>
        </w:rPr>
        <w:t>4 m-ce</w:t>
      </w:r>
      <w:r w:rsidR="00485751" w:rsidRPr="003D5682">
        <w:rPr>
          <w:rFonts w:asciiTheme="minorHAnsi" w:hAnsiTheme="minorHAnsi" w:cstheme="minorHAnsi"/>
          <w:b/>
          <w:sz w:val="24"/>
          <w:szCs w:val="24"/>
        </w:rPr>
        <w:t xml:space="preserve"> licząc od dnia podpisania umowy</w:t>
      </w:r>
      <w:r w:rsidR="00485751" w:rsidRPr="00485751">
        <w:rPr>
          <w:rFonts w:asciiTheme="minorHAnsi" w:hAnsiTheme="minorHAnsi" w:cstheme="minorHAnsi"/>
          <w:sz w:val="24"/>
          <w:szCs w:val="24"/>
        </w:rPr>
        <w:t>.</w:t>
      </w:r>
    </w:p>
    <w:p w14:paraId="363B31EC" w14:textId="739325CF" w:rsidR="00DD5138" w:rsidRPr="005E642B" w:rsidRDefault="005E642B" w:rsidP="00EB0B99">
      <w:pPr>
        <w:pStyle w:val="Akapitzlist"/>
        <w:numPr>
          <w:ilvl w:val="0"/>
          <w:numId w:val="5"/>
        </w:numPr>
        <w:spacing w:after="120"/>
        <w:ind w:left="357" w:hanging="357"/>
        <w:rPr>
          <w:rFonts w:asciiTheme="minorHAnsi" w:eastAsia="Calibri" w:hAnsiTheme="minorHAnsi" w:cstheme="minorHAnsi"/>
          <w:lang w:val="pl-PL" w:eastAsia="en-US"/>
        </w:rPr>
      </w:pPr>
      <w:bookmarkStart w:id="7" w:name="_Toc61256823"/>
      <w:bookmarkStart w:id="8" w:name="_Toc423333490"/>
      <w:r>
        <w:rPr>
          <w:rFonts w:asciiTheme="minorHAnsi" w:hAnsiTheme="minorHAnsi" w:cstheme="minorHAnsi"/>
        </w:rPr>
        <w:t xml:space="preserve">Miejsce wykonania Zamówienia </w:t>
      </w:r>
      <w:r w:rsidRPr="005E642B">
        <w:rPr>
          <w:rFonts w:asciiTheme="minorHAnsi" w:hAnsiTheme="minorHAnsi" w:cstheme="minorHAnsi"/>
        </w:rPr>
        <w:t>– Obręb 0017 – Nakielnica i Obręb 0013 – Karolew,</w:t>
      </w:r>
      <w:r w:rsidRPr="005E642B">
        <w:rPr>
          <w:rFonts w:asciiTheme="minorHAnsi" w:hAnsiTheme="minorHAnsi" w:cstheme="minorHAnsi"/>
        </w:rPr>
        <w:br/>
        <w:t>95-070 Aleksandrów Łódzki.</w:t>
      </w:r>
    </w:p>
    <w:p w14:paraId="4300E4AE" w14:textId="77777777" w:rsidR="005E642B" w:rsidRDefault="005E642B" w:rsidP="005E642B">
      <w:pPr>
        <w:pStyle w:val="Akapitzlist"/>
        <w:spacing w:after="120"/>
        <w:ind w:left="357"/>
        <w:rPr>
          <w:rFonts w:asciiTheme="minorHAnsi" w:eastAsia="Calibri" w:hAnsiTheme="minorHAnsi" w:cstheme="minorHAnsi"/>
          <w:lang w:val="pl-PL" w:eastAsia="en-US"/>
        </w:rPr>
      </w:pPr>
    </w:p>
    <w:p w14:paraId="17F705ED" w14:textId="77777777" w:rsidR="0056409B" w:rsidRPr="006D2474" w:rsidRDefault="0056409B" w:rsidP="00EB0B99">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9" w:name="_Toc160175322"/>
      <w:r w:rsidRPr="006D2474">
        <w:rPr>
          <w:rFonts w:asciiTheme="minorHAnsi" w:hAnsiTheme="minorHAnsi" w:cstheme="minorHAnsi"/>
          <w:sz w:val="24"/>
          <w:szCs w:val="24"/>
        </w:rPr>
        <w:t>warunki udziału w postępowaniu</w:t>
      </w:r>
      <w:bookmarkEnd w:id="7"/>
      <w:bookmarkEnd w:id="9"/>
    </w:p>
    <w:p w14:paraId="7AAB0ABE" w14:textId="52D6C60C" w:rsidR="0056409B" w:rsidRPr="006D2474" w:rsidRDefault="0056409B" w:rsidP="009876E4">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14:paraId="0EC81D54" w14:textId="77777777" w:rsidR="0056409B" w:rsidRPr="006D2474" w:rsidRDefault="0056409B" w:rsidP="00D5178C">
      <w:pPr>
        <w:numPr>
          <w:ilvl w:val="0"/>
          <w:numId w:val="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14:paraId="2E19CE33" w14:textId="77777777" w:rsidR="0056409B" w:rsidRPr="00B81E4E"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B81E4E">
        <w:rPr>
          <w:rFonts w:asciiTheme="minorHAnsi" w:hAnsiTheme="minorHAnsi" w:cstheme="minorHAnsi"/>
          <w:sz w:val="24"/>
          <w:szCs w:val="24"/>
        </w:rPr>
        <w:t>Zdolności do występowania w obrocie gospodarczym.</w:t>
      </w:r>
    </w:p>
    <w:p w14:paraId="2F083439" w14:textId="77777777" w:rsidR="0056409B" w:rsidRPr="00B81E4E" w:rsidRDefault="0056409B" w:rsidP="009876E4">
      <w:pPr>
        <w:spacing w:after="120" w:line="276" w:lineRule="auto"/>
        <w:ind w:left="794"/>
        <w:rPr>
          <w:rFonts w:asciiTheme="minorHAnsi" w:hAnsiTheme="minorHAnsi" w:cstheme="minorHAnsi"/>
          <w:sz w:val="24"/>
          <w:szCs w:val="24"/>
        </w:rPr>
      </w:pPr>
      <w:r w:rsidRPr="00B81E4E">
        <w:rPr>
          <w:rFonts w:asciiTheme="minorHAnsi" w:eastAsia="Times New Roman" w:hAnsiTheme="minorHAnsi" w:cstheme="minorHAnsi"/>
          <w:iCs/>
          <w:sz w:val="24"/>
          <w:szCs w:val="24"/>
          <w:lang w:eastAsia="pl-PL"/>
        </w:rPr>
        <w:t>Zamawiający nie wyznacza szczegółowego warunku w tym zakresie.</w:t>
      </w:r>
    </w:p>
    <w:p w14:paraId="68C8434D" w14:textId="77777777"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14:paraId="65CABD95" w14:textId="77777777" w:rsidR="0056409B" w:rsidRPr="00B81E4E" w:rsidRDefault="0056409B" w:rsidP="009876E4">
      <w:pPr>
        <w:spacing w:after="120" w:line="276" w:lineRule="auto"/>
        <w:ind w:left="794"/>
        <w:rPr>
          <w:rFonts w:asciiTheme="minorHAnsi" w:hAnsiTheme="minorHAnsi" w:cstheme="minorHAnsi"/>
          <w:sz w:val="24"/>
          <w:szCs w:val="24"/>
        </w:rPr>
      </w:pPr>
      <w:r w:rsidRPr="00B81E4E">
        <w:rPr>
          <w:rFonts w:asciiTheme="minorHAnsi" w:eastAsia="Times New Roman" w:hAnsiTheme="minorHAnsi" w:cstheme="minorHAnsi"/>
          <w:iCs/>
          <w:sz w:val="24"/>
          <w:szCs w:val="24"/>
          <w:lang w:eastAsia="pl-PL"/>
        </w:rPr>
        <w:t>Zamawiający nie wyznacza szczegółowego warunku w tym zakresie.</w:t>
      </w:r>
    </w:p>
    <w:p w14:paraId="2DD7EA73" w14:textId="77777777"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14:paraId="4F4A1824" w14:textId="77777777" w:rsidR="005E2124" w:rsidRPr="00B81E4E" w:rsidRDefault="005E2124" w:rsidP="009876E4">
      <w:pPr>
        <w:pStyle w:val="Akapitzlist"/>
        <w:spacing w:after="120" w:line="276" w:lineRule="auto"/>
        <w:ind w:left="357" w:firstLine="346"/>
        <w:rPr>
          <w:rFonts w:asciiTheme="minorHAnsi" w:hAnsiTheme="minorHAnsi" w:cstheme="minorHAnsi"/>
        </w:rPr>
      </w:pPr>
      <w:r w:rsidRPr="00B81E4E">
        <w:rPr>
          <w:rFonts w:asciiTheme="minorHAnsi" w:hAnsiTheme="minorHAnsi" w:cstheme="minorHAnsi"/>
          <w:iCs/>
          <w:lang w:eastAsia="pl-PL"/>
        </w:rPr>
        <w:t>Zamawiający nie wyznacza szczegółowego warunku w tym zakresie.</w:t>
      </w:r>
    </w:p>
    <w:p w14:paraId="688CF92A" w14:textId="77777777" w:rsidR="0056409B" w:rsidRPr="00663E30" w:rsidRDefault="0056409B" w:rsidP="000B71FC">
      <w:pPr>
        <w:numPr>
          <w:ilvl w:val="1"/>
          <w:numId w:val="6"/>
        </w:num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Zdolności technicznej lub zawodowej </w:t>
      </w:r>
      <w:r w:rsidRPr="00663E30">
        <w:rPr>
          <w:rFonts w:asciiTheme="minorHAnsi" w:hAnsiTheme="minorHAnsi" w:cstheme="minorHAnsi"/>
          <w:b/>
          <w:sz w:val="24"/>
          <w:szCs w:val="24"/>
        </w:rPr>
        <w:t>- o udzielenie zamówienia mogą ubiegać się Wykonawcy, którzy wykażą, że:</w:t>
      </w:r>
    </w:p>
    <w:p w14:paraId="4629FFD6" w14:textId="77777777" w:rsidR="00C4639B" w:rsidRDefault="00C4639B" w:rsidP="00765DD8">
      <w:pPr>
        <w:suppressAutoHyphens/>
        <w:spacing w:before="240" w:after="120" w:line="276" w:lineRule="auto"/>
        <w:ind w:left="794"/>
        <w:rPr>
          <w:rFonts w:asciiTheme="minorHAnsi" w:hAnsiTheme="minorHAnsi" w:cstheme="minorHAnsi"/>
          <w:b/>
          <w:sz w:val="24"/>
          <w:szCs w:val="24"/>
        </w:rPr>
      </w:pPr>
      <w:r w:rsidRPr="00C4639B">
        <w:rPr>
          <w:rFonts w:asciiTheme="minorHAnsi" w:hAnsiTheme="minorHAnsi" w:cstheme="minorHAnsi"/>
          <w:b/>
          <w:sz w:val="24"/>
          <w:szCs w:val="24"/>
        </w:rPr>
        <w:t>posiadają wiedzę i doświadczenie niezbędne do wykonania przedmiotu zamówienia, tj. udokumentują wykonanie w okresie ostatnich pięciu lat, a jeżeli okres prowadzenia działalności jest krótszy – w tym okresie, co najmniej jednej roboty budowlanej, której zakres obejmował budowę lub przebudowę sieci wodociągowej. Wartość wykazanej roboty budowlanej musi wynosić co najmniej 500.000,00 zł brutto.</w:t>
      </w:r>
    </w:p>
    <w:p w14:paraId="2B59700E" w14:textId="5187147E" w:rsidR="00DE6631" w:rsidRPr="00765DD8" w:rsidRDefault="00DE6631" w:rsidP="00765DD8">
      <w:pPr>
        <w:suppressAutoHyphens/>
        <w:spacing w:before="240" w:after="120" w:line="276" w:lineRule="auto"/>
        <w:ind w:left="794"/>
        <w:rPr>
          <w:rFonts w:asciiTheme="minorHAnsi" w:hAnsiTheme="minorHAnsi" w:cstheme="minorHAnsi"/>
          <w:b/>
          <w:sz w:val="24"/>
          <w:szCs w:val="24"/>
        </w:rPr>
      </w:pPr>
      <w:r w:rsidRPr="004C67E4">
        <w:rPr>
          <w:b/>
          <w:sz w:val="24"/>
          <w:szCs w:val="24"/>
        </w:rPr>
        <w:t xml:space="preserve">Uwaga: </w:t>
      </w:r>
    </w:p>
    <w:p w14:paraId="212C9644" w14:textId="77777777" w:rsidR="00DE6631" w:rsidRPr="004C67E4" w:rsidRDefault="00DE6631" w:rsidP="004C67E4">
      <w:pPr>
        <w:spacing w:after="0" w:line="276" w:lineRule="auto"/>
        <w:ind w:left="705"/>
        <w:rPr>
          <w:sz w:val="24"/>
          <w:szCs w:val="24"/>
        </w:rPr>
      </w:pPr>
      <w:r w:rsidRPr="004C67E4">
        <w:rPr>
          <w:sz w:val="24"/>
          <w:szCs w:val="24"/>
        </w:rPr>
        <w:t>Jeżeli Wykonawca wykazuje doświadczenie nabyte w ramach kontraktu (zamówienia/</w:t>
      </w:r>
      <w:r w:rsidR="005F4E1F">
        <w:rPr>
          <w:sz w:val="24"/>
          <w:szCs w:val="24"/>
        </w:rPr>
        <w:t xml:space="preserve"> </w:t>
      </w:r>
      <w:r w:rsidRPr="004C67E4">
        <w:rPr>
          <w:sz w:val="24"/>
          <w:szCs w:val="24"/>
        </w:rPr>
        <w:t>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14:paraId="468D65A0" w14:textId="7EC0D0DC"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wskazany w pkt</w:t>
      </w:r>
      <w:r w:rsidR="00D5178C">
        <w:rPr>
          <w:sz w:val="24"/>
          <w:szCs w:val="24"/>
        </w:rPr>
        <w:t xml:space="preserve"> </w:t>
      </w:r>
      <w:r w:rsidR="00C4639B">
        <w:rPr>
          <w:sz w:val="24"/>
          <w:szCs w:val="24"/>
        </w:rPr>
        <w:t>I</w:t>
      </w:r>
      <w:r w:rsidR="00E40130">
        <w:rPr>
          <w:sz w:val="24"/>
          <w:szCs w:val="24"/>
        </w:rPr>
        <w:t xml:space="preserve">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14:paraId="39808A6F" w14:textId="77777777" w:rsidR="00DE6631" w:rsidRPr="004C67E4" w:rsidRDefault="00DE6631" w:rsidP="00E0031E">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14:paraId="134B9FF7" w14:textId="5B260F0D" w:rsidR="0056409B" w:rsidRPr="006D2474" w:rsidRDefault="00BB7411" w:rsidP="00E0031E">
      <w:pPr>
        <w:pStyle w:val="Akapitzlist"/>
        <w:numPr>
          <w:ilvl w:val="0"/>
          <w:numId w:val="6"/>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5178C">
        <w:rPr>
          <w:rFonts w:asciiTheme="minorHAnsi" w:eastAsia="Calibri" w:hAnsiTheme="minorHAnsi" w:cstheme="minorHAnsi"/>
          <w:b/>
          <w:lang w:val="pl-PL" w:eastAsia="en-US"/>
        </w:rPr>
        <w:t xml:space="preserve">mowa w pkt. </w:t>
      </w:r>
      <w:r w:rsidR="00C4639B">
        <w:rPr>
          <w:rFonts w:asciiTheme="minorHAnsi" w:eastAsia="Calibri" w:hAnsiTheme="minorHAnsi" w:cstheme="minorHAnsi"/>
          <w:b/>
          <w:lang w:val="pl-PL" w:eastAsia="en-US"/>
        </w:rPr>
        <w:t>I</w:t>
      </w:r>
      <w:r w:rsidR="00D05A13" w:rsidRPr="006D2474">
        <w:rPr>
          <w:rFonts w:asciiTheme="minorHAnsi" w:eastAsia="Calibri" w:hAnsiTheme="minorHAnsi" w:cstheme="minorHAnsi"/>
          <w:b/>
          <w:lang w:val="pl-PL" w:eastAsia="en-US"/>
        </w:rPr>
        <w:t>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14:paraId="57447FD3" w14:textId="2DD9B8AA" w:rsidR="00942A02" w:rsidRDefault="0056409B" w:rsidP="000B71FC">
      <w:pPr>
        <w:widowControl w:val="0"/>
        <w:numPr>
          <w:ilvl w:val="0"/>
          <w:numId w:val="6"/>
        </w:numPr>
        <w:suppressAutoHyphens/>
        <w:spacing w:after="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 xml:space="preserve">Zamawiający może na każdym </w:t>
      </w:r>
      <w:r w:rsidR="00D5178C">
        <w:rPr>
          <w:rFonts w:asciiTheme="minorHAnsi" w:hAnsiTheme="minorHAnsi" w:cstheme="minorHAnsi"/>
          <w:sz w:val="24"/>
          <w:szCs w:val="24"/>
        </w:rPr>
        <w:t>etapie postępowania, uznać, że W</w:t>
      </w:r>
      <w:r w:rsidRPr="006D2474">
        <w:rPr>
          <w:rFonts w:asciiTheme="minorHAnsi" w:hAnsiTheme="minorHAnsi" w:cstheme="minorHAnsi"/>
          <w:sz w:val="24"/>
          <w:szCs w:val="24"/>
        </w:rPr>
        <w:t>ykonawca nie posiada wymaganych zdolności, jeżeli posiadanie przez wykonawcę sprzecznych interesów, w szczególności zaangażowanie zasob</w:t>
      </w:r>
      <w:r w:rsidR="00D5178C">
        <w:rPr>
          <w:rFonts w:asciiTheme="minorHAnsi" w:hAnsiTheme="minorHAnsi" w:cstheme="minorHAnsi"/>
          <w:sz w:val="24"/>
          <w:szCs w:val="24"/>
        </w:rPr>
        <w:t>ów technicznych lub zawodowych W</w:t>
      </w:r>
      <w:r w:rsidRPr="006D2474">
        <w:rPr>
          <w:rFonts w:asciiTheme="minorHAnsi" w:hAnsiTheme="minorHAnsi" w:cstheme="minorHAnsi"/>
          <w:sz w:val="24"/>
          <w:szCs w:val="24"/>
        </w:rPr>
        <w:t>ykonawcy w inne przedsięwzięcia gospodarcze wykonawcy może mieć negatywny wpływ na realizację zamówienia.</w:t>
      </w:r>
    </w:p>
    <w:p w14:paraId="148E2A53" w14:textId="5285312B" w:rsidR="00C4639B" w:rsidRDefault="00C4639B" w:rsidP="00C4639B">
      <w:pPr>
        <w:widowControl w:val="0"/>
        <w:suppressAutoHyphens/>
        <w:spacing w:after="0" w:line="276" w:lineRule="auto"/>
        <w:ind w:left="357"/>
        <w:jc w:val="both"/>
        <w:rPr>
          <w:rFonts w:asciiTheme="minorHAnsi" w:hAnsiTheme="minorHAnsi" w:cstheme="minorHAnsi"/>
          <w:sz w:val="24"/>
          <w:szCs w:val="24"/>
        </w:rPr>
      </w:pPr>
    </w:p>
    <w:p w14:paraId="79E8AB39" w14:textId="77777777" w:rsidR="0056409B" w:rsidRPr="006D2474" w:rsidRDefault="0056409B" w:rsidP="00EB0B99">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0" w:name="_Toc61256824"/>
      <w:bookmarkStart w:id="11" w:name="_Toc160175323"/>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10"/>
      <w:bookmarkEnd w:id="11"/>
    </w:p>
    <w:p w14:paraId="77600388" w14:textId="77777777" w:rsidR="00002D61" w:rsidRPr="006D2474" w:rsidRDefault="00002D61" w:rsidP="00286411">
      <w:pPr>
        <w:widowControl w:val="0"/>
        <w:numPr>
          <w:ilvl w:val="0"/>
          <w:numId w:val="39"/>
        </w:numPr>
        <w:tabs>
          <w:tab w:val="clear" w:pos="720"/>
        </w:tabs>
        <w:suppressAutoHyphens/>
        <w:spacing w:after="120" w:line="276" w:lineRule="auto"/>
        <w:ind w:left="357" w:hanging="357"/>
        <w:rPr>
          <w:rFonts w:asciiTheme="minorHAnsi" w:hAnsiTheme="minorHAnsi" w:cstheme="minorHAnsi"/>
          <w:b/>
          <w:sz w:val="24"/>
          <w:szCs w:val="24"/>
        </w:rPr>
      </w:pPr>
      <w:bookmarkStart w:id="12" w:name="_Toc61256825"/>
      <w:r w:rsidRPr="006D2474">
        <w:rPr>
          <w:rFonts w:asciiTheme="minorHAnsi" w:hAnsiTheme="minorHAnsi" w:cstheme="minorHAnsi"/>
          <w:b/>
          <w:sz w:val="24"/>
          <w:szCs w:val="24"/>
        </w:rPr>
        <w:t>O udzielenie zamówienia mogą ubiegać się Wykonawcy, którzy nie podlegają wykluczeniu z postępowania na pods</w:t>
      </w:r>
      <w:r>
        <w:rPr>
          <w:rFonts w:asciiTheme="minorHAnsi" w:hAnsiTheme="minorHAnsi" w:cstheme="minorHAnsi"/>
          <w:b/>
          <w:sz w:val="24"/>
          <w:szCs w:val="24"/>
        </w:rPr>
        <w:t xml:space="preserve">tawie art. 108 ust. 1 </w:t>
      </w:r>
      <w:proofErr w:type="spellStart"/>
      <w:r>
        <w:rPr>
          <w:rFonts w:asciiTheme="minorHAnsi" w:hAnsiTheme="minorHAnsi" w:cstheme="minorHAnsi"/>
          <w:b/>
          <w:sz w:val="24"/>
          <w:szCs w:val="24"/>
        </w:rPr>
        <w:t>Pzp</w:t>
      </w:r>
      <w:proofErr w:type="spellEnd"/>
      <w:r>
        <w:rPr>
          <w:rFonts w:asciiTheme="minorHAnsi" w:hAnsiTheme="minorHAnsi" w:cstheme="minorHAnsi"/>
          <w:b/>
          <w:sz w:val="24"/>
          <w:szCs w:val="24"/>
        </w:rPr>
        <w:t xml:space="preserve"> oraz art</w:t>
      </w:r>
      <w:r w:rsidRPr="006D2474">
        <w:rPr>
          <w:rFonts w:asciiTheme="minorHAnsi" w:hAnsiTheme="minorHAnsi" w:cstheme="minorHAnsi"/>
          <w:b/>
          <w:sz w:val="24"/>
          <w:szCs w:val="24"/>
        </w:rPr>
        <w:t>. 109 ust.</w:t>
      </w:r>
      <w:r>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14:paraId="39746E58" w14:textId="1E556D3A" w:rsidR="00002D61" w:rsidRPr="00CE7EE5" w:rsidRDefault="00002D61" w:rsidP="00002D61">
      <w:pPr>
        <w:pStyle w:val="Akapitzlist"/>
        <w:widowControl w:val="0"/>
        <w:suppressAutoHyphens/>
        <w:spacing w:after="120" w:line="276" w:lineRule="auto"/>
        <w:ind w:left="0"/>
        <w:rPr>
          <w:rFonts w:asciiTheme="minorHAnsi" w:hAnsiTheme="minorHAnsi" w:cstheme="minorHAnsi"/>
          <w:b/>
          <w:u w:val="single"/>
        </w:rPr>
      </w:pPr>
      <w:r w:rsidRPr="00CE7EE5">
        <w:rPr>
          <w:rFonts w:asciiTheme="minorHAnsi" w:hAnsiTheme="minorHAnsi" w:cstheme="minorHAnsi"/>
          <w:b/>
          <w:u w:val="single"/>
        </w:rPr>
        <w:t>Obligatoryjne przesłanki wykluczenia:</w:t>
      </w:r>
    </w:p>
    <w:p w14:paraId="42B9FC36" w14:textId="77777777" w:rsidR="00002D61" w:rsidRPr="00AF0FB5" w:rsidRDefault="00002D61" w:rsidP="00286411">
      <w:pPr>
        <w:widowControl w:val="0"/>
        <w:numPr>
          <w:ilvl w:val="0"/>
          <w:numId w:val="39"/>
        </w:numPr>
        <w:tabs>
          <w:tab w:val="clear" w:pos="720"/>
        </w:tabs>
        <w:suppressAutoHyphens/>
        <w:spacing w:after="12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w:t>
      </w:r>
      <w:r w:rsidRPr="00CE7EE5">
        <w:rPr>
          <w:rFonts w:asciiTheme="minorHAnsi" w:hAnsiTheme="minorHAnsi" w:cstheme="minorHAnsi"/>
          <w:sz w:val="24"/>
          <w:szCs w:val="24"/>
          <w:u w:val="single"/>
        </w:rPr>
        <w:t xml:space="preserve">art. 108 ust. 1 </w:t>
      </w:r>
      <w:proofErr w:type="spellStart"/>
      <w:r w:rsidRPr="00CE7EE5">
        <w:rPr>
          <w:rFonts w:asciiTheme="minorHAnsi" w:hAnsiTheme="minorHAnsi" w:cstheme="minorHAnsi"/>
          <w:sz w:val="24"/>
          <w:szCs w:val="24"/>
          <w:u w:val="single"/>
        </w:rPr>
        <w:t>Pzp</w:t>
      </w:r>
      <w:proofErr w:type="spellEnd"/>
      <w:r w:rsidRPr="00AF0FB5">
        <w:rPr>
          <w:rFonts w:asciiTheme="minorHAnsi" w:hAnsiTheme="minorHAnsi" w:cstheme="minorHAnsi"/>
          <w:sz w:val="24"/>
          <w:szCs w:val="24"/>
        </w:rPr>
        <w:t xml:space="preserve"> z postępowania wyklucza się Wykonawcę:</w:t>
      </w:r>
    </w:p>
    <w:p w14:paraId="740D8013" w14:textId="77777777" w:rsidR="00002D61" w:rsidRPr="00AF0FB5" w:rsidRDefault="00002D61" w:rsidP="00286411">
      <w:pPr>
        <w:pStyle w:val="Akapitzlist"/>
        <w:numPr>
          <w:ilvl w:val="0"/>
          <w:numId w:val="42"/>
        </w:numPr>
        <w:spacing w:line="276" w:lineRule="auto"/>
        <w:rPr>
          <w:rFonts w:asciiTheme="minorHAnsi" w:hAnsiTheme="minorHAnsi" w:cstheme="minorHAnsi"/>
          <w:vanish/>
        </w:rPr>
      </w:pPr>
    </w:p>
    <w:p w14:paraId="44F75EA6" w14:textId="77777777" w:rsidR="00002D61" w:rsidRPr="00AF0FB5" w:rsidRDefault="00002D61" w:rsidP="00286411">
      <w:pPr>
        <w:pStyle w:val="Akapitzlist"/>
        <w:numPr>
          <w:ilvl w:val="0"/>
          <w:numId w:val="42"/>
        </w:numPr>
        <w:spacing w:line="276" w:lineRule="auto"/>
        <w:rPr>
          <w:rFonts w:asciiTheme="minorHAnsi" w:hAnsiTheme="minorHAnsi" w:cstheme="minorHAnsi"/>
          <w:vanish/>
        </w:rPr>
      </w:pPr>
    </w:p>
    <w:p w14:paraId="60F6E8FC" w14:textId="77777777" w:rsidR="00002D61" w:rsidRPr="00AF0FB5" w:rsidRDefault="00002D61" w:rsidP="00286411">
      <w:pPr>
        <w:pStyle w:val="Akapitzlist"/>
        <w:numPr>
          <w:ilvl w:val="1"/>
          <w:numId w:val="42"/>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14:paraId="7B54EDD9" w14:textId="77777777" w:rsidR="00002D61" w:rsidRPr="00AF0FB5" w:rsidRDefault="00002D61" w:rsidP="00286411">
      <w:pPr>
        <w:pStyle w:val="Akapitzlist"/>
        <w:numPr>
          <w:ilvl w:val="0"/>
          <w:numId w:val="43"/>
        </w:numPr>
        <w:spacing w:line="276" w:lineRule="auto"/>
        <w:rPr>
          <w:rFonts w:asciiTheme="minorHAnsi" w:hAnsiTheme="minorHAnsi" w:cstheme="minorHAnsi"/>
        </w:rPr>
      </w:pPr>
      <w:r w:rsidRPr="00AF0FB5">
        <w:rPr>
          <w:rFonts w:asciiTheme="minorHAnsi" w:hAnsiTheme="minorHAnsi" w:cstheme="minorHAnsi"/>
        </w:rPr>
        <w:lastRenderedPageBreak/>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14:paraId="0435AA07" w14:textId="77777777" w:rsidR="00002D61" w:rsidRPr="00AF0FB5" w:rsidRDefault="00002D61" w:rsidP="00286411">
      <w:pPr>
        <w:pStyle w:val="Akapitzlist"/>
        <w:numPr>
          <w:ilvl w:val="0"/>
          <w:numId w:val="43"/>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14:paraId="1156BEBB" w14:textId="20B450C1" w:rsidR="00E0031E" w:rsidRDefault="00E0031E" w:rsidP="00286411">
      <w:pPr>
        <w:pStyle w:val="Akapitzlist"/>
        <w:numPr>
          <w:ilvl w:val="0"/>
          <w:numId w:val="43"/>
        </w:numPr>
        <w:spacing w:line="276" w:lineRule="auto"/>
        <w:rPr>
          <w:rFonts w:asciiTheme="minorHAnsi" w:hAnsiTheme="minorHAnsi" w:cstheme="minorHAnsi"/>
        </w:rPr>
      </w:pPr>
      <w:r w:rsidRPr="00E0031E">
        <w:rPr>
          <w:rFonts w:asciiTheme="minorHAnsi" w:hAnsiTheme="minorHAnsi" w:cstheme="minorHAnsi"/>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w:t>
      </w:r>
      <w:r w:rsidR="0048761F">
        <w:rPr>
          <w:rFonts w:asciiTheme="minorHAnsi" w:hAnsiTheme="minorHAnsi" w:cstheme="minorHAnsi"/>
          <w:lang w:val="pl-PL"/>
        </w:rPr>
        <w:t xml:space="preserve">t.j. </w:t>
      </w:r>
      <w:r w:rsidR="0048761F" w:rsidRPr="0048761F">
        <w:rPr>
          <w:rFonts w:asciiTheme="minorHAnsi" w:hAnsiTheme="minorHAnsi" w:cstheme="minorHAnsi"/>
        </w:rPr>
        <w:t>Dz. U. z 2023 r. poz. 826),</w:t>
      </w:r>
    </w:p>
    <w:p w14:paraId="3B565551" w14:textId="2770115C" w:rsidR="00002D61" w:rsidRPr="00AF0FB5" w:rsidRDefault="00002D61" w:rsidP="00286411">
      <w:pPr>
        <w:pStyle w:val="Akapitzlist"/>
        <w:numPr>
          <w:ilvl w:val="0"/>
          <w:numId w:val="43"/>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5"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14:paraId="7A13E41B" w14:textId="77777777" w:rsidR="00002D61" w:rsidRPr="00AF0FB5" w:rsidRDefault="00002D61" w:rsidP="00286411">
      <w:pPr>
        <w:pStyle w:val="Akapitzlist"/>
        <w:numPr>
          <w:ilvl w:val="0"/>
          <w:numId w:val="43"/>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17"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14:paraId="6822DE49" w14:textId="77777777" w:rsidR="00002D61" w:rsidRPr="00AF0FB5" w:rsidRDefault="00002D61" w:rsidP="00286411">
      <w:pPr>
        <w:pStyle w:val="Akapitzlist"/>
        <w:numPr>
          <w:ilvl w:val="0"/>
          <w:numId w:val="43"/>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18"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Polskiej (Dz. U. </w:t>
      </w:r>
      <w:r>
        <w:rPr>
          <w:rFonts w:asciiTheme="minorHAnsi" w:hAnsiTheme="minorHAnsi" w:cstheme="minorHAnsi"/>
          <w:lang w:val="pl-PL"/>
        </w:rPr>
        <w:t xml:space="preserve">z 2021 r. </w:t>
      </w:r>
      <w:r w:rsidRPr="00AF0FB5">
        <w:rPr>
          <w:rFonts w:asciiTheme="minorHAnsi" w:hAnsiTheme="minorHAnsi" w:cstheme="minorHAnsi"/>
        </w:rPr>
        <w:t xml:space="preserve">poz. </w:t>
      </w:r>
      <w:r>
        <w:rPr>
          <w:rFonts w:asciiTheme="minorHAnsi" w:hAnsiTheme="minorHAnsi" w:cstheme="minorHAnsi"/>
          <w:lang w:val="pl-PL"/>
        </w:rPr>
        <w:t>1745</w:t>
      </w:r>
      <w:r w:rsidRPr="00AF0FB5">
        <w:rPr>
          <w:rFonts w:asciiTheme="minorHAnsi" w:hAnsiTheme="minorHAnsi" w:cstheme="minorHAnsi"/>
        </w:rPr>
        <w:t>),</w:t>
      </w:r>
    </w:p>
    <w:p w14:paraId="1CB687BD" w14:textId="77777777" w:rsidR="00002D61" w:rsidRPr="00AF0FB5" w:rsidRDefault="00002D61" w:rsidP="00286411">
      <w:pPr>
        <w:pStyle w:val="Akapitzlist"/>
        <w:numPr>
          <w:ilvl w:val="0"/>
          <w:numId w:val="43"/>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19"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0"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1"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14:paraId="218222BF" w14:textId="77777777" w:rsidR="00002D61" w:rsidRDefault="00002D61" w:rsidP="00286411">
      <w:pPr>
        <w:pStyle w:val="Akapitzlist"/>
        <w:numPr>
          <w:ilvl w:val="0"/>
          <w:numId w:val="43"/>
        </w:numPr>
        <w:spacing w:after="120" w:line="276" w:lineRule="auto"/>
        <w:ind w:left="1434" w:hanging="357"/>
        <w:rPr>
          <w:rFonts w:asciiTheme="minorHAnsi" w:hAnsiTheme="minorHAnsi" w:cstheme="minorHAnsi"/>
        </w:rPr>
      </w:pPr>
      <w:r w:rsidRPr="00AF0FB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187BBEFF" w14:textId="77777777" w:rsidR="00002D61" w:rsidRPr="00AF0FB5" w:rsidRDefault="00002D61" w:rsidP="003522D1">
      <w:pPr>
        <w:spacing w:after="120" w:line="276" w:lineRule="auto"/>
        <w:ind w:left="1077"/>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14:paraId="5E5B0CA9" w14:textId="77777777" w:rsidR="00002D61" w:rsidRPr="00AF0FB5" w:rsidRDefault="00002D61" w:rsidP="00286411">
      <w:pPr>
        <w:pStyle w:val="Akapitzlist"/>
        <w:numPr>
          <w:ilvl w:val="1"/>
          <w:numId w:val="39"/>
        </w:numPr>
        <w:tabs>
          <w:tab w:val="clear" w:pos="720"/>
        </w:tabs>
        <w:spacing w:line="276" w:lineRule="auto"/>
        <w:ind w:left="792" w:hanging="432"/>
        <w:rPr>
          <w:rFonts w:asciiTheme="minorHAnsi" w:hAnsiTheme="minorHAnsi" w:cstheme="minorHAnsi"/>
          <w:vanish/>
        </w:rPr>
      </w:pPr>
    </w:p>
    <w:p w14:paraId="660188EF" w14:textId="77777777" w:rsidR="00002D61" w:rsidRPr="00AF0FB5" w:rsidRDefault="00002D61" w:rsidP="00286411">
      <w:pPr>
        <w:pStyle w:val="Akapitzlist"/>
        <w:numPr>
          <w:ilvl w:val="1"/>
          <w:numId w:val="39"/>
        </w:numPr>
        <w:tabs>
          <w:tab w:val="clear" w:pos="720"/>
        </w:tabs>
        <w:spacing w:after="120" w:line="276" w:lineRule="auto"/>
        <w:ind w:left="788" w:hanging="431"/>
        <w:rPr>
          <w:rFonts w:asciiTheme="minorHAnsi" w:hAnsiTheme="minorHAnsi" w:cstheme="minorHAnsi"/>
        </w:rPr>
      </w:pPr>
      <w:r w:rsidRPr="00AF0FB5">
        <w:rPr>
          <w:rFonts w:asciiTheme="minorHAnsi" w:hAnsiTheme="minorHAnsi"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heme="minorHAnsi" w:hAnsiTheme="minorHAnsi" w:cstheme="minorHAnsi"/>
          <w:lang w:val="pl-PL"/>
        </w:rPr>
        <w:t>2.</w:t>
      </w:r>
      <w:r w:rsidRPr="00AF0FB5">
        <w:rPr>
          <w:rFonts w:asciiTheme="minorHAnsi" w:hAnsiTheme="minorHAnsi" w:cstheme="minorHAnsi"/>
        </w:rPr>
        <w:t>1;</w:t>
      </w:r>
    </w:p>
    <w:p w14:paraId="63EF14FC" w14:textId="77777777" w:rsidR="00002D61" w:rsidRPr="00AF0FB5" w:rsidRDefault="00002D61" w:rsidP="00286411">
      <w:pPr>
        <w:pStyle w:val="Akapitzlist"/>
        <w:numPr>
          <w:ilvl w:val="1"/>
          <w:numId w:val="39"/>
        </w:numPr>
        <w:tabs>
          <w:tab w:val="clear" w:pos="720"/>
        </w:tabs>
        <w:spacing w:after="120" w:line="276" w:lineRule="auto"/>
        <w:ind w:left="788" w:hanging="431"/>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04F16B" w14:textId="77777777" w:rsidR="00002D61" w:rsidRPr="00AF0FB5" w:rsidRDefault="00002D61" w:rsidP="00286411">
      <w:pPr>
        <w:pStyle w:val="Akapitzlist"/>
        <w:numPr>
          <w:ilvl w:val="1"/>
          <w:numId w:val="39"/>
        </w:numPr>
        <w:tabs>
          <w:tab w:val="clear" w:pos="720"/>
        </w:tabs>
        <w:spacing w:after="120" w:line="276" w:lineRule="auto"/>
        <w:ind w:left="788" w:hanging="431"/>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14:paraId="66AE88F5" w14:textId="77777777" w:rsidR="00002D61" w:rsidRPr="00AF0FB5" w:rsidRDefault="00002D61" w:rsidP="00286411">
      <w:pPr>
        <w:pStyle w:val="Akapitzlist"/>
        <w:numPr>
          <w:ilvl w:val="1"/>
          <w:numId w:val="39"/>
        </w:numPr>
        <w:tabs>
          <w:tab w:val="clear" w:pos="720"/>
        </w:tabs>
        <w:spacing w:after="120" w:line="276" w:lineRule="auto"/>
        <w:ind w:left="788" w:hanging="431"/>
        <w:rPr>
          <w:rFonts w:asciiTheme="minorHAnsi" w:hAnsiTheme="minorHAnsi" w:cstheme="minorHAnsi"/>
        </w:rPr>
      </w:pPr>
      <w:r w:rsidRPr="00AF0FB5">
        <w:rPr>
          <w:rFonts w:asciiTheme="minorHAnsi" w:hAnsiTheme="minorHAnsi" w:cstheme="minorHAnsi"/>
        </w:rPr>
        <w:lastRenderedPageBreak/>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2"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0C91F35" w14:textId="77777777" w:rsidR="00002D61" w:rsidRDefault="00002D61" w:rsidP="00286411">
      <w:pPr>
        <w:pStyle w:val="Akapitzlist"/>
        <w:numPr>
          <w:ilvl w:val="1"/>
          <w:numId w:val="39"/>
        </w:numPr>
        <w:tabs>
          <w:tab w:val="clear" w:pos="720"/>
        </w:tabs>
        <w:spacing w:line="276" w:lineRule="auto"/>
        <w:ind w:left="792" w:hanging="432"/>
        <w:rPr>
          <w:rFonts w:asciiTheme="minorHAnsi" w:hAnsiTheme="minorHAnsi" w:cstheme="minorHAnsi"/>
        </w:rPr>
      </w:pPr>
      <w:r w:rsidRPr="00AF0FB5">
        <w:rPr>
          <w:rFonts w:asciiTheme="minorHAnsi" w:hAnsiTheme="minorHAnsi" w:cstheme="minorHAnsi"/>
        </w:rPr>
        <w:t>jeżeli, w przypadkach, o których mowa w art. 85 ust. 1</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3"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EBF05ED" w14:textId="143CEBFB" w:rsidR="00002D61" w:rsidRPr="00CE7EE5" w:rsidRDefault="00002D61" w:rsidP="00002D61">
      <w:pPr>
        <w:widowControl w:val="0"/>
        <w:suppressAutoHyphens/>
        <w:spacing w:before="240" w:after="120" w:line="276" w:lineRule="auto"/>
        <w:rPr>
          <w:rFonts w:asciiTheme="minorHAnsi" w:hAnsiTheme="minorHAnsi" w:cstheme="minorHAnsi"/>
          <w:b/>
          <w:sz w:val="24"/>
          <w:szCs w:val="24"/>
          <w:u w:val="single"/>
        </w:rPr>
      </w:pPr>
      <w:r w:rsidRPr="00CE7EE5">
        <w:rPr>
          <w:rFonts w:asciiTheme="minorHAnsi" w:hAnsiTheme="minorHAnsi" w:cstheme="minorHAnsi"/>
          <w:b/>
          <w:sz w:val="24"/>
          <w:szCs w:val="24"/>
          <w:u w:val="single"/>
        </w:rPr>
        <w:t>Fakultatywne przesłanki wykluczenia:</w:t>
      </w:r>
    </w:p>
    <w:p w14:paraId="11532E7E" w14:textId="77777777" w:rsidR="00002D61" w:rsidRPr="008A585B" w:rsidRDefault="00002D61" w:rsidP="00286411">
      <w:pPr>
        <w:widowControl w:val="0"/>
        <w:numPr>
          <w:ilvl w:val="0"/>
          <w:numId w:val="39"/>
        </w:numPr>
        <w:tabs>
          <w:tab w:val="clear" w:pos="720"/>
        </w:tabs>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14:paraId="3F2B3FA3" w14:textId="5E97A649" w:rsidR="00002D61" w:rsidRPr="00CE7EE5" w:rsidRDefault="00002D61" w:rsidP="00002D61">
      <w:pPr>
        <w:widowControl w:val="0"/>
        <w:suppressAutoHyphens/>
        <w:spacing w:before="240" w:after="240" w:line="276" w:lineRule="auto"/>
        <w:rPr>
          <w:rFonts w:asciiTheme="minorHAnsi" w:hAnsiTheme="minorHAnsi" w:cstheme="minorHAnsi"/>
          <w:b/>
          <w:sz w:val="24"/>
          <w:szCs w:val="24"/>
          <w:u w:val="single"/>
        </w:rPr>
      </w:pPr>
      <w:r w:rsidRPr="00CE7EE5">
        <w:rPr>
          <w:rFonts w:asciiTheme="minorHAnsi" w:hAnsiTheme="minorHAnsi" w:cstheme="minorHAnsi"/>
          <w:b/>
          <w:sz w:val="24"/>
          <w:szCs w:val="24"/>
          <w:u w:val="single"/>
        </w:rPr>
        <w:t>Wykluczenie na podstawie ustawy z dnia 13 kwietnia 2022 r. o szczególnych rozwiązaniach                w zakresie przeciwdziałania wspieraniu agresji na Ukrainę oraz służących ochronie bezpieczeństwa narodowego (t.j. Dz.U. z 2023 r. poz. 1</w:t>
      </w:r>
      <w:r w:rsidR="00C4639B">
        <w:rPr>
          <w:rFonts w:asciiTheme="minorHAnsi" w:hAnsiTheme="minorHAnsi" w:cstheme="minorHAnsi"/>
          <w:b/>
          <w:sz w:val="24"/>
          <w:szCs w:val="24"/>
          <w:u w:val="single"/>
        </w:rPr>
        <w:t>479</w:t>
      </w:r>
      <w:r w:rsidRPr="00CE7EE5">
        <w:rPr>
          <w:rFonts w:asciiTheme="minorHAnsi" w:hAnsiTheme="minorHAnsi" w:cstheme="minorHAnsi"/>
          <w:b/>
          <w:sz w:val="24"/>
          <w:szCs w:val="24"/>
          <w:u w:val="single"/>
        </w:rPr>
        <w:t>)</w:t>
      </w:r>
      <w:r>
        <w:rPr>
          <w:rFonts w:asciiTheme="minorHAnsi" w:hAnsiTheme="minorHAnsi" w:cstheme="minorHAnsi"/>
          <w:b/>
          <w:sz w:val="24"/>
          <w:szCs w:val="24"/>
          <w:u w:val="single"/>
        </w:rPr>
        <w:t>:</w:t>
      </w:r>
    </w:p>
    <w:p w14:paraId="79351BF7" w14:textId="7D4E80DB" w:rsidR="00002D61" w:rsidRPr="00154466" w:rsidRDefault="00002D61" w:rsidP="00286411">
      <w:pPr>
        <w:widowControl w:val="0"/>
        <w:numPr>
          <w:ilvl w:val="0"/>
          <w:numId w:val="39"/>
        </w:numPr>
        <w:tabs>
          <w:tab w:val="clear" w:pos="720"/>
        </w:tabs>
        <w:suppressAutoHyphens/>
        <w:spacing w:after="0" w:line="276" w:lineRule="auto"/>
        <w:ind w:left="360"/>
        <w:rPr>
          <w:rFonts w:asciiTheme="minorHAnsi" w:hAnsiTheme="minorHAnsi" w:cstheme="minorHAnsi"/>
          <w:sz w:val="24"/>
          <w:szCs w:val="24"/>
        </w:rPr>
      </w:pPr>
      <w:r>
        <w:rPr>
          <w:rFonts w:asciiTheme="minorHAnsi" w:hAnsiTheme="minorHAnsi" w:cstheme="minorHAnsi"/>
          <w:b/>
          <w:sz w:val="24"/>
          <w:szCs w:val="24"/>
        </w:rPr>
        <w:t xml:space="preserve">Na podstawie art. 7 ust. 1 ustawy z dnia </w:t>
      </w:r>
      <w:r w:rsidRPr="00892FC3">
        <w:rPr>
          <w:rFonts w:asciiTheme="minorHAnsi" w:hAnsiTheme="minorHAnsi" w:cstheme="minorHAnsi"/>
          <w:b/>
          <w:sz w:val="24"/>
          <w:szCs w:val="24"/>
        </w:rPr>
        <w:t>13 kwietnia 2022 r.</w:t>
      </w:r>
      <w:r>
        <w:rPr>
          <w:rFonts w:asciiTheme="minorHAnsi" w:hAnsiTheme="minorHAnsi" w:cstheme="minorHAnsi"/>
          <w:b/>
          <w:sz w:val="24"/>
          <w:szCs w:val="24"/>
        </w:rPr>
        <w:t xml:space="preserve"> </w:t>
      </w:r>
      <w:r w:rsidRPr="00892FC3">
        <w:rPr>
          <w:rFonts w:asciiTheme="minorHAnsi" w:hAnsiTheme="minorHAnsi" w:cstheme="minorHAnsi"/>
          <w:b/>
          <w:sz w:val="24"/>
          <w:szCs w:val="24"/>
        </w:rPr>
        <w:t>o szczególnych rozwiązaniach</w:t>
      </w:r>
      <w:r>
        <w:rPr>
          <w:rFonts w:asciiTheme="minorHAnsi" w:hAnsiTheme="minorHAnsi" w:cstheme="minorHAnsi"/>
          <w:b/>
          <w:sz w:val="24"/>
          <w:szCs w:val="24"/>
        </w:rPr>
        <w:t xml:space="preserve">               </w:t>
      </w:r>
      <w:r w:rsidRPr="00892FC3">
        <w:rPr>
          <w:rFonts w:asciiTheme="minorHAnsi" w:hAnsiTheme="minorHAnsi" w:cstheme="minorHAnsi"/>
          <w:b/>
          <w:sz w:val="24"/>
          <w:szCs w:val="24"/>
        </w:rPr>
        <w:t xml:space="preserve"> w zakresie przeciwdziałania wspieraniu agresji na Ukrainę oraz służących ochronie bezpieczeństwa narodowego</w:t>
      </w:r>
      <w:r>
        <w:rPr>
          <w:rFonts w:asciiTheme="minorHAnsi" w:hAnsiTheme="minorHAnsi" w:cstheme="minorHAnsi"/>
          <w:b/>
          <w:sz w:val="24"/>
          <w:szCs w:val="24"/>
        </w:rPr>
        <w:t xml:space="preserve"> </w:t>
      </w:r>
      <w:r w:rsidRPr="00892FC3">
        <w:rPr>
          <w:rFonts w:asciiTheme="minorHAnsi" w:hAnsiTheme="minorHAnsi" w:cstheme="minorHAnsi"/>
          <w:sz w:val="24"/>
          <w:szCs w:val="24"/>
        </w:rPr>
        <w:t>(</w:t>
      </w:r>
      <w:r>
        <w:rPr>
          <w:rFonts w:asciiTheme="minorHAnsi" w:hAnsiTheme="minorHAnsi" w:cstheme="minorHAnsi"/>
          <w:sz w:val="24"/>
          <w:szCs w:val="24"/>
        </w:rPr>
        <w:t xml:space="preserve">t.j. </w:t>
      </w:r>
      <w:r w:rsidRPr="00892FC3">
        <w:rPr>
          <w:rFonts w:asciiTheme="minorHAnsi" w:hAnsiTheme="minorHAnsi" w:cstheme="minorHAnsi"/>
          <w:sz w:val="24"/>
          <w:szCs w:val="24"/>
        </w:rPr>
        <w:t>D</w:t>
      </w:r>
      <w:r w:rsidR="00C4639B">
        <w:rPr>
          <w:rFonts w:asciiTheme="minorHAnsi" w:hAnsiTheme="minorHAnsi" w:cstheme="minorHAnsi"/>
          <w:sz w:val="24"/>
          <w:szCs w:val="24"/>
        </w:rPr>
        <w:t>z.U. z 2023 r. poz. 1479</w:t>
      </w:r>
      <w:r>
        <w:rPr>
          <w:rFonts w:asciiTheme="minorHAnsi" w:hAnsiTheme="minorHAnsi" w:cstheme="minorHAnsi"/>
          <w:sz w:val="24"/>
          <w:szCs w:val="24"/>
        </w:rPr>
        <w:t>)  z</w:t>
      </w:r>
      <w:r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14:paraId="057EC513" w14:textId="77777777" w:rsidR="00002D61" w:rsidRDefault="00002D61" w:rsidP="00286411">
      <w:pPr>
        <w:pStyle w:val="Akapitzlist"/>
        <w:widowControl w:val="0"/>
        <w:numPr>
          <w:ilvl w:val="0"/>
          <w:numId w:val="45"/>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Pr="00F02FA6">
        <w:rPr>
          <w:rFonts w:asciiTheme="minorHAnsi" w:hAnsiTheme="minorHAnsi" w:cstheme="minorHAnsi"/>
          <w:b/>
        </w:rPr>
        <w:t xml:space="preserve"> </w:t>
      </w:r>
      <w:r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14:paraId="6B5B2492" w14:textId="5745CCC8" w:rsidR="00002D61" w:rsidRDefault="00002D61" w:rsidP="00286411">
      <w:pPr>
        <w:pStyle w:val="Akapitzlist"/>
        <w:numPr>
          <w:ilvl w:val="0"/>
          <w:numId w:val="45"/>
        </w:numPr>
        <w:spacing w:line="276" w:lineRule="auto"/>
        <w:rPr>
          <w:rFonts w:asciiTheme="minorHAnsi" w:hAnsiTheme="minorHAnsi" w:cstheme="minorHAnsi"/>
          <w:lang w:val="pl-PL"/>
        </w:rPr>
      </w:pPr>
      <w:r w:rsidRPr="00F02FA6">
        <w:rPr>
          <w:rFonts w:asciiTheme="minorHAnsi" w:hAnsiTheme="minorHAnsi" w:cstheme="minorHAnsi"/>
        </w:rPr>
        <w:t>wykonawcę oraz uczestnika konkursu, którego beneficjentem rzeczywistym w rozumieniu ustawy z dnia 1 marca 2018 r. o przeciwdziałaniu praniu pieniędzy oraz finansowaniu terroryzmu (</w:t>
      </w:r>
      <w:r w:rsidR="001921E9" w:rsidRPr="001921E9">
        <w:rPr>
          <w:rFonts w:asciiTheme="minorHAnsi" w:hAnsiTheme="minorHAnsi" w:cstheme="minorHAnsi"/>
        </w:rPr>
        <w:t xml:space="preserve">Dz. U. z 2022 r. poz. 593, z </w:t>
      </w:r>
      <w:proofErr w:type="spellStart"/>
      <w:r w:rsidR="001921E9" w:rsidRPr="001921E9">
        <w:rPr>
          <w:rFonts w:asciiTheme="minorHAnsi" w:hAnsiTheme="minorHAnsi" w:cstheme="minorHAnsi"/>
        </w:rPr>
        <w:t>późn</w:t>
      </w:r>
      <w:proofErr w:type="spellEnd"/>
      <w:r w:rsidR="001921E9" w:rsidRPr="001921E9">
        <w:rPr>
          <w:rFonts w:asciiTheme="minorHAnsi" w:hAnsiTheme="minorHAnsi" w:cstheme="minorHAnsi"/>
        </w:rPr>
        <w:t>. zm.</w:t>
      </w:r>
      <w:r w:rsidRPr="00F02FA6">
        <w:rPr>
          <w:rFonts w:asciiTheme="minorHAnsi" w:hAnsiTheme="minorHAnsi" w:cstheme="min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w:t>
      </w:r>
      <w:r w:rsidRPr="00F02FA6">
        <w:rPr>
          <w:rFonts w:asciiTheme="minorHAnsi" w:hAnsiTheme="minorHAnsi" w:cstheme="minorHAnsi"/>
        </w:rPr>
        <w:lastRenderedPageBreak/>
        <w:t>rozstrzygającej o zastosowaniu środka, o którym mowa w art. 1 pkt 3</w:t>
      </w:r>
      <w:r w:rsidRPr="00F02FA6">
        <w:rPr>
          <w:rFonts w:asciiTheme="minorHAnsi" w:hAnsiTheme="minorHAnsi" w:cstheme="minorHAnsi"/>
          <w:lang w:val="pl-PL"/>
        </w:rPr>
        <w:t xml:space="preserve"> ustawy </w:t>
      </w:r>
      <w:r>
        <w:rPr>
          <w:rFonts w:asciiTheme="minorHAnsi" w:hAnsiTheme="minorHAnsi" w:cstheme="minorHAnsi"/>
          <w:lang w:val="pl-PL"/>
        </w:rPr>
        <w:t xml:space="preserve">                            </w:t>
      </w:r>
      <w:r w:rsidRPr="00F02FA6">
        <w:rPr>
          <w:rFonts w:asciiTheme="minorHAnsi" w:hAnsiTheme="minorHAnsi" w:cstheme="minorHAnsi"/>
          <w:lang w:val="pl-PL"/>
        </w:rPr>
        <w:t>o szczególnych rozwiązaniach w zakresie przeciwdziałania wspieraniu agresji na Ukrainę oraz służących ochronie bezpieczeństwa narodowego;</w:t>
      </w:r>
    </w:p>
    <w:p w14:paraId="2296D77F" w14:textId="65FD0DDE" w:rsidR="00002D61" w:rsidRPr="00F02FA6" w:rsidRDefault="00002D61" w:rsidP="00286411">
      <w:pPr>
        <w:pStyle w:val="Akapitzlist"/>
        <w:numPr>
          <w:ilvl w:val="0"/>
          <w:numId w:val="45"/>
        </w:numPr>
        <w:spacing w:after="120" w:line="276" w:lineRule="auto"/>
        <w:rPr>
          <w:rFonts w:asciiTheme="minorHAnsi" w:hAnsiTheme="minorHAnsi" w:cstheme="minorHAnsi"/>
        </w:rPr>
      </w:pPr>
      <w:r w:rsidRPr="00F02FA6">
        <w:rPr>
          <w:rFonts w:asciiTheme="minorHAnsi" w:hAnsiTheme="minorHAnsi" w:cstheme="minorHAnsi"/>
        </w:rPr>
        <w:t xml:space="preserve">wykonawcę oraz uczestnika konkursu, którego jednostką dominującą w rozumieniu art. 3 ust. 1 pkt 37 ustawy z dnia 29 września 1994 r. o </w:t>
      </w:r>
      <w:r w:rsidRPr="001921E9">
        <w:rPr>
          <w:rFonts w:asciiTheme="minorHAnsi" w:hAnsiTheme="minorHAnsi" w:cstheme="minorHAnsi"/>
        </w:rPr>
        <w:t xml:space="preserve">rachunkowości </w:t>
      </w:r>
      <w:r w:rsidR="001921E9" w:rsidRPr="001921E9">
        <w:rPr>
          <w:rFonts w:asciiTheme="minorHAnsi" w:hAnsiTheme="minorHAnsi" w:cstheme="minorHAnsi"/>
        </w:rPr>
        <w:t xml:space="preserve">(Dz. U. z 2023 r. poz. 120 i 295) </w:t>
      </w:r>
      <w:r w:rsidRPr="001921E9">
        <w:rPr>
          <w:rFonts w:asciiTheme="minorHAnsi" w:hAnsiTheme="minorHAnsi" w:cstheme="minorHAnsi"/>
        </w:rPr>
        <w:t>jest podmiot wymieniony</w:t>
      </w:r>
      <w:r w:rsidRPr="00F02FA6">
        <w:rPr>
          <w:rFonts w:asciiTheme="minorHAnsi" w:hAnsiTheme="minorHAnsi" w:cstheme="minorHAnsi"/>
        </w:rPr>
        <w:t xml:space="preserve">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F02FA6">
        <w:t xml:space="preserve"> </w:t>
      </w:r>
      <w:r w:rsidRPr="00F02FA6">
        <w:rPr>
          <w:rFonts w:asciiTheme="minorHAnsi" w:hAnsiTheme="minorHAnsi" w:cstheme="minorHAnsi"/>
        </w:rPr>
        <w:t>ustawy o szczególnych rozwiązaniach w zakresie przeciwdziałania wspieraniu agresji na Ukrainę oraz służących ochronie bezpieczeństwa narodowego;</w:t>
      </w:r>
    </w:p>
    <w:p w14:paraId="0FD5F0B1" w14:textId="77777777" w:rsidR="00002D61" w:rsidRDefault="00002D61" w:rsidP="00286411">
      <w:pPr>
        <w:widowControl w:val="0"/>
        <w:numPr>
          <w:ilvl w:val="1"/>
          <w:numId w:val="39"/>
        </w:numPr>
        <w:tabs>
          <w:tab w:val="clear" w:pos="720"/>
        </w:tabs>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14:paraId="1D7F69B4" w14:textId="77777777" w:rsidR="00002D61" w:rsidRDefault="00002D61" w:rsidP="00286411">
      <w:pPr>
        <w:widowControl w:val="0"/>
        <w:numPr>
          <w:ilvl w:val="1"/>
          <w:numId w:val="39"/>
        </w:numPr>
        <w:tabs>
          <w:tab w:val="clear" w:pos="720"/>
        </w:tabs>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Pr>
          <w:rFonts w:asciiTheme="minorHAnsi" w:hAnsiTheme="minorHAnsi" w:cstheme="minorHAnsi"/>
          <w:sz w:val="24"/>
          <w:szCs w:val="24"/>
        </w:rPr>
        <w:t>Z</w:t>
      </w:r>
      <w:r w:rsidRPr="00154466">
        <w:rPr>
          <w:rFonts w:asciiTheme="minorHAnsi" w:hAnsiTheme="minorHAnsi" w:cstheme="minorHAnsi"/>
          <w:sz w:val="24"/>
          <w:szCs w:val="24"/>
        </w:rPr>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Pr>
          <w:rFonts w:asciiTheme="minorHAnsi" w:hAnsiTheme="minorHAnsi" w:cstheme="minorHAnsi"/>
          <w:sz w:val="24"/>
          <w:szCs w:val="24"/>
        </w:rPr>
        <w:t>.</w:t>
      </w:r>
    </w:p>
    <w:p w14:paraId="3C06E918" w14:textId="77777777" w:rsidR="00002D61" w:rsidRPr="00154466" w:rsidRDefault="00002D61" w:rsidP="00286411">
      <w:pPr>
        <w:widowControl w:val="0"/>
        <w:numPr>
          <w:ilvl w:val="1"/>
          <w:numId w:val="39"/>
        </w:numPr>
        <w:tabs>
          <w:tab w:val="clear" w:pos="720"/>
        </w:tabs>
        <w:suppressAutoHyphens/>
        <w:spacing w:after="0" w:line="276" w:lineRule="auto"/>
        <w:ind w:left="792" w:hanging="432"/>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Pr>
          <w:rFonts w:asciiTheme="minorHAnsi" w:hAnsiTheme="minorHAnsi" w:cstheme="minorHAnsi"/>
          <w:sz w:val="24"/>
          <w:szCs w:val="24"/>
        </w:rPr>
        <w:t xml:space="preserve"> </w:t>
      </w:r>
      <w:r w:rsidRPr="00B65FED">
        <w:rPr>
          <w:rFonts w:asciiTheme="minorHAnsi" w:hAnsiTheme="minorHAnsi" w:cstheme="minorHAnsi"/>
          <w:sz w:val="24"/>
          <w:szCs w:val="24"/>
        </w:rPr>
        <w:t>- Urząd Zamówień Publicznych (uzp.gov.pl).</w:t>
      </w:r>
    </w:p>
    <w:p w14:paraId="70291B3A" w14:textId="77777777" w:rsidR="00002D61" w:rsidRPr="006D2474" w:rsidRDefault="00002D61" w:rsidP="00286411">
      <w:pPr>
        <w:widowControl w:val="0"/>
        <w:numPr>
          <w:ilvl w:val="0"/>
          <w:numId w:val="39"/>
        </w:numPr>
        <w:tabs>
          <w:tab w:val="clear" w:pos="720"/>
          <w:tab w:val="num" w:pos="426"/>
        </w:tabs>
        <w:suppressAutoHyphens/>
        <w:spacing w:before="120"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Wykonawca może zostać wykluczony przez Zamawiającego na każdym etapie postępowania</w:t>
      </w:r>
      <w:r>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14:paraId="74067448" w14:textId="77777777" w:rsidR="00002D61" w:rsidRPr="006D2474" w:rsidRDefault="00002D61" w:rsidP="00286411">
      <w:pPr>
        <w:widowControl w:val="0"/>
        <w:numPr>
          <w:ilvl w:val="0"/>
          <w:numId w:val="39"/>
        </w:numPr>
        <w:tabs>
          <w:tab w:val="clear" w:pos="720"/>
        </w:tabs>
        <w:suppressAutoHyphens/>
        <w:spacing w:after="0" w:line="276" w:lineRule="auto"/>
        <w:ind w:left="360"/>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Pr>
          <w:rFonts w:asciiTheme="minorHAnsi" w:eastAsia="Times New Roman" w:hAnsiTheme="minorHAnsi" w:cstheme="minorHAnsi"/>
          <w:sz w:val="24"/>
          <w:szCs w:val="24"/>
          <w:lang w:eastAsia="pl-PL"/>
        </w:rPr>
        <w:t xml:space="preserve">określonych </w:t>
      </w:r>
      <w:r w:rsidRPr="00F11919">
        <w:rPr>
          <w:rFonts w:asciiTheme="minorHAnsi" w:eastAsia="Times New Roman" w:hAnsiTheme="minorHAnsi" w:cstheme="minorHAnsi"/>
          <w:sz w:val="24"/>
          <w:szCs w:val="24"/>
          <w:lang w:eastAsia="pl-PL"/>
        </w:rPr>
        <w:t xml:space="preserve">w art. 108 ust. 1 pkt 1, 2 i 5 </w:t>
      </w:r>
      <w:proofErr w:type="spellStart"/>
      <w:r>
        <w:rPr>
          <w:rFonts w:asciiTheme="minorHAnsi" w:eastAsia="Times New Roman" w:hAnsiTheme="minorHAnsi" w:cstheme="minorHAnsi"/>
          <w:sz w:val="24"/>
          <w:szCs w:val="24"/>
          <w:lang w:eastAsia="pl-PL"/>
        </w:rPr>
        <w:t>Pzp</w:t>
      </w:r>
      <w:proofErr w:type="spellEnd"/>
      <w:r>
        <w:rPr>
          <w:rFonts w:asciiTheme="minorHAnsi" w:eastAsia="Times New Roman" w:hAnsiTheme="minorHAnsi" w:cstheme="minorHAnsi"/>
          <w:sz w:val="24"/>
          <w:szCs w:val="24"/>
          <w:lang w:eastAsia="pl-PL"/>
        </w:rPr>
        <w:t xml:space="preserve"> </w:t>
      </w:r>
      <w:r w:rsidRPr="00F11919">
        <w:rPr>
          <w:rFonts w:asciiTheme="minorHAnsi" w:eastAsia="Times New Roman" w:hAnsiTheme="minorHAnsi" w:cstheme="minorHAnsi"/>
          <w:sz w:val="24"/>
          <w:szCs w:val="24"/>
          <w:lang w:eastAsia="pl-PL"/>
        </w:rPr>
        <w:t>lub art. 109 ust. 1 pkt 2-5 i 7-10</w:t>
      </w:r>
      <w:r>
        <w:rPr>
          <w:rFonts w:asciiTheme="minorHAnsi" w:eastAsia="Times New Roman" w:hAnsiTheme="minorHAnsi" w:cstheme="minorHAnsi"/>
          <w:sz w:val="24"/>
          <w:szCs w:val="24"/>
          <w:lang w:eastAsia="pl-PL"/>
        </w:rPr>
        <w:t xml:space="preserve"> </w:t>
      </w:r>
      <w:proofErr w:type="spellStart"/>
      <w:r>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14:paraId="36A7E3DF" w14:textId="77777777" w:rsidR="00002D61" w:rsidRPr="006D2474" w:rsidRDefault="00002D61" w:rsidP="00286411">
      <w:pPr>
        <w:widowControl w:val="0"/>
        <w:numPr>
          <w:ilvl w:val="1"/>
          <w:numId w:val="39"/>
        </w:numPr>
        <w:tabs>
          <w:tab w:val="clear" w:pos="720"/>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naprawił lub zobowiązał się do naprawienia szkody wyrządzonej przestępstwem, wykroczeniem lub  swoim nieprawidłowym postępowaniem, w tym poprzez zadośćuczynienie pieniężne;</w:t>
      </w:r>
    </w:p>
    <w:p w14:paraId="61DDA346" w14:textId="77777777" w:rsidR="00002D61" w:rsidRPr="006D2474" w:rsidRDefault="00002D61" w:rsidP="00286411">
      <w:pPr>
        <w:widowControl w:val="0"/>
        <w:numPr>
          <w:ilvl w:val="1"/>
          <w:numId w:val="39"/>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CD964A" w14:textId="77777777" w:rsidR="00002D61" w:rsidRPr="006D2474" w:rsidRDefault="00002D61" w:rsidP="00286411">
      <w:pPr>
        <w:widowControl w:val="0"/>
        <w:numPr>
          <w:ilvl w:val="1"/>
          <w:numId w:val="39"/>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14:paraId="000B50E8" w14:textId="77777777" w:rsidR="00002D61" w:rsidRPr="006D2474" w:rsidRDefault="00002D61" w:rsidP="00286411">
      <w:pPr>
        <w:widowControl w:val="0"/>
        <w:numPr>
          <w:ilvl w:val="2"/>
          <w:numId w:val="44"/>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14:paraId="4D2B745A" w14:textId="77777777" w:rsidR="00002D61" w:rsidRPr="006D2474" w:rsidRDefault="00002D61" w:rsidP="00286411">
      <w:pPr>
        <w:widowControl w:val="0"/>
        <w:numPr>
          <w:ilvl w:val="2"/>
          <w:numId w:val="44"/>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14:paraId="171B70A6" w14:textId="77777777" w:rsidR="00002D61" w:rsidRPr="006D2474" w:rsidRDefault="00002D61" w:rsidP="00286411">
      <w:pPr>
        <w:widowControl w:val="0"/>
        <w:numPr>
          <w:ilvl w:val="2"/>
          <w:numId w:val="44"/>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14:paraId="12BD4A27" w14:textId="77777777" w:rsidR="00002D61" w:rsidRPr="006D2474" w:rsidRDefault="00002D61" w:rsidP="00286411">
      <w:pPr>
        <w:widowControl w:val="0"/>
        <w:numPr>
          <w:ilvl w:val="2"/>
          <w:numId w:val="44"/>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14:paraId="02D27657" w14:textId="77777777" w:rsidR="00002D61" w:rsidRPr="006D2474" w:rsidRDefault="00002D61" w:rsidP="00286411">
      <w:pPr>
        <w:widowControl w:val="0"/>
        <w:numPr>
          <w:ilvl w:val="2"/>
          <w:numId w:val="44"/>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14:paraId="5F12959C" w14:textId="77777777" w:rsidR="00002D61" w:rsidRPr="006D2474" w:rsidRDefault="00002D61" w:rsidP="00286411">
      <w:pPr>
        <w:widowControl w:val="0"/>
        <w:numPr>
          <w:ilvl w:val="0"/>
          <w:numId w:val="39"/>
        </w:numPr>
        <w:tabs>
          <w:tab w:val="clear" w:pos="720"/>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Zamawiający ocenia, czy podjęte przez wykonawcę </w:t>
      </w:r>
      <w:r>
        <w:rPr>
          <w:rFonts w:asciiTheme="minorHAnsi" w:eastAsia="Times New Roman" w:hAnsiTheme="minorHAnsi" w:cstheme="minorHAnsi"/>
          <w:sz w:val="24"/>
          <w:szCs w:val="24"/>
          <w:lang w:eastAsia="pl-PL"/>
        </w:rPr>
        <w:t>czynności, o których mowa w pkt 6</w:t>
      </w:r>
      <w:r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Pr>
          <w:rFonts w:asciiTheme="minorHAnsi" w:eastAsia="Times New Roman" w:hAnsiTheme="minorHAnsi" w:cstheme="minorHAnsi"/>
          <w:sz w:val="24"/>
          <w:szCs w:val="24"/>
          <w:lang w:eastAsia="pl-PL"/>
        </w:rPr>
        <w:t>zynności, o których mowa w pkt 6</w:t>
      </w:r>
      <w:r w:rsidRPr="006D2474">
        <w:rPr>
          <w:rFonts w:asciiTheme="minorHAnsi" w:eastAsia="Times New Roman" w:hAnsiTheme="minorHAnsi" w:cstheme="minorHAnsi"/>
          <w:sz w:val="24"/>
          <w:szCs w:val="24"/>
          <w:lang w:eastAsia="pl-PL"/>
        </w:rPr>
        <w:t>, nie są wystarczające do wykazania jego rzetelności, zamawiający wyklucza wykonawcę.</w:t>
      </w:r>
    </w:p>
    <w:p w14:paraId="67026FBE" w14:textId="77777777" w:rsidR="00002D61" w:rsidRPr="006D2474" w:rsidRDefault="00002D61" w:rsidP="00286411">
      <w:pPr>
        <w:widowControl w:val="0"/>
        <w:numPr>
          <w:ilvl w:val="0"/>
          <w:numId w:val="39"/>
        </w:numPr>
        <w:tabs>
          <w:tab w:val="clear" w:pos="720"/>
        </w:tabs>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14:paraId="6385B658" w14:textId="77777777" w:rsidR="00002D61" w:rsidRDefault="00002D61" w:rsidP="00286411">
      <w:pPr>
        <w:pStyle w:val="Akapitzlist"/>
        <w:numPr>
          <w:ilvl w:val="0"/>
          <w:numId w:val="46"/>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14:paraId="1BB14482" w14:textId="77777777" w:rsidR="00002D61" w:rsidRPr="00D34D97" w:rsidRDefault="00002D61" w:rsidP="00286411">
      <w:pPr>
        <w:pStyle w:val="Akapitzlist"/>
        <w:numPr>
          <w:ilvl w:val="0"/>
          <w:numId w:val="46"/>
        </w:numPr>
        <w:spacing w:line="276" w:lineRule="auto"/>
        <w:rPr>
          <w:rFonts w:asciiTheme="minorHAnsi" w:hAnsiTheme="minorHAnsi" w:cstheme="minorHAnsi"/>
        </w:rPr>
      </w:pPr>
      <w:r w:rsidRPr="00D34D97">
        <w:rPr>
          <w:rFonts w:asciiTheme="minorHAnsi" w:hAnsiTheme="minorHAnsi" w:cstheme="minorHAnsi"/>
        </w:rPr>
        <w:t>w przypadkach, o których mowa w:</w:t>
      </w:r>
    </w:p>
    <w:p w14:paraId="7A9DF056" w14:textId="77777777" w:rsidR="00002D61" w:rsidRPr="00D34D97" w:rsidRDefault="00002D61" w:rsidP="00286411">
      <w:pPr>
        <w:pStyle w:val="Akapitzlist"/>
        <w:numPr>
          <w:ilvl w:val="0"/>
          <w:numId w:val="47"/>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14:paraId="181A0D87" w14:textId="77777777" w:rsidR="00002D61" w:rsidRPr="00D34D97" w:rsidRDefault="00002D61" w:rsidP="00286411">
      <w:pPr>
        <w:pStyle w:val="Akapitzlist"/>
        <w:numPr>
          <w:ilvl w:val="0"/>
          <w:numId w:val="47"/>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14:paraId="3A85B84E" w14:textId="77777777" w:rsidR="00002D61" w:rsidRPr="00D34D97" w:rsidRDefault="00002D61" w:rsidP="00002D61">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6FC4E05" w14:textId="77777777" w:rsidR="00002D61" w:rsidRDefault="00002D61" w:rsidP="00286411">
      <w:pPr>
        <w:pStyle w:val="Akapitzlist"/>
        <w:numPr>
          <w:ilvl w:val="0"/>
          <w:numId w:val="46"/>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14:paraId="0849ECD0" w14:textId="77777777" w:rsidR="00002D61" w:rsidRDefault="00002D61" w:rsidP="00286411">
      <w:pPr>
        <w:pStyle w:val="Akapitzlist"/>
        <w:numPr>
          <w:ilvl w:val="0"/>
          <w:numId w:val="46"/>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14:paraId="170E969F" w14:textId="77777777" w:rsidR="00002D61" w:rsidRDefault="00002D61" w:rsidP="00286411">
      <w:pPr>
        <w:pStyle w:val="Akapitzlist"/>
        <w:numPr>
          <w:ilvl w:val="0"/>
          <w:numId w:val="46"/>
        </w:numPr>
        <w:spacing w:line="276" w:lineRule="auto"/>
        <w:rPr>
          <w:rFonts w:asciiTheme="minorHAnsi" w:hAnsiTheme="minorHAnsi" w:cstheme="minorHAnsi"/>
        </w:rPr>
      </w:pPr>
      <w:r w:rsidRPr="00D34D97">
        <w:rPr>
          <w:rFonts w:asciiTheme="minorHAnsi" w:hAnsiTheme="minorHAnsi" w:cstheme="minorHAnsi"/>
        </w:rPr>
        <w:lastRenderedPageBreak/>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14:paraId="25B507F0" w14:textId="77777777" w:rsidR="00002D61" w:rsidRDefault="00002D61" w:rsidP="00286411">
      <w:pPr>
        <w:pStyle w:val="Akapitzlist"/>
        <w:numPr>
          <w:ilvl w:val="0"/>
          <w:numId w:val="46"/>
        </w:numPr>
        <w:spacing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14:paraId="2CFE422E" w14:textId="585673CC" w:rsidR="00002D61" w:rsidRDefault="00002D61" w:rsidP="00286411">
      <w:pPr>
        <w:pStyle w:val="Akapitzlist"/>
        <w:numPr>
          <w:ilvl w:val="0"/>
          <w:numId w:val="46"/>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14:paraId="07A535CD" w14:textId="77777777" w:rsidR="00292E5D" w:rsidRDefault="00292E5D" w:rsidP="00292E5D">
      <w:pPr>
        <w:pStyle w:val="Akapitzlist"/>
        <w:spacing w:line="276" w:lineRule="auto"/>
        <w:ind w:left="720"/>
        <w:rPr>
          <w:rFonts w:asciiTheme="minorHAnsi" w:hAnsiTheme="minorHAnsi" w:cstheme="minorHAnsi"/>
        </w:rPr>
      </w:pPr>
    </w:p>
    <w:p w14:paraId="122C0293" w14:textId="77777777" w:rsidR="0056409B" w:rsidRPr="006D2474" w:rsidRDefault="0056409B" w:rsidP="00EB0B99">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3" w:name="_Toc160175324"/>
      <w:r w:rsidRPr="006D2474">
        <w:rPr>
          <w:rFonts w:asciiTheme="minorHAnsi" w:hAnsiTheme="minorHAnsi" w:cstheme="minorHAnsi"/>
          <w:sz w:val="24"/>
          <w:szCs w:val="24"/>
        </w:rPr>
        <w:t>Oświadczenie wykonawcy o niepodleganiu wykluczeniu, spełnianiu warunków udziału w postępowaniu</w:t>
      </w:r>
      <w:bookmarkEnd w:id="12"/>
      <w:bookmarkEnd w:id="13"/>
    </w:p>
    <w:p w14:paraId="3D6B7FF8" w14:textId="77777777"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14:paraId="60191A45" w14:textId="2046A190" w:rsidR="0056409B" w:rsidRPr="006D2474" w:rsidRDefault="0056409B" w:rsidP="00EB0B99">
      <w:pPr>
        <w:numPr>
          <w:ilvl w:val="1"/>
          <w:numId w:val="7"/>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00EB0B99">
        <w:rPr>
          <w:rFonts w:asciiTheme="minorHAnsi" w:hAnsiTheme="minorHAnsi" w:cstheme="minorHAnsi"/>
          <w:sz w:val="24"/>
          <w:szCs w:val="24"/>
        </w:rPr>
        <w:t>.</w:t>
      </w:r>
    </w:p>
    <w:p w14:paraId="3E11A65A" w14:textId="77997C5F" w:rsidR="0056409B" w:rsidRPr="006D2474" w:rsidRDefault="0056409B" w:rsidP="00EB0B99">
      <w:pPr>
        <w:numPr>
          <w:ilvl w:val="1"/>
          <w:numId w:val="7"/>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 niniejszej SWZ składa </w:t>
      </w:r>
      <w:r w:rsidRPr="00663E30">
        <w:rPr>
          <w:rFonts w:asciiTheme="minorHAnsi" w:hAnsiTheme="minorHAnsi" w:cstheme="minorHAnsi"/>
          <w:sz w:val="24"/>
          <w:szCs w:val="24"/>
          <w:u w:val="single"/>
        </w:rPr>
        <w:t>każdy z wykonawców</w:t>
      </w:r>
      <w:r w:rsidRPr="006D2474">
        <w:rPr>
          <w:rFonts w:asciiTheme="minorHAnsi" w:hAnsiTheme="minorHAnsi" w:cstheme="minorHAnsi"/>
          <w:sz w:val="24"/>
          <w:szCs w:val="24"/>
        </w:rPr>
        <w:t xml:space="preserve">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sidR="00EB0B99">
        <w:rPr>
          <w:rFonts w:asciiTheme="minorHAnsi" w:hAnsiTheme="minorHAnsi" w:cstheme="minorHAnsi"/>
          <w:sz w:val="24"/>
          <w:szCs w:val="24"/>
        </w:rPr>
        <w:t>.</w:t>
      </w:r>
    </w:p>
    <w:p w14:paraId="4627AA01" w14:textId="1302300F" w:rsidR="0056409B" w:rsidRPr="006D2474" w:rsidRDefault="0056409B" w:rsidP="00EB0B99">
      <w:pPr>
        <w:numPr>
          <w:ilvl w:val="1"/>
          <w:numId w:val="7"/>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 xml:space="preserve">Wykonawca, </w:t>
      </w:r>
      <w:r w:rsidRPr="00AA7693">
        <w:rPr>
          <w:rFonts w:asciiTheme="minorHAnsi" w:hAnsiTheme="minorHAnsi" w:cstheme="minorHAnsi"/>
          <w:b/>
          <w:bCs/>
          <w:sz w:val="24"/>
          <w:szCs w:val="24"/>
        </w:rPr>
        <w:t>w przypadku polegania na zdolnościach lub sytuacji podmiotów udostępniających zasoby, przedstawia, wraz z oświadczeniem, o którym mowa w pkt V</w:t>
      </w:r>
      <w:r w:rsidR="00911C74" w:rsidRPr="00AA7693">
        <w:rPr>
          <w:rFonts w:asciiTheme="minorHAnsi" w:hAnsiTheme="minorHAnsi" w:cstheme="minorHAnsi"/>
          <w:b/>
          <w:bCs/>
          <w:sz w:val="24"/>
          <w:szCs w:val="24"/>
        </w:rPr>
        <w:t>I</w:t>
      </w:r>
      <w:r w:rsidR="005C6DE3">
        <w:rPr>
          <w:rFonts w:asciiTheme="minorHAnsi" w:hAnsiTheme="minorHAnsi" w:cstheme="minorHAnsi"/>
          <w:b/>
          <w:bCs/>
          <w:sz w:val="24"/>
          <w:szCs w:val="24"/>
        </w:rPr>
        <w:t>.1,</w:t>
      </w:r>
      <w:r w:rsidRPr="00AA7693">
        <w:rPr>
          <w:rFonts w:asciiTheme="minorHAnsi" w:hAnsiTheme="minorHAnsi" w:cstheme="minorHAnsi"/>
          <w:b/>
          <w:bCs/>
          <w:sz w:val="24"/>
          <w:szCs w:val="24"/>
        </w:rPr>
        <w:t xml:space="preserve"> także oświadczenie podmiotu udostępniającego zasoby, potwierdzające brak podstaw wykluczenia tego podmiotu oraz odpowiednio spełnianie warunków udziału w postępowaniu,</w:t>
      </w:r>
      <w:r w:rsidRPr="00AA7693">
        <w:rPr>
          <w:rFonts w:asciiTheme="minorHAnsi" w:hAnsiTheme="minorHAnsi" w:cstheme="minorHAnsi"/>
          <w:sz w:val="24"/>
          <w:szCs w:val="24"/>
        </w:rPr>
        <w:t xml:space="preserve"> </w:t>
      </w:r>
      <w:r w:rsidRPr="006D2474">
        <w:rPr>
          <w:rFonts w:asciiTheme="minorHAnsi" w:hAnsiTheme="minorHAnsi" w:cstheme="minorHAnsi"/>
          <w:sz w:val="24"/>
          <w:szCs w:val="24"/>
        </w:rPr>
        <w:t>w zakresie, w jakim Wykonawca powołuje się na jego zasoby.</w:t>
      </w:r>
    </w:p>
    <w:p w14:paraId="348B05C5" w14:textId="77777777" w:rsidR="00292E5D" w:rsidRDefault="00292E5D" w:rsidP="00ED461C">
      <w:pPr>
        <w:spacing w:after="0" w:line="276" w:lineRule="auto"/>
        <w:ind w:left="431"/>
        <w:rPr>
          <w:rFonts w:asciiTheme="minorHAnsi" w:hAnsiTheme="minorHAnsi" w:cstheme="minorHAnsi"/>
          <w:sz w:val="24"/>
          <w:szCs w:val="24"/>
        </w:rPr>
      </w:pPr>
    </w:p>
    <w:p w14:paraId="10B91376" w14:textId="77777777" w:rsidR="0056409B" w:rsidRPr="006D2474" w:rsidRDefault="0056409B" w:rsidP="004568D5">
      <w:pPr>
        <w:pStyle w:val="Nagwek1"/>
        <w:shd w:val="clear" w:color="auto" w:fill="D9D9D9" w:themeFill="background1" w:themeFillShade="D9"/>
        <w:spacing w:before="120" w:line="276" w:lineRule="auto"/>
        <w:ind w:left="357" w:hanging="357"/>
        <w:rPr>
          <w:rFonts w:asciiTheme="minorHAnsi" w:hAnsiTheme="minorHAnsi" w:cstheme="minorHAnsi"/>
          <w:sz w:val="24"/>
          <w:szCs w:val="24"/>
        </w:rPr>
      </w:pPr>
      <w:bookmarkStart w:id="14" w:name="_Toc61256826"/>
      <w:bookmarkStart w:id="15" w:name="_Toc160175325"/>
      <w:r w:rsidRPr="006D2474">
        <w:rPr>
          <w:rFonts w:asciiTheme="minorHAnsi" w:hAnsiTheme="minorHAnsi" w:cstheme="minorHAnsi"/>
          <w:sz w:val="24"/>
          <w:szCs w:val="24"/>
        </w:rPr>
        <w:t>Dokumenty i oświadczenia wymagane przy poleganiu na zasobach podmiotów trzecich</w:t>
      </w:r>
      <w:bookmarkEnd w:id="14"/>
      <w:bookmarkEnd w:id="15"/>
    </w:p>
    <w:p w14:paraId="272C593B" w14:textId="056068F7" w:rsidR="0056409B" w:rsidRPr="006D2474" w:rsidRDefault="0056409B" w:rsidP="00EB0B99">
      <w:pPr>
        <w:widowControl w:val="0"/>
        <w:numPr>
          <w:ilvl w:val="0"/>
          <w:numId w:val="8"/>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 xml:space="preserve">może w celu potwierdzenia spełniania warunków, o których mowa </w:t>
      </w:r>
      <w:r w:rsidR="00911C74">
        <w:rPr>
          <w:rFonts w:asciiTheme="minorHAnsi" w:eastAsia="Times New Roman" w:hAnsiTheme="minorHAnsi" w:cstheme="minorHAnsi"/>
          <w:color w:val="000000"/>
          <w:sz w:val="24"/>
          <w:szCs w:val="24"/>
          <w:lang w:eastAsia="pl-PL"/>
        </w:rPr>
        <w:t xml:space="preserve">w pkt </w:t>
      </w:r>
      <w:r w:rsidR="005C6DE3">
        <w:rPr>
          <w:rFonts w:asciiTheme="minorHAnsi" w:eastAsia="Times New Roman" w:hAnsiTheme="minorHAnsi" w:cstheme="minorHAnsi"/>
          <w:color w:val="000000"/>
          <w:sz w:val="24"/>
          <w:szCs w:val="24"/>
          <w:lang w:eastAsia="pl-PL"/>
        </w:rPr>
        <w:t>I</w:t>
      </w:r>
      <w:r w:rsidRPr="006D2474">
        <w:rPr>
          <w:rFonts w:asciiTheme="minorHAnsi" w:eastAsia="Times New Roman" w:hAnsiTheme="minorHAnsi" w:cstheme="minorHAnsi"/>
          <w:color w:val="000000"/>
          <w:sz w:val="24"/>
          <w:szCs w:val="24"/>
          <w:lang w:eastAsia="pl-PL"/>
        </w:rPr>
        <w:t>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14:paraId="6B67EB39" w14:textId="77777777" w:rsidR="00CE044F" w:rsidRPr="006D2474" w:rsidRDefault="00CE044F" w:rsidP="00EB0B99">
      <w:pPr>
        <w:widowControl w:val="0"/>
        <w:numPr>
          <w:ilvl w:val="0"/>
          <w:numId w:val="8"/>
        </w:numPr>
        <w:spacing w:after="12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CB7CBCB" w14:textId="77777777" w:rsidR="0056409B" w:rsidRPr="006D2474" w:rsidRDefault="0056409B" w:rsidP="00EB0B99">
      <w:pPr>
        <w:widowControl w:val="0"/>
        <w:numPr>
          <w:ilvl w:val="0"/>
          <w:numId w:val="8"/>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lastRenderedPageBreak/>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14:paraId="0211D562" w14:textId="77777777" w:rsidR="0056409B" w:rsidRPr="006D2474" w:rsidRDefault="0056409B" w:rsidP="00EB0B99">
      <w:pPr>
        <w:widowControl w:val="0"/>
        <w:numPr>
          <w:ilvl w:val="0"/>
          <w:numId w:val="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14:paraId="0133D1A5" w14:textId="77777777" w:rsidR="0056409B" w:rsidRPr="006D2474" w:rsidRDefault="0056409B" w:rsidP="00EB0B99">
      <w:pPr>
        <w:widowControl w:val="0"/>
        <w:numPr>
          <w:ilvl w:val="1"/>
          <w:numId w:val="8"/>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14:paraId="3BFE4D88" w14:textId="77777777" w:rsidR="0056409B" w:rsidRPr="006D2474" w:rsidRDefault="0056409B" w:rsidP="00EB0B99">
      <w:pPr>
        <w:widowControl w:val="0"/>
        <w:numPr>
          <w:ilvl w:val="1"/>
          <w:numId w:val="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14:paraId="25F139C9" w14:textId="77777777" w:rsidR="0056409B" w:rsidRPr="006D2474" w:rsidRDefault="0056409B" w:rsidP="00EB0B99">
      <w:pPr>
        <w:widowControl w:val="0"/>
        <w:numPr>
          <w:ilvl w:val="1"/>
          <w:numId w:val="8"/>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42A385" w14:textId="2CB3B37D" w:rsidR="0056409B" w:rsidRPr="006D2474" w:rsidRDefault="0056409B" w:rsidP="00EB0B99">
      <w:pPr>
        <w:widowControl w:val="0"/>
        <w:numPr>
          <w:ilvl w:val="0"/>
          <w:numId w:val="8"/>
        </w:numPr>
        <w:spacing w:after="120" w:line="276" w:lineRule="auto"/>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00911C74">
        <w:rPr>
          <w:rFonts w:asciiTheme="minorHAnsi" w:eastAsia="Times New Roman" w:hAnsiTheme="minorHAnsi" w:cstheme="minorHAnsi"/>
          <w:color w:val="000000"/>
          <w:sz w:val="24"/>
          <w:szCs w:val="24"/>
          <w:lang w:eastAsia="pl-PL"/>
        </w:rPr>
        <w:t xml:space="preserve">pkt </w:t>
      </w:r>
      <w:r w:rsidR="00292E5D">
        <w:rPr>
          <w:rFonts w:asciiTheme="minorHAnsi" w:eastAsia="Times New Roman" w:hAnsiTheme="minorHAnsi" w:cstheme="minorHAnsi"/>
          <w:color w:val="000000"/>
          <w:sz w:val="24"/>
          <w:szCs w:val="24"/>
          <w:lang w:eastAsia="pl-PL"/>
        </w:rPr>
        <w:t>I</w:t>
      </w:r>
      <w:r w:rsidRPr="006D2474">
        <w:rPr>
          <w:rFonts w:asciiTheme="minorHAnsi" w:eastAsia="Times New Roman" w:hAnsiTheme="minorHAnsi" w:cstheme="minorHAnsi"/>
          <w:color w:val="000000"/>
          <w:sz w:val="24"/>
          <w:szCs w:val="24"/>
          <w:lang w:eastAsia="pl-PL"/>
        </w:rPr>
        <w:t>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14:paraId="4187F471" w14:textId="77777777" w:rsidR="00AE1B21" w:rsidRPr="006D2474" w:rsidRDefault="00AE1B21" w:rsidP="00EB0B99">
      <w:pPr>
        <w:widowControl w:val="0"/>
        <w:numPr>
          <w:ilvl w:val="0"/>
          <w:numId w:val="8"/>
        </w:numPr>
        <w:spacing w:after="120" w:line="276" w:lineRule="auto"/>
        <w:rPr>
          <w:rFonts w:asciiTheme="minorHAnsi" w:eastAsia="Times New Roman" w:hAnsiTheme="minorHAnsi" w:cstheme="minorHAnsi"/>
          <w:sz w:val="24"/>
          <w:szCs w:val="24"/>
          <w:lang w:eastAsia="pl-PL"/>
        </w:rPr>
      </w:pPr>
      <w:bookmarkStart w:id="16" w:name="_Toc61256827"/>
      <w:r w:rsidRPr="006D2474">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17B965B3" w14:textId="4BCBB535" w:rsidR="00AE1B21" w:rsidRDefault="00AE1B21" w:rsidP="00EB0B99">
      <w:pPr>
        <w:widowControl w:val="0"/>
        <w:numPr>
          <w:ilvl w:val="0"/>
          <w:numId w:val="8"/>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0F3947C" w14:textId="0A6275F9" w:rsidR="00292E5D" w:rsidRDefault="00292E5D" w:rsidP="00292E5D">
      <w:pPr>
        <w:widowControl w:val="0"/>
        <w:spacing w:after="120" w:line="276" w:lineRule="auto"/>
        <w:ind w:left="360"/>
        <w:rPr>
          <w:rFonts w:asciiTheme="minorHAnsi" w:eastAsia="Times New Roman" w:hAnsiTheme="minorHAnsi" w:cstheme="minorHAnsi"/>
          <w:sz w:val="24"/>
          <w:szCs w:val="24"/>
          <w:lang w:eastAsia="pl-PL"/>
        </w:rPr>
      </w:pPr>
    </w:p>
    <w:p w14:paraId="3E7F44EA" w14:textId="77777777" w:rsidR="0056409B" w:rsidRPr="006D2474" w:rsidRDefault="0056409B" w:rsidP="004568D5">
      <w:pPr>
        <w:pStyle w:val="Nagwek1"/>
        <w:shd w:val="clear" w:color="auto" w:fill="D9D9D9" w:themeFill="background1" w:themeFillShade="D9"/>
        <w:spacing w:before="120" w:line="276" w:lineRule="auto"/>
        <w:ind w:left="357" w:hanging="357"/>
        <w:rPr>
          <w:rFonts w:asciiTheme="minorHAnsi" w:hAnsiTheme="minorHAnsi" w:cstheme="minorHAnsi"/>
          <w:sz w:val="24"/>
          <w:szCs w:val="24"/>
        </w:rPr>
      </w:pPr>
      <w:bookmarkStart w:id="17" w:name="_Toc160175326"/>
      <w:r w:rsidRPr="006D2474">
        <w:rPr>
          <w:rFonts w:asciiTheme="minorHAnsi" w:hAnsiTheme="minorHAnsi" w:cstheme="minorHAnsi"/>
          <w:sz w:val="24"/>
          <w:szCs w:val="24"/>
          <w:lang w:val="pl-PL"/>
        </w:rPr>
        <w:t>informacja dla wykonawców wspólnie ubiegających się o udzielenie zamówienia (spółki cywilne/konsorcja)</w:t>
      </w:r>
      <w:bookmarkEnd w:id="16"/>
      <w:bookmarkEnd w:id="17"/>
    </w:p>
    <w:p w14:paraId="3383AA63" w14:textId="77777777" w:rsidR="00C30C00" w:rsidRPr="0059648F" w:rsidRDefault="00C30C00" w:rsidP="003B19D6">
      <w:pPr>
        <w:widowControl w:val="0"/>
        <w:numPr>
          <w:ilvl w:val="0"/>
          <w:numId w:val="34"/>
        </w:numPr>
        <w:tabs>
          <w:tab w:val="clear" w:pos="720"/>
        </w:tabs>
        <w:suppressAutoHyphens/>
        <w:spacing w:after="120" w:line="276" w:lineRule="auto"/>
        <w:ind w:left="357" w:hanging="357"/>
        <w:rPr>
          <w:rFonts w:asciiTheme="minorHAnsi" w:hAnsiTheme="minorHAnsi" w:cstheme="minorHAnsi"/>
          <w:sz w:val="24"/>
          <w:szCs w:val="24"/>
        </w:rPr>
      </w:pPr>
      <w:bookmarkStart w:id="18" w:name="_Toc61256828"/>
      <w:r w:rsidRPr="006D2474">
        <w:rPr>
          <w:rFonts w:asciiTheme="minorHAnsi" w:hAnsiTheme="minorHAnsi" w:cstheme="minorHAnsi"/>
          <w:sz w:val="24"/>
          <w:szCs w:val="24"/>
        </w:rPr>
        <w:t xml:space="preserve">Wykonawcy </w:t>
      </w:r>
      <w:r w:rsidRPr="0059648F">
        <w:rPr>
          <w:rFonts w:asciiTheme="minorHAnsi" w:hAnsiTheme="minorHAnsi" w:cstheme="minorHAnsi"/>
          <w:sz w:val="24"/>
          <w:szCs w:val="24"/>
        </w:rPr>
        <w:t>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D2C6896" w14:textId="77777777" w:rsidR="00F040C3" w:rsidRPr="0059648F" w:rsidRDefault="00C30C00" w:rsidP="003B19D6">
      <w:pPr>
        <w:widowControl w:val="0"/>
        <w:numPr>
          <w:ilvl w:val="0"/>
          <w:numId w:val="34"/>
        </w:numPr>
        <w:tabs>
          <w:tab w:val="clear" w:pos="720"/>
        </w:tabs>
        <w:suppressAutoHyphens/>
        <w:spacing w:after="120" w:line="276" w:lineRule="auto"/>
        <w:ind w:left="357" w:hanging="357"/>
        <w:rPr>
          <w:rFonts w:asciiTheme="minorHAnsi" w:hAnsiTheme="minorHAnsi" w:cstheme="minorHAnsi"/>
          <w:sz w:val="24"/>
          <w:szCs w:val="24"/>
        </w:rPr>
      </w:pPr>
      <w:r w:rsidRPr="0059648F">
        <w:rPr>
          <w:rFonts w:asciiTheme="minorHAnsi" w:hAnsiTheme="minorHAnsi" w:cstheme="minorHAnsi"/>
          <w:sz w:val="24"/>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w:t>
      </w:r>
      <w:r w:rsidRPr="0059648F">
        <w:rPr>
          <w:rFonts w:asciiTheme="minorHAnsi" w:hAnsiTheme="minorHAnsi" w:cstheme="minorHAnsi"/>
          <w:sz w:val="24"/>
          <w:szCs w:val="24"/>
        </w:rPr>
        <w:lastRenderedPageBreak/>
        <w:t>których te zdolności są wymagane.</w:t>
      </w:r>
    </w:p>
    <w:p w14:paraId="0BB52D6B" w14:textId="77777777" w:rsidR="00874EB7" w:rsidRPr="0059648F" w:rsidRDefault="00C30C00" w:rsidP="003B19D6">
      <w:pPr>
        <w:widowControl w:val="0"/>
        <w:numPr>
          <w:ilvl w:val="0"/>
          <w:numId w:val="34"/>
        </w:numPr>
        <w:tabs>
          <w:tab w:val="clear" w:pos="720"/>
        </w:tabs>
        <w:suppressAutoHyphens/>
        <w:spacing w:after="120" w:line="276" w:lineRule="auto"/>
        <w:ind w:left="357" w:hanging="357"/>
        <w:rPr>
          <w:rFonts w:asciiTheme="minorHAnsi" w:hAnsiTheme="minorHAnsi" w:cstheme="minorHAnsi"/>
          <w:sz w:val="24"/>
          <w:szCs w:val="24"/>
        </w:rPr>
      </w:pPr>
      <w:r w:rsidRPr="0059648F">
        <w:rPr>
          <w:rFonts w:asciiTheme="minorHAnsi" w:hAnsiTheme="minorHAnsi" w:cstheme="minorHAnsi"/>
          <w:b/>
          <w:sz w:val="24"/>
          <w:szCs w:val="24"/>
          <w:u w:val="single"/>
        </w:rPr>
        <w:t>Wykonawcy wspólnie ubiegający się o udzielenie zamówienia dołączają do oferty oświadczenie</w:t>
      </w:r>
      <w:r w:rsidRPr="0059648F">
        <w:rPr>
          <w:rFonts w:asciiTheme="minorHAnsi" w:hAnsiTheme="minorHAnsi" w:cstheme="minorHAnsi"/>
          <w:sz w:val="24"/>
          <w:szCs w:val="24"/>
          <w:u w:val="single"/>
        </w:rPr>
        <w:t>,</w:t>
      </w:r>
      <w:r w:rsidR="00C10F60" w:rsidRPr="0059648F">
        <w:rPr>
          <w:rFonts w:asciiTheme="minorHAnsi" w:hAnsiTheme="minorHAnsi" w:cstheme="minorHAnsi"/>
          <w:b/>
          <w:sz w:val="24"/>
          <w:szCs w:val="24"/>
          <w:u w:val="single"/>
        </w:rPr>
        <w:t xml:space="preserve"> </w:t>
      </w:r>
      <w:r w:rsidR="00C10F60" w:rsidRPr="0059648F">
        <w:rPr>
          <w:rFonts w:asciiTheme="minorHAnsi" w:hAnsiTheme="minorHAnsi" w:cstheme="minorHAnsi"/>
          <w:sz w:val="24"/>
          <w:szCs w:val="24"/>
          <w:u w:val="single"/>
        </w:rPr>
        <w:t xml:space="preserve">o którym mowa w art. 117 ust. 4 ustawy </w:t>
      </w:r>
      <w:proofErr w:type="spellStart"/>
      <w:r w:rsidR="00C10F60" w:rsidRPr="0059648F">
        <w:rPr>
          <w:rFonts w:asciiTheme="minorHAnsi" w:hAnsiTheme="minorHAnsi" w:cstheme="minorHAnsi"/>
          <w:sz w:val="24"/>
          <w:szCs w:val="24"/>
          <w:u w:val="single"/>
        </w:rPr>
        <w:t>Pzp</w:t>
      </w:r>
      <w:proofErr w:type="spellEnd"/>
      <w:r w:rsidRPr="0059648F">
        <w:rPr>
          <w:rFonts w:asciiTheme="minorHAnsi" w:hAnsiTheme="minorHAnsi" w:cstheme="minorHAnsi"/>
          <w:b/>
          <w:sz w:val="24"/>
          <w:szCs w:val="24"/>
          <w:u w:val="single"/>
        </w:rPr>
        <w:t xml:space="preserve"> z którego wynika, które roboty budowlane, dostawy lub usługi wykonają poszczególni wykonawcy.</w:t>
      </w:r>
    </w:p>
    <w:p w14:paraId="409C1D11" w14:textId="22B4EAA7" w:rsidR="00874EB7" w:rsidRPr="0059648F" w:rsidRDefault="00874EB7" w:rsidP="003B19D6">
      <w:pPr>
        <w:widowControl w:val="0"/>
        <w:numPr>
          <w:ilvl w:val="0"/>
          <w:numId w:val="34"/>
        </w:numPr>
        <w:tabs>
          <w:tab w:val="clear" w:pos="720"/>
        </w:tabs>
        <w:suppressAutoHyphens/>
        <w:spacing w:after="120" w:line="276" w:lineRule="auto"/>
        <w:ind w:left="357" w:hanging="357"/>
        <w:rPr>
          <w:rFonts w:asciiTheme="minorHAnsi" w:hAnsiTheme="minorHAnsi" w:cstheme="minorHAnsi"/>
          <w:b/>
          <w:sz w:val="24"/>
          <w:szCs w:val="24"/>
          <w:u w:val="single"/>
        </w:rPr>
      </w:pPr>
      <w:r w:rsidRPr="0059648F">
        <w:rPr>
          <w:rFonts w:asciiTheme="minorHAnsi" w:hAnsiTheme="minorHAnsi" w:cstheme="minorHAnsi"/>
          <w:sz w:val="24"/>
          <w:szCs w:val="24"/>
        </w:rPr>
        <w:t xml:space="preserve">Obowiązek złożenia oświadczenia, o którym mowa w art. 117 ust. 4 ustawy </w:t>
      </w:r>
      <w:proofErr w:type="spellStart"/>
      <w:r w:rsidRPr="0059648F">
        <w:rPr>
          <w:rFonts w:asciiTheme="minorHAnsi" w:hAnsiTheme="minorHAnsi" w:cstheme="minorHAnsi"/>
          <w:sz w:val="24"/>
          <w:szCs w:val="24"/>
        </w:rPr>
        <w:t>Pzp</w:t>
      </w:r>
      <w:proofErr w:type="spellEnd"/>
      <w:r w:rsidRPr="0059648F">
        <w:rPr>
          <w:rFonts w:asciiTheme="minorHAnsi" w:hAnsiTheme="minorHAnsi" w:cstheme="minorHAnsi"/>
          <w:sz w:val="24"/>
          <w:szCs w:val="24"/>
        </w:rPr>
        <w:t>,</w:t>
      </w:r>
      <w:r w:rsidR="0059648F">
        <w:rPr>
          <w:rFonts w:asciiTheme="minorHAnsi" w:hAnsiTheme="minorHAnsi" w:cstheme="minorHAnsi"/>
          <w:sz w:val="24"/>
          <w:szCs w:val="24"/>
        </w:rPr>
        <w:t xml:space="preserve"> (pkt VIII</w:t>
      </w:r>
      <w:r w:rsidR="00C051ED" w:rsidRPr="0059648F">
        <w:rPr>
          <w:rFonts w:asciiTheme="minorHAnsi" w:hAnsiTheme="minorHAnsi" w:cstheme="minorHAnsi"/>
          <w:sz w:val="24"/>
          <w:szCs w:val="24"/>
        </w:rPr>
        <w:t>.3 SWZ powyżej)</w:t>
      </w:r>
      <w:r w:rsidRPr="0059648F">
        <w:rPr>
          <w:rFonts w:asciiTheme="minorHAnsi" w:hAnsiTheme="minorHAnsi" w:cstheme="minorHAnsi"/>
          <w:sz w:val="24"/>
          <w:szCs w:val="24"/>
        </w:rPr>
        <w:t xml:space="preserve"> odnosić należy również do wykonawców, prowadzących działalność w formie </w:t>
      </w:r>
      <w:r w:rsidRPr="0059648F">
        <w:rPr>
          <w:rFonts w:asciiTheme="minorHAnsi" w:hAnsiTheme="minorHAnsi" w:cstheme="minorHAnsi"/>
          <w:sz w:val="24"/>
          <w:szCs w:val="24"/>
          <w:u w:val="single"/>
        </w:rPr>
        <w:t>spółki cywilnej</w:t>
      </w:r>
      <w:r w:rsidRPr="0059648F">
        <w:rPr>
          <w:rFonts w:asciiTheme="minorHAnsi" w:hAnsiTheme="minorHAnsi" w:cstheme="minorHAnsi"/>
          <w:sz w:val="24"/>
          <w:szCs w:val="24"/>
        </w:rPr>
        <w:t>.</w:t>
      </w:r>
    </w:p>
    <w:p w14:paraId="4013DBAF" w14:textId="028EF095" w:rsidR="00C30C00" w:rsidRDefault="00C30C00" w:rsidP="003B19D6">
      <w:pPr>
        <w:widowControl w:val="0"/>
        <w:numPr>
          <w:ilvl w:val="0"/>
          <w:numId w:val="34"/>
        </w:numPr>
        <w:tabs>
          <w:tab w:val="clear" w:pos="720"/>
        </w:tabs>
        <w:suppressAutoHyphens/>
        <w:spacing w:after="120" w:line="276" w:lineRule="auto"/>
        <w:ind w:left="357" w:hanging="357"/>
        <w:rPr>
          <w:rFonts w:asciiTheme="minorHAnsi" w:hAnsiTheme="minorHAnsi" w:cstheme="minorHAnsi"/>
          <w:sz w:val="24"/>
          <w:szCs w:val="24"/>
        </w:rPr>
      </w:pPr>
      <w:r w:rsidRPr="0059648F">
        <w:rPr>
          <w:rFonts w:asciiTheme="minorHAnsi" w:hAnsiTheme="minorHAnsi" w:cstheme="minorHAnsi"/>
          <w:sz w:val="24"/>
          <w:szCs w:val="24"/>
        </w:rPr>
        <w:t>Oświadczenia i dokumenty potwierdzające brak podstaw do wykluczenia z postępowania składa każdy z Wykonawców wspólnie ubiegających się o zamówienie.</w:t>
      </w:r>
    </w:p>
    <w:p w14:paraId="40B03236" w14:textId="77777777" w:rsidR="0059648F" w:rsidRPr="0059648F" w:rsidRDefault="0059648F" w:rsidP="0059648F">
      <w:pPr>
        <w:widowControl w:val="0"/>
        <w:suppressAutoHyphens/>
        <w:spacing w:after="120" w:line="276" w:lineRule="auto"/>
        <w:ind w:left="357"/>
        <w:rPr>
          <w:rFonts w:asciiTheme="minorHAnsi" w:hAnsiTheme="minorHAnsi" w:cstheme="minorHAnsi"/>
          <w:sz w:val="24"/>
          <w:szCs w:val="24"/>
        </w:rPr>
      </w:pPr>
    </w:p>
    <w:p w14:paraId="54DF9F7D" w14:textId="77777777"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9" w:name="_Toc160175327"/>
      <w:r w:rsidRPr="006D2474">
        <w:rPr>
          <w:rFonts w:asciiTheme="minorHAnsi" w:hAnsiTheme="minorHAnsi" w:cstheme="minorHAnsi"/>
          <w:sz w:val="24"/>
          <w:szCs w:val="24"/>
        </w:rPr>
        <w:t>podwykonawstwo</w:t>
      </w:r>
      <w:bookmarkEnd w:id="18"/>
      <w:bookmarkEnd w:id="19"/>
    </w:p>
    <w:p w14:paraId="21F6733A" w14:textId="77777777" w:rsidR="0056409B" w:rsidRPr="006D2474" w:rsidRDefault="0056409B" w:rsidP="00EB0B99">
      <w:pPr>
        <w:widowControl w:val="0"/>
        <w:numPr>
          <w:ilvl w:val="0"/>
          <w:numId w:val="9"/>
        </w:numPr>
        <w:spacing w:after="12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14:paraId="06AF325E" w14:textId="77777777" w:rsidR="0056409B" w:rsidRPr="006D2474" w:rsidRDefault="0056409B" w:rsidP="00EB0B99">
      <w:pPr>
        <w:widowControl w:val="0"/>
        <w:numPr>
          <w:ilvl w:val="0"/>
          <w:numId w:val="9"/>
        </w:numPr>
        <w:spacing w:after="12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14:paraId="0A2BFFC4" w14:textId="4C844960" w:rsidR="00D94F5D" w:rsidRDefault="0056409B" w:rsidP="00EB0B99">
      <w:pPr>
        <w:widowControl w:val="0"/>
        <w:numPr>
          <w:ilvl w:val="0"/>
          <w:numId w:val="9"/>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14:paraId="09FFC05E" w14:textId="0ED756CE" w:rsidR="00340A2F" w:rsidRDefault="00340A2F" w:rsidP="00340A2F">
      <w:pPr>
        <w:widowControl w:val="0"/>
        <w:spacing w:after="120" w:line="276" w:lineRule="auto"/>
        <w:jc w:val="both"/>
        <w:rPr>
          <w:rFonts w:asciiTheme="minorHAnsi" w:eastAsia="Times New Roman" w:hAnsiTheme="minorHAnsi" w:cstheme="minorHAnsi"/>
          <w:sz w:val="24"/>
          <w:szCs w:val="24"/>
          <w:u w:val="single"/>
          <w:lang w:eastAsia="pl-PL"/>
        </w:rPr>
      </w:pPr>
    </w:p>
    <w:p w14:paraId="54FFBDD8" w14:textId="77777777" w:rsidR="0056409B" w:rsidRPr="006D2474" w:rsidRDefault="0056409B" w:rsidP="00406C5D">
      <w:pPr>
        <w:pStyle w:val="Nagwek1"/>
        <w:shd w:val="clear" w:color="auto" w:fill="D9D9D9" w:themeFill="background1" w:themeFillShade="D9"/>
        <w:spacing w:before="360" w:line="276" w:lineRule="auto"/>
        <w:ind w:left="357" w:hanging="357"/>
        <w:rPr>
          <w:rFonts w:asciiTheme="minorHAnsi" w:hAnsiTheme="minorHAnsi" w:cstheme="minorHAnsi"/>
          <w:sz w:val="24"/>
          <w:szCs w:val="24"/>
        </w:rPr>
      </w:pPr>
      <w:bookmarkStart w:id="20" w:name="_Toc61256829"/>
      <w:bookmarkStart w:id="21" w:name="_Toc160175328"/>
      <w:r w:rsidRPr="006D2474">
        <w:rPr>
          <w:rFonts w:asciiTheme="minorHAnsi" w:hAnsiTheme="minorHAnsi" w:cstheme="minorHAnsi"/>
          <w:sz w:val="24"/>
          <w:szCs w:val="24"/>
        </w:rPr>
        <w:t>podmiotowe środki dowodowe</w:t>
      </w:r>
      <w:bookmarkEnd w:id="20"/>
      <w:bookmarkEnd w:id="21"/>
    </w:p>
    <w:p w14:paraId="7222F7C9" w14:textId="77777777" w:rsidR="0056409B" w:rsidRPr="006D2474" w:rsidRDefault="0056409B" w:rsidP="003109FC">
      <w:pPr>
        <w:widowControl w:val="0"/>
        <w:numPr>
          <w:ilvl w:val="0"/>
          <w:numId w:val="10"/>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14:paraId="4288BE93" w14:textId="77777777"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1) braku podstaw wykluczenia;</w:t>
      </w:r>
    </w:p>
    <w:p w14:paraId="1303DE41" w14:textId="77777777"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2) spełniania warunków udziału w postępowaniu lub kryteriów selekcji,</w:t>
      </w:r>
    </w:p>
    <w:p w14:paraId="167216B8" w14:textId="77777777"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14:paraId="31DE3FAD" w14:textId="77777777" w:rsidR="0056409B" w:rsidRPr="006D2474" w:rsidRDefault="0056409B" w:rsidP="003109FC">
      <w:pPr>
        <w:widowControl w:val="0"/>
        <w:numPr>
          <w:ilvl w:val="0"/>
          <w:numId w:val="10"/>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14:paraId="363D977B" w14:textId="77777777"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14:paraId="73E91608" w14:textId="1ABE7FAF" w:rsidR="0056409B" w:rsidRPr="006D2474" w:rsidRDefault="0056409B" w:rsidP="00340A2F">
      <w:pPr>
        <w:widowControl w:val="0"/>
        <w:numPr>
          <w:ilvl w:val="1"/>
          <w:numId w:val="10"/>
        </w:numPr>
        <w:spacing w:after="120" w:line="276" w:lineRule="auto"/>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oświadczenia wykonawcy, w zakresie art. 108 ust. 1 pkt 5 ustawy</w:t>
      </w:r>
      <w:r w:rsidR="003D5682">
        <w:rPr>
          <w:rFonts w:asciiTheme="minorHAnsi" w:hAnsiTheme="minorHAnsi" w:cstheme="minorHAnsi"/>
          <w:b/>
          <w:sz w:val="24"/>
          <w:szCs w:val="24"/>
        </w:rPr>
        <w:t xml:space="preserve"> </w:t>
      </w:r>
      <w:proofErr w:type="spellStart"/>
      <w:r w:rsidR="003D5682">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o braku przynależności do tej samej grupy kapitałowej w rozumieniu ustawy z dnia 16 lutego 2007 </w:t>
      </w:r>
      <w:r w:rsidRPr="006D2474">
        <w:rPr>
          <w:rFonts w:asciiTheme="minorHAnsi" w:hAnsiTheme="minorHAnsi" w:cstheme="minorHAnsi"/>
          <w:b/>
          <w:sz w:val="24"/>
          <w:szCs w:val="24"/>
        </w:rPr>
        <w:lastRenderedPageBreak/>
        <w:t>r. o ochronie konkurencji i konsumentów (</w:t>
      </w:r>
      <w:r w:rsidR="00B92234">
        <w:rPr>
          <w:rFonts w:asciiTheme="minorHAnsi" w:hAnsiTheme="minorHAnsi" w:cstheme="minorHAnsi"/>
          <w:b/>
          <w:sz w:val="24"/>
          <w:szCs w:val="24"/>
        </w:rPr>
        <w:t xml:space="preserve">t.j </w:t>
      </w:r>
      <w:r w:rsidR="00340A2F">
        <w:rPr>
          <w:rFonts w:asciiTheme="minorHAnsi" w:hAnsiTheme="minorHAnsi" w:cstheme="minorHAnsi"/>
          <w:b/>
          <w:sz w:val="24"/>
          <w:szCs w:val="24"/>
        </w:rPr>
        <w:t xml:space="preserve">Dz. U. z </w:t>
      </w:r>
      <w:r w:rsidR="00340A2F" w:rsidRPr="00340A2F">
        <w:rPr>
          <w:rFonts w:asciiTheme="minorHAnsi" w:hAnsiTheme="minorHAnsi" w:cstheme="minorHAnsi"/>
          <w:b/>
          <w:sz w:val="24"/>
          <w:szCs w:val="24"/>
        </w:rPr>
        <w:t>2023</w:t>
      </w:r>
      <w:r w:rsidR="00340A2F">
        <w:rPr>
          <w:rFonts w:asciiTheme="minorHAnsi" w:hAnsiTheme="minorHAnsi" w:cstheme="minorHAnsi"/>
          <w:b/>
          <w:sz w:val="24"/>
          <w:szCs w:val="24"/>
        </w:rPr>
        <w:t xml:space="preserve"> r. poz</w:t>
      </w:r>
      <w:r w:rsidR="00340A2F" w:rsidRPr="00340A2F">
        <w:rPr>
          <w:rFonts w:asciiTheme="minorHAnsi" w:hAnsiTheme="minorHAnsi" w:cstheme="minorHAnsi"/>
          <w:b/>
          <w:sz w:val="24"/>
          <w:szCs w:val="24"/>
        </w:rPr>
        <w:t>.</w:t>
      </w:r>
      <w:r w:rsidR="00340A2F">
        <w:rPr>
          <w:rFonts w:asciiTheme="minorHAnsi" w:hAnsiTheme="minorHAnsi" w:cstheme="minorHAnsi"/>
          <w:b/>
          <w:sz w:val="24"/>
          <w:szCs w:val="24"/>
        </w:rPr>
        <w:t xml:space="preserve"> </w:t>
      </w:r>
      <w:r w:rsidR="00340A2F" w:rsidRPr="00340A2F">
        <w:rPr>
          <w:rFonts w:asciiTheme="minorHAnsi" w:hAnsiTheme="minorHAnsi" w:cstheme="minorHAnsi"/>
          <w:b/>
          <w:sz w:val="24"/>
          <w:szCs w:val="24"/>
        </w:rPr>
        <w:t>1689</w:t>
      </w:r>
      <w:r w:rsidR="00340A2F">
        <w:rPr>
          <w:rFonts w:asciiTheme="minorHAnsi" w:hAnsiTheme="minorHAnsi" w:cstheme="minorHAnsi"/>
          <w:b/>
          <w:sz w:val="24"/>
          <w:szCs w:val="24"/>
        </w:rPr>
        <w:t xml:space="preserve"> z </w:t>
      </w:r>
      <w:proofErr w:type="spellStart"/>
      <w:r w:rsidR="00340A2F">
        <w:rPr>
          <w:rFonts w:asciiTheme="minorHAnsi" w:hAnsiTheme="minorHAnsi" w:cstheme="minorHAnsi"/>
          <w:b/>
          <w:sz w:val="24"/>
          <w:szCs w:val="24"/>
        </w:rPr>
        <w:t>późn</w:t>
      </w:r>
      <w:proofErr w:type="spellEnd"/>
      <w:r w:rsidR="00340A2F">
        <w:rPr>
          <w:rFonts w:asciiTheme="minorHAnsi" w:hAnsiTheme="minorHAnsi" w:cstheme="minorHAnsi"/>
          <w:b/>
          <w:sz w:val="24"/>
          <w:szCs w:val="24"/>
        </w:rPr>
        <w:t>. zm.</w:t>
      </w:r>
      <w:r w:rsidRPr="00B92234">
        <w:rPr>
          <w:rFonts w:asciiTheme="minorHAnsi" w:hAnsiTheme="minorHAnsi" w:cstheme="minorHAnsi"/>
          <w:b/>
          <w:sz w:val="24"/>
          <w:szCs w:val="24"/>
        </w:rPr>
        <w:t>)</w:t>
      </w:r>
      <w:r w:rsidRPr="006D2474">
        <w:rPr>
          <w:rFonts w:asciiTheme="minorHAnsi" w:hAnsiTheme="minorHAnsi" w:cstheme="minorHAnsi"/>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345A22">
        <w:rPr>
          <w:rFonts w:asciiTheme="minorHAnsi" w:hAnsiTheme="minorHAnsi" w:cstheme="minorHAnsi"/>
          <w:b/>
          <w:sz w:val="24"/>
          <w:szCs w:val="24"/>
          <w:u w:val="single"/>
        </w:rPr>
        <w:t>załącznik nr 3 do SWZ</w:t>
      </w:r>
      <w:r w:rsidRPr="006D2474">
        <w:rPr>
          <w:rFonts w:asciiTheme="minorHAnsi" w:hAnsiTheme="minorHAnsi" w:cstheme="minorHAnsi"/>
          <w:b/>
          <w:sz w:val="24"/>
          <w:szCs w:val="24"/>
        </w:rPr>
        <w:t>;</w:t>
      </w:r>
    </w:p>
    <w:p w14:paraId="4FFF34A1" w14:textId="77777777" w:rsidR="0056409B" w:rsidRPr="006D2474" w:rsidRDefault="0056409B" w:rsidP="003109FC">
      <w:pPr>
        <w:widowControl w:val="0"/>
        <w:numPr>
          <w:ilvl w:val="1"/>
          <w:numId w:val="10"/>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w:t>
      </w:r>
      <w:r w:rsidR="003D5682">
        <w:rPr>
          <w:rFonts w:asciiTheme="minorHAnsi" w:hAnsiTheme="minorHAnsi" w:cstheme="minorHAnsi"/>
          <w:b/>
          <w:sz w:val="24"/>
          <w:szCs w:val="24"/>
        </w:rPr>
        <w:t xml:space="preserve"> </w:t>
      </w:r>
      <w:proofErr w:type="spellStart"/>
      <w:r w:rsidR="003D5682">
        <w:rPr>
          <w:rFonts w:asciiTheme="minorHAnsi" w:hAnsiTheme="minorHAnsi" w:cstheme="minorHAnsi"/>
          <w:b/>
          <w:sz w:val="24"/>
          <w:szCs w:val="24"/>
        </w:rPr>
        <w:t>Pzp</w:t>
      </w:r>
      <w:proofErr w:type="spellEnd"/>
      <w:r w:rsidRPr="006D2474">
        <w:rPr>
          <w:rFonts w:asciiTheme="minorHAnsi" w:hAnsiTheme="minorHAnsi" w:cstheme="minorHAnsi"/>
          <w:b/>
          <w:sz w:val="24"/>
          <w:szCs w:val="24"/>
        </w:rPr>
        <w:t>, sporządzonych nie wcześniej niż 3 miesiące przed jej złożeniem, jeżeli odrębne przepisy wymagają wpisu do rejestru lub ewidencji;</w:t>
      </w:r>
    </w:p>
    <w:p w14:paraId="0C92EAEB" w14:textId="77777777" w:rsidR="0056409B" w:rsidRPr="006D2474" w:rsidRDefault="0056409B" w:rsidP="003109FC">
      <w:pPr>
        <w:widowControl w:val="0"/>
        <w:numPr>
          <w:ilvl w:val="2"/>
          <w:numId w:val="10"/>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B4AF875" w14:textId="77777777" w:rsidR="0056409B" w:rsidRPr="006D2474" w:rsidRDefault="0056409B" w:rsidP="003109FC">
      <w:pPr>
        <w:widowControl w:val="0"/>
        <w:numPr>
          <w:ilvl w:val="2"/>
          <w:numId w:val="10"/>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62A9E76" w14:textId="77777777" w:rsidR="0056409B" w:rsidRPr="006D2474" w:rsidRDefault="0056409B" w:rsidP="003109FC">
      <w:pPr>
        <w:widowControl w:val="0"/>
        <w:numPr>
          <w:ilvl w:val="2"/>
          <w:numId w:val="10"/>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14:paraId="2C0DD562" w14:textId="77777777" w:rsidR="0056409B" w:rsidRPr="006D2474" w:rsidRDefault="00C10F60" w:rsidP="003109FC">
      <w:pPr>
        <w:widowControl w:val="0"/>
        <w:numPr>
          <w:ilvl w:val="0"/>
          <w:numId w:val="11"/>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14:paraId="29BFD324" w14:textId="376BD527" w:rsidR="0014766C" w:rsidRPr="006D2474" w:rsidRDefault="0014766C" w:rsidP="003B19D6">
      <w:pPr>
        <w:widowControl w:val="0"/>
        <w:numPr>
          <w:ilvl w:val="1"/>
          <w:numId w:val="35"/>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345A22">
        <w:rPr>
          <w:rFonts w:asciiTheme="minorHAnsi" w:eastAsia="Times New Roman" w:hAnsiTheme="minorHAnsi" w:cstheme="minorHAnsi"/>
          <w:b/>
          <w:sz w:val="24"/>
          <w:szCs w:val="24"/>
          <w:u w:val="single"/>
          <w:lang w:eastAsia="pl-PL"/>
        </w:rPr>
        <w:t>załącznik nr 4 do SWZ</w:t>
      </w:r>
      <w:r w:rsidRPr="006D2474">
        <w:rPr>
          <w:rFonts w:asciiTheme="minorHAnsi" w:eastAsia="Times New Roman" w:hAnsiTheme="minorHAnsi" w:cstheme="minorHAnsi"/>
          <w:b/>
          <w:sz w:val="24"/>
          <w:szCs w:val="24"/>
          <w:lang w:eastAsia="pl-PL"/>
        </w:rPr>
        <w:t>, spełniających wymaga</w:t>
      </w:r>
      <w:r w:rsidR="00911C74">
        <w:rPr>
          <w:rFonts w:asciiTheme="minorHAnsi" w:eastAsia="Times New Roman" w:hAnsiTheme="minorHAnsi" w:cstheme="minorHAnsi"/>
          <w:b/>
          <w:sz w:val="24"/>
          <w:szCs w:val="24"/>
          <w:lang w:eastAsia="pl-PL"/>
        </w:rPr>
        <w:t xml:space="preserve">nia określone w punkcie </w:t>
      </w:r>
      <w:r w:rsidR="00CF7917">
        <w:rPr>
          <w:rFonts w:asciiTheme="minorHAnsi" w:eastAsia="Times New Roman" w:hAnsiTheme="minorHAnsi" w:cstheme="minorHAnsi"/>
          <w:b/>
          <w:sz w:val="24"/>
          <w:szCs w:val="24"/>
          <w:lang w:eastAsia="pl-PL"/>
        </w:rPr>
        <w:t>I</w:t>
      </w:r>
      <w:r w:rsidR="00CE60F3" w:rsidRPr="006D2474">
        <w:rPr>
          <w:rFonts w:asciiTheme="minorHAnsi" w:eastAsia="Times New Roman" w:hAnsiTheme="minorHAnsi" w:cstheme="minorHAnsi"/>
          <w:b/>
          <w:sz w:val="24"/>
          <w:szCs w:val="24"/>
          <w:lang w:eastAsia="pl-PL"/>
        </w:rPr>
        <w:t>V.2.4</w:t>
      </w:r>
      <w:r w:rsidRPr="006D2474">
        <w:rPr>
          <w:rFonts w:asciiTheme="minorHAnsi" w:eastAsia="Times New Roman" w:hAnsiTheme="minorHAnsi" w:cstheme="minorHAnsi"/>
          <w:b/>
          <w:sz w:val="24"/>
          <w:szCs w:val="24"/>
          <w:lang w:eastAsia="pl-PL"/>
        </w:rPr>
        <w:t xml:space="preserve"> SWZ</w:t>
      </w:r>
      <w:r w:rsidR="00340A2F">
        <w:rPr>
          <w:rFonts w:asciiTheme="minorHAnsi" w:eastAsia="Times New Roman" w:hAnsiTheme="minorHAnsi" w:cstheme="minorHAnsi"/>
          <w:b/>
          <w:sz w:val="24"/>
          <w:szCs w:val="24"/>
          <w:lang w:eastAsia="pl-PL"/>
        </w:rPr>
        <w:t xml:space="preserve"> dla odpowiedniej części zamówienia</w:t>
      </w:r>
      <w:r w:rsidRPr="006D2474">
        <w:rPr>
          <w:rFonts w:asciiTheme="minorHAnsi" w:eastAsia="Times New Roman" w:hAnsiTheme="minorHAnsi" w:cstheme="minorHAnsi"/>
          <w:b/>
          <w:sz w:val="24"/>
          <w:szCs w:val="24"/>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w:t>
      </w:r>
      <w:r w:rsidRPr="006D2474">
        <w:rPr>
          <w:rFonts w:asciiTheme="minorHAnsi" w:eastAsia="Times New Roman" w:hAnsiTheme="minorHAnsi" w:cstheme="minorHAnsi"/>
          <w:b/>
          <w:sz w:val="24"/>
          <w:szCs w:val="24"/>
          <w:lang w:eastAsia="pl-PL"/>
        </w:rPr>
        <w:lastRenderedPageBreak/>
        <w:t>tych dokumentów - inne odpowiednie dokumenty;</w:t>
      </w:r>
    </w:p>
    <w:p w14:paraId="3F13CAF1" w14:textId="77777777" w:rsidR="0014766C" w:rsidRPr="006D2474" w:rsidRDefault="0014766C" w:rsidP="003B19D6">
      <w:pPr>
        <w:numPr>
          <w:ilvl w:val="0"/>
          <w:numId w:val="3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755D6899" w14:textId="77777777" w:rsidR="0056409B" w:rsidRPr="006D2474" w:rsidRDefault="0056409B" w:rsidP="00EB0B99">
      <w:pPr>
        <w:numPr>
          <w:ilvl w:val="0"/>
          <w:numId w:val="10"/>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B82A8C0" w14:textId="77777777" w:rsidR="0056409B" w:rsidRPr="006D2474" w:rsidRDefault="0056409B" w:rsidP="00EB0B99">
      <w:pPr>
        <w:numPr>
          <w:ilvl w:val="0"/>
          <w:numId w:val="10"/>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4"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14:paraId="7E908844" w14:textId="77777777" w:rsidR="0056409B" w:rsidRPr="006D2474" w:rsidRDefault="0056409B" w:rsidP="00EB0B99">
      <w:pPr>
        <w:numPr>
          <w:ilvl w:val="0"/>
          <w:numId w:val="10"/>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14:paraId="09C89397" w14:textId="19EA5F79" w:rsidR="0056409B" w:rsidRDefault="0056409B" w:rsidP="00EB0B99">
      <w:pPr>
        <w:numPr>
          <w:ilvl w:val="0"/>
          <w:numId w:val="10"/>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14:paraId="6ED2B722" w14:textId="77777777" w:rsidR="0056409B" w:rsidRPr="006D2474" w:rsidRDefault="0056409B" w:rsidP="003109FC">
      <w:pPr>
        <w:numPr>
          <w:ilvl w:val="0"/>
          <w:numId w:val="10"/>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14:paraId="24C884CC" w14:textId="77777777"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footerReference w:type="default" r:id="rId25"/>
          <w:footerReference w:type="first" r:id="rId26"/>
          <w:pgSz w:w="11906" w:h="16838"/>
          <w:pgMar w:top="1440" w:right="1080" w:bottom="1440" w:left="1080" w:header="708" w:footer="708" w:gutter="0"/>
          <w:pgNumType w:start="1"/>
          <w:cols w:space="708"/>
          <w:titlePg/>
          <w:docGrid w:linePitch="299"/>
        </w:sectPr>
      </w:pPr>
    </w:p>
    <w:p w14:paraId="3B9B39E3" w14:textId="7D8DC242"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F23D3B">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14:paraId="667D09A2" w14:textId="77777777"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4D0880A5" w14:textId="77777777"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A3C2935" w14:textId="77777777"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14:paraId="5105CC57" w14:textId="77777777"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14:paraId="73DA22F3" w14:textId="77777777"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65E7787F"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14:paraId="7C068882"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14:paraId="21AFE468"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14:paraId="4FFA45C5" w14:textId="77777777" w:rsidTr="007B02A7">
        <w:trPr>
          <w:jc w:val="center"/>
        </w:trPr>
        <w:tc>
          <w:tcPr>
            <w:tcW w:w="5665" w:type="dxa"/>
            <w:tcBorders>
              <w:top w:val="single" w:sz="4" w:space="0" w:color="auto"/>
              <w:left w:val="single" w:sz="4" w:space="0" w:color="auto"/>
              <w:bottom w:val="single" w:sz="4" w:space="0" w:color="auto"/>
              <w:right w:val="single" w:sz="4" w:space="0" w:color="auto"/>
            </w:tcBorders>
            <w:hideMark/>
          </w:tcPr>
          <w:p w14:paraId="272F32A0" w14:textId="77777777" w:rsidR="007B02A7" w:rsidRDefault="007B02A7" w:rsidP="00003C09">
            <w:pPr>
              <w:widowControl w:val="0"/>
              <w:spacing w:after="0" w:line="276" w:lineRule="auto"/>
              <w:rPr>
                <w:rFonts w:asciiTheme="minorHAnsi" w:eastAsia="Times New Roman" w:hAnsiTheme="minorHAnsi" w:cstheme="minorHAnsi"/>
                <w:sz w:val="24"/>
                <w:szCs w:val="24"/>
                <w:lang w:eastAsia="pl-PL"/>
              </w:rPr>
            </w:pPr>
          </w:p>
          <w:p w14:paraId="127BB4D3" w14:textId="01655309"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14:paraId="2ED4AF89" w14:textId="77777777" w:rsidR="000148ED" w:rsidRDefault="000148ED" w:rsidP="00003C09">
            <w:pPr>
              <w:spacing w:after="0" w:line="276" w:lineRule="auto"/>
              <w:rPr>
                <w:rFonts w:asciiTheme="minorHAnsi" w:eastAsia="Times New Roman" w:hAnsiTheme="minorHAnsi" w:cstheme="minorHAnsi"/>
                <w:sz w:val="24"/>
                <w:szCs w:val="24"/>
                <w:lang w:eastAsia="pl-PL"/>
              </w:rPr>
            </w:pPr>
          </w:p>
          <w:p w14:paraId="305EED0B"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14:paraId="44B88368" w14:textId="77777777" w:rsidR="0056409B" w:rsidRPr="006D2474" w:rsidRDefault="0056409B" w:rsidP="003109FC">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14:paraId="75960066" w14:textId="77777777" w:rsidR="0056409B" w:rsidRPr="006D2474" w:rsidRDefault="0056409B" w:rsidP="003109FC">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w:t>
            </w:r>
            <w:r w:rsidRPr="006D2474">
              <w:rPr>
                <w:rFonts w:asciiTheme="minorHAnsi" w:eastAsia="Times New Roman" w:hAnsiTheme="minorHAnsi" w:cstheme="minorHAnsi"/>
                <w:sz w:val="24"/>
                <w:szCs w:val="24"/>
                <w:lang w:eastAsia="pl-PL"/>
              </w:rPr>
              <w:lastRenderedPageBreak/>
              <w:t>zasoby lub podwykonawca, w zakresie podmiotowych środków dowodowych lub dokumentów potwierdzających umocowanie do reprezentowania, które każdego z nich dotyczą;</w:t>
            </w:r>
          </w:p>
          <w:p w14:paraId="169A3E2C" w14:textId="77777777" w:rsidR="0056409B" w:rsidRPr="006D2474" w:rsidRDefault="0056409B" w:rsidP="003109FC">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14:paraId="364FCDDD" w14:textId="77777777" w:rsidR="0056409B" w:rsidRDefault="0056409B" w:rsidP="003109FC">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14:paraId="2E9973C0" w14:textId="77777777"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14:paraId="7E2F59C6" w14:textId="77777777" w:rsidTr="008B735B">
        <w:trPr>
          <w:jc w:val="center"/>
        </w:trPr>
        <w:tc>
          <w:tcPr>
            <w:tcW w:w="5665" w:type="dxa"/>
            <w:vAlign w:val="center"/>
          </w:tcPr>
          <w:p w14:paraId="4F53792C" w14:textId="77777777" w:rsidR="008D0DC9"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14:paraId="505C6852"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p>
        </w:tc>
        <w:tc>
          <w:tcPr>
            <w:tcW w:w="4253" w:type="dxa"/>
          </w:tcPr>
          <w:p w14:paraId="041AFBBE" w14:textId="77777777"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14:paraId="1A38555C"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14:paraId="3CC76AED" w14:textId="77777777" w:rsidTr="008B735B">
        <w:trPr>
          <w:jc w:val="center"/>
        </w:trPr>
        <w:tc>
          <w:tcPr>
            <w:tcW w:w="5665" w:type="dxa"/>
          </w:tcPr>
          <w:p w14:paraId="7993F956"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lastRenderedPageBreak/>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14:paraId="3CD1548C"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elektronicznym, podpisem zaufanym lub </w:t>
            </w:r>
            <w:r w:rsidRPr="006D2474">
              <w:rPr>
                <w:rFonts w:asciiTheme="minorHAnsi" w:eastAsia="Times New Roman" w:hAnsiTheme="minorHAnsi" w:cstheme="minorHAnsi"/>
                <w:sz w:val="24"/>
                <w:szCs w:val="24"/>
                <w:lang w:eastAsia="pl-PL"/>
              </w:rPr>
              <w:lastRenderedPageBreak/>
              <w:t>podpisem osobistym, poświadczającym zgodność cyfrowego odwzorowania z dokumentem w postaci papierowej</w:t>
            </w:r>
          </w:p>
          <w:p w14:paraId="45A565E3" w14:textId="77777777"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14:paraId="754285EF" w14:textId="77777777" w:rsidR="008D0DC9" w:rsidRPr="006D2474" w:rsidRDefault="008D0DC9" w:rsidP="003B19D6">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14:paraId="1419252D" w14:textId="77777777" w:rsidR="008D0DC9" w:rsidRPr="006D2474" w:rsidRDefault="008D0DC9" w:rsidP="003B19D6">
            <w:pPr>
              <w:widowControl w:val="0"/>
              <w:numPr>
                <w:ilvl w:val="0"/>
                <w:numId w:val="30"/>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 </w:t>
            </w:r>
            <w:r w:rsidRPr="006D2474">
              <w:rPr>
                <w:rFonts w:asciiTheme="minorHAnsi" w:eastAsia="Times New Roman" w:hAnsiTheme="minorHAnsi" w:cstheme="minorHAnsi"/>
                <w:sz w:val="24"/>
                <w:szCs w:val="24"/>
                <w:lang w:eastAsia="pl-PL"/>
              </w:rPr>
              <w:lastRenderedPageBreak/>
              <w:t>odpowiednio wykonawca, wykonawca wspólnie ubiegający się o udzielenie zamówienia, podmiot udostępniający zasoby lub podwykonawca, w zakresie podmiotowych środków dowodowych, które każdego z nich dotyczą;</w:t>
            </w:r>
          </w:p>
          <w:p w14:paraId="23B3F2DC" w14:textId="77777777" w:rsidR="008D0DC9" w:rsidRPr="006D2474" w:rsidRDefault="008D0DC9" w:rsidP="003B19D6">
            <w:pPr>
              <w:widowControl w:val="0"/>
              <w:numPr>
                <w:ilvl w:val="0"/>
                <w:numId w:val="30"/>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14:paraId="4978AEA6" w14:textId="77777777" w:rsidR="008D0DC9" w:rsidRPr="006D2474" w:rsidRDefault="008D0DC9" w:rsidP="003B19D6">
            <w:pPr>
              <w:widowControl w:val="0"/>
              <w:numPr>
                <w:ilvl w:val="0"/>
                <w:numId w:val="30"/>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14:paraId="35D0F025" w14:textId="77777777" w:rsidR="008D0DC9" w:rsidRDefault="008D0DC9" w:rsidP="003B19D6">
            <w:pPr>
              <w:widowControl w:val="0"/>
              <w:numPr>
                <w:ilvl w:val="0"/>
                <w:numId w:val="31"/>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14:paraId="2B998D1D" w14:textId="77777777"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14:paraId="2FA73FE8" w14:textId="77777777" w:rsidTr="008B735B">
        <w:trPr>
          <w:jc w:val="center"/>
        </w:trPr>
        <w:tc>
          <w:tcPr>
            <w:tcW w:w="14668" w:type="dxa"/>
            <w:gridSpan w:val="3"/>
          </w:tcPr>
          <w:p w14:paraId="495DD453" w14:textId="77777777"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14:paraId="3E4B7342" w14:textId="77777777" w:rsidR="0056409B" w:rsidRPr="006D2474" w:rsidRDefault="0056409B" w:rsidP="00003C09">
      <w:pPr>
        <w:spacing w:after="0" w:line="276" w:lineRule="auto"/>
        <w:rPr>
          <w:rFonts w:asciiTheme="minorHAnsi" w:hAnsiTheme="minorHAnsi" w:cstheme="minorHAnsi"/>
          <w:b/>
          <w:sz w:val="24"/>
          <w:szCs w:val="24"/>
        </w:rPr>
      </w:pPr>
    </w:p>
    <w:p w14:paraId="6F918BDB" w14:textId="77777777"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14:paraId="3DAF4B71" w14:textId="77777777" w:rsidR="0056409B" w:rsidRPr="00406C5D" w:rsidRDefault="0056409B" w:rsidP="00EB0B99">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2" w:name="_Toc61256830"/>
      <w:bookmarkStart w:id="23" w:name="_Toc160175329"/>
      <w:bookmarkEnd w:id="8"/>
      <w:r w:rsidRPr="00406C5D">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406C5D">
        <w:rPr>
          <w:rFonts w:asciiTheme="minorHAnsi" w:hAnsiTheme="minorHAnsi" w:cstheme="minorHAnsi"/>
          <w:sz w:val="24"/>
          <w:szCs w:val="24"/>
          <w:lang w:val="pl-PL"/>
        </w:rPr>
        <w:t> </w:t>
      </w:r>
      <w:r w:rsidRPr="00406C5D">
        <w:rPr>
          <w:rFonts w:asciiTheme="minorHAnsi" w:hAnsiTheme="minorHAnsi" w:cstheme="minorHAnsi"/>
          <w:sz w:val="24"/>
          <w:szCs w:val="24"/>
        </w:rPr>
        <w:t>wymaganiach technicznych i organizacyjnych sporządzania, wysyłania i</w:t>
      </w:r>
      <w:r w:rsidRPr="00406C5D">
        <w:rPr>
          <w:rFonts w:asciiTheme="minorHAnsi" w:hAnsiTheme="minorHAnsi" w:cstheme="minorHAnsi"/>
          <w:sz w:val="24"/>
          <w:szCs w:val="24"/>
          <w:lang w:val="pl-PL"/>
        </w:rPr>
        <w:t> </w:t>
      </w:r>
      <w:r w:rsidRPr="00406C5D">
        <w:rPr>
          <w:rFonts w:asciiTheme="minorHAnsi" w:hAnsiTheme="minorHAnsi" w:cstheme="minorHAnsi"/>
          <w:sz w:val="24"/>
          <w:szCs w:val="24"/>
        </w:rPr>
        <w:t>odbierania korespondencji elektronicznej</w:t>
      </w:r>
      <w:bookmarkEnd w:id="22"/>
      <w:bookmarkEnd w:id="23"/>
    </w:p>
    <w:p w14:paraId="36B540FE" w14:textId="77777777" w:rsidR="00CB7CE3" w:rsidRPr="006161FF"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bookmarkStart w:id="24" w:name="_Toc61256831"/>
      <w:r w:rsidRPr="006D2474">
        <w:rPr>
          <w:rFonts w:asciiTheme="minorHAnsi" w:eastAsia="Times New Roman" w:hAnsiTheme="minorHAnsi"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27" w:history="1">
        <w:r w:rsidRPr="0016779E">
          <w:rPr>
            <w:rStyle w:val="Hipercze"/>
            <w:rFonts w:asciiTheme="minorHAnsi" w:hAnsiTheme="minorHAnsi" w:cstheme="minorHAnsi"/>
            <w:b/>
            <w:shd w:val="clear" w:color="auto" w:fill="FFFFFF"/>
          </w:rPr>
          <w:t>https://platformazakupowa.pl/pn/aleksandrow-lodzki</w:t>
        </w:r>
      </w:hyperlink>
      <w:r>
        <w:rPr>
          <w:rFonts w:asciiTheme="minorHAnsi" w:eastAsia="Times New Roman" w:hAnsiTheme="minorHAnsi" w:cstheme="minorHAnsi"/>
          <w:sz w:val="24"/>
          <w:szCs w:val="24"/>
          <w:lang w:eastAsia="pl-PL"/>
        </w:rPr>
        <w:t xml:space="preserve"> </w:t>
      </w:r>
      <w:r w:rsidRPr="006161FF">
        <w:rPr>
          <w:rFonts w:asciiTheme="minorHAnsi" w:eastAsia="Times New Roman" w:hAnsiTheme="minorHAnsi" w:cstheme="minorHAnsi"/>
          <w:sz w:val="24"/>
          <w:szCs w:val="24"/>
          <w:lang w:eastAsia="pl-PL"/>
        </w:rPr>
        <w:t xml:space="preserve">i formularza </w:t>
      </w:r>
      <w:r w:rsidRPr="006161FF">
        <w:rPr>
          <w:rFonts w:asciiTheme="minorHAnsi" w:eastAsia="Times New Roman" w:hAnsiTheme="minorHAnsi" w:cstheme="minorHAnsi"/>
          <w:b/>
          <w:sz w:val="24"/>
          <w:szCs w:val="24"/>
          <w:lang w:eastAsia="pl-PL"/>
        </w:rPr>
        <w:t>„Wyślij wiadomość do zamawiającego”</w:t>
      </w:r>
      <w:r w:rsidRPr="006161FF">
        <w:rPr>
          <w:rFonts w:asciiTheme="minorHAnsi" w:eastAsia="Times New Roman" w:hAnsiTheme="minorHAnsi" w:cstheme="minorHAnsi"/>
          <w:sz w:val="24"/>
          <w:szCs w:val="24"/>
          <w:lang w:eastAsia="pl-PL"/>
        </w:rPr>
        <w:t xml:space="preserve"> dostępnego na stronie dotyczącej danego postępowania </w:t>
      </w:r>
      <w:r w:rsidRPr="006161FF">
        <w:rPr>
          <w:rFonts w:asciiTheme="minorHAnsi" w:eastAsia="Times New Roman" w:hAnsiTheme="minorHAnsi" w:cstheme="minorHAnsi"/>
          <w:b/>
          <w:sz w:val="24"/>
          <w:szCs w:val="24"/>
          <w:lang w:eastAsia="pl-PL"/>
        </w:rPr>
        <w:t>(nie dotyczy składania ofert).</w:t>
      </w:r>
      <w:r w:rsidRPr="006161FF">
        <w:rPr>
          <w:rFonts w:asciiTheme="minorHAnsi" w:eastAsia="Times New Roman" w:hAnsiTheme="minorHAnsi" w:cstheme="minorHAnsi"/>
          <w:sz w:val="24"/>
          <w:szCs w:val="24"/>
          <w:lang w:eastAsia="pl-PL"/>
        </w:rPr>
        <w:t xml:space="preserve"> </w:t>
      </w:r>
    </w:p>
    <w:p w14:paraId="628B2730"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sytuacjach awaryjnych np. w przypadku niedziałania Platformy, Zamawiający dopuszcza komunikację za pomocą poczty elektronicznej na adres:</w:t>
      </w:r>
      <w:r w:rsidRPr="008B1591">
        <w:t xml:space="preserve"> </w:t>
      </w:r>
      <w:hyperlink r:id="rId28" w:history="1">
        <w:r w:rsidRPr="00810548">
          <w:rPr>
            <w:rStyle w:val="Hipercze"/>
            <w:rFonts w:asciiTheme="minorHAnsi" w:eastAsia="Times New Roman" w:hAnsiTheme="minorHAnsi" w:cstheme="minorHAnsi"/>
            <w:sz w:val="24"/>
            <w:szCs w:val="24"/>
            <w:lang w:eastAsia="pl-PL"/>
          </w:rPr>
          <w:t>katarzyna.zabinska@aleksandrow-lodzki.pl</w:t>
        </w:r>
      </w:hyperlink>
      <w:r>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
          <w:sz w:val="24"/>
          <w:szCs w:val="24"/>
          <w:lang w:eastAsia="pl-PL"/>
        </w:rPr>
        <w:t>(nie dotyczy składania ofert).</w:t>
      </w:r>
    </w:p>
    <w:p w14:paraId="0F6B5141"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14:paraId="2318E4E9"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14:paraId="0D127E43" w14:textId="77777777" w:rsidR="00CB7CE3" w:rsidRPr="006D2474" w:rsidRDefault="00CB7CE3" w:rsidP="00CB7CE3">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14:paraId="19828BFC" w14:textId="77777777" w:rsidR="00CB7CE3" w:rsidRPr="006D2474" w:rsidRDefault="00CB7CE3" w:rsidP="00CB7CE3">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14:paraId="40410C80" w14:textId="77777777" w:rsidR="00CB7CE3" w:rsidRPr="006D2474" w:rsidRDefault="001A31C4" w:rsidP="00CB7CE3">
      <w:pPr>
        <w:widowControl w:val="0"/>
        <w:spacing w:after="120" w:line="276" w:lineRule="auto"/>
        <w:ind w:left="714"/>
        <w:rPr>
          <w:rFonts w:asciiTheme="minorHAnsi" w:eastAsia="Times New Roman" w:hAnsiTheme="minorHAnsi" w:cstheme="minorHAnsi"/>
          <w:sz w:val="24"/>
          <w:szCs w:val="24"/>
          <w:lang w:eastAsia="pl-PL"/>
        </w:rPr>
      </w:pPr>
      <w:hyperlink r:id="rId29" w:history="1">
        <w:r w:rsidR="00CB7CE3" w:rsidRPr="006D2474">
          <w:rPr>
            <w:rStyle w:val="Hipercze"/>
            <w:rFonts w:asciiTheme="minorHAnsi" w:hAnsiTheme="minorHAnsi" w:cstheme="minorHAnsi"/>
            <w:sz w:val="24"/>
            <w:szCs w:val="24"/>
          </w:rPr>
          <w:t>https://drive.google.com/file/d/1Kd1DttbBeiNWt4q4slS4t76lZVKPbkyD/view</w:t>
        </w:r>
      </w:hyperlink>
      <w:r w:rsidR="00CB7CE3" w:rsidRPr="006D2474">
        <w:rPr>
          <w:rFonts w:asciiTheme="minorHAnsi" w:hAnsiTheme="minorHAnsi" w:cstheme="minorHAnsi"/>
          <w:sz w:val="24"/>
          <w:szCs w:val="24"/>
        </w:rPr>
        <w:t xml:space="preserve"> </w:t>
      </w:r>
    </w:p>
    <w:p w14:paraId="1A896F0E" w14:textId="77777777" w:rsidR="00CB7CE3" w:rsidRPr="00395511" w:rsidRDefault="00CB7CE3" w:rsidP="00CB7CE3">
      <w:pPr>
        <w:numPr>
          <w:ilvl w:val="0"/>
          <w:numId w:val="14"/>
        </w:numPr>
        <w:spacing w:after="120" w:line="276" w:lineRule="auto"/>
        <w:ind w:hanging="357"/>
        <w:jc w:val="both"/>
        <w:rPr>
          <w:rFonts w:asciiTheme="minorHAnsi" w:hAnsiTheme="minorHAnsi"/>
          <w:sz w:val="24"/>
          <w:szCs w:val="24"/>
        </w:rPr>
      </w:pPr>
      <w:r w:rsidRPr="00395511">
        <w:rPr>
          <w:rFonts w:asciiTheme="minorHAnsi" w:hAnsiTheme="minorHAnsi"/>
          <w:sz w:val="24"/>
          <w:szCs w:val="24"/>
        </w:rPr>
        <w:t xml:space="preserve">Zamawiający, zgodnie z Rozporządzeniem </w:t>
      </w:r>
      <w:r w:rsidRPr="00395511">
        <w:rPr>
          <w:rFonts w:asciiTheme="minorHAnsi" w:eastAsia="Roboto" w:hAnsiTheme="minorHAnsi" w:cs="Roboto"/>
          <w:color w:val="202124"/>
          <w:sz w:val="24"/>
          <w:szCs w:val="24"/>
          <w:shd w:val="clear" w:color="auto" w:fill="F8F9FA"/>
        </w:rPr>
        <w:t>Prezesa Rady Ministrów z dnia 30 grudnia 2020</w:t>
      </w:r>
      <w:r>
        <w:rPr>
          <w:rFonts w:asciiTheme="minorHAnsi" w:eastAsia="Roboto" w:hAnsiTheme="minorHAnsi" w:cs="Roboto"/>
          <w:color w:val="202124"/>
          <w:sz w:val="24"/>
          <w:szCs w:val="24"/>
          <w:shd w:val="clear" w:color="auto" w:fill="F8F9FA"/>
        </w:rPr>
        <w:t xml:space="preserve"> </w:t>
      </w:r>
      <w:r w:rsidRPr="00395511">
        <w:rPr>
          <w:rFonts w:asciiTheme="minorHAnsi" w:eastAsia="Roboto" w:hAnsiTheme="minorHAnsi" w:cs="Roboto"/>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395511">
        <w:rPr>
          <w:rFonts w:asciiTheme="minorHAnsi" w:hAnsiTheme="minorHAnsi"/>
          <w:sz w:val="24"/>
          <w:szCs w:val="24"/>
        </w:rPr>
        <w:t xml:space="preserve">, określa niezbędne wymagania sprzętowo - aplikacyjne umożliwiające pracę na </w:t>
      </w:r>
      <w:hyperlink r:id="rId30" w:history="1">
        <w:r w:rsidRPr="00395511">
          <w:rPr>
            <w:rStyle w:val="Hipercze"/>
            <w:rFonts w:asciiTheme="minorHAnsi" w:hAnsiTheme="minorHAnsi"/>
            <w:color w:val="1155CC"/>
            <w:sz w:val="24"/>
            <w:szCs w:val="24"/>
          </w:rPr>
          <w:t>platformazakupowa.pl</w:t>
        </w:r>
      </w:hyperlink>
      <w:r w:rsidRPr="00395511">
        <w:rPr>
          <w:rFonts w:asciiTheme="minorHAnsi" w:hAnsiTheme="minorHAnsi"/>
          <w:sz w:val="24"/>
          <w:szCs w:val="24"/>
        </w:rPr>
        <w:t>, tj.:</w:t>
      </w:r>
    </w:p>
    <w:p w14:paraId="25763CC9"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stały dostęp do sieci Internet o gwarantowanej przepustowości nie mniejszej niż 512 </w:t>
      </w:r>
      <w:proofErr w:type="spellStart"/>
      <w:r w:rsidRPr="00395511">
        <w:rPr>
          <w:rFonts w:asciiTheme="minorHAnsi" w:hAnsiTheme="minorHAnsi"/>
          <w:sz w:val="24"/>
          <w:szCs w:val="24"/>
        </w:rPr>
        <w:t>kb</w:t>
      </w:r>
      <w:proofErr w:type="spellEnd"/>
      <w:r w:rsidRPr="00395511">
        <w:rPr>
          <w:rFonts w:asciiTheme="minorHAnsi" w:hAnsiTheme="minorHAnsi"/>
          <w:sz w:val="24"/>
          <w:szCs w:val="24"/>
        </w:rPr>
        <w:t>/s,</w:t>
      </w:r>
    </w:p>
    <w:p w14:paraId="4406B68C"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komputer klasy PC lub MAC o następującej konfiguracji: pamięć min. 2 GB Ram, procesor Intel IV 2 GHZ lub jego nowsza wersja, jeden z systemów operacyjnych - MS Windows 7, Mac Os x 10 4, Linux, lub ich nowsze wersje,</w:t>
      </w:r>
    </w:p>
    <w:p w14:paraId="5095F64B"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zainstalowana dowolna, inna przeglądarka internetowa niż Internet Explorer,</w:t>
      </w:r>
    </w:p>
    <w:p w14:paraId="2416887E"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włączona obsługa JavaScript,</w:t>
      </w:r>
    </w:p>
    <w:p w14:paraId="0F7F1D2C"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zainstalowany program Adobe </w:t>
      </w:r>
      <w:proofErr w:type="spellStart"/>
      <w:r w:rsidRPr="00395511">
        <w:rPr>
          <w:rFonts w:asciiTheme="minorHAnsi" w:hAnsiTheme="minorHAnsi"/>
          <w:sz w:val="24"/>
          <w:szCs w:val="24"/>
        </w:rPr>
        <w:t>Acrobat</w:t>
      </w:r>
      <w:proofErr w:type="spellEnd"/>
      <w:r w:rsidRPr="00395511">
        <w:rPr>
          <w:rFonts w:asciiTheme="minorHAnsi" w:hAnsiTheme="minorHAnsi"/>
          <w:sz w:val="24"/>
          <w:szCs w:val="24"/>
        </w:rPr>
        <w:t xml:space="preserve"> Reader lub inny obsługujący format plików .pdf,</w:t>
      </w:r>
    </w:p>
    <w:p w14:paraId="1A8EDAD5"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Szyfrowanie na platformazakupowa.pl odbywa się za pomocą protokołu TLS 1.3.</w:t>
      </w:r>
    </w:p>
    <w:p w14:paraId="756DD98B" w14:textId="77777777" w:rsidR="00CB7CE3" w:rsidRPr="00395511" w:rsidRDefault="00CB7CE3" w:rsidP="00CB7CE3">
      <w:pPr>
        <w:numPr>
          <w:ilvl w:val="1"/>
          <w:numId w:val="14"/>
        </w:numPr>
        <w:spacing w:after="120" w:line="276" w:lineRule="auto"/>
        <w:ind w:left="1083" w:hanging="357"/>
        <w:jc w:val="both"/>
        <w:rPr>
          <w:rFonts w:asciiTheme="minorHAnsi" w:hAnsiTheme="minorHAnsi"/>
          <w:sz w:val="24"/>
          <w:szCs w:val="24"/>
        </w:rPr>
      </w:pPr>
      <w:r w:rsidRPr="00395511">
        <w:rPr>
          <w:rFonts w:asciiTheme="minorHAnsi" w:hAnsiTheme="minorHAnsi"/>
          <w:sz w:val="24"/>
          <w:szCs w:val="24"/>
        </w:rPr>
        <w:t>Oznaczenie czasu odbioru danych przez platformę zakupową stanowi datę oraz dokładny czas (</w:t>
      </w:r>
      <w:proofErr w:type="spellStart"/>
      <w:r w:rsidRPr="00395511">
        <w:rPr>
          <w:rFonts w:asciiTheme="minorHAnsi" w:hAnsiTheme="minorHAnsi"/>
          <w:sz w:val="24"/>
          <w:szCs w:val="24"/>
        </w:rPr>
        <w:t>hh:mm:ss</w:t>
      </w:r>
      <w:proofErr w:type="spellEnd"/>
      <w:r w:rsidRPr="00395511">
        <w:rPr>
          <w:rFonts w:asciiTheme="minorHAnsi" w:hAnsiTheme="minorHAnsi"/>
          <w:sz w:val="24"/>
          <w:szCs w:val="24"/>
        </w:rPr>
        <w:t>) generowany wg. czasu lokalnego serwera synchronizowanego z zegarem Głównego Urzędu Miar.</w:t>
      </w:r>
    </w:p>
    <w:p w14:paraId="123FA43B" w14:textId="77777777" w:rsidR="00CB7CE3" w:rsidRPr="006161FF"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Za datę przekazania składanych dokumentów, oświadczeń, wniosków (innych niż wnioski o dopuszczenie do udziału w postępowaniu), zawiadomień, zapytań oraz przekazywanie </w:t>
      </w:r>
      <w:r w:rsidRPr="006D2474">
        <w:rPr>
          <w:rFonts w:asciiTheme="minorHAnsi" w:eastAsia="Times New Roman" w:hAnsiTheme="minorHAnsi" w:cstheme="minorHAnsi"/>
          <w:sz w:val="24"/>
          <w:szCs w:val="24"/>
          <w:lang w:eastAsia="pl-PL"/>
        </w:rPr>
        <w:lastRenderedPageBreak/>
        <w:t xml:space="preserve">informacji uznaje się kliknięcie przycisku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po których pojawi się komuni</w:t>
      </w:r>
      <w:r w:rsidRPr="006161FF">
        <w:rPr>
          <w:rFonts w:asciiTheme="minorHAnsi" w:eastAsia="Times New Roman" w:hAnsiTheme="minorHAnsi" w:cstheme="minorHAnsi"/>
          <w:sz w:val="24"/>
          <w:szCs w:val="24"/>
          <w:lang w:eastAsia="pl-PL"/>
        </w:rPr>
        <w:t>kat, że wiadomość została wysłana do Zamawiającego.</w:t>
      </w:r>
    </w:p>
    <w:p w14:paraId="2E8C334B"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161FF">
        <w:rPr>
          <w:rFonts w:asciiTheme="minorHAnsi" w:eastAsia="Times New Roman" w:hAnsiTheme="minorHAnsi" w:cstheme="minorHAnsi"/>
          <w:sz w:val="24"/>
          <w:szCs w:val="24"/>
          <w:lang w:eastAsia="pl-PL"/>
        </w:rPr>
        <w:t xml:space="preserve">Zamawiający zamieści na stronie internetowej  </w:t>
      </w:r>
      <w:hyperlink r:id="rId31" w:tgtFrame="_blank" w:history="1">
        <w:r w:rsidRPr="006161FF">
          <w:rPr>
            <w:rFonts w:asciiTheme="minorHAnsi" w:hAnsiTheme="minorHAnsi" w:cstheme="minorHAnsi"/>
            <w:color w:val="337AB7"/>
            <w:sz w:val="24"/>
            <w:szCs w:val="24"/>
            <w:u w:val="single"/>
            <w:shd w:val="clear" w:color="auto" w:fill="FFFFFF"/>
          </w:rPr>
          <w:t>https://platformazakupowa.pl/pn/aleksandrow-lodzki</w:t>
        </w:r>
      </w:hyperlink>
      <w:r w:rsidRPr="006161FF">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53987F24"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14:paraId="1C525914"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14:paraId="1E30154E"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35AE1E4A"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 SPAM.</w:t>
      </w:r>
    </w:p>
    <w:p w14:paraId="73CCC543"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14:paraId="11B88704"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6F2058AD" w14:textId="7EDBF85F" w:rsidR="00CB7CE3" w:rsidRPr="007B02A7" w:rsidRDefault="00CB7CE3" w:rsidP="00CB7CE3">
      <w:pPr>
        <w:widowControl w:val="0"/>
        <w:numPr>
          <w:ilvl w:val="0"/>
          <w:numId w:val="14"/>
        </w:numPr>
        <w:spacing w:after="12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2" w:history="1">
        <w:r w:rsidRPr="006D2474">
          <w:rPr>
            <w:rStyle w:val="Hipercze"/>
            <w:rFonts w:asciiTheme="minorHAnsi" w:eastAsia="Times New Roman" w:hAnsiTheme="minorHAnsi" w:cstheme="minorHAnsi"/>
            <w:sz w:val="24"/>
            <w:szCs w:val="24"/>
            <w:lang w:eastAsia="pl-PL"/>
          </w:rPr>
          <w:t>https://platformazakupowa.pl/strona/45-instrukcje</w:t>
        </w:r>
      </w:hyperlink>
    </w:p>
    <w:p w14:paraId="57D44607" w14:textId="77777777" w:rsidR="007B02A7" w:rsidRPr="00692B68" w:rsidRDefault="007B02A7" w:rsidP="007B02A7">
      <w:pPr>
        <w:widowControl w:val="0"/>
        <w:spacing w:after="120" w:line="276" w:lineRule="auto"/>
        <w:ind w:left="360"/>
        <w:rPr>
          <w:rStyle w:val="Hipercze"/>
          <w:rFonts w:asciiTheme="minorHAnsi" w:eastAsia="Times New Roman" w:hAnsiTheme="minorHAnsi" w:cstheme="minorHAnsi"/>
          <w:color w:val="auto"/>
          <w:sz w:val="24"/>
          <w:szCs w:val="24"/>
          <w:u w:val="none"/>
          <w:lang w:eastAsia="pl-PL"/>
        </w:rPr>
      </w:pPr>
    </w:p>
    <w:p w14:paraId="52CE6EC0" w14:textId="77777777"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5" w:name="_Toc160175330"/>
      <w:r w:rsidRPr="006D2474">
        <w:rPr>
          <w:rFonts w:asciiTheme="minorHAnsi" w:hAnsiTheme="minorHAnsi" w:cstheme="minorHAnsi"/>
          <w:sz w:val="24"/>
          <w:szCs w:val="24"/>
        </w:rPr>
        <w:lastRenderedPageBreak/>
        <w:t>osoby uprawnione do komunikowania się z wykonawcami</w:t>
      </w:r>
      <w:bookmarkEnd w:id="24"/>
      <w:bookmarkEnd w:id="25"/>
    </w:p>
    <w:p w14:paraId="547BA147" w14:textId="77777777"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14:paraId="25E6FF5B" w14:textId="066EEA53" w:rsidR="008E33DF" w:rsidRDefault="00EB0B99" w:rsidP="007B02A7">
      <w:pPr>
        <w:widowControl w:val="0"/>
        <w:spacing w:after="120" w:line="276" w:lineRule="auto"/>
        <w:ind w:left="357" w:hanging="357"/>
        <w:rPr>
          <w:rFonts w:asciiTheme="minorHAnsi" w:hAnsiTheme="minorHAnsi" w:cstheme="minorHAnsi"/>
          <w:sz w:val="24"/>
          <w:szCs w:val="24"/>
        </w:rPr>
      </w:pPr>
      <w:r>
        <w:rPr>
          <w:rFonts w:asciiTheme="minorHAnsi" w:hAnsiTheme="minorHAnsi" w:cstheme="minorHAnsi"/>
          <w:sz w:val="24"/>
          <w:szCs w:val="24"/>
        </w:rPr>
        <w:tab/>
      </w:r>
      <w:r w:rsidR="00930740"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Pr>
          <w:rFonts w:asciiTheme="minorHAnsi" w:hAnsiTheme="minorHAnsi" w:cstheme="minorHAnsi"/>
          <w:sz w:val="24"/>
          <w:szCs w:val="24"/>
        </w:rPr>
        <w:t> </w:t>
      </w:r>
      <w:r w:rsidR="006E0677" w:rsidRPr="006D2474">
        <w:rPr>
          <w:rFonts w:asciiTheme="minorHAnsi" w:hAnsiTheme="minorHAnsi" w:cstheme="minorHAnsi"/>
          <w:sz w:val="24"/>
          <w:szCs w:val="24"/>
        </w:rPr>
        <w:t>381</w:t>
      </w:r>
      <w:r>
        <w:rPr>
          <w:rFonts w:asciiTheme="minorHAnsi" w:hAnsiTheme="minorHAnsi" w:cstheme="minorHAnsi"/>
          <w:sz w:val="24"/>
          <w:szCs w:val="24"/>
        </w:rPr>
        <w:t xml:space="preserve"> </w:t>
      </w:r>
      <w:r w:rsidRPr="00EB0B99">
        <w:rPr>
          <w:rFonts w:asciiTheme="minorHAnsi" w:hAnsiTheme="minorHAnsi" w:cstheme="minorHAnsi"/>
          <w:sz w:val="24"/>
          <w:szCs w:val="24"/>
        </w:rPr>
        <w:t>(w zastępstwie Artu</w:t>
      </w:r>
      <w:r>
        <w:rPr>
          <w:rFonts w:asciiTheme="minorHAnsi" w:hAnsiTheme="minorHAnsi" w:cstheme="minorHAnsi"/>
          <w:sz w:val="24"/>
          <w:szCs w:val="24"/>
        </w:rPr>
        <w:t xml:space="preserve">r Golinia tel. 42 27 00 381 lub </w:t>
      </w:r>
      <w:r w:rsidRPr="00EB0B99">
        <w:rPr>
          <w:rFonts w:asciiTheme="minorHAnsi" w:hAnsiTheme="minorHAnsi" w:cstheme="minorHAnsi"/>
          <w:sz w:val="24"/>
          <w:szCs w:val="24"/>
        </w:rPr>
        <w:t xml:space="preserve">Iwona    </w:t>
      </w:r>
      <w:proofErr w:type="spellStart"/>
      <w:r w:rsidRPr="00EB0B99">
        <w:rPr>
          <w:rFonts w:asciiTheme="minorHAnsi" w:hAnsiTheme="minorHAnsi" w:cstheme="minorHAnsi"/>
          <w:sz w:val="24"/>
          <w:szCs w:val="24"/>
        </w:rPr>
        <w:t>Nowacka-Kozińska</w:t>
      </w:r>
      <w:proofErr w:type="spellEnd"/>
      <w:r w:rsidRPr="00EB0B99">
        <w:rPr>
          <w:rFonts w:asciiTheme="minorHAnsi" w:hAnsiTheme="minorHAnsi" w:cstheme="minorHAnsi"/>
          <w:sz w:val="24"/>
          <w:szCs w:val="24"/>
        </w:rPr>
        <w:t>, tel.: 42 27 00 335).</w:t>
      </w:r>
    </w:p>
    <w:p w14:paraId="6820160A" w14:textId="77777777" w:rsidR="007B02A7" w:rsidRDefault="007B02A7" w:rsidP="007B02A7">
      <w:pPr>
        <w:widowControl w:val="0"/>
        <w:spacing w:after="120" w:line="276" w:lineRule="auto"/>
        <w:ind w:left="357" w:hanging="357"/>
        <w:rPr>
          <w:rFonts w:asciiTheme="minorHAnsi" w:hAnsiTheme="minorHAnsi" w:cstheme="minorHAnsi"/>
          <w:sz w:val="24"/>
          <w:szCs w:val="24"/>
        </w:rPr>
      </w:pPr>
    </w:p>
    <w:p w14:paraId="29DF0261" w14:textId="77777777"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6" w:name="_Toc61256832"/>
      <w:bookmarkStart w:id="27" w:name="_Toc160175331"/>
      <w:bookmarkStart w:id="28" w:name="_Toc423333495"/>
      <w:r w:rsidRPr="006D2474">
        <w:rPr>
          <w:rFonts w:asciiTheme="minorHAnsi" w:hAnsiTheme="minorHAnsi" w:cstheme="minorHAnsi"/>
          <w:sz w:val="24"/>
          <w:szCs w:val="24"/>
        </w:rPr>
        <w:t>wymagania dotyczące wadium</w:t>
      </w:r>
      <w:bookmarkEnd w:id="26"/>
      <w:bookmarkEnd w:id="27"/>
    </w:p>
    <w:p w14:paraId="6B6AFF2E" w14:textId="540F2B37" w:rsidR="0056409B"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14:paraId="64F9AFB3" w14:textId="77777777" w:rsidR="007B02A7" w:rsidRDefault="007B02A7" w:rsidP="00003C09">
      <w:pPr>
        <w:widowControl w:val="0"/>
        <w:spacing w:after="0" w:line="276" w:lineRule="auto"/>
        <w:ind w:left="357"/>
        <w:rPr>
          <w:rFonts w:asciiTheme="minorHAnsi" w:hAnsiTheme="minorHAnsi" w:cstheme="minorHAnsi"/>
          <w:sz w:val="24"/>
          <w:szCs w:val="24"/>
        </w:rPr>
      </w:pPr>
    </w:p>
    <w:p w14:paraId="02CC6D8B" w14:textId="21951405"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9" w:name="_Toc61256833"/>
      <w:bookmarkStart w:id="30" w:name="_Toc160175332"/>
      <w:r w:rsidRPr="006D2474">
        <w:rPr>
          <w:rFonts w:asciiTheme="minorHAnsi" w:hAnsiTheme="minorHAnsi" w:cstheme="minorHAnsi"/>
          <w:sz w:val="24"/>
          <w:szCs w:val="24"/>
        </w:rPr>
        <w:t>termin związania ofertą</w:t>
      </w:r>
      <w:bookmarkEnd w:id="29"/>
      <w:bookmarkEnd w:id="30"/>
    </w:p>
    <w:p w14:paraId="77931B46" w14:textId="0A3EF03B" w:rsidR="0056409B" w:rsidRPr="006D2474" w:rsidRDefault="0056409B" w:rsidP="00EC60FA">
      <w:pPr>
        <w:numPr>
          <w:ilvl w:val="0"/>
          <w:numId w:val="15"/>
        </w:numPr>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4568D5">
        <w:rPr>
          <w:rFonts w:asciiTheme="minorHAnsi" w:hAnsiTheme="minorHAnsi" w:cstheme="minorHAnsi"/>
          <w:b/>
          <w:sz w:val="24"/>
          <w:szCs w:val="24"/>
        </w:rPr>
        <w:br/>
      </w:r>
      <w:r w:rsidR="00EB0B99">
        <w:rPr>
          <w:rFonts w:asciiTheme="minorHAnsi" w:hAnsiTheme="minorHAnsi" w:cstheme="minorHAnsi"/>
          <w:b/>
          <w:sz w:val="24"/>
          <w:szCs w:val="24"/>
          <w:highlight w:val="cyan"/>
        </w:rPr>
        <w:t xml:space="preserve"> </w:t>
      </w:r>
      <w:r w:rsidR="0049294E">
        <w:rPr>
          <w:rFonts w:asciiTheme="minorHAnsi" w:hAnsiTheme="minorHAnsi" w:cstheme="minorHAnsi"/>
          <w:b/>
          <w:sz w:val="24"/>
          <w:szCs w:val="24"/>
          <w:highlight w:val="cyan"/>
        </w:rPr>
        <w:t>02.05</w:t>
      </w:r>
      <w:r w:rsidR="00CB7CE3">
        <w:rPr>
          <w:rFonts w:asciiTheme="minorHAnsi" w:hAnsiTheme="minorHAnsi" w:cstheme="minorHAnsi"/>
          <w:b/>
          <w:sz w:val="24"/>
          <w:szCs w:val="24"/>
          <w:highlight w:val="cyan"/>
        </w:rPr>
        <w:t>.2024</w:t>
      </w:r>
      <w:r w:rsidR="00B92234">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14:paraId="618A4BF5" w14:textId="77777777" w:rsidR="0056409B" w:rsidRPr="006D2474" w:rsidRDefault="0056409B" w:rsidP="00EC60FA">
      <w:pPr>
        <w:numPr>
          <w:ilvl w:val="0"/>
          <w:numId w:val="1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14:paraId="1190ECC5" w14:textId="5F3EBC94" w:rsidR="0056409B" w:rsidRPr="006D2474" w:rsidRDefault="0056409B" w:rsidP="00EC60FA">
      <w:pPr>
        <w:numPr>
          <w:ilvl w:val="0"/>
          <w:numId w:val="15"/>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 oświadczenia o wyrażeniu zgody na przedłużenie terminu związania oferta.</w:t>
      </w:r>
    </w:p>
    <w:p w14:paraId="7FD7F138" w14:textId="0FE1F01C" w:rsidR="0056409B" w:rsidRDefault="0056409B" w:rsidP="00EC60FA">
      <w:pPr>
        <w:numPr>
          <w:ilvl w:val="0"/>
          <w:numId w:val="1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14:paraId="69C52B86" w14:textId="77777777" w:rsidR="00730E67" w:rsidRPr="006D2474" w:rsidRDefault="00730E67" w:rsidP="00730E67">
      <w:pPr>
        <w:spacing w:after="120" w:line="276" w:lineRule="auto"/>
        <w:ind w:left="357"/>
        <w:rPr>
          <w:rFonts w:asciiTheme="minorHAnsi" w:hAnsiTheme="minorHAnsi" w:cstheme="minorHAnsi"/>
          <w:sz w:val="24"/>
          <w:szCs w:val="24"/>
        </w:rPr>
      </w:pPr>
    </w:p>
    <w:p w14:paraId="1A4DDF44" w14:textId="77777777"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1" w:name="_Toc61256834"/>
      <w:bookmarkStart w:id="32" w:name="_Toc160175333"/>
      <w:r w:rsidRPr="006D2474">
        <w:rPr>
          <w:rFonts w:asciiTheme="minorHAnsi" w:hAnsiTheme="minorHAnsi" w:cstheme="minorHAnsi"/>
          <w:sz w:val="24"/>
          <w:szCs w:val="24"/>
        </w:rPr>
        <w:t>opis sposobu przygotowania oferty oraz dokumentów wymaganych przez zamawiającego w SWZ</w:t>
      </w:r>
      <w:bookmarkEnd w:id="31"/>
      <w:bookmarkEnd w:id="32"/>
    </w:p>
    <w:p w14:paraId="387AF92A" w14:textId="77777777" w:rsidR="0056409B" w:rsidRPr="006D2474" w:rsidRDefault="0056409B" w:rsidP="003109FC">
      <w:pPr>
        <w:widowControl w:val="0"/>
        <w:numPr>
          <w:ilvl w:val="0"/>
          <w:numId w:val="16"/>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14:paraId="60B58258" w14:textId="77777777" w:rsidR="0056409B" w:rsidRPr="006D2474" w:rsidRDefault="0056409B" w:rsidP="003109FC">
      <w:pPr>
        <w:widowControl w:val="0"/>
        <w:numPr>
          <w:ilvl w:val="0"/>
          <w:numId w:val="17"/>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14:paraId="2E564BC0" w14:textId="77777777" w:rsidR="0056409B" w:rsidRPr="006D2474" w:rsidRDefault="0056409B" w:rsidP="003109FC">
      <w:pPr>
        <w:widowControl w:val="0"/>
        <w:numPr>
          <w:ilvl w:val="0"/>
          <w:numId w:val="17"/>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3"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4"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p>
    <w:p w14:paraId="3FA4E02A" w14:textId="391ECF3B" w:rsidR="0056409B" w:rsidRDefault="0056409B" w:rsidP="003109FC">
      <w:pPr>
        <w:widowControl w:val="0"/>
        <w:numPr>
          <w:ilvl w:val="0"/>
          <w:numId w:val="17"/>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14:paraId="333875D0"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80C7C24"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lastRenderedPageBreak/>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14:paraId="320320CF" w14:textId="77777777" w:rsidR="00603105"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14:paraId="3D0E73B9" w14:textId="3DA1ACDB" w:rsidR="00603105" w:rsidRPr="00603105"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03105">
        <w:rPr>
          <w:rFonts w:asciiTheme="minorHAnsi" w:hAnsiTheme="minorHAnsi" w:cstheme="minorHAnsi"/>
          <w:color w:val="000000"/>
          <w:sz w:val="24"/>
          <w:szCs w:val="24"/>
        </w:rPr>
        <w:t xml:space="preserve">Zgodnie z art. 18 ust. 3 ustawy </w:t>
      </w:r>
      <w:proofErr w:type="spellStart"/>
      <w:r w:rsidRPr="00603105">
        <w:rPr>
          <w:rFonts w:asciiTheme="minorHAnsi" w:hAnsiTheme="minorHAnsi" w:cstheme="minorHAnsi"/>
          <w:color w:val="000000"/>
          <w:sz w:val="24"/>
          <w:szCs w:val="24"/>
        </w:rPr>
        <w:t>Pzp</w:t>
      </w:r>
      <w:proofErr w:type="spellEnd"/>
      <w:r w:rsidRPr="00603105">
        <w:rPr>
          <w:rFonts w:asciiTheme="minorHAnsi" w:hAnsiTheme="minorHAnsi" w:cstheme="minorHAnsi"/>
          <w:color w:val="000000"/>
          <w:sz w:val="24"/>
          <w:szCs w:val="24"/>
        </w:rPr>
        <w:t xml:space="preserve">, nie ujawnia się </w:t>
      </w:r>
      <w:r w:rsidRPr="00CB7CE3">
        <w:rPr>
          <w:rFonts w:asciiTheme="minorHAnsi" w:hAnsiTheme="minorHAnsi" w:cstheme="minorHAnsi"/>
          <w:b/>
          <w:color w:val="000000"/>
          <w:sz w:val="24"/>
          <w:szCs w:val="24"/>
        </w:rPr>
        <w:t>informacji stanowiących tajemnicę przedsiębiorstwa</w:t>
      </w:r>
      <w:r w:rsidRPr="00603105">
        <w:rPr>
          <w:rFonts w:asciiTheme="minorHAnsi" w:hAnsiTheme="minorHAnsi" w:cstheme="minorHAnsi"/>
          <w:color w:val="000000"/>
          <w:sz w:val="24"/>
          <w:szCs w:val="24"/>
        </w:rPr>
        <w:t>, w rozumieniu przepisów ustawy z dnia 16 kwietnia 1993 r. o zwalczaniu nieuczciwej konkurencji (</w:t>
      </w:r>
      <w:r w:rsidR="00EC60FA">
        <w:rPr>
          <w:rFonts w:asciiTheme="minorHAnsi" w:hAnsiTheme="minorHAnsi" w:cstheme="minorHAnsi"/>
          <w:color w:val="000000"/>
          <w:sz w:val="24"/>
          <w:szCs w:val="24"/>
        </w:rPr>
        <w:t>t.j. Dz. U. z 2022 r. poz. 1233</w:t>
      </w:r>
      <w:r w:rsidRPr="00603105">
        <w:rPr>
          <w:rFonts w:asciiTheme="minorHAnsi" w:hAnsiTheme="minorHAnsi" w:cstheme="minorHAnsi"/>
          <w:color w:val="000000"/>
          <w:sz w:val="24"/>
          <w:szCs w:val="24"/>
        </w:rPr>
        <w:t xml:space="preserve">), </w:t>
      </w:r>
      <w:r w:rsidRPr="00CB7CE3">
        <w:rPr>
          <w:rFonts w:asciiTheme="minorHAnsi" w:hAnsiTheme="minorHAnsi" w:cstheme="minorHAnsi"/>
          <w:color w:val="000000"/>
          <w:sz w:val="24"/>
          <w:szCs w:val="24"/>
          <w:u w:val="single"/>
        </w:rPr>
        <w:t>jeżeli wykonawca, wraz z przekazaniem takich informacji, zastrzegł, że nie mogą być one udostępniane oraz wykazał, że zastrzeżone informacje stanowią tajemnicę przedsiębiorstwa</w:t>
      </w:r>
      <w:r w:rsidRPr="00603105">
        <w:rPr>
          <w:rFonts w:asciiTheme="minorHAnsi" w:hAnsiTheme="minorHAnsi" w:cstheme="minorHAnsi"/>
          <w:color w:val="000000"/>
          <w:sz w:val="24"/>
          <w:szCs w:val="24"/>
        </w:rPr>
        <w:t xml:space="preserve">. </w:t>
      </w:r>
      <w:r w:rsidR="00603105" w:rsidRPr="00603105">
        <w:rPr>
          <w:rFonts w:asciiTheme="minorHAnsi" w:hAnsiTheme="minorHAnsi" w:cstheme="minorHAnsi"/>
          <w:color w:val="000000"/>
          <w:sz w:val="24"/>
          <w:szCs w:val="24"/>
        </w:rPr>
        <w:t>Wykonawca nie może zastrzec informacji, o których mowa w art. 222 ust. 5</w:t>
      </w:r>
      <w:r w:rsidR="00603105">
        <w:rPr>
          <w:rFonts w:asciiTheme="minorHAnsi" w:hAnsiTheme="minorHAnsi" w:cstheme="minorHAnsi"/>
          <w:color w:val="000000"/>
          <w:sz w:val="24"/>
          <w:szCs w:val="24"/>
        </w:rPr>
        <w:t xml:space="preserve"> Ustawy </w:t>
      </w:r>
      <w:proofErr w:type="spellStart"/>
      <w:r w:rsidR="00603105">
        <w:rPr>
          <w:rFonts w:asciiTheme="minorHAnsi" w:hAnsiTheme="minorHAnsi" w:cstheme="minorHAnsi"/>
          <w:color w:val="000000"/>
          <w:sz w:val="24"/>
          <w:szCs w:val="24"/>
        </w:rPr>
        <w:t>Pzp</w:t>
      </w:r>
      <w:proofErr w:type="spellEnd"/>
      <w:r w:rsidR="00603105" w:rsidRPr="00603105">
        <w:rPr>
          <w:rFonts w:asciiTheme="minorHAnsi" w:hAnsiTheme="minorHAnsi" w:cstheme="minorHAnsi"/>
          <w:color w:val="000000"/>
          <w:sz w:val="24"/>
          <w:szCs w:val="24"/>
        </w:rPr>
        <w:t>.</w:t>
      </w:r>
    </w:p>
    <w:p w14:paraId="6E7A67D5" w14:textId="77777777" w:rsidR="0056409B" w:rsidRPr="00603105"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03105">
        <w:rPr>
          <w:rFonts w:asciiTheme="minorHAnsi" w:hAnsiTheme="minorHAnsi" w:cstheme="minorHAnsi"/>
          <w:color w:val="000000"/>
          <w:sz w:val="24"/>
          <w:szCs w:val="24"/>
        </w:rPr>
        <w:t>Na Platformie w formularzu składania oferty znajduje się miejsce wyznaczone do dołączenia części oferty stanowiącej tajemnicę przedsiębiorstwa.</w:t>
      </w:r>
    </w:p>
    <w:p w14:paraId="68EE383C"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5"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6" w:history="1">
        <w:r w:rsidRPr="006D2474">
          <w:rPr>
            <w:rStyle w:val="Hipercze"/>
            <w:rFonts w:asciiTheme="minorHAnsi" w:hAnsiTheme="minorHAnsi" w:cstheme="minorHAnsi"/>
            <w:color w:val="1155CC"/>
            <w:sz w:val="24"/>
            <w:szCs w:val="24"/>
          </w:rPr>
          <w:t>https://platformazakupowa.pl/strona/45-instrukcje</w:t>
        </w:r>
      </w:hyperlink>
    </w:p>
    <w:p w14:paraId="15F03855"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w:t>
      </w:r>
      <w:r w:rsidR="00603105">
        <w:rPr>
          <w:rFonts w:asciiTheme="minorHAnsi" w:hAnsiTheme="minorHAnsi" w:cstheme="minorHAnsi"/>
          <w:color w:val="000000"/>
          <w:sz w:val="24"/>
          <w:szCs w:val="24"/>
        </w:rPr>
        <w:t>, że oferta</w:t>
      </w:r>
      <w:r w:rsidRPr="006D2474">
        <w:rPr>
          <w:rFonts w:asciiTheme="minorHAnsi" w:hAnsiTheme="minorHAnsi" w:cstheme="minorHAnsi"/>
          <w:color w:val="000000"/>
          <w:sz w:val="24"/>
          <w:szCs w:val="24"/>
        </w:rPr>
        <w:t xml:space="preserve"> podlegać będzie odrzuceniu.</w:t>
      </w:r>
    </w:p>
    <w:p w14:paraId="3BADC2E3"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41A462D"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14:paraId="4F02D94E"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lang w:eastAsia="pl-PL"/>
        </w:rPr>
      </w:pPr>
      <w:r w:rsidRPr="00603105">
        <w:rPr>
          <w:rFonts w:asciiTheme="minorHAnsi" w:eastAsia="Times New Roman" w:hAnsiTheme="minorHAnsi" w:cstheme="minorHAnsi"/>
          <w:b/>
          <w:sz w:val="24"/>
          <w:szCs w:val="24"/>
          <w:lang w:eastAsia="pl-PL"/>
        </w:rPr>
        <w:t>Postępowanie prowadzone jest w języku polskim</w:t>
      </w:r>
      <w:r w:rsidRPr="006D2474">
        <w:rPr>
          <w:rFonts w:asciiTheme="minorHAnsi" w:eastAsia="Times New Roman" w:hAnsiTheme="minorHAnsi" w:cstheme="minorHAnsi"/>
          <w:sz w:val="24"/>
          <w:szCs w:val="24"/>
          <w:lang w:eastAsia="pl-PL"/>
        </w:rPr>
        <w:t>. Oznacza to, że oferta, oświadczenia oraz każdy dokument złożony wraz z ofertą sporządzony w języku obcym winien być złożony wraz z tłumaczeniem na język polski.</w:t>
      </w:r>
    </w:p>
    <w:p w14:paraId="3B575E93" w14:textId="77777777" w:rsidR="0056409B" w:rsidRPr="006D2474" w:rsidRDefault="0056409B" w:rsidP="003109FC">
      <w:pPr>
        <w:widowControl w:val="0"/>
        <w:numPr>
          <w:ilvl w:val="0"/>
          <w:numId w:val="16"/>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14:paraId="21D4140E"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0123114"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 xml:space="preserve">ze </w:t>
      </w:r>
      <w:r w:rsidRPr="006D2474">
        <w:rPr>
          <w:rFonts w:asciiTheme="minorHAnsi" w:hAnsiTheme="minorHAnsi" w:cstheme="minorHAnsi"/>
          <w:b/>
          <w:bCs/>
          <w:color w:val="000000"/>
          <w:sz w:val="24"/>
          <w:szCs w:val="24"/>
        </w:rPr>
        <w:lastRenderedPageBreak/>
        <w:t>szczególnym wskazaniem na .pdf</w:t>
      </w:r>
    </w:p>
    <w:p w14:paraId="34F1BDDC"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14:paraId="390D627C" w14:textId="77777777" w:rsidR="0056409B" w:rsidRPr="006D2474" w:rsidRDefault="0056409B" w:rsidP="003109FC">
      <w:pPr>
        <w:widowControl w:val="0"/>
        <w:numPr>
          <w:ilvl w:val="2"/>
          <w:numId w:val="18"/>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14:paraId="5188066A" w14:textId="77777777" w:rsidR="0056409B" w:rsidRPr="006D2474" w:rsidRDefault="0056409B" w:rsidP="003109FC">
      <w:pPr>
        <w:widowControl w:val="0"/>
        <w:numPr>
          <w:ilvl w:val="2"/>
          <w:numId w:val="18"/>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14:paraId="6A6AE267"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14:paraId="217C77B7"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Zamawiający zwraca uwagę na ograniczenia wielkości plików podpisywanych profilem zaufanym, który wyno</w:t>
      </w:r>
      <w:r w:rsidR="00603105">
        <w:rPr>
          <w:rFonts w:asciiTheme="minorHAnsi" w:hAnsiTheme="minorHAnsi" w:cstheme="minorHAnsi"/>
          <w:b/>
          <w:color w:val="000000"/>
          <w:sz w:val="24"/>
          <w:szCs w:val="24"/>
        </w:rPr>
        <w:t>si max 10MB</w:t>
      </w:r>
      <w:r w:rsidRPr="006D2474">
        <w:rPr>
          <w:rFonts w:asciiTheme="minorHAnsi" w:hAnsiTheme="minorHAnsi" w:cstheme="minorHAnsi"/>
          <w:b/>
          <w:color w:val="000000"/>
          <w:sz w:val="24"/>
          <w:szCs w:val="24"/>
        </w:rPr>
        <w:t xml:space="preserve">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14:paraId="3F096958"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14:paraId="671B21D8"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14:paraId="16EE433F"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14:paraId="4D969151"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14:paraId="2451AA91"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14:paraId="6C0943DB"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14:paraId="3A7D17D4"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C07EFD0"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14:paraId="0787E990"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14:paraId="0417FB7A"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14:paraId="271739B5" w14:textId="77777777" w:rsidR="0056409B" w:rsidRPr="006D2474" w:rsidRDefault="0056409B" w:rsidP="003109FC">
      <w:pPr>
        <w:widowControl w:val="0"/>
        <w:numPr>
          <w:ilvl w:val="1"/>
          <w:numId w:val="16"/>
        </w:numPr>
        <w:tabs>
          <w:tab w:val="left" w:pos="993"/>
        </w:tabs>
        <w:spacing w:after="24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410DAC0C" w14:textId="77777777" w:rsidR="0056409B" w:rsidRPr="006D2474" w:rsidRDefault="0056409B" w:rsidP="003109FC">
      <w:pPr>
        <w:widowControl w:val="0"/>
        <w:numPr>
          <w:ilvl w:val="0"/>
          <w:numId w:val="16"/>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lastRenderedPageBreak/>
        <w:t>Na ofertę składają się następujące dokumenty, do złożenia których zobowiązany jest Wykonawca:</w:t>
      </w:r>
    </w:p>
    <w:p w14:paraId="448E134A" w14:textId="77777777" w:rsidR="0056409B" w:rsidRPr="006D2474" w:rsidRDefault="0056409B" w:rsidP="003109FC">
      <w:pPr>
        <w:widowControl w:val="0"/>
        <w:numPr>
          <w:ilvl w:val="1"/>
          <w:numId w:val="16"/>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„Formularz Oferty”</w:t>
      </w:r>
      <w:r w:rsidRPr="006D2474">
        <w:rPr>
          <w:rFonts w:asciiTheme="minorHAnsi" w:eastAsia="Times New Roman" w:hAnsiTheme="minorHAnsi" w:cstheme="minorHAnsi"/>
          <w:sz w:val="24"/>
          <w:szCs w:val="24"/>
          <w:lang w:eastAsia="pl-PL"/>
        </w:rPr>
        <w:t xml:space="preserve"> przygotowany zgodnie ze wzorem podanym w Załączniku nr 1 SWZ.</w:t>
      </w:r>
    </w:p>
    <w:p w14:paraId="1986C9F0" w14:textId="77777777" w:rsidR="0056409B" w:rsidRPr="006D2474" w:rsidRDefault="0056409B" w:rsidP="003109FC">
      <w:pPr>
        <w:widowControl w:val="0"/>
        <w:numPr>
          <w:ilvl w:val="1"/>
          <w:numId w:val="16"/>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 xml:space="preserve">Oświadczenie/oświadczenia </w:t>
      </w:r>
      <w:r w:rsidRPr="003D5682">
        <w:rPr>
          <w:rFonts w:asciiTheme="minorHAnsi" w:eastAsia="Times New Roman" w:hAnsiTheme="minorHAnsi" w:cstheme="minorHAnsi"/>
          <w:b/>
          <w:sz w:val="24"/>
          <w:szCs w:val="24"/>
          <w:u w:val="single"/>
          <w:lang w:eastAsia="pl-PL"/>
        </w:rPr>
        <w:t>Wykonawcy</w:t>
      </w:r>
      <w:r w:rsidRPr="006D2474">
        <w:rPr>
          <w:rFonts w:asciiTheme="minorHAnsi" w:eastAsia="Times New Roman" w:hAnsiTheme="minorHAnsi" w:cstheme="minorHAnsi"/>
          <w:b/>
          <w:sz w:val="24"/>
          <w:szCs w:val="24"/>
          <w:lang w:eastAsia="pl-PL"/>
        </w:rPr>
        <w:t>/</w:t>
      </w:r>
      <w:r w:rsidRPr="003D5682">
        <w:rPr>
          <w:rFonts w:asciiTheme="minorHAnsi" w:eastAsia="Times New Roman" w:hAnsiTheme="minorHAnsi" w:cstheme="minorHAnsi"/>
          <w:b/>
          <w:sz w:val="24"/>
          <w:szCs w:val="24"/>
          <w:u w:val="single"/>
          <w:lang w:eastAsia="pl-PL"/>
        </w:rPr>
        <w:t>Wykonawców</w:t>
      </w:r>
      <w:r w:rsidRPr="006D2474">
        <w:rPr>
          <w:rFonts w:asciiTheme="minorHAnsi" w:eastAsia="Times New Roman" w:hAnsiTheme="minorHAnsi" w:cstheme="minorHAnsi"/>
          <w:b/>
          <w:sz w:val="24"/>
          <w:szCs w:val="24"/>
          <w:lang w:eastAsia="pl-PL"/>
        </w:rPr>
        <w:t xml:space="preserve"> wspólnie ubiegających się o udzielenie zamówienia/</w:t>
      </w:r>
      <w:r w:rsidRPr="003D5682">
        <w:rPr>
          <w:rFonts w:asciiTheme="minorHAnsi" w:eastAsia="Times New Roman" w:hAnsiTheme="minorHAnsi" w:cstheme="minorHAnsi"/>
          <w:b/>
          <w:sz w:val="24"/>
          <w:szCs w:val="24"/>
          <w:u w:val="single"/>
          <w:lang w:eastAsia="pl-PL"/>
        </w:rPr>
        <w:t>podmiotów udostępniających zasoby</w:t>
      </w:r>
      <w:r w:rsidRPr="006D2474">
        <w:rPr>
          <w:rFonts w:asciiTheme="minorHAnsi" w:eastAsia="Times New Roman" w:hAnsiTheme="minorHAnsi" w:cstheme="minorHAnsi"/>
          <w:b/>
          <w:sz w:val="24"/>
          <w:szCs w:val="24"/>
          <w:lang w:eastAsia="pl-PL"/>
        </w:rPr>
        <w:t xml:space="preserve"> o niepodleganiu wykluczeniu, spełnianiu warunków udziału w postępowaniu </w:t>
      </w:r>
      <w:r w:rsidRPr="006D2474">
        <w:rPr>
          <w:rFonts w:asciiTheme="minorHAnsi" w:eastAsia="Times New Roman" w:hAnsiTheme="minorHAnsi" w:cstheme="minorHAnsi"/>
          <w:sz w:val="24"/>
          <w:szCs w:val="24"/>
          <w:lang w:eastAsia="pl-PL"/>
        </w:rPr>
        <w:t>- wypełnione zgodnie z Załącznikiem nr 2 do SWZ.</w:t>
      </w:r>
    </w:p>
    <w:p w14:paraId="62FDBDAC" w14:textId="77777777" w:rsidR="0056409B" w:rsidRPr="006D2474" w:rsidRDefault="0056409B" w:rsidP="003109FC">
      <w:pPr>
        <w:widowControl w:val="0"/>
        <w:numPr>
          <w:ilvl w:val="1"/>
          <w:numId w:val="16"/>
        </w:numPr>
        <w:spacing w:after="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14:paraId="3B62663F" w14:textId="77777777" w:rsidR="0056409B" w:rsidRPr="006D2474"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14:paraId="48F954E7" w14:textId="77777777" w:rsidR="0056409B" w:rsidRPr="006D2474" w:rsidRDefault="0056409B" w:rsidP="003109FC">
      <w:pPr>
        <w:widowControl w:val="0"/>
        <w:numPr>
          <w:ilvl w:val="1"/>
          <w:numId w:val="16"/>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14:paraId="203B0FD7" w14:textId="77777777" w:rsidR="0056409B" w:rsidRPr="006D2474" w:rsidRDefault="0056409B" w:rsidP="003109FC">
      <w:pPr>
        <w:widowControl w:val="0"/>
        <w:numPr>
          <w:ilvl w:val="1"/>
          <w:numId w:val="16"/>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14:paraId="14DB707E" w14:textId="77777777" w:rsidR="00930740" w:rsidRPr="006D2474" w:rsidRDefault="008A786A" w:rsidP="003109FC">
      <w:pPr>
        <w:widowControl w:val="0"/>
        <w:numPr>
          <w:ilvl w:val="1"/>
          <w:numId w:val="16"/>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14:paraId="41774CE4" w14:textId="77777777" w:rsidR="00930740" w:rsidRPr="006D2474" w:rsidRDefault="0056409B" w:rsidP="003109FC">
      <w:pPr>
        <w:widowControl w:val="0"/>
        <w:numPr>
          <w:ilvl w:val="1"/>
          <w:numId w:val="16"/>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14:paraId="18CDACBC" w14:textId="53A51F2D" w:rsidR="0056409B" w:rsidRPr="00730E67" w:rsidRDefault="0056409B" w:rsidP="003109FC">
      <w:pPr>
        <w:widowControl w:val="0"/>
        <w:numPr>
          <w:ilvl w:val="1"/>
          <w:numId w:val="16"/>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14:paraId="00A9D186" w14:textId="0B48E4D3" w:rsidR="00730E67" w:rsidRDefault="00730E67" w:rsidP="00730E67">
      <w:pPr>
        <w:widowControl w:val="0"/>
        <w:tabs>
          <w:tab w:val="left" w:pos="993"/>
        </w:tabs>
        <w:spacing w:after="0" w:line="276" w:lineRule="auto"/>
        <w:ind w:left="851"/>
        <w:rPr>
          <w:rFonts w:asciiTheme="minorHAnsi" w:eastAsia="Times New Roman" w:hAnsiTheme="minorHAnsi" w:cstheme="minorHAnsi"/>
          <w:b/>
          <w:sz w:val="24"/>
          <w:szCs w:val="24"/>
          <w:lang w:eastAsia="pl-PL"/>
        </w:rPr>
      </w:pPr>
    </w:p>
    <w:p w14:paraId="067F33BB" w14:textId="77777777" w:rsidR="00504EBD" w:rsidRPr="006D2474" w:rsidRDefault="00504EBD" w:rsidP="00730E67">
      <w:pPr>
        <w:widowControl w:val="0"/>
        <w:tabs>
          <w:tab w:val="left" w:pos="993"/>
        </w:tabs>
        <w:spacing w:after="0" w:line="276" w:lineRule="auto"/>
        <w:ind w:left="851"/>
        <w:rPr>
          <w:rFonts w:asciiTheme="minorHAnsi" w:eastAsia="Times New Roman" w:hAnsiTheme="minorHAnsi" w:cstheme="minorHAnsi"/>
          <w:b/>
          <w:sz w:val="24"/>
          <w:szCs w:val="24"/>
          <w:lang w:eastAsia="pl-PL"/>
        </w:rPr>
      </w:pPr>
    </w:p>
    <w:p w14:paraId="25685CF9" w14:textId="77777777" w:rsidR="0056409B" w:rsidRPr="006D2474" w:rsidRDefault="0056409B" w:rsidP="00FA1B26">
      <w:pPr>
        <w:pStyle w:val="Nagwek1"/>
        <w:spacing w:line="276" w:lineRule="auto"/>
        <w:rPr>
          <w:rFonts w:asciiTheme="minorHAnsi" w:hAnsiTheme="minorHAnsi" w:cstheme="minorHAnsi"/>
          <w:sz w:val="24"/>
          <w:szCs w:val="24"/>
        </w:rPr>
      </w:pPr>
      <w:bookmarkStart w:id="33" w:name="_Toc61256835"/>
      <w:bookmarkStart w:id="34" w:name="_Toc160175334"/>
      <w:bookmarkEnd w:id="28"/>
      <w:r w:rsidRPr="00D76F2C">
        <w:rPr>
          <w:rFonts w:asciiTheme="minorHAnsi" w:hAnsiTheme="minorHAnsi" w:cstheme="minorHAnsi"/>
          <w:sz w:val="24"/>
          <w:szCs w:val="24"/>
          <w:shd w:val="clear" w:color="auto" w:fill="D9D9D9" w:themeFill="background1" w:themeFillShade="D9"/>
        </w:rPr>
        <w:lastRenderedPageBreak/>
        <w:t>sposób oraz termin sładania ofert</w:t>
      </w:r>
      <w:bookmarkEnd w:id="33"/>
      <w:bookmarkEnd w:id="34"/>
    </w:p>
    <w:p w14:paraId="2FC38A89" w14:textId="23E48239" w:rsidR="0056409B" w:rsidRPr="00730E67" w:rsidRDefault="0056409B" w:rsidP="00EC60FA">
      <w:pPr>
        <w:widowControl w:val="0"/>
        <w:numPr>
          <w:ilvl w:val="0"/>
          <w:numId w:val="19"/>
        </w:numPr>
        <w:suppressAutoHyphens/>
        <w:spacing w:after="120" w:line="276" w:lineRule="auto"/>
        <w:ind w:left="357" w:hanging="357"/>
        <w:rPr>
          <w:rFonts w:asciiTheme="minorHAnsi" w:hAnsiTheme="minorHAnsi" w:cstheme="minorHAnsi"/>
          <w:sz w:val="24"/>
          <w:szCs w:val="24"/>
        </w:rPr>
      </w:pPr>
      <w:r w:rsidRPr="00730E67">
        <w:rPr>
          <w:rFonts w:asciiTheme="minorHAnsi" w:hAnsiTheme="minorHAnsi" w:cstheme="minorHAnsi"/>
          <w:sz w:val="24"/>
          <w:szCs w:val="24"/>
        </w:rPr>
        <w:t xml:space="preserve">Ofertę wraz z wymaganymi dokumentami należy umieścić na Platformie pod adresem: </w:t>
      </w:r>
      <w:hyperlink r:id="rId37" w:history="1">
        <w:r w:rsidR="00B71239" w:rsidRPr="00730E67">
          <w:rPr>
            <w:rFonts w:asciiTheme="minorHAnsi" w:hAnsiTheme="minorHAnsi" w:cstheme="minorHAnsi"/>
            <w:sz w:val="24"/>
            <w:szCs w:val="24"/>
          </w:rPr>
          <w:t xml:space="preserve"> </w:t>
        </w:r>
        <w:hyperlink r:id="rId38" w:history="1">
          <w:r w:rsidR="00B71239" w:rsidRPr="00730E67">
            <w:rPr>
              <w:rFonts w:asciiTheme="minorHAnsi" w:hAnsiTheme="minorHAnsi" w:cstheme="minorHAnsi"/>
              <w:sz w:val="24"/>
              <w:szCs w:val="24"/>
              <w:lang w:eastAsia="pl-PL"/>
            </w:rPr>
            <w:t xml:space="preserve"> </w:t>
          </w:r>
        </w:hyperlink>
      </w:hyperlink>
      <w:r w:rsidR="003073D7" w:rsidRPr="00730E67">
        <w:rPr>
          <w:rFonts w:asciiTheme="minorHAnsi" w:hAnsiTheme="minorHAnsi" w:cstheme="minorHAnsi"/>
          <w:sz w:val="24"/>
          <w:szCs w:val="24"/>
        </w:rPr>
        <w:t xml:space="preserve"> </w:t>
      </w:r>
      <w:hyperlink r:id="rId39" w:history="1">
        <w:r w:rsidR="003073D7" w:rsidRPr="00730E67">
          <w:rPr>
            <w:rStyle w:val="Hipercze"/>
            <w:rFonts w:asciiTheme="minorHAnsi" w:eastAsia="Times New Roman" w:hAnsiTheme="minorHAnsi" w:cstheme="minorHAnsi"/>
            <w:b/>
            <w:sz w:val="24"/>
            <w:szCs w:val="24"/>
            <w:lang w:eastAsia="pl-PL"/>
          </w:rPr>
          <w:t>https://platformazakupowa.pl/pn/aleksandrow-lodzki</w:t>
        </w:r>
      </w:hyperlink>
      <w:r w:rsidR="003073D7" w:rsidRPr="00730E67">
        <w:rPr>
          <w:rStyle w:val="Hipercze"/>
          <w:rFonts w:asciiTheme="minorHAnsi" w:eastAsia="Times New Roman" w:hAnsiTheme="minorHAnsi" w:cstheme="minorHAnsi"/>
          <w:b/>
          <w:sz w:val="24"/>
          <w:szCs w:val="24"/>
          <w:lang w:eastAsia="pl-PL"/>
        </w:rPr>
        <w:t xml:space="preserve"> </w:t>
      </w:r>
      <w:r w:rsidRPr="00730E67">
        <w:rPr>
          <w:rFonts w:asciiTheme="minorHAnsi" w:hAnsiTheme="minorHAnsi" w:cstheme="minorHAnsi"/>
          <w:sz w:val="24"/>
          <w:szCs w:val="24"/>
        </w:rPr>
        <w:t xml:space="preserve">na stronie dotyczącej odpowiedniego postępowania do </w:t>
      </w:r>
      <w:r w:rsidR="004568D5" w:rsidRPr="004568D5">
        <w:rPr>
          <w:rFonts w:asciiTheme="minorHAnsi" w:hAnsiTheme="minorHAnsi" w:cstheme="minorHAnsi"/>
          <w:sz w:val="24"/>
          <w:szCs w:val="24"/>
        </w:rPr>
        <w:t>dnia</w:t>
      </w:r>
      <w:r w:rsidR="00730E67" w:rsidRPr="00730E67">
        <w:rPr>
          <w:rFonts w:asciiTheme="minorHAnsi" w:hAnsiTheme="minorHAnsi" w:cstheme="minorHAnsi"/>
          <w:sz w:val="24"/>
          <w:szCs w:val="24"/>
          <w:highlight w:val="cyan"/>
        </w:rPr>
        <w:t xml:space="preserve"> </w:t>
      </w:r>
      <w:r w:rsidR="0049294E">
        <w:rPr>
          <w:rFonts w:asciiTheme="minorHAnsi" w:hAnsiTheme="minorHAnsi" w:cstheme="minorHAnsi"/>
          <w:b/>
          <w:sz w:val="24"/>
          <w:szCs w:val="24"/>
          <w:highlight w:val="cyan"/>
        </w:rPr>
        <w:t>03.04</w:t>
      </w:r>
      <w:r w:rsidR="004568D5" w:rsidRPr="004568D5">
        <w:rPr>
          <w:rFonts w:asciiTheme="minorHAnsi" w:hAnsiTheme="minorHAnsi" w:cstheme="minorHAnsi"/>
          <w:b/>
          <w:sz w:val="24"/>
          <w:szCs w:val="24"/>
          <w:highlight w:val="cyan"/>
        </w:rPr>
        <w:t>.2024</w:t>
      </w:r>
      <w:r w:rsidR="004568D5">
        <w:rPr>
          <w:rFonts w:asciiTheme="minorHAnsi" w:hAnsiTheme="minorHAnsi" w:cstheme="minorHAnsi"/>
          <w:sz w:val="24"/>
          <w:szCs w:val="24"/>
          <w:highlight w:val="cyan"/>
        </w:rPr>
        <w:t xml:space="preserve"> </w:t>
      </w:r>
      <w:r w:rsidR="00730E67" w:rsidRPr="00730E67">
        <w:rPr>
          <w:rFonts w:asciiTheme="minorHAnsi" w:hAnsiTheme="minorHAnsi" w:cstheme="minorHAnsi"/>
          <w:sz w:val="24"/>
          <w:szCs w:val="24"/>
          <w:highlight w:val="cyan"/>
        </w:rPr>
        <w:t xml:space="preserve"> </w:t>
      </w:r>
      <w:r w:rsidRPr="00730E67">
        <w:rPr>
          <w:rFonts w:asciiTheme="minorHAnsi" w:hAnsiTheme="minorHAnsi" w:cstheme="minorHAnsi"/>
          <w:b/>
          <w:sz w:val="24"/>
          <w:szCs w:val="24"/>
          <w:highlight w:val="cyan"/>
        </w:rPr>
        <w:t>r. do godz</w:t>
      </w:r>
      <w:r w:rsidR="00406C5D" w:rsidRPr="00730E67">
        <w:rPr>
          <w:rFonts w:asciiTheme="minorHAnsi" w:hAnsiTheme="minorHAnsi" w:cstheme="minorHAnsi"/>
          <w:b/>
          <w:sz w:val="24"/>
          <w:szCs w:val="24"/>
          <w:highlight w:val="cyan"/>
        </w:rPr>
        <w:t>. 11</w:t>
      </w:r>
      <w:r w:rsidR="00D76F2C" w:rsidRPr="00730E67">
        <w:rPr>
          <w:rFonts w:asciiTheme="minorHAnsi" w:hAnsiTheme="minorHAnsi" w:cstheme="minorHAnsi"/>
          <w:b/>
          <w:sz w:val="24"/>
          <w:szCs w:val="24"/>
          <w:highlight w:val="cyan"/>
        </w:rPr>
        <w:t>.00</w:t>
      </w:r>
    </w:p>
    <w:p w14:paraId="7BA66795" w14:textId="77777777" w:rsidR="0056409B" w:rsidRPr="006D2474" w:rsidRDefault="0056409B" w:rsidP="00EC60FA">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14:paraId="39E0B9B6" w14:textId="77777777" w:rsidR="0056409B" w:rsidRPr="006D2474" w:rsidRDefault="0056409B" w:rsidP="00EC60FA">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14:paraId="7D415B3F" w14:textId="77777777" w:rsidR="0056409B" w:rsidRPr="006D2474" w:rsidRDefault="0056409B" w:rsidP="00EC60FA">
      <w:pPr>
        <w:widowControl w:val="0"/>
        <w:numPr>
          <w:ilvl w:val="0"/>
          <w:numId w:val="19"/>
        </w:numPr>
        <w:suppressAutoHyphens/>
        <w:spacing w:after="120" w:line="276" w:lineRule="auto"/>
        <w:ind w:left="357" w:hanging="357"/>
        <w:rPr>
          <w:rFonts w:asciiTheme="minorHAnsi" w:hAnsiTheme="minorHAnsi" w:cstheme="minorHAnsi"/>
          <w:sz w:val="24"/>
          <w:szCs w:val="24"/>
        </w:rPr>
      </w:pPr>
      <w:r w:rsidRPr="00603105">
        <w:rPr>
          <w:rFonts w:asciiTheme="minorHAnsi" w:hAnsiTheme="minorHAnsi" w:cstheme="minorHAnsi"/>
          <w:b/>
          <w:color w:val="000000"/>
          <w:sz w:val="24"/>
          <w:szCs w:val="24"/>
        </w:rPr>
        <w:t>Oferta składana elektronicznie musi zostać podpisana elektronicznym podpisem kwalifikowanym, podpisem zaufanym lub podpisem osobistym</w:t>
      </w:r>
      <w:r w:rsidRPr="006D2474">
        <w:rPr>
          <w:rFonts w:asciiTheme="minorHAnsi" w:hAnsiTheme="minorHAnsi" w:cstheme="minorHAnsi"/>
          <w:color w:val="000000"/>
          <w:sz w:val="24"/>
          <w:szCs w:val="24"/>
        </w:rPr>
        <w:t xml:space="preserve">.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14:paraId="4F5681D0" w14:textId="77777777" w:rsidR="0056409B" w:rsidRPr="006D2474" w:rsidRDefault="0056409B" w:rsidP="00EC60FA">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14:paraId="44BEE134" w14:textId="1C275DBC" w:rsidR="008E33DF" w:rsidRPr="00730E67" w:rsidRDefault="0056409B" w:rsidP="00EC60FA">
      <w:pPr>
        <w:widowControl w:val="0"/>
        <w:numPr>
          <w:ilvl w:val="0"/>
          <w:numId w:val="19"/>
        </w:numPr>
        <w:suppressAutoHyphens/>
        <w:spacing w:after="120" w:line="276" w:lineRule="auto"/>
        <w:ind w:left="357" w:hanging="357"/>
        <w:rPr>
          <w:rStyle w:val="Hipercze"/>
          <w:rFonts w:asciiTheme="minorHAnsi" w:hAnsiTheme="minorHAnsi" w:cstheme="minorHAnsi"/>
          <w:color w:val="auto"/>
          <w:sz w:val="24"/>
          <w:szCs w:val="24"/>
          <w:u w:val="none"/>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0" w:history="1">
        <w:r w:rsidRPr="006D2474">
          <w:rPr>
            <w:rStyle w:val="Hipercze"/>
            <w:rFonts w:asciiTheme="minorHAnsi" w:hAnsiTheme="minorHAnsi" w:cstheme="minorHAnsi"/>
            <w:color w:val="1155CC"/>
            <w:sz w:val="24"/>
            <w:szCs w:val="24"/>
          </w:rPr>
          <w:t>https://platformazakupowa.pl/strona/45-instrukcje</w:t>
        </w:r>
      </w:hyperlink>
    </w:p>
    <w:p w14:paraId="2D43C40C" w14:textId="77777777" w:rsidR="00730E67" w:rsidRPr="006D2474" w:rsidRDefault="00730E67" w:rsidP="00730E67">
      <w:pPr>
        <w:widowControl w:val="0"/>
        <w:suppressAutoHyphens/>
        <w:spacing w:after="120" w:line="276" w:lineRule="auto"/>
        <w:ind w:left="357"/>
        <w:rPr>
          <w:rFonts w:asciiTheme="minorHAnsi" w:hAnsiTheme="minorHAnsi" w:cstheme="minorHAnsi"/>
          <w:sz w:val="24"/>
          <w:szCs w:val="24"/>
        </w:rPr>
      </w:pPr>
    </w:p>
    <w:p w14:paraId="69D25D28" w14:textId="77777777"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5" w:name="_Toc61256836"/>
      <w:bookmarkStart w:id="36" w:name="_Toc160175335"/>
      <w:r w:rsidRPr="006D2474">
        <w:rPr>
          <w:rFonts w:asciiTheme="minorHAnsi" w:hAnsiTheme="minorHAnsi" w:cstheme="minorHAnsi"/>
          <w:sz w:val="24"/>
          <w:szCs w:val="24"/>
        </w:rPr>
        <w:t>otwarcie ofert</w:t>
      </w:r>
      <w:bookmarkEnd w:id="35"/>
      <w:bookmarkEnd w:id="36"/>
    </w:p>
    <w:p w14:paraId="464CBC7F" w14:textId="08F99D04" w:rsidR="0056409B" w:rsidRPr="006D2474" w:rsidRDefault="0056409B" w:rsidP="00EC60FA">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49294E">
        <w:rPr>
          <w:rFonts w:asciiTheme="minorHAnsi" w:hAnsiTheme="minorHAnsi" w:cstheme="minorHAnsi"/>
          <w:b/>
          <w:color w:val="000000"/>
          <w:highlight w:val="cyan"/>
        </w:rPr>
        <w:t>03</w:t>
      </w:r>
      <w:r w:rsidR="004568D5" w:rsidRPr="004568D5">
        <w:rPr>
          <w:rFonts w:asciiTheme="minorHAnsi" w:hAnsiTheme="minorHAnsi" w:cstheme="minorHAnsi"/>
          <w:b/>
          <w:color w:val="000000"/>
          <w:highlight w:val="cyan"/>
        </w:rPr>
        <w:t xml:space="preserve">.04.2024 </w:t>
      </w:r>
      <w:r w:rsidR="00207EB3" w:rsidRPr="004568D5">
        <w:rPr>
          <w:rFonts w:asciiTheme="minorHAnsi" w:hAnsiTheme="minorHAnsi" w:cstheme="minorHAnsi"/>
          <w:b/>
          <w:highlight w:val="cyan"/>
        </w:rPr>
        <w:t>r</w:t>
      </w:r>
      <w:r w:rsidR="00207EB3" w:rsidRPr="00D13359">
        <w:rPr>
          <w:rFonts w:asciiTheme="minorHAnsi" w:hAnsiTheme="minorHAnsi" w:cstheme="minorHAnsi"/>
          <w:b/>
          <w:highlight w:val="cyan"/>
        </w:rPr>
        <w:t xml:space="preserve">. </w:t>
      </w:r>
      <w:r w:rsidRPr="006D2474">
        <w:rPr>
          <w:rFonts w:asciiTheme="minorHAnsi" w:hAnsiTheme="minorHAnsi" w:cstheme="minorHAnsi"/>
          <w:b/>
          <w:highlight w:val="cyan"/>
        </w:rPr>
        <w:t>o godz.</w:t>
      </w:r>
      <w:r w:rsidR="00406C5D">
        <w:rPr>
          <w:rFonts w:asciiTheme="minorHAnsi" w:hAnsiTheme="minorHAnsi" w:cstheme="minorHAnsi"/>
          <w:b/>
          <w:highlight w:val="cyan"/>
        </w:rPr>
        <w:t xml:space="preserve"> 11.30</w:t>
      </w:r>
      <w:r w:rsidRPr="006D2474">
        <w:rPr>
          <w:rFonts w:asciiTheme="minorHAnsi" w:hAnsiTheme="minorHAnsi" w:cstheme="minorHAnsi"/>
          <w:b/>
          <w:highlight w:val="cyan"/>
        </w:rPr>
        <w:t>.</w:t>
      </w:r>
    </w:p>
    <w:p w14:paraId="08E81C5F" w14:textId="77777777" w:rsidR="0056409B" w:rsidRPr="006D2474" w:rsidRDefault="0056409B" w:rsidP="00EC60FA">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14:paraId="4B951FE2" w14:textId="77777777" w:rsidR="0056409B" w:rsidRPr="006D2474" w:rsidRDefault="0056409B" w:rsidP="00EC60FA">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2F503DC" w14:textId="77777777" w:rsidR="0056409B" w:rsidRPr="006D2474" w:rsidRDefault="0056409B" w:rsidP="00EC60FA">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14:paraId="7CA1D1D4" w14:textId="77777777" w:rsidR="0056409B" w:rsidRPr="006D2474" w:rsidRDefault="0056409B" w:rsidP="00EC60FA">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14:paraId="66FBBA15" w14:textId="77777777" w:rsidR="0056409B" w:rsidRPr="006D2474" w:rsidRDefault="0056409B" w:rsidP="000D5F5F">
      <w:pPr>
        <w:pStyle w:val="NormalnyWeb"/>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14:paraId="621EB26F" w14:textId="77777777" w:rsidR="0056409B" w:rsidRPr="006D2474" w:rsidRDefault="0056409B" w:rsidP="003109FC">
      <w:pPr>
        <w:widowControl w:val="0"/>
        <w:numPr>
          <w:ilvl w:val="0"/>
          <w:numId w:val="21"/>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lastRenderedPageBreak/>
        <w:t>nazwach albo imionach i nazwiskach oraz siedzibach lub miejscach prowadzonej działalności gospodarczej albo miejscach zamieszkania wykonawców, których oferty zostały otwarte;</w:t>
      </w:r>
    </w:p>
    <w:p w14:paraId="4EB0415D" w14:textId="6B6B4014" w:rsidR="0056409B" w:rsidRPr="00730E67" w:rsidRDefault="0056409B" w:rsidP="003109FC">
      <w:pPr>
        <w:widowControl w:val="0"/>
        <w:numPr>
          <w:ilvl w:val="0"/>
          <w:numId w:val="21"/>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14:paraId="0C8625D9" w14:textId="77777777" w:rsidR="00730E67" w:rsidRPr="006D2474" w:rsidRDefault="00730E67" w:rsidP="00730E67">
      <w:pPr>
        <w:widowControl w:val="0"/>
        <w:spacing w:after="0" w:line="276" w:lineRule="auto"/>
        <w:ind w:left="785"/>
        <w:rPr>
          <w:rFonts w:asciiTheme="minorHAnsi" w:eastAsia="Times New Roman" w:hAnsiTheme="minorHAnsi" w:cstheme="minorHAnsi"/>
          <w:sz w:val="24"/>
          <w:szCs w:val="24"/>
          <w:lang w:eastAsia="pl-PL"/>
        </w:rPr>
      </w:pPr>
    </w:p>
    <w:p w14:paraId="5AC85BFC" w14:textId="77777777"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7" w:name="_Toc61256837"/>
      <w:bookmarkStart w:id="38" w:name="_Toc160175336"/>
      <w:r w:rsidRPr="006D2474">
        <w:rPr>
          <w:rFonts w:asciiTheme="minorHAnsi" w:hAnsiTheme="minorHAnsi" w:cstheme="minorHAnsi"/>
          <w:sz w:val="24"/>
          <w:szCs w:val="24"/>
        </w:rPr>
        <w:t>opis sposobu obliczenia ceny</w:t>
      </w:r>
      <w:bookmarkEnd w:id="37"/>
      <w:bookmarkEnd w:id="38"/>
    </w:p>
    <w:p w14:paraId="4B5D19D9" w14:textId="77777777" w:rsidR="00D1078A" w:rsidRPr="00D1078A" w:rsidRDefault="00D1078A" w:rsidP="00D1078A">
      <w:pPr>
        <w:widowControl w:val="0"/>
        <w:numPr>
          <w:ilvl w:val="0"/>
          <w:numId w:val="28"/>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Cenę oferty należy umieścić w formularzu ofertowym wg załączonego druku (zgodnie z Zał. nr 1 do SWZ).</w:t>
      </w:r>
    </w:p>
    <w:p w14:paraId="45CFD766" w14:textId="47CD0A47" w:rsidR="00D1078A" w:rsidRPr="00D1078A" w:rsidRDefault="00D1078A" w:rsidP="00D1078A">
      <w:pPr>
        <w:widowControl w:val="0"/>
        <w:numPr>
          <w:ilvl w:val="0"/>
          <w:numId w:val="28"/>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W cenie</w:t>
      </w:r>
      <w:r>
        <w:rPr>
          <w:rFonts w:asciiTheme="minorHAnsi" w:eastAsia="Times New Roman" w:hAnsiTheme="minorHAnsi" w:cstheme="minorHAnsi"/>
          <w:sz w:val="24"/>
          <w:szCs w:val="24"/>
          <w:lang w:eastAsia="pl-PL"/>
        </w:rPr>
        <w:t xml:space="preserve"> za wykonanie przedmiotu zamówienia</w:t>
      </w:r>
      <w:r w:rsidRPr="00D1078A">
        <w:rPr>
          <w:rFonts w:asciiTheme="minorHAnsi" w:eastAsia="Times New Roman" w:hAnsiTheme="minorHAnsi" w:cstheme="minorHAnsi"/>
          <w:sz w:val="24"/>
          <w:szCs w:val="24"/>
          <w:lang w:eastAsia="pl-PL"/>
        </w:rPr>
        <w:t xml:space="preserve">, Wykonawca zobowiązany jest zawrzeć wszystkie koszty, które są niezbędne do wykonania przedmiotu zamówienia. </w:t>
      </w:r>
    </w:p>
    <w:p w14:paraId="51872C5C" w14:textId="77777777" w:rsidR="00D1078A" w:rsidRPr="00D1078A" w:rsidRDefault="00D1078A" w:rsidP="00D1078A">
      <w:pPr>
        <w:widowControl w:val="0"/>
        <w:numPr>
          <w:ilvl w:val="0"/>
          <w:numId w:val="28"/>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Cena oferty musi być podana w PLN cyfrowo i słownie, z wyodrębnieniem stawki należnego podatku VAT.</w:t>
      </w:r>
    </w:p>
    <w:p w14:paraId="49BDAA20" w14:textId="77777777" w:rsidR="00D1078A" w:rsidRPr="00D1078A" w:rsidRDefault="00D1078A" w:rsidP="00D1078A">
      <w:pPr>
        <w:widowControl w:val="0"/>
        <w:numPr>
          <w:ilvl w:val="0"/>
          <w:numId w:val="28"/>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Rozliczenia pomiędzy Zamawiającym a Wykonawcą będą prowadzone w złotych polskich.</w:t>
      </w:r>
    </w:p>
    <w:p w14:paraId="0C346C43" w14:textId="77777777" w:rsidR="00D1078A" w:rsidRPr="00D1078A" w:rsidRDefault="00D1078A" w:rsidP="00D1078A">
      <w:pPr>
        <w:widowControl w:val="0"/>
        <w:numPr>
          <w:ilvl w:val="0"/>
          <w:numId w:val="28"/>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Cena winna być określona przez Wykonawcę z uwzględnieniem wszystkich upustów cenowych (rabatów), jakie Wykonawca oferuje.</w:t>
      </w:r>
    </w:p>
    <w:p w14:paraId="522A09A0" w14:textId="77777777" w:rsidR="00D1078A" w:rsidRPr="00D1078A" w:rsidRDefault="00D1078A" w:rsidP="00D1078A">
      <w:pPr>
        <w:widowControl w:val="0"/>
        <w:numPr>
          <w:ilvl w:val="0"/>
          <w:numId w:val="28"/>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Cena nie będzie podlegała podwyższeniu do końca okresu realizacji przedmiotu zamówienia, w szczególności ze względu na wzrost kosztów produkcji, wahania kursów walutowych, wysokość inflacji, wzrost wskaźników cen materiałów.</w:t>
      </w:r>
    </w:p>
    <w:p w14:paraId="31C01D50" w14:textId="77777777" w:rsidR="00D1078A" w:rsidRPr="00D1078A" w:rsidRDefault="00D1078A" w:rsidP="00D1078A">
      <w:pPr>
        <w:widowControl w:val="0"/>
        <w:numPr>
          <w:ilvl w:val="0"/>
          <w:numId w:val="28"/>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Cena może być tylko jedna; nie dopuszcza się wariantowości cen.</w:t>
      </w:r>
    </w:p>
    <w:p w14:paraId="7A6F2197" w14:textId="7D7C7C33" w:rsidR="00D1078A" w:rsidRDefault="00D1078A" w:rsidP="004568D5">
      <w:pPr>
        <w:widowControl w:val="0"/>
        <w:numPr>
          <w:ilvl w:val="0"/>
          <w:numId w:val="28"/>
        </w:numPr>
        <w:spacing w:after="120" w:line="276" w:lineRule="auto"/>
        <w:ind w:left="357" w:hanging="357"/>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2BB5BBE5" w14:textId="77777777" w:rsidR="004568D5" w:rsidRPr="00D1078A" w:rsidRDefault="004568D5" w:rsidP="004568D5">
      <w:pPr>
        <w:widowControl w:val="0"/>
        <w:spacing w:after="120" w:line="276" w:lineRule="auto"/>
        <w:ind w:left="357"/>
        <w:rPr>
          <w:rFonts w:asciiTheme="minorHAnsi" w:eastAsia="Times New Roman" w:hAnsiTheme="minorHAnsi" w:cstheme="minorHAnsi"/>
          <w:sz w:val="24"/>
          <w:szCs w:val="24"/>
          <w:lang w:eastAsia="pl-PL"/>
        </w:rPr>
      </w:pPr>
    </w:p>
    <w:p w14:paraId="6A34A71F" w14:textId="77777777" w:rsidR="0056409B" w:rsidRPr="002B0BC0" w:rsidRDefault="0056409B" w:rsidP="004568D5">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9" w:name="_Toc61256838"/>
      <w:bookmarkStart w:id="40" w:name="_Toc160175337"/>
      <w:r w:rsidRPr="002B0BC0">
        <w:rPr>
          <w:rFonts w:asciiTheme="minorHAnsi" w:hAnsiTheme="minorHAnsi" w:cstheme="minorHAnsi"/>
          <w:sz w:val="24"/>
          <w:szCs w:val="24"/>
        </w:rPr>
        <w:t>opis kryteriów i sposobu oceny ofert</w:t>
      </w:r>
      <w:bookmarkEnd w:id="39"/>
      <w:bookmarkEnd w:id="40"/>
      <w:r w:rsidRPr="002B0BC0">
        <w:rPr>
          <w:rFonts w:asciiTheme="minorHAnsi" w:hAnsiTheme="minorHAnsi" w:cstheme="minorHAnsi"/>
          <w:sz w:val="24"/>
          <w:szCs w:val="24"/>
        </w:rPr>
        <w:t xml:space="preserve"> </w:t>
      </w:r>
    </w:p>
    <w:p w14:paraId="79694F15" w14:textId="3CA1F2FE" w:rsidR="00D1078A" w:rsidRPr="00D1078A" w:rsidRDefault="00D1078A" w:rsidP="00286411">
      <w:pPr>
        <w:widowControl w:val="0"/>
        <w:numPr>
          <w:ilvl w:val="0"/>
          <w:numId w:val="55"/>
        </w:numPr>
        <w:spacing w:after="120" w:line="276" w:lineRule="auto"/>
        <w:ind w:left="357" w:hanging="357"/>
        <w:rPr>
          <w:rFonts w:asciiTheme="minorHAnsi" w:eastAsia="Times New Roman" w:hAnsiTheme="minorHAnsi" w:cstheme="minorHAnsi"/>
          <w:sz w:val="24"/>
          <w:szCs w:val="24"/>
          <w:lang w:eastAsia="pl-PL"/>
        </w:rPr>
      </w:pPr>
      <w:bookmarkStart w:id="41" w:name="_Toc423333501"/>
      <w:bookmarkStart w:id="42" w:name="_Toc61256840"/>
      <w:r w:rsidRPr="00D1078A">
        <w:rPr>
          <w:rFonts w:asciiTheme="minorHAnsi" w:eastAsia="Times New Roman" w:hAnsiTheme="minorHAnsi" w:cstheme="minorHAnsi"/>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w:t>
      </w:r>
      <w:r>
        <w:rPr>
          <w:rFonts w:asciiTheme="minorHAnsi" w:eastAsia="Times New Roman" w:hAnsiTheme="minorHAnsi" w:cstheme="minorHAnsi"/>
          <w:sz w:val="24"/>
          <w:szCs w:val="24"/>
          <w:lang w:eastAsia="pl-PL"/>
        </w:rPr>
        <w:t xml:space="preserve"> </w:t>
      </w:r>
      <w:r w:rsidRPr="00D1078A">
        <w:rPr>
          <w:rFonts w:asciiTheme="minorHAnsi" w:eastAsia="Times New Roman" w:hAnsiTheme="minorHAnsi" w:cstheme="minorHAnsi"/>
          <w:sz w:val="24"/>
          <w:szCs w:val="24"/>
          <w:lang w:eastAsia="pl-PL"/>
        </w:rPr>
        <w:t>wybierze ofertę, która otrzymała najwyższą ocenę w kryterium o najwyższej wadze.</w:t>
      </w:r>
    </w:p>
    <w:p w14:paraId="580BDE26" w14:textId="77777777" w:rsidR="00D1078A" w:rsidRPr="00D1078A" w:rsidRDefault="00D1078A" w:rsidP="00286411">
      <w:pPr>
        <w:widowControl w:val="0"/>
        <w:numPr>
          <w:ilvl w:val="0"/>
          <w:numId w:val="55"/>
        </w:numPr>
        <w:spacing w:after="120" w:line="276" w:lineRule="auto"/>
        <w:ind w:left="357" w:hanging="357"/>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lastRenderedPageBreak/>
        <w:t>Przy wyborze oferty Zamawiający będzie się kierował następującymi kryteriami:</w:t>
      </w:r>
    </w:p>
    <w:p w14:paraId="20926333" w14:textId="77777777" w:rsidR="00D1078A" w:rsidRPr="00D1078A" w:rsidRDefault="00D1078A" w:rsidP="00286411">
      <w:pPr>
        <w:widowControl w:val="0"/>
        <w:numPr>
          <w:ilvl w:val="1"/>
          <w:numId w:val="55"/>
        </w:numPr>
        <w:spacing w:before="120" w:after="120" w:line="276" w:lineRule="auto"/>
        <w:ind w:left="788" w:hanging="431"/>
        <w:rPr>
          <w:rFonts w:asciiTheme="minorHAnsi" w:eastAsia="Times New Roman" w:hAnsiTheme="minorHAnsi" w:cstheme="minorHAnsi"/>
          <w:b/>
          <w:sz w:val="24"/>
          <w:szCs w:val="24"/>
          <w:lang w:eastAsia="pl-PL"/>
        </w:rPr>
      </w:pPr>
      <w:r w:rsidRPr="00D1078A">
        <w:rPr>
          <w:rFonts w:asciiTheme="minorHAnsi" w:eastAsia="Times New Roman" w:hAnsiTheme="minorHAnsi" w:cstheme="minorHAnsi"/>
          <w:b/>
          <w:sz w:val="24"/>
          <w:szCs w:val="24"/>
          <w:lang w:eastAsia="pl-PL"/>
        </w:rPr>
        <w:t xml:space="preserve"> Kryterium „cena” – wskaźnik C, ranga – 60%.</w:t>
      </w:r>
    </w:p>
    <w:p w14:paraId="2AF45B4B" w14:textId="77777777" w:rsidR="00D1078A" w:rsidRPr="00D1078A" w:rsidRDefault="00D1078A" w:rsidP="00D1078A">
      <w:pPr>
        <w:widowControl w:val="0"/>
        <w:spacing w:after="0" w:line="276" w:lineRule="auto"/>
        <w:ind w:left="792"/>
        <w:rPr>
          <w:rFonts w:asciiTheme="minorHAnsi" w:eastAsia="Times New Roman" w:hAnsiTheme="minorHAnsi" w:cstheme="minorHAnsi"/>
          <w:b/>
          <w:sz w:val="24"/>
          <w:szCs w:val="24"/>
          <w:lang w:eastAsia="pl-PL"/>
        </w:rPr>
      </w:pPr>
      <w:r w:rsidRPr="00D1078A">
        <w:rPr>
          <w:rFonts w:asciiTheme="minorHAnsi" w:eastAsia="Times New Roman" w:hAnsiTheme="minorHAnsi" w:cstheme="minorHAnsi"/>
          <w:b/>
          <w:sz w:val="24"/>
          <w:szCs w:val="24"/>
          <w:lang w:eastAsia="pl-PL"/>
        </w:rPr>
        <w:t>Wskaźnik C obliczany jest wg wzoru:</w:t>
      </w:r>
    </w:p>
    <w:p w14:paraId="7B5F15D3" w14:textId="77777777" w:rsidR="00D1078A" w:rsidRPr="00D1078A" w:rsidRDefault="00D1078A" w:rsidP="00D1078A">
      <w:pPr>
        <w:widowControl w:val="0"/>
        <w:spacing w:after="0" w:line="276" w:lineRule="auto"/>
        <w:ind w:left="792"/>
        <w:rPr>
          <w:rFonts w:asciiTheme="minorHAnsi" w:eastAsia="Times New Roman" w:hAnsiTheme="minorHAnsi" w:cstheme="minorHAnsi"/>
          <w:b/>
          <w:sz w:val="24"/>
          <w:szCs w:val="24"/>
          <w:vertAlign w:val="subscript"/>
          <w:lang w:eastAsia="pl-PL"/>
        </w:rPr>
      </w:pPr>
      <w:r w:rsidRPr="00D1078A">
        <w:rPr>
          <w:rFonts w:asciiTheme="minorHAnsi" w:eastAsia="Times New Roman" w:hAnsiTheme="minorHAnsi" w:cstheme="minorHAnsi"/>
          <w:b/>
          <w:sz w:val="24"/>
          <w:szCs w:val="24"/>
          <w:lang w:eastAsia="pl-PL"/>
        </w:rPr>
        <w:t>C = (C m / C b) x 100 pkt x 60%</w:t>
      </w:r>
    </w:p>
    <w:p w14:paraId="09D527BB" w14:textId="77777777" w:rsidR="00D1078A" w:rsidRPr="00D1078A" w:rsidRDefault="00D1078A" w:rsidP="00D1078A">
      <w:pPr>
        <w:widowControl w:val="0"/>
        <w:spacing w:after="0" w:line="276" w:lineRule="auto"/>
        <w:ind w:left="792"/>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gdzie:</w:t>
      </w:r>
    </w:p>
    <w:p w14:paraId="5161EFF3" w14:textId="77777777" w:rsidR="00D1078A" w:rsidRPr="00D1078A" w:rsidRDefault="00D1078A" w:rsidP="00D1078A">
      <w:pPr>
        <w:widowControl w:val="0"/>
        <w:spacing w:after="120" w:line="276" w:lineRule="auto"/>
        <w:ind w:left="794"/>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 m – najniższa cena oferty,</w:t>
      </w:r>
      <w:r w:rsidRPr="00D1078A">
        <w:rPr>
          <w:rFonts w:asciiTheme="minorHAnsi" w:eastAsia="Times New Roman" w:hAnsiTheme="minorHAnsi" w:cstheme="minorHAnsi"/>
          <w:sz w:val="24"/>
          <w:szCs w:val="24"/>
          <w:lang w:eastAsia="pl-PL"/>
        </w:rPr>
        <w:tab/>
        <w:t xml:space="preserve"> C b – cena oferty badanej</w:t>
      </w:r>
    </w:p>
    <w:p w14:paraId="353F0DE7" w14:textId="77777777" w:rsidR="00D1078A" w:rsidRPr="00D1078A" w:rsidRDefault="00D1078A" w:rsidP="00286411">
      <w:pPr>
        <w:widowControl w:val="0"/>
        <w:numPr>
          <w:ilvl w:val="1"/>
          <w:numId w:val="55"/>
        </w:numPr>
        <w:spacing w:after="0" w:line="276" w:lineRule="auto"/>
        <w:rPr>
          <w:rFonts w:asciiTheme="minorHAnsi" w:eastAsia="Times New Roman" w:hAnsiTheme="minorHAnsi" w:cstheme="minorHAnsi"/>
          <w:b/>
          <w:bCs/>
          <w:sz w:val="24"/>
          <w:szCs w:val="24"/>
          <w:lang w:eastAsia="pl-PL"/>
        </w:rPr>
      </w:pPr>
      <w:r w:rsidRPr="00D1078A">
        <w:rPr>
          <w:rFonts w:asciiTheme="minorHAnsi" w:eastAsia="Times New Roman" w:hAnsiTheme="minorHAnsi" w:cstheme="minorHAnsi"/>
          <w:b/>
          <w:bCs/>
          <w:sz w:val="24"/>
          <w:szCs w:val="24"/>
          <w:lang w:eastAsia="pl-PL"/>
        </w:rPr>
        <w:t>Kryterium „gwarancja i rękojmia” – wskaźnik G, ranga – 40%.</w:t>
      </w:r>
    </w:p>
    <w:p w14:paraId="4F051B7A" w14:textId="77777777" w:rsidR="00D1078A" w:rsidRPr="00D1078A" w:rsidRDefault="00D1078A" w:rsidP="00D1078A">
      <w:pPr>
        <w:widowControl w:val="0"/>
        <w:spacing w:after="0" w:line="276" w:lineRule="auto"/>
        <w:ind w:left="792"/>
        <w:rPr>
          <w:rFonts w:asciiTheme="minorHAnsi" w:eastAsia="Times New Roman" w:hAnsiTheme="minorHAnsi" w:cstheme="minorHAnsi"/>
          <w:b/>
          <w:bCs/>
          <w:sz w:val="16"/>
          <w:szCs w:val="16"/>
          <w:lang w:eastAsia="pl-PL"/>
        </w:rPr>
      </w:pPr>
    </w:p>
    <w:p w14:paraId="11FBF8E1" w14:textId="77777777" w:rsidR="00D1078A" w:rsidRPr="00D1078A" w:rsidRDefault="00D1078A" w:rsidP="00286411">
      <w:pPr>
        <w:widowControl w:val="0"/>
        <w:numPr>
          <w:ilvl w:val="0"/>
          <w:numId w:val="52"/>
        </w:numPr>
        <w:spacing w:after="0" w:line="276" w:lineRule="auto"/>
        <w:rPr>
          <w:rFonts w:asciiTheme="minorHAnsi" w:eastAsia="Times New Roman" w:hAnsiTheme="minorHAnsi" w:cstheme="minorHAnsi"/>
          <w:vanish/>
          <w:sz w:val="24"/>
          <w:szCs w:val="24"/>
          <w:lang w:val="x-none" w:eastAsia="pl-PL"/>
        </w:rPr>
      </w:pPr>
    </w:p>
    <w:p w14:paraId="0A879640" w14:textId="77777777" w:rsidR="00D1078A" w:rsidRPr="00D1078A" w:rsidRDefault="00D1078A" w:rsidP="00286411">
      <w:pPr>
        <w:widowControl w:val="0"/>
        <w:numPr>
          <w:ilvl w:val="0"/>
          <w:numId w:val="52"/>
        </w:numPr>
        <w:spacing w:after="0" w:line="276" w:lineRule="auto"/>
        <w:rPr>
          <w:rFonts w:asciiTheme="minorHAnsi" w:eastAsia="Times New Roman" w:hAnsiTheme="minorHAnsi" w:cstheme="minorHAnsi"/>
          <w:vanish/>
          <w:sz w:val="24"/>
          <w:szCs w:val="24"/>
          <w:lang w:val="x-none" w:eastAsia="pl-PL"/>
        </w:rPr>
      </w:pPr>
    </w:p>
    <w:p w14:paraId="0E9BC5CF" w14:textId="77777777" w:rsidR="00D1078A" w:rsidRPr="00D1078A" w:rsidRDefault="00D1078A" w:rsidP="00286411">
      <w:pPr>
        <w:widowControl w:val="0"/>
        <w:numPr>
          <w:ilvl w:val="1"/>
          <w:numId w:val="52"/>
        </w:numPr>
        <w:spacing w:after="0" w:line="276" w:lineRule="auto"/>
        <w:rPr>
          <w:rFonts w:asciiTheme="minorHAnsi" w:eastAsia="Times New Roman" w:hAnsiTheme="minorHAnsi" w:cstheme="minorHAnsi"/>
          <w:vanish/>
          <w:sz w:val="24"/>
          <w:szCs w:val="24"/>
          <w:lang w:val="x-none" w:eastAsia="pl-PL"/>
        </w:rPr>
      </w:pPr>
    </w:p>
    <w:p w14:paraId="09003E4A" w14:textId="77777777" w:rsidR="00D1078A" w:rsidRPr="00D1078A" w:rsidRDefault="00D1078A" w:rsidP="00286411">
      <w:pPr>
        <w:widowControl w:val="0"/>
        <w:numPr>
          <w:ilvl w:val="1"/>
          <w:numId w:val="52"/>
        </w:numPr>
        <w:spacing w:after="0" w:line="276" w:lineRule="auto"/>
        <w:rPr>
          <w:rFonts w:asciiTheme="minorHAnsi" w:eastAsia="Times New Roman" w:hAnsiTheme="minorHAnsi" w:cstheme="minorHAnsi"/>
          <w:vanish/>
          <w:sz w:val="24"/>
          <w:szCs w:val="24"/>
          <w:lang w:val="x-none" w:eastAsia="pl-PL"/>
        </w:rPr>
      </w:pPr>
    </w:p>
    <w:p w14:paraId="6962572D" w14:textId="77777777" w:rsidR="00D1078A" w:rsidRPr="00D1078A" w:rsidRDefault="00D1078A" w:rsidP="00286411">
      <w:pPr>
        <w:numPr>
          <w:ilvl w:val="0"/>
          <w:numId w:val="53"/>
        </w:numPr>
        <w:spacing w:after="0" w:line="240" w:lineRule="auto"/>
        <w:rPr>
          <w:rFonts w:asciiTheme="minorHAnsi" w:eastAsia="Times New Roman" w:hAnsiTheme="minorHAnsi" w:cstheme="minorHAnsi"/>
          <w:vanish/>
          <w:sz w:val="24"/>
          <w:szCs w:val="24"/>
          <w:lang w:val="x-none" w:eastAsia="x-none"/>
        </w:rPr>
      </w:pPr>
    </w:p>
    <w:p w14:paraId="7CB73F52" w14:textId="77777777" w:rsidR="00D1078A" w:rsidRPr="00D1078A" w:rsidRDefault="00D1078A" w:rsidP="00286411">
      <w:pPr>
        <w:numPr>
          <w:ilvl w:val="0"/>
          <w:numId w:val="53"/>
        </w:numPr>
        <w:spacing w:after="0" w:line="240" w:lineRule="auto"/>
        <w:rPr>
          <w:rFonts w:asciiTheme="minorHAnsi" w:eastAsia="Times New Roman" w:hAnsiTheme="minorHAnsi" w:cstheme="minorHAnsi"/>
          <w:vanish/>
          <w:sz w:val="24"/>
          <w:szCs w:val="24"/>
          <w:lang w:val="x-none" w:eastAsia="x-none"/>
        </w:rPr>
      </w:pPr>
    </w:p>
    <w:p w14:paraId="1D053529" w14:textId="77777777" w:rsidR="00D1078A" w:rsidRPr="00D1078A" w:rsidRDefault="00D1078A" w:rsidP="00286411">
      <w:pPr>
        <w:numPr>
          <w:ilvl w:val="1"/>
          <w:numId w:val="53"/>
        </w:numPr>
        <w:spacing w:after="0" w:line="240" w:lineRule="auto"/>
        <w:rPr>
          <w:rFonts w:asciiTheme="minorHAnsi" w:eastAsia="Times New Roman" w:hAnsiTheme="minorHAnsi" w:cstheme="minorHAnsi"/>
          <w:vanish/>
          <w:sz w:val="24"/>
          <w:szCs w:val="24"/>
          <w:lang w:val="x-none" w:eastAsia="x-none"/>
        </w:rPr>
      </w:pPr>
    </w:p>
    <w:p w14:paraId="6BD52FD9" w14:textId="77777777" w:rsidR="00D1078A" w:rsidRPr="00D1078A" w:rsidRDefault="00D1078A" w:rsidP="00286411">
      <w:pPr>
        <w:numPr>
          <w:ilvl w:val="1"/>
          <w:numId w:val="53"/>
        </w:numPr>
        <w:spacing w:after="0" w:line="240" w:lineRule="auto"/>
        <w:rPr>
          <w:rFonts w:asciiTheme="minorHAnsi" w:eastAsia="Times New Roman" w:hAnsiTheme="minorHAnsi" w:cstheme="minorHAnsi"/>
          <w:vanish/>
          <w:sz w:val="24"/>
          <w:szCs w:val="24"/>
          <w:lang w:val="x-none" w:eastAsia="x-none"/>
        </w:rPr>
      </w:pPr>
    </w:p>
    <w:p w14:paraId="6C997C62" w14:textId="77777777" w:rsidR="00D1078A" w:rsidRPr="00D1078A" w:rsidRDefault="00D1078A" w:rsidP="00286411">
      <w:pPr>
        <w:numPr>
          <w:ilvl w:val="2"/>
          <w:numId w:val="53"/>
        </w:numPr>
        <w:spacing w:after="0" w:line="276" w:lineRule="auto"/>
        <w:ind w:left="1225" w:hanging="505"/>
        <w:rPr>
          <w:rFonts w:asciiTheme="minorHAnsi" w:eastAsia="Times New Roman" w:hAnsiTheme="minorHAnsi" w:cstheme="minorHAnsi"/>
          <w:sz w:val="24"/>
          <w:szCs w:val="24"/>
          <w:lang w:val="x-none" w:eastAsia="x-none"/>
        </w:rPr>
      </w:pPr>
      <w:r w:rsidRPr="00D1078A">
        <w:rPr>
          <w:rFonts w:asciiTheme="minorHAnsi" w:eastAsia="Times New Roman" w:hAnsiTheme="minorHAnsi" w:cstheme="minorHAnsi"/>
          <w:sz w:val="24"/>
          <w:szCs w:val="24"/>
          <w:lang w:val="x-none" w:eastAsia="x-none"/>
        </w:rPr>
        <w:t xml:space="preserve">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5745B2D0" w14:textId="77777777" w:rsidR="00D1078A" w:rsidRPr="00D1078A" w:rsidRDefault="00D1078A" w:rsidP="00286411">
      <w:pPr>
        <w:numPr>
          <w:ilvl w:val="2"/>
          <w:numId w:val="53"/>
        </w:numPr>
        <w:spacing w:after="0" w:line="276" w:lineRule="auto"/>
        <w:ind w:left="1225" w:hanging="505"/>
        <w:rPr>
          <w:rFonts w:asciiTheme="minorHAnsi" w:eastAsia="Times New Roman" w:hAnsiTheme="minorHAnsi" w:cstheme="minorHAnsi"/>
          <w:sz w:val="24"/>
          <w:szCs w:val="24"/>
          <w:lang w:val="x-none" w:eastAsia="x-none"/>
        </w:rPr>
      </w:pPr>
      <w:r w:rsidRPr="00D1078A">
        <w:rPr>
          <w:rFonts w:asciiTheme="minorHAnsi" w:eastAsia="Times New Roman" w:hAnsiTheme="minorHAnsi" w:cstheme="minorHAnsi"/>
          <w:sz w:val="24"/>
          <w:szCs w:val="24"/>
          <w:lang w:val="x-none" w:eastAsia="x-none"/>
        </w:rPr>
        <w:t>W przypadku, gdy Wykonawca nie poda żadnego okresu gwarancji w Formularzu oferty, Zamawiający przyjmie, że Wykonawca udziela gwarancji na okres 36 miesięcy.</w:t>
      </w:r>
    </w:p>
    <w:p w14:paraId="27E9AF1B" w14:textId="77777777" w:rsidR="00D1078A" w:rsidRPr="00D1078A" w:rsidRDefault="00D1078A" w:rsidP="00286411">
      <w:pPr>
        <w:numPr>
          <w:ilvl w:val="2"/>
          <w:numId w:val="53"/>
        </w:numPr>
        <w:spacing w:after="0" w:line="276" w:lineRule="auto"/>
        <w:ind w:left="1225" w:hanging="505"/>
        <w:rPr>
          <w:rFonts w:asciiTheme="minorHAnsi" w:eastAsia="Times New Roman" w:hAnsiTheme="minorHAnsi" w:cstheme="minorHAnsi"/>
          <w:sz w:val="24"/>
          <w:szCs w:val="24"/>
          <w:lang w:val="x-none" w:eastAsia="x-none"/>
        </w:rPr>
      </w:pPr>
      <w:r w:rsidRPr="00D1078A">
        <w:rPr>
          <w:rFonts w:asciiTheme="minorHAnsi" w:eastAsia="Times New Roman" w:hAnsiTheme="minorHAnsi" w:cstheme="minorHAnsi"/>
          <w:sz w:val="24"/>
          <w:szCs w:val="24"/>
          <w:lang w:val="x-none" w:eastAsia="x-none"/>
        </w:rPr>
        <w:t>Jeżeli Wykonawca w Formularzu oferty zaoferuje okres gwarancji krótszy, niż wymagane 36 miesięcy, Zamawiający odrzuci jego ofertę na podstawie art. 226 ust. 1 pkt 5 Ustawy.</w:t>
      </w:r>
    </w:p>
    <w:p w14:paraId="4AEF549B" w14:textId="77777777" w:rsidR="00D1078A" w:rsidRPr="00D1078A" w:rsidRDefault="00D1078A" w:rsidP="00D1078A">
      <w:pPr>
        <w:spacing w:before="120" w:after="0" w:line="276" w:lineRule="auto"/>
        <w:ind w:firstLine="709"/>
        <w:rPr>
          <w:b/>
          <w:sz w:val="24"/>
          <w:szCs w:val="24"/>
        </w:rPr>
      </w:pPr>
      <w:r w:rsidRPr="00D1078A">
        <w:rPr>
          <w:b/>
          <w:sz w:val="24"/>
          <w:szCs w:val="24"/>
        </w:rPr>
        <w:t>Wskaźnik G obliczany jest wg wzoru:</w:t>
      </w:r>
    </w:p>
    <w:p w14:paraId="5A8DA82E" w14:textId="77777777" w:rsidR="00D1078A" w:rsidRPr="00D1078A" w:rsidRDefault="00D1078A" w:rsidP="00D1078A">
      <w:pPr>
        <w:spacing w:after="0" w:line="276" w:lineRule="auto"/>
        <w:ind w:firstLine="709"/>
        <w:rPr>
          <w:b/>
          <w:sz w:val="24"/>
          <w:szCs w:val="24"/>
        </w:rPr>
      </w:pPr>
      <w:r w:rsidRPr="00D1078A">
        <w:rPr>
          <w:b/>
          <w:sz w:val="24"/>
          <w:szCs w:val="24"/>
        </w:rPr>
        <w:t>G = (G b / G m) x 100 pkt x 40%</w:t>
      </w:r>
    </w:p>
    <w:p w14:paraId="0779DFCE" w14:textId="77777777" w:rsidR="00D1078A" w:rsidRPr="00D1078A" w:rsidRDefault="00D1078A" w:rsidP="00D1078A">
      <w:pPr>
        <w:spacing w:after="0" w:line="276" w:lineRule="auto"/>
        <w:ind w:firstLine="709"/>
        <w:rPr>
          <w:sz w:val="24"/>
          <w:szCs w:val="24"/>
        </w:rPr>
      </w:pPr>
      <w:r w:rsidRPr="00D1078A">
        <w:rPr>
          <w:sz w:val="24"/>
          <w:szCs w:val="24"/>
        </w:rPr>
        <w:t>gdzie:</w:t>
      </w:r>
    </w:p>
    <w:p w14:paraId="698B954F" w14:textId="77777777" w:rsidR="00D1078A" w:rsidRPr="00D1078A" w:rsidRDefault="00D1078A" w:rsidP="00D1078A">
      <w:pPr>
        <w:spacing w:after="0" w:line="276" w:lineRule="auto"/>
        <w:ind w:firstLine="709"/>
        <w:rPr>
          <w:sz w:val="24"/>
          <w:szCs w:val="24"/>
        </w:rPr>
      </w:pPr>
      <w:r w:rsidRPr="00D1078A">
        <w:rPr>
          <w:sz w:val="24"/>
          <w:szCs w:val="24"/>
        </w:rPr>
        <w:t>G b – ilość miesięcy udzielonej gwarancji i rękojmi w ofercie badanej,</w:t>
      </w:r>
      <w:r w:rsidRPr="00D1078A">
        <w:rPr>
          <w:sz w:val="24"/>
          <w:szCs w:val="24"/>
        </w:rPr>
        <w:tab/>
        <w:t xml:space="preserve"> </w:t>
      </w:r>
    </w:p>
    <w:p w14:paraId="2AEBEFBC" w14:textId="77777777" w:rsidR="00D1078A" w:rsidRPr="00D1078A" w:rsidRDefault="00D1078A" w:rsidP="00D1078A">
      <w:pPr>
        <w:spacing w:after="0" w:line="276" w:lineRule="auto"/>
        <w:ind w:firstLine="709"/>
        <w:rPr>
          <w:sz w:val="24"/>
          <w:szCs w:val="24"/>
        </w:rPr>
      </w:pPr>
      <w:r w:rsidRPr="00D1078A">
        <w:rPr>
          <w:sz w:val="24"/>
          <w:szCs w:val="24"/>
        </w:rPr>
        <w:t>G m – największa ilość miesięcy udzielonej gwarancji i rękojmi w złożonych ofertach</w:t>
      </w:r>
    </w:p>
    <w:p w14:paraId="3858D8B0" w14:textId="77777777" w:rsidR="00D1078A" w:rsidRPr="00D1078A" w:rsidRDefault="00D1078A" w:rsidP="00D1078A">
      <w:pPr>
        <w:spacing w:after="0" w:line="276" w:lineRule="auto"/>
        <w:ind w:firstLine="709"/>
        <w:rPr>
          <w:sz w:val="24"/>
          <w:szCs w:val="24"/>
        </w:rPr>
      </w:pPr>
      <w:r w:rsidRPr="00D1078A">
        <w:rPr>
          <w:sz w:val="24"/>
          <w:szCs w:val="24"/>
        </w:rPr>
        <w:t>Wymagane jest podanie w ofercie okresu gwarancji w miesiącach.</w:t>
      </w:r>
    </w:p>
    <w:p w14:paraId="437DA62A" w14:textId="77777777" w:rsidR="00D1078A" w:rsidRPr="00D1078A" w:rsidRDefault="00D1078A" w:rsidP="00286411">
      <w:pPr>
        <w:numPr>
          <w:ilvl w:val="0"/>
          <w:numId w:val="54"/>
        </w:numPr>
        <w:spacing w:before="240" w:after="0" w:line="276" w:lineRule="auto"/>
        <w:ind w:left="357" w:hanging="357"/>
        <w:rPr>
          <w:rFonts w:asciiTheme="minorHAnsi" w:eastAsia="Times New Roman" w:hAnsiTheme="minorHAnsi"/>
          <w:sz w:val="24"/>
          <w:szCs w:val="24"/>
          <w:lang w:val="x-none" w:eastAsia="x-none"/>
        </w:rPr>
      </w:pPr>
      <w:r w:rsidRPr="00D1078A">
        <w:rPr>
          <w:rFonts w:asciiTheme="minorHAnsi" w:eastAsia="Times New Roman" w:hAnsiTheme="minorHAnsi"/>
          <w:sz w:val="24"/>
          <w:szCs w:val="24"/>
          <w:lang w:val="x-none" w:eastAsia="x-none"/>
        </w:rPr>
        <w:t>Końcowa ocena oferty to suma punktów uzyskanych za poszczególne kryteria wg wzoru:</w:t>
      </w:r>
    </w:p>
    <w:p w14:paraId="465C6503" w14:textId="77777777" w:rsidR="00D1078A" w:rsidRPr="00D1078A" w:rsidRDefault="00D1078A" w:rsidP="00D1078A">
      <w:pPr>
        <w:spacing w:after="0" w:line="276" w:lineRule="auto"/>
        <w:ind w:left="357"/>
        <w:rPr>
          <w:rFonts w:asciiTheme="minorHAnsi" w:eastAsia="Times New Roman" w:hAnsiTheme="minorHAnsi"/>
          <w:b/>
          <w:sz w:val="24"/>
          <w:szCs w:val="24"/>
          <w:lang w:val="x-none" w:eastAsia="x-none"/>
        </w:rPr>
      </w:pPr>
      <w:proofErr w:type="spellStart"/>
      <w:r w:rsidRPr="00D1078A">
        <w:rPr>
          <w:rFonts w:asciiTheme="minorHAnsi" w:eastAsia="Times New Roman" w:hAnsiTheme="minorHAnsi"/>
          <w:b/>
          <w:sz w:val="24"/>
          <w:szCs w:val="24"/>
          <w:lang w:val="x-none" w:eastAsia="x-none"/>
        </w:rPr>
        <w:t>Lp</w:t>
      </w:r>
      <w:proofErr w:type="spellEnd"/>
      <w:r w:rsidRPr="00D1078A">
        <w:rPr>
          <w:rFonts w:asciiTheme="minorHAnsi" w:eastAsia="Times New Roman" w:hAnsiTheme="minorHAnsi"/>
          <w:b/>
          <w:sz w:val="24"/>
          <w:szCs w:val="24"/>
          <w:lang w:val="x-none" w:eastAsia="x-none"/>
        </w:rPr>
        <w:t xml:space="preserve"> = C + G</w:t>
      </w:r>
    </w:p>
    <w:p w14:paraId="619BF011" w14:textId="77777777" w:rsidR="00D1078A" w:rsidRPr="00D1078A" w:rsidRDefault="00D1078A" w:rsidP="00D1078A">
      <w:pPr>
        <w:spacing w:after="0" w:line="276" w:lineRule="auto"/>
        <w:ind w:left="357"/>
        <w:rPr>
          <w:rFonts w:asciiTheme="minorHAnsi" w:eastAsia="Times New Roman" w:hAnsiTheme="minorHAnsi"/>
          <w:sz w:val="24"/>
          <w:szCs w:val="24"/>
          <w:lang w:val="x-none" w:eastAsia="x-none"/>
        </w:rPr>
      </w:pPr>
      <w:r w:rsidRPr="00D1078A">
        <w:rPr>
          <w:rFonts w:asciiTheme="minorHAnsi" w:eastAsia="Times New Roman" w:hAnsiTheme="minorHAnsi"/>
          <w:sz w:val="24"/>
          <w:szCs w:val="24"/>
          <w:lang w:val="x-none" w:eastAsia="x-none"/>
        </w:rPr>
        <w:t>gdzie:</w:t>
      </w:r>
    </w:p>
    <w:p w14:paraId="36559D0F" w14:textId="77777777" w:rsidR="00D1078A" w:rsidRPr="00D1078A" w:rsidRDefault="00D1078A" w:rsidP="00D1078A">
      <w:pPr>
        <w:spacing w:after="0" w:line="276" w:lineRule="auto"/>
        <w:ind w:left="357"/>
        <w:rPr>
          <w:rFonts w:asciiTheme="minorHAnsi" w:eastAsia="Times New Roman" w:hAnsiTheme="minorHAnsi"/>
          <w:sz w:val="24"/>
          <w:szCs w:val="24"/>
          <w:lang w:val="x-none" w:eastAsia="x-none"/>
        </w:rPr>
      </w:pPr>
      <w:proofErr w:type="spellStart"/>
      <w:r w:rsidRPr="00D1078A">
        <w:rPr>
          <w:rFonts w:asciiTheme="minorHAnsi" w:eastAsia="Times New Roman" w:hAnsiTheme="minorHAnsi"/>
          <w:sz w:val="24"/>
          <w:szCs w:val="24"/>
          <w:lang w:val="x-none" w:eastAsia="x-none"/>
        </w:rPr>
        <w:t>Lp</w:t>
      </w:r>
      <w:proofErr w:type="spellEnd"/>
      <w:r w:rsidRPr="00D1078A">
        <w:rPr>
          <w:rFonts w:asciiTheme="minorHAnsi" w:eastAsia="Times New Roman" w:hAnsiTheme="minorHAnsi"/>
          <w:sz w:val="24"/>
          <w:szCs w:val="24"/>
          <w:lang w:val="x-none" w:eastAsia="x-none"/>
        </w:rPr>
        <w:t xml:space="preserve"> – liczba punktów uzyskanych przez ofertę,</w:t>
      </w:r>
    </w:p>
    <w:p w14:paraId="0D771CF9" w14:textId="77777777" w:rsidR="00D1078A" w:rsidRPr="00D1078A" w:rsidRDefault="00D1078A" w:rsidP="00D1078A">
      <w:pPr>
        <w:spacing w:after="0" w:line="276" w:lineRule="auto"/>
        <w:ind w:left="357"/>
        <w:rPr>
          <w:rFonts w:asciiTheme="minorHAnsi" w:eastAsia="Times New Roman" w:hAnsiTheme="minorHAnsi"/>
          <w:sz w:val="24"/>
          <w:szCs w:val="24"/>
          <w:lang w:val="x-none" w:eastAsia="x-none"/>
        </w:rPr>
      </w:pPr>
      <w:r w:rsidRPr="00D1078A">
        <w:rPr>
          <w:rFonts w:asciiTheme="minorHAnsi" w:eastAsia="Times New Roman" w:hAnsiTheme="minorHAnsi"/>
          <w:sz w:val="24"/>
          <w:szCs w:val="24"/>
          <w:lang w:val="x-none" w:eastAsia="x-none"/>
        </w:rPr>
        <w:t>C – liczba punktów uzyskanych w kryterium „cena”,</w:t>
      </w:r>
    </w:p>
    <w:p w14:paraId="6CEF8911" w14:textId="5B8FB7D7" w:rsidR="00D1078A" w:rsidRPr="00D1078A" w:rsidRDefault="00D1078A" w:rsidP="00D1078A">
      <w:pPr>
        <w:spacing w:after="240" w:line="276" w:lineRule="auto"/>
        <w:ind w:left="357"/>
        <w:rPr>
          <w:rFonts w:ascii="Times New Roman" w:eastAsia="Times New Roman" w:hAnsi="Times New Roman"/>
          <w:sz w:val="24"/>
          <w:szCs w:val="24"/>
          <w:lang w:val="x-none" w:eastAsia="x-none"/>
        </w:rPr>
      </w:pPr>
      <w:r w:rsidRPr="00D1078A">
        <w:rPr>
          <w:rFonts w:asciiTheme="minorHAnsi" w:eastAsia="Times New Roman" w:hAnsiTheme="minorHAnsi"/>
          <w:sz w:val="24"/>
          <w:szCs w:val="24"/>
          <w:lang w:val="x-none" w:eastAsia="x-none"/>
        </w:rPr>
        <w:t>G – liczba punktów uzyskanych w kryterium „gwarancja i rękojmia</w:t>
      </w:r>
      <w:r w:rsidRPr="00D1078A">
        <w:rPr>
          <w:rFonts w:ascii="Times New Roman" w:eastAsia="Times New Roman" w:hAnsi="Times New Roman"/>
          <w:sz w:val="24"/>
          <w:szCs w:val="24"/>
          <w:lang w:val="x-none" w:eastAsia="x-none"/>
        </w:rPr>
        <w:t>”.</w:t>
      </w:r>
    </w:p>
    <w:p w14:paraId="2A55597C" w14:textId="2010841B" w:rsidR="00C50D3D" w:rsidRDefault="002B0BC0" w:rsidP="00286411">
      <w:pPr>
        <w:numPr>
          <w:ilvl w:val="0"/>
          <w:numId w:val="54"/>
        </w:numPr>
        <w:spacing w:after="0" w:line="276" w:lineRule="auto"/>
        <w:ind w:left="357" w:hanging="357"/>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lastRenderedPageBreak/>
        <w:t xml:space="preserve">Najkorzystniejsza oferta to oferta, która przedstawia najkorzystniejszy bilans ceny i innych kryteriów, tj. </w:t>
      </w:r>
      <w:r w:rsidRPr="002B0BC0">
        <w:rPr>
          <w:rFonts w:asciiTheme="minorHAnsi" w:eastAsia="Times New Roman" w:hAnsiTheme="minorHAnsi" w:cstheme="minorHAnsi"/>
          <w:bCs/>
          <w:sz w:val="24"/>
          <w:szCs w:val="24"/>
          <w:lang w:eastAsia="pl-PL"/>
        </w:rPr>
        <w:t>czasu przystąpienia do realizacji zgłoszonych robót naprawczych</w:t>
      </w:r>
      <w:r w:rsidRPr="002B0BC0">
        <w:rPr>
          <w:rFonts w:asciiTheme="minorHAnsi" w:eastAsia="Times New Roman" w:hAnsiTheme="minorHAnsi" w:cstheme="minorHAnsi"/>
          <w:sz w:val="24"/>
          <w:szCs w:val="24"/>
          <w:lang w:eastAsia="pl-PL"/>
        </w:rPr>
        <w:t xml:space="preserve"> – czyli oferta, która uzyska najwyższą sumaryczną liczbę punktów (liczoną do dwóch miejsc po przecinku).</w:t>
      </w:r>
    </w:p>
    <w:p w14:paraId="34A8C950" w14:textId="77777777" w:rsidR="00D1078A" w:rsidRDefault="00D1078A" w:rsidP="00D1078A">
      <w:pPr>
        <w:spacing w:after="0" w:line="276" w:lineRule="auto"/>
        <w:ind w:left="357"/>
        <w:rPr>
          <w:rFonts w:asciiTheme="minorHAnsi" w:eastAsia="Times New Roman" w:hAnsiTheme="minorHAnsi" w:cstheme="minorHAnsi"/>
          <w:sz w:val="24"/>
          <w:szCs w:val="24"/>
          <w:lang w:eastAsia="pl-PL"/>
        </w:rPr>
      </w:pPr>
    </w:p>
    <w:p w14:paraId="1E8B8E24" w14:textId="77777777" w:rsidR="00765DD8" w:rsidRPr="002B0BC0" w:rsidRDefault="00765DD8" w:rsidP="00765DD8">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3" w:name="_Toc160175338"/>
      <w:r w:rsidRPr="002B0BC0">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3"/>
    </w:p>
    <w:p w14:paraId="1541E3B3" w14:textId="77777777" w:rsidR="00765DD8" w:rsidRPr="00765DD8" w:rsidRDefault="00765DD8" w:rsidP="00286411">
      <w:pPr>
        <w:pStyle w:val="Akapitzlist"/>
        <w:numPr>
          <w:ilvl w:val="0"/>
          <w:numId w:val="48"/>
        </w:numPr>
        <w:spacing w:after="120" w:line="276" w:lineRule="auto"/>
        <w:ind w:left="357" w:hanging="357"/>
        <w:rPr>
          <w:rFonts w:asciiTheme="minorHAnsi" w:hAnsiTheme="minorHAnsi" w:cstheme="minorHAnsi"/>
        </w:rPr>
      </w:pPr>
      <w:r w:rsidRPr="00765DD8">
        <w:rPr>
          <w:rFonts w:asciiTheme="minorHAnsi" w:hAnsiTheme="minorHAnsi" w:cstheme="minorHAnsi"/>
        </w:rPr>
        <w:t xml:space="preserve">Zamawiający zawiera umowę w sprawie zamówienia publicznego, z uwzględnieniem art. 577 ustawy </w:t>
      </w:r>
      <w:proofErr w:type="spellStart"/>
      <w:r w:rsidRPr="00765DD8">
        <w:rPr>
          <w:rFonts w:asciiTheme="minorHAnsi" w:hAnsiTheme="minorHAnsi" w:cstheme="minorHAnsi"/>
        </w:rPr>
        <w:t>Pzp</w:t>
      </w:r>
      <w:proofErr w:type="spellEnd"/>
      <w:r w:rsidRPr="00765DD8">
        <w:rPr>
          <w:rFonts w:asciiTheme="minorHAnsi" w:hAnsiTheme="minorHAnsi" w:cstheme="minorHAnsi"/>
        </w:rPr>
        <w:t>, w terminie nie krótszym niż 5 dni od dnia przesłania zawiadomienia o wyborze najkorzystniejszej oferty, jeżeli zawiadomienie to zostało przesłane przy użyciu środków komunikacji elektronicznej, albo 10 dni, jeżeli zostało przesłane w inny sposób.</w:t>
      </w:r>
      <w:bookmarkEnd w:id="41"/>
      <w:bookmarkEnd w:id="42"/>
    </w:p>
    <w:p w14:paraId="0AD378CB" w14:textId="77777777" w:rsidR="00765DD8" w:rsidRDefault="00106187" w:rsidP="00286411">
      <w:pPr>
        <w:pStyle w:val="Akapitzlist"/>
        <w:numPr>
          <w:ilvl w:val="0"/>
          <w:numId w:val="48"/>
        </w:numPr>
        <w:spacing w:after="120" w:line="276" w:lineRule="auto"/>
        <w:ind w:left="357" w:hanging="357"/>
        <w:rPr>
          <w:rFonts w:asciiTheme="minorHAnsi" w:hAnsiTheme="minorHAnsi" w:cstheme="minorHAnsi"/>
        </w:rPr>
      </w:pPr>
      <w:r w:rsidRPr="00765DD8">
        <w:rPr>
          <w:rFonts w:asciiTheme="minorHAnsi" w:hAnsiTheme="minorHAnsi" w:cstheme="minorHAnsi"/>
        </w:rPr>
        <w:t>Zamawiający może zawrzeć umowę w sprawie zamówienia publicznego przed upływem terminu, o którym mowa w pkt 1, jeżeli w postępowaniu o udzielenie zamówienia prowadzonym w trybie podstawowym złożono tylko jedną ofertę.</w:t>
      </w:r>
    </w:p>
    <w:p w14:paraId="68A1308D" w14:textId="77777777" w:rsidR="00765DD8" w:rsidRPr="00765DD8" w:rsidRDefault="00106187" w:rsidP="00286411">
      <w:pPr>
        <w:pStyle w:val="Akapitzlist"/>
        <w:numPr>
          <w:ilvl w:val="0"/>
          <w:numId w:val="48"/>
        </w:numPr>
        <w:spacing w:after="120" w:line="276" w:lineRule="auto"/>
        <w:ind w:left="357" w:hanging="357"/>
        <w:rPr>
          <w:rFonts w:asciiTheme="minorHAnsi" w:hAnsiTheme="minorHAnsi" w:cstheme="minorHAnsi"/>
        </w:rPr>
      </w:pPr>
      <w:r w:rsidRPr="00765DD8">
        <w:rPr>
          <w:rFonts w:asciiTheme="minorHAnsi" w:hAnsiTheme="minorHAnsi" w:cstheme="minorHAnsi"/>
        </w:rPr>
        <w:t>Wykonawca, którego oferta została wybrana jako najkorzystniejsza, zostanie poinformowany przez Zamawiającego o miejscu i terminie podpisania umowy.</w:t>
      </w:r>
    </w:p>
    <w:p w14:paraId="17C875A6" w14:textId="77777777" w:rsidR="00D1078A" w:rsidRDefault="00106187" w:rsidP="00286411">
      <w:pPr>
        <w:pStyle w:val="Akapitzlist"/>
        <w:numPr>
          <w:ilvl w:val="0"/>
          <w:numId w:val="48"/>
        </w:numPr>
        <w:spacing w:after="120" w:line="276" w:lineRule="auto"/>
        <w:ind w:left="357" w:hanging="357"/>
        <w:rPr>
          <w:rFonts w:asciiTheme="minorHAnsi" w:hAnsiTheme="minorHAnsi" w:cstheme="minorHAnsi"/>
        </w:rPr>
      </w:pPr>
      <w:r w:rsidRPr="00765DD8">
        <w:rPr>
          <w:rFonts w:asciiTheme="minorHAnsi" w:hAnsiTheme="minorHAnsi" w:cstheme="minorHAnsi"/>
        </w:rPr>
        <w:t>Wykonawca, o którym mowa w pkt 3, ma obowiązek zawrzeć umowę w sprawie zamówienia na warunkach określonych w projektowanych postanowieniach umowy, które stanowią załącznik Nr 5</w:t>
      </w:r>
      <w:r w:rsidR="00D1078A">
        <w:rPr>
          <w:rFonts w:asciiTheme="minorHAnsi" w:hAnsiTheme="minorHAnsi" w:cstheme="minorHAnsi"/>
          <w:lang w:val="pl-PL"/>
        </w:rPr>
        <w:t xml:space="preserve"> </w:t>
      </w:r>
      <w:r w:rsidRPr="00765DD8">
        <w:rPr>
          <w:rFonts w:asciiTheme="minorHAnsi" w:hAnsiTheme="minorHAnsi" w:cstheme="minorHAnsi"/>
        </w:rPr>
        <w:t>do SWZ. Umowa zostanie uzupełniona o zapisy wynikające ze złożonej oferty.</w:t>
      </w:r>
    </w:p>
    <w:p w14:paraId="07A413E8" w14:textId="77777777" w:rsidR="00D1078A" w:rsidRDefault="00D1078A" w:rsidP="00286411">
      <w:pPr>
        <w:pStyle w:val="Akapitzlist"/>
        <w:numPr>
          <w:ilvl w:val="0"/>
          <w:numId w:val="48"/>
        </w:numPr>
        <w:spacing w:after="120" w:line="276" w:lineRule="auto"/>
        <w:ind w:left="357" w:hanging="357"/>
        <w:rPr>
          <w:rFonts w:asciiTheme="minorHAnsi" w:hAnsiTheme="minorHAnsi" w:cstheme="minorHAnsi"/>
        </w:rPr>
      </w:pPr>
      <w:r w:rsidRPr="004568D5">
        <w:rPr>
          <w:rFonts w:asciiTheme="minorHAnsi" w:hAnsiTheme="minorHAnsi" w:cstheme="minorHAnsi"/>
          <w:u w:val="single"/>
        </w:rPr>
        <w:t xml:space="preserve">Przed podpisaniem umowy Wykonawca zobowiązany jest przedłożyć Zamawiającemu </w:t>
      </w:r>
      <w:r w:rsidRPr="004568D5">
        <w:rPr>
          <w:rFonts w:asciiTheme="minorHAnsi" w:hAnsiTheme="minorHAnsi" w:cstheme="minorHAnsi"/>
          <w:b/>
          <w:u w:val="single"/>
        </w:rPr>
        <w:t>kosztorys  ofertowy</w:t>
      </w:r>
      <w:r w:rsidRPr="004568D5">
        <w:rPr>
          <w:rFonts w:asciiTheme="minorHAnsi" w:hAnsiTheme="minorHAnsi" w:cstheme="minorHAnsi"/>
          <w:u w:val="single"/>
        </w:rPr>
        <w:t xml:space="preserve"> </w:t>
      </w:r>
      <w:r w:rsidRPr="00D1078A">
        <w:rPr>
          <w:rFonts w:asciiTheme="minorHAnsi" w:hAnsiTheme="minorHAnsi" w:cstheme="minorHAnsi"/>
        </w:rPr>
        <w:t xml:space="preserve">dla całego zakresu robót, który stanowić będzie Załącznik nr 2 do umowy, opracowany na podstawie własnego zestawienia planowanych prac i wykonany metodą kalkulacji szczegółowej. Obowiązek złożenia tego dokumentu nie skutkuje zmianą charakteru wynagrodzenia umownego, które zgodnie z ust. 2 stanowi wynagrodzenia ryczałtowe. </w:t>
      </w:r>
    </w:p>
    <w:p w14:paraId="2EE1D6AD" w14:textId="3847DC0A" w:rsidR="00D1078A" w:rsidRPr="00D1078A" w:rsidRDefault="00D1078A" w:rsidP="00286411">
      <w:pPr>
        <w:pStyle w:val="Akapitzlist"/>
        <w:numPr>
          <w:ilvl w:val="0"/>
          <w:numId w:val="48"/>
        </w:numPr>
        <w:spacing w:after="120" w:line="276" w:lineRule="auto"/>
        <w:ind w:left="357" w:hanging="357"/>
        <w:rPr>
          <w:rFonts w:asciiTheme="minorHAnsi" w:hAnsiTheme="minorHAnsi" w:cstheme="minorHAnsi"/>
        </w:rPr>
      </w:pPr>
      <w:r w:rsidRPr="00D1078A">
        <w:rPr>
          <w:rFonts w:asciiTheme="minorHAnsi" w:hAnsiTheme="minorHAnsi" w:cstheme="minorHAnsi"/>
        </w:rPr>
        <w:t xml:space="preserve">Inspektor nadzoru inwestorskiego/Zamawiający zgłosi uwagi do kosztorysu ofertowego przedstawicielowi Wykonawcy, w terminie do 3 dni roboczych od dnia przedłożenia kosztorysu do zatwierdzenia. Brak zgłoszenia uwag oznacza zatwierdzenie kosztorysu ofertowego. Wykonawca </w:t>
      </w:r>
      <w:r w:rsidR="006C2AD9">
        <w:rPr>
          <w:rFonts w:asciiTheme="minorHAnsi" w:hAnsiTheme="minorHAnsi" w:cstheme="minorHAnsi"/>
          <w:lang w:val="pl-PL"/>
        </w:rPr>
        <w:t xml:space="preserve">winien </w:t>
      </w:r>
      <w:r w:rsidRPr="00D1078A">
        <w:rPr>
          <w:rFonts w:asciiTheme="minorHAnsi" w:hAnsiTheme="minorHAnsi" w:cstheme="minorHAnsi"/>
        </w:rPr>
        <w:t>uwzględni</w:t>
      </w:r>
      <w:r w:rsidR="006C2AD9">
        <w:rPr>
          <w:rFonts w:asciiTheme="minorHAnsi" w:hAnsiTheme="minorHAnsi" w:cstheme="minorHAnsi"/>
          <w:lang w:val="pl-PL"/>
        </w:rPr>
        <w:t>ć</w:t>
      </w:r>
      <w:r w:rsidRPr="00D1078A">
        <w:rPr>
          <w:rFonts w:asciiTheme="minorHAnsi" w:hAnsiTheme="minorHAnsi" w:cstheme="minorHAnsi"/>
        </w:rPr>
        <w:t xml:space="preserve"> zgłoszone uwagi w terminie 3 dni roboczych od dnia ich przekazania przez Zamawiającego i w tym terminie przekaże Zamawiającemu poprawioną wersję kosztorysu. Wykonawca może powoływać się wyłącznie na kosztorys zatwierdzony przez Zamawiającego. </w:t>
      </w:r>
    </w:p>
    <w:p w14:paraId="1A37D619" w14:textId="03E9795F" w:rsidR="00765DD8" w:rsidRPr="00765DD8" w:rsidRDefault="00106187" w:rsidP="00286411">
      <w:pPr>
        <w:pStyle w:val="Akapitzlist"/>
        <w:numPr>
          <w:ilvl w:val="0"/>
          <w:numId w:val="48"/>
        </w:numPr>
        <w:spacing w:after="120" w:line="276" w:lineRule="auto"/>
        <w:ind w:left="357" w:hanging="357"/>
        <w:rPr>
          <w:rFonts w:asciiTheme="minorHAnsi" w:hAnsiTheme="minorHAnsi" w:cstheme="minorHAnsi"/>
        </w:rPr>
      </w:pPr>
      <w:r w:rsidRPr="00765DD8">
        <w:rPr>
          <w:rFonts w:asciiTheme="minorHAnsi" w:hAnsiTheme="minorHAnsi" w:cstheme="minorHAnsi"/>
        </w:rPr>
        <w:t>Przed podpisaniem umowy Wykonawcy wspólnie ubiegający się o udzielenie zamówienia (w przypadku wyboru ich oferty jako najkorzystniejszej) przedstawią Zamawiającemu umowę regulującą współpracę tych Wykonawców.</w:t>
      </w:r>
    </w:p>
    <w:p w14:paraId="7C2FB2FD" w14:textId="06965CB5" w:rsidR="00106187" w:rsidRDefault="00106187" w:rsidP="00286411">
      <w:pPr>
        <w:pStyle w:val="Akapitzlist"/>
        <w:numPr>
          <w:ilvl w:val="0"/>
          <w:numId w:val="48"/>
        </w:numPr>
        <w:spacing w:after="120" w:line="276" w:lineRule="auto"/>
        <w:ind w:left="357" w:hanging="357"/>
        <w:rPr>
          <w:rFonts w:asciiTheme="minorHAnsi" w:hAnsiTheme="minorHAnsi" w:cstheme="minorHAnsi"/>
        </w:rPr>
      </w:pPr>
      <w:r w:rsidRPr="00765DD8">
        <w:rPr>
          <w:rFonts w:asciiTheme="minorHAnsi" w:hAnsiTheme="minorHAnsi" w:cstheme="minorHAns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4C21A2D" w14:textId="77777777" w:rsidR="0056409B" w:rsidRPr="006D2474" w:rsidRDefault="0056409B" w:rsidP="00C50D3D">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44" w:name="_Toc61256841"/>
      <w:bookmarkStart w:id="45" w:name="_Toc423333502"/>
      <w:bookmarkStart w:id="46" w:name="_Toc160175339"/>
      <w:r w:rsidRPr="006D2474">
        <w:rPr>
          <w:rFonts w:asciiTheme="minorHAnsi" w:eastAsia="Times New Roman" w:hAnsiTheme="minorHAnsi" w:cstheme="minorHAnsi"/>
          <w:sz w:val="24"/>
          <w:szCs w:val="24"/>
          <w:lang w:eastAsia="pl-PL"/>
        </w:rPr>
        <w:lastRenderedPageBreak/>
        <w:t>WYMAGANIA DOTYCZĄCE ZABEZPIECZENIA NALEŻYTEGO WYKONANIA UMOWY</w:t>
      </w:r>
      <w:bookmarkEnd w:id="44"/>
      <w:bookmarkEnd w:id="45"/>
      <w:bookmarkEnd w:id="46"/>
    </w:p>
    <w:p w14:paraId="4572FA9A" w14:textId="1586D5D0" w:rsidR="0056409B" w:rsidRDefault="0056409B" w:rsidP="00F144B6">
      <w:pPr>
        <w:widowControl w:val="0"/>
        <w:tabs>
          <w:tab w:val="left" w:pos="-330"/>
        </w:tabs>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w:t>
      </w:r>
      <w:r w:rsidR="007A6FB9" w:rsidRPr="006D2474">
        <w:rPr>
          <w:rFonts w:asciiTheme="minorHAnsi" w:eastAsia="Times New Roman" w:hAnsiTheme="minorHAnsi" w:cstheme="minorHAnsi"/>
          <w:sz w:val="24"/>
          <w:szCs w:val="24"/>
          <w:lang w:eastAsia="pl-PL"/>
        </w:rPr>
        <w:t xml:space="preserve"> nie</w:t>
      </w:r>
      <w:r w:rsidRPr="006D2474">
        <w:rPr>
          <w:rFonts w:asciiTheme="minorHAnsi" w:eastAsia="Times New Roman" w:hAnsiTheme="minorHAnsi" w:cstheme="minorHAnsi"/>
          <w:sz w:val="24"/>
          <w:szCs w:val="24"/>
          <w:lang w:eastAsia="pl-PL"/>
        </w:rPr>
        <w:t xml:space="preserve"> wymaga wniesienia zabezpieczenia należytego wykonania umowy.</w:t>
      </w:r>
    </w:p>
    <w:p w14:paraId="70C54E93" w14:textId="77777777" w:rsidR="00D1078A" w:rsidRDefault="00D1078A" w:rsidP="00F144B6">
      <w:pPr>
        <w:widowControl w:val="0"/>
        <w:tabs>
          <w:tab w:val="left" w:pos="-330"/>
        </w:tabs>
        <w:spacing w:after="0" w:line="276" w:lineRule="auto"/>
        <w:ind w:left="360"/>
        <w:rPr>
          <w:rFonts w:asciiTheme="minorHAnsi" w:eastAsia="Times New Roman" w:hAnsiTheme="minorHAnsi" w:cstheme="minorHAnsi"/>
          <w:sz w:val="24"/>
          <w:szCs w:val="24"/>
          <w:lang w:eastAsia="pl-PL"/>
        </w:rPr>
      </w:pPr>
    </w:p>
    <w:p w14:paraId="6704C002" w14:textId="77777777"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7" w:name="_Toc61256842"/>
      <w:bookmarkStart w:id="48" w:name="_Toc160175340"/>
      <w:r w:rsidRPr="006D2474">
        <w:rPr>
          <w:rFonts w:asciiTheme="minorHAnsi" w:hAnsiTheme="minorHAnsi" w:cstheme="minorHAnsi"/>
          <w:sz w:val="24"/>
          <w:szCs w:val="24"/>
          <w:lang w:val="pl-PL"/>
        </w:rPr>
        <w:t>informacje o treści zawieranej umowy oraz możliwości jej zmiany</w:t>
      </w:r>
      <w:bookmarkEnd w:id="47"/>
      <w:bookmarkEnd w:id="48"/>
    </w:p>
    <w:p w14:paraId="3C46F34E" w14:textId="20DA3282" w:rsidR="0056409B" w:rsidRPr="006D2474" w:rsidRDefault="0056409B" w:rsidP="003B19D6">
      <w:pPr>
        <w:widowControl w:val="0"/>
        <w:numPr>
          <w:ilvl w:val="3"/>
          <w:numId w:val="22"/>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2B0BC0"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002B0BC0">
        <w:rPr>
          <w:rFonts w:asciiTheme="minorHAnsi" w:eastAsia="Times New Roman" w:hAnsiTheme="minorHAnsi" w:cstheme="minorHAnsi"/>
          <w:b/>
          <w:sz w:val="24"/>
          <w:szCs w:val="24"/>
          <w:lang w:eastAsia="x-none"/>
        </w:rPr>
        <w:t xml:space="preserve"> do SWZ</w:t>
      </w:r>
      <w:r w:rsidR="00765DD8">
        <w:rPr>
          <w:rFonts w:asciiTheme="minorHAnsi" w:eastAsia="Times New Roman" w:hAnsiTheme="minorHAnsi" w:cstheme="minorHAnsi"/>
          <w:b/>
          <w:sz w:val="24"/>
          <w:szCs w:val="24"/>
          <w:lang w:eastAsia="x-none"/>
        </w:rPr>
        <w:t>.</w:t>
      </w:r>
    </w:p>
    <w:p w14:paraId="08F0C45E" w14:textId="77777777" w:rsidR="0056409B" w:rsidRPr="006D2474" w:rsidRDefault="0056409B" w:rsidP="003B19D6">
      <w:pPr>
        <w:widowControl w:val="0"/>
        <w:numPr>
          <w:ilvl w:val="3"/>
          <w:numId w:val="22"/>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14:paraId="17A9F323" w14:textId="4B9A2473" w:rsidR="0056409B" w:rsidRPr="006D2474" w:rsidRDefault="0056409B" w:rsidP="003B19D6">
      <w:pPr>
        <w:widowControl w:val="0"/>
        <w:numPr>
          <w:ilvl w:val="3"/>
          <w:numId w:val="22"/>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BB318D">
        <w:rPr>
          <w:rFonts w:asciiTheme="minorHAnsi" w:eastAsia="Times New Roman" w:hAnsiTheme="minorHAnsi" w:cstheme="minorHAnsi"/>
          <w:sz w:val="24"/>
          <w:szCs w:val="24"/>
          <w:lang w:val="x-none" w:eastAsia="x-none"/>
        </w:rPr>
        <w:t>załącznik</w:t>
      </w:r>
      <w:r w:rsidRPr="00BB318D">
        <w:rPr>
          <w:rFonts w:asciiTheme="minorHAnsi" w:eastAsia="Times New Roman" w:hAnsiTheme="minorHAnsi" w:cstheme="minorHAnsi"/>
          <w:sz w:val="24"/>
          <w:szCs w:val="24"/>
          <w:lang w:val="x-none" w:eastAsia="x-none"/>
        </w:rPr>
        <w:t xml:space="preserve"> nr </w:t>
      </w:r>
      <w:r w:rsidR="00F172EC" w:rsidRPr="00BB318D">
        <w:rPr>
          <w:rFonts w:asciiTheme="minorHAnsi" w:eastAsia="Times New Roman" w:hAnsiTheme="minorHAnsi" w:cstheme="minorHAnsi"/>
          <w:sz w:val="24"/>
          <w:szCs w:val="24"/>
          <w:lang w:eastAsia="x-none"/>
        </w:rPr>
        <w:t>5</w:t>
      </w:r>
      <w:r w:rsidR="002B0BC0" w:rsidRPr="00BB318D">
        <w:rPr>
          <w:rFonts w:asciiTheme="minorHAnsi" w:eastAsia="Times New Roman" w:hAnsiTheme="minorHAnsi" w:cstheme="minorHAnsi"/>
          <w:sz w:val="24"/>
          <w:szCs w:val="24"/>
          <w:lang w:eastAsia="x-none"/>
        </w:rPr>
        <w:t xml:space="preserve"> </w:t>
      </w:r>
      <w:r w:rsidRPr="00BB318D">
        <w:rPr>
          <w:rFonts w:asciiTheme="minorHAnsi" w:eastAsia="Times New Roman" w:hAnsiTheme="minorHAnsi" w:cstheme="minorHAnsi"/>
          <w:sz w:val="24"/>
          <w:szCs w:val="24"/>
          <w:lang w:val="x-none" w:eastAsia="x-none"/>
        </w:rPr>
        <w:t>do SWZ</w:t>
      </w:r>
      <w:r w:rsidRPr="006D2474">
        <w:rPr>
          <w:rFonts w:asciiTheme="minorHAnsi" w:eastAsia="Times New Roman" w:hAnsiTheme="minorHAnsi" w:cstheme="minorHAnsi"/>
          <w:b/>
          <w:sz w:val="24"/>
          <w:szCs w:val="24"/>
          <w:lang w:val="x-none" w:eastAsia="x-none"/>
        </w:rPr>
        <w:t>.</w:t>
      </w:r>
    </w:p>
    <w:p w14:paraId="6DE146E6" w14:textId="4D33231C" w:rsidR="0056409B" w:rsidRPr="00D1078A" w:rsidRDefault="0056409B" w:rsidP="003B19D6">
      <w:pPr>
        <w:widowControl w:val="0"/>
        <w:numPr>
          <w:ilvl w:val="3"/>
          <w:numId w:val="22"/>
        </w:numPr>
        <w:spacing w:after="12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14:paraId="3DD6C4A9" w14:textId="77777777" w:rsidR="00D1078A" w:rsidRPr="00406C5D" w:rsidRDefault="00D1078A" w:rsidP="00D1078A">
      <w:pPr>
        <w:widowControl w:val="0"/>
        <w:spacing w:after="120" w:line="276" w:lineRule="auto"/>
        <w:ind w:left="357"/>
        <w:rPr>
          <w:rFonts w:asciiTheme="minorHAnsi" w:eastAsia="Times New Roman" w:hAnsiTheme="minorHAnsi" w:cstheme="minorHAnsi"/>
          <w:color w:val="000000"/>
          <w:sz w:val="24"/>
          <w:szCs w:val="24"/>
          <w:lang w:eastAsia="pl-PL"/>
        </w:rPr>
      </w:pPr>
    </w:p>
    <w:p w14:paraId="7669E6CE" w14:textId="77777777" w:rsidR="0056409B" w:rsidRPr="006D2474" w:rsidRDefault="0056409B" w:rsidP="00C50D3D">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49" w:name="_Toc61256843"/>
      <w:bookmarkStart w:id="50" w:name="_Toc160175341"/>
      <w:r w:rsidRPr="006D2474">
        <w:rPr>
          <w:rFonts w:asciiTheme="minorHAnsi" w:eastAsia="Times New Roman" w:hAnsiTheme="minorHAnsi" w:cstheme="minorHAnsi"/>
          <w:sz w:val="24"/>
          <w:szCs w:val="24"/>
          <w:lang w:eastAsia="pl-PL"/>
        </w:rPr>
        <w:t>pouczenie o Środkach ochrony prawnej przysługujących wykonawcy</w:t>
      </w:r>
      <w:bookmarkEnd w:id="49"/>
      <w:bookmarkEnd w:id="50"/>
    </w:p>
    <w:p w14:paraId="57C85369" w14:textId="76C0826A" w:rsidR="0056409B" w:rsidRDefault="0056409B" w:rsidP="003B19D6">
      <w:pPr>
        <w:widowControl w:val="0"/>
        <w:numPr>
          <w:ilvl w:val="0"/>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14:paraId="3B34D69C" w14:textId="77777777" w:rsidR="0056409B" w:rsidRPr="006D2474" w:rsidRDefault="0056409B" w:rsidP="003B19D6">
      <w:pPr>
        <w:widowControl w:val="0"/>
        <w:numPr>
          <w:ilvl w:val="0"/>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14:paraId="7519F4FD" w14:textId="77777777" w:rsidR="0056409B" w:rsidRPr="006D2474" w:rsidRDefault="0056409B" w:rsidP="003B19D6">
      <w:pPr>
        <w:widowControl w:val="0"/>
        <w:numPr>
          <w:ilvl w:val="1"/>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14:paraId="7FD87156" w14:textId="77777777" w:rsidR="0056409B" w:rsidRPr="006D2474" w:rsidRDefault="0056409B" w:rsidP="003B19D6">
      <w:pPr>
        <w:widowControl w:val="0"/>
        <w:numPr>
          <w:ilvl w:val="1"/>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14:paraId="2D80F1F2" w14:textId="05DFF862" w:rsidR="0056409B" w:rsidRPr="006D2474" w:rsidRDefault="0056409B" w:rsidP="003B19D6">
      <w:pPr>
        <w:widowControl w:val="0"/>
        <w:numPr>
          <w:ilvl w:val="0"/>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r w:rsidR="00504EBD">
        <w:rPr>
          <w:rFonts w:asciiTheme="minorHAnsi" w:eastAsia="Times New Roman" w:hAnsiTheme="minorHAnsi" w:cstheme="minorHAnsi"/>
          <w:bCs/>
          <w:color w:val="000000"/>
          <w:sz w:val="24"/>
          <w:szCs w:val="24"/>
          <w:lang w:eastAsia="pl-PL"/>
        </w:rPr>
        <w:t>się</w:t>
      </w:r>
      <w:r w:rsidRPr="006D2474">
        <w:rPr>
          <w:rFonts w:asciiTheme="minorHAnsi" w:eastAsia="Times New Roman" w:hAnsiTheme="minorHAnsi" w:cstheme="minorHAnsi"/>
          <w:bCs/>
          <w:color w:val="000000"/>
          <w:sz w:val="24"/>
          <w:szCs w:val="24"/>
          <w:lang w:eastAsia="pl-PL"/>
        </w:rPr>
        <w:t xml:space="preserve"> do Prezesa Krajowej Izby Odwoławczej w formie pisemnej albo w formie elektronicznej albo w postaci elektronicznej opatrzone podpisem zaufanym.</w:t>
      </w:r>
    </w:p>
    <w:p w14:paraId="46CE9493" w14:textId="77777777" w:rsidR="0056409B" w:rsidRPr="006D2474" w:rsidRDefault="0056409B" w:rsidP="003B19D6">
      <w:pPr>
        <w:widowControl w:val="0"/>
        <w:numPr>
          <w:ilvl w:val="0"/>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14:paraId="7E26A610" w14:textId="19FBFD7E" w:rsidR="0056409B" w:rsidRDefault="0056409B" w:rsidP="003B19D6">
      <w:pPr>
        <w:widowControl w:val="0"/>
        <w:numPr>
          <w:ilvl w:val="0"/>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14:paraId="7338806B" w14:textId="0246D361" w:rsidR="00D1078A" w:rsidRDefault="00D1078A" w:rsidP="006C2AD9">
      <w:pPr>
        <w:widowControl w:val="0"/>
        <w:spacing w:after="120" w:line="276" w:lineRule="auto"/>
        <w:ind w:left="360"/>
        <w:rPr>
          <w:rFonts w:asciiTheme="minorHAnsi" w:eastAsia="Times New Roman" w:hAnsiTheme="minorHAnsi" w:cstheme="minorHAnsi"/>
          <w:bCs/>
          <w:color w:val="000000"/>
          <w:sz w:val="24"/>
          <w:szCs w:val="24"/>
          <w:lang w:eastAsia="pl-PL"/>
        </w:rPr>
      </w:pPr>
    </w:p>
    <w:p w14:paraId="7227D89F" w14:textId="77777777" w:rsidR="00AF2111" w:rsidRDefault="00AF2111" w:rsidP="006C2AD9">
      <w:pPr>
        <w:widowControl w:val="0"/>
        <w:spacing w:after="120" w:line="276" w:lineRule="auto"/>
        <w:ind w:left="360"/>
        <w:rPr>
          <w:rFonts w:asciiTheme="minorHAnsi" w:eastAsia="Times New Roman" w:hAnsiTheme="minorHAnsi" w:cstheme="minorHAnsi"/>
          <w:bCs/>
          <w:color w:val="000000"/>
          <w:sz w:val="24"/>
          <w:szCs w:val="24"/>
          <w:lang w:eastAsia="pl-PL"/>
        </w:rPr>
      </w:pPr>
    </w:p>
    <w:p w14:paraId="2BBDABC6" w14:textId="77777777"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1" w:name="_Toc61256844"/>
      <w:bookmarkStart w:id="52" w:name="_Toc160175342"/>
      <w:bookmarkStart w:id="53" w:name="_Toc423333505"/>
      <w:r w:rsidRPr="006D2474">
        <w:rPr>
          <w:rFonts w:asciiTheme="minorHAnsi" w:hAnsiTheme="minorHAnsi" w:cstheme="minorHAnsi"/>
          <w:sz w:val="24"/>
          <w:szCs w:val="24"/>
          <w:lang w:eastAsia="pl-PL"/>
        </w:rPr>
        <w:lastRenderedPageBreak/>
        <w:t>ochrona danych osobowych</w:t>
      </w:r>
      <w:bookmarkEnd w:id="51"/>
      <w:bookmarkEnd w:id="52"/>
    </w:p>
    <w:p w14:paraId="26739D6D" w14:textId="77777777" w:rsidR="0056409B" w:rsidRPr="006D2474" w:rsidRDefault="0056409B" w:rsidP="00F77729">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14:paraId="03E48E33" w14:textId="77777777" w:rsidR="00791459" w:rsidRDefault="00CF4DB5" w:rsidP="003B19D6">
      <w:pPr>
        <w:widowControl w:val="0"/>
        <w:numPr>
          <w:ilvl w:val="0"/>
          <w:numId w:val="24"/>
        </w:numPr>
        <w:spacing w:after="120" w:line="276" w:lineRule="auto"/>
        <w:ind w:left="357" w:hanging="357"/>
        <w:rPr>
          <w:rFonts w:asciiTheme="minorHAnsi" w:hAnsiTheme="minorHAnsi" w:cstheme="minorHAnsi"/>
          <w:sz w:val="24"/>
          <w:szCs w:val="24"/>
        </w:rPr>
      </w:pPr>
      <w:r w:rsidRPr="00FD7790">
        <w:rPr>
          <w:rFonts w:asciiTheme="minorHAnsi" w:hAnsiTheme="minorHAnsi" w:cstheme="minorHAnsi"/>
          <w:sz w:val="24"/>
          <w:szCs w:val="24"/>
        </w:rPr>
        <w:t>Administratorem Pani/Pana danych osobowych jest Burmistrz Aleksandrowa Łódzkiego, Plac Kościuszki 2, 95-070 Aleksandrów Łódzki;</w:t>
      </w:r>
    </w:p>
    <w:p w14:paraId="1B583279" w14:textId="77777777" w:rsidR="00791459" w:rsidRDefault="00CF4DB5" w:rsidP="003B19D6">
      <w:pPr>
        <w:widowControl w:val="0"/>
        <w:numPr>
          <w:ilvl w:val="0"/>
          <w:numId w:val="24"/>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Inspektorem ochrony danych osobowych jest Pani Dorota Różycka, iod@aleksandrow-lodzki.pl, tel. 42 2700314;</w:t>
      </w:r>
    </w:p>
    <w:p w14:paraId="7CC70F45" w14:textId="0A49F962" w:rsidR="00791459" w:rsidRDefault="00CF4DB5" w:rsidP="006C2AD9">
      <w:pPr>
        <w:widowControl w:val="0"/>
        <w:numPr>
          <w:ilvl w:val="0"/>
          <w:numId w:val="24"/>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D13359" w:rsidRPr="00791459">
        <w:rPr>
          <w:rFonts w:asciiTheme="minorHAnsi" w:hAnsiTheme="minorHAnsi" w:cstheme="minorHAnsi"/>
          <w:b/>
          <w:sz w:val="24"/>
          <w:szCs w:val="24"/>
        </w:rPr>
        <w:t>ZP.271</w:t>
      </w:r>
      <w:r w:rsidR="004568D5">
        <w:rPr>
          <w:rFonts w:asciiTheme="minorHAnsi" w:hAnsiTheme="minorHAnsi" w:cstheme="minorHAnsi"/>
          <w:b/>
          <w:sz w:val="24"/>
          <w:szCs w:val="24"/>
        </w:rPr>
        <w:t>.2</w:t>
      </w:r>
      <w:r w:rsidRPr="00791459">
        <w:rPr>
          <w:rFonts w:asciiTheme="minorHAnsi" w:hAnsiTheme="minorHAnsi" w:cstheme="minorHAnsi"/>
          <w:b/>
          <w:sz w:val="24"/>
          <w:szCs w:val="24"/>
        </w:rPr>
        <w:t>.202</w:t>
      </w:r>
      <w:r w:rsidR="00D1078A">
        <w:rPr>
          <w:rFonts w:asciiTheme="minorHAnsi" w:hAnsiTheme="minorHAnsi" w:cstheme="minorHAnsi"/>
          <w:b/>
          <w:sz w:val="24"/>
          <w:szCs w:val="24"/>
        </w:rPr>
        <w:t>4</w:t>
      </w:r>
      <w:r w:rsidRPr="00791459">
        <w:rPr>
          <w:rFonts w:asciiTheme="minorHAnsi" w:hAnsiTheme="minorHAnsi" w:cstheme="minorHAnsi"/>
          <w:sz w:val="24"/>
          <w:szCs w:val="24"/>
        </w:rPr>
        <w:t xml:space="preserve"> na</w:t>
      </w:r>
      <w:r w:rsidR="00E7067D" w:rsidRPr="00791459">
        <w:rPr>
          <w:rFonts w:asciiTheme="minorHAnsi" w:hAnsiTheme="minorHAnsi" w:cstheme="minorHAnsi"/>
          <w:sz w:val="24"/>
          <w:szCs w:val="24"/>
        </w:rPr>
        <w:t xml:space="preserve"> </w:t>
      </w:r>
      <w:r w:rsidR="006C2AD9" w:rsidRPr="006C2AD9">
        <w:rPr>
          <w:rFonts w:asciiTheme="minorHAnsi" w:hAnsiTheme="minorHAnsi" w:cstheme="minorHAnsi"/>
          <w:b/>
          <w:sz w:val="24"/>
          <w:szCs w:val="24"/>
        </w:rPr>
        <w:t>Budowa sieci wodociągowej wraz z przyłączami wodociągowymi w miejscowościach Karolew i Nakielnica.</w:t>
      </w:r>
    </w:p>
    <w:p w14:paraId="0C26A63A" w14:textId="311DCF46" w:rsidR="00791459" w:rsidRDefault="0056409B" w:rsidP="003B19D6">
      <w:pPr>
        <w:widowControl w:val="0"/>
        <w:numPr>
          <w:ilvl w:val="0"/>
          <w:numId w:val="24"/>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w:t>
      </w:r>
      <w:r w:rsidR="00CB7CE3">
        <w:rPr>
          <w:rFonts w:asciiTheme="minorHAnsi" w:hAnsiTheme="minorHAnsi" w:cstheme="minorHAnsi"/>
          <w:sz w:val="24"/>
          <w:szCs w:val="24"/>
        </w:rPr>
        <w:t xml:space="preserve">t.j. </w:t>
      </w:r>
      <w:r w:rsidRPr="00791459">
        <w:rPr>
          <w:rFonts w:asciiTheme="minorHAnsi" w:hAnsiTheme="minorHAnsi" w:cstheme="minorHAnsi"/>
          <w:sz w:val="24"/>
          <w:szCs w:val="24"/>
        </w:rPr>
        <w:t>Dz. U.</w:t>
      </w:r>
      <w:r w:rsidR="00CB7CE3">
        <w:rPr>
          <w:rFonts w:asciiTheme="minorHAnsi" w:hAnsiTheme="minorHAnsi" w:cstheme="minorHAnsi"/>
          <w:sz w:val="24"/>
          <w:szCs w:val="24"/>
        </w:rPr>
        <w:t xml:space="preserve"> z 2023 r. poz. 1605 z </w:t>
      </w:r>
      <w:proofErr w:type="spellStart"/>
      <w:r w:rsidR="00CB7CE3">
        <w:rPr>
          <w:rFonts w:asciiTheme="minorHAnsi" w:hAnsiTheme="minorHAnsi" w:cstheme="minorHAnsi"/>
          <w:sz w:val="24"/>
          <w:szCs w:val="24"/>
        </w:rPr>
        <w:t>późn</w:t>
      </w:r>
      <w:proofErr w:type="spellEnd"/>
      <w:r w:rsidR="00CB7CE3">
        <w:rPr>
          <w:rFonts w:asciiTheme="minorHAnsi" w:hAnsiTheme="minorHAnsi" w:cstheme="minorHAnsi"/>
          <w:sz w:val="24"/>
          <w:szCs w:val="24"/>
        </w:rPr>
        <w:t>. zm.</w:t>
      </w:r>
      <w:r w:rsidRPr="00791459">
        <w:rPr>
          <w:rFonts w:asciiTheme="minorHAnsi" w:hAnsiTheme="minorHAnsi" w:cstheme="minorHAnsi"/>
          <w:sz w:val="24"/>
          <w:szCs w:val="24"/>
        </w:rPr>
        <w:t xml:space="preserve">), dalej „ustawa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xml:space="preserve">”;  </w:t>
      </w:r>
    </w:p>
    <w:p w14:paraId="6B72A458" w14:textId="77777777" w:rsidR="00791459" w:rsidRDefault="0056409B" w:rsidP="003B19D6">
      <w:pPr>
        <w:widowControl w:val="0"/>
        <w:numPr>
          <w:ilvl w:val="0"/>
          <w:numId w:val="24"/>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 xml:space="preserve">Pani/Pana dane osobowe będą przechowywane, zgodnie z art. 78 ust. 1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14:paraId="297C4C58" w14:textId="77777777" w:rsidR="00791459" w:rsidRDefault="0056409B" w:rsidP="003B19D6">
      <w:pPr>
        <w:widowControl w:val="0"/>
        <w:numPr>
          <w:ilvl w:val="0"/>
          <w:numId w:val="24"/>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xml:space="preserve">;  </w:t>
      </w:r>
    </w:p>
    <w:p w14:paraId="667D81BA" w14:textId="77777777" w:rsidR="00791459" w:rsidRDefault="0056409B" w:rsidP="003B19D6">
      <w:pPr>
        <w:widowControl w:val="0"/>
        <w:numPr>
          <w:ilvl w:val="0"/>
          <w:numId w:val="24"/>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W odniesieniu do Pani/Pana danych osobowych decyzje nie będą podejmowane w sposób zautomatyzowany, stosowanie do art. 22 RODO;</w:t>
      </w:r>
    </w:p>
    <w:p w14:paraId="698726A6" w14:textId="71DA806B" w:rsidR="0056409B" w:rsidRPr="00791459" w:rsidRDefault="0056409B" w:rsidP="003B19D6">
      <w:pPr>
        <w:widowControl w:val="0"/>
        <w:numPr>
          <w:ilvl w:val="0"/>
          <w:numId w:val="24"/>
        </w:numPr>
        <w:spacing w:after="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Posiada Pani/Pan:</w:t>
      </w:r>
    </w:p>
    <w:p w14:paraId="334BD09D" w14:textId="77777777" w:rsidR="00791459" w:rsidRDefault="0056409B" w:rsidP="003B19D6">
      <w:pPr>
        <w:widowControl w:val="0"/>
        <w:numPr>
          <w:ilvl w:val="0"/>
          <w:numId w:val="25"/>
        </w:numPr>
        <w:spacing w:after="0" w:line="276" w:lineRule="auto"/>
        <w:ind w:left="782" w:hanging="357"/>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14:paraId="1466FF73" w14:textId="77777777" w:rsidR="00791459" w:rsidRDefault="0056409B" w:rsidP="003B19D6">
      <w:pPr>
        <w:widowControl w:val="0"/>
        <w:numPr>
          <w:ilvl w:val="0"/>
          <w:numId w:val="25"/>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1"/>
      </w:r>
      <w:r w:rsidRPr="00791459">
        <w:rPr>
          <w:rFonts w:asciiTheme="minorHAnsi" w:hAnsiTheme="minorHAnsi" w:cstheme="minorHAnsi"/>
          <w:sz w:val="24"/>
          <w:szCs w:val="24"/>
        </w:rPr>
        <w:t>;</w:t>
      </w:r>
    </w:p>
    <w:p w14:paraId="7238BF47" w14:textId="77777777" w:rsidR="00791459" w:rsidRDefault="0056409B" w:rsidP="003B19D6">
      <w:pPr>
        <w:widowControl w:val="0"/>
        <w:numPr>
          <w:ilvl w:val="0"/>
          <w:numId w:val="25"/>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2"/>
      </w:r>
      <w:r w:rsidRPr="00791459">
        <w:rPr>
          <w:rFonts w:asciiTheme="minorHAnsi" w:hAnsiTheme="minorHAnsi" w:cstheme="minorHAnsi"/>
          <w:sz w:val="24"/>
          <w:szCs w:val="24"/>
        </w:rPr>
        <w:t xml:space="preserve">;  </w:t>
      </w:r>
    </w:p>
    <w:p w14:paraId="7AA3F9EC" w14:textId="699AC9B3" w:rsidR="0056409B" w:rsidRPr="00791459" w:rsidRDefault="0056409B" w:rsidP="003B19D6">
      <w:pPr>
        <w:widowControl w:val="0"/>
        <w:numPr>
          <w:ilvl w:val="0"/>
          <w:numId w:val="25"/>
        </w:numPr>
        <w:spacing w:after="12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lastRenderedPageBreak/>
        <w:t>prawo do wniesienia skargi do Prezesa Urzędu Ochrony Danych Osobowych, gdy uzna Pani/Pan, że przetwarzanie danych osobowych Pani/Pana dotyczących narusza przepisy RODO;</w:t>
      </w:r>
    </w:p>
    <w:p w14:paraId="7FB7D658" w14:textId="77777777" w:rsidR="0056409B" w:rsidRPr="006D2474" w:rsidRDefault="0056409B" w:rsidP="003B19D6">
      <w:pPr>
        <w:widowControl w:val="0"/>
        <w:numPr>
          <w:ilvl w:val="0"/>
          <w:numId w:val="24"/>
        </w:numPr>
        <w:spacing w:after="0" w:line="276" w:lineRule="auto"/>
        <w:ind w:left="357" w:hanging="357"/>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14:paraId="17278D16" w14:textId="77777777" w:rsidR="00791459" w:rsidRDefault="0056409B" w:rsidP="003B19D6">
      <w:pPr>
        <w:widowControl w:val="0"/>
        <w:numPr>
          <w:ilvl w:val="0"/>
          <w:numId w:val="26"/>
        </w:numPr>
        <w:spacing w:after="0" w:line="276" w:lineRule="auto"/>
        <w:ind w:left="782" w:hanging="357"/>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14:paraId="7C9B6681" w14:textId="77777777" w:rsidR="00791459" w:rsidRDefault="0056409B" w:rsidP="003B19D6">
      <w:pPr>
        <w:widowControl w:val="0"/>
        <w:numPr>
          <w:ilvl w:val="0"/>
          <w:numId w:val="26"/>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prawo do przenoszenia danych osobowych, o którym mowa w art. 20 RODO;</w:t>
      </w:r>
    </w:p>
    <w:p w14:paraId="02AB799B" w14:textId="41B27E11" w:rsidR="0056409B" w:rsidRDefault="0056409B" w:rsidP="003B19D6">
      <w:pPr>
        <w:widowControl w:val="0"/>
        <w:numPr>
          <w:ilvl w:val="0"/>
          <w:numId w:val="26"/>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14:paraId="0764DCF2" w14:textId="77777777" w:rsidR="0056409B" w:rsidRPr="006D2474" w:rsidRDefault="0056409B" w:rsidP="006272E7">
      <w:pPr>
        <w:pStyle w:val="Nagwek1"/>
        <w:shd w:val="clear" w:color="auto" w:fill="D9D9D9" w:themeFill="background1" w:themeFillShade="D9"/>
        <w:spacing w:after="120" w:line="276" w:lineRule="auto"/>
        <w:ind w:left="357" w:hanging="357"/>
        <w:rPr>
          <w:rFonts w:asciiTheme="minorHAnsi" w:hAnsiTheme="minorHAnsi" w:cstheme="minorHAnsi"/>
          <w:sz w:val="24"/>
          <w:szCs w:val="24"/>
        </w:rPr>
      </w:pPr>
      <w:bookmarkStart w:id="54" w:name="_Toc61256845"/>
      <w:bookmarkStart w:id="55" w:name="_Toc160175343"/>
      <w:bookmarkEnd w:id="53"/>
      <w:r w:rsidRPr="006D2474">
        <w:rPr>
          <w:rFonts w:asciiTheme="minorHAnsi" w:hAnsiTheme="minorHAnsi" w:cstheme="minorHAnsi"/>
          <w:sz w:val="24"/>
          <w:szCs w:val="24"/>
          <w:lang w:eastAsia="pl-PL"/>
        </w:rPr>
        <w:t>załączniki</w:t>
      </w:r>
      <w:bookmarkEnd w:id="54"/>
      <w:bookmarkEnd w:id="55"/>
    </w:p>
    <w:p w14:paraId="2DA0B0D0" w14:textId="77777777" w:rsidR="00E568AC" w:rsidRPr="00E568AC" w:rsidRDefault="00E568AC" w:rsidP="00F77729">
      <w:pPr>
        <w:widowControl w:val="0"/>
        <w:spacing w:after="120" w:line="276" w:lineRule="auto"/>
        <w:rPr>
          <w:rFonts w:asciiTheme="minorHAnsi" w:eastAsia="Times New Roman" w:hAnsiTheme="minorHAnsi" w:cstheme="minorHAnsi"/>
          <w:sz w:val="16"/>
          <w:szCs w:val="16"/>
          <w:lang w:eastAsia="pl-PL"/>
        </w:rPr>
      </w:pPr>
    </w:p>
    <w:p w14:paraId="437CE327" w14:textId="5A6D4945" w:rsidR="0056409B" w:rsidRPr="00C50D3D" w:rsidRDefault="0056409B" w:rsidP="00F77729">
      <w:pPr>
        <w:widowControl w:val="0"/>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Następujące załączniki stanowią integralną część SWZ:</w:t>
      </w:r>
    </w:p>
    <w:p w14:paraId="2923326A" w14:textId="77777777" w:rsidR="0056409B" w:rsidRPr="00C50D3D" w:rsidRDefault="0056409B" w:rsidP="003B19D6">
      <w:pPr>
        <w:widowControl w:val="0"/>
        <w:numPr>
          <w:ilvl w:val="0"/>
          <w:numId w:val="27"/>
        </w:numPr>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Załącznik nr 1 – Formularz oferty,</w:t>
      </w:r>
    </w:p>
    <w:p w14:paraId="4651C335" w14:textId="77777777" w:rsidR="0056409B" w:rsidRPr="00C50D3D" w:rsidRDefault="0056409B" w:rsidP="003B19D6">
      <w:pPr>
        <w:widowControl w:val="0"/>
        <w:numPr>
          <w:ilvl w:val="0"/>
          <w:numId w:val="27"/>
        </w:numPr>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Załącznik nr 2 – Oświadczenie Wykonawcy o niepodleganiu wykluczeni</w:t>
      </w:r>
      <w:r w:rsidR="009B27F3" w:rsidRPr="00C50D3D">
        <w:rPr>
          <w:rFonts w:asciiTheme="minorHAnsi" w:eastAsia="Times New Roman" w:hAnsiTheme="minorHAnsi" w:cstheme="minorHAnsi"/>
          <w:sz w:val="24"/>
          <w:szCs w:val="24"/>
          <w:lang w:eastAsia="pl-PL"/>
        </w:rPr>
        <w:t xml:space="preserve">u, spełnianiu warunków udziału </w:t>
      </w:r>
      <w:r w:rsidRPr="00C50D3D">
        <w:rPr>
          <w:rFonts w:asciiTheme="minorHAnsi" w:eastAsia="Times New Roman" w:hAnsiTheme="minorHAnsi" w:cstheme="minorHAnsi"/>
          <w:sz w:val="24"/>
          <w:szCs w:val="24"/>
          <w:lang w:eastAsia="pl-PL"/>
        </w:rPr>
        <w:t>w postępowaniu,</w:t>
      </w:r>
    </w:p>
    <w:p w14:paraId="49BA92A8" w14:textId="77777777" w:rsidR="0056409B" w:rsidRPr="00C50D3D" w:rsidRDefault="0056409B" w:rsidP="003B19D6">
      <w:pPr>
        <w:widowControl w:val="0"/>
        <w:numPr>
          <w:ilvl w:val="0"/>
          <w:numId w:val="27"/>
        </w:numPr>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 xml:space="preserve">Załącznik nr 3 – Oświadczenie Wykonawcy o braku przynależności </w:t>
      </w:r>
      <w:r w:rsidR="00F172EC" w:rsidRPr="00C50D3D">
        <w:rPr>
          <w:rFonts w:asciiTheme="minorHAnsi" w:eastAsia="Times New Roman" w:hAnsiTheme="minorHAnsi" w:cstheme="minorHAnsi"/>
          <w:sz w:val="24"/>
          <w:szCs w:val="24"/>
          <w:lang w:eastAsia="pl-PL"/>
        </w:rPr>
        <w:t>bądź przynależności do tej samej</w:t>
      </w:r>
      <w:r w:rsidRPr="00C50D3D">
        <w:rPr>
          <w:rFonts w:asciiTheme="minorHAnsi" w:eastAsia="Times New Roman" w:hAnsiTheme="minorHAnsi" w:cstheme="minorHAnsi"/>
          <w:sz w:val="24"/>
          <w:szCs w:val="24"/>
          <w:lang w:eastAsia="pl-PL"/>
        </w:rPr>
        <w:t xml:space="preserve"> </w:t>
      </w:r>
      <w:r w:rsidR="00F172EC" w:rsidRPr="00C50D3D">
        <w:rPr>
          <w:rFonts w:asciiTheme="minorHAnsi" w:eastAsia="Times New Roman" w:hAnsiTheme="minorHAnsi" w:cstheme="minorHAnsi"/>
          <w:sz w:val="24"/>
          <w:szCs w:val="24"/>
          <w:lang w:eastAsia="pl-PL"/>
        </w:rPr>
        <w:t>g</w:t>
      </w:r>
      <w:r w:rsidRPr="00C50D3D">
        <w:rPr>
          <w:rFonts w:asciiTheme="minorHAnsi" w:eastAsia="Times New Roman" w:hAnsiTheme="minorHAnsi" w:cstheme="minorHAnsi"/>
          <w:sz w:val="24"/>
          <w:szCs w:val="24"/>
          <w:lang w:eastAsia="pl-PL"/>
        </w:rPr>
        <w:t>rupy kapitałowej,</w:t>
      </w:r>
    </w:p>
    <w:p w14:paraId="15991F09" w14:textId="77777777" w:rsidR="00C50D3D" w:rsidRPr="00C50D3D" w:rsidRDefault="0056409B" w:rsidP="003B19D6">
      <w:pPr>
        <w:widowControl w:val="0"/>
        <w:numPr>
          <w:ilvl w:val="0"/>
          <w:numId w:val="27"/>
        </w:numPr>
        <w:spacing w:after="120" w:line="276" w:lineRule="auto"/>
        <w:rPr>
          <w:rFonts w:asciiTheme="minorHAnsi" w:hAnsiTheme="minorHAnsi" w:cstheme="minorHAnsi"/>
          <w:sz w:val="24"/>
          <w:szCs w:val="24"/>
        </w:rPr>
      </w:pPr>
      <w:r w:rsidRPr="00C50D3D">
        <w:rPr>
          <w:rFonts w:asciiTheme="minorHAnsi" w:hAnsiTheme="minorHAnsi" w:cstheme="minorHAnsi"/>
          <w:sz w:val="24"/>
          <w:szCs w:val="24"/>
        </w:rPr>
        <w:t xml:space="preserve">Załącznik nr 4 – </w:t>
      </w:r>
      <w:r w:rsidR="000979F8" w:rsidRPr="00C50D3D">
        <w:rPr>
          <w:rFonts w:asciiTheme="minorHAnsi" w:hAnsiTheme="minorHAnsi" w:cstheme="minorHAnsi"/>
          <w:sz w:val="24"/>
          <w:szCs w:val="24"/>
        </w:rPr>
        <w:t>Wykaz wykonanych robót budowlanych</w:t>
      </w:r>
      <w:r w:rsidRPr="00C50D3D">
        <w:rPr>
          <w:rFonts w:asciiTheme="minorHAnsi" w:hAnsiTheme="minorHAnsi" w:cstheme="minorHAnsi"/>
          <w:sz w:val="24"/>
          <w:szCs w:val="24"/>
        </w:rPr>
        <w:t>,</w:t>
      </w:r>
    </w:p>
    <w:p w14:paraId="2E48543E" w14:textId="26544BF8" w:rsidR="00C50D3D" w:rsidRPr="00C50D3D" w:rsidRDefault="001C3030" w:rsidP="003B19D6">
      <w:pPr>
        <w:widowControl w:val="0"/>
        <w:numPr>
          <w:ilvl w:val="0"/>
          <w:numId w:val="27"/>
        </w:numPr>
        <w:spacing w:after="120" w:line="276" w:lineRule="auto"/>
        <w:rPr>
          <w:rFonts w:asciiTheme="minorHAnsi" w:hAnsiTheme="minorHAnsi" w:cstheme="minorHAnsi"/>
          <w:sz w:val="24"/>
          <w:szCs w:val="24"/>
        </w:rPr>
      </w:pPr>
      <w:r>
        <w:rPr>
          <w:rFonts w:asciiTheme="minorHAnsi" w:hAnsiTheme="minorHAnsi" w:cstheme="minorHAnsi"/>
          <w:sz w:val="24"/>
          <w:szCs w:val="24"/>
        </w:rPr>
        <w:t>Załącznik nr 5</w:t>
      </w:r>
      <w:r w:rsidR="00C50D3D" w:rsidRPr="00C50D3D">
        <w:rPr>
          <w:rFonts w:asciiTheme="minorHAnsi" w:hAnsiTheme="minorHAnsi" w:cstheme="minorHAnsi"/>
          <w:sz w:val="24"/>
          <w:szCs w:val="24"/>
        </w:rPr>
        <w:t xml:space="preserve"> – Wzór umowy,</w:t>
      </w:r>
    </w:p>
    <w:p w14:paraId="3033CE7F" w14:textId="78FC1BE8" w:rsidR="000979F8" w:rsidRPr="00CB7CE3" w:rsidRDefault="000979F8" w:rsidP="00CB7CE3">
      <w:r w:rsidRPr="00CB7CE3">
        <w:t>Załącznik nr 6 – Dokumentacja przedmiotowa.</w:t>
      </w:r>
    </w:p>
    <w:p w14:paraId="70035833" w14:textId="54A607D7" w:rsidR="00CB7CE3" w:rsidRPr="00CB7CE3" w:rsidRDefault="00CB7CE3" w:rsidP="00CB7CE3"/>
    <w:p w14:paraId="00879694" w14:textId="5FE73881" w:rsidR="00CB7CE3" w:rsidRPr="00CB7CE3" w:rsidRDefault="00CB7CE3" w:rsidP="00CB7CE3"/>
    <w:p w14:paraId="446FA7F8" w14:textId="274DB890" w:rsidR="00CB7CE3" w:rsidRPr="00CB7CE3" w:rsidRDefault="00CB7CE3" w:rsidP="00CB7CE3"/>
    <w:p w14:paraId="6BAE39DC" w14:textId="43CF5A5C" w:rsidR="00CB7CE3" w:rsidRPr="00CB7CE3" w:rsidRDefault="00CB7CE3" w:rsidP="00CB7CE3"/>
    <w:p w14:paraId="04CA6393" w14:textId="5E200329" w:rsidR="00CB7CE3" w:rsidRPr="00CB7CE3" w:rsidRDefault="00CB7CE3" w:rsidP="00CB7CE3"/>
    <w:p w14:paraId="0D26295E" w14:textId="1C049D9E" w:rsidR="00CB7CE3" w:rsidRPr="00CB7CE3" w:rsidRDefault="00CB7CE3" w:rsidP="00CB7CE3"/>
    <w:p w14:paraId="781F6FF1" w14:textId="6618F501" w:rsidR="00CB7CE3" w:rsidRPr="00CB7CE3" w:rsidRDefault="00CB7CE3" w:rsidP="00CB7CE3"/>
    <w:p w14:paraId="667C0300" w14:textId="48261E1F" w:rsidR="00CB7CE3" w:rsidRPr="00CB7CE3" w:rsidRDefault="00CB7CE3" w:rsidP="00CB7CE3"/>
    <w:p w14:paraId="795E7788" w14:textId="10ED3987" w:rsidR="00CB7CE3" w:rsidRPr="00CB7CE3" w:rsidRDefault="00CB7CE3" w:rsidP="00CB7CE3"/>
    <w:p w14:paraId="77C4B7D2" w14:textId="726D4660" w:rsidR="00CB7CE3" w:rsidRPr="00CB7CE3" w:rsidRDefault="00CB7CE3" w:rsidP="00CB7CE3"/>
    <w:p w14:paraId="6D2D89A7" w14:textId="77777777" w:rsidR="00CB7CE3" w:rsidRPr="00CB7CE3" w:rsidRDefault="00CB7CE3" w:rsidP="00CB7CE3"/>
    <w:p w14:paraId="6DC965FF" w14:textId="77777777" w:rsidR="00CB7CE3" w:rsidRPr="00CB7CE3" w:rsidRDefault="00CB7CE3" w:rsidP="00CB7CE3"/>
    <w:p w14:paraId="0001E3A4" w14:textId="4FE57B68" w:rsidR="0056409B" w:rsidRPr="006D2474" w:rsidRDefault="0056409B" w:rsidP="00CA262C">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00CB7CE3">
        <w:rPr>
          <w:rFonts w:asciiTheme="minorHAnsi" w:eastAsia="Times New Roman" w:hAnsiTheme="minorHAnsi" w:cstheme="minorHAnsi"/>
          <w:b/>
          <w:sz w:val="24"/>
          <w:szCs w:val="24"/>
          <w:lang w:eastAsia="pl-PL"/>
        </w:rPr>
        <w:t>ZP.271.</w:t>
      </w:r>
      <w:r w:rsidR="001C3030">
        <w:rPr>
          <w:rFonts w:asciiTheme="minorHAnsi" w:eastAsia="Times New Roman" w:hAnsiTheme="minorHAnsi" w:cstheme="minorHAnsi"/>
          <w:b/>
          <w:sz w:val="24"/>
          <w:szCs w:val="24"/>
          <w:lang w:eastAsia="pl-PL"/>
        </w:rPr>
        <w:t>2</w:t>
      </w:r>
      <w:r w:rsidR="006C2AD9">
        <w:rPr>
          <w:rFonts w:asciiTheme="minorHAnsi" w:eastAsia="Times New Roman" w:hAnsiTheme="minorHAnsi" w:cstheme="minorHAnsi"/>
          <w:b/>
          <w:sz w:val="24"/>
          <w:szCs w:val="24"/>
          <w:lang w:eastAsia="pl-PL"/>
        </w:rPr>
        <w:t>.2024</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t>Załącznik nr 1 do SWZ</w:t>
      </w:r>
    </w:p>
    <w:p w14:paraId="6386CD90" w14:textId="77777777" w:rsidR="00FD7790" w:rsidRDefault="00FD7790" w:rsidP="00CA262C">
      <w:pPr>
        <w:keepNext/>
        <w:keepLines/>
        <w:spacing w:after="0" w:line="276" w:lineRule="auto"/>
        <w:jc w:val="center"/>
        <w:rPr>
          <w:rFonts w:asciiTheme="minorHAnsi" w:eastAsia="Times New Roman" w:hAnsiTheme="minorHAnsi" w:cstheme="minorHAnsi"/>
          <w:b/>
          <w:sz w:val="24"/>
          <w:szCs w:val="24"/>
          <w:lang w:eastAsia="pl-PL"/>
        </w:rPr>
      </w:pPr>
    </w:p>
    <w:p w14:paraId="4588F5FD" w14:textId="77777777" w:rsidR="0056409B"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14:paraId="3251C919" w14:textId="77777777" w:rsidR="00FD7790" w:rsidRPr="006D2474" w:rsidRDefault="00FD7790" w:rsidP="00CA262C">
      <w:pPr>
        <w:keepNext/>
        <w:keepLines/>
        <w:spacing w:after="0" w:line="276" w:lineRule="auto"/>
        <w:jc w:val="center"/>
        <w:rPr>
          <w:rFonts w:asciiTheme="minorHAnsi" w:eastAsia="Times New Roman" w:hAnsiTheme="minorHAnsi" w:cstheme="minorHAnsi"/>
          <w:b/>
          <w:sz w:val="24"/>
          <w:szCs w:val="24"/>
          <w:lang w:eastAsia="pl-PL"/>
        </w:rPr>
      </w:pPr>
    </w:p>
    <w:p w14:paraId="56CA525A" w14:textId="77777777" w:rsidR="00791459" w:rsidRPr="00D902CB" w:rsidRDefault="00791459" w:rsidP="00791459">
      <w:pPr>
        <w:spacing w:after="0" w:line="276" w:lineRule="auto"/>
        <w:rPr>
          <w:rFonts w:asciiTheme="minorHAnsi" w:eastAsia="Times New Roman" w:hAnsiTheme="minorHAnsi" w:cstheme="minorHAnsi"/>
          <w:b/>
          <w:sz w:val="24"/>
          <w:szCs w:val="24"/>
        </w:rPr>
      </w:pPr>
      <w:r w:rsidRPr="00D902CB">
        <w:rPr>
          <w:rFonts w:asciiTheme="minorHAnsi" w:hAnsiTheme="minorHAnsi" w:cstheme="minorHAnsi"/>
          <w:b/>
          <w:sz w:val="24"/>
          <w:szCs w:val="24"/>
        </w:rPr>
        <w:t>WYKONAWCA</w:t>
      </w:r>
    </w:p>
    <w:p w14:paraId="2AC632AB" w14:textId="77777777" w:rsidR="00791459" w:rsidRPr="00D902CB" w:rsidRDefault="00791459" w:rsidP="00791459">
      <w:p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 xml:space="preserve">Nazwa Wykonawcy / Wykonawców w przypadku oferty wspólnej </w:t>
      </w:r>
      <w:r w:rsidRPr="00D902CB">
        <w:rPr>
          <w:rFonts w:asciiTheme="minorHAnsi" w:hAnsiTheme="minorHAnsi" w:cstheme="minorHAnsi"/>
          <w:b/>
          <w:sz w:val="24"/>
          <w:szCs w:val="24"/>
        </w:rPr>
        <w:t>**</w:t>
      </w:r>
      <w:r w:rsidRPr="00D902CB">
        <w:rPr>
          <w:rFonts w:asciiTheme="minorHAnsi" w:hAnsiTheme="minorHAnsi" w:cstheme="minorHAnsi"/>
          <w:sz w:val="24"/>
          <w:szCs w:val="24"/>
        </w:rPr>
        <w:t>:</w:t>
      </w:r>
    </w:p>
    <w:p w14:paraId="10929A26" w14:textId="77777777" w:rsidR="00791459" w:rsidRPr="00D902CB" w:rsidRDefault="00791459" w:rsidP="00791459">
      <w:pPr>
        <w:spacing w:after="0" w:line="276" w:lineRule="auto"/>
        <w:rPr>
          <w:rFonts w:asciiTheme="minorHAnsi" w:eastAsia="Arial Unicode MS" w:hAnsiTheme="minorHAnsi" w:cstheme="minorHAnsi"/>
          <w:sz w:val="24"/>
          <w:szCs w:val="24"/>
        </w:rPr>
      </w:pPr>
      <w:r w:rsidRPr="00D902CB">
        <w:rPr>
          <w:rFonts w:asciiTheme="minorHAnsi" w:hAnsiTheme="minorHAnsi" w:cstheme="minorHAnsi"/>
          <w:sz w:val="24"/>
          <w:szCs w:val="24"/>
        </w:rPr>
        <w:t>……………………………………………………………………………………………………………...……</w:t>
      </w:r>
    </w:p>
    <w:p w14:paraId="633056FB" w14:textId="365FBA4D" w:rsidR="00791459" w:rsidRPr="00D902CB" w:rsidRDefault="00E568AC" w:rsidP="00791459">
      <w:pPr>
        <w:keepNext/>
        <w:spacing w:after="0" w:line="276" w:lineRule="auto"/>
        <w:ind w:right="-1"/>
        <w:outlineLvl w:val="5"/>
        <w:rPr>
          <w:rFonts w:asciiTheme="minorHAnsi" w:eastAsia="Times New Roman" w:hAnsiTheme="minorHAnsi" w:cstheme="minorHAnsi"/>
          <w:sz w:val="24"/>
          <w:szCs w:val="24"/>
        </w:rPr>
      </w:pPr>
      <w:r>
        <w:rPr>
          <w:rFonts w:asciiTheme="minorHAnsi" w:hAnsiTheme="minorHAnsi" w:cstheme="minorHAnsi"/>
          <w:sz w:val="24"/>
          <w:szCs w:val="24"/>
        </w:rPr>
        <w:t xml:space="preserve">Siedziba: …………………………………. </w:t>
      </w:r>
      <w:r w:rsidR="00791459" w:rsidRPr="00D902CB">
        <w:rPr>
          <w:rFonts w:asciiTheme="minorHAnsi" w:hAnsiTheme="minorHAnsi" w:cstheme="minorHAnsi"/>
          <w:sz w:val="24"/>
          <w:szCs w:val="24"/>
        </w:rPr>
        <w:t>adres: ……………………………………….……………………,</w:t>
      </w:r>
      <w:r>
        <w:rPr>
          <w:rFonts w:asciiTheme="minorHAnsi" w:hAnsiTheme="minorHAnsi" w:cstheme="minorHAnsi"/>
          <w:sz w:val="24"/>
          <w:szCs w:val="24"/>
        </w:rPr>
        <w:br/>
      </w:r>
      <w:r w:rsidR="00791459" w:rsidRPr="00D902CB">
        <w:rPr>
          <w:rFonts w:asciiTheme="minorHAnsi" w:hAnsiTheme="minorHAnsi" w:cstheme="minorHAnsi"/>
          <w:sz w:val="24"/>
          <w:szCs w:val="24"/>
        </w:rPr>
        <w:t>województwo ……………………………..</w:t>
      </w:r>
    </w:p>
    <w:p w14:paraId="5085B758" w14:textId="77777777" w:rsidR="00791459" w:rsidRDefault="00791459" w:rsidP="00791459">
      <w:pPr>
        <w:keepNext/>
        <w:tabs>
          <w:tab w:val="center" w:pos="4995"/>
        </w:tab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tel.: ……………………………………</w:t>
      </w:r>
    </w:p>
    <w:p w14:paraId="34D794D8" w14:textId="77777777" w:rsidR="00791459" w:rsidRPr="00D902CB" w:rsidRDefault="00791459" w:rsidP="00791459">
      <w:pPr>
        <w:keepNext/>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REGON ………………………………</w:t>
      </w:r>
    </w:p>
    <w:p w14:paraId="4D75EF32" w14:textId="77777777" w:rsidR="00791459" w:rsidRPr="00D902CB" w:rsidRDefault="00791459" w:rsidP="00791459">
      <w:pPr>
        <w:keepNext/>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NIP …………………………………...</w:t>
      </w:r>
    </w:p>
    <w:p w14:paraId="40662B01" w14:textId="77777777" w:rsidR="00791459" w:rsidRPr="00D902CB" w:rsidRDefault="00791459" w:rsidP="00791459">
      <w:pPr>
        <w:keepNext/>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KRS ……………………………….….</w:t>
      </w:r>
    </w:p>
    <w:p w14:paraId="2A8C9709" w14:textId="77777777" w:rsidR="00791459" w:rsidRPr="00D902CB" w:rsidRDefault="00791459" w:rsidP="00791459">
      <w:pPr>
        <w:keepNext/>
        <w:spacing w:after="0" w:line="276" w:lineRule="auto"/>
        <w:ind w:right="-1"/>
        <w:outlineLvl w:val="5"/>
        <w:rPr>
          <w:rFonts w:asciiTheme="minorHAnsi" w:hAnsiTheme="minorHAnsi" w:cstheme="minorHAnsi"/>
          <w:sz w:val="24"/>
          <w:szCs w:val="24"/>
        </w:rPr>
      </w:pPr>
      <w:r w:rsidRPr="00D902CB">
        <w:rPr>
          <w:rFonts w:asciiTheme="minorHAnsi" w:hAnsiTheme="minorHAnsi" w:cstheme="minorHAnsi"/>
          <w:sz w:val="24"/>
          <w:szCs w:val="24"/>
        </w:rPr>
        <w:t>adres e-mail na który Zamawiający ma przesłać korespondencję  ………………..…….……………</w:t>
      </w:r>
    </w:p>
    <w:p w14:paraId="6E8B0DA8" w14:textId="77777777" w:rsidR="00791459" w:rsidRPr="00D902CB" w:rsidRDefault="00791459" w:rsidP="00791459">
      <w:pPr>
        <w:keepNext/>
        <w:spacing w:after="0" w:line="276" w:lineRule="auto"/>
        <w:ind w:right="-1"/>
        <w:outlineLvl w:val="5"/>
        <w:rPr>
          <w:rFonts w:asciiTheme="minorHAnsi" w:hAnsiTheme="minorHAnsi" w:cstheme="minorHAnsi"/>
          <w:sz w:val="24"/>
          <w:szCs w:val="24"/>
        </w:rPr>
      </w:pPr>
    </w:p>
    <w:p w14:paraId="6797DA9E" w14:textId="77777777" w:rsidR="00791459" w:rsidRPr="00531332" w:rsidRDefault="00791459" w:rsidP="00791459">
      <w:pPr>
        <w:keepNext/>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Osoba uprawniona do kontaktu z Zamawiającym (imię, nazwisko, stanowisko):</w:t>
      </w:r>
    </w:p>
    <w:p w14:paraId="47AAD184" w14:textId="77777777" w:rsidR="00791459" w:rsidRDefault="00791459" w:rsidP="00791459">
      <w:pPr>
        <w:keepNext/>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w:t>
      </w:r>
    </w:p>
    <w:p w14:paraId="7F3480ED" w14:textId="77777777" w:rsidR="00791459" w:rsidRPr="00D902CB" w:rsidRDefault="00791459" w:rsidP="00791459">
      <w:pPr>
        <w:keepNext/>
        <w:spacing w:after="0" w:line="276" w:lineRule="auto"/>
        <w:ind w:right="-921"/>
        <w:outlineLvl w:val="5"/>
        <w:rPr>
          <w:rFonts w:asciiTheme="minorHAnsi" w:hAnsiTheme="minorHAnsi" w:cstheme="minorHAnsi"/>
          <w:sz w:val="24"/>
          <w:szCs w:val="24"/>
        </w:rPr>
      </w:pPr>
      <w:r>
        <w:rPr>
          <w:rFonts w:asciiTheme="minorHAnsi" w:hAnsiTheme="minorHAnsi" w:cstheme="minorHAnsi"/>
          <w:sz w:val="24"/>
          <w:szCs w:val="24"/>
        </w:rPr>
        <w:t>Tel.:  …………………………………………………..…</w:t>
      </w:r>
    </w:p>
    <w:p w14:paraId="1C430B59" w14:textId="77777777" w:rsidR="00791459" w:rsidRPr="00D902CB" w:rsidRDefault="00791459" w:rsidP="00791459">
      <w:pPr>
        <w:spacing w:after="0" w:line="276" w:lineRule="auto"/>
        <w:jc w:val="both"/>
        <w:rPr>
          <w:rFonts w:asciiTheme="minorHAnsi" w:hAnsiTheme="minorHAnsi" w:cstheme="minorHAnsi"/>
          <w:sz w:val="24"/>
          <w:szCs w:val="24"/>
        </w:rPr>
      </w:pPr>
      <w:r w:rsidRPr="00D902CB">
        <w:rPr>
          <w:rFonts w:asciiTheme="minorHAnsi" w:hAnsiTheme="minorHAnsi" w:cstheme="minorHAnsi"/>
          <w:sz w:val="24"/>
          <w:szCs w:val="24"/>
        </w:rPr>
        <w:t>e-mail: ………………….…</w:t>
      </w:r>
      <w:r>
        <w:rPr>
          <w:rFonts w:asciiTheme="minorHAnsi" w:hAnsiTheme="minorHAnsi" w:cstheme="minorHAnsi"/>
          <w:sz w:val="24"/>
          <w:szCs w:val="24"/>
        </w:rPr>
        <w:t>……………………………..</w:t>
      </w:r>
    </w:p>
    <w:p w14:paraId="30E9BA00" w14:textId="77777777" w:rsidR="00C97AFB" w:rsidRPr="006D2474" w:rsidRDefault="00C97AFB" w:rsidP="00CA262C">
      <w:pPr>
        <w:keepNext/>
        <w:keepLines/>
        <w:spacing w:after="0" w:line="276" w:lineRule="auto"/>
        <w:jc w:val="center"/>
        <w:rPr>
          <w:rFonts w:asciiTheme="minorHAnsi" w:eastAsia="Times New Roman" w:hAnsiTheme="minorHAnsi" w:cstheme="minorHAnsi"/>
          <w:sz w:val="24"/>
          <w:szCs w:val="24"/>
          <w:lang w:eastAsia="pl-PL"/>
        </w:rPr>
      </w:pPr>
    </w:p>
    <w:p w14:paraId="119167F2" w14:textId="77777777" w:rsidR="0056409B" w:rsidRPr="006D2474" w:rsidRDefault="0056409B" w:rsidP="00CA262C">
      <w:pPr>
        <w:keepNext/>
        <w:keepLines/>
        <w:spacing w:after="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Dla:</w:t>
      </w:r>
    </w:p>
    <w:p w14:paraId="124D6F81" w14:textId="77777777" w:rsidR="0056409B" w:rsidRPr="006D2474"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Gminy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 </w:t>
      </w:r>
    </w:p>
    <w:p w14:paraId="3FBB715E" w14:textId="77777777" w:rsidR="0056409B" w:rsidRPr="006D2474"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reprezentowanej przez Burmistrza </w:t>
      </w:r>
      <w:r w:rsidR="00F146CD" w:rsidRPr="006D2474">
        <w:rPr>
          <w:rFonts w:asciiTheme="minorHAnsi" w:eastAsia="Times New Roman" w:hAnsiTheme="minorHAnsi" w:cstheme="minorHAnsi"/>
          <w:b/>
          <w:sz w:val="24"/>
          <w:szCs w:val="24"/>
          <w:lang w:eastAsia="pl-PL"/>
        </w:rPr>
        <w:t>Aleksandrowa</w:t>
      </w:r>
      <w:r w:rsidRPr="006D2474">
        <w:rPr>
          <w:rFonts w:asciiTheme="minorHAnsi" w:eastAsia="Times New Roman" w:hAnsiTheme="minorHAnsi" w:cstheme="minorHAnsi"/>
          <w:b/>
          <w:sz w:val="24"/>
          <w:szCs w:val="24"/>
          <w:lang w:eastAsia="pl-PL"/>
        </w:rPr>
        <w:t xml:space="preserve"> Łódzkiego</w:t>
      </w:r>
    </w:p>
    <w:p w14:paraId="14F90442" w14:textId="77777777" w:rsidR="0056409B"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ul. </w:t>
      </w:r>
      <w:r w:rsidR="00F146CD" w:rsidRPr="006D2474">
        <w:rPr>
          <w:rFonts w:asciiTheme="minorHAnsi" w:eastAsia="Times New Roman" w:hAnsiTheme="minorHAnsi" w:cstheme="minorHAnsi"/>
          <w:b/>
          <w:sz w:val="24"/>
          <w:szCs w:val="24"/>
          <w:lang w:eastAsia="pl-PL"/>
        </w:rPr>
        <w:t>Plac Kościuszki 2 , 95-07</w:t>
      </w:r>
      <w:r w:rsidRPr="006D2474">
        <w:rPr>
          <w:rFonts w:asciiTheme="minorHAnsi" w:eastAsia="Times New Roman" w:hAnsiTheme="minorHAnsi" w:cstheme="minorHAnsi"/>
          <w:b/>
          <w:sz w:val="24"/>
          <w:szCs w:val="24"/>
          <w:lang w:eastAsia="pl-PL"/>
        </w:rPr>
        <w:t xml:space="preserve">0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p>
    <w:p w14:paraId="30251B0A" w14:textId="77777777" w:rsidR="00E7067D" w:rsidRPr="006D2474" w:rsidRDefault="00E7067D" w:rsidP="00CA262C">
      <w:pPr>
        <w:keepNext/>
        <w:keepLines/>
        <w:spacing w:after="0" w:line="276" w:lineRule="auto"/>
        <w:jc w:val="center"/>
        <w:rPr>
          <w:rFonts w:asciiTheme="minorHAnsi" w:eastAsia="Times New Roman" w:hAnsiTheme="minorHAnsi" w:cstheme="minorHAnsi"/>
          <w:b/>
          <w:sz w:val="24"/>
          <w:szCs w:val="24"/>
          <w:lang w:eastAsia="pl-PL"/>
        </w:rPr>
      </w:pPr>
    </w:p>
    <w:p w14:paraId="1A8B17EA" w14:textId="138B8CAF" w:rsidR="0000757B" w:rsidRDefault="0056409B" w:rsidP="00D45ADE">
      <w:pPr>
        <w:keepNext/>
        <w:spacing w:after="0" w:line="276" w:lineRule="auto"/>
        <w:rPr>
          <w:rFonts w:asciiTheme="minorHAnsi" w:hAnsiTheme="minorHAnsi" w:cstheme="minorHAnsi"/>
          <w:b/>
          <w:sz w:val="24"/>
          <w:szCs w:val="24"/>
        </w:rPr>
      </w:pPr>
      <w:r w:rsidRPr="006D2474">
        <w:rPr>
          <w:rFonts w:asciiTheme="minorHAnsi" w:eastAsia="Times New Roman" w:hAnsiTheme="minorHAnsi" w:cstheme="minorHAnsi"/>
          <w:sz w:val="24"/>
          <w:szCs w:val="24"/>
          <w:lang w:eastAsia="pl-PL"/>
        </w:rPr>
        <w:t>Nawiązując do ogłoszenia zamieszczonego w Biulety</w:t>
      </w:r>
      <w:r w:rsidR="00C477CC" w:rsidRPr="006D2474">
        <w:rPr>
          <w:rFonts w:asciiTheme="minorHAnsi" w:eastAsia="Times New Roman" w:hAnsiTheme="minorHAnsi" w:cstheme="minorHAnsi"/>
          <w:sz w:val="24"/>
          <w:szCs w:val="24"/>
          <w:lang w:eastAsia="pl-PL"/>
        </w:rPr>
        <w:t xml:space="preserve">nie Zamówień Publicznych w dniu </w:t>
      </w:r>
      <w:r w:rsidR="001A31C4">
        <w:rPr>
          <w:rFonts w:asciiTheme="minorHAnsi" w:eastAsia="Times New Roman" w:hAnsiTheme="minorHAnsi" w:cstheme="minorHAnsi"/>
          <w:sz w:val="24"/>
          <w:szCs w:val="24"/>
          <w:lang w:eastAsia="pl-PL"/>
        </w:rPr>
        <w:t>15.03</w:t>
      </w:r>
      <w:r w:rsidR="006C2AD9">
        <w:rPr>
          <w:rFonts w:asciiTheme="minorHAnsi" w:eastAsia="Times New Roman" w:hAnsiTheme="minorHAnsi" w:cstheme="minorHAnsi"/>
          <w:sz w:val="24"/>
          <w:szCs w:val="24"/>
          <w:lang w:eastAsia="pl-PL"/>
        </w:rPr>
        <w:t>.2024</w:t>
      </w:r>
      <w:r w:rsidR="00D45ADE">
        <w:rPr>
          <w:rFonts w:asciiTheme="minorHAnsi" w:eastAsia="Times New Roman" w:hAnsiTheme="minorHAnsi" w:cstheme="minorHAnsi"/>
          <w:sz w:val="24"/>
          <w:szCs w:val="24"/>
          <w:lang w:eastAsia="pl-PL"/>
        </w:rPr>
        <w:t xml:space="preserve"> r.</w:t>
      </w:r>
      <w:r w:rsidR="004D7C68">
        <w:rPr>
          <w:rFonts w:asciiTheme="minorHAnsi" w:eastAsia="Times New Roman" w:hAnsiTheme="minorHAnsi" w:cstheme="minorHAnsi"/>
          <w:sz w:val="24"/>
          <w:szCs w:val="24"/>
          <w:lang w:eastAsia="pl-PL"/>
        </w:rPr>
        <w:t xml:space="preserve"> </w:t>
      </w:r>
      <w:r w:rsidR="00C477CC" w:rsidRPr="00D45ADE">
        <w:rPr>
          <w:rFonts w:asciiTheme="minorHAnsi" w:eastAsia="Times New Roman" w:hAnsiTheme="minorHAnsi" w:cstheme="minorHAnsi"/>
          <w:sz w:val="24"/>
          <w:szCs w:val="24"/>
          <w:lang w:eastAsia="pl-PL"/>
        </w:rPr>
        <w:t>nr</w:t>
      </w:r>
      <w:r w:rsidR="00D45ADE">
        <w:rPr>
          <w:rFonts w:asciiTheme="minorHAnsi" w:eastAsia="Times New Roman" w:hAnsiTheme="minorHAnsi" w:cstheme="minorHAnsi"/>
          <w:sz w:val="24"/>
          <w:szCs w:val="24"/>
          <w:lang w:eastAsia="pl-PL"/>
        </w:rPr>
        <w:t xml:space="preserve"> </w:t>
      </w:r>
      <w:r w:rsidR="001A31C4">
        <w:rPr>
          <w:rFonts w:asciiTheme="minorHAnsi" w:eastAsia="Times New Roman" w:hAnsiTheme="minorHAnsi" w:cstheme="minorHAnsi"/>
          <w:sz w:val="24"/>
          <w:szCs w:val="24"/>
          <w:lang w:eastAsia="pl-PL"/>
        </w:rPr>
        <w:t xml:space="preserve">2024/BZP 00246678/01 </w:t>
      </w:r>
      <w:bookmarkStart w:id="56" w:name="_GoBack"/>
      <w:bookmarkEnd w:id="56"/>
      <w:r w:rsidR="00D45ADE">
        <w:rPr>
          <w:rFonts w:asciiTheme="minorHAnsi" w:hAnsiTheme="minorHAnsi" w:cstheme="minorHAnsi"/>
        </w:rPr>
        <w:t xml:space="preserve"> </w:t>
      </w:r>
      <w:r w:rsidRPr="006D2474">
        <w:rPr>
          <w:rFonts w:asciiTheme="minorHAnsi" w:eastAsia="Times New Roman" w:hAnsiTheme="minorHAnsi" w:cstheme="minorHAnsi"/>
          <w:sz w:val="24"/>
          <w:szCs w:val="24"/>
          <w:lang w:eastAsia="pl-PL"/>
        </w:rPr>
        <w:t xml:space="preserve">o </w:t>
      </w:r>
      <w:r w:rsidR="00F146CD" w:rsidRPr="006D2474">
        <w:rPr>
          <w:rFonts w:asciiTheme="minorHAnsi" w:eastAsia="Times New Roman" w:hAnsiTheme="minorHAnsi" w:cstheme="minorHAnsi"/>
          <w:sz w:val="24"/>
          <w:szCs w:val="24"/>
          <w:lang w:eastAsia="pl-PL"/>
        </w:rPr>
        <w:t>postępowaniu w trybie podstawowym bez negocjacji</w:t>
      </w:r>
      <w:r w:rsidRPr="006D2474">
        <w:rPr>
          <w:rFonts w:asciiTheme="minorHAnsi" w:eastAsia="Times New Roman" w:hAnsiTheme="minorHAnsi" w:cstheme="minorHAnsi"/>
          <w:sz w:val="24"/>
          <w:szCs w:val="24"/>
          <w:lang w:eastAsia="pl-PL"/>
        </w:rPr>
        <w:t xml:space="preserve"> – </w:t>
      </w:r>
      <w:r w:rsidR="00D13359">
        <w:rPr>
          <w:rFonts w:asciiTheme="minorHAnsi" w:eastAsia="Times New Roman" w:hAnsiTheme="minorHAnsi" w:cstheme="minorHAnsi"/>
          <w:b/>
          <w:sz w:val="24"/>
          <w:szCs w:val="24"/>
          <w:lang w:eastAsia="pl-PL"/>
        </w:rPr>
        <w:t>ZP.271.</w:t>
      </w:r>
      <w:r w:rsidR="001C3030">
        <w:rPr>
          <w:rFonts w:asciiTheme="minorHAnsi" w:eastAsia="Times New Roman" w:hAnsiTheme="minorHAnsi" w:cstheme="minorHAnsi"/>
          <w:b/>
          <w:sz w:val="24"/>
          <w:szCs w:val="24"/>
          <w:lang w:eastAsia="pl-PL"/>
        </w:rPr>
        <w:t>2</w:t>
      </w:r>
      <w:r w:rsidR="00C50D3D">
        <w:rPr>
          <w:rFonts w:asciiTheme="minorHAnsi" w:eastAsia="Times New Roman" w:hAnsiTheme="minorHAnsi" w:cstheme="minorHAnsi"/>
          <w:b/>
          <w:sz w:val="24"/>
          <w:szCs w:val="24"/>
          <w:lang w:eastAsia="pl-PL"/>
        </w:rPr>
        <w:t>.202</w:t>
      </w:r>
      <w:r w:rsidR="00E568AC">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00757B" w:rsidRPr="006D2474">
        <w:rPr>
          <w:rFonts w:asciiTheme="minorHAnsi" w:eastAsia="Times New Roman" w:hAnsiTheme="minorHAnsi" w:cstheme="minorHAnsi"/>
          <w:b/>
          <w:sz w:val="24"/>
          <w:szCs w:val="24"/>
          <w:lang w:eastAsia="pl-PL"/>
        </w:rPr>
        <w:t xml:space="preserve"> pn.</w:t>
      </w:r>
      <w:r w:rsidRPr="006D2474">
        <w:rPr>
          <w:rFonts w:asciiTheme="minorHAnsi" w:eastAsia="Times New Roman" w:hAnsiTheme="minorHAnsi" w:cstheme="minorHAnsi"/>
          <w:b/>
          <w:sz w:val="24"/>
          <w:szCs w:val="24"/>
          <w:lang w:eastAsia="pl-PL"/>
        </w:rPr>
        <w:t xml:space="preserve"> </w:t>
      </w:r>
      <w:r w:rsidR="00422C83">
        <w:rPr>
          <w:rFonts w:asciiTheme="minorHAnsi" w:eastAsia="Times New Roman" w:hAnsiTheme="minorHAnsi" w:cstheme="minorHAnsi"/>
          <w:b/>
          <w:sz w:val="24"/>
          <w:szCs w:val="24"/>
          <w:lang w:eastAsia="pl-PL"/>
        </w:rPr>
        <w:t>„</w:t>
      </w:r>
      <w:r w:rsidR="006C2AD9" w:rsidRPr="006C2AD9">
        <w:rPr>
          <w:rFonts w:asciiTheme="minorHAnsi" w:hAnsiTheme="minorHAnsi" w:cstheme="minorHAnsi"/>
          <w:b/>
          <w:sz w:val="24"/>
          <w:szCs w:val="24"/>
        </w:rPr>
        <w:t>Budowa sieci wodociągowej wraz z przyłączami wodociągowymi w miejscowościach Karolew i Nakielnica</w:t>
      </w:r>
      <w:r w:rsidR="00C50D3D" w:rsidRPr="00C50D3D">
        <w:rPr>
          <w:rFonts w:asciiTheme="minorHAnsi" w:hAnsiTheme="minorHAnsi" w:cstheme="minorHAnsi"/>
          <w:b/>
          <w:sz w:val="24"/>
          <w:szCs w:val="24"/>
        </w:rPr>
        <w:t>”</w:t>
      </w:r>
    </w:p>
    <w:p w14:paraId="20A85343" w14:textId="77777777" w:rsidR="006C2AD9" w:rsidRPr="006C2AD9" w:rsidRDefault="006C2AD9" w:rsidP="006C2AD9">
      <w:pPr>
        <w:widowControl w:val="0"/>
        <w:numPr>
          <w:ilvl w:val="0"/>
          <w:numId w:val="29"/>
        </w:numPr>
        <w:spacing w:after="120" w:line="276" w:lineRule="auto"/>
        <w:ind w:left="357" w:hanging="357"/>
        <w:jc w:val="both"/>
        <w:rPr>
          <w:rFonts w:asciiTheme="minorHAnsi" w:eastAsia="Times New Roman" w:hAnsiTheme="minorHAnsi" w:cstheme="minorHAnsi"/>
          <w:sz w:val="24"/>
          <w:szCs w:val="24"/>
          <w:lang w:eastAsia="pl-PL"/>
        </w:rPr>
      </w:pPr>
      <w:r w:rsidRPr="006C2AD9">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14:paraId="748EE5B6" w14:textId="77777777" w:rsidR="006C2AD9" w:rsidRPr="006C2AD9" w:rsidRDefault="006C2AD9" w:rsidP="006C2AD9">
      <w:pPr>
        <w:widowControl w:val="0"/>
        <w:spacing w:after="120" w:line="276" w:lineRule="auto"/>
        <w:ind w:left="357"/>
        <w:jc w:val="both"/>
        <w:rPr>
          <w:rFonts w:asciiTheme="minorHAnsi" w:eastAsia="Times New Roman" w:hAnsiTheme="minorHAnsi" w:cstheme="minorHAnsi"/>
          <w:b/>
          <w:sz w:val="24"/>
          <w:szCs w:val="24"/>
          <w:lang w:eastAsia="pl-PL"/>
        </w:rPr>
      </w:pPr>
      <w:r w:rsidRPr="006C2AD9">
        <w:rPr>
          <w:rFonts w:asciiTheme="minorHAnsi" w:eastAsia="Times New Roman" w:hAnsiTheme="minorHAnsi" w:cstheme="minorHAnsi"/>
          <w:b/>
          <w:sz w:val="24"/>
          <w:szCs w:val="24"/>
          <w:lang w:eastAsia="pl-PL"/>
        </w:rPr>
        <w:t xml:space="preserve">Brutto (z podatkiem VAT): ……………………………… złotych, w tym VAT ……% </w:t>
      </w:r>
    </w:p>
    <w:p w14:paraId="290F760C" w14:textId="77777777" w:rsidR="006C2AD9" w:rsidRPr="006C2AD9" w:rsidRDefault="006C2AD9" w:rsidP="006C2AD9">
      <w:pPr>
        <w:widowControl w:val="0"/>
        <w:spacing w:after="120" w:line="276" w:lineRule="auto"/>
        <w:ind w:left="357"/>
        <w:jc w:val="both"/>
        <w:rPr>
          <w:rFonts w:asciiTheme="minorHAnsi" w:eastAsia="Times New Roman" w:hAnsiTheme="minorHAnsi" w:cstheme="minorHAnsi"/>
          <w:sz w:val="24"/>
          <w:szCs w:val="24"/>
          <w:lang w:eastAsia="pl-PL"/>
        </w:rPr>
      </w:pPr>
      <w:r w:rsidRPr="006C2AD9">
        <w:rPr>
          <w:rFonts w:asciiTheme="minorHAnsi" w:eastAsia="Times New Roman" w:hAnsiTheme="minorHAnsi" w:cstheme="minorHAnsi"/>
          <w:sz w:val="24"/>
          <w:szCs w:val="24"/>
          <w:lang w:eastAsia="pl-PL"/>
        </w:rPr>
        <w:t>słownie brutto złotych: …………………………………………………………………………….</w:t>
      </w:r>
    </w:p>
    <w:p w14:paraId="513078CF" w14:textId="77777777" w:rsidR="006C2AD9" w:rsidRPr="006C2AD9" w:rsidRDefault="006C2AD9" w:rsidP="006C2AD9">
      <w:pPr>
        <w:widowControl w:val="0"/>
        <w:numPr>
          <w:ilvl w:val="0"/>
          <w:numId w:val="29"/>
        </w:numPr>
        <w:spacing w:after="120" w:line="276" w:lineRule="auto"/>
        <w:jc w:val="both"/>
        <w:rPr>
          <w:rFonts w:asciiTheme="minorHAnsi" w:eastAsia="Times New Roman" w:hAnsiTheme="minorHAnsi" w:cstheme="minorHAnsi"/>
          <w:lang w:eastAsia="pl-PL"/>
        </w:rPr>
      </w:pPr>
      <w:r w:rsidRPr="006C2AD9">
        <w:rPr>
          <w:rFonts w:asciiTheme="minorHAnsi" w:eastAsia="Times New Roman" w:hAnsiTheme="minorHAnsi" w:cstheme="minorHAnsi"/>
          <w:sz w:val="24"/>
          <w:szCs w:val="24"/>
          <w:lang w:eastAsia="pl-PL"/>
        </w:rPr>
        <w:t>Udzielamy ..............- miesięcznej gwarancji i rękojmi</w:t>
      </w:r>
      <w:r w:rsidRPr="006C2AD9">
        <w:rPr>
          <w:rFonts w:asciiTheme="minorHAnsi" w:eastAsia="Times New Roman" w:hAnsiTheme="minorHAnsi" w:cstheme="minorHAnsi"/>
          <w:sz w:val="24"/>
          <w:szCs w:val="24"/>
          <w:vertAlign w:val="superscript"/>
          <w:lang w:eastAsia="pl-PL"/>
        </w:rPr>
        <w:footnoteReference w:id="3"/>
      </w:r>
      <w:r w:rsidRPr="006C2AD9">
        <w:rPr>
          <w:rFonts w:asciiTheme="minorHAnsi" w:eastAsia="Times New Roman" w:hAnsiTheme="minorHAnsi" w:cstheme="minorHAnsi"/>
          <w:sz w:val="24"/>
          <w:szCs w:val="24"/>
          <w:lang w:eastAsia="pl-PL"/>
        </w:rPr>
        <w:t xml:space="preserve">  na wykonane roboty budowlane </w:t>
      </w:r>
      <w:r w:rsidRPr="006C2AD9">
        <w:rPr>
          <w:rFonts w:asciiTheme="minorHAnsi" w:hAnsiTheme="minorHAnsi" w:cstheme="minorHAnsi"/>
          <w:sz w:val="24"/>
          <w:szCs w:val="24"/>
        </w:rPr>
        <w:t xml:space="preserve">oraz użyte </w:t>
      </w:r>
      <w:r w:rsidRPr="006C2AD9">
        <w:rPr>
          <w:rFonts w:asciiTheme="minorHAnsi" w:hAnsiTheme="minorHAnsi" w:cstheme="minorHAnsi"/>
          <w:sz w:val="24"/>
          <w:szCs w:val="24"/>
        </w:rPr>
        <w:lastRenderedPageBreak/>
        <w:t>/dostarczone materiały</w:t>
      </w:r>
      <w:r w:rsidRPr="006C2AD9">
        <w:rPr>
          <w:rFonts w:asciiTheme="minorHAnsi" w:eastAsia="Times New Roman" w:hAnsiTheme="minorHAnsi" w:cstheme="minorHAnsi"/>
          <w:sz w:val="24"/>
          <w:szCs w:val="24"/>
          <w:lang w:eastAsia="pl-PL"/>
        </w:rPr>
        <w:t>, licząc od dnia bezusterkowego końcowego odbioru robót.</w:t>
      </w:r>
    </w:p>
    <w:p w14:paraId="622B8A5E" w14:textId="5A31F365" w:rsidR="00883A09" w:rsidRPr="006C2AD9" w:rsidRDefault="00C97AFB" w:rsidP="006C2AD9">
      <w:pPr>
        <w:widowControl w:val="0"/>
        <w:numPr>
          <w:ilvl w:val="0"/>
          <w:numId w:val="29"/>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xml:space="preserve">Oświadczamy, że projekt umowy, stanowiący załącznik Nr </w:t>
      </w:r>
      <w:r w:rsidR="00E11B4F" w:rsidRPr="001545AC">
        <w:rPr>
          <w:rFonts w:asciiTheme="minorHAnsi" w:eastAsia="Times New Roman" w:hAnsiTheme="minorHAnsi" w:cstheme="minorHAnsi"/>
          <w:sz w:val="24"/>
          <w:szCs w:val="24"/>
          <w:lang w:eastAsia="pl-PL"/>
        </w:rPr>
        <w:t>5</w:t>
      </w:r>
      <w:r w:rsidRPr="001545AC">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r w:rsidR="00883A09" w:rsidRPr="006C2AD9">
        <w:rPr>
          <w:rFonts w:asciiTheme="minorHAnsi" w:eastAsia="Times New Roman" w:hAnsiTheme="minorHAnsi" w:cstheme="minorHAnsi"/>
          <w:i/>
          <w:sz w:val="24"/>
          <w:szCs w:val="24"/>
          <w:lang w:eastAsia="pl-PL"/>
        </w:rPr>
        <w:t xml:space="preserve"> </w:t>
      </w:r>
    </w:p>
    <w:p w14:paraId="3B681044" w14:textId="7FC6322E" w:rsidR="00C97AFB" w:rsidRPr="001545AC" w:rsidRDefault="00C97AFB" w:rsidP="003B19D6">
      <w:pPr>
        <w:widowControl w:val="0"/>
        <w:numPr>
          <w:ilvl w:val="0"/>
          <w:numId w:val="29"/>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Zobowiązujemy się zrealizować przedmiot zam</w:t>
      </w:r>
      <w:r w:rsidR="00E11B4F" w:rsidRPr="001545AC">
        <w:rPr>
          <w:rFonts w:asciiTheme="minorHAnsi" w:eastAsia="Times New Roman" w:hAnsiTheme="minorHAnsi" w:cstheme="minorHAnsi"/>
          <w:sz w:val="24"/>
          <w:szCs w:val="24"/>
          <w:lang w:eastAsia="pl-PL"/>
        </w:rPr>
        <w:t xml:space="preserve">ówienia w terminie </w:t>
      </w:r>
      <w:r w:rsidR="007B4C69" w:rsidRPr="001545AC">
        <w:rPr>
          <w:rFonts w:asciiTheme="minorHAnsi" w:eastAsia="Times New Roman" w:hAnsiTheme="minorHAnsi" w:cstheme="minorHAnsi"/>
          <w:b/>
          <w:sz w:val="24"/>
          <w:szCs w:val="24"/>
          <w:lang w:eastAsia="pl-PL"/>
        </w:rPr>
        <w:t xml:space="preserve"> </w:t>
      </w:r>
      <w:r w:rsidR="006C2AD9">
        <w:rPr>
          <w:rFonts w:asciiTheme="minorHAnsi" w:eastAsia="Times New Roman" w:hAnsiTheme="minorHAnsi" w:cstheme="minorHAnsi"/>
          <w:b/>
          <w:sz w:val="24"/>
          <w:szCs w:val="24"/>
          <w:lang w:eastAsia="pl-PL"/>
        </w:rPr>
        <w:t>4</w:t>
      </w:r>
      <w:r w:rsidR="00E7067D" w:rsidRPr="001545AC">
        <w:rPr>
          <w:rFonts w:asciiTheme="minorHAnsi" w:eastAsia="Times New Roman" w:hAnsiTheme="minorHAnsi" w:cstheme="minorHAnsi"/>
          <w:b/>
          <w:sz w:val="24"/>
          <w:szCs w:val="24"/>
          <w:lang w:eastAsia="pl-PL"/>
        </w:rPr>
        <w:t xml:space="preserve"> miesięcy </w:t>
      </w:r>
      <w:r w:rsidR="00E11B4F" w:rsidRPr="001545AC">
        <w:rPr>
          <w:rFonts w:asciiTheme="minorHAnsi" w:eastAsia="Times New Roman" w:hAnsiTheme="minorHAnsi" w:cstheme="minorHAnsi"/>
          <w:sz w:val="24"/>
          <w:szCs w:val="24"/>
          <w:lang w:eastAsia="pl-PL"/>
        </w:rPr>
        <w:t>od dnia podpisania umowy.</w:t>
      </w:r>
    </w:p>
    <w:p w14:paraId="2244CB8F" w14:textId="77777777" w:rsidR="00C97AFB" w:rsidRPr="001545AC" w:rsidRDefault="00C97AFB" w:rsidP="003B19D6">
      <w:pPr>
        <w:widowControl w:val="0"/>
        <w:numPr>
          <w:ilvl w:val="0"/>
          <w:numId w:val="29"/>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r w:rsidR="00883A09" w:rsidRPr="001545AC">
        <w:rPr>
          <w:rFonts w:asciiTheme="minorHAnsi" w:hAnsiTheme="minorHAnsi" w:cstheme="minorHAnsi"/>
          <w:sz w:val="24"/>
          <w:szCs w:val="24"/>
        </w:rPr>
        <w:t>.</w:t>
      </w:r>
    </w:p>
    <w:p w14:paraId="4441F208" w14:textId="77777777" w:rsidR="00C97AFB" w:rsidRPr="001545AC" w:rsidRDefault="00C97AFB" w:rsidP="003B19D6">
      <w:pPr>
        <w:widowControl w:val="0"/>
        <w:numPr>
          <w:ilvl w:val="0"/>
          <w:numId w:val="29"/>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14:paraId="5D346FC3" w14:textId="77777777" w:rsidR="00C97AFB" w:rsidRPr="001545AC" w:rsidRDefault="00C97AFB" w:rsidP="003B19D6">
      <w:pPr>
        <w:widowControl w:val="0"/>
        <w:numPr>
          <w:ilvl w:val="0"/>
          <w:numId w:val="29"/>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t>Oświadczenie dotyczące podwykonawstwa (należy zaznaczyć właściwy kwadrat):</w:t>
      </w:r>
    </w:p>
    <w:p w14:paraId="3FB06561" w14:textId="62D4969E" w:rsidR="00C97AFB" w:rsidRPr="001545AC" w:rsidRDefault="00C97AFB" w:rsidP="001545AC">
      <w:pPr>
        <w:widowControl w:val="0"/>
        <w:spacing w:after="120" w:line="276" w:lineRule="auto"/>
        <w:ind w:left="720" w:hanging="12"/>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F0FF"/>
      </w:r>
      <w:r w:rsidRPr="001545AC">
        <w:rPr>
          <w:rFonts w:asciiTheme="minorHAnsi" w:eastAsia="Times New Roman" w:hAnsiTheme="minorHAnsi" w:cstheme="minorHAnsi"/>
          <w:b/>
          <w:bCs/>
          <w:sz w:val="24"/>
          <w:szCs w:val="24"/>
          <w:lang w:eastAsia="pl-PL"/>
        </w:rPr>
        <w:t xml:space="preserve"> </w:t>
      </w:r>
      <w:r w:rsidR="00B70574">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bCs/>
          <w:sz w:val="24"/>
          <w:szCs w:val="24"/>
          <w:lang w:eastAsia="pl-PL"/>
        </w:rPr>
        <w:t xml:space="preserve">Nie zamierzam(-y)  powierzyć podwykonawcom żadnej części zamówienia           </w:t>
      </w:r>
    </w:p>
    <w:p w14:paraId="6D2E1666" w14:textId="777E9544" w:rsidR="00C97AFB" w:rsidRPr="001545AC" w:rsidRDefault="00C97AFB" w:rsidP="001545AC">
      <w:pPr>
        <w:widowControl w:val="0"/>
        <w:spacing w:after="120" w:line="276" w:lineRule="auto"/>
        <w:ind w:left="720" w:hanging="11"/>
        <w:rPr>
          <w:rFonts w:asciiTheme="minorHAnsi" w:eastAsia="Times New Roman" w:hAnsiTheme="minorHAnsi" w:cstheme="minorHAnsi"/>
          <w:i/>
          <w:sz w:val="24"/>
          <w:szCs w:val="24"/>
          <w:lang w:eastAsia="pl-PL"/>
        </w:rPr>
      </w:pPr>
      <w:r w:rsidRPr="001545AC">
        <w:rPr>
          <w:rFonts w:asciiTheme="minorHAnsi" w:eastAsia="Times New Roman" w:hAnsiTheme="minorHAnsi" w:cstheme="minorHAnsi"/>
          <w:b/>
          <w:bCs/>
          <w:sz w:val="24"/>
          <w:szCs w:val="24"/>
          <w:lang w:eastAsia="pl-PL"/>
        </w:rPr>
        <w:sym w:font="Symbol" w:char="F0FF"/>
      </w:r>
      <w:r w:rsidRPr="001545AC">
        <w:rPr>
          <w:rFonts w:asciiTheme="minorHAnsi" w:eastAsia="Times New Roman" w:hAnsiTheme="minorHAnsi" w:cstheme="minorHAnsi"/>
          <w:b/>
          <w:bCs/>
          <w:sz w:val="24"/>
          <w:szCs w:val="24"/>
          <w:lang w:eastAsia="pl-PL"/>
        </w:rPr>
        <w:t xml:space="preserve"> </w:t>
      </w:r>
      <w:r w:rsidR="00B70574">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bCs/>
          <w:sz w:val="24"/>
          <w:szCs w:val="24"/>
          <w:lang w:eastAsia="pl-PL"/>
        </w:rPr>
        <w:t>Zamierzam(-y) następujące części zamówienia powierzyć podwykonawcom:</w:t>
      </w:r>
      <w:r w:rsidRPr="001545AC">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1545AC" w14:paraId="4909A5D3" w14:textId="77777777" w:rsidTr="00A70D80">
        <w:trPr>
          <w:trHeight w:val="567"/>
        </w:trPr>
        <w:tc>
          <w:tcPr>
            <w:tcW w:w="292" w:type="pct"/>
            <w:vAlign w:val="center"/>
          </w:tcPr>
          <w:p w14:paraId="1C1E30EE"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L.p.</w:t>
            </w:r>
          </w:p>
        </w:tc>
        <w:tc>
          <w:tcPr>
            <w:tcW w:w="1814" w:type="pct"/>
            <w:vAlign w:val="center"/>
          </w:tcPr>
          <w:p w14:paraId="4D47E743"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Nazwa/firma, adres podwykonawcy</w:t>
            </w:r>
          </w:p>
        </w:tc>
        <w:tc>
          <w:tcPr>
            <w:tcW w:w="2030" w:type="pct"/>
            <w:vAlign w:val="center"/>
          </w:tcPr>
          <w:p w14:paraId="5A7FD625"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Powierzane czynności</w:t>
            </w:r>
          </w:p>
        </w:tc>
        <w:tc>
          <w:tcPr>
            <w:tcW w:w="864" w:type="pct"/>
            <w:vAlign w:val="center"/>
          </w:tcPr>
          <w:p w14:paraId="75473D5A"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Uwagi</w:t>
            </w:r>
          </w:p>
        </w:tc>
      </w:tr>
      <w:tr w:rsidR="00C97AFB" w:rsidRPr="001545AC" w14:paraId="7E4EDEC3" w14:textId="77777777" w:rsidTr="00A70D80">
        <w:trPr>
          <w:trHeight w:val="567"/>
        </w:trPr>
        <w:tc>
          <w:tcPr>
            <w:tcW w:w="292" w:type="pct"/>
            <w:vAlign w:val="center"/>
          </w:tcPr>
          <w:p w14:paraId="122B5A82"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1814" w:type="pct"/>
          </w:tcPr>
          <w:p w14:paraId="243BF250"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2030" w:type="pct"/>
            <w:vAlign w:val="center"/>
          </w:tcPr>
          <w:p w14:paraId="2ACBACAC"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864" w:type="pct"/>
            <w:vAlign w:val="center"/>
          </w:tcPr>
          <w:p w14:paraId="62AC1282"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r>
      <w:tr w:rsidR="00C97AFB" w:rsidRPr="001545AC" w14:paraId="0BBE8887" w14:textId="77777777" w:rsidTr="00A70D80">
        <w:trPr>
          <w:trHeight w:val="567"/>
        </w:trPr>
        <w:tc>
          <w:tcPr>
            <w:tcW w:w="292" w:type="pct"/>
            <w:vAlign w:val="center"/>
          </w:tcPr>
          <w:p w14:paraId="32C4E15E"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1814" w:type="pct"/>
          </w:tcPr>
          <w:p w14:paraId="460696CF"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2030" w:type="pct"/>
            <w:vAlign w:val="center"/>
          </w:tcPr>
          <w:p w14:paraId="05D45DDE"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864" w:type="pct"/>
            <w:vAlign w:val="center"/>
          </w:tcPr>
          <w:p w14:paraId="3F21B8E2"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r>
    </w:tbl>
    <w:p w14:paraId="27884F07" w14:textId="77777777" w:rsidR="00C97AFB" w:rsidRPr="001545AC" w:rsidRDefault="00C97AFB" w:rsidP="001545AC">
      <w:pPr>
        <w:widowControl w:val="0"/>
        <w:spacing w:after="120" w:line="276" w:lineRule="auto"/>
        <w:rPr>
          <w:rFonts w:asciiTheme="minorHAnsi" w:eastAsia="Times New Roman" w:hAnsiTheme="minorHAnsi" w:cstheme="minorHAnsi"/>
          <w:i/>
          <w:sz w:val="24"/>
          <w:szCs w:val="24"/>
          <w:lang w:eastAsia="pl-PL"/>
        </w:rPr>
      </w:pPr>
      <w:r w:rsidRPr="001545AC">
        <w:rPr>
          <w:rFonts w:asciiTheme="minorHAnsi" w:eastAsia="Times New Roman" w:hAnsiTheme="minorHAnsi" w:cstheme="minorHAnsi"/>
          <w:i/>
          <w:sz w:val="24"/>
          <w:szCs w:val="24"/>
          <w:lang w:eastAsia="pl-PL"/>
        </w:rPr>
        <w:t>(wypełnić, jeżeli Wykonawca zamierza powierzyć prace podwykonawcom)</w:t>
      </w:r>
    </w:p>
    <w:p w14:paraId="334C8AEC" w14:textId="77777777" w:rsidR="00C97AFB" w:rsidRPr="001545AC" w:rsidRDefault="00C97AFB" w:rsidP="001D2059">
      <w:pPr>
        <w:widowControl w:val="0"/>
        <w:numPr>
          <w:ilvl w:val="0"/>
          <w:numId w:val="37"/>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xml:space="preserve">Zamówienie zrealizujemy </w:t>
      </w:r>
      <w:r w:rsidRPr="001545AC">
        <w:rPr>
          <w:rFonts w:asciiTheme="minorHAnsi" w:eastAsia="Times New Roman" w:hAnsiTheme="minorHAnsi" w:cstheme="minorHAnsi"/>
          <w:b/>
          <w:bCs/>
          <w:sz w:val="24"/>
          <w:szCs w:val="24"/>
          <w:lang w:eastAsia="pl-PL"/>
        </w:rPr>
        <w:t>(należy zaznaczyć właściwy kwadrat):</w:t>
      </w:r>
    </w:p>
    <w:p w14:paraId="1A7A4F3C" w14:textId="77777777" w:rsidR="00C97AFB" w:rsidRPr="001545AC" w:rsidRDefault="00C97AF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sz w:val="24"/>
          <w:szCs w:val="24"/>
          <w:lang w:eastAsia="pl-PL"/>
        </w:rPr>
        <w:t xml:space="preserve">  sami</w:t>
      </w:r>
    </w:p>
    <w:p w14:paraId="613E7FEB" w14:textId="77777777" w:rsidR="00C97AFB" w:rsidRPr="001545AC" w:rsidRDefault="00C97AF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sz w:val="24"/>
          <w:szCs w:val="24"/>
          <w:lang w:eastAsia="pl-PL"/>
        </w:rPr>
        <w:t>w konsorcjum z:</w:t>
      </w:r>
    </w:p>
    <w:p w14:paraId="35BE5362" w14:textId="77777777" w:rsidR="00C97AFB" w:rsidRDefault="00C97AFB" w:rsidP="001545AC">
      <w:pPr>
        <w:widowControl w:val="0"/>
        <w:tabs>
          <w:tab w:val="left" w:pos="-1080"/>
        </w:tabs>
        <w:overflowPunct w:val="0"/>
        <w:autoSpaceDE w:val="0"/>
        <w:autoSpaceDN w:val="0"/>
        <w:adjustRightInd w:val="0"/>
        <w:spacing w:after="120" w:line="276" w:lineRule="auto"/>
        <w:ind w:left="357"/>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w:t>
      </w:r>
      <w:r w:rsidR="00E11B4F" w:rsidRPr="001545AC">
        <w:rPr>
          <w:rFonts w:asciiTheme="minorHAnsi" w:eastAsia="Times New Roman" w:hAnsiTheme="minorHAnsi" w:cstheme="minorHAnsi"/>
          <w:sz w:val="24"/>
          <w:szCs w:val="24"/>
          <w:lang w:eastAsia="pl-PL"/>
        </w:rPr>
        <w:t>…………………………………….……………………………</w:t>
      </w:r>
      <w:r w:rsidR="00FD5696">
        <w:rPr>
          <w:rFonts w:asciiTheme="minorHAnsi" w:eastAsia="Times New Roman" w:hAnsiTheme="minorHAnsi" w:cstheme="minorHAnsi"/>
          <w:sz w:val="24"/>
          <w:szCs w:val="24"/>
          <w:lang w:eastAsia="pl-PL"/>
        </w:rPr>
        <w:t>………………….</w:t>
      </w:r>
    </w:p>
    <w:p w14:paraId="6832C501" w14:textId="44517305" w:rsidR="00C97AFB" w:rsidRPr="001545AC" w:rsidRDefault="00C97AFB" w:rsidP="001D2059">
      <w:pPr>
        <w:widowControl w:val="0"/>
        <w:numPr>
          <w:ilvl w:val="0"/>
          <w:numId w:val="37"/>
        </w:numPr>
        <w:spacing w:before="160" w:after="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(Wypełniają jedynie przedsiębiorcy składający ofertę jako konsorcjum). Oświadczamy, że sposób reprezentacji konsorcjum dla potrzeb niniejszego zamówienia jest następujący:</w:t>
      </w:r>
    </w:p>
    <w:p w14:paraId="7EBCA248" w14:textId="576DBE4E" w:rsidR="00422C83" w:rsidRDefault="00C97AFB" w:rsidP="009761C4">
      <w:pPr>
        <w:widowControl w:val="0"/>
        <w:tabs>
          <w:tab w:val="left" w:pos="-1080"/>
        </w:tabs>
        <w:overflowPunct w:val="0"/>
        <w:autoSpaceDE w:val="0"/>
        <w:autoSpaceDN w:val="0"/>
        <w:adjustRightInd w:val="0"/>
        <w:spacing w:after="240" w:line="276" w:lineRule="auto"/>
        <w:ind w:left="357"/>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r w:rsidR="00E11B4F" w:rsidRPr="001545AC">
        <w:rPr>
          <w:rFonts w:asciiTheme="minorHAnsi" w:eastAsia="Times New Roman" w:hAnsiTheme="minorHAnsi" w:cstheme="minorHAnsi"/>
          <w:sz w:val="24"/>
          <w:szCs w:val="24"/>
          <w:lang w:eastAsia="pl-PL"/>
        </w:rPr>
        <w:t>…………………………………………</w:t>
      </w:r>
      <w:r w:rsidR="00E7067D" w:rsidRPr="001545AC">
        <w:rPr>
          <w:rFonts w:asciiTheme="minorHAnsi" w:eastAsia="Times New Roman" w:hAnsiTheme="minorHAnsi" w:cstheme="minorHAnsi"/>
          <w:sz w:val="24"/>
          <w:szCs w:val="24"/>
          <w:lang w:eastAsia="pl-PL"/>
        </w:rPr>
        <w:t>……………………………………………………………………………………</w:t>
      </w:r>
      <w:r w:rsidR="00422C83" w:rsidRPr="001545AC">
        <w:rPr>
          <w:rFonts w:asciiTheme="minorHAnsi" w:eastAsia="Times New Roman" w:hAnsiTheme="minorHAnsi" w:cstheme="minorHAnsi"/>
          <w:sz w:val="24"/>
          <w:szCs w:val="24"/>
          <w:lang w:eastAsia="pl-PL"/>
        </w:rPr>
        <w:t>……………………………………………………..</w:t>
      </w:r>
    </w:p>
    <w:p w14:paraId="25AAAC14" w14:textId="77777777" w:rsidR="00422C83" w:rsidRPr="001545AC" w:rsidRDefault="00422C83" w:rsidP="00286411">
      <w:pPr>
        <w:pStyle w:val="Akapitzlist"/>
        <w:widowControl w:val="0"/>
        <w:numPr>
          <w:ilvl w:val="0"/>
          <w:numId w:val="40"/>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14:paraId="2F25DF97" w14:textId="77777777" w:rsidR="00422C83" w:rsidRPr="001545AC" w:rsidRDefault="00422C83" w:rsidP="00791459">
      <w:pPr>
        <w:keepNext/>
        <w:keepLines/>
        <w:spacing w:before="240" w:after="120" w:line="276" w:lineRule="auto"/>
        <w:ind w:left="357"/>
        <w:jc w:val="both"/>
        <w:rPr>
          <w:rFonts w:asciiTheme="minorHAnsi" w:hAnsiTheme="minorHAnsi" w:cstheme="minorHAnsi"/>
          <w:sz w:val="24"/>
          <w:szCs w:val="24"/>
        </w:rPr>
      </w:pPr>
      <w:r w:rsidRPr="001545AC">
        <w:rPr>
          <w:rFonts w:asciiTheme="minorHAnsi" w:hAnsiTheme="minorHAnsi" w:cstheme="minorHAnsi"/>
          <w:b/>
          <w:bCs/>
          <w:sz w:val="24"/>
          <w:szCs w:val="24"/>
        </w:rPr>
        <w:lastRenderedPageBreak/>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14:paraId="5AFF6A10" w14:textId="77777777" w:rsidR="00422C83" w:rsidRPr="001545AC" w:rsidRDefault="00422C83" w:rsidP="001545AC">
      <w:pPr>
        <w:keepNext/>
        <w:keepLines/>
        <w:spacing w:after="0" w:line="276" w:lineRule="auto"/>
        <w:ind w:left="360"/>
        <w:jc w:val="both"/>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sidR="001545AC">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sidR="001545AC">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sidR="001545AC">
        <w:rPr>
          <w:rFonts w:asciiTheme="minorHAnsi" w:hAnsiTheme="minorHAnsi" w:cstheme="minorHAnsi"/>
          <w:sz w:val="24"/>
          <w:szCs w:val="24"/>
        </w:rPr>
        <w:t xml:space="preserve">zedstawiam dokumenty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14:paraId="1394C939" w14:textId="77777777" w:rsidR="00422C83" w:rsidRDefault="00422C83" w:rsidP="001545AC">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4DF84847" w14:textId="77777777" w:rsidR="001545AC" w:rsidRPr="001545AC" w:rsidRDefault="001545AC" w:rsidP="001545AC">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48F9AAF4" w14:textId="77777777" w:rsidR="00422C83" w:rsidRPr="001545AC" w:rsidRDefault="00422C83" w:rsidP="001545AC">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5008"/>
      </w:tblGrid>
      <w:tr w:rsidR="00422C83" w:rsidRPr="001545AC" w14:paraId="31A47128" w14:textId="77777777" w:rsidTr="0079729F">
        <w:trPr>
          <w:trHeight w:val="343"/>
        </w:trPr>
        <w:tc>
          <w:tcPr>
            <w:tcW w:w="270" w:type="pct"/>
          </w:tcPr>
          <w:p w14:paraId="2D202058" w14:textId="77777777" w:rsidR="00422C83" w:rsidRPr="001545AC" w:rsidRDefault="00422C83" w:rsidP="001545AC">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14:paraId="4485914E" w14:textId="77777777" w:rsidR="00422C83" w:rsidRPr="001545AC" w:rsidRDefault="00422C83" w:rsidP="001545AC">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tcPr>
          <w:p w14:paraId="53244629" w14:textId="59399010" w:rsidR="00422C83" w:rsidRPr="001545AC" w:rsidRDefault="00791459" w:rsidP="00861833">
            <w:pPr>
              <w:keepNext/>
              <w:keepLines/>
              <w:spacing w:after="0"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Pliki </w:t>
            </w:r>
            <w:r w:rsidR="00422C83" w:rsidRPr="001545AC">
              <w:rPr>
                <w:rFonts w:asciiTheme="minorHAnsi" w:hAnsiTheme="minorHAnsi" w:cstheme="minorHAnsi"/>
                <w:b/>
                <w:sz w:val="24"/>
                <w:szCs w:val="24"/>
              </w:rPr>
              <w:t>w ofercie</w:t>
            </w:r>
            <w:r w:rsidR="00861833">
              <w:rPr>
                <w:rFonts w:asciiTheme="minorHAnsi" w:hAnsiTheme="minorHAnsi" w:cstheme="minorHAnsi"/>
                <w:b/>
                <w:sz w:val="24"/>
                <w:szCs w:val="24"/>
              </w:rPr>
              <w:t xml:space="preserve"> </w:t>
            </w:r>
            <w:r w:rsidR="00861833" w:rsidRPr="00861833">
              <w:rPr>
                <w:rFonts w:asciiTheme="minorHAnsi" w:hAnsiTheme="minorHAnsi" w:cstheme="minorHAnsi"/>
                <w:sz w:val="24"/>
                <w:szCs w:val="24"/>
              </w:rPr>
              <w:t>(nazwa pliku)</w:t>
            </w:r>
          </w:p>
        </w:tc>
      </w:tr>
      <w:tr w:rsidR="00861833" w:rsidRPr="001545AC" w14:paraId="65C81AAE" w14:textId="77777777" w:rsidTr="00861833">
        <w:tc>
          <w:tcPr>
            <w:tcW w:w="270" w:type="pct"/>
          </w:tcPr>
          <w:p w14:paraId="0C95D25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6AB3200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6BE25AF3" w14:textId="5CED2301" w:rsidR="00861833" w:rsidRPr="001545AC" w:rsidRDefault="00861833" w:rsidP="001545AC">
            <w:pPr>
              <w:keepNext/>
              <w:keepLines/>
              <w:spacing w:after="0" w:line="276" w:lineRule="auto"/>
              <w:jc w:val="both"/>
              <w:rPr>
                <w:rFonts w:asciiTheme="minorHAnsi" w:hAnsiTheme="minorHAnsi" w:cstheme="minorHAnsi"/>
                <w:sz w:val="24"/>
                <w:szCs w:val="24"/>
              </w:rPr>
            </w:pPr>
          </w:p>
        </w:tc>
      </w:tr>
      <w:tr w:rsidR="00861833" w:rsidRPr="001545AC" w14:paraId="602D387D" w14:textId="77777777" w:rsidTr="00861833">
        <w:tc>
          <w:tcPr>
            <w:tcW w:w="270" w:type="pct"/>
          </w:tcPr>
          <w:p w14:paraId="48B46F89"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4D27AAF1"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75412B76"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r>
      <w:tr w:rsidR="00861833" w:rsidRPr="001545AC" w14:paraId="627405FB" w14:textId="77777777" w:rsidTr="00861833">
        <w:tc>
          <w:tcPr>
            <w:tcW w:w="270" w:type="pct"/>
          </w:tcPr>
          <w:p w14:paraId="41DCFF8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5643E25E"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69544F53"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r>
      <w:tr w:rsidR="00861833" w:rsidRPr="001545AC" w14:paraId="131B10EE" w14:textId="77777777" w:rsidTr="00861833">
        <w:tc>
          <w:tcPr>
            <w:tcW w:w="270" w:type="pct"/>
          </w:tcPr>
          <w:p w14:paraId="18165E6E"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2D31592F"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35F5005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r>
    </w:tbl>
    <w:p w14:paraId="10652F97" w14:textId="77777777" w:rsidR="00422C83" w:rsidRPr="001545AC" w:rsidRDefault="00422C83" w:rsidP="001545AC">
      <w:pPr>
        <w:widowControl w:val="0"/>
        <w:spacing w:after="0" w:line="276" w:lineRule="auto"/>
        <w:rPr>
          <w:rFonts w:asciiTheme="minorHAnsi" w:eastAsia="Times New Roman" w:hAnsiTheme="minorHAnsi" w:cstheme="minorHAnsi"/>
          <w:sz w:val="24"/>
          <w:szCs w:val="24"/>
          <w:lang w:eastAsia="pl-PL"/>
        </w:rPr>
      </w:pPr>
    </w:p>
    <w:p w14:paraId="14DF5F04" w14:textId="77777777" w:rsidR="00CA262C" w:rsidRPr="001545AC" w:rsidRDefault="00422C83" w:rsidP="001D2059">
      <w:pPr>
        <w:widowControl w:val="0"/>
        <w:numPr>
          <w:ilvl w:val="0"/>
          <w:numId w:val="36"/>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I</w:t>
      </w:r>
      <w:r w:rsidR="00C97AFB" w:rsidRPr="001545AC">
        <w:rPr>
          <w:rFonts w:asciiTheme="minorHAnsi" w:eastAsia="Times New Roman" w:hAnsiTheme="minorHAnsi" w:cstheme="minorHAnsi"/>
          <w:sz w:val="24"/>
          <w:szCs w:val="24"/>
          <w:lang w:eastAsia="pl-PL"/>
        </w:rPr>
        <w:t>nformujemy, że Wykonawca</w:t>
      </w:r>
      <w:r w:rsidR="00C97AFB" w:rsidRPr="001545AC">
        <w:rPr>
          <w:rFonts w:asciiTheme="minorHAnsi" w:eastAsia="Times New Roman" w:hAnsiTheme="minorHAnsi" w:cstheme="minorHAnsi"/>
          <w:sz w:val="24"/>
          <w:szCs w:val="24"/>
          <w:vertAlign w:val="superscript"/>
          <w:lang w:eastAsia="pl-PL"/>
        </w:rPr>
        <w:footnoteReference w:id="4"/>
      </w:r>
      <w:r w:rsidR="00C97AFB" w:rsidRPr="001545AC">
        <w:rPr>
          <w:rFonts w:asciiTheme="minorHAnsi" w:eastAsia="Times New Roman" w:hAnsiTheme="minorHAnsi" w:cstheme="minorHAnsi"/>
          <w:sz w:val="24"/>
          <w:szCs w:val="24"/>
          <w:lang w:eastAsia="pl-PL"/>
        </w:rPr>
        <w:t xml:space="preserve"> jest</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mikroprzedsiębiorstwem</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małym</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średnim </w:t>
      </w:r>
      <w:r w:rsidR="0000757B" w:rsidRPr="001545AC">
        <w:rPr>
          <w:rFonts w:asciiTheme="minorHAnsi" w:eastAsia="Times New Roman" w:hAnsiTheme="minorHAnsi" w:cstheme="minorHAnsi"/>
          <w:sz w:val="24"/>
          <w:szCs w:val="24"/>
          <w:lang w:eastAsia="pl-PL"/>
        </w:rPr>
        <w:t xml:space="preserve">lub dużym </w:t>
      </w:r>
      <w:r w:rsidR="00C97AFB" w:rsidRPr="001545AC">
        <w:rPr>
          <w:rFonts w:asciiTheme="minorHAnsi" w:eastAsia="Times New Roman" w:hAnsiTheme="minorHAnsi" w:cstheme="minorHAnsi"/>
          <w:sz w:val="24"/>
          <w:szCs w:val="24"/>
          <w:lang w:eastAsia="pl-PL"/>
        </w:rPr>
        <w:t>przedsiębiorstwem (zaznaczyć właściwy kwadrat)</w:t>
      </w:r>
      <w:r w:rsidR="00C97AFB" w:rsidRPr="001545AC">
        <w:rPr>
          <w:rFonts w:asciiTheme="minorHAnsi" w:eastAsia="Times New Roman" w:hAnsiTheme="minorHAnsi" w:cstheme="minorHAnsi"/>
          <w:sz w:val="24"/>
          <w:szCs w:val="24"/>
          <w:vertAlign w:val="superscript"/>
          <w:lang w:eastAsia="pl-PL"/>
        </w:rPr>
        <w:footnoteReference w:id="5"/>
      </w:r>
      <w:r w:rsidR="00C97AFB" w:rsidRPr="001545AC">
        <w:rPr>
          <w:rFonts w:asciiTheme="minorHAnsi" w:eastAsia="Times New Roman" w:hAnsiTheme="minorHAnsi" w:cstheme="minorHAnsi"/>
          <w:sz w:val="24"/>
          <w:szCs w:val="24"/>
          <w:lang w:eastAsia="pl-PL"/>
        </w:rPr>
        <w:t>:</w:t>
      </w:r>
    </w:p>
    <w:p w14:paraId="584CE7E8" w14:textId="77777777" w:rsidR="0000757B" w:rsidRPr="001545AC" w:rsidRDefault="0000757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sz w:val="24"/>
          <w:szCs w:val="24"/>
          <w:lang w:eastAsia="pl-PL"/>
        </w:rPr>
        <w:t>Mikroprzedsiębiorstwem</w:t>
      </w:r>
      <w:r w:rsidR="00C97AFB" w:rsidRPr="001545AC">
        <w:rPr>
          <w:rFonts w:asciiTheme="minorHAnsi" w:eastAsia="Times New Roman" w:hAnsiTheme="minorHAnsi" w:cstheme="minorHAnsi"/>
          <w:sz w:val="24"/>
          <w:szCs w:val="24"/>
          <w:lang w:eastAsia="pl-PL"/>
        </w:rPr>
        <w:t xml:space="preserve">,   </w:t>
      </w:r>
    </w:p>
    <w:p w14:paraId="196985C0" w14:textId="77777777" w:rsidR="00C97AFB" w:rsidRPr="001545AC" w:rsidRDefault="0000757B" w:rsidP="001545AC">
      <w:pPr>
        <w:widowControl w:val="0"/>
        <w:spacing w:after="12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00C97AFB" w:rsidRPr="001545AC">
        <w:rPr>
          <w:rFonts w:asciiTheme="minorHAnsi" w:eastAsia="Times New Roman" w:hAnsiTheme="minorHAnsi" w:cstheme="minorHAnsi"/>
          <w:sz w:val="24"/>
          <w:szCs w:val="24"/>
          <w:lang w:eastAsia="pl-PL"/>
        </w:rPr>
        <w:t xml:space="preserve">  </w:t>
      </w:r>
      <w:r w:rsidRPr="001545AC">
        <w:rPr>
          <w:rFonts w:asciiTheme="minorHAnsi" w:eastAsia="Times New Roman" w:hAnsiTheme="minorHAnsi" w:cstheme="minorHAnsi"/>
          <w:bCs/>
          <w:sz w:val="24"/>
          <w:szCs w:val="24"/>
          <w:lang w:eastAsia="pl-PL"/>
        </w:rPr>
        <w:t>Małym przedsiębiorstwem,</w:t>
      </w:r>
    </w:p>
    <w:p w14:paraId="003CE1C2" w14:textId="77777777" w:rsidR="0000757B" w:rsidRPr="001545AC" w:rsidRDefault="0000757B" w:rsidP="001545AC">
      <w:pPr>
        <w:widowControl w:val="0"/>
        <w:spacing w:after="12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Cs/>
          <w:sz w:val="24"/>
          <w:szCs w:val="24"/>
          <w:lang w:eastAsia="pl-PL"/>
        </w:rPr>
        <w:t xml:space="preserve">  Średnim przedsiębiorstwem,</w:t>
      </w:r>
    </w:p>
    <w:p w14:paraId="696E73F7" w14:textId="0572CFFC" w:rsidR="00B70574" w:rsidRDefault="0000757B" w:rsidP="004E6315">
      <w:pPr>
        <w:widowControl w:val="0"/>
        <w:spacing w:after="24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Cs/>
          <w:sz w:val="24"/>
          <w:szCs w:val="24"/>
          <w:lang w:eastAsia="pl-PL"/>
        </w:rPr>
        <w:t xml:space="preserve">  Dużym przedsiębiorstwem</w:t>
      </w:r>
    </w:p>
    <w:p w14:paraId="3F02CF15" w14:textId="77777777" w:rsidR="00C97AFB" w:rsidRPr="001545AC" w:rsidRDefault="00C97AFB" w:rsidP="001D2059">
      <w:pPr>
        <w:widowControl w:val="0"/>
        <w:numPr>
          <w:ilvl w:val="0"/>
          <w:numId w:val="38"/>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hAnsiTheme="minorHAnsi" w:cstheme="minorHAnsi"/>
          <w:color w:val="000000"/>
          <w:sz w:val="24"/>
          <w:szCs w:val="24"/>
        </w:rPr>
        <w:t>Oświadczamy, że wypełniliśmy obowiązki informacyjne przewidziane w art. 13 lub art. 14 RODO</w:t>
      </w:r>
      <w:r w:rsidRPr="001545AC">
        <w:rPr>
          <w:rFonts w:asciiTheme="minorHAnsi" w:hAnsiTheme="minorHAnsi" w:cstheme="minorHAnsi"/>
          <w:color w:val="000000"/>
          <w:sz w:val="24"/>
          <w:szCs w:val="24"/>
          <w:vertAlign w:val="superscript"/>
        </w:rPr>
        <w:footnoteReference w:id="6"/>
      </w:r>
      <w:r w:rsidRPr="001545AC">
        <w:rPr>
          <w:rFonts w:asciiTheme="minorHAnsi" w:hAnsiTheme="minorHAnsi" w:cstheme="minorHAnsi"/>
          <w:color w:val="000000"/>
          <w:sz w:val="24"/>
          <w:szCs w:val="24"/>
        </w:rPr>
        <w:t xml:space="preserve"> wobec osób fizycznych, </w:t>
      </w:r>
      <w:r w:rsidRPr="001545AC">
        <w:rPr>
          <w:rFonts w:asciiTheme="minorHAnsi" w:hAnsiTheme="minorHAnsi" w:cstheme="minorHAnsi"/>
          <w:sz w:val="24"/>
          <w:szCs w:val="24"/>
        </w:rPr>
        <w:t>od których dane osobowe bezpośrednio lub pośrednio pozyskaliśmy</w:t>
      </w:r>
      <w:r w:rsidRPr="001545AC">
        <w:rPr>
          <w:rFonts w:asciiTheme="minorHAnsi" w:hAnsiTheme="minorHAnsi" w:cstheme="minorHAnsi"/>
          <w:color w:val="000000"/>
          <w:sz w:val="24"/>
          <w:szCs w:val="24"/>
        </w:rPr>
        <w:t xml:space="preserve"> w celu ubiegania się o udzielenie zamówienia publicznego w niniejszym postępowaniu</w:t>
      </w:r>
      <w:r w:rsidRPr="001545AC">
        <w:rPr>
          <w:rFonts w:asciiTheme="minorHAnsi" w:hAnsiTheme="minorHAnsi" w:cstheme="minorHAnsi"/>
          <w:color w:val="000000"/>
          <w:sz w:val="24"/>
          <w:szCs w:val="24"/>
          <w:vertAlign w:val="superscript"/>
        </w:rPr>
        <w:footnoteReference w:id="7"/>
      </w:r>
      <w:r w:rsidRPr="001545AC">
        <w:rPr>
          <w:rFonts w:asciiTheme="minorHAnsi" w:hAnsiTheme="minorHAnsi" w:cstheme="minorHAnsi"/>
          <w:sz w:val="24"/>
          <w:szCs w:val="24"/>
        </w:rPr>
        <w:t>.</w:t>
      </w:r>
    </w:p>
    <w:p w14:paraId="69CF4054" w14:textId="77777777" w:rsidR="001545AC" w:rsidRPr="001545AC" w:rsidRDefault="001545AC" w:rsidP="001545AC">
      <w:pPr>
        <w:widowControl w:val="0"/>
        <w:spacing w:after="120" w:line="276" w:lineRule="auto"/>
        <w:ind w:left="357"/>
        <w:rPr>
          <w:rFonts w:asciiTheme="minorHAnsi" w:eastAsia="Times New Roman" w:hAnsiTheme="minorHAnsi" w:cstheme="minorHAnsi"/>
          <w:sz w:val="24"/>
          <w:szCs w:val="24"/>
          <w:lang w:eastAsia="pl-PL"/>
        </w:rPr>
      </w:pPr>
    </w:p>
    <w:p w14:paraId="4EE3BF57" w14:textId="77777777" w:rsidR="00C97AFB" w:rsidRPr="001545AC" w:rsidRDefault="00C97AFB" w:rsidP="001D2059">
      <w:pPr>
        <w:widowControl w:val="0"/>
        <w:numPr>
          <w:ilvl w:val="0"/>
          <w:numId w:val="38"/>
        </w:numPr>
        <w:spacing w:after="0" w:line="276" w:lineRule="auto"/>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lastRenderedPageBreak/>
        <w:t>Załącznikami do niniejszej oferty, stanowiącymi integralną jej część są:</w:t>
      </w:r>
    </w:p>
    <w:p w14:paraId="12304ADE"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(numerowany wykaz załączników wraz z tytułami)</w:t>
      </w:r>
    </w:p>
    <w:p w14:paraId="61B4ED74"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75066DEE"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12B427CB"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2467529E" w14:textId="77777777" w:rsidR="00C97AFB"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2AD92FE5" w14:textId="77777777" w:rsidR="001545AC" w:rsidRDefault="001545AC" w:rsidP="001545AC">
      <w:pPr>
        <w:widowControl w:val="0"/>
        <w:spacing w:after="0" w:line="276" w:lineRule="auto"/>
        <w:ind w:left="360"/>
        <w:rPr>
          <w:rFonts w:asciiTheme="minorHAnsi" w:eastAsia="Times New Roman" w:hAnsiTheme="minorHAnsi" w:cstheme="minorHAnsi"/>
          <w:sz w:val="24"/>
          <w:szCs w:val="24"/>
          <w:lang w:eastAsia="pl-PL"/>
        </w:rPr>
      </w:pPr>
    </w:p>
    <w:p w14:paraId="690F3C61" w14:textId="77777777" w:rsidR="001545AC" w:rsidRPr="001545AC" w:rsidRDefault="001545AC" w:rsidP="001545AC">
      <w:pPr>
        <w:widowControl w:val="0"/>
        <w:spacing w:after="0" w:line="276" w:lineRule="auto"/>
        <w:ind w:left="360"/>
        <w:rPr>
          <w:rFonts w:asciiTheme="minorHAnsi" w:eastAsia="Times New Roman" w:hAnsiTheme="minorHAnsi" w:cstheme="minorHAnsi"/>
          <w:sz w:val="24"/>
          <w:szCs w:val="24"/>
          <w:lang w:eastAsia="pl-PL"/>
        </w:rPr>
      </w:pPr>
    </w:p>
    <w:p w14:paraId="088C4D6D"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t xml:space="preserve">             </w:t>
      </w:r>
      <w:r w:rsidR="00E11B4F" w:rsidRPr="001545AC">
        <w:rPr>
          <w:rFonts w:asciiTheme="minorHAnsi" w:eastAsia="Times New Roman" w:hAnsiTheme="minorHAnsi" w:cstheme="minorHAnsi"/>
          <w:sz w:val="24"/>
          <w:szCs w:val="24"/>
          <w:lang w:eastAsia="pl-PL"/>
        </w:rPr>
        <w:t xml:space="preserve">        </w:t>
      </w:r>
      <w:r w:rsidRPr="001545AC">
        <w:rPr>
          <w:rFonts w:asciiTheme="minorHAnsi" w:eastAsia="Times New Roman" w:hAnsiTheme="minorHAnsi" w:cstheme="minorHAnsi"/>
          <w:sz w:val="24"/>
          <w:szCs w:val="24"/>
          <w:lang w:eastAsia="pl-PL"/>
        </w:rPr>
        <w:t xml:space="preserve">  …………................................................................</w:t>
      </w:r>
    </w:p>
    <w:p w14:paraId="09830F90" w14:textId="77777777" w:rsidR="00C97AFB" w:rsidRPr="006D2474" w:rsidRDefault="00C97AFB" w:rsidP="001545AC">
      <w:pPr>
        <w:widowControl w:val="0"/>
        <w:spacing w:after="0" w:line="276" w:lineRule="auto"/>
        <w:rPr>
          <w:rFonts w:asciiTheme="minorHAnsi" w:eastAsia="Times New Roman" w:hAnsiTheme="minorHAnsi" w:cstheme="minorHAnsi"/>
          <w:lang w:eastAsia="pl-PL"/>
        </w:rPr>
      </w:pPr>
      <w:r w:rsidRPr="001545AC">
        <w:rPr>
          <w:rFonts w:asciiTheme="minorHAnsi" w:eastAsia="Times New Roman" w:hAnsiTheme="minorHAnsi" w:cstheme="minorHAnsi"/>
          <w:sz w:val="24"/>
          <w:szCs w:val="24"/>
          <w:lang w:eastAsia="pl-PL"/>
        </w:rPr>
        <w:t xml:space="preserve">   Data </w:t>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t xml:space="preserve">    Podpis upoważnionego przedstawiciela Wykonawcy</w:t>
      </w:r>
      <w:r w:rsidRPr="006D2474">
        <w:rPr>
          <w:rFonts w:asciiTheme="minorHAnsi" w:eastAsia="Times New Roman" w:hAnsiTheme="minorHAnsi" w:cstheme="minorHAnsi"/>
          <w:lang w:eastAsia="pl-PL"/>
        </w:rPr>
        <w:br w:type="page"/>
      </w:r>
    </w:p>
    <w:p w14:paraId="03F8CD4D" w14:textId="58F8D327"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sprawy </w:t>
      </w:r>
      <w:r w:rsidR="0000757B" w:rsidRPr="006D2474">
        <w:rPr>
          <w:rFonts w:asciiTheme="minorHAnsi" w:hAnsiTheme="minorHAnsi" w:cstheme="minorHAnsi"/>
          <w:b/>
          <w:sz w:val="24"/>
          <w:szCs w:val="24"/>
        </w:rPr>
        <w:t>ZP.271</w:t>
      </w:r>
      <w:r w:rsidR="001C3030">
        <w:rPr>
          <w:rFonts w:asciiTheme="minorHAnsi" w:hAnsiTheme="minorHAnsi" w:cstheme="minorHAnsi"/>
          <w:b/>
          <w:sz w:val="24"/>
          <w:szCs w:val="24"/>
        </w:rPr>
        <w:t>.2</w:t>
      </w:r>
      <w:r w:rsidR="00995268" w:rsidRPr="006D2474">
        <w:rPr>
          <w:rFonts w:asciiTheme="minorHAnsi" w:hAnsiTheme="minorHAnsi" w:cstheme="minorHAnsi"/>
          <w:b/>
          <w:sz w:val="24"/>
          <w:szCs w:val="24"/>
        </w:rPr>
        <w:t>.</w:t>
      </w:r>
      <w:r w:rsidR="00422C83">
        <w:rPr>
          <w:rFonts w:asciiTheme="minorHAnsi" w:hAnsiTheme="minorHAnsi" w:cstheme="minorHAnsi"/>
          <w:b/>
          <w:sz w:val="24"/>
          <w:szCs w:val="24"/>
        </w:rPr>
        <w:t>202</w:t>
      </w:r>
      <w:r w:rsidR="001D2059">
        <w:rPr>
          <w:rFonts w:asciiTheme="minorHAnsi" w:hAnsiTheme="minorHAnsi" w:cstheme="minorHAnsi"/>
          <w:b/>
          <w:sz w:val="24"/>
          <w:szCs w:val="24"/>
        </w:rPr>
        <w:t>4</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14:paraId="7AE8A91C" w14:textId="77777777" w:rsidR="00E7067D" w:rsidRDefault="00E7067D" w:rsidP="00003C09">
      <w:pPr>
        <w:spacing w:after="0" w:line="276" w:lineRule="auto"/>
        <w:ind w:left="5672"/>
        <w:rPr>
          <w:rFonts w:asciiTheme="minorHAnsi" w:hAnsiTheme="minorHAnsi" w:cstheme="minorHAnsi"/>
          <w:b/>
          <w:sz w:val="24"/>
          <w:szCs w:val="24"/>
        </w:rPr>
      </w:pPr>
    </w:p>
    <w:p w14:paraId="4AAC8278" w14:textId="77777777" w:rsidR="0056409B" w:rsidRPr="00E568AC" w:rsidRDefault="0056409B" w:rsidP="00003C09">
      <w:pPr>
        <w:spacing w:after="0" w:line="276" w:lineRule="auto"/>
        <w:ind w:left="5672"/>
        <w:rPr>
          <w:rFonts w:asciiTheme="minorHAnsi" w:hAnsiTheme="minorHAnsi" w:cstheme="minorHAnsi"/>
          <w:b/>
          <w:sz w:val="24"/>
          <w:szCs w:val="24"/>
        </w:rPr>
      </w:pPr>
      <w:r w:rsidRPr="00E568AC">
        <w:rPr>
          <w:rFonts w:asciiTheme="minorHAnsi" w:hAnsiTheme="minorHAnsi" w:cstheme="minorHAnsi"/>
          <w:b/>
          <w:sz w:val="24"/>
          <w:szCs w:val="24"/>
        </w:rPr>
        <w:t>Zamawiający:</w:t>
      </w:r>
    </w:p>
    <w:p w14:paraId="571613A1" w14:textId="77777777" w:rsidR="0056409B" w:rsidRPr="00E568AC" w:rsidRDefault="0056409B" w:rsidP="00003C09">
      <w:pPr>
        <w:snapToGrid w:val="0"/>
        <w:spacing w:after="0" w:line="276" w:lineRule="auto"/>
        <w:ind w:left="5672"/>
        <w:rPr>
          <w:rFonts w:asciiTheme="minorHAnsi" w:hAnsiTheme="minorHAnsi" w:cstheme="minorHAnsi"/>
          <w:b/>
          <w:sz w:val="24"/>
          <w:szCs w:val="24"/>
        </w:rPr>
      </w:pPr>
      <w:r w:rsidRPr="00E568AC">
        <w:rPr>
          <w:rFonts w:asciiTheme="minorHAnsi" w:hAnsiTheme="minorHAnsi" w:cstheme="minorHAnsi"/>
          <w:b/>
          <w:sz w:val="24"/>
          <w:szCs w:val="24"/>
        </w:rPr>
        <w:t xml:space="preserve">Gmina </w:t>
      </w:r>
      <w:r w:rsidR="003260CC" w:rsidRPr="00E568AC">
        <w:rPr>
          <w:rFonts w:asciiTheme="minorHAnsi" w:hAnsiTheme="minorHAnsi" w:cstheme="minorHAnsi"/>
          <w:b/>
          <w:sz w:val="24"/>
          <w:szCs w:val="24"/>
        </w:rPr>
        <w:t>Aleksandrów</w:t>
      </w:r>
      <w:r w:rsidRPr="00E568AC">
        <w:rPr>
          <w:rFonts w:asciiTheme="minorHAnsi" w:hAnsiTheme="minorHAnsi" w:cstheme="minorHAnsi"/>
          <w:b/>
          <w:sz w:val="24"/>
          <w:szCs w:val="24"/>
        </w:rPr>
        <w:t xml:space="preserve"> Łódzki</w:t>
      </w:r>
    </w:p>
    <w:p w14:paraId="04FBDFC2" w14:textId="77777777" w:rsidR="0056409B" w:rsidRPr="00E568AC" w:rsidRDefault="006F7BC0" w:rsidP="00003C09">
      <w:pPr>
        <w:snapToGrid w:val="0"/>
        <w:spacing w:after="0" w:line="276" w:lineRule="auto"/>
        <w:ind w:left="5672"/>
        <w:rPr>
          <w:rFonts w:asciiTheme="minorHAnsi" w:hAnsiTheme="minorHAnsi" w:cstheme="minorHAnsi"/>
          <w:b/>
          <w:sz w:val="24"/>
          <w:szCs w:val="24"/>
        </w:rPr>
      </w:pPr>
      <w:r w:rsidRPr="00E568AC">
        <w:rPr>
          <w:rFonts w:asciiTheme="minorHAnsi" w:hAnsiTheme="minorHAnsi" w:cstheme="minorHAnsi"/>
          <w:b/>
          <w:sz w:val="24"/>
          <w:szCs w:val="24"/>
        </w:rPr>
        <w:t>Plac Kościuszki</w:t>
      </w:r>
      <w:r w:rsidR="0056409B" w:rsidRPr="00E568AC">
        <w:rPr>
          <w:rFonts w:asciiTheme="minorHAnsi" w:hAnsiTheme="minorHAnsi" w:cstheme="minorHAnsi"/>
          <w:b/>
          <w:sz w:val="24"/>
          <w:szCs w:val="24"/>
        </w:rPr>
        <w:t xml:space="preserve"> 2 </w:t>
      </w:r>
    </w:p>
    <w:p w14:paraId="4DC3C7E7" w14:textId="77777777" w:rsidR="0056409B" w:rsidRPr="00E568AC" w:rsidRDefault="006F7BC0" w:rsidP="00003C09">
      <w:pPr>
        <w:snapToGrid w:val="0"/>
        <w:spacing w:after="0" w:line="276" w:lineRule="auto"/>
        <w:ind w:left="5672"/>
        <w:rPr>
          <w:rFonts w:asciiTheme="minorHAnsi" w:hAnsiTheme="minorHAnsi" w:cstheme="minorHAnsi"/>
          <w:b/>
          <w:sz w:val="24"/>
          <w:szCs w:val="24"/>
        </w:rPr>
      </w:pPr>
      <w:r w:rsidRPr="00E568AC">
        <w:rPr>
          <w:rFonts w:asciiTheme="minorHAnsi" w:hAnsiTheme="minorHAnsi" w:cstheme="minorHAnsi"/>
          <w:b/>
          <w:sz w:val="24"/>
          <w:szCs w:val="24"/>
        </w:rPr>
        <w:t>95 – 07</w:t>
      </w:r>
      <w:r w:rsidR="0056409B" w:rsidRPr="00E568AC">
        <w:rPr>
          <w:rFonts w:asciiTheme="minorHAnsi" w:hAnsiTheme="minorHAnsi" w:cstheme="minorHAnsi"/>
          <w:b/>
          <w:sz w:val="24"/>
          <w:szCs w:val="24"/>
        </w:rPr>
        <w:t xml:space="preserve">0 </w:t>
      </w:r>
      <w:r w:rsidRPr="00E568AC">
        <w:rPr>
          <w:rFonts w:asciiTheme="minorHAnsi" w:hAnsiTheme="minorHAnsi" w:cstheme="minorHAnsi"/>
          <w:b/>
          <w:sz w:val="24"/>
          <w:szCs w:val="24"/>
        </w:rPr>
        <w:t>Aleksandrów</w:t>
      </w:r>
      <w:r w:rsidR="0056409B" w:rsidRPr="00E568AC">
        <w:rPr>
          <w:rFonts w:asciiTheme="minorHAnsi" w:hAnsiTheme="minorHAnsi" w:cstheme="minorHAnsi"/>
          <w:b/>
          <w:sz w:val="24"/>
          <w:szCs w:val="24"/>
        </w:rPr>
        <w:t xml:space="preserve"> Łódzki</w:t>
      </w:r>
    </w:p>
    <w:p w14:paraId="6AD8CC1F" w14:textId="77777777" w:rsidR="0056409B" w:rsidRPr="00E568AC" w:rsidRDefault="0056409B" w:rsidP="00003C09">
      <w:pPr>
        <w:widowControl w:val="0"/>
        <w:spacing w:after="0" w:line="276" w:lineRule="auto"/>
        <w:rPr>
          <w:rFonts w:asciiTheme="minorHAnsi" w:eastAsia="Times New Roman" w:hAnsiTheme="minorHAnsi" w:cstheme="minorHAnsi"/>
          <w:b/>
          <w:sz w:val="24"/>
          <w:szCs w:val="24"/>
          <w:lang w:eastAsia="pl-PL"/>
        </w:rPr>
      </w:pPr>
      <w:r w:rsidRPr="00E568AC">
        <w:rPr>
          <w:rFonts w:asciiTheme="minorHAnsi" w:eastAsia="Times New Roman" w:hAnsiTheme="minorHAnsi" w:cstheme="minorHAnsi"/>
          <w:b/>
          <w:sz w:val="24"/>
          <w:szCs w:val="24"/>
          <w:lang w:eastAsia="pl-PL"/>
        </w:rPr>
        <w:t>Wykonawca:</w:t>
      </w:r>
    </w:p>
    <w:p w14:paraId="5DED5251" w14:textId="77777777" w:rsidR="00B70574" w:rsidRPr="00E568AC" w:rsidRDefault="00B70574" w:rsidP="00003C09">
      <w:pPr>
        <w:widowControl w:val="0"/>
        <w:spacing w:after="0" w:line="276" w:lineRule="auto"/>
        <w:ind w:right="5954"/>
        <w:rPr>
          <w:rFonts w:asciiTheme="minorHAnsi" w:eastAsia="Times New Roman" w:hAnsiTheme="minorHAnsi" w:cstheme="minorHAnsi"/>
          <w:sz w:val="24"/>
          <w:szCs w:val="24"/>
          <w:lang w:eastAsia="pl-PL"/>
        </w:rPr>
      </w:pPr>
    </w:p>
    <w:p w14:paraId="1A1BADFC" w14:textId="6F63ACE9" w:rsidR="0056409B" w:rsidRPr="00E568AC"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E568AC">
        <w:rPr>
          <w:rFonts w:asciiTheme="minorHAnsi" w:eastAsia="Times New Roman" w:hAnsiTheme="minorHAnsi" w:cstheme="minorHAnsi"/>
          <w:sz w:val="24"/>
          <w:szCs w:val="24"/>
          <w:lang w:eastAsia="pl-PL"/>
        </w:rPr>
        <w:t>………………………………………………</w:t>
      </w:r>
    </w:p>
    <w:p w14:paraId="1B8DFC4D" w14:textId="77777777" w:rsidR="00861833" w:rsidRPr="00E568AC" w:rsidRDefault="0056409B" w:rsidP="00003C09">
      <w:pPr>
        <w:widowControl w:val="0"/>
        <w:spacing w:after="0" w:line="276" w:lineRule="auto"/>
        <w:ind w:right="5953"/>
        <w:rPr>
          <w:rFonts w:asciiTheme="minorHAnsi" w:eastAsia="Times New Roman" w:hAnsiTheme="minorHAnsi" w:cstheme="minorHAnsi"/>
          <w:i/>
          <w:sz w:val="20"/>
          <w:szCs w:val="20"/>
          <w:lang w:eastAsia="pl-PL"/>
        </w:rPr>
      </w:pPr>
      <w:r w:rsidRPr="00E568AC">
        <w:rPr>
          <w:rFonts w:asciiTheme="minorHAnsi" w:eastAsia="Times New Roman" w:hAnsiTheme="minorHAnsi" w:cstheme="minorHAnsi"/>
          <w:i/>
          <w:sz w:val="20"/>
          <w:szCs w:val="20"/>
          <w:lang w:eastAsia="pl-PL"/>
        </w:rPr>
        <w:t xml:space="preserve">(pełna nazwa/firma, adres, </w:t>
      </w:r>
      <w:r w:rsidRPr="00E568AC">
        <w:rPr>
          <w:rFonts w:asciiTheme="minorHAnsi" w:eastAsia="Times New Roman" w:hAnsiTheme="minorHAnsi" w:cstheme="minorHAnsi"/>
          <w:i/>
          <w:sz w:val="20"/>
          <w:szCs w:val="20"/>
          <w:lang w:eastAsia="pl-PL"/>
        </w:rPr>
        <w:br/>
        <w:t>w zal</w:t>
      </w:r>
      <w:r w:rsidR="00E7067D" w:rsidRPr="00E568AC">
        <w:rPr>
          <w:rFonts w:asciiTheme="minorHAnsi" w:eastAsia="Times New Roman" w:hAnsiTheme="minorHAnsi" w:cstheme="minorHAnsi"/>
          <w:i/>
          <w:sz w:val="20"/>
          <w:szCs w:val="20"/>
          <w:lang w:eastAsia="pl-PL"/>
        </w:rPr>
        <w:t xml:space="preserve">eżności od podmiotu: </w:t>
      </w:r>
    </w:p>
    <w:p w14:paraId="32EE659A" w14:textId="7CB7358A" w:rsidR="0056409B" w:rsidRPr="00E568AC" w:rsidRDefault="00E7067D" w:rsidP="00003C09">
      <w:pPr>
        <w:widowControl w:val="0"/>
        <w:spacing w:after="0" w:line="276" w:lineRule="auto"/>
        <w:ind w:right="5953"/>
        <w:rPr>
          <w:rFonts w:asciiTheme="minorHAnsi" w:eastAsia="Times New Roman" w:hAnsiTheme="minorHAnsi" w:cstheme="minorHAnsi"/>
          <w:i/>
          <w:sz w:val="20"/>
          <w:szCs w:val="20"/>
          <w:lang w:eastAsia="pl-PL"/>
        </w:rPr>
      </w:pPr>
      <w:r w:rsidRPr="00E568AC">
        <w:rPr>
          <w:rFonts w:asciiTheme="minorHAnsi" w:eastAsia="Times New Roman" w:hAnsiTheme="minorHAnsi" w:cstheme="minorHAnsi"/>
          <w:i/>
          <w:sz w:val="20"/>
          <w:szCs w:val="20"/>
          <w:lang w:eastAsia="pl-PL"/>
        </w:rPr>
        <w:t xml:space="preserve">NIP/PESEL, </w:t>
      </w:r>
      <w:r w:rsidR="0056409B" w:rsidRPr="00E568AC">
        <w:rPr>
          <w:rFonts w:asciiTheme="minorHAnsi" w:eastAsia="Times New Roman" w:hAnsiTheme="minorHAnsi" w:cstheme="minorHAnsi"/>
          <w:i/>
          <w:sz w:val="20"/>
          <w:szCs w:val="20"/>
          <w:lang w:eastAsia="pl-PL"/>
        </w:rPr>
        <w:t>KRS/</w:t>
      </w:r>
      <w:proofErr w:type="spellStart"/>
      <w:r w:rsidR="0056409B" w:rsidRPr="00E568AC">
        <w:rPr>
          <w:rFonts w:asciiTheme="minorHAnsi" w:eastAsia="Times New Roman" w:hAnsiTheme="minorHAnsi" w:cstheme="minorHAnsi"/>
          <w:i/>
          <w:sz w:val="20"/>
          <w:szCs w:val="20"/>
          <w:lang w:eastAsia="pl-PL"/>
        </w:rPr>
        <w:t>CEiDG</w:t>
      </w:r>
      <w:proofErr w:type="spellEnd"/>
      <w:r w:rsidR="0056409B" w:rsidRPr="00E568AC">
        <w:rPr>
          <w:rFonts w:asciiTheme="minorHAnsi" w:eastAsia="Times New Roman" w:hAnsiTheme="minorHAnsi" w:cstheme="minorHAnsi"/>
          <w:i/>
          <w:sz w:val="20"/>
          <w:szCs w:val="20"/>
          <w:lang w:eastAsia="pl-PL"/>
        </w:rPr>
        <w:t>)</w:t>
      </w:r>
    </w:p>
    <w:p w14:paraId="7C445514" w14:textId="77777777" w:rsidR="00B70574" w:rsidRPr="00E568AC" w:rsidRDefault="00B70574" w:rsidP="00003C09">
      <w:pPr>
        <w:widowControl w:val="0"/>
        <w:spacing w:after="0" w:line="276" w:lineRule="auto"/>
        <w:rPr>
          <w:rFonts w:asciiTheme="minorHAnsi" w:eastAsia="Times New Roman" w:hAnsiTheme="minorHAnsi" w:cstheme="minorHAnsi"/>
          <w:sz w:val="24"/>
          <w:szCs w:val="24"/>
          <w:u w:val="single"/>
          <w:lang w:eastAsia="pl-PL"/>
        </w:rPr>
      </w:pPr>
    </w:p>
    <w:p w14:paraId="7EBCA29A" w14:textId="0EF586E2"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E568AC">
        <w:rPr>
          <w:rFonts w:asciiTheme="minorHAnsi" w:eastAsia="Times New Roman" w:hAnsiTheme="minorHAnsi" w:cstheme="minorHAnsi"/>
          <w:sz w:val="24"/>
          <w:szCs w:val="24"/>
          <w:u w:val="single"/>
          <w:lang w:eastAsia="pl-PL"/>
        </w:rPr>
        <w:t>reprezentowany przez:</w:t>
      </w:r>
    </w:p>
    <w:p w14:paraId="25B6F019" w14:textId="77777777"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21E73AB3" w14:textId="77777777" w:rsidR="00861833" w:rsidRPr="00B70574" w:rsidRDefault="0056409B" w:rsidP="00003C09">
      <w:pPr>
        <w:widowControl w:val="0"/>
        <w:spacing w:after="0" w:line="276" w:lineRule="auto"/>
        <w:ind w:right="5953"/>
        <w:rPr>
          <w:rFonts w:asciiTheme="minorHAnsi" w:eastAsia="Times New Roman" w:hAnsiTheme="minorHAnsi" w:cstheme="minorHAnsi"/>
          <w:i/>
          <w:sz w:val="20"/>
          <w:szCs w:val="20"/>
          <w:lang w:eastAsia="pl-PL"/>
        </w:rPr>
      </w:pPr>
      <w:r w:rsidRPr="00B70574">
        <w:rPr>
          <w:rFonts w:asciiTheme="minorHAnsi" w:eastAsia="Times New Roman" w:hAnsiTheme="minorHAnsi" w:cstheme="minorHAnsi"/>
          <w:i/>
          <w:sz w:val="20"/>
          <w:szCs w:val="20"/>
          <w:lang w:eastAsia="pl-PL"/>
        </w:rPr>
        <w:t>(imię, nazwisko, stanowisko/</w:t>
      </w:r>
    </w:p>
    <w:p w14:paraId="7625B630" w14:textId="1105ADBF" w:rsidR="0056409B" w:rsidRPr="00B70574" w:rsidRDefault="0056409B" w:rsidP="00003C09">
      <w:pPr>
        <w:widowControl w:val="0"/>
        <w:spacing w:after="0" w:line="276" w:lineRule="auto"/>
        <w:ind w:right="5953"/>
        <w:rPr>
          <w:rFonts w:asciiTheme="minorHAnsi" w:eastAsia="Times New Roman" w:hAnsiTheme="minorHAnsi" w:cstheme="minorHAnsi"/>
          <w:i/>
          <w:sz w:val="20"/>
          <w:szCs w:val="20"/>
          <w:lang w:eastAsia="pl-PL"/>
        </w:rPr>
      </w:pPr>
      <w:r w:rsidRPr="00B70574">
        <w:rPr>
          <w:rFonts w:asciiTheme="minorHAnsi" w:eastAsia="Times New Roman" w:hAnsiTheme="minorHAnsi" w:cstheme="minorHAnsi"/>
          <w:i/>
          <w:sz w:val="20"/>
          <w:szCs w:val="20"/>
          <w:lang w:eastAsia="pl-PL"/>
        </w:rPr>
        <w:t>podstawa do reprezentacji)</w:t>
      </w:r>
    </w:p>
    <w:p w14:paraId="1FCB37BD"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14:paraId="52262181"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14:paraId="1BE03585"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14:paraId="0371F920"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14:paraId="466EF0E1" w14:textId="77777777"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14:paraId="291BC0AE" w14:textId="059F7AB9" w:rsidR="0056409B" w:rsidRDefault="0056409B" w:rsidP="00E7067D">
      <w:pPr>
        <w:widowControl w:val="0"/>
        <w:spacing w:after="0" w:line="276" w:lineRule="auto"/>
        <w:ind w:firstLine="708"/>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 pn</w:t>
      </w:r>
      <w:r w:rsidR="00422C83">
        <w:rPr>
          <w:rFonts w:asciiTheme="minorHAnsi" w:eastAsia="Times New Roman" w:hAnsiTheme="minorHAnsi" w:cstheme="minorHAnsi"/>
          <w:sz w:val="24"/>
          <w:szCs w:val="24"/>
          <w:lang w:eastAsia="pl-PL"/>
        </w:rPr>
        <w:t xml:space="preserve"> </w:t>
      </w:r>
      <w:r w:rsidR="00E568AC" w:rsidRPr="00E568AC">
        <w:rPr>
          <w:rFonts w:asciiTheme="minorHAnsi" w:eastAsia="Times New Roman" w:hAnsiTheme="minorHAnsi" w:cstheme="minorHAnsi"/>
          <w:b/>
          <w:sz w:val="24"/>
          <w:szCs w:val="24"/>
          <w:lang w:eastAsia="pl-PL"/>
        </w:rPr>
        <w:t>„Budowa sieci wodociągowej wraz z przyłączami wodociągowymi w miejs</w:t>
      </w:r>
      <w:r w:rsidR="00E568AC">
        <w:rPr>
          <w:rFonts w:asciiTheme="minorHAnsi" w:eastAsia="Times New Roman" w:hAnsiTheme="minorHAnsi" w:cstheme="minorHAnsi"/>
          <w:b/>
          <w:sz w:val="24"/>
          <w:szCs w:val="24"/>
          <w:lang w:eastAsia="pl-PL"/>
        </w:rPr>
        <w:t>cowościach Karolew i Nakielnica</w:t>
      </w:r>
      <w:r w:rsidR="00422C83" w:rsidRPr="00422C83">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14:paraId="28BB9DFE" w14:textId="77777777" w:rsidR="00FD5696" w:rsidRPr="006D2474" w:rsidRDefault="00FD5696" w:rsidP="00E7067D">
      <w:pPr>
        <w:widowControl w:val="0"/>
        <w:spacing w:after="0" w:line="276" w:lineRule="auto"/>
        <w:ind w:firstLine="708"/>
        <w:jc w:val="both"/>
        <w:rPr>
          <w:rFonts w:asciiTheme="minorHAnsi" w:eastAsia="Times New Roman" w:hAnsiTheme="minorHAnsi" w:cstheme="minorHAnsi"/>
          <w:b/>
          <w:sz w:val="24"/>
          <w:szCs w:val="24"/>
          <w:lang w:eastAsia="pl-PL"/>
        </w:rPr>
      </w:pPr>
    </w:p>
    <w:p w14:paraId="388BDE85" w14:textId="77777777" w:rsidR="00861833" w:rsidRPr="006D2474" w:rsidRDefault="00861833" w:rsidP="00286411">
      <w:pPr>
        <w:widowControl w:val="0"/>
        <w:numPr>
          <w:ilvl w:val="0"/>
          <w:numId w:val="41"/>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 że nie podlegam wykluczeniu z postępowania na podstawie art. 108 ust. 1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68E461CA" w14:textId="77777777" w:rsidR="00861833" w:rsidRDefault="00861833" w:rsidP="00286411">
      <w:pPr>
        <w:widowControl w:val="0"/>
        <w:numPr>
          <w:ilvl w:val="0"/>
          <w:numId w:val="41"/>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14:paraId="1C887B8B" w14:textId="354F3B94" w:rsidR="00861833" w:rsidRPr="00397077" w:rsidRDefault="00861833" w:rsidP="00286411">
      <w:pPr>
        <w:widowControl w:val="0"/>
        <w:numPr>
          <w:ilvl w:val="0"/>
          <w:numId w:val="41"/>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w:t>
      </w:r>
      <w:r w:rsidR="00767712">
        <w:rPr>
          <w:rFonts w:asciiTheme="minorHAnsi" w:hAnsiTheme="minorHAnsi" w:cstheme="minorHAnsi"/>
          <w:sz w:val="24"/>
          <w:szCs w:val="24"/>
        </w:rPr>
        <w:t xml:space="preserve">t.j. </w:t>
      </w:r>
      <w:r w:rsidRPr="00397077">
        <w:rPr>
          <w:rFonts w:asciiTheme="minorHAnsi" w:hAnsiTheme="minorHAnsi" w:cstheme="minorHAnsi"/>
          <w:sz w:val="24"/>
          <w:szCs w:val="24"/>
        </w:rPr>
        <w:t>Dz.U. z 202</w:t>
      </w:r>
      <w:r w:rsidR="00767712">
        <w:rPr>
          <w:rFonts w:asciiTheme="minorHAnsi" w:hAnsiTheme="minorHAnsi" w:cstheme="minorHAnsi"/>
          <w:sz w:val="24"/>
          <w:szCs w:val="24"/>
        </w:rPr>
        <w:t>3 r. poz. 1497</w:t>
      </w:r>
      <w:r w:rsidRPr="00397077">
        <w:rPr>
          <w:rFonts w:asciiTheme="minorHAnsi" w:hAnsiTheme="minorHAnsi" w:cstheme="minorHAnsi"/>
          <w:sz w:val="24"/>
          <w:szCs w:val="24"/>
        </w:rPr>
        <w:t xml:space="preserve">)  </w:t>
      </w:r>
    </w:p>
    <w:p w14:paraId="3AF85252" w14:textId="77777777" w:rsidR="00861833" w:rsidRPr="00397077" w:rsidRDefault="00861833" w:rsidP="00861833">
      <w:pPr>
        <w:widowControl w:val="0"/>
        <w:spacing w:after="0" w:line="276" w:lineRule="auto"/>
        <w:ind w:left="426"/>
        <w:contextualSpacing/>
        <w:jc w:val="both"/>
        <w:rPr>
          <w:rFonts w:asciiTheme="minorHAnsi" w:eastAsia="Times New Roman" w:hAnsiTheme="minorHAnsi" w:cstheme="minorHAnsi"/>
          <w:sz w:val="24"/>
          <w:szCs w:val="24"/>
          <w:lang w:eastAsia="pl-PL"/>
        </w:rPr>
      </w:pPr>
    </w:p>
    <w:p w14:paraId="637AF0EC"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7E798577"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1702307A"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4A0A70BE" w14:textId="66D7DEEC"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8"/>
      </w:r>
      <w:r w:rsidRPr="006D2474">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 xml:space="preserve">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14:paraId="0D93FA40"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14:paraId="00F418D5"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2F6963F8"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792CEA99"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4B30DC31"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2C7C158D"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2F537C38" w14:textId="77777777" w:rsidR="00861833"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14:paraId="30D13A73" w14:textId="77777777" w:rsidR="00861833" w:rsidRPr="00E7067D"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p>
    <w:p w14:paraId="65BC19E7" w14:textId="77777777" w:rsidR="00861833" w:rsidRPr="006D2474" w:rsidRDefault="00861833" w:rsidP="00861833">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14:paraId="7C3AA1BC" w14:textId="271E8ACC"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w:t>
      </w:r>
      <w:r w:rsidR="00767712">
        <w:rPr>
          <w:rFonts w:asciiTheme="minorHAnsi" w:eastAsia="Times New Roman" w:hAnsiTheme="minorHAnsi" w:cstheme="minorHAnsi"/>
          <w:sz w:val="24"/>
          <w:szCs w:val="24"/>
          <w:lang w:eastAsia="pl-PL"/>
        </w:rPr>
        <w:t xml:space="preserve"> przez zamawiającego w punkcie </w:t>
      </w:r>
      <w:r w:rsidR="001C3030">
        <w:rPr>
          <w:rFonts w:asciiTheme="minorHAnsi" w:eastAsia="Times New Roman" w:hAnsiTheme="minorHAnsi" w:cstheme="minorHAnsi"/>
          <w:sz w:val="24"/>
          <w:szCs w:val="24"/>
          <w:lang w:eastAsia="pl-PL"/>
        </w:rPr>
        <w:t>I</w:t>
      </w:r>
      <w:r w:rsidRPr="006D2474">
        <w:rPr>
          <w:rFonts w:asciiTheme="minorHAnsi" w:eastAsia="Times New Roman" w:hAnsiTheme="minorHAnsi" w:cstheme="minorHAnsi"/>
          <w:sz w:val="24"/>
          <w:szCs w:val="24"/>
          <w:lang w:eastAsia="pl-PL"/>
        </w:rPr>
        <w:t>V SWZ.</w:t>
      </w:r>
    </w:p>
    <w:p w14:paraId="705B9BEF"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057A1CBC"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38AD03FB"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607E8A0D" w14:textId="77777777" w:rsidR="00861833" w:rsidRDefault="00861833" w:rsidP="00861833">
      <w:pPr>
        <w:widowControl w:val="0"/>
        <w:spacing w:before="240" w:after="240" w:line="276" w:lineRule="auto"/>
        <w:jc w:val="center"/>
        <w:rPr>
          <w:rFonts w:asciiTheme="minorHAnsi" w:eastAsia="Times New Roman" w:hAnsiTheme="minorHAnsi" w:cstheme="minorHAnsi"/>
          <w:b/>
          <w:sz w:val="24"/>
          <w:szCs w:val="24"/>
          <w:lang w:eastAsia="pl-PL"/>
        </w:rPr>
      </w:pPr>
    </w:p>
    <w:p w14:paraId="7182F4B4" w14:textId="77777777" w:rsidR="00861833" w:rsidRPr="006D2474" w:rsidRDefault="00861833" w:rsidP="00861833">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14:paraId="47F29161"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FC016F9"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473E150A"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33B9FE85"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0165FEA6" w14:textId="77777777" w:rsidR="00861833" w:rsidRPr="006D2474" w:rsidRDefault="00861833" w:rsidP="00861833">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14:paraId="40E6E0F9" w14:textId="38B48501" w:rsidR="00861833" w:rsidRPr="006D2474" w:rsidRDefault="00861833" w:rsidP="00861833">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w:t>
      </w:r>
      <w:r w:rsidR="00767712">
        <w:rPr>
          <w:rFonts w:asciiTheme="minorHAnsi" w:eastAsia="Times New Roman" w:hAnsiTheme="minorHAnsi" w:cstheme="minorHAnsi"/>
          <w:sz w:val="24"/>
          <w:szCs w:val="24"/>
          <w:lang w:eastAsia="pl-PL"/>
        </w:rPr>
        <w:t xml:space="preserve"> ze zm. </w:t>
      </w:r>
      <w:r w:rsidRPr="006D2474">
        <w:rPr>
          <w:rFonts w:asciiTheme="minorHAnsi" w:eastAsia="Times New Roman" w:hAnsiTheme="minorHAnsi" w:cstheme="minorHAnsi"/>
          <w:sz w:val="24"/>
          <w:szCs w:val="24"/>
          <w:lang w:eastAsia="pl-PL"/>
        </w:rPr>
        <w:t>) wskazuję dane bezpłatnych i ogólnodostępnych baz danych, umożliwiające dostęp do odpisu lub informacji z Krajowego Rejestru Sądowego, Centralnej Ewidencji i Informacji o Działalności Gospodarczej lub innego właściwego rejestru:……………………………………………………………………………………………………………</w:t>
      </w:r>
    </w:p>
    <w:p w14:paraId="745192E9" w14:textId="77777777" w:rsidR="00861833" w:rsidRPr="006D2474" w:rsidRDefault="00861833" w:rsidP="00861833">
      <w:pPr>
        <w:widowControl w:val="0"/>
        <w:spacing w:after="0" w:line="276" w:lineRule="auto"/>
        <w:rPr>
          <w:rFonts w:asciiTheme="minorHAnsi" w:eastAsia="Times New Roman" w:hAnsiTheme="minorHAnsi" w:cstheme="minorHAnsi"/>
          <w:i/>
          <w:sz w:val="24"/>
          <w:szCs w:val="24"/>
          <w:lang w:eastAsia="pl-PL"/>
        </w:rPr>
      </w:pPr>
    </w:p>
    <w:p w14:paraId="787DF3DF" w14:textId="77777777" w:rsidR="00861833" w:rsidRPr="006D2474" w:rsidRDefault="00861833" w:rsidP="00861833">
      <w:pPr>
        <w:widowControl w:val="0"/>
        <w:spacing w:after="0" w:line="276" w:lineRule="auto"/>
        <w:jc w:val="both"/>
        <w:rPr>
          <w:rFonts w:asciiTheme="minorHAnsi" w:eastAsia="Times New Roman" w:hAnsiTheme="minorHAnsi" w:cstheme="minorHAnsi"/>
          <w:i/>
          <w:sz w:val="24"/>
          <w:szCs w:val="24"/>
          <w:lang w:eastAsia="pl-PL"/>
        </w:rPr>
      </w:pPr>
    </w:p>
    <w:p w14:paraId="13019C57" w14:textId="77777777" w:rsidR="00861833" w:rsidRPr="006D2474" w:rsidRDefault="00861833" w:rsidP="00861833">
      <w:pPr>
        <w:widowControl w:val="0"/>
        <w:spacing w:after="0" w:line="276" w:lineRule="auto"/>
        <w:jc w:val="both"/>
        <w:rPr>
          <w:rFonts w:asciiTheme="minorHAnsi" w:eastAsia="Times New Roman" w:hAnsiTheme="minorHAnsi" w:cstheme="minorHAnsi"/>
          <w:i/>
          <w:sz w:val="24"/>
          <w:szCs w:val="24"/>
          <w:lang w:eastAsia="pl-PL"/>
        </w:rPr>
      </w:pPr>
    </w:p>
    <w:p w14:paraId="601A9B6F" w14:textId="3FD75F7E" w:rsidR="0056409B" w:rsidRPr="006D2474" w:rsidRDefault="00861833" w:rsidP="00861833">
      <w:pPr>
        <w:widowControl w:val="0"/>
        <w:spacing w:after="0" w:line="276" w:lineRule="auto"/>
        <w:jc w:val="both"/>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p>
    <w:p w14:paraId="77C9D1AE" w14:textId="77777777"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14:paraId="147DF0AE" w14:textId="38D51EC6"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6D2474">
        <w:rPr>
          <w:rFonts w:asciiTheme="minorHAnsi" w:hAnsiTheme="minorHAnsi" w:cstheme="minorHAnsi"/>
          <w:b/>
          <w:sz w:val="24"/>
          <w:szCs w:val="24"/>
        </w:rPr>
        <w:t>ZP.271</w:t>
      </w:r>
      <w:r w:rsidR="00E568AC">
        <w:rPr>
          <w:rFonts w:asciiTheme="minorHAnsi" w:hAnsiTheme="minorHAnsi" w:cstheme="minorHAnsi"/>
          <w:b/>
          <w:sz w:val="24"/>
          <w:szCs w:val="24"/>
        </w:rPr>
        <w:t>.</w:t>
      </w:r>
      <w:r w:rsidR="001C3030">
        <w:rPr>
          <w:rFonts w:asciiTheme="minorHAnsi" w:hAnsiTheme="minorHAnsi" w:cstheme="minorHAnsi"/>
          <w:b/>
          <w:sz w:val="24"/>
          <w:szCs w:val="24"/>
        </w:rPr>
        <w:t>2</w:t>
      </w:r>
      <w:r w:rsidR="00422C83">
        <w:rPr>
          <w:rFonts w:asciiTheme="minorHAnsi" w:hAnsiTheme="minorHAnsi" w:cstheme="minorHAnsi"/>
          <w:b/>
          <w:sz w:val="24"/>
          <w:szCs w:val="24"/>
        </w:rPr>
        <w:t>.202</w:t>
      </w:r>
      <w:r w:rsidR="00E568AC">
        <w:rPr>
          <w:rFonts w:asciiTheme="minorHAnsi" w:hAnsiTheme="minorHAnsi" w:cstheme="minorHAnsi"/>
          <w:b/>
          <w:sz w:val="24"/>
          <w:szCs w:val="24"/>
        </w:rPr>
        <w:t>4</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14:paraId="3E870F6A" w14:textId="77777777"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14:paraId="5E6724EE" w14:textId="77777777"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14:paraId="3600ACFB" w14:textId="020DE770" w:rsidR="0056409B" w:rsidRDefault="0056409B" w:rsidP="00E7067D">
      <w:pPr>
        <w:widowControl w:val="0"/>
        <w:suppressAutoHyphen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pn. </w:t>
      </w:r>
      <w:r w:rsidR="00E57317" w:rsidRPr="00E57317">
        <w:rPr>
          <w:rFonts w:asciiTheme="minorHAnsi" w:eastAsia="Times New Roman" w:hAnsiTheme="minorHAnsi" w:cstheme="minorHAnsi"/>
          <w:b/>
          <w:sz w:val="24"/>
          <w:szCs w:val="24"/>
          <w:lang w:eastAsia="pl-PL"/>
        </w:rPr>
        <w:t>„Budowa sieci wodociągowej wraz z przyłączami wodociągowymi w miejscowościach Karolew i Nakielnica”</w:t>
      </w:r>
    </w:p>
    <w:p w14:paraId="52F8EFF3" w14:textId="77777777" w:rsidR="00422C83" w:rsidRPr="006D2474" w:rsidRDefault="00422C83" w:rsidP="00E7067D">
      <w:pPr>
        <w:widowControl w:val="0"/>
        <w:suppressAutoHyphens/>
        <w:spacing w:after="0" w:line="276" w:lineRule="auto"/>
        <w:jc w:val="both"/>
        <w:rPr>
          <w:rFonts w:asciiTheme="minorHAnsi" w:eastAsia="Times New Roman" w:hAnsiTheme="minorHAnsi" w:cstheme="minorHAnsi"/>
          <w:sz w:val="24"/>
          <w:szCs w:val="24"/>
          <w:lang w:eastAsia="pl-PL"/>
        </w:rPr>
      </w:pPr>
    </w:p>
    <w:p w14:paraId="331A2428" w14:textId="77777777"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14:paraId="0CE9D512" w14:textId="77777777"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14:paraId="019FD268" w14:textId="77777777"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14:paraId="6B57A277" w14:textId="77777777" w:rsidR="00E7067D" w:rsidRDefault="00E7067D" w:rsidP="00003C09">
      <w:pPr>
        <w:autoSpaceDE w:val="0"/>
        <w:autoSpaceDN w:val="0"/>
        <w:adjustRightInd w:val="0"/>
        <w:spacing w:after="0" w:line="276" w:lineRule="auto"/>
        <w:rPr>
          <w:rFonts w:asciiTheme="minorHAnsi" w:hAnsiTheme="minorHAnsi" w:cstheme="minorHAnsi"/>
          <w:sz w:val="24"/>
          <w:szCs w:val="24"/>
        </w:rPr>
      </w:pPr>
    </w:p>
    <w:p w14:paraId="1C00A266" w14:textId="77777777"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Pr="006D2474">
        <w:rPr>
          <w:rFonts w:asciiTheme="minorHAnsi" w:eastAsia="Times New Roman" w:hAnsiTheme="minorHAnsi" w:cstheme="minorHAnsi"/>
          <w:b/>
          <w:bCs/>
          <w:sz w:val="24"/>
          <w:szCs w:val="24"/>
          <w:lang w:eastAsia="pl-PL"/>
        </w:rPr>
        <w:t>(należy zaznaczyć właściwy kwadrat):</w:t>
      </w:r>
    </w:p>
    <w:p w14:paraId="5F62E91C" w14:textId="4C5E8C5A" w:rsidR="0056409B" w:rsidRPr="006D2474" w:rsidRDefault="0056409B" w:rsidP="00FD5696">
      <w:pPr>
        <w:widowControl w:val="0"/>
        <w:spacing w:before="240" w:after="240" w:line="276" w:lineRule="auto"/>
        <w:ind w:left="708"/>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nie należy </w:t>
      </w:r>
      <w:r w:rsidRPr="006D2474">
        <w:rPr>
          <w:rFonts w:asciiTheme="minorHAnsi" w:hAnsiTheme="minorHAnsi" w:cstheme="minorHAnsi"/>
          <w:sz w:val="24"/>
          <w:szCs w:val="24"/>
        </w:rPr>
        <w:t xml:space="preserve">do tej samej grupy kapitałowej, w rozumieniu ustawy z dnia 16 lutego 2007 r. o ochronie konkurencji i </w:t>
      </w:r>
      <w:r w:rsidR="00767712">
        <w:rPr>
          <w:rFonts w:asciiTheme="minorHAnsi" w:hAnsiTheme="minorHAnsi" w:cstheme="minorHAnsi"/>
          <w:sz w:val="24"/>
          <w:szCs w:val="24"/>
        </w:rPr>
        <w:t>konsumentów (t. j. Dz. U. z 2023 r. poz. 1689</w:t>
      </w:r>
      <w:r w:rsidRPr="006D2474">
        <w:rPr>
          <w:rFonts w:asciiTheme="minorHAnsi" w:hAnsiTheme="minorHAnsi" w:cstheme="minorHAnsi"/>
          <w:sz w:val="24"/>
          <w:szCs w:val="24"/>
        </w:rPr>
        <w:t xml:space="preserve">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w stosunku do Wykonawców, którzy złożyli odrębne oferty w niniejszym postępowaniu o udzielenie zamówienia publicznego.</w:t>
      </w:r>
    </w:p>
    <w:p w14:paraId="7095D101" w14:textId="10581D11" w:rsidR="0056409B" w:rsidRPr="006D2474" w:rsidRDefault="0056409B" w:rsidP="00FD5696">
      <w:pPr>
        <w:autoSpaceDE w:val="0"/>
        <w:autoSpaceDN w:val="0"/>
        <w:adjustRightInd w:val="0"/>
        <w:spacing w:after="0" w:line="276" w:lineRule="auto"/>
        <w:ind w:left="708"/>
        <w:jc w:val="both"/>
        <w:rPr>
          <w:rFonts w:asciiTheme="minorHAnsi" w:hAnsiTheme="minorHAnsi" w:cstheme="minorHAnsi"/>
          <w:sz w:val="24"/>
          <w:szCs w:val="24"/>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należy </w:t>
      </w:r>
      <w:r w:rsidRPr="006D2474">
        <w:rPr>
          <w:rFonts w:asciiTheme="minorHAnsi" w:hAnsiTheme="minorHAnsi" w:cstheme="minorHAnsi"/>
          <w:sz w:val="24"/>
          <w:szCs w:val="24"/>
        </w:rPr>
        <w:t xml:space="preserve">do tej samej grupy kapitałowej, w rozumieniu ustawy z dnia 16 lutego 2007 r. o ochronie konkurencji i </w:t>
      </w:r>
      <w:r w:rsidR="00767712">
        <w:rPr>
          <w:rFonts w:asciiTheme="minorHAnsi" w:hAnsiTheme="minorHAnsi" w:cstheme="minorHAnsi"/>
          <w:sz w:val="24"/>
          <w:szCs w:val="24"/>
        </w:rPr>
        <w:t>konsumentów (t. j. Dz. U. z 2023 r. poz. 1689</w:t>
      </w:r>
      <w:r w:rsidRPr="006D2474">
        <w:rPr>
          <w:rFonts w:asciiTheme="minorHAnsi" w:hAnsiTheme="minorHAnsi" w:cstheme="minorHAnsi"/>
          <w:sz w:val="24"/>
          <w:szCs w:val="24"/>
        </w:rPr>
        <w:t xml:space="preserve">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z innym Wykonawcą, który złożył odrębną ofertę w niniejszym postępowaniu o udzielenie zamówienia publicznego:</w:t>
      </w:r>
    </w:p>
    <w:p w14:paraId="3E7FFA8A" w14:textId="77777777" w:rsidR="0056409B" w:rsidRPr="006D2474" w:rsidRDefault="0056409B" w:rsidP="00FD5696">
      <w:pPr>
        <w:autoSpaceDE w:val="0"/>
        <w:autoSpaceDN w:val="0"/>
        <w:adjustRightInd w:val="0"/>
        <w:spacing w:before="120"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1)………………………………………………………………………………………………</w:t>
      </w:r>
    </w:p>
    <w:p w14:paraId="4EBB5E9E" w14:textId="77777777" w:rsidR="0056409B" w:rsidRPr="006D2474" w:rsidRDefault="0056409B" w:rsidP="00FD5696">
      <w:pPr>
        <w:autoSpaceDE w:val="0"/>
        <w:autoSpaceDN w:val="0"/>
        <w:adjustRightInd w:val="0"/>
        <w:spacing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2)………………………………………………………………………………………………</w:t>
      </w:r>
    </w:p>
    <w:p w14:paraId="0529AF1D" w14:textId="77777777" w:rsidR="0056409B" w:rsidRPr="006D2474" w:rsidRDefault="0056409B" w:rsidP="00FD5696">
      <w:pPr>
        <w:autoSpaceDE w:val="0"/>
        <w:autoSpaceDN w:val="0"/>
        <w:adjustRightInd w:val="0"/>
        <w:spacing w:after="12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3)………………………………………………………………………………………………</w:t>
      </w:r>
    </w:p>
    <w:p w14:paraId="2B2FAB9A" w14:textId="77777777" w:rsidR="0056409B" w:rsidRPr="006D2474" w:rsidRDefault="0056409B" w:rsidP="00FD5696">
      <w:pPr>
        <w:widowControl w:val="0"/>
        <w:spacing w:after="0" w:line="276" w:lineRule="auto"/>
        <w:ind w:left="708"/>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14:paraId="5ED6F209" w14:textId="77777777" w:rsidR="0056409B" w:rsidRPr="006D2474" w:rsidRDefault="0056409B" w:rsidP="00FD5696">
      <w:pPr>
        <w:autoSpaceDE w:val="0"/>
        <w:autoSpaceDN w:val="0"/>
        <w:adjustRightInd w:val="0"/>
        <w:spacing w:before="120"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1)………………………………………………………………………………………………</w:t>
      </w:r>
    </w:p>
    <w:p w14:paraId="77101ADC" w14:textId="77777777" w:rsidR="0056409B" w:rsidRPr="006D2474" w:rsidRDefault="0056409B" w:rsidP="00FD5696">
      <w:pPr>
        <w:autoSpaceDE w:val="0"/>
        <w:autoSpaceDN w:val="0"/>
        <w:adjustRightInd w:val="0"/>
        <w:spacing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2)………………………………………………………………………………………………</w:t>
      </w:r>
    </w:p>
    <w:p w14:paraId="3FE350B9" w14:textId="77777777" w:rsidR="0056409B" w:rsidRPr="006D2474" w:rsidRDefault="0056409B" w:rsidP="00FD5696">
      <w:pPr>
        <w:autoSpaceDE w:val="0"/>
        <w:autoSpaceDN w:val="0"/>
        <w:adjustRightInd w:val="0"/>
        <w:spacing w:after="12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3)………………………………………………………………………………………………</w:t>
      </w:r>
    </w:p>
    <w:p w14:paraId="0E9CAB24" w14:textId="77777777"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2B5E4711" w14:textId="77777777"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5AD9197C" w14:textId="77777777"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55B3A0BB" w14:textId="77777777"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14:paraId="672A1B58" w14:textId="456E3B7E"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00592FEC" w:rsidRPr="006D2474">
        <w:rPr>
          <w:rFonts w:asciiTheme="minorHAnsi" w:hAnsiTheme="minorHAnsi" w:cstheme="minorHAnsi"/>
          <w:b/>
          <w:sz w:val="24"/>
          <w:szCs w:val="24"/>
        </w:rPr>
        <w:t>ZP.271</w:t>
      </w:r>
      <w:r w:rsidR="00E57317">
        <w:rPr>
          <w:rFonts w:asciiTheme="minorHAnsi" w:hAnsiTheme="minorHAnsi" w:cstheme="minorHAnsi"/>
          <w:b/>
          <w:sz w:val="24"/>
          <w:szCs w:val="24"/>
        </w:rPr>
        <w:t>.</w:t>
      </w:r>
      <w:r w:rsidR="001C3030">
        <w:rPr>
          <w:rFonts w:asciiTheme="minorHAnsi" w:hAnsiTheme="minorHAnsi" w:cstheme="minorHAnsi"/>
          <w:b/>
          <w:sz w:val="24"/>
          <w:szCs w:val="24"/>
        </w:rPr>
        <w:t>2</w:t>
      </w:r>
      <w:r w:rsidR="00861833">
        <w:rPr>
          <w:rFonts w:asciiTheme="minorHAnsi" w:hAnsiTheme="minorHAnsi" w:cstheme="minorHAnsi"/>
          <w:b/>
          <w:sz w:val="24"/>
          <w:szCs w:val="24"/>
        </w:rPr>
        <w:t>.202</w:t>
      </w:r>
      <w:r w:rsidR="00E57317">
        <w:rPr>
          <w:rFonts w:asciiTheme="minorHAnsi" w:hAnsiTheme="minorHAnsi" w:cstheme="minorHAnsi"/>
          <w:b/>
          <w:sz w:val="24"/>
          <w:szCs w:val="24"/>
        </w:rPr>
        <w:t>4</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422C83">
        <w:rPr>
          <w:rFonts w:asciiTheme="minorHAnsi" w:eastAsia="Times New Roman" w:hAnsiTheme="minorHAnsi" w:cstheme="minorHAnsi"/>
          <w:b/>
          <w:sz w:val="24"/>
          <w:szCs w:val="24"/>
          <w:lang w:eastAsia="pl-PL"/>
        </w:rPr>
        <w:t xml:space="preserve">                     </w:t>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14:paraId="5567F102" w14:textId="77777777"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14:paraId="0F95C51A" w14:textId="77777777"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14:paraId="7FB73515" w14:textId="77777777"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14:paraId="327C6123" w14:textId="77777777"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14:paraId="68A754F4" w14:textId="77777777"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14:paraId="36F37DBC" w14:textId="70A55B69" w:rsidR="00B70574" w:rsidRPr="006D2474" w:rsidRDefault="000524C8" w:rsidP="001C3030">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na </w:t>
      </w:r>
      <w:r w:rsidR="00CA262C" w:rsidRPr="00CA262C">
        <w:rPr>
          <w:rFonts w:asciiTheme="minorHAnsi" w:eastAsia="Times New Roman" w:hAnsiTheme="minorHAnsi" w:cstheme="minorHAnsi"/>
          <w:b/>
          <w:sz w:val="24"/>
          <w:szCs w:val="24"/>
          <w:lang w:eastAsia="pl-PL"/>
        </w:rPr>
        <w:t>„</w:t>
      </w:r>
      <w:r w:rsidR="00E57317" w:rsidRPr="00E57317">
        <w:rPr>
          <w:rFonts w:asciiTheme="minorHAnsi" w:eastAsia="Times New Roman" w:hAnsiTheme="minorHAnsi" w:cstheme="minorHAnsi"/>
          <w:b/>
          <w:sz w:val="24"/>
          <w:szCs w:val="24"/>
          <w:lang w:eastAsia="pl-PL"/>
        </w:rPr>
        <w:t>Budowa sieci wodociągowej wraz z przyłączami wodociągowymi w miejs</w:t>
      </w:r>
      <w:r w:rsidR="00E57317">
        <w:rPr>
          <w:rFonts w:asciiTheme="minorHAnsi" w:eastAsia="Times New Roman" w:hAnsiTheme="minorHAnsi" w:cstheme="minorHAnsi"/>
          <w:b/>
          <w:sz w:val="24"/>
          <w:szCs w:val="24"/>
          <w:lang w:eastAsia="pl-PL"/>
        </w:rPr>
        <w:t>cowościach Karolew i Nakielnica</w:t>
      </w:r>
      <w:r w:rsidR="00CA262C" w:rsidRPr="00CA262C">
        <w:rPr>
          <w:rFonts w:asciiTheme="minorHAnsi" w:eastAsia="Times New Roman" w:hAnsiTheme="minorHAnsi" w:cstheme="minorHAnsi"/>
          <w:b/>
          <w:sz w:val="24"/>
          <w:szCs w:val="24"/>
          <w:lang w:eastAsia="pl-PL"/>
        </w:rPr>
        <w:t>”</w:t>
      </w:r>
    </w:p>
    <w:p w14:paraId="341F403E" w14:textId="77777777"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14:paraId="4165B70E" w14:textId="77777777" w:rsidTr="005E1341">
        <w:trPr>
          <w:trHeight w:val="1525"/>
        </w:trPr>
        <w:tc>
          <w:tcPr>
            <w:tcW w:w="278" w:type="pct"/>
            <w:vAlign w:val="center"/>
          </w:tcPr>
          <w:p w14:paraId="2DF055D4"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14:paraId="78196E8B"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14:paraId="02B2C41C" w14:textId="700F5C1C" w:rsidR="00282174" w:rsidRPr="006D2474" w:rsidRDefault="00282174" w:rsidP="00FD5696">
            <w:pPr>
              <w:keepNext/>
              <w:keepLines/>
              <w:spacing w:after="0" w:line="24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w:t>
            </w:r>
            <w:r w:rsidRPr="00BF45E3">
              <w:rPr>
                <w:rFonts w:asciiTheme="minorHAnsi" w:eastAsia="Times New Roman" w:hAnsiTheme="minorHAnsi" w:cstheme="minorHAnsi"/>
                <w:sz w:val="24"/>
                <w:szCs w:val="24"/>
                <w:lang w:eastAsia="pl-PL"/>
              </w:rPr>
              <w:t xml:space="preserve">którym mowa </w:t>
            </w:r>
            <w:r w:rsidRPr="00BF45E3">
              <w:rPr>
                <w:rFonts w:asciiTheme="minorHAnsi" w:eastAsia="Times New Roman" w:hAnsiTheme="minorHAnsi" w:cstheme="minorHAnsi"/>
                <w:sz w:val="24"/>
                <w:szCs w:val="24"/>
                <w:lang w:eastAsia="pl-PL"/>
              </w:rPr>
              <w:br/>
            </w:r>
            <w:r w:rsidR="00422C83" w:rsidRPr="00BF45E3">
              <w:rPr>
                <w:rFonts w:asciiTheme="minorHAnsi" w:eastAsia="Times New Roman" w:hAnsiTheme="minorHAnsi" w:cstheme="minorHAnsi"/>
                <w:b/>
                <w:sz w:val="24"/>
                <w:szCs w:val="24"/>
                <w:lang w:eastAsia="pl-PL"/>
              </w:rPr>
              <w:t xml:space="preserve">w punkcie </w:t>
            </w:r>
            <w:r w:rsidR="00E57317">
              <w:rPr>
                <w:rFonts w:asciiTheme="minorHAnsi" w:eastAsia="Times New Roman" w:hAnsiTheme="minorHAnsi" w:cstheme="minorHAnsi"/>
                <w:b/>
                <w:sz w:val="24"/>
                <w:szCs w:val="24"/>
                <w:lang w:eastAsia="pl-PL"/>
              </w:rPr>
              <w:t>I</w:t>
            </w:r>
            <w:r w:rsidRPr="00BF45E3">
              <w:rPr>
                <w:rFonts w:asciiTheme="minorHAnsi" w:eastAsia="Times New Roman" w:hAnsiTheme="minorHAnsi" w:cstheme="minorHAnsi"/>
                <w:b/>
                <w:sz w:val="24"/>
                <w:szCs w:val="24"/>
                <w:lang w:eastAsia="pl-PL"/>
              </w:rPr>
              <w:t>V.2.</w:t>
            </w:r>
            <w:r w:rsidR="000524C8" w:rsidRPr="00BF45E3">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14:paraId="1F1A1228" w14:textId="77777777" w:rsidR="00282174" w:rsidRPr="006D2474" w:rsidRDefault="00282174" w:rsidP="00FD5696">
            <w:pPr>
              <w:keepNext/>
              <w:keepLines/>
              <w:spacing w:after="0" w:line="24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14:paraId="463753E9"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539AF825"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7B2E8FDC"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4451E4C1"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14:paraId="14C1A771"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64416008"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3B0E05C6" w14:textId="77777777" w:rsidR="00282174" w:rsidRPr="006D2474" w:rsidRDefault="00282174" w:rsidP="00FD5696">
            <w:pPr>
              <w:keepNext/>
              <w:keepLines/>
              <w:spacing w:after="0" w:line="240"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14:paraId="240041DE"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14:paraId="38EB9952"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14:paraId="520C4D4E" w14:textId="77777777" w:rsidTr="005E1341">
        <w:trPr>
          <w:trHeight w:val="535"/>
        </w:trPr>
        <w:tc>
          <w:tcPr>
            <w:tcW w:w="278" w:type="pct"/>
            <w:vAlign w:val="center"/>
          </w:tcPr>
          <w:p w14:paraId="762C6CDF"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14:paraId="2159B09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08D80A7E"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63172663"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14:paraId="0A28A106"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14:paraId="53B61CB9"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14:paraId="0C78D23B"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14:paraId="1225DFED"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14:paraId="3314E562" w14:textId="77777777" w:rsidTr="005E1341">
        <w:trPr>
          <w:trHeight w:val="528"/>
        </w:trPr>
        <w:tc>
          <w:tcPr>
            <w:tcW w:w="278" w:type="pct"/>
            <w:vAlign w:val="center"/>
          </w:tcPr>
          <w:p w14:paraId="3CFE8ABE"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14:paraId="0C1D79F6"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61DC8B29"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64D397F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14:paraId="247979B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14:paraId="633ED737"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14:paraId="7CD3373D"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14:paraId="4DFB0C5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14:paraId="215671B6" w14:textId="77777777" w:rsidTr="005E1341">
        <w:trPr>
          <w:trHeight w:val="801"/>
        </w:trPr>
        <w:tc>
          <w:tcPr>
            <w:tcW w:w="278" w:type="pct"/>
            <w:vAlign w:val="center"/>
          </w:tcPr>
          <w:p w14:paraId="43B0A589"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3</w:t>
            </w:r>
          </w:p>
        </w:tc>
        <w:tc>
          <w:tcPr>
            <w:tcW w:w="1180" w:type="pct"/>
          </w:tcPr>
          <w:p w14:paraId="6ACB56CD"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15CDF51B"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1940BF63"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14:paraId="63FB03BE"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14:paraId="2FCB7481"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14:paraId="2B414298"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14:paraId="01A490DF"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14:paraId="0C551D87" w14:textId="77777777" w:rsidR="00954C13" w:rsidRPr="006D2474" w:rsidRDefault="00954C13" w:rsidP="00003C09">
      <w:pPr>
        <w:spacing w:after="0" w:line="276" w:lineRule="auto"/>
        <w:rPr>
          <w:rFonts w:asciiTheme="minorHAnsi" w:eastAsia="Times New Roman" w:hAnsiTheme="minorHAnsi" w:cstheme="minorHAnsi"/>
          <w:sz w:val="24"/>
          <w:szCs w:val="24"/>
          <w:lang w:eastAsia="pl-PL"/>
        </w:rPr>
      </w:pPr>
    </w:p>
    <w:p w14:paraId="385A6AD2" w14:textId="77777777"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7FC0C0E8" w14:textId="77777777" w:rsidR="00954C13" w:rsidRPr="006D2474"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14:paraId="20B578DF" w14:textId="77777777" w:rsidR="002D3EBE" w:rsidRDefault="002D3EBE" w:rsidP="00003C09">
      <w:pPr>
        <w:spacing w:line="276" w:lineRule="auto"/>
        <w:rPr>
          <w:rFonts w:asciiTheme="minorHAnsi" w:hAnsiTheme="minorHAnsi" w:cstheme="minorHAnsi"/>
          <w:sz w:val="24"/>
          <w:szCs w:val="24"/>
        </w:rPr>
      </w:pPr>
    </w:p>
    <w:p w14:paraId="6CEACEC3" w14:textId="77777777" w:rsidR="00422C83" w:rsidRDefault="00422C83" w:rsidP="00003C09">
      <w:pPr>
        <w:spacing w:line="276" w:lineRule="auto"/>
        <w:rPr>
          <w:rFonts w:asciiTheme="minorHAnsi" w:hAnsiTheme="minorHAnsi" w:cstheme="minorHAnsi"/>
          <w:sz w:val="24"/>
          <w:szCs w:val="24"/>
        </w:rPr>
      </w:pPr>
    </w:p>
    <w:p w14:paraId="070B012F" w14:textId="77777777" w:rsidR="00FD5696" w:rsidRDefault="00FD5696" w:rsidP="00003C09">
      <w:pPr>
        <w:spacing w:line="276" w:lineRule="auto"/>
        <w:rPr>
          <w:rFonts w:asciiTheme="minorHAnsi" w:hAnsiTheme="minorHAnsi" w:cstheme="minorHAnsi"/>
          <w:sz w:val="24"/>
          <w:szCs w:val="24"/>
        </w:rPr>
      </w:pPr>
    </w:p>
    <w:p w14:paraId="46F6B57B" w14:textId="06F91854" w:rsidR="00422C83" w:rsidRDefault="00422C83" w:rsidP="00FD5696">
      <w:pPr>
        <w:spacing w:after="0" w:line="276" w:lineRule="auto"/>
        <w:rPr>
          <w:rFonts w:asciiTheme="minorHAnsi" w:hAnsiTheme="minorHAnsi" w:cstheme="minorHAnsi"/>
          <w:sz w:val="24"/>
          <w:szCs w:val="24"/>
        </w:rPr>
      </w:pPr>
    </w:p>
    <w:p w14:paraId="1D2713AD" w14:textId="77777777" w:rsidR="001C3030" w:rsidRDefault="001C3030" w:rsidP="00FD5696">
      <w:pPr>
        <w:spacing w:after="0" w:line="276" w:lineRule="auto"/>
        <w:rPr>
          <w:rFonts w:asciiTheme="minorHAnsi" w:hAnsiTheme="minorHAnsi" w:cstheme="minorHAnsi"/>
          <w:sz w:val="24"/>
          <w:szCs w:val="24"/>
        </w:rPr>
      </w:pPr>
    </w:p>
    <w:p w14:paraId="72699FBD" w14:textId="32445FBE" w:rsidR="00861833" w:rsidRDefault="00861833" w:rsidP="00FD5696">
      <w:pPr>
        <w:spacing w:after="0" w:line="276" w:lineRule="auto"/>
        <w:rPr>
          <w:rFonts w:asciiTheme="minorHAnsi" w:hAnsiTheme="minorHAnsi" w:cstheme="minorHAnsi"/>
          <w:sz w:val="24"/>
          <w:szCs w:val="24"/>
        </w:rPr>
      </w:pPr>
    </w:p>
    <w:p w14:paraId="0419D6BA" w14:textId="28FFC369" w:rsidR="00861833" w:rsidRDefault="00861833" w:rsidP="00FD5696">
      <w:pPr>
        <w:spacing w:after="0" w:line="276" w:lineRule="auto"/>
        <w:rPr>
          <w:rFonts w:asciiTheme="minorHAnsi" w:hAnsiTheme="minorHAnsi" w:cstheme="minorHAnsi"/>
          <w:sz w:val="24"/>
          <w:szCs w:val="24"/>
        </w:rPr>
      </w:pPr>
    </w:p>
    <w:p w14:paraId="0A0BC797" w14:textId="34D75DC0" w:rsidR="00B70574" w:rsidRPr="006D2474" w:rsidRDefault="00B70574" w:rsidP="00B70574">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Pr="006D2474">
        <w:rPr>
          <w:rFonts w:asciiTheme="minorHAnsi" w:hAnsiTheme="minorHAnsi" w:cstheme="minorHAnsi"/>
          <w:b/>
          <w:sz w:val="24"/>
          <w:szCs w:val="24"/>
        </w:rPr>
        <w:t>ZP.271</w:t>
      </w:r>
      <w:r w:rsidR="001C3030">
        <w:rPr>
          <w:rFonts w:asciiTheme="minorHAnsi" w:hAnsiTheme="minorHAnsi" w:cstheme="minorHAnsi"/>
          <w:b/>
          <w:sz w:val="24"/>
          <w:szCs w:val="24"/>
        </w:rPr>
        <w:t>.2</w:t>
      </w:r>
      <w:r>
        <w:rPr>
          <w:rFonts w:asciiTheme="minorHAnsi" w:hAnsiTheme="minorHAnsi" w:cstheme="minorHAnsi"/>
          <w:b/>
          <w:sz w:val="24"/>
          <w:szCs w:val="24"/>
        </w:rPr>
        <w:t>.202</w:t>
      </w:r>
      <w:r w:rsidR="00E57317">
        <w:rPr>
          <w:rFonts w:asciiTheme="minorHAnsi" w:hAnsiTheme="minorHAnsi" w:cstheme="minorHAnsi"/>
          <w:b/>
          <w:sz w:val="24"/>
          <w:szCs w:val="24"/>
        </w:rPr>
        <w:t>4</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Pr>
          <w:rFonts w:asciiTheme="minorHAnsi" w:eastAsia="Times New Roman" w:hAnsiTheme="minorHAnsi" w:cstheme="minorHAnsi"/>
          <w:b/>
          <w:sz w:val="24"/>
          <w:szCs w:val="24"/>
          <w:lang w:eastAsia="pl-PL"/>
        </w:rPr>
        <w:t xml:space="preserve">                  Załącznik Nr 5</w:t>
      </w:r>
      <w:r w:rsidRPr="006D2474">
        <w:rPr>
          <w:rFonts w:asciiTheme="minorHAnsi" w:eastAsia="Times New Roman" w:hAnsiTheme="minorHAnsi" w:cstheme="minorHAnsi"/>
          <w:b/>
          <w:sz w:val="24"/>
          <w:szCs w:val="24"/>
          <w:lang w:eastAsia="pl-PL"/>
        </w:rPr>
        <w:t xml:space="preserve"> do SWZ</w:t>
      </w:r>
    </w:p>
    <w:p w14:paraId="30D00236" w14:textId="516DBFDB" w:rsidR="00B70574" w:rsidRDefault="00B70574" w:rsidP="00B70574">
      <w:pPr>
        <w:tabs>
          <w:tab w:val="center" w:pos="5016"/>
          <w:tab w:val="right" w:pos="9552"/>
        </w:tabs>
        <w:spacing w:after="0" w:line="276" w:lineRule="auto"/>
        <w:rPr>
          <w:rFonts w:asciiTheme="minorHAnsi" w:eastAsia="Times New Roman" w:hAnsiTheme="minorHAnsi" w:cstheme="minorHAnsi"/>
          <w:b/>
          <w:bCs/>
          <w:color w:val="000000"/>
          <w:sz w:val="24"/>
          <w:szCs w:val="24"/>
          <w:lang w:eastAsia="pl-PL"/>
        </w:rPr>
      </w:pPr>
    </w:p>
    <w:p w14:paraId="7A66075A" w14:textId="77777777" w:rsidR="00286411" w:rsidRDefault="00286411" w:rsidP="00B70574">
      <w:pPr>
        <w:tabs>
          <w:tab w:val="center" w:pos="5016"/>
          <w:tab w:val="right" w:pos="9552"/>
        </w:tabs>
        <w:spacing w:after="0" w:line="276" w:lineRule="auto"/>
        <w:rPr>
          <w:rFonts w:asciiTheme="minorHAnsi" w:eastAsia="Times New Roman" w:hAnsiTheme="minorHAnsi" w:cstheme="minorHAnsi"/>
          <w:b/>
          <w:bCs/>
          <w:color w:val="000000"/>
          <w:sz w:val="24"/>
          <w:szCs w:val="24"/>
          <w:lang w:eastAsia="pl-PL"/>
        </w:rPr>
      </w:pPr>
    </w:p>
    <w:p w14:paraId="519C3FA7" w14:textId="77777777" w:rsidR="00286411" w:rsidRPr="00286411" w:rsidRDefault="00286411" w:rsidP="00286411">
      <w:pPr>
        <w:keepNext/>
        <w:tabs>
          <w:tab w:val="center" w:pos="5016"/>
          <w:tab w:val="right" w:pos="9552"/>
        </w:tabs>
        <w:spacing w:after="120" w:line="276" w:lineRule="auto"/>
        <w:jc w:val="center"/>
        <w:rPr>
          <w:rFonts w:eastAsia="MS Mincho" w:cs="Calibri"/>
          <w:b/>
          <w:bCs/>
          <w:sz w:val="24"/>
          <w:szCs w:val="24"/>
          <w:lang w:eastAsia="pl-PL"/>
        </w:rPr>
      </w:pPr>
      <w:r w:rsidRPr="00286411">
        <w:rPr>
          <w:rFonts w:eastAsia="MS Mincho" w:cs="Calibri"/>
          <w:b/>
          <w:bCs/>
          <w:color w:val="000000"/>
          <w:sz w:val="24"/>
          <w:szCs w:val="24"/>
          <w:lang w:eastAsia="pl-PL"/>
        </w:rPr>
        <w:t>UMOWA Nr ZP.272……….2024 - wzór</w:t>
      </w:r>
    </w:p>
    <w:p w14:paraId="7242CAD9" w14:textId="77777777" w:rsidR="00286411" w:rsidRPr="00286411" w:rsidRDefault="00286411" w:rsidP="00286411">
      <w:pPr>
        <w:keepNext/>
        <w:tabs>
          <w:tab w:val="center" w:pos="5016"/>
          <w:tab w:val="right" w:pos="9552"/>
        </w:tabs>
        <w:spacing w:after="120" w:line="276" w:lineRule="auto"/>
        <w:jc w:val="center"/>
        <w:rPr>
          <w:rFonts w:eastAsia="MS Mincho" w:cs="Calibri"/>
          <w:b/>
          <w:bCs/>
          <w:color w:val="000000"/>
          <w:sz w:val="24"/>
          <w:szCs w:val="24"/>
          <w:lang w:eastAsia="pl-PL"/>
        </w:rPr>
      </w:pPr>
    </w:p>
    <w:p w14:paraId="076CD73A" w14:textId="77777777" w:rsidR="00286411" w:rsidRPr="00286411" w:rsidRDefault="00286411" w:rsidP="00286411">
      <w:pPr>
        <w:keepNext/>
        <w:shd w:val="clear" w:color="auto" w:fill="FFFFFF"/>
        <w:spacing w:after="120" w:line="276" w:lineRule="auto"/>
        <w:rPr>
          <w:rFonts w:eastAsia="MS Mincho" w:cs="Calibri"/>
          <w:color w:val="000000"/>
          <w:sz w:val="24"/>
          <w:szCs w:val="24"/>
          <w:lang w:eastAsia="pl-PL"/>
        </w:rPr>
      </w:pPr>
      <w:r w:rsidRPr="00286411">
        <w:rPr>
          <w:rFonts w:eastAsia="MS Mincho" w:cs="Calibri"/>
          <w:color w:val="000000"/>
          <w:sz w:val="24"/>
          <w:szCs w:val="24"/>
          <w:lang w:eastAsia="pl-PL"/>
        </w:rPr>
        <w:t xml:space="preserve">Zawarta w dniu……………….. w Aleksandrowie Łódzkim pomiędzy Gminą Aleksandrów Łódzki, </w:t>
      </w:r>
      <w:r w:rsidRPr="00286411">
        <w:rPr>
          <w:rFonts w:eastAsia="MS Mincho" w:cs="Calibri"/>
          <w:color w:val="000000"/>
          <w:sz w:val="24"/>
          <w:szCs w:val="24"/>
          <w:lang w:eastAsia="pl-PL"/>
        </w:rPr>
        <w:br/>
        <w:t xml:space="preserve">z siedzibą: plac Kościuszki 2, 95-070 Aleksandrów Łódzki, NIP 732-213-45-37 zwaną dalej                   w tekście umowy </w:t>
      </w:r>
      <w:r w:rsidRPr="00286411">
        <w:rPr>
          <w:rFonts w:eastAsia="MS Mincho" w:cs="Calibri"/>
          <w:b/>
          <w:color w:val="000000"/>
          <w:sz w:val="24"/>
          <w:szCs w:val="24"/>
          <w:lang w:eastAsia="pl-PL"/>
        </w:rPr>
        <w:t>„Zamawiającym"</w:t>
      </w:r>
      <w:r w:rsidRPr="00286411">
        <w:rPr>
          <w:rFonts w:eastAsia="MS Mincho" w:cs="Calibri"/>
          <w:color w:val="000000"/>
          <w:sz w:val="24"/>
          <w:szCs w:val="24"/>
          <w:lang w:eastAsia="pl-PL"/>
        </w:rPr>
        <w:t>, reprezentowaną przez:</w:t>
      </w:r>
    </w:p>
    <w:p w14:paraId="7589913A" w14:textId="77777777" w:rsidR="00286411" w:rsidRPr="00286411" w:rsidRDefault="00286411" w:rsidP="00286411">
      <w:pPr>
        <w:keepNext/>
        <w:shd w:val="clear" w:color="auto" w:fill="FFFFFF"/>
        <w:spacing w:after="120" w:line="276" w:lineRule="auto"/>
        <w:rPr>
          <w:rFonts w:eastAsia="MS Mincho" w:cs="Calibri"/>
          <w:color w:val="000000"/>
          <w:sz w:val="24"/>
          <w:szCs w:val="24"/>
          <w:lang w:eastAsia="pl-PL"/>
        </w:rPr>
      </w:pPr>
      <w:r w:rsidRPr="00286411">
        <w:rPr>
          <w:rFonts w:eastAsia="MS Mincho" w:cs="Calibri"/>
          <w:color w:val="000000"/>
          <w:sz w:val="24"/>
          <w:szCs w:val="24"/>
          <w:lang w:eastAsia="pl-PL"/>
        </w:rPr>
        <w:t xml:space="preserve">Jacka Lipińskiego </w:t>
      </w:r>
      <w:r w:rsidRPr="00286411">
        <w:rPr>
          <w:rFonts w:eastAsia="MS Mincho" w:cs="Calibri"/>
          <w:color w:val="000000"/>
          <w:sz w:val="24"/>
          <w:szCs w:val="24"/>
          <w:lang w:eastAsia="pl-PL"/>
        </w:rPr>
        <w:tab/>
        <w:t xml:space="preserve"> </w:t>
      </w:r>
      <w:r w:rsidRPr="00286411">
        <w:rPr>
          <w:rFonts w:eastAsia="MS Mincho" w:cs="Calibri"/>
          <w:color w:val="000000"/>
          <w:sz w:val="24"/>
          <w:szCs w:val="24"/>
          <w:lang w:eastAsia="pl-PL"/>
        </w:rPr>
        <w:tab/>
        <w:t xml:space="preserve">       –   Burmistrza Aleksandrowa Łódzkiego</w:t>
      </w:r>
    </w:p>
    <w:p w14:paraId="39955103" w14:textId="77777777" w:rsidR="00286411" w:rsidRPr="00286411" w:rsidRDefault="00286411" w:rsidP="00286411">
      <w:pPr>
        <w:keepNext/>
        <w:shd w:val="clear" w:color="auto" w:fill="FFFFFF"/>
        <w:spacing w:after="120" w:line="276" w:lineRule="auto"/>
        <w:rPr>
          <w:rFonts w:eastAsia="MS Mincho" w:cs="Calibri"/>
          <w:color w:val="000000"/>
          <w:sz w:val="24"/>
          <w:szCs w:val="24"/>
          <w:lang w:eastAsia="pl-PL"/>
        </w:rPr>
      </w:pPr>
      <w:r w:rsidRPr="00286411">
        <w:rPr>
          <w:rFonts w:eastAsia="MS Mincho" w:cs="Calibri"/>
          <w:color w:val="000000"/>
          <w:sz w:val="24"/>
          <w:szCs w:val="24"/>
          <w:lang w:eastAsia="pl-PL"/>
        </w:rPr>
        <w:t>przy kontrasygnacie:</w:t>
      </w:r>
    </w:p>
    <w:p w14:paraId="3051AC25" w14:textId="77777777" w:rsidR="00286411" w:rsidRPr="00286411" w:rsidRDefault="00286411" w:rsidP="00286411">
      <w:pPr>
        <w:keepNext/>
        <w:shd w:val="clear" w:color="auto" w:fill="FFFFFF"/>
        <w:tabs>
          <w:tab w:val="left" w:pos="5011"/>
        </w:tabs>
        <w:spacing w:after="120" w:line="276" w:lineRule="auto"/>
        <w:ind w:left="10" w:right="29"/>
        <w:rPr>
          <w:rFonts w:eastAsia="MS Mincho" w:cs="Calibri"/>
          <w:color w:val="000000"/>
          <w:sz w:val="24"/>
          <w:szCs w:val="24"/>
          <w:lang w:eastAsia="pl-PL"/>
        </w:rPr>
      </w:pPr>
      <w:r w:rsidRPr="00286411">
        <w:rPr>
          <w:rFonts w:eastAsia="MS Mincho" w:cs="Calibri"/>
          <w:color w:val="000000"/>
          <w:sz w:val="24"/>
          <w:szCs w:val="24"/>
          <w:lang w:eastAsia="pl-PL"/>
        </w:rPr>
        <w:t xml:space="preserve">Doroty Jaskulskiej – </w:t>
      </w:r>
      <w:proofErr w:type="spellStart"/>
      <w:r w:rsidRPr="00286411">
        <w:rPr>
          <w:rFonts w:eastAsia="MS Mincho" w:cs="Calibri"/>
          <w:color w:val="000000"/>
          <w:sz w:val="24"/>
          <w:szCs w:val="24"/>
          <w:lang w:eastAsia="pl-PL"/>
        </w:rPr>
        <w:t>Guminiak</w:t>
      </w:r>
      <w:proofErr w:type="spellEnd"/>
      <w:r w:rsidRPr="00286411">
        <w:rPr>
          <w:rFonts w:eastAsia="MS Mincho" w:cs="Calibri"/>
          <w:color w:val="000000"/>
          <w:sz w:val="24"/>
          <w:szCs w:val="24"/>
          <w:lang w:eastAsia="pl-PL"/>
        </w:rPr>
        <w:t xml:space="preserve">           –   Skarbnika</w:t>
      </w:r>
    </w:p>
    <w:p w14:paraId="4845C8EE" w14:textId="77777777" w:rsidR="00286411" w:rsidRPr="00286411" w:rsidRDefault="00286411" w:rsidP="00286411">
      <w:pPr>
        <w:keepNext/>
        <w:autoSpaceDE w:val="0"/>
        <w:autoSpaceDN w:val="0"/>
        <w:adjustRightInd w:val="0"/>
        <w:spacing w:after="120" w:line="276" w:lineRule="auto"/>
        <w:rPr>
          <w:rFonts w:eastAsia="MS Mincho" w:cs="Calibri"/>
          <w:color w:val="000000"/>
          <w:sz w:val="24"/>
          <w:szCs w:val="24"/>
          <w:lang w:eastAsia="pl-PL"/>
        </w:rPr>
      </w:pPr>
      <w:r w:rsidRPr="00286411">
        <w:rPr>
          <w:rFonts w:eastAsia="MS Mincho" w:cs="Calibri"/>
          <w:color w:val="000000"/>
          <w:sz w:val="24"/>
          <w:szCs w:val="24"/>
          <w:lang w:eastAsia="pl-PL"/>
        </w:rPr>
        <w:t>a ……………………………………………………………………………………………………………………………………………….</w:t>
      </w:r>
    </w:p>
    <w:p w14:paraId="383A22DC" w14:textId="77777777" w:rsidR="00286411" w:rsidRPr="00286411" w:rsidRDefault="00286411" w:rsidP="00286411">
      <w:pPr>
        <w:keepNext/>
        <w:autoSpaceDE w:val="0"/>
        <w:autoSpaceDN w:val="0"/>
        <w:adjustRightInd w:val="0"/>
        <w:spacing w:after="120" w:line="276" w:lineRule="auto"/>
        <w:rPr>
          <w:rFonts w:eastAsia="MS Mincho" w:cs="Calibri"/>
          <w:i/>
          <w:color w:val="000000"/>
          <w:sz w:val="24"/>
          <w:szCs w:val="24"/>
          <w:lang w:eastAsia="pl-PL"/>
        </w:rPr>
      </w:pPr>
      <w:r w:rsidRPr="00286411">
        <w:rPr>
          <w:rFonts w:eastAsia="MS Mincho" w:cs="Calibri"/>
          <w:i/>
          <w:color w:val="000000"/>
          <w:sz w:val="24"/>
          <w:szCs w:val="24"/>
          <w:lang w:eastAsia="pl-PL"/>
        </w:rPr>
        <w:t>[dane identyfikujące Wykonawcę, w tym dane  adresowe, dane  o wpisie do państwowych rejestrów, takich jak NIP i REGON]</w:t>
      </w:r>
    </w:p>
    <w:p w14:paraId="295827F1" w14:textId="77777777" w:rsidR="00286411" w:rsidRPr="00286411" w:rsidRDefault="00286411" w:rsidP="00286411">
      <w:pPr>
        <w:keepNext/>
        <w:autoSpaceDE w:val="0"/>
        <w:autoSpaceDN w:val="0"/>
        <w:adjustRightInd w:val="0"/>
        <w:spacing w:after="120" w:line="276" w:lineRule="auto"/>
        <w:rPr>
          <w:rFonts w:eastAsia="MS Mincho" w:cs="Calibri"/>
          <w:color w:val="000000"/>
          <w:sz w:val="24"/>
          <w:szCs w:val="24"/>
          <w:lang w:eastAsia="pl-PL"/>
        </w:rPr>
      </w:pPr>
      <w:r w:rsidRPr="00286411">
        <w:rPr>
          <w:rFonts w:eastAsia="MS Mincho" w:cs="Calibri"/>
          <w:color w:val="000000"/>
          <w:sz w:val="24"/>
          <w:szCs w:val="24"/>
          <w:lang w:eastAsia="pl-PL"/>
        </w:rPr>
        <w:t>zwaną/</w:t>
      </w:r>
      <w:proofErr w:type="spellStart"/>
      <w:r w:rsidRPr="00286411">
        <w:rPr>
          <w:rFonts w:eastAsia="MS Mincho" w:cs="Calibri"/>
          <w:color w:val="000000"/>
          <w:sz w:val="24"/>
          <w:szCs w:val="24"/>
          <w:lang w:eastAsia="pl-PL"/>
        </w:rPr>
        <w:t>ym</w:t>
      </w:r>
      <w:proofErr w:type="spellEnd"/>
      <w:r w:rsidRPr="00286411">
        <w:rPr>
          <w:rFonts w:eastAsia="MS Mincho" w:cs="Calibri"/>
          <w:color w:val="000000"/>
          <w:sz w:val="24"/>
          <w:szCs w:val="24"/>
          <w:lang w:eastAsia="pl-PL"/>
        </w:rPr>
        <w:t xml:space="preserve"> dalej w tekście umowy </w:t>
      </w:r>
      <w:r w:rsidRPr="00286411">
        <w:rPr>
          <w:rFonts w:eastAsia="MS Mincho" w:cs="Calibri"/>
          <w:b/>
          <w:bCs/>
          <w:color w:val="000000"/>
          <w:sz w:val="24"/>
          <w:szCs w:val="24"/>
          <w:lang w:eastAsia="pl-PL"/>
        </w:rPr>
        <w:t>„Wykonawcą</w:t>
      </w:r>
      <w:r w:rsidRPr="00286411">
        <w:rPr>
          <w:rFonts w:eastAsia="MS Mincho" w:cs="Calibri"/>
          <w:b/>
          <w:color w:val="000000"/>
          <w:sz w:val="24"/>
          <w:szCs w:val="24"/>
          <w:lang w:eastAsia="pl-PL"/>
        </w:rPr>
        <w:t>”</w:t>
      </w:r>
      <w:r w:rsidRPr="00286411">
        <w:rPr>
          <w:rFonts w:eastAsia="MS Mincho" w:cs="Calibri"/>
          <w:color w:val="000000"/>
          <w:sz w:val="24"/>
          <w:szCs w:val="24"/>
          <w:lang w:eastAsia="pl-PL"/>
        </w:rPr>
        <w:t>, reprezentowaną/</w:t>
      </w:r>
      <w:proofErr w:type="spellStart"/>
      <w:r w:rsidRPr="00286411">
        <w:rPr>
          <w:rFonts w:eastAsia="MS Mincho" w:cs="Calibri"/>
          <w:color w:val="000000"/>
          <w:sz w:val="24"/>
          <w:szCs w:val="24"/>
          <w:lang w:eastAsia="pl-PL"/>
        </w:rPr>
        <w:t>ym</w:t>
      </w:r>
      <w:proofErr w:type="spellEnd"/>
      <w:r w:rsidRPr="00286411">
        <w:rPr>
          <w:rFonts w:eastAsia="MS Mincho" w:cs="Calibri"/>
          <w:color w:val="000000"/>
          <w:sz w:val="24"/>
          <w:szCs w:val="24"/>
          <w:lang w:eastAsia="pl-PL"/>
        </w:rPr>
        <w:t xml:space="preserve"> przez:</w:t>
      </w:r>
    </w:p>
    <w:p w14:paraId="3601101C" w14:textId="77777777" w:rsidR="00286411" w:rsidRPr="00286411" w:rsidRDefault="00286411" w:rsidP="00286411">
      <w:pPr>
        <w:keepNext/>
        <w:spacing w:after="120" w:line="276" w:lineRule="auto"/>
        <w:rPr>
          <w:rFonts w:eastAsia="MS Mincho" w:cs="Calibri"/>
          <w:color w:val="000000"/>
          <w:sz w:val="24"/>
          <w:szCs w:val="24"/>
          <w:lang w:eastAsia="pl-PL"/>
        </w:rPr>
      </w:pPr>
      <w:r w:rsidRPr="00286411">
        <w:rPr>
          <w:rFonts w:eastAsia="MS Mincho" w:cs="Calibri"/>
          <w:color w:val="000000"/>
          <w:sz w:val="24"/>
          <w:szCs w:val="24"/>
          <w:lang w:eastAsia="pl-PL"/>
        </w:rPr>
        <w:t>…………………………………</w:t>
      </w:r>
    </w:p>
    <w:p w14:paraId="61D3C78E" w14:textId="77777777" w:rsidR="00286411" w:rsidRPr="00286411" w:rsidRDefault="00286411" w:rsidP="00286411">
      <w:pPr>
        <w:keepNext/>
        <w:spacing w:after="120" w:line="276" w:lineRule="auto"/>
        <w:jc w:val="both"/>
        <w:rPr>
          <w:rFonts w:eastAsia="MS Mincho" w:cs="Calibri"/>
          <w:color w:val="000000"/>
          <w:sz w:val="24"/>
          <w:szCs w:val="24"/>
          <w:lang w:eastAsia="pl-PL"/>
        </w:rPr>
      </w:pPr>
      <w:r w:rsidRPr="00286411">
        <w:rPr>
          <w:rFonts w:eastAsia="MS Mincho" w:cs="Calibri"/>
          <w:color w:val="000000"/>
          <w:sz w:val="24"/>
          <w:szCs w:val="24"/>
          <w:lang w:eastAsia="pl-PL"/>
        </w:rPr>
        <w:t> </w:t>
      </w:r>
    </w:p>
    <w:p w14:paraId="149B7412" w14:textId="77777777" w:rsidR="00286411" w:rsidRPr="00286411" w:rsidRDefault="00286411" w:rsidP="00286411">
      <w:pPr>
        <w:keepNext/>
        <w:spacing w:after="120" w:line="276" w:lineRule="auto"/>
        <w:jc w:val="center"/>
        <w:rPr>
          <w:rFonts w:eastAsia="MS Mincho" w:cs="Calibri"/>
          <w:b/>
          <w:color w:val="000000"/>
          <w:sz w:val="24"/>
          <w:szCs w:val="24"/>
          <w:lang w:eastAsia="pl-PL"/>
        </w:rPr>
      </w:pPr>
      <w:r w:rsidRPr="00286411">
        <w:rPr>
          <w:rFonts w:eastAsia="MS Mincho" w:cs="Calibri"/>
          <w:b/>
          <w:color w:val="000000"/>
          <w:sz w:val="24"/>
          <w:szCs w:val="24"/>
          <w:lang w:eastAsia="pl-PL"/>
        </w:rPr>
        <w:t xml:space="preserve">OŚWIADCZENIA STRON </w:t>
      </w:r>
    </w:p>
    <w:p w14:paraId="2AC09614" w14:textId="5073D763" w:rsidR="00286411" w:rsidRPr="00286411" w:rsidRDefault="00286411" w:rsidP="00286411">
      <w:pPr>
        <w:keepNext/>
        <w:spacing w:after="120" w:line="276" w:lineRule="auto"/>
        <w:rPr>
          <w:rFonts w:eastAsia="MS Mincho" w:cs="Calibri"/>
          <w:sz w:val="24"/>
          <w:szCs w:val="24"/>
          <w:lang w:eastAsia="pl-PL"/>
        </w:rPr>
      </w:pPr>
      <w:r w:rsidRPr="00286411">
        <w:rPr>
          <w:rFonts w:eastAsia="MS Mincho" w:cs="Calibri"/>
          <w:sz w:val="24"/>
          <w:szCs w:val="24"/>
          <w:lang w:eastAsia="pl-PL"/>
        </w:rPr>
        <w:t xml:space="preserve">Strony oświadczają, że niniejsza umowa, zwana dalej „umową”, została zawarta w wyniku udzielenia zamówienia publicznego w trybie podstawowym na podstawie art. 275-296 ustawy  z dnia 11 września 2019 r. – Prawo zamówień publicznych (tj. Dz. U. z 2023 r. poz. 1605 z </w:t>
      </w:r>
      <w:proofErr w:type="spellStart"/>
      <w:r w:rsidRPr="00286411">
        <w:rPr>
          <w:rFonts w:eastAsia="MS Mincho" w:cs="Calibri"/>
          <w:sz w:val="24"/>
          <w:szCs w:val="24"/>
          <w:lang w:eastAsia="pl-PL"/>
        </w:rPr>
        <w:t>późn</w:t>
      </w:r>
      <w:proofErr w:type="spellEnd"/>
      <w:r w:rsidRPr="00286411">
        <w:rPr>
          <w:rFonts w:eastAsia="MS Mincho" w:cs="Calibri"/>
          <w:sz w:val="24"/>
          <w:szCs w:val="24"/>
          <w:lang w:eastAsia="pl-PL"/>
        </w:rPr>
        <w:t xml:space="preserve">. zm.) </w:t>
      </w:r>
      <w:r>
        <w:rPr>
          <w:rFonts w:eastAsia="MS Mincho" w:cs="Calibri"/>
          <w:sz w:val="24"/>
          <w:szCs w:val="24"/>
          <w:lang w:eastAsia="pl-PL"/>
        </w:rPr>
        <w:t>(numer sprawy ZP.271.2</w:t>
      </w:r>
      <w:r w:rsidRPr="00286411">
        <w:rPr>
          <w:rFonts w:eastAsia="MS Mincho" w:cs="Calibri"/>
          <w:sz w:val="24"/>
          <w:szCs w:val="24"/>
          <w:lang w:eastAsia="pl-PL"/>
        </w:rPr>
        <w:t>.2024)</w:t>
      </w:r>
    </w:p>
    <w:p w14:paraId="394A584E" w14:textId="77777777" w:rsidR="00286411" w:rsidRPr="00286411" w:rsidRDefault="00286411" w:rsidP="00286411">
      <w:pPr>
        <w:keepNext/>
        <w:spacing w:after="120" w:line="276" w:lineRule="auto"/>
        <w:jc w:val="center"/>
        <w:rPr>
          <w:rFonts w:eastAsia="MS Mincho" w:cs="Calibri"/>
          <w:b/>
          <w:bCs/>
          <w:sz w:val="24"/>
          <w:szCs w:val="24"/>
          <w:lang w:eastAsia="pl-PL"/>
        </w:rPr>
      </w:pPr>
    </w:p>
    <w:p w14:paraId="742A7669" w14:textId="77777777" w:rsidR="00286411" w:rsidRPr="00286411" w:rsidRDefault="00286411" w:rsidP="00286411">
      <w:pPr>
        <w:keepNext/>
        <w:spacing w:after="120" w:line="276" w:lineRule="auto"/>
        <w:jc w:val="center"/>
        <w:rPr>
          <w:rFonts w:eastAsia="MS Mincho" w:cs="Calibri"/>
          <w:b/>
          <w:bCs/>
          <w:sz w:val="24"/>
          <w:szCs w:val="24"/>
          <w:lang w:eastAsia="pl-PL"/>
        </w:rPr>
      </w:pPr>
      <w:r w:rsidRPr="00286411">
        <w:rPr>
          <w:rFonts w:eastAsia="MS Mincho" w:cs="Calibri"/>
          <w:b/>
          <w:bCs/>
          <w:sz w:val="24"/>
          <w:szCs w:val="24"/>
          <w:lang w:eastAsia="pl-PL"/>
        </w:rPr>
        <w:t>§ 1. PRZEDMIOT UMOWY</w:t>
      </w:r>
    </w:p>
    <w:p w14:paraId="1C0D7E54" w14:textId="77777777" w:rsidR="00286411" w:rsidRPr="00286411" w:rsidRDefault="00286411" w:rsidP="00286411">
      <w:pPr>
        <w:keepNext/>
        <w:keepLines/>
        <w:numPr>
          <w:ilvl w:val="0"/>
          <w:numId w:val="56"/>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 oparciu o dane zawarte w ofercie Wykonawcy z dnia ...........2024 r. opracowanej na podstawie dokumentacji przekazanej przez Zamawiającego, Zamawiający powierza a Wykonawca przyjmuje do wykonania roboty budowlane polegające na</w:t>
      </w:r>
      <w:r w:rsidRPr="00286411">
        <w:rPr>
          <w:rFonts w:eastAsia="Times New Roman" w:cs="Calibri"/>
          <w:sz w:val="24"/>
          <w:szCs w:val="24"/>
          <w:lang w:eastAsia="pl-PL"/>
        </w:rPr>
        <w:t xml:space="preserve"> </w:t>
      </w:r>
      <w:r w:rsidRPr="00286411">
        <w:rPr>
          <w:rFonts w:eastAsia="MS Mincho" w:cs="Calibri"/>
          <w:sz w:val="24"/>
          <w:szCs w:val="24"/>
          <w:lang w:eastAsia="pl-PL"/>
        </w:rPr>
        <w:t>budowie sieci wodociągowej wraz z przyłączami wodociągowymi w miejscowościach Karolew                           i Nakielnica na terenie gminy Aleksandrów Łódzki.</w:t>
      </w:r>
    </w:p>
    <w:p w14:paraId="4CB40A72" w14:textId="77777777" w:rsidR="00286411" w:rsidRPr="00286411" w:rsidRDefault="00286411" w:rsidP="00286411">
      <w:pPr>
        <w:keepNext/>
        <w:keepLines/>
        <w:numPr>
          <w:ilvl w:val="0"/>
          <w:numId w:val="56"/>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Umowa obejmuje w szczególności:</w:t>
      </w:r>
    </w:p>
    <w:p w14:paraId="32019E84" w14:textId="77777777" w:rsidR="00286411" w:rsidRPr="00286411" w:rsidRDefault="00286411" w:rsidP="00286411">
      <w:pPr>
        <w:keepNext/>
        <w:keepLines/>
        <w:numPr>
          <w:ilvl w:val="0"/>
          <w:numId w:val="75"/>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wykonanie:</w:t>
      </w:r>
    </w:p>
    <w:p w14:paraId="032B0566" w14:textId="77777777" w:rsidR="00286411" w:rsidRPr="00286411" w:rsidRDefault="00286411" w:rsidP="00286411">
      <w:pPr>
        <w:numPr>
          <w:ilvl w:val="0"/>
          <w:numId w:val="63"/>
        </w:numPr>
        <w:autoSpaceDE w:val="0"/>
        <w:spacing w:after="120" w:line="276" w:lineRule="auto"/>
        <w:ind w:left="1066" w:hanging="357"/>
        <w:rPr>
          <w:rFonts w:eastAsia="MS Mincho" w:cs="Calibri"/>
          <w:sz w:val="24"/>
          <w:szCs w:val="24"/>
          <w:lang w:eastAsia="pl-PL"/>
        </w:rPr>
      </w:pPr>
      <w:r w:rsidRPr="00286411">
        <w:rPr>
          <w:rFonts w:cs="Calibri"/>
          <w:sz w:val="24"/>
          <w:szCs w:val="24"/>
        </w:rPr>
        <w:t>sieci wodociągowej z rur  PE - HD100 SDR11 PN16 ø 160 mm o długości  2564,0 m,</w:t>
      </w:r>
    </w:p>
    <w:p w14:paraId="247ACC8F" w14:textId="77777777" w:rsidR="00286411" w:rsidRPr="00286411" w:rsidRDefault="00286411" w:rsidP="00286411">
      <w:pPr>
        <w:numPr>
          <w:ilvl w:val="0"/>
          <w:numId w:val="63"/>
        </w:numPr>
        <w:autoSpaceDE w:val="0"/>
        <w:spacing w:after="120" w:line="276" w:lineRule="auto"/>
        <w:ind w:left="1066" w:hanging="357"/>
        <w:rPr>
          <w:rFonts w:cs="Calibri"/>
          <w:sz w:val="24"/>
          <w:szCs w:val="24"/>
        </w:rPr>
      </w:pPr>
      <w:r w:rsidRPr="00286411">
        <w:rPr>
          <w:rFonts w:cs="Calibri"/>
          <w:sz w:val="24"/>
          <w:szCs w:val="24"/>
        </w:rPr>
        <w:t>sieci wodociągowej z rur PE - HD100 SDR11 PN16 ø 110 mm  o długości  313,0 m,</w:t>
      </w:r>
    </w:p>
    <w:p w14:paraId="16064DC4" w14:textId="77777777" w:rsidR="00286411" w:rsidRPr="00286411" w:rsidRDefault="00286411" w:rsidP="00286411">
      <w:pPr>
        <w:keepNext/>
        <w:numPr>
          <w:ilvl w:val="0"/>
          <w:numId w:val="63"/>
        </w:numPr>
        <w:spacing w:after="120" w:line="276" w:lineRule="auto"/>
        <w:ind w:left="1066" w:hanging="357"/>
        <w:rPr>
          <w:rFonts w:eastAsia="MS Mincho" w:cs="Calibri"/>
          <w:sz w:val="24"/>
          <w:szCs w:val="24"/>
          <w:lang w:eastAsia="pl-PL"/>
        </w:rPr>
      </w:pPr>
      <w:r w:rsidRPr="00286411">
        <w:rPr>
          <w:rFonts w:cs="Calibri"/>
          <w:sz w:val="24"/>
          <w:szCs w:val="24"/>
        </w:rPr>
        <w:lastRenderedPageBreak/>
        <w:t xml:space="preserve">13 przewiertów rurą stalową 219,0 x 3,6 mm o łącznej długości  105,5 m, </w:t>
      </w:r>
    </w:p>
    <w:p w14:paraId="0AE20B15" w14:textId="77777777" w:rsidR="00286411" w:rsidRPr="00286411" w:rsidRDefault="00286411" w:rsidP="00286411">
      <w:pPr>
        <w:keepNext/>
        <w:numPr>
          <w:ilvl w:val="0"/>
          <w:numId w:val="63"/>
        </w:numPr>
        <w:spacing w:after="120" w:line="276" w:lineRule="auto"/>
        <w:ind w:left="1066" w:hanging="357"/>
        <w:rPr>
          <w:rFonts w:eastAsia="MS Mincho" w:cs="Calibri"/>
          <w:sz w:val="24"/>
          <w:szCs w:val="24"/>
          <w:lang w:eastAsia="pl-PL"/>
        </w:rPr>
      </w:pPr>
      <w:r w:rsidRPr="00286411">
        <w:rPr>
          <w:rFonts w:eastAsia="MS Mincho" w:cs="Calibri"/>
          <w:sz w:val="24"/>
          <w:szCs w:val="24"/>
          <w:lang w:eastAsia="pl-PL"/>
        </w:rPr>
        <w:t xml:space="preserve">budowy hydrantów p.poż nadziemnych , żeliwnych </w:t>
      </w:r>
      <w:r w:rsidRPr="00286411">
        <w:rPr>
          <w:rFonts w:cs="Calibri"/>
          <w:sz w:val="24"/>
          <w:szCs w:val="24"/>
        </w:rPr>
        <w:t xml:space="preserve"> PN16 DN 80 - 12 szt.</w:t>
      </w:r>
    </w:p>
    <w:p w14:paraId="1CCFE4EB" w14:textId="77777777" w:rsidR="00286411" w:rsidRPr="00286411" w:rsidRDefault="00286411" w:rsidP="00286411">
      <w:pPr>
        <w:numPr>
          <w:ilvl w:val="0"/>
          <w:numId w:val="63"/>
        </w:numPr>
        <w:autoSpaceDE w:val="0"/>
        <w:spacing w:after="120" w:line="276" w:lineRule="auto"/>
        <w:ind w:left="1066" w:hanging="357"/>
        <w:rPr>
          <w:rFonts w:eastAsia="MS Mincho" w:cs="Calibri"/>
          <w:sz w:val="24"/>
          <w:szCs w:val="24"/>
          <w:lang w:eastAsia="pl-PL"/>
        </w:rPr>
      </w:pPr>
      <w:r w:rsidRPr="00286411">
        <w:rPr>
          <w:rFonts w:cs="Calibri"/>
          <w:sz w:val="24"/>
          <w:szCs w:val="24"/>
        </w:rPr>
        <w:t>60 sztuk przyłączy wodociągowych z rur  PE - HD100 SDR11 PN16 ø 40 mm  o łącznej  długości  444,0 m,</w:t>
      </w:r>
    </w:p>
    <w:p w14:paraId="6E8DDF5D" w14:textId="77777777" w:rsidR="00286411" w:rsidRPr="00286411" w:rsidRDefault="00286411" w:rsidP="00286411">
      <w:pPr>
        <w:numPr>
          <w:ilvl w:val="0"/>
          <w:numId w:val="63"/>
        </w:numPr>
        <w:autoSpaceDE w:val="0"/>
        <w:spacing w:after="120" w:line="276" w:lineRule="auto"/>
        <w:ind w:left="1066" w:hanging="357"/>
        <w:rPr>
          <w:rFonts w:eastAsia="MS Mincho" w:cs="Calibri"/>
          <w:sz w:val="24"/>
          <w:szCs w:val="24"/>
          <w:lang w:eastAsia="pl-PL"/>
        </w:rPr>
      </w:pPr>
      <w:r w:rsidRPr="00286411">
        <w:rPr>
          <w:rFonts w:eastAsia="MS Mincho" w:cs="Calibri"/>
          <w:sz w:val="24"/>
          <w:szCs w:val="24"/>
          <w:lang w:eastAsia="pl-PL"/>
        </w:rPr>
        <w:t xml:space="preserve">11 przewiertów rurą stalową </w:t>
      </w:r>
      <w:r w:rsidRPr="00286411">
        <w:rPr>
          <w:rFonts w:cs="Calibri"/>
          <w:sz w:val="24"/>
          <w:szCs w:val="24"/>
        </w:rPr>
        <w:t xml:space="preserve"> 100,0 x 6,5 mm o łącznej długości  113,6 m,</w:t>
      </w:r>
    </w:p>
    <w:p w14:paraId="53BEE460" w14:textId="77777777" w:rsidR="00286411" w:rsidRPr="00286411" w:rsidRDefault="00286411" w:rsidP="00286411">
      <w:pPr>
        <w:numPr>
          <w:ilvl w:val="0"/>
          <w:numId w:val="63"/>
        </w:numPr>
        <w:autoSpaceDE w:val="0"/>
        <w:spacing w:after="120" w:line="276" w:lineRule="auto"/>
        <w:ind w:left="1066" w:hanging="357"/>
        <w:rPr>
          <w:rFonts w:eastAsia="MS Mincho" w:cs="Calibri"/>
          <w:sz w:val="24"/>
          <w:szCs w:val="24"/>
          <w:lang w:eastAsia="pl-PL"/>
        </w:rPr>
      </w:pPr>
      <w:r w:rsidRPr="00286411">
        <w:rPr>
          <w:rFonts w:eastAsia="MS Mincho" w:cs="Calibri"/>
          <w:sz w:val="24"/>
          <w:szCs w:val="24"/>
        </w:rPr>
        <w:t xml:space="preserve">4 </w:t>
      </w:r>
      <w:r w:rsidRPr="00286411">
        <w:rPr>
          <w:rFonts w:eastAsia="MS Mincho" w:cs="Calibri"/>
          <w:sz w:val="24"/>
          <w:szCs w:val="24"/>
          <w:lang w:eastAsia="pl-PL"/>
        </w:rPr>
        <w:t>przewiertów rurą stalową 159,0 x 4,0 mm o łącznej długości 42,8 m,</w:t>
      </w:r>
    </w:p>
    <w:p w14:paraId="5D4C1ECD" w14:textId="77777777" w:rsidR="00286411" w:rsidRPr="00286411" w:rsidRDefault="00286411" w:rsidP="00286411">
      <w:pPr>
        <w:numPr>
          <w:ilvl w:val="0"/>
          <w:numId w:val="63"/>
        </w:numPr>
        <w:autoSpaceDE w:val="0"/>
        <w:spacing w:after="120" w:line="276" w:lineRule="auto"/>
        <w:ind w:left="1066" w:hanging="357"/>
        <w:rPr>
          <w:rFonts w:eastAsia="MS Mincho" w:cs="Calibri"/>
          <w:sz w:val="24"/>
          <w:szCs w:val="24"/>
          <w:lang w:eastAsia="pl-PL"/>
        </w:rPr>
      </w:pPr>
      <w:r w:rsidRPr="00286411">
        <w:rPr>
          <w:rFonts w:eastAsia="MS Mincho" w:cs="Calibri"/>
          <w:sz w:val="24"/>
          <w:szCs w:val="24"/>
          <w:lang w:eastAsia="pl-PL"/>
        </w:rPr>
        <w:t>robót ziemnych towarzyszących budowie sieci wodociągowej,</w:t>
      </w:r>
    </w:p>
    <w:p w14:paraId="4C4675D7" w14:textId="77777777" w:rsidR="00286411" w:rsidRPr="00286411" w:rsidRDefault="00286411" w:rsidP="00286411">
      <w:pPr>
        <w:numPr>
          <w:ilvl w:val="0"/>
          <w:numId w:val="63"/>
        </w:numPr>
        <w:autoSpaceDE w:val="0"/>
        <w:spacing w:after="120" w:line="276" w:lineRule="auto"/>
        <w:ind w:left="1066" w:hanging="357"/>
        <w:rPr>
          <w:rFonts w:eastAsia="MS Mincho" w:cs="Calibri"/>
          <w:sz w:val="24"/>
          <w:szCs w:val="24"/>
          <w:lang w:eastAsia="pl-PL"/>
        </w:rPr>
      </w:pPr>
      <w:r w:rsidRPr="00286411">
        <w:rPr>
          <w:rFonts w:eastAsia="MS Mincho" w:cs="Calibri"/>
          <w:sz w:val="24"/>
          <w:szCs w:val="24"/>
          <w:lang w:eastAsia="pl-PL"/>
        </w:rPr>
        <w:t>studni wodomierzowych  DN1000 z pokrywą kl. B400 – 58 szt.,</w:t>
      </w:r>
    </w:p>
    <w:p w14:paraId="46238B01" w14:textId="77777777" w:rsidR="00286411" w:rsidRPr="00286411" w:rsidRDefault="00286411" w:rsidP="00286411">
      <w:pPr>
        <w:autoSpaceDE w:val="0"/>
        <w:spacing w:after="120" w:line="276" w:lineRule="auto"/>
        <w:ind w:left="1066"/>
        <w:rPr>
          <w:rFonts w:eastAsia="MS Mincho" w:cs="Calibri"/>
          <w:sz w:val="24"/>
          <w:szCs w:val="24"/>
          <w:lang w:eastAsia="pl-PL"/>
        </w:rPr>
      </w:pPr>
      <w:r w:rsidRPr="00286411">
        <w:rPr>
          <w:rFonts w:eastAsia="MS Mincho" w:cs="Calibri"/>
          <w:sz w:val="24"/>
          <w:szCs w:val="24"/>
          <w:lang w:eastAsia="pl-PL"/>
        </w:rPr>
        <w:t>montażu wodomierzy DN20 do odczytu drogą radiową z wykorzystaniem systemu posiadanego przez eksploatatora komunalnej sieci wodociągowej -  58 szt. ,</w:t>
      </w:r>
    </w:p>
    <w:p w14:paraId="5C986D4B" w14:textId="77777777" w:rsidR="00286411" w:rsidRPr="00286411" w:rsidRDefault="00286411" w:rsidP="00286411">
      <w:pPr>
        <w:numPr>
          <w:ilvl w:val="0"/>
          <w:numId w:val="63"/>
        </w:numPr>
        <w:autoSpaceDE w:val="0"/>
        <w:spacing w:after="120" w:line="276" w:lineRule="auto"/>
        <w:ind w:left="1066" w:hanging="357"/>
        <w:rPr>
          <w:rFonts w:eastAsia="MS Mincho" w:cs="Calibri"/>
          <w:sz w:val="24"/>
          <w:szCs w:val="24"/>
          <w:lang w:eastAsia="pl-PL"/>
        </w:rPr>
      </w:pPr>
      <w:r w:rsidRPr="00286411">
        <w:rPr>
          <w:rFonts w:eastAsia="MS Mincho" w:cs="Calibri"/>
          <w:sz w:val="24"/>
          <w:szCs w:val="24"/>
          <w:lang w:eastAsia="pl-PL"/>
        </w:rPr>
        <w:t>drogowych robót odtworzeniowych;</w:t>
      </w:r>
    </w:p>
    <w:p w14:paraId="5EA5BE78" w14:textId="77777777" w:rsidR="00286411" w:rsidRPr="00286411" w:rsidRDefault="00286411" w:rsidP="00286411">
      <w:pPr>
        <w:keepNext/>
        <w:numPr>
          <w:ilvl w:val="0"/>
          <w:numId w:val="75"/>
        </w:numPr>
        <w:spacing w:before="100" w:beforeAutospacing="1" w:after="120" w:line="276" w:lineRule="auto"/>
        <w:ind w:left="714" w:hanging="357"/>
        <w:rPr>
          <w:rFonts w:eastAsia="Times New Roman" w:cs="Calibri"/>
          <w:sz w:val="24"/>
          <w:szCs w:val="24"/>
          <w:lang w:eastAsia="pl-PL"/>
        </w:rPr>
      </w:pPr>
      <w:r w:rsidRPr="00286411">
        <w:rPr>
          <w:rFonts w:eastAsia="Times New Roman" w:cs="Calibri"/>
          <w:sz w:val="24"/>
          <w:szCs w:val="24"/>
          <w:lang w:eastAsia="pl-PL"/>
        </w:rPr>
        <w:t>opracowanie projektu tymczasowej organizacji ruchu na czas prowadzenia robót budowlanych oraz uzyskanie zgody zarządcy drogi na prowadzenie robót w pasie drogowym drogi powiatowej,</w:t>
      </w:r>
    </w:p>
    <w:p w14:paraId="1788F4D6" w14:textId="77777777" w:rsidR="00286411" w:rsidRPr="00286411" w:rsidRDefault="00286411" w:rsidP="00286411">
      <w:pPr>
        <w:keepNext/>
        <w:numPr>
          <w:ilvl w:val="0"/>
          <w:numId w:val="75"/>
        </w:numPr>
        <w:spacing w:before="100" w:beforeAutospacing="1" w:after="120" w:line="276" w:lineRule="auto"/>
        <w:ind w:left="714" w:hanging="357"/>
        <w:rPr>
          <w:rFonts w:eastAsia="Times New Roman" w:cs="Calibri"/>
          <w:sz w:val="24"/>
          <w:szCs w:val="24"/>
          <w:lang w:eastAsia="pl-PL"/>
        </w:rPr>
      </w:pPr>
      <w:r w:rsidRPr="00286411">
        <w:rPr>
          <w:rFonts w:eastAsia="Times New Roman" w:cs="Calibri"/>
          <w:sz w:val="24"/>
          <w:szCs w:val="24"/>
          <w:lang w:eastAsia="pl-PL"/>
        </w:rPr>
        <w:t>uzyskanie pozwolenia na użytkowanie lub zgłoszenia zakończenia robót.</w:t>
      </w:r>
    </w:p>
    <w:p w14:paraId="7C257727" w14:textId="77777777" w:rsidR="00286411" w:rsidRPr="00286411" w:rsidRDefault="00286411" w:rsidP="00286411">
      <w:pPr>
        <w:numPr>
          <w:ilvl w:val="0"/>
          <w:numId w:val="64"/>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Szczegółowy zakres prac oraz sposób ich wykonania określa dokumentacja projektowa oraz Szczegółowe specyfikacje techniczne wykonania i odbioru robót budowlanych (</w:t>
      </w:r>
      <w:proofErr w:type="spellStart"/>
      <w:r w:rsidRPr="00286411">
        <w:rPr>
          <w:rFonts w:eastAsia="MS Mincho" w:cs="Calibri"/>
          <w:sz w:val="24"/>
          <w:szCs w:val="24"/>
          <w:lang w:eastAsia="pl-PL"/>
        </w:rPr>
        <w:t>STWiORB</w:t>
      </w:r>
      <w:proofErr w:type="spellEnd"/>
      <w:r w:rsidRPr="00286411">
        <w:rPr>
          <w:rFonts w:eastAsia="MS Mincho" w:cs="Calibri"/>
          <w:sz w:val="24"/>
          <w:szCs w:val="24"/>
          <w:lang w:eastAsia="pl-PL"/>
        </w:rPr>
        <w:t>), stanowiące załącznik nr 6 do Specyfikacji warunków zamówienia (SWZ), które stanowią integralną cześć niniejszej umowy, z uwzględnieniem wyjaśnień i zmian dokonanych przez Zamawiającego w czasie trwania postępowania o udzielenie zamówienia publicznego – jeżeli miały miejsce.</w:t>
      </w:r>
    </w:p>
    <w:p w14:paraId="445902F6" w14:textId="77777777" w:rsidR="00286411" w:rsidRPr="00286411" w:rsidRDefault="00286411" w:rsidP="00286411">
      <w:pPr>
        <w:numPr>
          <w:ilvl w:val="0"/>
          <w:numId w:val="64"/>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 przypadku rozbieżności w dokumentacji projektowej wiążące są zapisy wg następującej hierarchii dokumentów:</w:t>
      </w:r>
    </w:p>
    <w:p w14:paraId="25D37182" w14:textId="77777777" w:rsidR="00286411" w:rsidRPr="00286411" w:rsidRDefault="00286411" w:rsidP="00286411">
      <w:pPr>
        <w:numPr>
          <w:ilvl w:val="0"/>
          <w:numId w:val="65"/>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Dokumentacja projektowa obejmująca projekt budowlany i projekt techniczny wraz                       z rysunkami, mapami, schematami i profilami stanowiąca jedną z części załącznika nr 6 do SWZ,</w:t>
      </w:r>
    </w:p>
    <w:p w14:paraId="3BB64F69" w14:textId="77777777" w:rsidR="00286411" w:rsidRPr="00286411" w:rsidRDefault="00286411" w:rsidP="00286411">
      <w:pPr>
        <w:numPr>
          <w:ilvl w:val="0"/>
          <w:numId w:val="65"/>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specyfikacja techniczna wykonania i odbioru robót budowlanych (</w:t>
      </w:r>
      <w:proofErr w:type="spellStart"/>
      <w:r w:rsidRPr="00286411">
        <w:rPr>
          <w:rFonts w:eastAsia="MS Mincho" w:cs="Calibri"/>
          <w:sz w:val="24"/>
          <w:szCs w:val="24"/>
          <w:lang w:eastAsia="pl-PL"/>
        </w:rPr>
        <w:t>STWiORB</w:t>
      </w:r>
      <w:proofErr w:type="spellEnd"/>
      <w:r w:rsidRPr="00286411">
        <w:rPr>
          <w:rFonts w:eastAsia="MS Mincho" w:cs="Calibri"/>
          <w:sz w:val="24"/>
          <w:szCs w:val="24"/>
          <w:lang w:eastAsia="pl-PL"/>
        </w:rPr>
        <w:t xml:space="preserve">), </w:t>
      </w:r>
    </w:p>
    <w:p w14:paraId="5C11380C" w14:textId="77777777" w:rsidR="00286411" w:rsidRPr="00286411" w:rsidRDefault="00286411" w:rsidP="00286411">
      <w:pPr>
        <w:numPr>
          <w:ilvl w:val="0"/>
          <w:numId w:val="65"/>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przedmiar robót.</w:t>
      </w:r>
    </w:p>
    <w:p w14:paraId="1BA01A73" w14:textId="77777777" w:rsidR="00286411" w:rsidRPr="00286411" w:rsidRDefault="00286411" w:rsidP="00286411">
      <w:pPr>
        <w:spacing w:after="120" w:line="276" w:lineRule="auto"/>
        <w:ind w:left="357"/>
        <w:rPr>
          <w:rFonts w:eastAsia="MS Mincho" w:cs="Calibri"/>
          <w:sz w:val="24"/>
          <w:szCs w:val="24"/>
          <w:lang w:eastAsia="pl-PL"/>
        </w:rPr>
      </w:pPr>
      <w:r w:rsidRPr="00286411">
        <w:rPr>
          <w:rFonts w:eastAsia="MS Mincho" w:cs="Calibri"/>
          <w:sz w:val="24"/>
          <w:szCs w:val="24"/>
          <w:lang w:eastAsia="pl-PL"/>
        </w:rPr>
        <w:t>Wykonawca o wykryciu błędów w dokumentacji projektowej winien powiadomić Zamawiającego i Inspektora nadzoru inwestorskiego, w trybie wskazanym w § 8 pkt. 17 Umowy. Zamawiający w porozumieniu z projektantem podejmie decyzję o wprowadzeniu odpowiednich zmian i poprawek.</w:t>
      </w:r>
    </w:p>
    <w:p w14:paraId="68236B71" w14:textId="77777777" w:rsidR="00286411" w:rsidRPr="00286411" w:rsidRDefault="00286411" w:rsidP="00286411">
      <w:pPr>
        <w:numPr>
          <w:ilvl w:val="0"/>
          <w:numId w:val="64"/>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Szczegółowy obmiar prac znajduje się w „dokumentacji projektowej” stanowiącej załącznik nr 6 do SWZ, która stanowi integralną część niniejszej umowy.</w:t>
      </w:r>
    </w:p>
    <w:p w14:paraId="31DDBAB3" w14:textId="77777777" w:rsidR="00286411" w:rsidRPr="00286411" w:rsidRDefault="00286411" w:rsidP="00286411">
      <w:pPr>
        <w:numPr>
          <w:ilvl w:val="0"/>
          <w:numId w:val="64"/>
        </w:numPr>
        <w:spacing w:after="120" w:line="276" w:lineRule="auto"/>
        <w:ind w:left="357" w:hanging="357"/>
        <w:rPr>
          <w:rFonts w:eastAsia="MS Mincho" w:cs="Calibri"/>
          <w:sz w:val="24"/>
          <w:szCs w:val="24"/>
          <w:lang w:eastAsia="pl-PL"/>
        </w:rPr>
      </w:pPr>
      <w:r w:rsidRPr="00286411">
        <w:rPr>
          <w:rFonts w:eastAsia="MS Mincho" w:cs="Calibri"/>
          <w:color w:val="000000"/>
          <w:sz w:val="24"/>
          <w:szCs w:val="24"/>
          <w:lang w:eastAsia="pl-PL"/>
        </w:rPr>
        <w:lastRenderedPageBreak/>
        <w:t xml:space="preserve">Przedmiar robót ma charakter pomocniczy, co oznacza, że w przypadku, gdy dany rodzaj robót lub ich obmiar lub ich zakres został ujęty w dokumentacji projektowej lub w </w:t>
      </w:r>
      <w:proofErr w:type="spellStart"/>
      <w:r w:rsidRPr="00286411">
        <w:rPr>
          <w:rFonts w:eastAsia="MS Mincho" w:cs="Calibri"/>
          <w:color w:val="000000"/>
          <w:sz w:val="24"/>
          <w:szCs w:val="24"/>
          <w:lang w:eastAsia="pl-PL"/>
        </w:rPr>
        <w:t>STWiORB</w:t>
      </w:r>
      <w:proofErr w:type="spellEnd"/>
      <w:r w:rsidRPr="00286411">
        <w:rPr>
          <w:rFonts w:eastAsia="MS Mincho" w:cs="Calibri"/>
          <w:color w:val="000000"/>
          <w:sz w:val="24"/>
          <w:szCs w:val="24"/>
          <w:lang w:eastAsia="pl-PL"/>
        </w:rPr>
        <w:t xml:space="preserve"> – Wykonawca zobowiązuje się wykonać wskazany tam rodzaj robót lub ich obmiar lub ich zakres zgodnie z dokumentacją projektową lub </w:t>
      </w:r>
      <w:proofErr w:type="spellStart"/>
      <w:r w:rsidRPr="00286411">
        <w:rPr>
          <w:rFonts w:eastAsia="MS Mincho" w:cs="Calibri"/>
          <w:color w:val="000000"/>
          <w:sz w:val="24"/>
          <w:szCs w:val="24"/>
          <w:lang w:eastAsia="pl-PL"/>
        </w:rPr>
        <w:t>STWiORB</w:t>
      </w:r>
      <w:proofErr w:type="spellEnd"/>
      <w:r w:rsidRPr="00286411">
        <w:rPr>
          <w:rFonts w:eastAsia="MS Mincho" w:cs="Calibri"/>
          <w:color w:val="000000"/>
          <w:sz w:val="24"/>
          <w:szCs w:val="24"/>
          <w:lang w:eastAsia="pl-PL"/>
        </w:rPr>
        <w:t xml:space="preserve"> w ramach wynagrodzenia ryczałtowego, nawet jeżeli dany rodzaj robót lub ich obmiar lub ich zakres nie został ujęty w przedmiarze robót. </w:t>
      </w:r>
    </w:p>
    <w:p w14:paraId="2250270B" w14:textId="77777777" w:rsidR="00286411" w:rsidRPr="00286411" w:rsidRDefault="00286411" w:rsidP="00286411">
      <w:pPr>
        <w:numPr>
          <w:ilvl w:val="0"/>
          <w:numId w:val="64"/>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 xml:space="preserve">Wykonawca zobowiązuje się , iż wszystkie wykonane roboty i dostarczone materiały będą zgodne z dokumentacją projektową i </w:t>
      </w:r>
      <w:proofErr w:type="spellStart"/>
      <w:r w:rsidRPr="00286411">
        <w:rPr>
          <w:rFonts w:eastAsia="MS Mincho" w:cs="Calibri"/>
          <w:sz w:val="24"/>
          <w:szCs w:val="24"/>
          <w:lang w:eastAsia="pl-PL"/>
        </w:rPr>
        <w:t>STWiORB</w:t>
      </w:r>
      <w:proofErr w:type="spellEnd"/>
      <w:r w:rsidRPr="00286411">
        <w:rPr>
          <w:rFonts w:eastAsia="MS Mincho" w:cs="Calibri"/>
          <w:sz w:val="24"/>
          <w:szCs w:val="24"/>
          <w:lang w:eastAsia="pl-PL"/>
        </w:rPr>
        <w:t xml:space="preserve"> (Załącznik nr 6 do SWZ). W przypadku gdy materiały lub roboty nie będą w pełni zgodne z dokumentacją projektową lub </w:t>
      </w:r>
      <w:proofErr w:type="spellStart"/>
      <w:r w:rsidRPr="00286411">
        <w:rPr>
          <w:rFonts w:eastAsia="MS Mincho" w:cs="Calibri"/>
          <w:sz w:val="24"/>
          <w:szCs w:val="24"/>
          <w:lang w:eastAsia="pl-PL"/>
        </w:rPr>
        <w:t>STWiORB</w:t>
      </w:r>
      <w:proofErr w:type="spellEnd"/>
      <w:r w:rsidRPr="00286411">
        <w:rPr>
          <w:rFonts w:eastAsia="MS Mincho" w:cs="Calibri"/>
          <w:sz w:val="24"/>
          <w:szCs w:val="24"/>
          <w:lang w:eastAsia="pl-PL"/>
        </w:rPr>
        <w:t xml:space="preserve"> i wpłynie to na niezadowalającą jakość przedmiotu umowy, to takie materiały zostaną zastąpione innymi, a roboty budowlane – wykonane ponownie na koszt Wykonawcy. </w:t>
      </w:r>
    </w:p>
    <w:p w14:paraId="77F68571" w14:textId="77777777" w:rsidR="00286411" w:rsidRPr="00286411" w:rsidRDefault="00286411" w:rsidP="00286411">
      <w:pPr>
        <w:numPr>
          <w:ilvl w:val="0"/>
          <w:numId w:val="64"/>
        </w:numPr>
        <w:spacing w:after="120" w:line="276" w:lineRule="auto"/>
        <w:ind w:left="357" w:hanging="357"/>
        <w:rPr>
          <w:rFonts w:eastAsia="MS Mincho" w:cs="Calibri"/>
          <w:sz w:val="24"/>
          <w:szCs w:val="24"/>
          <w:lang w:eastAsia="pl-PL"/>
        </w:rPr>
      </w:pPr>
      <w:r w:rsidRPr="00286411">
        <w:rPr>
          <w:rFonts w:eastAsia="MS Mincho" w:cs="Calibri"/>
          <w:color w:val="000000"/>
          <w:sz w:val="24"/>
          <w:szCs w:val="24"/>
          <w:lang w:eastAsia="pl-PL"/>
        </w:rPr>
        <w:t xml:space="preserve">Przedmiot umowy należy wykonać zgodnie z dokumentacją projektową </w:t>
      </w:r>
      <w:proofErr w:type="spellStart"/>
      <w:r w:rsidRPr="00286411">
        <w:rPr>
          <w:rFonts w:eastAsia="MS Mincho" w:cs="Calibri"/>
          <w:color w:val="000000"/>
          <w:sz w:val="24"/>
          <w:szCs w:val="24"/>
          <w:lang w:eastAsia="pl-PL"/>
        </w:rPr>
        <w:t>STWiORB</w:t>
      </w:r>
      <w:proofErr w:type="spellEnd"/>
      <w:r w:rsidRPr="00286411">
        <w:rPr>
          <w:rFonts w:eastAsia="MS Mincho" w:cs="Calibri"/>
          <w:color w:val="000000"/>
          <w:sz w:val="24"/>
          <w:szCs w:val="24"/>
          <w:lang w:eastAsia="pl-PL"/>
        </w:rPr>
        <w:t xml:space="preserve"> oraz obowiązującymi przepisami prawa, sztuką budowlaną, wiedzą techniczną, zawartą                       z Zamawiającym umową, uzgodnieniami z Zamawiającym dokonanymi w trakcie realizacji przedmiotu umowy. </w:t>
      </w:r>
    </w:p>
    <w:p w14:paraId="476A45F3" w14:textId="77777777" w:rsidR="00286411" w:rsidRPr="00286411" w:rsidRDefault="00286411" w:rsidP="00286411">
      <w:pPr>
        <w:numPr>
          <w:ilvl w:val="0"/>
          <w:numId w:val="64"/>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Wykonawca oświadcza, że:</w:t>
      </w:r>
    </w:p>
    <w:p w14:paraId="530A4588" w14:textId="77777777" w:rsidR="00286411" w:rsidRPr="00286411" w:rsidRDefault="00286411" w:rsidP="00286411">
      <w:pPr>
        <w:numPr>
          <w:ilvl w:val="0"/>
          <w:numId w:val="66"/>
        </w:numPr>
        <w:spacing w:after="120" w:line="276" w:lineRule="auto"/>
        <w:rPr>
          <w:rFonts w:eastAsia="MS Mincho" w:cs="Calibri"/>
          <w:sz w:val="24"/>
          <w:szCs w:val="24"/>
          <w:lang w:eastAsia="pl-PL"/>
        </w:rPr>
      </w:pPr>
      <w:r w:rsidRPr="00286411">
        <w:rPr>
          <w:rFonts w:eastAsia="MS Mincho" w:cs="Calibri"/>
          <w:sz w:val="24"/>
          <w:szCs w:val="24"/>
          <w:lang w:eastAsia="pl-PL"/>
        </w:rPr>
        <w:t xml:space="preserve">zapoznał się z należytą starannością z dokumentami dostarczonymi przez Zamawiającego, w szczególności dokumentacją projektową i </w:t>
      </w:r>
      <w:proofErr w:type="spellStart"/>
      <w:r w:rsidRPr="00286411">
        <w:rPr>
          <w:rFonts w:eastAsia="MS Mincho" w:cs="Calibri"/>
          <w:sz w:val="24"/>
          <w:szCs w:val="24"/>
          <w:lang w:eastAsia="pl-PL"/>
        </w:rPr>
        <w:t>STWiORB</w:t>
      </w:r>
      <w:proofErr w:type="spellEnd"/>
      <w:r w:rsidRPr="00286411">
        <w:rPr>
          <w:rFonts w:eastAsia="MS Mincho" w:cs="Calibri"/>
          <w:sz w:val="24"/>
          <w:szCs w:val="24"/>
          <w:lang w:eastAsia="pl-PL"/>
        </w:rPr>
        <w:t>, a także                   z terenem budowy oraz, że nie wnosi do nich jakichkolwiek zastrzeżeń,</w:t>
      </w:r>
    </w:p>
    <w:p w14:paraId="4C1A4C78" w14:textId="77777777" w:rsidR="00286411" w:rsidRPr="00286411" w:rsidRDefault="00286411" w:rsidP="00286411">
      <w:pPr>
        <w:numPr>
          <w:ilvl w:val="0"/>
          <w:numId w:val="66"/>
        </w:numPr>
        <w:spacing w:after="120" w:line="276" w:lineRule="auto"/>
        <w:rPr>
          <w:rFonts w:eastAsia="MS Mincho" w:cs="Calibri"/>
          <w:sz w:val="24"/>
          <w:szCs w:val="24"/>
          <w:lang w:eastAsia="pl-PL"/>
        </w:rPr>
      </w:pPr>
      <w:r w:rsidRPr="00286411">
        <w:rPr>
          <w:rFonts w:eastAsia="MS Mincho" w:cs="Calibri"/>
          <w:sz w:val="24"/>
          <w:szCs w:val="24"/>
          <w:lang w:eastAsia="pl-PL"/>
        </w:rPr>
        <w:t>na podstawie dokumentów otrzymanych od Zamawiającego posiadł znajomość ogólnych i szczególnych warunków związanych z obszarem objętym zadaniem, zapoznał się z terenem budowy oraz zna istniejący stan faktyczny,</w:t>
      </w:r>
    </w:p>
    <w:p w14:paraId="27F47E2C" w14:textId="77777777" w:rsidR="00286411" w:rsidRPr="00286411" w:rsidRDefault="00286411" w:rsidP="00286411">
      <w:pPr>
        <w:numPr>
          <w:ilvl w:val="0"/>
          <w:numId w:val="66"/>
        </w:numPr>
        <w:spacing w:after="120" w:line="276" w:lineRule="auto"/>
        <w:rPr>
          <w:rFonts w:eastAsia="MS Mincho" w:cs="Calibri"/>
          <w:sz w:val="24"/>
          <w:szCs w:val="24"/>
          <w:lang w:eastAsia="pl-PL"/>
        </w:rPr>
      </w:pPr>
      <w:r w:rsidRPr="00286411">
        <w:rPr>
          <w:rFonts w:eastAsia="MS Mincho" w:cs="Calibri"/>
          <w:sz w:val="24"/>
          <w:szCs w:val="24"/>
          <w:lang w:eastAsia="pl-PL"/>
        </w:rPr>
        <w:t>rozważył warunki realizacji umowy i wynikające z nich koszty oraz inne okoliczności niezbędne do zrealizowania powierzonego zamówienia publicznego,</w:t>
      </w:r>
    </w:p>
    <w:p w14:paraId="69992B02" w14:textId="77777777" w:rsidR="00286411" w:rsidRPr="00286411" w:rsidRDefault="00286411" w:rsidP="00286411">
      <w:pPr>
        <w:numPr>
          <w:ilvl w:val="0"/>
          <w:numId w:val="66"/>
        </w:numPr>
        <w:spacing w:after="120" w:line="276" w:lineRule="auto"/>
        <w:rPr>
          <w:rFonts w:eastAsia="MS Mincho" w:cs="Calibri"/>
          <w:sz w:val="24"/>
          <w:szCs w:val="24"/>
          <w:lang w:eastAsia="pl-PL"/>
        </w:rPr>
      </w:pPr>
      <w:r w:rsidRPr="00286411">
        <w:rPr>
          <w:rFonts w:eastAsia="MS Mincho" w:cs="Calibri"/>
          <w:sz w:val="24"/>
          <w:szCs w:val="24"/>
          <w:lang w:eastAsia="pl-PL"/>
        </w:rPr>
        <w:t>posiada wymagane obowiązującymi przepisami uprawnienia, konieczne doświadczenie i profesjonalne kwalifikacje do wykonania Przedmiotu umowy, jak również dysponuje niezbędnym zapleczem technicznym i osobowym do realizacji przedmiotu umowy i nie widzi przeszkód do pełnego i terminowego wykonania niniejszej umowy.</w:t>
      </w:r>
    </w:p>
    <w:p w14:paraId="3413E171" w14:textId="77777777" w:rsidR="00286411" w:rsidRPr="00286411" w:rsidRDefault="00286411" w:rsidP="00286411">
      <w:pPr>
        <w:numPr>
          <w:ilvl w:val="0"/>
          <w:numId w:val="66"/>
        </w:numPr>
        <w:spacing w:after="120" w:line="276" w:lineRule="auto"/>
        <w:rPr>
          <w:rFonts w:eastAsia="MS Mincho" w:cs="Calibri"/>
          <w:sz w:val="24"/>
          <w:szCs w:val="24"/>
          <w:lang w:eastAsia="pl-PL"/>
        </w:rPr>
      </w:pPr>
      <w:r w:rsidRPr="00286411">
        <w:rPr>
          <w:rFonts w:eastAsia="MS Mincho" w:cs="Calibri"/>
          <w:sz w:val="24"/>
          <w:szCs w:val="24"/>
          <w:lang w:eastAsia="pl-PL"/>
        </w:rPr>
        <w:t>posiada niezbędną wiedzę, doświadczenie i środki do pełnej realizacji przedmiotu umowy,</w:t>
      </w:r>
    </w:p>
    <w:p w14:paraId="79BC6D3C" w14:textId="77777777" w:rsidR="00286411" w:rsidRPr="00286411" w:rsidRDefault="00286411" w:rsidP="00286411">
      <w:pPr>
        <w:numPr>
          <w:ilvl w:val="0"/>
          <w:numId w:val="66"/>
        </w:numPr>
        <w:spacing w:after="120" w:line="276" w:lineRule="auto"/>
        <w:rPr>
          <w:rFonts w:eastAsia="MS Mincho" w:cs="Calibri"/>
          <w:sz w:val="24"/>
          <w:szCs w:val="24"/>
          <w:lang w:eastAsia="pl-PL"/>
        </w:rPr>
      </w:pPr>
      <w:r w:rsidRPr="00286411">
        <w:rPr>
          <w:rFonts w:eastAsia="MS Mincho" w:cs="Calibr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14:paraId="4CB7980C" w14:textId="77777777" w:rsidR="00286411" w:rsidRPr="00286411" w:rsidRDefault="00286411" w:rsidP="00286411">
      <w:pPr>
        <w:spacing w:after="120" w:line="276" w:lineRule="auto"/>
        <w:rPr>
          <w:rFonts w:eastAsia="MS Mincho" w:cs="Calibri"/>
          <w:b/>
          <w:sz w:val="24"/>
          <w:szCs w:val="24"/>
          <w:lang w:eastAsia="pl-PL"/>
        </w:rPr>
      </w:pPr>
      <w:r w:rsidRPr="00286411">
        <w:rPr>
          <w:rFonts w:eastAsia="MS Mincho" w:cs="Calibri"/>
          <w:b/>
          <w:sz w:val="24"/>
          <w:szCs w:val="24"/>
          <w:lang w:eastAsia="pl-PL"/>
        </w:rPr>
        <w:lastRenderedPageBreak/>
        <w:t>§ 2. Harmonogram rzeczowo-finansowy</w:t>
      </w:r>
    </w:p>
    <w:p w14:paraId="3A50EAF0" w14:textId="77777777" w:rsidR="00286411" w:rsidRPr="00286411" w:rsidRDefault="00286411" w:rsidP="00286411">
      <w:pPr>
        <w:numPr>
          <w:ilvl w:val="0"/>
          <w:numId w:val="70"/>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Przedmiot umowy określony w § 1 niniejszej umowy będzie realizowany zgodnie                          z pisemnym i zatwierdzonym przez Strony Harmonogramem rzeczowo-finansowym, opracowanym przez Wykonawcę w porozumieniu z Inspektorem nadzoru inwestorskiego/ Zamawiającym.</w:t>
      </w:r>
    </w:p>
    <w:p w14:paraId="4D51C637" w14:textId="77777777" w:rsidR="00286411" w:rsidRPr="00286411" w:rsidRDefault="00286411" w:rsidP="00286411">
      <w:pPr>
        <w:numPr>
          <w:ilvl w:val="0"/>
          <w:numId w:val="70"/>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Wykonawca zobowiązany jest do złożenia Inspektorowi nadzoru inwestorskiego i Zamawiającemu pisemnej propozycji Harmonogramu w terminie do 3 dni roboczych od dnia podpisania umowy.</w:t>
      </w:r>
    </w:p>
    <w:p w14:paraId="552DFB54" w14:textId="77777777" w:rsidR="00286411" w:rsidRPr="00286411" w:rsidRDefault="00286411" w:rsidP="00286411">
      <w:pPr>
        <w:numPr>
          <w:ilvl w:val="0"/>
          <w:numId w:val="70"/>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Inspektor nadzoru inwestorskiego/Zamawiający zobowiązuje się do zatwierdzenia lub wniesienia uwag do Harmonogramu rzeczowo-finansowego w terminie 3 dni roboczych od dnia otrzymania ww. Harmonogramu.</w:t>
      </w:r>
    </w:p>
    <w:p w14:paraId="600FAD11" w14:textId="77777777" w:rsidR="00286411" w:rsidRPr="00286411" w:rsidRDefault="00286411" w:rsidP="00286411">
      <w:pPr>
        <w:numPr>
          <w:ilvl w:val="0"/>
          <w:numId w:val="70"/>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Inspektor nadzoru inwestorskiego/Zamawiający ma prawo zgłosić uwagi, co do przedstawionego Harmonogramu rzeczowo-finansowego, jak również wnioskować o wprowadzenie do ww. Harmonogramu wymaganych przez niego zmian. Wykonawca zobowiązany jest do uwzględnienia uzasadnionych uwag Zamawiającego i przedłożyć Zamawiającemu poprawiony harmonogram rzeczowo-finansowy w terminie 3 dni roboczych od dnia przekazania uwag.</w:t>
      </w:r>
    </w:p>
    <w:p w14:paraId="546F4010" w14:textId="77777777" w:rsidR="00286411" w:rsidRPr="00286411" w:rsidRDefault="00286411" w:rsidP="00286411">
      <w:pPr>
        <w:numPr>
          <w:ilvl w:val="0"/>
          <w:numId w:val="70"/>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Ostatecznie zaakceptowany przez Inspektora nadzoru inwestorskiego/Zamawiającego Harmonogram rzeczowo-finansowy stanowi Załącznik nr 3 do niniejszej umowy i jest podstawą do finansowego i terminowego rozliczania realizacji przedmiotu umowy.</w:t>
      </w:r>
    </w:p>
    <w:p w14:paraId="4AF98C50" w14:textId="77777777" w:rsidR="00286411" w:rsidRPr="00286411" w:rsidRDefault="00286411" w:rsidP="00286411">
      <w:pPr>
        <w:numPr>
          <w:ilvl w:val="0"/>
          <w:numId w:val="70"/>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Wykonawca ma obowiązek zaktualizowania Harmonogramu rzeczowo-finansowego w terminie do 3 dni roboczych od daty podpisania Aneksu do Umowy, zmieniającego termin realizacji, zakres prac lub wartość umowy oraz uzyskania jego akceptacji przez Inspektora nadzoru inwestorskiego/Zamawiającego.</w:t>
      </w:r>
    </w:p>
    <w:p w14:paraId="6288C57B" w14:textId="77777777" w:rsidR="00286411" w:rsidRPr="00286411" w:rsidRDefault="00286411" w:rsidP="00286411">
      <w:pPr>
        <w:numPr>
          <w:ilvl w:val="0"/>
          <w:numId w:val="70"/>
        </w:numPr>
        <w:spacing w:after="120" w:line="276" w:lineRule="auto"/>
        <w:ind w:left="357" w:hanging="357"/>
        <w:rPr>
          <w:rFonts w:eastAsia="MS Mincho" w:cs="Calibri"/>
          <w:sz w:val="24"/>
          <w:szCs w:val="24"/>
          <w:lang w:eastAsia="pl-PL"/>
        </w:rPr>
      </w:pPr>
      <w:r w:rsidRPr="00286411">
        <w:rPr>
          <w:rFonts w:eastAsia="MS Mincho" w:cs="Calibri"/>
          <w:color w:val="000000"/>
          <w:sz w:val="24"/>
          <w:szCs w:val="24"/>
          <w:lang w:eastAsia="pl-PL"/>
        </w:rPr>
        <w:t xml:space="preserve">W przypadku, gdy złożony Harmonogram rzeczowo-finansowy dla realizacji robót budowlanych stanie się niespójny z faktycznym postępem pracy lub z zobowiązaniami Wykonawcy strony zgodnie ustalają, iż Wykonawca na polecenie Inspektora nadzoru inwestorskiego/ Zamawiającego, zobowiązany jest do przedłożenia w ciągu 3 dni roboczych skorygowanego Harmonogramu rzeczowo - finansowego. Skorygowany Harmonogram rzeczowo-finansowy wymaga akceptacji Inspektora nadzoru inwestorskiego / Zamawiającego, który uprawniony jest do zgłaszania i wprowadzania w nim zmian w terminie 3 dni roboczych od daty przekazania takiego skorygowanego Harmonogramu. Wykonawca zobowiązany jest uwzględnić zastrzeżenia i uwagi,                        o których mowa powyżej oraz przekazać Inspektorowi nadzoru inwestorskiego                            i Zamawiającemu poprawiony Harmonogram rzeczowo-finansowy w terminie 3 dni roboczych od daty otrzymania zastrzeżeń lub uwag. </w:t>
      </w:r>
    </w:p>
    <w:p w14:paraId="340CF985" w14:textId="77777777" w:rsidR="00286411" w:rsidRPr="00286411" w:rsidRDefault="00286411" w:rsidP="00286411">
      <w:pPr>
        <w:spacing w:after="120" w:line="276" w:lineRule="auto"/>
        <w:ind w:left="357"/>
        <w:jc w:val="both"/>
        <w:rPr>
          <w:rFonts w:eastAsia="MS Mincho" w:cs="Calibri"/>
          <w:sz w:val="24"/>
          <w:szCs w:val="24"/>
          <w:lang w:eastAsia="pl-PL"/>
        </w:rPr>
      </w:pPr>
    </w:p>
    <w:p w14:paraId="70CD2420" w14:textId="77777777" w:rsidR="00286411" w:rsidRPr="00286411" w:rsidRDefault="00286411" w:rsidP="00286411">
      <w:pPr>
        <w:spacing w:after="120" w:line="276" w:lineRule="auto"/>
        <w:ind w:left="357"/>
        <w:jc w:val="both"/>
        <w:rPr>
          <w:rFonts w:eastAsia="MS Mincho" w:cs="Calibri"/>
          <w:sz w:val="24"/>
          <w:szCs w:val="24"/>
          <w:lang w:eastAsia="pl-PL"/>
        </w:rPr>
      </w:pPr>
    </w:p>
    <w:p w14:paraId="08EFE467" w14:textId="77777777" w:rsidR="00286411" w:rsidRPr="00286411" w:rsidRDefault="00286411" w:rsidP="00286411">
      <w:pPr>
        <w:spacing w:after="120" w:line="276" w:lineRule="auto"/>
        <w:jc w:val="center"/>
        <w:rPr>
          <w:rFonts w:eastAsia="MS Mincho" w:cs="Calibri"/>
          <w:b/>
          <w:sz w:val="24"/>
          <w:szCs w:val="24"/>
          <w:lang w:eastAsia="pl-PL"/>
        </w:rPr>
      </w:pPr>
      <w:r w:rsidRPr="00286411">
        <w:rPr>
          <w:rFonts w:eastAsia="MS Mincho" w:cs="Calibri"/>
          <w:b/>
          <w:sz w:val="24"/>
          <w:szCs w:val="24"/>
          <w:lang w:eastAsia="pl-PL"/>
        </w:rPr>
        <w:lastRenderedPageBreak/>
        <w:t>§ 3. MATERIAŁY</w:t>
      </w:r>
    </w:p>
    <w:p w14:paraId="7619F1CC" w14:textId="77777777" w:rsidR="00286411" w:rsidRPr="00286411" w:rsidRDefault="00286411" w:rsidP="00286411">
      <w:pPr>
        <w:numPr>
          <w:ilvl w:val="0"/>
          <w:numId w:val="67"/>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Materiały i urządzenia niezbędne do wykonania przedmiotu zamówienia dostarczy na swój koszt  Wykonawca w ramach wynagrodzenie określonego w § 5.</w:t>
      </w:r>
    </w:p>
    <w:p w14:paraId="5C5E09A8" w14:textId="77777777" w:rsidR="00286411" w:rsidRPr="00286411" w:rsidRDefault="00286411" w:rsidP="00286411">
      <w:pPr>
        <w:numPr>
          <w:ilvl w:val="0"/>
          <w:numId w:val="67"/>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 xml:space="preserve">Użyte materiały muszą odpowiadać, co do jakości wymogom wyrobów dopuszczonym do obrotu i stosowania w budownictwie określonym w art. 10 ustawy Prawo budowlane       (t.j. Dz. U. z 2023 r. poz. 682 z </w:t>
      </w:r>
      <w:proofErr w:type="spellStart"/>
      <w:r w:rsidRPr="00286411">
        <w:rPr>
          <w:rFonts w:eastAsia="MS Mincho" w:cs="Calibri"/>
          <w:sz w:val="24"/>
          <w:szCs w:val="24"/>
          <w:lang w:eastAsia="pl-PL"/>
        </w:rPr>
        <w:t>późn</w:t>
      </w:r>
      <w:proofErr w:type="spellEnd"/>
      <w:r w:rsidRPr="00286411">
        <w:rPr>
          <w:rFonts w:eastAsia="MS Mincho" w:cs="Calibri"/>
          <w:sz w:val="24"/>
          <w:szCs w:val="24"/>
          <w:lang w:eastAsia="pl-PL"/>
        </w:rPr>
        <w:t>. zm.) oraz w ustawie z dnia 16 kwietnia 2004 r.            o wyrobach budowlanych (t.j. Dz. U. z 2021 r. poz. 1213).</w:t>
      </w:r>
    </w:p>
    <w:p w14:paraId="1EA55743" w14:textId="77777777" w:rsidR="00286411" w:rsidRPr="00286411" w:rsidRDefault="00286411" w:rsidP="00286411">
      <w:pPr>
        <w:numPr>
          <w:ilvl w:val="0"/>
          <w:numId w:val="67"/>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14:paraId="48116807" w14:textId="77777777" w:rsidR="00286411" w:rsidRPr="00286411" w:rsidRDefault="00286411" w:rsidP="00286411">
      <w:pPr>
        <w:numPr>
          <w:ilvl w:val="0"/>
          <w:numId w:val="67"/>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 xml:space="preserve">Wykonawca przeprowadzi pomiary i badania materiałów oraz robót zgodnie z zasadami kontroli jakości materiałów i robót określonymi w </w:t>
      </w:r>
      <w:proofErr w:type="spellStart"/>
      <w:r w:rsidRPr="00286411">
        <w:rPr>
          <w:rFonts w:eastAsia="MS Mincho" w:cs="Calibri"/>
          <w:sz w:val="24"/>
          <w:szCs w:val="24"/>
          <w:lang w:eastAsia="pl-PL"/>
        </w:rPr>
        <w:t>STWiORB</w:t>
      </w:r>
      <w:proofErr w:type="spellEnd"/>
      <w:r w:rsidRPr="00286411">
        <w:rPr>
          <w:rFonts w:eastAsia="MS Mincho" w:cs="Calibri"/>
          <w:sz w:val="24"/>
          <w:szCs w:val="24"/>
          <w:lang w:eastAsia="pl-PL"/>
        </w:rPr>
        <w:t>. Jednocześnie Wykonawca zobowiązany jest na każde żądanie Zamawiającego okazać na każdym etapie realizacji robót świadectwa dopuszczające materiały do obrotu i stosowania w budownictwie. Badania będą realizowane na koszt Wykonawcy niezwłocznie po zgłoszeniu takiego żądania przez Zamawiającego, nie później jednak niż 7 dni od takiego zgłoszenia.</w:t>
      </w:r>
    </w:p>
    <w:p w14:paraId="5ED0A158" w14:textId="77777777" w:rsidR="00286411" w:rsidRPr="00286411" w:rsidRDefault="00286411" w:rsidP="00286411">
      <w:pPr>
        <w:spacing w:after="120" w:line="276" w:lineRule="auto"/>
        <w:jc w:val="center"/>
        <w:rPr>
          <w:rFonts w:eastAsia="MS Mincho" w:cs="Calibri"/>
          <w:b/>
          <w:sz w:val="24"/>
          <w:szCs w:val="24"/>
          <w:lang w:eastAsia="pl-PL"/>
        </w:rPr>
      </w:pPr>
    </w:p>
    <w:p w14:paraId="04CA8DC8" w14:textId="77777777" w:rsidR="00286411" w:rsidRPr="00286411" w:rsidRDefault="00286411" w:rsidP="00286411">
      <w:pPr>
        <w:spacing w:after="120" w:line="276" w:lineRule="auto"/>
        <w:jc w:val="center"/>
        <w:rPr>
          <w:rFonts w:eastAsia="MS Mincho" w:cs="Calibri"/>
          <w:b/>
          <w:sz w:val="24"/>
          <w:szCs w:val="24"/>
          <w:lang w:eastAsia="pl-PL"/>
        </w:rPr>
      </w:pPr>
      <w:r w:rsidRPr="00286411">
        <w:rPr>
          <w:rFonts w:eastAsia="MS Mincho" w:cs="Calibri"/>
          <w:b/>
          <w:sz w:val="24"/>
          <w:szCs w:val="24"/>
          <w:lang w:eastAsia="pl-PL"/>
        </w:rPr>
        <w:t>§ 4. TERMIN REALIZACJI</w:t>
      </w:r>
    </w:p>
    <w:p w14:paraId="69ADD8D7" w14:textId="77777777" w:rsidR="00286411" w:rsidRPr="00286411" w:rsidRDefault="00286411" w:rsidP="00286411">
      <w:pPr>
        <w:numPr>
          <w:ilvl w:val="0"/>
          <w:numId w:val="68"/>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 xml:space="preserve">Wykonawca wykona przedmiot umowy w terminie 4 miesięcy od dnia zawarcia umowy. </w:t>
      </w:r>
    </w:p>
    <w:p w14:paraId="4D64B03B" w14:textId="77777777" w:rsidR="00286411" w:rsidRPr="00286411" w:rsidRDefault="00286411" w:rsidP="00286411">
      <w:pPr>
        <w:numPr>
          <w:ilvl w:val="0"/>
          <w:numId w:val="68"/>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 xml:space="preserve">Za termin wykonania przedmiotu umowy uważa się datę podpisania bezusterkowego protokołu odbioru końcowego robót, potwierdzonego przez uprawnionych przedstawicieli Zamawiającego.  </w:t>
      </w:r>
    </w:p>
    <w:p w14:paraId="2AC9B881" w14:textId="77777777" w:rsidR="00286411" w:rsidRPr="00286411" w:rsidRDefault="00286411" w:rsidP="00286411">
      <w:pPr>
        <w:numPr>
          <w:ilvl w:val="0"/>
          <w:numId w:val="68"/>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Zamawiający dopuszcza możliwość przedłużenia realizacji umowy lub jej poszczególnych części w sytuacjach opisanych w § 20 ust. 1.</w:t>
      </w:r>
    </w:p>
    <w:p w14:paraId="17B7E403" w14:textId="77777777" w:rsidR="00286411" w:rsidRPr="00286411" w:rsidRDefault="00286411" w:rsidP="00286411">
      <w:pPr>
        <w:spacing w:after="120" w:line="276" w:lineRule="auto"/>
        <w:rPr>
          <w:rFonts w:eastAsia="MS Mincho" w:cs="Calibri"/>
          <w:sz w:val="24"/>
          <w:szCs w:val="24"/>
          <w:lang w:eastAsia="pl-PL"/>
        </w:rPr>
      </w:pPr>
    </w:p>
    <w:p w14:paraId="04B314F2" w14:textId="77777777" w:rsidR="00286411" w:rsidRPr="00286411" w:rsidRDefault="00286411" w:rsidP="00286411">
      <w:pPr>
        <w:spacing w:line="276" w:lineRule="auto"/>
        <w:jc w:val="center"/>
        <w:rPr>
          <w:rFonts w:eastAsia="MS Mincho" w:cs="Calibri"/>
          <w:b/>
          <w:sz w:val="24"/>
          <w:szCs w:val="24"/>
          <w:lang w:eastAsia="pl-PL"/>
        </w:rPr>
      </w:pPr>
      <w:r w:rsidRPr="00286411">
        <w:rPr>
          <w:rFonts w:eastAsia="MS Mincho" w:cs="Calibri"/>
          <w:b/>
          <w:sz w:val="24"/>
          <w:szCs w:val="24"/>
          <w:lang w:eastAsia="pl-PL"/>
        </w:rPr>
        <w:t>§ 5. WYNAGRODZENIE WYKONAWCY</w:t>
      </w:r>
    </w:p>
    <w:p w14:paraId="653730D3" w14:textId="77777777" w:rsidR="00286411" w:rsidRPr="00286411" w:rsidRDefault="00286411" w:rsidP="00286411">
      <w:pPr>
        <w:numPr>
          <w:ilvl w:val="0"/>
          <w:numId w:val="69"/>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Strony ustalają, że wynagrodzenie Wykonawcy za należyte wykonanie przedmiotu umowy określonego w § 1 umowy będzie wynosić:</w:t>
      </w:r>
    </w:p>
    <w:p w14:paraId="1158EF3D" w14:textId="77777777" w:rsidR="00286411" w:rsidRPr="00286411" w:rsidRDefault="00286411" w:rsidP="00286411">
      <w:pPr>
        <w:spacing w:after="120" w:line="276" w:lineRule="auto"/>
        <w:ind w:left="357"/>
        <w:rPr>
          <w:rFonts w:eastAsia="MS Mincho" w:cs="Calibri"/>
          <w:sz w:val="24"/>
          <w:szCs w:val="24"/>
          <w:lang w:eastAsia="pl-PL"/>
        </w:rPr>
      </w:pPr>
      <w:r w:rsidRPr="00286411">
        <w:rPr>
          <w:rFonts w:eastAsia="MS Mincho" w:cs="Calibri"/>
          <w:sz w:val="24"/>
          <w:szCs w:val="24"/>
          <w:lang w:eastAsia="pl-PL"/>
        </w:rPr>
        <w:t>netto …………........... zł. (słownie ………………………………………….)</w:t>
      </w:r>
    </w:p>
    <w:p w14:paraId="1BDEAFCF" w14:textId="77777777" w:rsidR="00286411" w:rsidRPr="00286411" w:rsidRDefault="00286411" w:rsidP="00286411">
      <w:pPr>
        <w:spacing w:after="120" w:line="276" w:lineRule="auto"/>
        <w:ind w:left="357"/>
        <w:rPr>
          <w:rFonts w:eastAsia="MS Mincho" w:cs="Calibri"/>
          <w:sz w:val="24"/>
          <w:szCs w:val="24"/>
          <w:lang w:eastAsia="pl-PL"/>
        </w:rPr>
      </w:pPr>
      <w:r w:rsidRPr="00286411">
        <w:rPr>
          <w:rFonts w:eastAsia="MS Mincho" w:cs="Calibri"/>
          <w:sz w:val="24"/>
          <w:szCs w:val="24"/>
          <w:lang w:eastAsia="pl-PL"/>
        </w:rPr>
        <w:t>wraz z podatkiem od towarów i usług VAT w stawce …… %, co stanowi</w:t>
      </w:r>
    </w:p>
    <w:p w14:paraId="490B57F7" w14:textId="77777777" w:rsidR="00286411" w:rsidRPr="00286411" w:rsidRDefault="00286411" w:rsidP="00286411">
      <w:pPr>
        <w:spacing w:after="120" w:line="276" w:lineRule="auto"/>
        <w:ind w:left="357"/>
        <w:rPr>
          <w:rFonts w:eastAsia="MS Mincho" w:cs="Calibri"/>
          <w:sz w:val="24"/>
          <w:szCs w:val="24"/>
          <w:lang w:eastAsia="pl-PL"/>
        </w:rPr>
      </w:pPr>
      <w:r w:rsidRPr="00286411">
        <w:rPr>
          <w:rFonts w:eastAsia="MS Mincho" w:cs="Calibri"/>
          <w:sz w:val="24"/>
          <w:szCs w:val="24"/>
          <w:lang w:eastAsia="pl-PL"/>
        </w:rPr>
        <w:t xml:space="preserve">kwotę </w:t>
      </w:r>
      <w:r w:rsidRPr="00286411">
        <w:rPr>
          <w:rFonts w:eastAsia="MS Mincho" w:cs="Calibri"/>
          <w:b/>
          <w:sz w:val="24"/>
          <w:szCs w:val="24"/>
          <w:lang w:eastAsia="pl-PL"/>
        </w:rPr>
        <w:t>brutto: ……………………………………   zł (słownie:………………………………………………)</w:t>
      </w:r>
      <w:r w:rsidRPr="00286411">
        <w:rPr>
          <w:rFonts w:eastAsia="MS Mincho" w:cs="Calibri"/>
          <w:sz w:val="24"/>
          <w:szCs w:val="24"/>
          <w:lang w:eastAsia="pl-PL"/>
        </w:rPr>
        <w:t>,</w:t>
      </w:r>
    </w:p>
    <w:p w14:paraId="533A684F" w14:textId="77777777" w:rsidR="00286411" w:rsidRPr="00286411" w:rsidRDefault="00286411" w:rsidP="00286411">
      <w:pPr>
        <w:spacing w:after="120" w:line="276" w:lineRule="auto"/>
        <w:ind w:left="357"/>
        <w:rPr>
          <w:rFonts w:eastAsia="MS Mincho" w:cs="Calibri"/>
          <w:sz w:val="24"/>
          <w:szCs w:val="24"/>
          <w:lang w:eastAsia="pl-PL"/>
        </w:rPr>
      </w:pPr>
      <w:r w:rsidRPr="00286411">
        <w:rPr>
          <w:rFonts w:eastAsia="MS Mincho" w:cs="Calibri"/>
          <w:sz w:val="24"/>
          <w:szCs w:val="24"/>
          <w:lang w:eastAsia="pl-PL"/>
        </w:rPr>
        <w:t>zgodnie z ofertą, wraz z kosztorysem ofertowym Wykonawcy, stanowiącymi odpowiednio Załącznik nr 1 i 2 do niniejszej umowy.</w:t>
      </w:r>
    </w:p>
    <w:p w14:paraId="02C086C7" w14:textId="77777777" w:rsidR="00286411" w:rsidRPr="00286411" w:rsidRDefault="00286411" w:rsidP="00286411">
      <w:pPr>
        <w:numPr>
          <w:ilvl w:val="0"/>
          <w:numId w:val="69"/>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 xml:space="preserve">Wynagrodzenie o którym mowa w ust. 1 jest wynagrodzeniem ryczałtowym i obejmuje wszelkie koszty związane z wykonaniem przedmiotu umowy. W ramach wynagrodzenia </w:t>
      </w:r>
      <w:r w:rsidRPr="00286411">
        <w:rPr>
          <w:rFonts w:eastAsia="MS Mincho" w:cs="Calibri"/>
          <w:sz w:val="24"/>
          <w:szCs w:val="24"/>
          <w:lang w:eastAsia="pl-PL"/>
        </w:rPr>
        <w:lastRenderedPageBreak/>
        <w:t>ryczałtowego Wykonawca jest zobowiązany do wykonania z należytą starannością kompletnego przedmiotu umowy, w szczególności wszelkich robót budowlanych                  i czynności niezbędnych do kompletnego wykonania przedmiotu umowy, w tym dostarczenia i zamontowania przewidzianych w dokumentacji projektowej materiałów                 i urządzeń objętych przedmiotem umowy.</w:t>
      </w:r>
    </w:p>
    <w:p w14:paraId="2EFF3F3C" w14:textId="77777777" w:rsidR="00286411" w:rsidRPr="00286411" w:rsidRDefault="00286411" w:rsidP="00286411">
      <w:pPr>
        <w:numPr>
          <w:ilvl w:val="0"/>
          <w:numId w:val="69"/>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Strony potwierdzają, iż kosztorys ofertowy przedłożony przez Wykonawcę w toku postępowania o udzielenie zamówienia publicznego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1129AA75" w14:textId="77777777" w:rsidR="00286411" w:rsidRPr="00286411" w:rsidRDefault="00286411" w:rsidP="00286411">
      <w:pPr>
        <w:numPr>
          <w:ilvl w:val="0"/>
          <w:numId w:val="69"/>
        </w:numPr>
        <w:spacing w:after="120" w:line="276" w:lineRule="auto"/>
        <w:ind w:left="357" w:hanging="357"/>
        <w:rPr>
          <w:rFonts w:eastAsia="MS Mincho" w:cs="Calibri"/>
          <w:sz w:val="24"/>
          <w:szCs w:val="24"/>
          <w:lang w:eastAsia="pl-PL"/>
        </w:rPr>
      </w:pPr>
      <w:r w:rsidRPr="00286411">
        <w:rPr>
          <w:rFonts w:eastAsia="MS Mincho" w:cs="Calibri"/>
          <w:color w:val="000000"/>
          <w:sz w:val="24"/>
          <w:szCs w:val="24"/>
          <w:lang w:eastAsia="pl-PL"/>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przedłożony przez Wykonawcę kosztorys robót zamiennych lub dodatkowych. Zamawiający ma prawo korekty wartości przedmiotu umowy w przypadku ograniczenia lub rezygnacji z umownego zakresu prac objętych niniejszą umową.  </w:t>
      </w:r>
    </w:p>
    <w:p w14:paraId="067D03D4" w14:textId="77777777" w:rsidR="00286411" w:rsidRPr="00286411" w:rsidRDefault="00286411" w:rsidP="00286411">
      <w:pPr>
        <w:numPr>
          <w:ilvl w:val="0"/>
          <w:numId w:val="69"/>
        </w:numPr>
        <w:spacing w:after="120" w:line="276" w:lineRule="auto"/>
        <w:ind w:left="357" w:hanging="357"/>
        <w:rPr>
          <w:rFonts w:eastAsia="MS Mincho" w:cs="Calibri"/>
          <w:sz w:val="24"/>
          <w:szCs w:val="24"/>
          <w:lang w:eastAsia="pl-PL"/>
        </w:rPr>
      </w:pPr>
      <w:r w:rsidRPr="00286411">
        <w:rPr>
          <w:rFonts w:eastAsia="MS Mincho" w:cs="Calibri"/>
          <w:color w:val="000000"/>
          <w:sz w:val="24"/>
          <w:szCs w:val="24"/>
          <w:lang w:eastAsia="pl-PL"/>
        </w:rPr>
        <w:t xml:space="preserve">W przypadku ograniczenia zakresu rzeczowego przedmiotu umowy, roboty niewykonane nie podlegają zapłacie i wynagrodzenie wskazane w § 5 ust. 1 niniejszej umowy zostanie stosownie pomniejszone o wartość niewykonanej części przedmiotu umowy ustaloną na podstawie kosztorysu Wykonawcy, stanowiącego Załącznik nr 2 do niniejszej umowy z zastrzeżeniem, że łączna wartość robót wyłączonych z realizacji nie może przekraczać 15% wartości pierwotnej umowy. Wykonawcy z tego tytułu nie przysługują żadne roszczenia, w tym prawo do odszkodowania. </w:t>
      </w:r>
    </w:p>
    <w:p w14:paraId="05088DC6" w14:textId="77777777" w:rsidR="00286411" w:rsidRPr="00286411" w:rsidRDefault="00286411" w:rsidP="00286411">
      <w:pPr>
        <w:spacing w:after="120" w:line="276" w:lineRule="auto"/>
        <w:rPr>
          <w:rFonts w:ascii="Times New Roman" w:eastAsia="MS Mincho" w:hAnsi="Times New Roman"/>
          <w:sz w:val="24"/>
          <w:szCs w:val="24"/>
          <w:lang w:eastAsia="pl-PL"/>
        </w:rPr>
      </w:pPr>
    </w:p>
    <w:p w14:paraId="3433896C" w14:textId="77777777" w:rsidR="00286411" w:rsidRPr="00286411" w:rsidRDefault="00286411" w:rsidP="00286411">
      <w:pPr>
        <w:spacing w:after="120" w:line="276" w:lineRule="auto"/>
        <w:jc w:val="center"/>
        <w:rPr>
          <w:rFonts w:eastAsia="MS Mincho" w:cs="Calibri"/>
          <w:b/>
          <w:sz w:val="24"/>
          <w:szCs w:val="24"/>
          <w:lang w:eastAsia="pl-PL"/>
        </w:rPr>
      </w:pPr>
      <w:r w:rsidRPr="00286411">
        <w:rPr>
          <w:rFonts w:eastAsia="MS Mincho" w:cs="Calibri"/>
          <w:b/>
          <w:sz w:val="24"/>
          <w:szCs w:val="24"/>
          <w:lang w:eastAsia="pl-PL"/>
        </w:rPr>
        <w:t>§ 6. PŁATNOŚCI</w:t>
      </w:r>
    </w:p>
    <w:p w14:paraId="382BB952" w14:textId="77777777" w:rsidR="00286411" w:rsidRPr="00286411" w:rsidRDefault="00286411" w:rsidP="00286411">
      <w:pPr>
        <w:numPr>
          <w:ilvl w:val="0"/>
          <w:numId w:val="71"/>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Wynagrodzenie za wykonanie przedmiotu umowy płatne  będzie na podstawie:</w:t>
      </w:r>
    </w:p>
    <w:p w14:paraId="00714467" w14:textId="77777777" w:rsidR="00286411" w:rsidRPr="00286411" w:rsidRDefault="00286411" w:rsidP="00286411">
      <w:pPr>
        <w:numPr>
          <w:ilvl w:val="0"/>
          <w:numId w:val="72"/>
        </w:numPr>
        <w:spacing w:after="120" w:line="276" w:lineRule="auto"/>
        <w:rPr>
          <w:rFonts w:eastAsia="MS Mincho" w:cs="Calibri"/>
          <w:sz w:val="24"/>
          <w:szCs w:val="24"/>
          <w:lang w:eastAsia="pl-PL"/>
        </w:rPr>
      </w:pPr>
      <w:r w:rsidRPr="00286411">
        <w:rPr>
          <w:rFonts w:eastAsia="MS Mincho" w:cs="Calibri"/>
          <w:sz w:val="24"/>
          <w:szCs w:val="24"/>
          <w:lang w:eastAsia="pl-PL"/>
        </w:rPr>
        <w:t xml:space="preserve">faktury częściowej  – wystawionej nie wcześniej niż po upływie dwóch miesięcy od dnia zawarcia umowy, obejmującej wynagrodzenie wykonawcy w wysokości co najmniej 50 % kwoty wskazanej w  § 5 ust. 1 umowy, adekwatne do zrealizowanego zakresu robót.  </w:t>
      </w:r>
    </w:p>
    <w:p w14:paraId="1459CD15" w14:textId="77777777" w:rsidR="00286411" w:rsidRPr="00286411" w:rsidRDefault="00286411" w:rsidP="00286411">
      <w:pPr>
        <w:numPr>
          <w:ilvl w:val="0"/>
          <w:numId w:val="72"/>
        </w:numPr>
        <w:spacing w:after="120" w:line="276" w:lineRule="auto"/>
        <w:rPr>
          <w:rFonts w:eastAsia="MS Mincho" w:cs="Calibri"/>
          <w:sz w:val="24"/>
          <w:szCs w:val="24"/>
          <w:lang w:eastAsia="pl-PL"/>
        </w:rPr>
      </w:pPr>
      <w:r w:rsidRPr="00286411">
        <w:rPr>
          <w:rFonts w:eastAsia="MS Mincho" w:cs="Calibri"/>
          <w:sz w:val="24"/>
          <w:szCs w:val="24"/>
          <w:lang w:eastAsia="pl-PL"/>
        </w:rPr>
        <w:t xml:space="preserve">faktury końcowej wystawionej po zakończeniu i odbiorze końcowym całości przedmiotu umowy,  na  kwotę stanowiącą różnicę pomiędzy  kwotą wynagrodzenia brutto wskazaną w § 5 ust. 1 umowy, a łączną kwotą wynagrodzenia wynikającego z wystawionej przez Wykonawcę faktury częściowej; procentowa wartość ostatniej </w:t>
      </w:r>
      <w:r w:rsidRPr="00286411">
        <w:rPr>
          <w:rFonts w:eastAsia="MS Mincho" w:cs="Calibri"/>
          <w:sz w:val="24"/>
          <w:szCs w:val="24"/>
          <w:lang w:eastAsia="pl-PL"/>
        </w:rPr>
        <w:lastRenderedPageBreak/>
        <w:t>części wynagrodzenia nie może wynosić więcej niż 50% wynagrodzenia, o którym mowa  w § 5 ust. 1 umowy.</w:t>
      </w:r>
    </w:p>
    <w:p w14:paraId="541D51CE" w14:textId="77777777" w:rsidR="00286411" w:rsidRPr="00286411" w:rsidRDefault="00286411" w:rsidP="00286411">
      <w:pPr>
        <w:numPr>
          <w:ilvl w:val="0"/>
          <w:numId w:val="71"/>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 xml:space="preserve">Zamawiający dopuszcza możliwość wystawienia przez Wykonawcę odrębnej faktury </w:t>
      </w:r>
      <w:r w:rsidRPr="00286411">
        <w:rPr>
          <w:rFonts w:eastAsia="MS Mincho" w:cs="Calibri"/>
          <w:sz w:val="24"/>
          <w:szCs w:val="24"/>
          <w:lang w:eastAsia="pl-PL"/>
        </w:rPr>
        <w:br/>
        <w:t>w przypadku wprowadzenia do umowy zmian na podstawie art. 455 ustawy PZP dotyczących konieczności wykonania robót dodatkowych/zamiennych, której płatność nastąpi na zasadach określonych w ust. 5.</w:t>
      </w:r>
    </w:p>
    <w:p w14:paraId="03D83381" w14:textId="77777777" w:rsidR="00286411" w:rsidRPr="00286411" w:rsidRDefault="00286411" w:rsidP="00286411">
      <w:pPr>
        <w:numPr>
          <w:ilvl w:val="0"/>
          <w:numId w:val="71"/>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Zamawiający nie przewiduje udzielenia Wykonawcy zaliczki.</w:t>
      </w:r>
    </w:p>
    <w:p w14:paraId="183C87A0" w14:textId="77777777" w:rsidR="00286411" w:rsidRPr="00286411" w:rsidRDefault="00286411" w:rsidP="00286411">
      <w:pPr>
        <w:numPr>
          <w:ilvl w:val="0"/>
          <w:numId w:val="71"/>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 xml:space="preserve">Podstawę do wystawienia faktury częściowej, końcowej oraz faktury za roboty zamienne/dodatkowe – o ile wystąpią, będzie stanowić protokół odbioru odpowiednio – częściowego, końcowego przedmiotu umowy lub protokół odbioru robót dodatkowych / zamiennych, podpisany przez uczestników obioru. </w:t>
      </w:r>
    </w:p>
    <w:p w14:paraId="652BBB99" w14:textId="77777777" w:rsidR="00286411" w:rsidRPr="00286411" w:rsidRDefault="00286411" w:rsidP="00286411">
      <w:pPr>
        <w:numPr>
          <w:ilvl w:val="0"/>
          <w:numId w:val="71"/>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Wynagrodzenie wskazane w fakturze częściowej, fakturze końcowej i fakturze za roboty zamienne/dodatkowe – o ile wystąpią, płatne będzie w terminie 30 dni od dnia doręczenia przez Wykonawcę prawidłowo wystawionej faktury, z zastrzeżeniem ust 6 – 10.</w:t>
      </w:r>
    </w:p>
    <w:p w14:paraId="59C8B871" w14:textId="77777777" w:rsidR="00286411" w:rsidRPr="00286411" w:rsidRDefault="00286411" w:rsidP="00286411">
      <w:pPr>
        <w:numPr>
          <w:ilvl w:val="0"/>
          <w:numId w:val="71"/>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 xml:space="preserve">Zapłata za wykonane prace stanowiące przedmiot umowy będzie realizowana metodą podzielonej płatności, o której mowa w art. 108a ustawy z 11 marca 2004 r. o podatku od towarów i usług (t.j. Dz. U. z 2023 r. poz. 1570 z </w:t>
      </w:r>
      <w:proofErr w:type="spellStart"/>
      <w:r w:rsidRPr="00286411">
        <w:rPr>
          <w:rFonts w:eastAsia="MS Mincho" w:cs="Calibri"/>
          <w:sz w:val="24"/>
          <w:szCs w:val="24"/>
          <w:lang w:eastAsia="pl-PL"/>
        </w:rPr>
        <w:t>późn</w:t>
      </w:r>
      <w:proofErr w:type="spellEnd"/>
      <w:r w:rsidRPr="00286411">
        <w:rPr>
          <w:rFonts w:eastAsia="MS Mincho" w:cs="Calibri"/>
          <w:sz w:val="24"/>
          <w:szCs w:val="24"/>
          <w:lang w:eastAsia="pl-PL"/>
        </w:rPr>
        <w:t>. zm.).</w:t>
      </w:r>
    </w:p>
    <w:p w14:paraId="0458BB6B" w14:textId="77777777" w:rsidR="00286411" w:rsidRPr="00286411" w:rsidRDefault="00286411" w:rsidP="00286411">
      <w:pPr>
        <w:numPr>
          <w:ilvl w:val="0"/>
          <w:numId w:val="71"/>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14:paraId="5B1AAEB8" w14:textId="77777777" w:rsidR="00286411" w:rsidRPr="00286411" w:rsidRDefault="00286411" w:rsidP="00286411">
      <w:pPr>
        <w:numPr>
          <w:ilvl w:val="0"/>
          <w:numId w:val="71"/>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Strony ustalają, że opóźnienie w zapłacie wynagrodzenia spowodowane brakiem wskazanego rachunku bankowego w wykazie, o którym mowa w ust. 6 będzie traktowane jako powstałe z przyczyn zależnych od Wykonawcy i nie będzie stanowić podstawy do naliczenia odsetek za opóźnienie.</w:t>
      </w:r>
    </w:p>
    <w:p w14:paraId="29ADA130" w14:textId="77777777" w:rsidR="00286411" w:rsidRPr="00286411" w:rsidRDefault="00286411" w:rsidP="00286411">
      <w:pPr>
        <w:numPr>
          <w:ilvl w:val="0"/>
          <w:numId w:val="71"/>
        </w:numPr>
        <w:spacing w:after="120" w:line="276" w:lineRule="auto"/>
        <w:ind w:left="357" w:hanging="357"/>
        <w:rPr>
          <w:rFonts w:eastAsia="MS Mincho" w:cs="Calibri"/>
          <w:sz w:val="24"/>
          <w:szCs w:val="24"/>
          <w:lang w:eastAsia="pl-PL"/>
        </w:rPr>
      </w:pPr>
      <w:r w:rsidRPr="00286411">
        <w:rPr>
          <w:rFonts w:eastAsia="MS Mincho" w:cs="Calibri"/>
          <w:color w:val="000000"/>
          <w:sz w:val="24"/>
          <w:szCs w:val="24"/>
          <w:lang w:eastAsia="pl-PL"/>
        </w:rPr>
        <w:t xml:space="preserve">Postanowienia, o których mowa w ust. 7 i 8 mają zastosowanie do zapłaty wynagrodzenia Podwykonawcy lub dalszemu Podwykonawcy w przypadku spełnienia wymagań, o których mowa w ust. 12. </w:t>
      </w:r>
    </w:p>
    <w:p w14:paraId="050D67D6" w14:textId="77777777" w:rsidR="00286411" w:rsidRPr="00286411" w:rsidRDefault="00286411" w:rsidP="00286411">
      <w:pPr>
        <w:numPr>
          <w:ilvl w:val="0"/>
          <w:numId w:val="71"/>
        </w:numPr>
        <w:spacing w:after="120" w:line="276" w:lineRule="auto"/>
        <w:ind w:left="357" w:hanging="357"/>
        <w:rPr>
          <w:rFonts w:eastAsia="MS Mincho" w:cs="Calibri"/>
          <w:sz w:val="24"/>
          <w:szCs w:val="24"/>
          <w:lang w:eastAsia="pl-PL"/>
        </w:rPr>
      </w:pPr>
      <w:r w:rsidRPr="00286411">
        <w:rPr>
          <w:rFonts w:eastAsia="MS Mincho" w:cs="Calibri"/>
          <w:color w:val="000000"/>
          <w:sz w:val="24"/>
          <w:szCs w:val="24"/>
          <w:lang w:eastAsia="pl-PL"/>
        </w:rPr>
        <w:t xml:space="preserve">Do faktury końcowej Wykonawca zobowiązany jest załączyć oświadczenie o samodzielnym wykonaniu robót budowlanych, za których wykonanie Wykonawca wystawił fakturę, a w przypadku wykonywania przedmiotu umowy przy pomocy Podwykonawców i dalszych Podwykonawców, zestawienia ich należności wraz z kopiami wystawionych przez nich faktur będących podstawą do wystawienia faktury przez Wykonawcę. Do zestawienia należy załączyć dowody potwierdzające dokonanie zapłaty wymagalnego wynagrodzenia na rzecz Podwykonawców lub dalszych Podwykonawców </w:t>
      </w:r>
      <w:r w:rsidRPr="00286411">
        <w:rPr>
          <w:rFonts w:eastAsia="MS Mincho" w:cs="Calibri"/>
          <w:color w:val="000000"/>
          <w:sz w:val="24"/>
          <w:szCs w:val="24"/>
          <w:lang w:eastAsia="pl-PL"/>
        </w:rPr>
        <w:lastRenderedPageBreak/>
        <w:t xml:space="preserve">lub upoważnienie dla Zamawiającego do przekazania wymagalnego wynagrodzenia należnego Podwykonawcy lub dalszemu Podwykonawcy, który wykonywał roboty objęte wystawioną fakturą, przelewem na jego konto, z pominięciem konta Wykonawcy i jednocześnie upoważniające Podwykonawcę lub dalszego Podwykonawcę do jego przyjęcia (przekaz). </w:t>
      </w:r>
    </w:p>
    <w:p w14:paraId="6E553576" w14:textId="77777777" w:rsidR="00286411" w:rsidRPr="00286411" w:rsidRDefault="00286411" w:rsidP="00286411">
      <w:pPr>
        <w:numPr>
          <w:ilvl w:val="0"/>
          <w:numId w:val="71"/>
        </w:numPr>
        <w:spacing w:after="120" w:line="276" w:lineRule="auto"/>
        <w:ind w:left="357" w:hanging="357"/>
        <w:rPr>
          <w:rFonts w:eastAsia="MS Mincho" w:cs="Calibri"/>
          <w:sz w:val="24"/>
          <w:szCs w:val="24"/>
          <w:lang w:eastAsia="pl-PL"/>
        </w:rPr>
      </w:pPr>
      <w:r w:rsidRPr="00286411">
        <w:rPr>
          <w:rFonts w:eastAsia="MS Mincho" w:cs="Calibri"/>
          <w:color w:val="000000"/>
          <w:sz w:val="24"/>
          <w:szCs w:val="24"/>
          <w:lang w:eastAsia="pl-PL"/>
        </w:rPr>
        <w:t xml:space="preserve">W przypadku, gdy Wykonawca nie złoży dokumentów, o których mowa w ust. 10, Zamawiający wstrzymuje wypłatę należnego Wykonawcy wynagrodzenia, w części równej sumie kwot wynikających z nieprzedstawionych dowodów zapłaty. </w:t>
      </w:r>
    </w:p>
    <w:p w14:paraId="55F0DCF6" w14:textId="77777777" w:rsidR="00286411" w:rsidRPr="00286411" w:rsidRDefault="00286411" w:rsidP="00286411">
      <w:pPr>
        <w:numPr>
          <w:ilvl w:val="0"/>
          <w:numId w:val="71"/>
        </w:numPr>
        <w:spacing w:after="120" w:line="276" w:lineRule="auto"/>
        <w:ind w:left="357" w:hanging="357"/>
        <w:rPr>
          <w:rFonts w:eastAsia="MS Mincho" w:cs="Calibri"/>
          <w:sz w:val="24"/>
          <w:szCs w:val="24"/>
          <w:lang w:eastAsia="pl-PL"/>
        </w:rPr>
      </w:pPr>
      <w:r w:rsidRPr="00286411">
        <w:rPr>
          <w:rFonts w:eastAsia="MS Mincho" w:cs="Calibri"/>
          <w:color w:val="000000"/>
          <w:sz w:val="24"/>
          <w:szCs w:val="24"/>
          <w:lang w:eastAsia="pl-PL"/>
        </w:rPr>
        <w:t xml:space="preserve">Zamawiający dokona bezpośredniej zapłaty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 </w:t>
      </w:r>
    </w:p>
    <w:p w14:paraId="1459B531" w14:textId="77777777" w:rsidR="00286411" w:rsidRPr="00286411" w:rsidRDefault="00286411" w:rsidP="00286411">
      <w:pPr>
        <w:numPr>
          <w:ilvl w:val="0"/>
          <w:numId w:val="71"/>
        </w:numPr>
        <w:spacing w:after="120" w:line="276" w:lineRule="auto"/>
        <w:ind w:left="357" w:hanging="357"/>
        <w:rPr>
          <w:rFonts w:eastAsia="MS Mincho" w:cs="Calibri"/>
          <w:sz w:val="24"/>
          <w:szCs w:val="24"/>
          <w:lang w:eastAsia="pl-PL"/>
        </w:rPr>
      </w:pPr>
      <w:r w:rsidRPr="00286411">
        <w:rPr>
          <w:rFonts w:eastAsia="MS Mincho" w:cs="Calibri"/>
          <w:color w:val="000000"/>
          <w:sz w:val="24"/>
          <w:szCs w:val="24"/>
          <w:lang w:eastAsia="pl-PL"/>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088DAE3" w14:textId="77777777" w:rsidR="00286411" w:rsidRPr="00286411" w:rsidRDefault="00286411" w:rsidP="00286411">
      <w:pPr>
        <w:numPr>
          <w:ilvl w:val="0"/>
          <w:numId w:val="71"/>
        </w:numPr>
        <w:spacing w:after="120" w:line="276" w:lineRule="auto"/>
        <w:ind w:left="357" w:hanging="357"/>
        <w:rPr>
          <w:rFonts w:eastAsia="MS Mincho" w:cs="Calibri"/>
          <w:sz w:val="24"/>
          <w:szCs w:val="24"/>
          <w:lang w:eastAsia="pl-PL"/>
        </w:rPr>
      </w:pPr>
      <w:r w:rsidRPr="00286411">
        <w:rPr>
          <w:rFonts w:eastAsia="MS Mincho" w:cs="Calibri"/>
          <w:color w:val="000000"/>
          <w:sz w:val="24"/>
          <w:szCs w:val="24"/>
          <w:lang w:eastAsia="pl-PL"/>
        </w:rPr>
        <w:t xml:space="preserve">Bezpośrednia zapłata obejmuje wyłącznie należne wynagrodzenie, bez odsetek, należnych Podwykonawcy lub dalszemu Podwykonawcy. </w:t>
      </w:r>
    </w:p>
    <w:p w14:paraId="2D42183F" w14:textId="77777777" w:rsidR="00286411" w:rsidRPr="00286411" w:rsidRDefault="00286411" w:rsidP="00286411">
      <w:pPr>
        <w:numPr>
          <w:ilvl w:val="0"/>
          <w:numId w:val="71"/>
        </w:numPr>
        <w:spacing w:after="120" w:line="276" w:lineRule="auto"/>
        <w:ind w:left="357" w:hanging="357"/>
        <w:rPr>
          <w:rFonts w:eastAsia="MS Mincho" w:cs="Calibri"/>
          <w:sz w:val="24"/>
          <w:szCs w:val="24"/>
          <w:lang w:eastAsia="pl-PL"/>
        </w:rPr>
      </w:pPr>
      <w:r w:rsidRPr="00286411">
        <w:rPr>
          <w:rFonts w:eastAsia="MS Mincho" w:cs="Calibri"/>
          <w:color w:val="000000"/>
          <w:sz w:val="24"/>
          <w:szCs w:val="24"/>
          <w:lang w:eastAsia="pl-PL"/>
        </w:rPr>
        <w:t xml:space="preserve">Przed dokonaniem bezpośredniej zapłaty Zamawiający poinformuje Wykonawcę                         o możliwości złożenia w formie pisemnej uwag dotyczących zasadności bezpośredniej zapłaty wynagrodzenia Podwykonawcy lub dalszemu Podwykonawcy oraz o terminie zgłaszania uwag, nie krótszym niż 7 dni od dnia doręczenia tej informacji. </w:t>
      </w:r>
    </w:p>
    <w:p w14:paraId="5BA9044C" w14:textId="77777777" w:rsidR="00286411" w:rsidRPr="00286411" w:rsidRDefault="00286411" w:rsidP="00286411">
      <w:pPr>
        <w:numPr>
          <w:ilvl w:val="0"/>
          <w:numId w:val="71"/>
        </w:numPr>
        <w:spacing w:after="120" w:line="276" w:lineRule="auto"/>
        <w:ind w:left="357" w:hanging="357"/>
        <w:rPr>
          <w:rFonts w:eastAsia="MS Mincho" w:cs="Calibri"/>
          <w:sz w:val="24"/>
          <w:szCs w:val="24"/>
          <w:lang w:eastAsia="pl-PL"/>
        </w:rPr>
      </w:pPr>
      <w:r w:rsidRPr="00286411">
        <w:rPr>
          <w:rFonts w:eastAsia="MS Mincho" w:cs="Calibri"/>
          <w:color w:val="000000"/>
          <w:sz w:val="24"/>
          <w:szCs w:val="24"/>
          <w:lang w:eastAsia="pl-PL"/>
        </w:rPr>
        <w:t xml:space="preserve">W przypadku zgłoszenia przez Wykonawcę uwag, o których mowa w ust. 15 w terminie wskazanym przez Zamawiającego, Zamawiający może: </w:t>
      </w:r>
    </w:p>
    <w:p w14:paraId="7E16C886" w14:textId="77777777" w:rsidR="00286411" w:rsidRPr="00286411" w:rsidRDefault="00286411" w:rsidP="00286411">
      <w:pPr>
        <w:numPr>
          <w:ilvl w:val="0"/>
          <w:numId w:val="74"/>
        </w:numPr>
        <w:autoSpaceDE w:val="0"/>
        <w:autoSpaceDN w:val="0"/>
        <w:adjustRightInd w:val="0"/>
        <w:spacing w:after="120" w:line="276" w:lineRule="auto"/>
        <w:ind w:left="714" w:hanging="357"/>
        <w:rPr>
          <w:rFonts w:eastAsia="MS Mincho" w:cs="Calibri"/>
          <w:color w:val="000000"/>
          <w:sz w:val="24"/>
          <w:szCs w:val="24"/>
          <w:lang w:eastAsia="pl-PL"/>
        </w:rPr>
      </w:pPr>
      <w:r w:rsidRPr="00286411">
        <w:rPr>
          <w:rFonts w:eastAsia="MS Mincho" w:cs="Calibri"/>
          <w:color w:val="000000"/>
          <w:sz w:val="24"/>
          <w:szCs w:val="24"/>
          <w:lang w:eastAsia="pl-PL"/>
        </w:rPr>
        <w:t xml:space="preserve">nie dokonać bezpośredniej zapłaty wynagrodzenia Podwykonawcy lub dalszemu Podwykonawcy, jeżeli Wykonawca wykaże niezasadność takiej zapłaty, albo </w:t>
      </w:r>
    </w:p>
    <w:p w14:paraId="4B17B29E" w14:textId="77777777" w:rsidR="00286411" w:rsidRPr="00286411" w:rsidRDefault="00286411" w:rsidP="00286411">
      <w:pPr>
        <w:numPr>
          <w:ilvl w:val="0"/>
          <w:numId w:val="74"/>
        </w:numPr>
        <w:autoSpaceDE w:val="0"/>
        <w:autoSpaceDN w:val="0"/>
        <w:adjustRightInd w:val="0"/>
        <w:spacing w:after="120" w:line="276" w:lineRule="auto"/>
        <w:ind w:left="714" w:hanging="357"/>
        <w:rPr>
          <w:rFonts w:eastAsia="MS Mincho" w:cs="Calibri"/>
          <w:color w:val="000000"/>
          <w:sz w:val="24"/>
          <w:szCs w:val="24"/>
          <w:lang w:eastAsia="pl-PL"/>
        </w:rPr>
      </w:pPr>
      <w:r w:rsidRPr="00286411">
        <w:rPr>
          <w:rFonts w:eastAsia="MS Mincho" w:cs="Calibri"/>
          <w:color w:val="000000"/>
          <w:sz w:val="24"/>
          <w:szCs w:val="24"/>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72C2DA4" w14:textId="77777777" w:rsidR="00286411" w:rsidRPr="00286411" w:rsidRDefault="00286411" w:rsidP="00286411">
      <w:pPr>
        <w:numPr>
          <w:ilvl w:val="0"/>
          <w:numId w:val="74"/>
        </w:numPr>
        <w:autoSpaceDE w:val="0"/>
        <w:autoSpaceDN w:val="0"/>
        <w:adjustRightInd w:val="0"/>
        <w:spacing w:after="120" w:line="276" w:lineRule="auto"/>
        <w:ind w:left="714" w:hanging="357"/>
        <w:rPr>
          <w:rFonts w:eastAsia="MS Mincho" w:cs="Calibri"/>
          <w:color w:val="000000"/>
          <w:sz w:val="24"/>
          <w:szCs w:val="24"/>
          <w:lang w:eastAsia="pl-PL"/>
        </w:rPr>
      </w:pPr>
      <w:r w:rsidRPr="00286411">
        <w:rPr>
          <w:rFonts w:eastAsia="MS Mincho" w:cs="Calibri"/>
          <w:color w:val="000000"/>
          <w:sz w:val="24"/>
          <w:szCs w:val="24"/>
          <w:lang w:eastAsia="pl-PL"/>
        </w:rPr>
        <w:t xml:space="preserve">dokonać bezpośredniej zapłaty wynagrodzenia Podwykonawcy lub dalszemu Podwykonawcy, jeżeli Podwykonawca lub dalszy Podwykonawca wykaże zasadność takiej zapłaty. </w:t>
      </w:r>
    </w:p>
    <w:p w14:paraId="24DFC90B" w14:textId="77777777" w:rsidR="00286411" w:rsidRPr="00286411" w:rsidRDefault="00286411" w:rsidP="00286411">
      <w:pPr>
        <w:numPr>
          <w:ilvl w:val="0"/>
          <w:numId w:val="71"/>
        </w:numPr>
        <w:autoSpaceDE w:val="0"/>
        <w:autoSpaceDN w:val="0"/>
        <w:adjustRightInd w:val="0"/>
        <w:spacing w:after="0" w:line="240" w:lineRule="auto"/>
        <w:ind w:left="357" w:hanging="357"/>
        <w:rPr>
          <w:rFonts w:eastAsia="MS Mincho" w:cs="Calibri"/>
          <w:color w:val="000000"/>
          <w:sz w:val="24"/>
          <w:szCs w:val="24"/>
          <w:lang w:eastAsia="pl-PL"/>
        </w:rPr>
      </w:pPr>
      <w:r w:rsidRPr="00286411">
        <w:rPr>
          <w:rFonts w:eastAsia="MS Mincho" w:cs="Calibri"/>
          <w:color w:val="000000"/>
          <w:sz w:val="24"/>
          <w:szCs w:val="24"/>
          <w:lang w:eastAsia="pl-PL"/>
        </w:rPr>
        <w:lastRenderedPageBreak/>
        <w:t xml:space="preserve">W przypadku dokonania bezpośredniej zapłaty Podwykonawcy lub dalszemu Podwykonawcy, złożenia do depozytu sądowego zgodnie z ust. 16 pkt 2, Zamawiający potrąca kwotę wypłaconego wynagrodzenia z wynagrodzenia należnego Wykonawcy. </w:t>
      </w:r>
    </w:p>
    <w:p w14:paraId="38306404" w14:textId="77777777" w:rsidR="00286411" w:rsidRPr="00286411" w:rsidRDefault="00286411" w:rsidP="00286411">
      <w:pPr>
        <w:spacing w:after="120" w:line="276" w:lineRule="auto"/>
        <w:ind w:left="357"/>
        <w:jc w:val="both"/>
        <w:rPr>
          <w:rFonts w:eastAsia="MS Mincho" w:cs="Calibri"/>
          <w:sz w:val="24"/>
          <w:szCs w:val="24"/>
          <w:lang w:eastAsia="pl-PL"/>
        </w:rPr>
      </w:pPr>
    </w:p>
    <w:p w14:paraId="3379D00F" w14:textId="77777777" w:rsidR="00286411" w:rsidRPr="00286411" w:rsidRDefault="00286411" w:rsidP="00286411">
      <w:pPr>
        <w:spacing w:after="120" w:line="276" w:lineRule="auto"/>
        <w:jc w:val="center"/>
        <w:rPr>
          <w:rFonts w:eastAsia="MS Mincho" w:cs="Calibri"/>
          <w:b/>
          <w:sz w:val="24"/>
          <w:szCs w:val="24"/>
          <w:lang w:eastAsia="pl-PL"/>
        </w:rPr>
      </w:pPr>
      <w:r w:rsidRPr="00286411">
        <w:rPr>
          <w:rFonts w:eastAsia="MS Mincho" w:cs="Calibri"/>
          <w:b/>
          <w:sz w:val="24"/>
          <w:szCs w:val="24"/>
          <w:lang w:eastAsia="pl-PL"/>
        </w:rPr>
        <w:t>§ 7. OBOWIĄZKI ZAMAWIAJĄCEGO</w:t>
      </w:r>
    </w:p>
    <w:p w14:paraId="632FAAC9" w14:textId="77777777" w:rsidR="00286411" w:rsidRPr="00286411" w:rsidRDefault="00286411" w:rsidP="00286411">
      <w:pPr>
        <w:spacing w:after="120" w:line="276" w:lineRule="auto"/>
        <w:rPr>
          <w:rFonts w:eastAsia="MS Mincho" w:cs="Calibri"/>
          <w:sz w:val="24"/>
          <w:szCs w:val="24"/>
          <w:lang w:eastAsia="pl-PL"/>
        </w:rPr>
      </w:pPr>
      <w:r w:rsidRPr="00286411">
        <w:rPr>
          <w:rFonts w:eastAsia="MS Mincho" w:cs="Calibri"/>
          <w:sz w:val="24"/>
          <w:szCs w:val="24"/>
          <w:lang w:eastAsia="pl-PL"/>
        </w:rPr>
        <w:t>Do obowiązków Zamawiającego należy:</w:t>
      </w:r>
    </w:p>
    <w:p w14:paraId="36B7CAF8" w14:textId="77777777" w:rsidR="00286411" w:rsidRPr="00286411" w:rsidRDefault="00286411" w:rsidP="00286411">
      <w:pPr>
        <w:numPr>
          <w:ilvl w:val="0"/>
          <w:numId w:val="73"/>
        </w:numPr>
        <w:spacing w:after="120" w:line="276" w:lineRule="auto"/>
        <w:rPr>
          <w:rFonts w:eastAsia="MS Mincho" w:cs="Calibri"/>
          <w:sz w:val="24"/>
          <w:szCs w:val="24"/>
          <w:lang w:eastAsia="pl-PL"/>
        </w:rPr>
      </w:pPr>
      <w:r w:rsidRPr="00286411">
        <w:rPr>
          <w:rFonts w:eastAsia="MS Mincho" w:cs="Calibri"/>
          <w:sz w:val="24"/>
          <w:szCs w:val="24"/>
          <w:lang w:eastAsia="pl-PL"/>
        </w:rPr>
        <w:t>protokolarne przekazanie Wykonawcy terenu budowy;</w:t>
      </w:r>
    </w:p>
    <w:p w14:paraId="43F25FCA" w14:textId="77777777" w:rsidR="00286411" w:rsidRPr="00286411" w:rsidRDefault="00286411" w:rsidP="00286411">
      <w:pPr>
        <w:numPr>
          <w:ilvl w:val="0"/>
          <w:numId w:val="73"/>
        </w:numPr>
        <w:spacing w:after="120" w:line="276" w:lineRule="auto"/>
        <w:rPr>
          <w:rFonts w:eastAsia="MS Mincho" w:cs="Calibri"/>
          <w:sz w:val="24"/>
          <w:szCs w:val="24"/>
          <w:lang w:eastAsia="pl-PL"/>
        </w:rPr>
      </w:pPr>
      <w:r w:rsidRPr="00286411">
        <w:rPr>
          <w:rFonts w:eastAsia="MS Mincho" w:cs="Calibri"/>
          <w:sz w:val="24"/>
          <w:szCs w:val="24"/>
          <w:lang w:eastAsia="pl-PL"/>
        </w:rPr>
        <w:t>zapewnienie na swój koszt nadzoru inwestorskiego;</w:t>
      </w:r>
    </w:p>
    <w:p w14:paraId="44519E1A" w14:textId="77777777" w:rsidR="00286411" w:rsidRPr="00286411" w:rsidRDefault="00286411" w:rsidP="00286411">
      <w:pPr>
        <w:numPr>
          <w:ilvl w:val="0"/>
          <w:numId w:val="73"/>
        </w:numPr>
        <w:spacing w:after="120" w:line="276" w:lineRule="auto"/>
        <w:rPr>
          <w:rFonts w:eastAsia="MS Mincho" w:cs="Calibri"/>
          <w:sz w:val="24"/>
          <w:szCs w:val="24"/>
          <w:lang w:eastAsia="pl-PL"/>
        </w:rPr>
      </w:pPr>
      <w:r w:rsidRPr="00286411">
        <w:rPr>
          <w:rFonts w:eastAsia="MS Mincho" w:cs="Calibri"/>
          <w:sz w:val="24"/>
          <w:szCs w:val="24"/>
          <w:lang w:eastAsia="pl-PL"/>
        </w:rPr>
        <w:t xml:space="preserve">odbiór należycie wykonanego przedmiotu umowy po jego wykonaniu poprzez zatwierdzenie protokołów odbioru częściowego i końcowego. </w:t>
      </w:r>
    </w:p>
    <w:p w14:paraId="0A2B1D7F" w14:textId="77777777" w:rsidR="00286411" w:rsidRPr="00286411" w:rsidRDefault="00286411" w:rsidP="00286411">
      <w:pPr>
        <w:numPr>
          <w:ilvl w:val="0"/>
          <w:numId w:val="73"/>
        </w:numPr>
        <w:spacing w:after="0" w:line="276" w:lineRule="auto"/>
        <w:ind w:left="714" w:hanging="357"/>
        <w:rPr>
          <w:rFonts w:eastAsia="MS Mincho" w:cs="Calibri"/>
          <w:sz w:val="24"/>
          <w:szCs w:val="24"/>
          <w:lang w:eastAsia="pl-PL"/>
        </w:rPr>
      </w:pPr>
      <w:r w:rsidRPr="00286411">
        <w:rPr>
          <w:rFonts w:eastAsia="MS Mincho" w:cs="Calibri"/>
          <w:sz w:val="24"/>
          <w:szCs w:val="24"/>
          <w:lang w:eastAsia="pl-PL"/>
        </w:rPr>
        <w:t xml:space="preserve">zapłata wynagrodzenia za należycie wykonany przedmiot umowy, na zasadach określonych w § 6. </w:t>
      </w:r>
    </w:p>
    <w:p w14:paraId="331740A4" w14:textId="77777777" w:rsidR="00286411" w:rsidRPr="00286411" w:rsidRDefault="00286411" w:rsidP="00286411">
      <w:pPr>
        <w:spacing w:after="120" w:line="276" w:lineRule="auto"/>
        <w:rPr>
          <w:rFonts w:eastAsia="MS Mincho" w:cs="Calibri"/>
          <w:sz w:val="24"/>
          <w:szCs w:val="24"/>
          <w:lang w:eastAsia="pl-PL"/>
        </w:rPr>
      </w:pPr>
    </w:p>
    <w:p w14:paraId="1E17B390" w14:textId="77777777" w:rsidR="00286411" w:rsidRPr="00286411" w:rsidRDefault="00286411" w:rsidP="00286411">
      <w:pPr>
        <w:spacing w:after="120" w:line="276" w:lineRule="auto"/>
        <w:jc w:val="center"/>
        <w:rPr>
          <w:rFonts w:eastAsia="MS Mincho" w:cs="Calibri"/>
          <w:b/>
          <w:sz w:val="24"/>
          <w:szCs w:val="24"/>
          <w:lang w:eastAsia="pl-PL"/>
        </w:rPr>
      </w:pPr>
      <w:r w:rsidRPr="00286411">
        <w:rPr>
          <w:rFonts w:eastAsia="MS Mincho" w:cs="Calibri"/>
          <w:b/>
          <w:sz w:val="24"/>
          <w:szCs w:val="24"/>
          <w:lang w:eastAsia="pl-PL"/>
        </w:rPr>
        <w:t>§ 8. OBOWIĄZKI WYKONAWCY</w:t>
      </w:r>
    </w:p>
    <w:p w14:paraId="0E5068F1" w14:textId="77777777" w:rsidR="00286411" w:rsidRPr="00286411" w:rsidRDefault="00286411" w:rsidP="00286411">
      <w:pPr>
        <w:numPr>
          <w:ilvl w:val="0"/>
          <w:numId w:val="77"/>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Do obowiązków Wykonawcy należy:</w:t>
      </w:r>
    </w:p>
    <w:p w14:paraId="3DD69FEC" w14:textId="77777777" w:rsidR="00286411" w:rsidRPr="00286411" w:rsidRDefault="00286411" w:rsidP="00286411">
      <w:pPr>
        <w:numPr>
          <w:ilvl w:val="0"/>
          <w:numId w:val="76"/>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protokolarne przejęcie terenu budowy;</w:t>
      </w:r>
    </w:p>
    <w:p w14:paraId="6DC1E750" w14:textId="77777777" w:rsidR="00286411" w:rsidRPr="00286411" w:rsidRDefault="00286411" w:rsidP="00286411">
      <w:pPr>
        <w:numPr>
          <w:ilvl w:val="0"/>
          <w:numId w:val="76"/>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14:paraId="42D3EC50" w14:textId="77777777" w:rsidR="00286411" w:rsidRPr="00286411" w:rsidRDefault="00286411" w:rsidP="00286411">
      <w:pPr>
        <w:numPr>
          <w:ilvl w:val="0"/>
          <w:numId w:val="76"/>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 xml:space="preserve">uzyskanie przed rozpoczęciem robót wszystkich niezbędnych dokumentów, </w:t>
      </w:r>
      <w:r w:rsidRPr="00286411">
        <w:rPr>
          <w:rFonts w:eastAsia="MS Mincho" w:cs="Calibri"/>
          <w:sz w:val="24"/>
          <w:szCs w:val="24"/>
          <w:lang w:eastAsia="pl-PL"/>
        </w:rPr>
        <w:br/>
        <w:t>w szczególności zezwoleń, pozwoleń, opinii, uzgodnień, a także zapewnienie wymaganych przepisami prawa nadzorów technicznych oraz spełnienie warunków i uwag zawartych w uzgodnieniach branżowych dotyczących infrastruktury technicznej, które zostały nałożone na Zamawiającego lub Wykonawcę (o ile dotyczy);</w:t>
      </w:r>
    </w:p>
    <w:p w14:paraId="571D8377" w14:textId="77777777" w:rsidR="00286411" w:rsidRPr="00286411" w:rsidRDefault="00286411" w:rsidP="00286411">
      <w:pPr>
        <w:numPr>
          <w:ilvl w:val="0"/>
          <w:numId w:val="76"/>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zapewnienie nadzoru technicznego z ramienia właścicieli sieci uzbrojenia terenu oraz poniesienie kosztów tego nadzoru, dostarczenie Zamawiającemu protokołów odbioru z właścicielami sieci uzbrojenia terenu (o ile dotyczy);</w:t>
      </w:r>
    </w:p>
    <w:p w14:paraId="2249543C" w14:textId="77777777" w:rsidR="00286411" w:rsidRPr="00286411" w:rsidRDefault="00286411" w:rsidP="00286411">
      <w:pPr>
        <w:numPr>
          <w:ilvl w:val="0"/>
          <w:numId w:val="76"/>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zapewnienie wykonania i kierowania robotami objętymi umową przez osoby posiadające stosowne kwalifikacje zawodowe i uprawnienia budowlane, a także zatrudnienie przy pracach budowlanych pracowników wykwalifikowanych w zakresie niezbędnym do odpowiedniego i terminowego wykonania robót;</w:t>
      </w:r>
    </w:p>
    <w:p w14:paraId="723139C4" w14:textId="77777777" w:rsidR="00286411" w:rsidRPr="00286411" w:rsidRDefault="00286411" w:rsidP="00286411">
      <w:pPr>
        <w:numPr>
          <w:ilvl w:val="0"/>
          <w:numId w:val="76"/>
        </w:numPr>
        <w:spacing w:after="0" w:line="240" w:lineRule="auto"/>
        <w:rPr>
          <w:rFonts w:eastAsia="MS Mincho" w:cs="Calibri"/>
          <w:sz w:val="24"/>
          <w:szCs w:val="24"/>
          <w:lang w:eastAsia="pl-PL"/>
        </w:rPr>
      </w:pPr>
      <w:r w:rsidRPr="00286411">
        <w:rPr>
          <w:rFonts w:eastAsia="MS Mincho" w:cs="Calibri"/>
          <w:sz w:val="24"/>
          <w:szCs w:val="24"/>
          <w:lang w:eastAsia="pl-PL"/>
        </w:rPr>
        <w:t xml:space="preserve">wykonywanie czynności wymienionych w art. 22 ustawy Prawo budowlane; </w:t>
      </w:r>
    </w:p>
    <w:p w14:paraId="65820857" w14:textId="77777777" w:rsidR="00286411" w:rsidRPr="00286411" w:rsidRDefault="00286411" w:rsidP="00286411">
      <w:pPr>
        <w:spacing w:after="0" w:line="240" w:lineRule="auto"/>
        <w:ind w:left="720"/>
        <w:rPr>
          <w:rFonts w:eastAsia="MS Mincho" w:cs="Calibri"/>
          <w:sz w:val="24"/>
          <w:szCs w:val="24"/>
          <w:lang w:eastAsia="pl-PL"/>
        </w:rPr>
      </w:pPr>
    </w:p>
    <w:p w14:paraId="4886E06D" w14:textId="77777777" w:rsidR="00286411" w:rsidRPr="00286411" w:rsidRDefault="00286411" w:rsidP="00286411">
      <w:pPr>
        <w:numPr>
          <w:ilvl w:val="0"/>
          <w:numId w:val="76"/>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lastRenderedPageBreak/>
        <w:t>opracowanie planu bezpieczeństwa i ochrony zdrowia uwzględniającego specyfikę i warunki prowadzenia robót budowlanych;</w:t>
      </w:r>
    </w:p>
    <w:p w14:paraId="795C81DF" w14:textId="77777777" w:rsidR="00286411" w:rsidRPr="00286411" w:rsidRDefault="00286411" w:rsidP="00286411">
      <w:pPr>
        <w:numPr>
          <w:ilvl w:val="0"/>
          <w:numId w:val="76"/>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przechowywanie na terenie budowy i udostępnianie Zamawiającemu, Inspektorowi nadzoru inwestorskiego i innym uprawnionym podmiotom Dziennika Budowy zgodnie z obowiązującymi przepisami a także jego rzetelne prowadzenie poprzez aktualne i czytelne wpisy zgodnie z postępem robót;</w:t>
      </w:r>
    </w:p>
    <w:p w14:paraId="6CEF44C4" w14:textId="77777777" w:rsidR="00286411" w:rsidRPr="00286411" w:rsidRDefault="00286411" w:rsidP="00286411">
      <w:pPr>
        <w:numPr>
          <w:ilvl w:val="0"/>
          <w:numId w:val="76"/>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zorganizowanie i ochrona placu budowy, w tym wykonanie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14:paraId="322DFDAD" w14:textId="77777777" w:rsidR="00286411" w:rsidRPr="00286411" w:rsidRDefault="00286411" w:rsidP="00286411">
      <w:pPr>
        <w:numPr>
          <w:ilvl w:val="0"/>
          <w:numId w:val="76"/>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zapewnienie we własnym zakresie dostawy mediów (np. prądu, wody) w zakresie niezbędnym do wykonania przedmiotu umowy;</w:t>
      </w:r>
    </w:p>
    <w:p w14:paraId="2969B409" w14:textId="77777777" w:rsidR="00286411" w:rsidRPr="00286411" w:rsidRDefault="00286411" w:rsidP="00286411">
      <w:pPr>
        <w:numPr>
          <w:ilvl w:val="0"/>
          <w:numId w:val="76"/>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utrzymanie terenu budowy i terenu przyległego do terenu budowy w stanie wolnym od przeszkód komunikacyjnych, przestrzeganie przepisów prawa o ruchu drogowym, zapewnienie przez czas realizacji robót właściwej organizacji ruchu drogowego, zorganizowania objazdów i przejazdów tymczasowych – zgodnie z projektem tymczasowej organizacji ruchu na czas trwania robót;</w:t>
      </w:r>
    </w:p>
    <w:p w14:paraId="572C7D1B"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strzeżenie mienia znajdującego się na terenie budowy w terminie od daty przejęcia terenu budowy do daty przekazania przedmiotu umowy do eksploatacji;</w:t>
      </w:r>
    </w:p>
    <w:p w14:paraId="60C86BB8"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zapewnienie bezpiecznej możliwości dojazdu pojazdów uprzywilejowanych, dojazdów gospodarczych i dojścia do wszystkich nieruchomości przyległych do terenu budowy przez cały okres realizacji przedmiotu umowy. Wykonawca jest zobowiązany do zawiadamiania z co najmniej 3-dniowym wyprzedzeniem właścicieli, mieszkańców oraz użytkowników nieruchomości przyległych do terenu budowy o utrudnionym dojeździe i jego czasookresie;</w:t>
      </w:r>
    </w:p>
    <w:p w14:paraId="03D955CD"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 xml:space="preserve">ponoszenie pełnej odpowiedzialności za stan i przestrzeganie przepisów BHP, ochronę ppoż. i dozór mienia na terenie robót; </w:t>
      </w:r>
    </w:p>
    <w:p w14:paraId="43BD58CA" w14:textId="77777777" w:rsidR="00286411" w:rsidRPr="00286411" w:rsidRDefault="00286411" w:rsidP="00286411">
      <w:pPr>
        <w:numPr>
          <w:ilvl w:val="0"/>
          <w:numId w:val="76"/>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dokonanie wszelkich wyłączeń i przełączeń infrastruktury technicznej w związku z prowadzonymi robotami pod nadzorem gestora infrastruktury oraz poniesienia kosztów z tym związanych (o ile dotyczy);</w:t>
      </w:r>
    </w:p>
    <w:p w14:paraId="52040384"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zapewnienie kompleksowej obsługi geodezyjnej na etapie realizacji umowy i po jej wykonaniu, w tym wykonanie geodezyjnej inwentaryzacji powykonawczej i jej przekazanie Zamawiającemu;</w:t>
      </w:r>
    </w:p>
    <w:p w14:paraId="7F07B963"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 xml:space="preserve">zawiadomienie Inspektora nadzoru inwestorskiego i Zamawiającego o stwierdzonych wadach w dokumentacji projektowej lub o zaistniałych przeszkodach i trudnościach mogących wpłynąć na jakość wykonywanych robót albo opóźnienie w realizacji </w:t>
      </w:r>
      <w:r w:rsidRPr="00286411">
        <w:rPr>
          <w:rFonts w:eastAsia="MS Mincho" w:cs="Calibri"/>
          <w:sz w:val="24"/>
          <w:szCs w:val="24"/>
          <w:lang w:eastAsia="pl-PL"/>
        </w:rPr>
        <w:lastRenderedPageBreak/>
        <w:t>przedmiotu umowy. Wykonawca winien dokonać takiego zawiadomienia niezwłocznie, jednak nie później niż w terminie 3 dni od dnia stwierdzenia wystąpienia wady w dokumentacji projektowej lub przeszkód i trudności</w:t>
      </w:r>
      <w:r w:rsidRPr="00286411">
        <w:rPr>
          <w:rFonts w:ascii="Times New Roman" w:eastAsia="MS Mincho" w:hAnsi="Times New Roman"/>
          <w:sz w:val="24"/>
          <w:szCs w:val="24"/>
          <w:lang w:eastAsia="pl-PL"/>
        </w:rPr>
        <w:t xml:space="preserve"> </w:t>
      </w:r>
      <w:r w:rsidRPr="00286411">
        <w:rPr>
          <w:rFonts w:eastAsia="MS Mincho" w:cs="Calibri"/>
          <w:sz w:val="24"/>
          <w:szCs w:val="24"/>
          <w:lang w:eastAsia="pl-PL"/>
        </w:rPr>
        <w:t>mogących wpłynąć na jakość wykonywanych robót albo opóźnienie w realizacji przedmiotu umowy. W przypadku niewykonania powyższego obowiązku, Wykonawca traci prawo do podniesienia powyższego zarzutu wobec Zamawiającego;</w:t>
      </w:r>
    </w:p>
    <w:p w14:paraId="66601462"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każdorazowe zgłaszanie Zamawiającemu przypadków zajęcia pasa drogowego oraz ewentualnych kolizji z istniejącym, niezinwentaryzowanym uzbrojeniem technicznym;</w:t>
      </w:r>
    </w:p>
    <w:p w14:paraId="0EFAD28A" w14:textId="77777777" w:rsidR="00286411" w:rsidRPr="00286411" w:rsidRDefault="00286411" w:rsidP="00286411">
      <w:pPr>
        <w:numPr>
          <w:ilvl w:val="0"/>
          <w:numId w:val="76"/>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 xml:space="preserve">zapewnienie na własny koszt transportu odpadów do miejsc ich wykorzystania lub utylizacji, łącznie z kosztami utylizacji. Wykonawca jako wytwórca odpadów w rozumieniu ustawy z dnia 14 grudnia 2012 r. o odpadach (t.j. Dz. U. z 2023 r. poz. 1587 z </w:t>
      </w:r>
      <w:proofErr w:type="spellStart"/>
      <w:r w:rsidRPr="00286411">
        <w:rPr>
          <w:rFonts w:eastAsia="MS Mincho" w:cs="Calibri"/>
          <w:sz w:val="24"/>
          <w:szCs w:val="24"/>
          <w:lang w:eastAsia="pl-PL"/>
        </w:rPr>
        <w:t>późn</w:t>
      </w:r>
      <w:proofErr w:type="spellEnd"/>
      <w:r w:rsidRPr="00286411">
        <w:rPr>
          <w:rFonts w:eastAsia="MS Mincho" w:cs="Calibri"/>
          <w:sz w:val="24"/>
          <w:szCs w:val="24"/>
          <w:lang w:eastAsia="pl-PL"/>
        </w:rPr>
        <w:t xml:space="preserve">. zm.) ma obowiązek zagospodarowania powstałych podczas realizacji przedmiotu Umowy odpadów zgodnie z ustawą o odpadach i ustawą z dnia 27 kwietnia 2001 r. Prawo ochrony środowiska (t.j. Dz. U. z 2022 r. poz. 2556 z </w:t>
      </w:r>
      <w:proofErr w:type="spellStart"/>
      <w:r w:rsidRPr="00286411">
        <w:rPr>
          <w:rFonts w:eastAsia="MS Mincho" w:cs="Calibri"/>
          <w:sz w:val="24"/>
          <w:szCs w:val="24"/>
          <w:lang w:eastAsia="pl-PL"/>
        </w:rPr>
        <w:t>późn</w:t>
      </w:r>
      <w:proofErr w:type="spellEnd"/>
      <w:r w:rsidRPr="00286411">
        <w:rPr>
          <w:rFonts w:eastAsia="MS Mincho" w:cs="Calibri"/>
          <w:sz w:val="24"/>
          <w:szCs w:val="24"/>
          <w:lang w:eastAsia="pl-PL"/>
        </w:rPr>
        <w:t xml:space="preserve">. zm.); </w:t>
      </w:r>
    </w:p>
    <w:p w14:paraId="476BB0EE"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ponoszenie pełnej odpowiedzialności za stosowanie i bezpieczeństwo wszelkich działań prowadzonych na terenie robót i poza nim, a związanych z wykonaniem przedmiotu umowy;</w:t>
      </w:r>
    </w:p>
    <w:p w14:paraId="096F682A"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ponoszenie pełnej odpowiedzialności za szkody oraz następstwa nieszczęśliwych wypadków pracowników i osób trzecich, powstałe w związku z prowadzonymi robotami, w tym także ruchem pojazdów;</w:t>
      </w:r>
    </w:p>
    <w:p w14:paraId="11FBD499"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niezwłoczne informowanie Zamawiającego/Inspektora nadzoru o wszelkich przypadkach zniszczenia lub uszkodzenia w toku realizacji umowy wykonanych robót, urządzeń budowlanych, obiektów budowlanych sąsiadujących lub znajdujących się na terenie przyległym do terenu budowy, bądź jakichkolwiek maszyn czy urządzeń;</w:t>
      </w:r>
    </w:p>
    <w:p w14:paraId="0517B40C"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 – dotyczy zniszczeń lub uszkodzeń powstałych z winy Wykonawcy, a związanych z wykonywaniem przez Wykonawcę robót budowlanych objętych zakresem umowy;</w:t>
      </w:r>
    </w:p>
    <w:p w14:paraId="7962E841"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zabezpieczenie instalacji, urządzeń i obiektów na terenie prowadzonych robót i w jego bezpośrednim otoczeniu przed ich zniszczeniem lub uszkodzeniem w trakcie wykonywania robót;</w:t>
      </w:r>
    </w:p>
    <w:p w14:paraId="6274F2C8"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 xml:space="preserve">uporządkowanie po zakończeniu robót terenu budowy, zaplecza budowy, jak również terenów sąsiadujących zajętych lub użytkowanych przez Wykonawcę, w tym dokonanie na własny koszt renowacji zniszczonych lub uszkodzonych z winy </w:t>
      </w:r>
      <w:r w:rsidRPr="00286411">
        <w:rPr>
          <w:rFonts w:eastAsia="MS Mincho" w:cs="Calibri"/>
          <w:sz w:val="24"/>
          <w:szCs w:val="24"/>
          <w:lang w:eastAsia="pl-PL"/>
        </w:rPr>
        <w:lastRenderedPageBreak/>
        <w:t>Wykonawcy w wyniku prowadzonych robót budowlanych terenów, nawierzchni, instalacji lub nasadzeń ;</w:t>
      </w:r>
    </w:p>
    <w:p w14:paraId="3B92D586"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kompletowanie w trakcie realizacji robót wszelkiej dokumentacji zgodnie z przepisami Prawa budowlanego oraz przygotowanie do odbioru końcowego kompletu dokumentów niezbędnych przy odbiorze;</w:t>
      </w:r>
    </w:p>
    <w:p w14:paraId="0B163A9E"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usunięcie wszelkich wad i usterek stwierdzonych przez nadzór inwestorski w trakcie trwania robót w terminie nie dłuższym niż termin technicznie uzasadniony i konieczny do ich usunięcia;</w:t>
      </w:r>
    </w:p>
    <w:p w14:paraId="6ED37711"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umożliwienie wstępu na teren budowy pracownikom organu nadzoru budowlanego i pracownikom jednostek sprawujących funkcje kontrolne oraz uprawnionym przedstawicielom Zamawiającego i Inspektorowi nadzoru inwestorskiego;</w:t>
      </w:r>
    </w:p>
    <w:p w14:paraId="418BC5CE"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w:t>
      </w:r>
    </w:p>
    <w:p w14:paraId="2A3048C7"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ponoszenie wyłącznej odpowiedzialności za szkody powstałe z winy Wykonawcy związane wykonywaniem robót budowlanych objętych zakresem umowy będące następstwem niewykonania lub nienależytego wykonania przedmiotu umowy;</w:t>
      </w:r>
    </w:p>
    <w:p w14:paraId="1964C513"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pisemne zgłaszanie robót do odbioru zgodnie z § 9 umowy;</w:t>
      </w:r>
    </w:p>
    <w:p w14:paraId="49E92805"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uzyskanie pozwolenia na użytkowanie lub zgłoszenia zakończenia robót.</w:t>
      </w:r>
    </w:p>
    <w:p w14:paraId="10B1118D"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branie udziału w przeglądach gwarancyjnych - na pisemne wezwanie Zamawiającego     i zapewnienia usunięcia wad stwierdzonych podczas tych przeglądów;</w:t>
      </w:r>
    </w:p>
    <w:p w14:paraId="73FAF781" w14:textId="77777777" w:rsidR="00286411" w:rsidRPr="00286411" w:rsidRDefault="00286411" w:rsidP="00286411">
      <w:pPr>
        <w:numPr>
          <w:ilvl w:val="0"/>
          <w:numId w:val="76"/>
        </w:numPr>
        <w:spacing w:after="120" w:line="276" w:lineRule="auto"/>
        <w:rPr>
          <w:rFonts w:eastAsia="MS Mincho" w:cs="Calibri"/>
          <w:sz w:val="24"/>
          <w:szCs w:val="24"/>
          <w:lang w:eastAsia="pl-PL"/>
        </w:rPr>
      </w:pPr>
      <w:r w:rsidRPr="00286411">
        <w:rPr>
          <w:rFonts w:eastAsia="MS Mincho" w:cs="Calibri"/>
          <w:sz w:val="24"/>
          <w:szCs w:val="24"/>
          <w:lang w:eastAsia="pl-PL"/>
        </w:rPr>
        <w:t>informowanie o zmianie wszelkich danych Wykonawcy zawartych w umowie.</w:t>
      </w:r>
    </w:p>
    <w:p w14:paraId="7DF61349" w14:textId="77777777" w:rsidR="00286411" w:rsidRPr="00286411" w:rsidRDefault="00286411" w:rsidP="00286411">
      <w:pPr>
        <w:numPr>
          <w:ilvl w:val="0"/>
          <w:numId w:val="77"/>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14:paraId="644EC86F" w14:textId="77777777" w:rsidR="00286411" w:rsidRPr="00286411" w:rsidRDefault="00286411" w:rsidP="00286411">
      <w:pPr>
        <w:spacing w:after="120" w:line="276" w:lineRule="auto"/>
        <w:rPr>
          <w:rFonts w:eastAsia="MS Mincho" w:cs="Calibri"/>
          <w:sz w:val="24"/>
          <w:szCs w:val="24"/>
          <w:lang w:eastAsia="pl-PL"/>
        </w:rPr>
      </w:pPr>
    </w:p>
    <w:p w14:paraId="3D6C4056" w14:textId="77777777" w:rsidR="00286411" w:rsidRPr="00286411" w:rsidRDefault="00286411" w:rsidP="00286411">
      <w:pPr>
        <w:spacing w:after="120" w:line="276" w:lineRule="auto"/>
        <w:jc w:val="center"/>
        <w:rPr>
          <w:rFonts w:eastAsia="MS Mincho" w:cs="Calibri"/>
          <w:b/>
          <w:sz w:val="24"/>
          <w:szCs w:val="24"/>
          <w:lang w:eastAsia="pl-PL"/>
        </w:rPr>
      </w:pPr>
      <w:r w:rsidRPr="00286411">
        <w:rPr>
          <w:rFonts w:eastAsia="MS Mincho" w:cs="Calibri"/>
          <w:b/>
          <w:sz w:val="24"/>
          <w:szCs w:val="24"/>
          <w:lang w:eastAsia="pl-PL"/>
        </w:rPr>
        <w:t>§ 9. ODBIÓR ROBÓT</w:t>
      </w:r>
    </w:p>
    <w:p w14:paraId="7CED004D" w14:textId="77777777" w:rsidR="00286411" w:rsidRPr="00286411" w:rsidRDefault="00286411" w:rsidP="00286411">
      <w:pPr>
        <w:numPr>
          <w:ilvl w:val="0"/>
          <w:numId w:val="78"/>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Strony zgodnie postanawiają, że będą stosowane następujące rodzaje odbiorów robót:</w:t>
      </w:r>
    </w:p>
    <w:p w14:paraId="2B317ABE" w14:textId="77777777" w:rsidR="00286411" w:rsidRPr="00286411" w:rsidRDefault="00286411" w:rsidP="00286411">
      <w:pPr>
        <w:numPr>
          <w:ilvl w:val="0"/>
          <w:numId w:val="79"/>
        </w:numPr>
        <w:spacing w:after="120" w:line="276" w:lineRule="auto"/>
        <w:rPr>
          <w:rFonts w:eastAsia="MS Mincho" w:cs="Calibri"/>
          <w:sz w:val="24"/>
          <w:szCs w:val="24"/>
          <w:lang w:eastAsia="pl-PL"/>
        </w:rPr>
      </w:pPr>
      <w:r w:rsidRPr="00286411">
        <w:rPr>
          <w:rFonts w:eastAsia="MS Mincho" w:cs="Calibri"/>
          <w:sz w:val="24"/>
          <w:szCs w:val="24"/>
          <w:lang w:eastAsia="pl-PL"/>
        </w:rPr>
        <w:t>odbiory robót zanikających i ulegających zakryciu,</w:t>
      </w:r>
    </w:p>
    <w:p w14:paraId="243E8CBD" w14:textId="77777777" w:rsidR="00286411" w:rsidRPr="00286411" w:rsidRDefault="00286411" w:rsidP="00286411">
      <w:pPr>
        <w:numPr>
          <w:ilvl w:val="0"/>
          <w:numId w:val="79"/>
        </w:numPr>
        <w:spacing w:after="120" w:line="276" w:lineRule="auto"/>
        <w:rPr>
          <w:rFonts w:eastAsia="MS Mincho" w:cs="Calibri"/>
          <w:sz w:val="24"/>
          <w:szCs w:val="24"/>
          <w:lang w:eastAsia="pl-PL"/>
        </w:rPr>
      </w:pPr>
      <w:r w:rsidRPr="00286411">
        <w:rPr>
          <w:rFonts w:eastAsia="MS Mincho" w:cs="Calibri"/>
          <w:sz w:val="24"/>
          <w:szCs w:val="24"/>
          <w:lang w:eastAsia="pl-PL"/>
        </w:rPr>
        <w:lastRenderedPageBreak/>
        <w:t xml:space="preserve">jednokrotny odbiór częściowy, na wniosek Wykonawcy, po wykonaniu prac, których wartość będzie wynosiła co najmniej 50% wysokości wynagrodzenia o którym mowa w § 5 ust. 1  umowy, zgodnie z kosztorysem i harmonogramem rzeczowo finansowym, stanowiących załączniki nr 2 i 3 do umowy ,  </w:t>
      </w:r>
    </w:p>
    <w:p w14:paraId="0EA9ED9A" w14:textId="77777777" w:rsidR="00286411" w:rsidRPr="00286411" w:rsidRDefault="00286411" w:rsidP="00286411">
      <w:pPr>
        <w:numPr>
          <w:ilvl w:val="0"/>
          <w:numId w:val="79"/>
        </w:numPr>
        <w:spacing w:after="120" w:line="276" w:lineRule="auto"/>
        <w:rPr>
          <w:rFonts w:eastAsia="MS Mincho" w:cs="Calibri"/>
          <w:sz w:val="24"/>
          <w:szCs w:val="24"/>
          <w:lang w:eastAsia="pl-PL"/>
        </w:rPr>
      </w:pPr>
      <w:r w:rsidRPr="00286411">
        <w:rPr>
          <w:rFonts w:eastAsia="MS Mincho" w:cs="Calibri"/>
          <w:sz w:val="24"/>
          <w:szCs w:val="24"/>
          <w:lang w:eastAsia="pl-PL"/>
        </w:rPr>
        <w:t>odbiór końcowy.</w:t>
      </w:r>
    </w:p>
    <w:p w14:paraId="280CF69A" w14:textId="77777777" w:rsidR="00286411" w:rsidRPr="00286411" w:rsidRDefault="00286411" w:rsidP="00286411">
      <w:pPr>
        <w:numPr>
          <w:ilvl w:val="0"/>
          <w:numId w:val="78"/>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Roboty zanikające i ulegające zakryciu podlegają odbiorom niezwłocznie, jednak nie później niż w terminie 3 dni roboczych od dnia zgłoszenia przez Wykonawcę gotowości do ich odbioru poprzez dokonanie wpisu w dzienniku budowy i jednoczesne poinformowanie Zamawiającego oraz Inspektora nadzoru inwestorskiego o gotowości do odbioru.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Inspektor nadzoru inwestorskiego potwierdza odbiór robót zanikających i ulegających zakryciu wpisem do dziennika budowy.</w:t>
      </w:r>
    </w:p>
    <w:p w14:paraId="145D3AA1" w14:textId="77777777" w:rsidR="00286411" w:rsidRPr="00286411" w:rsidRDefault="00286411" w:rsidP="00286411">
      <w:pPr>
        <w:numPr>
          <w:ilvl w:val="0"/>
          <w:numId w:val="78"/>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Jeżeli Wykonawca nie dopełni obowiązku poinformowania Zamawiającego i Inspektora nadzoru inwestorskiego i zakryje roboty ulegające zakryciu i zanikające, na żądanie Zamawiającego lub Inspektora nadzoru inwestorskiego zobowiązany jest na koszt własny odkryć roboty lub wykonać otwory niezbędne do zbadania robót, a następnie przywrócić roboty do stanu poprzedniego.</w:t>
      </w:r>
    </w:p>
    <w:p w14:paraId="579EED4E" w14:textId="77777777" w:rsidR="00286411" w:rsidRPr="00286411" w:rsidRDefault="00286411" w:rsidP="00286411">
      <w:pPr>
        <w:numPr>
          <w:ilvl w:val="0"/>
          <w:numId w:val="78"/>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 xml:space="preserve">Wykonawca powiadamia na piśmie Zamawiającego o osiągnięciu gotowości do odbioru częściowego/końcowego przedmiotu umowy nie później niż 7 dni przed planowanym terminem odbioru. </w:t>
      </w:r>
    </w:p>
    <w:p w14:paraId="0702B9BB" w14:textId="77777777" w:rsidR="00286411" w:rsidRPr="00286411" w:rsidRDefault="00286411" w:rsidP="00286411">
      <w:pPr>
        <w:numPr>
          <w:ilvl w:val="0"/>
          <w:numId w:val="78"/>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Odbiór częściowy/końcowy  robót, dokonany zostanie z udziałem przedstawicieli Wykonawcy i Zamawiającego.</w:t>
      </w:r>
    </w:p>
    <w:p w14:paraId="0E9C0019" w14:textId="77777777" w:rsidR="00286411" w:rsidRPr="00286411" w:rsidRDefault="00286411" w:rsidP="00286411">
      <w:pPr>
        <w:numPr>
          <w:ilvl w:val="0"/>
          <w:numId w:val="78"/>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Przystąpienie do odbioru końcowego przedmiotu umowy nastąpi niezwłocznie, jednak nie później niż w terminie 5 dni roboczych od dnia otrzymania przez Zamawiającego powiadomienia o gotowości do odbioru. Zamawiający poinformuje Wykonawcę o wyznaczonym terminie rozpoczęcia odbioru końcowego. W czynnościach odbioru będą brali udział w szczególności przedstawiciele Zamawiającego, Inspektor nadzoru inwestorskiego oraz Kierownik budowy oraz przedstawiciel Wykonawcy.</w:t>
      </w:r>
    </w:p>
    <w:p w14:paraId="11BC654C" w14:textId="77777777" w:rsidR="00286411" w:rsidRPr="00286411" w:rsidRDefault="00286411" w:rsidP="00286411">
      <w:pPr>
        <w:numPr>
          <w:ilvl w:val="0"/>
          <w:numId w:val="78"/>
        </w:numPr>
        <w:spacing w:after="120" w:line="276" w:lineRule="auto"/>
        <w:ind w:left="357" w:hanging="357"/>
        <w:rPr>
          <w:rFonts w:eastAsia="MS Mincho" w:cs="Calibri"/>
          <w:color w:val="000000"/>
          <w:sz w:val="24"/>
          <w:szCs w:val="24"/>
          <w:lang w:eastAsia="pl-PL"/>
        </w:rPr>
      </w:pPr>
      <w:r w:rsidRPr="00286411">
        <w:rPr>
          <w:rFonts w:eastAsia="MS Mincho" w:cs="Calibri"/>
          <w:color w:val="000000"/>
          <w:sz w:val="24"/>
          <w:szCs w:val="24"/>
          <w:lang w:eastAsia="pl-PL"/>
        </w:rPr>
        <w:t xml:space="preserve">W dniu odbioru końcowego Wykonawca przekaże Zamawiającemu: </w:t>
      </w:r>
    </w:p>
    <w:p w14:paraId="0386E084" w14:textId="77777777" w:rsidR="00286411" w:rsidRPr="00286411" w:rsidRDefault="00286411" w:rsidP="00286411">
      <w:pPr>
        <w:numPr>
          <w:ilvl w:val="0"/>
          <w:numId w:val="80"/>
        </w:numPr>
        <w:spacing w:after="120" w:line="276" w:lineRule="auto"/>
        <w:ind w:left="714" w:hanging="357"/>
        <w:rPr>
          <w:rFonts w:eastAsia="MS Mincho" w:cs="Calibri"/>
          <w:color w:val="000000"/>
          <w:sz w:val="24"/>
          <w:szCs w:val="24"/>
          <w:lang w:eastAsia="pl-PL"/>
        </w:rPr>
      </w:pPr>
      <w:r w:rsidRPr="00286411">
        <w:rPr>
          <w:rFonts w:eastAsia="MS Mincho" w:cs="Calibri"/>
          <w:color w:val="000000"/>
          <w:sz w:val="24"/>
          <w:szCs w:val="24"/>
          <w:lang w:eastAsia="pl-PL"/>
        </w:rPr>
        <w:t>wypełniony dziennik budowy w którym Inspektor nadzoru inwestorskiego potwierdził zakończenie wszystkich robót budowlanych,</w:t>
      </w:r>
    </w:p>
    <w:p w14:paraId="685FDB80" w14:textId="77777777" w:rsidR="00286411" w:rsidRPr="00286411" w:rsidRDefault="00286411" w:rsidP="00286411">
      <w:pPr>
        <w:numPr>
          <w:ilvl w:val="0"/>
          <w:numId w:val="80"/>
        </w:numPr>
        <w:spacing w:after="120" w:line="276" w:lineRule="auto"/>
        <w:ind w:left="714" w:hanging="357"/>
        <w:rPr>
          <w:rFonts w:eastAsia="MS Mincho" w:cs="Calibri"/>
          <w:color w:val="000000"/>
          <w:sz w:val="24"/>
          <w:szCs w:val="24"/>
          <w:lang w:eastAsia="pl-PL"/>
        </w:rPr>
      </w:pPr>
      <w:r w:rsidRPr="00286411">
        <w:rPr>
          <w:rFonts w:eastAsia="MS Mincho" w:cs="Calibri"/>
          <w:color w:val="000000"/>
          <w:sz w:val="24"/>
          <w:szCs w:val="24"/>
          <w:lang w:eastAsia="pl-PL"/>
        </w:rPr>
        <w:t>dowód przekazania powykonawczej inwentaryzacji geodezyjnej do właściwego ośrodka dokumentacji geodezyjnej i kartograficznej wraz z oświadczeniem uprawionego geodety,</w:t>
      </w:r>
    </w:p>
    <w:p w14:paraId="4074BC81" w14:textId="77777777" w:rsidR="00286411" w:rsidRPr="00286411" w:rsidRDefault="00286411" w:rsidP="00286411">
      <w:pPr>
        <w:numPr>
          <w:ilvl w:val="0"/>
          <w:numId w:val="80"/>
        </w:numPr>
        <w:spacing w:after="120" w:line="276" w:lineRule="auto"/>
        <w:ind w:left="714" w:hanging="357"/>
        <w:rPr>
          <w:rFonts w:eastAsia="MS Mincho" w:cs="Calibri"/>
          <w:color w:val="000000"/>
          <w:sz w:val="24"/>
          <w:szCs w:val="24"/>
          <w:lang w:eastAsia="pl-PL"/>
        </w:rPr>
      </w:pPr>
      <w:r w:rsidRPr="00286411">
        <w:rPr>
          <w:rFonts w:eastAsia="MS Mincho" w:cs="Calibri"/>
          <w:color w:val="000000"/>
          <w:sz w:val="24"/>
          <w:szCs w:val="24"/>
          <w:lang w:eastAsia="pl-PL"/>
        </w:rPr>
        <w:lastRenderedPageBreak/>
        <w:t>dokumentację powykonawczą wraz z naniesionymi zmianami dokonanymi w trakcie budowy, potwierdzonymi przez Kierownika budowy, Inspektora nadzoru inwestorskiego – jeżeli takie wystąpiły,</w:t>
      </w:r>
    </w:p>
    <w:p w14:paraId="59707621" w14:textId="77777777" w:rsidR="00286411" w:rsidRPr="00286411" w:rsidRDefault="00286411" w:rsidP="00286411">
      <w:pPr>
        <w:numPr>
          <w:ilvl w:val="0"/>
          <w:numId w:val="80"/>
        </w:numPr>
        <w:spacing w:after="120" w:line="276" w:lineRule="auto"/>
        <w:ind w:left="714" w:hanging="357"/>
        <w:rPr>
          <w:rFonts w:eastAsia="MS Mincho" w:cs="Calibri"/>
          <w:color w:val="000000"/>
          <w:sz w:val="24"/>
          <w:szCs w:val="24"/>
          <w:lang w:eastAsia="pl-PL"/>
        </w:rPr>
      </w:pPr>
      <w:r w:rsidRPr="00286411">
        <w:rPr>
          <w:rFonts w:eastAsia="MS Mincho" w:cs="Calibri"/>
          <w:color w:val="000000"/>
          <w:sz w:val="24"/>
          <w:szCs w:val="24"/>
          <w:lang w:eastAsia="pl-PL"/>
        </w:rPr>
        <w:t>instrukcje obsługi i eksploatacji wbudowanych lub zainstalowanych urządzeń oraz dokumenty gwarancyjne na zastosowane lub wbudowane materiały lub urządzenia – jeżeli dotyczy,</w:t>
      </w:r>
    </w:p>
    <w:p w14:paraId="4A70C4F3" w14:textId="77777777" w:rsidR="00286411" w:rsidRPr="00286411" w:rsidRDefault="00286411" w:rsidP="00286411">
      <w:pPr>
        <w:numPr>
          <w:ilvl w:val="0"/>
          <w:numId w:val="80"/>
        </w:numPr>
        <w:spacing w:after="120" w:line="276" w:lineRule="auto"/>
        <w:ind w:left="714" w:hanging="357"/>
        <w:rPr>
          <w:rFonts w:eastAsia="MS Mincho" w:cs="Calibri"/>
          <w:color w:val="000000"/>
          <w:sz w:val="24"/>
          <w:szCs w:val="24"/>
          <w:lang w:eastAsia="pl-PL"/>
        </w:rPr>
      </w:pPr>
      <w:r w:rsidRPr="00286411">
        <w:rPr>
          <w:rFonts w:eastAsia="MS Mincho" w:cs="Calibri"/>
          <w:color w:val="000000"/>
          <w:sz w:val="24"/>
          <w:szCs w:val="24"/>
          <w:lang w:eastAsia="pl-PL"/>
        </w:rPr>
        <w:t>w stosunku do zastosowanych materiałów lub urządzeń dokumenty stwierdzające ich dopuszczenie do obrotu i powszechnego stosowania np. certyfikat na znak bezpieczeństwa, certyfikat lub deklarację zgodności, aprobatę techniczną,</w:t>
      </w:r>
    </w:p>
    <w:p w14:paraId="63408CDF" w14:textId="77777777" w:rsidR="00286411" w:rsidRPr="00286411" w:rsidRDefault="00286411" w:rsidP="00286411">
      <w:pPr>
        <w:numPr>
          <w:ilvl w:val="0"/>
          <w:numId w:val="80"/>
        </w:numPr>
        <w:spacing w:after="120" w:line="276" w:lineRule="auto"/>
        <w:ind w:left="714" w:hanging="357"/>
        <w:rPr>
          <w:rFonts w:eastAsia="MS Mincho" w:cs="Calibri"/>
          <w:color w:val="000000"/>
          <w:sz w:val="24"/>
          <w:szCs w:val="24"/>
          <w:lang w:eastAsia="pl-PL"/>
        </w:rPr>
      </w:pPr>
      <w:r w:rsidRPr="00286411">
        <w:rPr>
          <w:rFonts w:eastAsia="MS Mincho" w:cs="Calibri"/>
          <w:color w:val="000000"/>
          <w:sz w:val="24"/>
          <w:szCs w:val="24"/>
          <w:lang w:eastAsia="pl-PL"/>
        </w:rPr>
        <w:t>wymagane dokumenty, protokoły i zaświadczenia z przeprowadzonych przez Wykonawcę badań, sprawdzeń oraz protokoły odbioru robót branżowych objętych zamówieniem,</w:t>
      </w:r>
    </w:p>
    <w:p w14:paraId="3E6924BF" w14:textId="77777777" w:rsidR="00286411" w:rsidRPr="00286411" w:rsidRDefault="00286411" w:rsidP="00286411">
      <w:pPr>
        <w:numPr>
          <w:ilvl w:val="0"/>
          <w:numId w:val="80"/>
        </w:numPr>
        <w:spacing w:after="120" w:line="276" w:lineRule="auto"/>
        <w:ind w:left="714" w:hanging="357"/>
        <w:rPr>
          <w:rFonts w:eastAsia="MS Mincho" w:cs="Calibri"/>
          <w:color w:val="000000"/>
          <w:sz w:val="24"/>
          <w:szCs w:val="24"/>
          <w:lang w:eastAsia="pl-PL"/>
        </w:rPr>
      </w:pPr>
      <w:r w:rsidRPr="00286411">
        <w:rPr>
          <w:rFonts w:eastAsia="MS Mincho" w:cs="Calibri"/>
          <w:color w:val="000000"/>
          <w:sz w:val="24"/>
          <w:szCs w:val="24"/>
          <w:lang w:eastAsia="pl-PL"/>
        </w:rPr>
        <w:t>oświadczenie o braku zastrzeżenia prawa własności do momentu zapłaty ceny do zastosowanych materiałów i urządzeń,</w:t>
      </w:r>
    </w:p>
    <w:p w14:paraId="62B39624" w14:textId="77777777" w:rsidR="00286411" w:rsidRPr="00286411" w:rsidRDefault="00286411" w:rsidP="00286411">
      <w:pPr>
        <w:numPr>
          <w:ilvl w:val="0"/>
          <w:numId w:val="80"/>
        </w:numPr>
        <w:spacing w:after="120" w:line="276" w:lineRule="auto"/>
        <w:ind w:left="714" w:hanging="357"/>
        <w:rPr>
          <w:rFonts w:eastAsia="MS Mincho" w:cs="Calibri"/>
          <w:color w:val="000000"/>
          <w:sz w:val="24"/>
          <w:szCs w:val="24"/>
          <w:lang w:eastAsia="pl-PL"/>
        </w:rPr>
      </w:pPr>
      <w:r w:rsidRPr="00286411">
        <w:rPr>
          <w:rFonts w:eastAsia="MS Mincho" w:cs="Calibri"/>
          <w:color w:val="000000"/>
          <w:sz w:val="24"/>
          <w:szCs w:val="24"/>
          <w:lang w:eastAsia="pl-PL"/>
        </w:rPr>
        <w:t>oświadczenie Kierownika budowy o zgodności wykonania robót z dokumentacją projektową i obowiązującymi przepisami, o doprowadzeniu do należytego stanu i porządku terenu budowy, a także w razie korzystania - ulicy, sąsiednich nieruchomości, o właściwym zagospodarowaniu terenów przyległych z dokumentacją projektową – w przypadku zakończenia wszystkich robót budowlanych,</w:t>
      </w:r>
    </w:p>
    <w:p w14:paraId="1E93CC5B" w14:textId="77777777" w:rsidR="00286411" w:rsidRPr="00286411" w:rsidRDefault="00286411" w:rsidP="00286411">
      <w:pPr>
        <w:numPr>
          <w:ilvl w:val="0"/>
          <w:numId w:val="80"/>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dokumenty gwarancyjne,</w:t>
      </w:r>
    </w:p>
    <w:p w14:paraId="27137A67" w14:textId="77777777" w:rsidR="00286411" w:rsidRPr="00286411" w:rsidRDefault="00286411" w:rsidP="00286411">
      <w:pPr>
        <w:numPr>
          <w:ilvl w:val="0"/>
          <w:numId w:val="80"/>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pozwolenie na użytkowanie lub zgłoszenia zakończenia robót,</w:t>
      </w:r>
    </w:p>
    <w:p w14:paraId="314B95DD" w14:textId="77777777" w:rsidR="00286411" w:rsidRPr="00286411" w:rsidRDefault="00286411" w:rsidP="00286411">
      <w:pPr>
        <w:spacing w:after="120" w:line="276" w:lineRule="auto"/>
        <w:ind w:left="357"/>
        <w:rPr>
          <w:rFonts w:eastAsia="MS Mincho" w:cs="Calibri"/>
          <w:color w:val="000000"/>
          <w:sz w:val="24"/>
          <w:szCs w:val="24"/>
          <w:lang w:eastAsia="pl-PL"/>
        </w:rPr>
      </w:pPr>
      <w:r w:rsidRPr="00286411">
        <w:rPr>
          <w:rFonts w:eastAsia="MS Mincho" w:cs="Calibri"/>
          <w:color w:val="000000"/>
          <w:sz w:val="24"/>
          <w:szCs w:val="24"/>
          <w:lang w:eastAsia="pl-PL"/>
        </w:rPr>
        <w:t>Brak jakiegokolwiek dokumentu lub stwierdzenie jego wady może stanowić podstawę do odmowy dokonania odbioru końcowego robót budowlanych objętych niniejsza umową.</w:t>
      </w:r>
    </w:p>
    <w:p w14:paraId="3BC10DF6" w14:textId="77777777" w:rsidR="00286411" w:rsidRPr="00286411" w:rsidRDefault="00286411" w:rsidP="00286411">
      <w:pPr>
        <w:numPr>
          <w:ilvl w:val="0"/>
          <w:numId w:val="78"/>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Z czynności odbioru końcowego strony sporządzają protokół zawierający ustalenia dokonane w toku odbioru.</w:t>
      </w:r>
    </w:p>
    <w:p w14:paraId="78416590" w14:textId="77777777" w:rsidR="00286411" w:rsidRPr="00286411" w:rsidRDefault="00286411" w:rsidP="00286411">
      <w:pPr>
        <w:numPr>
          <w:ilvl w:val="0"/>
          <w:numId w:val="78"/>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Odbiór końcowy następuje na podstawie protokołu odbioru podpisanego przez przedstawiciela Zamawiającego, Inspektora nadzoru inwestorskiego oraz Kierownika budowy i przedstawiciela Wykonawcy.</w:t>
      </w:r>
    </w:p>
    <w:p w14:paraId="7FE24549" w14:textId="77777777" w:rsidR="00286411" w:rsidRPr="00286411" w:rsidRDefault="00286411" w:rsidP="00286411">
      <w:pPr>
        <w:numPr>
          <w:ilvl w:val="0"/>
          <w:numId w:val="78"/>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Jeżeli w toku czynności odbioru końcowego zostaną stwierdzone wady to Zamawiającemu przysługują następujące uprawnienia:</w:t>
      </w:r>
    </w:p>
    <w:p w14:paraId="26890B04" w14:textId="77777777" w:rsidR="00286411" w:rsidRPr="00286411" w:rsidRDefault="00286411" w:rsidP="00286411">
      <w:pPr>
        <w:numPr>
          <w:ilvl w:val="0"/>
          <w:numId w:val="81"/>
        </w:numPr>
        <w:spacing w:after="120" w:line="276" w:lineRule="auto"/>
        <w:rPr>
          <w:rFonts w:eastAsia="MS Mincho" w:cs="Calibri"/>
          <w:sz w:val="24"/>
          <w:szCs w:val="24"/>
          <w:lang w:eastAsia="pl-PL"/>
        </w:rPr>
      </w:pPr>
      <w:r w:rsidRPr="00286411">
        <w:rPr>
          <w:rFonts w:eastAsia="MS Mincho" w:cs="Calibri"/>
          <w:sz w:val="24"/>
          <w:szCs w:val="24"/>
          <w:lang w:eastAsia="pl-PL"/>
        </w:rPr>
        <w:t>jeżeli wady nie nadają się do usunięcia to:</w:t>
      </w:r>
    </w:p>
    <w:p w14:paraId="727857EA" w14:textId="77777777" w:rsidR="00286411" w:rsidRPr="00286411" w:rsidRDefault="00286411" w:rsidP="00286411">
      <w:pPr>
        <w:numPr>
          <w:ilvl w:val="0"/>
          <w:numId w:val="82"/>
        </w:numPr>
        <w:spacing w:after="120" w:line="276" w:lineRule="auto"/>
        <w:rPr>
          <w:rFonts w:eastAsia="MS Mincho" w:cs="Calibri"/>
          <w:sz w:val="24"/>
          <w:szCs w:val="24"/>
          <w:lang w:eastAsia="pl-PL"/>
        </w:rPr>
      </w:pPr>
      <w:r w:rsidRPr="00286411">
        <w:rPr>
          <w:rFonts w:eastAsia="MS Mincho" w:cs="Calibri"/>
          <w:sz w:val="24"/>
          <w:szCs w:val="24"/>
          <w:lang w:eastAsia="pl-PL"/>
        </w:rPr>
        <w:tab/>
        <w:t>jeżeli umożliwiają one użytkowanie przedmiotu umowy zgodnie z przeznaczeniem, Zamawiający może odebrać przedmiot odbioru i obniżyć odpowiednio wynagrodzenie Wykonawcy,</w:t>
      </w:r>
    </w:p>
    <w:p w14:paraId="0DD1A672" w14:textId="77777777" w:rsidR="00286411" w:rsidRPr="00286411" w:rsidRDefault="00286411" w:rsidP="00286411">
      <w:pPr>
        <w:numPr>
          <w:ilvl w:val="0"/>
          <w:numId w:val="82"/>
        </w:numPr>
        <w:spacing w:after="120" w:line="276" w:lineRule="auto"/>
        <w:rPr>
          <w:rFonts w:eastAsia="MS Mincho" w:cs="Calibri"/>
          <w:sz w:val="24"/>
          <w:szCs w:val="24"/>
          <w:lang w:eastAsia="pl-PL"/>
        </w:rPr>
      </w:pPr>
      <w:r w:rsidRPr="00286411">
        <w:rPr>
          <w:rFonts w:eastAsia="MS Mincho" w:cs="Calibri"/>
          <w:sz w:val="24"/>
          <w:szCs w:val="24"/>
          <w:lang w:eastAsia="pl-PL"/>
        </w:rPr>
        <w:lastRenderedPageBreak/>
        <w:t>jeżeli uniemożliwiają użytkowanie przedmiotu umowy zgodnie z przeznaczeniem, Zamawiający może odstąpić od umowy lub żądać wykonania przedmiotu umowy po raz drugi na koszt Wykonawcy,</w:t>
      </w:r>
    </w:p>
    <w:p w14:paraId="3EEB0F66" w14:textId="77777777" w:rsidR="00286411" w:rsidRPr="00286411" w:rsidRDefault="00286411" w:rsidP="00286411">
      <w:pPr>
        <w:numPr>
          <w:ilvl w:val="0"/>
          <w:numId w:val="81"/>
        </w:numPr>
        <w:spacing w:after="120" w:line="276" w:lineRule="auto"/>
        <w:rPr>
          <w:rFonts w:eastAsia="MS Mincho" w:cs="Calibri"/>
          <w:sz w:val="24"/>
          <w:szCs w:val="24"/>
          <w:lang w:eastAsia="pl-PL"/>
        </w:rPr>
      </w:pPr>
      <w:r w:rsidRPr="00286411">
        <w:rPr>
          <w:rFonts w:eastAsia="MS Mincho" w:cs="Calibri"/>
          <w:sz w:val="24"/>
          <w:szCs w:val="24"/>
          <w:lang w:eastAsia="pl-PL"/>
        </w:rPr>
        <w:t xml:space="preserve">jeżeli wady nadają się do usunięcia to Zamawiający może odmówić odbioru do czasu usunięcia wad; </w:t>
      </w:r>
    </w:p>
    <w:p w14:paraId="5ABA876E" w14:textId="77777777" w:rsidR="00286411" w:rsidRPr="00286411" w:rsidRDefault="00286411" w:rsidP="00286411">
      <w:pPr>
        <w:numPr>
          <w:ilvl w:val="0"/>
          <w:numId w:val="83"/>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 przypadku odmowy odbioru, Zamawiający określa na piśmie powód nie odebrania robót i termin usunięcia wad. Wykonawca jest zobowiązany do zawiadomienia Zamawiającego o usunięciu wad stwierdzonych w trakcie odbioru. Odbiór zgłoszonych robót po usunięciu wad nastąpi niezwłocznie, jednak nie później niż w terminie 3 dni roboczych od daty otrzymania zawiadomienia. W czynnościach odbioru będą brali udział w szczególności przedstawiciele Zamawiającego, Inspektor nadzoru inwestorskiego oraz Kierownik budowy.</w:t>
      </w:r>
    </w:p>
    <w:p w14:paraId="40EA7CD3" w14:textId="77777777" w:rsidR="00286411" w:rsidRPr="00286411" w:rsidRDefault="00286411" w:rsidP="00286411">
      <w:pPr>
        <w:numPr>
          <w:ilvl w:val="0"/>
          <w:numId w:val="83"/>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11.</w:t>
      </w:r>
    </w:p>
    <w:p w14:paraId="7EC379C6" w14:textId="77777777" w:rsidR="00286411" w:rsidRPr="00286411" w:rsidRDefault="00286411" w:rsidP="00286411">
      <w:pPr>
        <w:numPr>
          <w:ilvl w:val="0"/>
          <w:numId w:val="83"/>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Wszelkie uzasadnione i udokumentowane koszty związane ze wznowieniem czynności odbioru ponosi Wykonawca niezależnie od kar umownych.</w:t>
      </w:r>
    </w:p>
    <w:p w14:paraId="2C2399F1" w14:textId="77777777" w:rsidR="00286411" w:rsidRPr="00286411" w:rsidRDefault="00286411" w:rsidP="00286411">
      <w:pPr>
        <w:numPr>
          <w:ilvl w:val="0"/>
          <w:numId w:val="83"/>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Potwierdzenie usunięcia wad i usterek wymaga formy pisemnej.</w:t>
      </w:r>
    </w:p>
    <w:p w14:paraId="6CD57383" w14:textId="77777777" w:rsidR="00286411" w:rsidRPr="00286411" w:rsidRDefault="00286411" w:rsidP="00286411">
      <w:pPr>
        <w:numPr>
          <w:ilvl w:val="0"/>
          <w:numId w:val="83"/>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Żądając usunięcia wad i usterek, Zamawiający wyznaczy Wykonawcy termin technicznie uzasadniony na ich usunięcie.</w:t>
      </w:r>
    </w:p>
    <w:p w14:paraId="53BD54EF" w14:textId="77777777" w:rsidR="00286411" w:rsidRPr="00286411" w:rsidRDefault="00286411" w:rsidP="00286411">
      <w:pPr>
        <w:numPr>
          <w:ilvl w:val="0"/>
          <w:numId w:val="83"/>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Wykonawca nie może odmówić usunięcia wady lub usterki bez względu na wysokość związanych z tym kosztów.</w:t>
      </w:r>
    </w:p>
    <w:p w14:paraId="217047D7" w14:textId="77777777" w:rsidR="00286411" w:rsidRPr="00286411" w:rsidRDefault="00286411" w:rsidP="00286411">
      <w:pPr>
        <w:numPr>
          <w:ilvl w:val="0"/>
          <w:numId w:val="83"/>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Nie usunięcie wad w wyznaczonym terminie może spowodować zlecenie 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6B80D5F9" w14:textId="77777777" w:rsidR="00286411" w:rsidRPr="00286411" w:rsidRDefault="00286411" w:rsidP="00286411">
      <w:pPr>
        <w:numPr>
          <w:ilvl w:val="0"/>
          <w:numId w:val="83"/>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Do czasu zakończenia czynności związanych z odbiorem, zakończonych podpisaniem protokołu odbioru bez zastrzeżeń, Wykonawca ponosi pełną odpowiedzialność za teren budowy.</w:t>
      </w:r>
    </w:p>
    <w:p w14:paraId="489DAD9D" w14:textId="77777777" w:rsidR="00286411" w:rsidRPr="00286411" w:rsidRDefault="00286411" w:rsidP="00286411">
      <w:pPr>
        <w:numPr>
          <w:ilvl w:val="0"/>
          <w:numId w:val="83"/>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Termin odbioru pogwarancyjnego strony ustalą na dzień przypadający nie później niż 30 dni przed upływem okresu gwarancji.</w:t>
      </w:r>
    </w:p>
    <w:p w14:paraId="641A391F" w14:textId="77777777" w:rsidR="00286411" w:rsidRPr="00286411" w:rsidRDefault="00286411" w:rsidP="00286411">
      <w:pPr>
        <w:spacing w:after="120" w:line="276" w:lineRule="auto"/>
        <w:rPr>
          <w:rFonts w:eastAsia="MS Mincho" w:cs="Calibri"/>
          <w:sz w:val="24"/>
          <w:szCs w:val="24"/>
          <w:lang w:eastAsia="pl-PL"/>
        </w:rPr>
      </w:pPr>
    </w:p>
    <w:p w14:paraId="5D0E5957" w14:textId="77777777" w:rsidR="00286411" w:rsidRPr="00286411" w:rsidRDefault="00286411" w:rsidP="00286411">
      <w:pPr>
        <w:spacing w:after="120" w:line="276" w:lineRule="auto"/>
        <w:jc w:val="center"/>
        <w:rPr>
          <w:rFonts w:eastAsia="MS Mincho" w:cs="Calibri"/>
          <w:b/>
          <w:sz w:val="24"/>
          <w:szCs w:val="24"/>
          <w:lang w:eastAsia="pl-PL"/>
        </w:rPr>
      </w:pPr>
      <w:r w:rsidRPr="00286411">
        <w:rPr>
          <w:rFonts w:eastAsia="MS Mincho" w:cs="Calibri"/>
          <w:b/>
          <w:sz w:val="24"/>
          <w:szCs w:val="24"/>
          <w:lang w:eastAsia="pl-PL"/>
        </w:rPr>
        <w:t>§ 10. GWARANCJA i RĘKOJMIA</w:t>
      </w:r>
    </w:p>
    <w:p w14:paraId="0A863AD9" w14:textId="77777777" w:rsidR="00286411" w:rsidRPr="00286411" w:rsidRDefault="00286411" w:rsidP="00286411">
      <w:pPr>
        <w:numPr>
          <w:ilvl w:val="0"/>
          <w:numId w:val="84"/>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Wykonawca udziela Zamawiającemu gwarancji  i rękojmi na wykonane roboty budowlane oraz użyte /dostarczone materiały na okres  ..... miesięcy licząc od dnia bezusterkowego końcowego odbioru robót.</w:t>
      </w:r>
    </w:p>
    <w:p w14:paraId="5A8C3AF2" w14:textId="77777777" w:rsidR="00286411" w:rsidRPr="00286411" w:rsidRDefault="00286411" w:rsidP="00286411">
      <w:pPr>
        <w:numPr>
          <w:ilvl w:val="0"/>
          <w:numId w:val="84"/>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lastRenderedPageBreak/>
        <w:t>Zamawiający może dochodzić roszczeń z tytułu gwarancji także po terminie określonym w ust. 1, jeżeli  zgłosił  Wykonawcy wadę przed upływem tego terminu.</w:t>
      </w:r>
    </w:p>
    <w:p w14:paraId="50BE44E2" w14:textId="77777777" w:rsidR="00286411" w:rsidRPr="00286411" w:rsidRDefault="00286411" w:rsidP="00286411">
      <w:pPr>
        <w:numPr>
          <w:ilvl w:val="0"/>
          <w:numId w:val="84"/>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Wykonawca ponosi pełną odpowiedzialność z tytułu gwarancji jakości za wady przedmiotu umowy. W toku czynności odbiorowych i w okresie gwarancji jakości Wykonawca usunie stwierdzone wady na własny koszt.</w:t>
      </w:r>
    </w:p>
    <w:p w14:paraId="2E656C51" w14:textId="77777777" w:rsidR="00286411" w:rsidRPr="00286411" w:rsidRDefault="00286411" w:rsidP="00286411">
      <w:pPr>
        <w:numPr>
          <w:ilvl w:val="0"/>
          <w:numId w:val="84"/>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03F92D94" w14:textId="77777777" w:rsidR="00286411" w:rsidRPr="00286411" w:rsidRDefault="00286411" w:rsidP="00286411">
      <w:pPr>
        <w:numPr>
          <w:ilvl w:val="0"/>
          <w:numId w:val="84"/>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Termin wyznaczony Wykonawcy na usunięcie wad musi być technicznie uzasadniony i nie krótszy niż 14 dni od daty zgłoszenia wady przez Zamawiającego.</w:t>
      </w:r>
    </w:p>
    <w:p w14:paraId="09564B8E" w14:textId="77777777" w:rsidR="00286411" w:rsidRPr="00286411" w:rsidRDefault="00286411" w:rsidP="00286411">
      <w:pPr>
        <w:numPr>
          <w:ilvl w:val="0"/>
          <w:numId w:val="84"/>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 xml:space="preserve">O zauważonych wadach w okresie gwarancji jakości w przedmiocie umowy, Zamawiający zawiadomi Wykonawcę w terminie 14 dni od powzięcia wiadomości o istnieniu wady. </w:t>
      </w:r>
    </w:p>
    <w:p w14:paraId="4E9D3052" w14:textId="77777777" w:rsidR="00286411" w:rsidRPr="00286411" w:rsidRDefault="00286411" w:rsidP="00286411">
      <w:pPr>
        <w:numPr>
          <w:ilvl w:val="0"/>
          <w:numId w:val="84"/>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Po odbiorze robót związanych z usunięciem wad z tytułu gwarancji, okres gwarancji ulega wydłużeniu o czas od zgłoszenia do usunięcia wady.</w:t>
      </w:r>
    </w:p>
    <w:p w14:paraId="7F539A4B" w14:textId="77777777" w:rsidR="00286411" w:rsidRPr="00286411" w:rsidRDefault="00286411" w:rsidP="00286411">
      <w:pPr>
        <w:numPr>
          <w:ilvl w:val="0"/>
          <w:numId w:val="84"/>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Niezależnie od gwarancji Zamawiającemu przysługują uprawnienia z tytułu rękojmi zgodnie z zasadami określonymi przez Kodeks Cywilny, z zastrzeżeniem ust. 1.</w:t>
      </w:r>
    </w:p>
    <w:p w14:paraId="45532DA6" w14:textId="77777777" w:rsidR="00286411" w:rsidRPr="00286411" w:rsidRDefault="00286411" w:rsidP="00286411">
      <w:pPr>
        <w:spacing w:after="120" w:line="276" w:lineRule="auto"/>
        <w:ind w:left="357"/>
        <w:jc w:val="both"/>
        <w:rPr>
          <w:rFonts w:eastAsia="MS Mincho" w:cs="Calibri"/>
          <w:sz w:val="24"/>
          <w:szCs w:val="24"/>
          <w:lang w:eastAsia="pl-PL"/>
        </w:rPr>
      </w:pPr>
    </w:p>
    <w:p w14:paraId="230B23A1" w14:textId="77777777" w:rsidR="00286411" w:rsidRPr="00286411" w:rsidRDefault="00286411" w:rsidP="00286411">
      <w:pPr>
        <w:spacing w:after="120" w:line="276" w:lineRule="auto"/>
        <w:jc w:val="center"/>
        <w:rPr>
          <w:rFonts w:eastAsia="MS Mincho" w:cs="Calibri"/>
          <w:b/>
          <w:sz w:val="24"/>
          <w:szCs w:val="24"/>
          <w:lang w:eastAsia="pl-PL"/>
        </w:rPr>
      </w:pPr>
      <w:r w:rsidRPr="00286411">
        <w:rPr>
          <w:rFonts w:eastAsia="MS Mincho" w:cs="Calibri"/>
          <w:b/>
          <w:sz w:val="24"/>
          <w:szCs w:val="24"/>
          <w:lang w:eastAsia="pl-PL"/>
        </w:rPr>
        <w:t>§ 11. PODWYKONAWSTWO</w:t>
      </w:r>
    </w:p>
    <w:p w14:paraId="7D62A7A8" w14:textId="77777777" w:rsidR="00286411" w:rsidRPr="00286411" w:rsidRDefault="00286411" w:rsidP="00286411">
      <w:pPr>
        <w:numPr>
          <w:ilvl w:val="0"/>
          <w:numId w:val="85"/>
        </w:numPr>
        <w:autoSpaceDE w:val="0"/>
        <w:autoSpaceDN w:val="0"/>
        <w:adjustRightInd w:val="0"/>
        <w:spacing w:after="120" w:line="276" w:lineRule="auto"/>
        <w:ind w:left="357" w:hanging="357"/>
        <w:rPr>
          <w:rFonts w:eastAsia="MS Mincho" w:cs="Calibri"/>
          <w:color w:val="000000"/>
          <w:sz w:val="24"/>
          <w:szCs w:val="24"/>
          <w:lang w:eastAsia="pl-PL"/>
        </w:rPr>
      </w:pPr>
      <w:r w:rsidRPr="00286411">
        <w:rPr>
          <w:rFonts w:eastAsia="MS Mincho" w:cs="Calibri"/>
          <w:color w:val="000000"/>
          <w:sz w:val="24"/>
          <w:szCs w:val="24"/>
          <w:lang w:eastAsia="pl-PL"/>
        </w:rPr>
        <w:t xml:space="preserve">Wykonawca w celu realizacji przedmiotu umowy może posługiwać się Podwykonawcą lub dalszym Podwykonawcą. Wykonanie przedmiotu umowy przy pomocy Podwykonawcy lub dalszego Podwykonawcy jak również zmiana tych podmiotów wymaga zachowania warunków przewidzianych w niniejszym paragrafie. </w:t>
      </w:r>
    </w:p>
    <w:p w14:paraId="4CC6E5DF" w14:textId="77777777" w:rsidR="00286411" w:rsidRPr="00286411" w:rsidRDefault="00286411" w:rsidP="00286411">
      <w:pPr>
        <w:numPr>
          <w:ilvl w:val="0"/>
          <w:numId w:val="85"/>
        </w:numPr>
        <w:autoSpaceDE w:val="0"/>
        <w:autoSpaceDN w:val="0"/>
        <w:adjustRightInd w:val="0"/>
        <w:spacing w:after="120" w:line="276" w:lineRule="auto"/>
        <w:ind w:left="357" w:hanging="357"/>
        <w:rPr>
          <w:rFonts w:eastAsia="MS Mincho" w:cs="Calibri"/>
          <w:color w:val="000000"/>
          <w:sz w:val="24"/>
          <w:szCs w:val="24"/>
          <w:lang w:eastAsia="pl-PL"/>
        </w:rPr>
      </w:pPr>
      <w:r w:rsidRPr="00286411">
        <w:rPr>
          <w:rFonts w:eastAsia="MS Mincho" w:cs="Calibri"/>
          <w:color w:val="000000"/>
          <w:sz w:val="24"/>
          <w:szCs w:val="24"/>
          <w:lang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056D7003" w14:textId="77777777" w:rsidR="00286411" w:rsidRPr="00286411" w:rsidRDefault="00286411" w:rsidP="00286411">
      <w:pPr>
        <w:numPr>
          <w:ilvl w:val="0"/>
          <w:numId w:val="85"/>
        </w:numPr>
        <w:autoSpaceDE w:val="0"/>
        <w:autoSpaceDN w:val="0"/>
        <w:adjustRightInd w:val="0"/>
        <w:spacing w:after="120" w:line="276" w:lineRule="auto"/>
        <w:ind w:left="357" w:hanging="357"/>
        <w:rPr>
          <w:rFonts w:eastAsia="MS Mincho" w:cs="Calibri"/>
          <w:color w:val="000000"/>
          <w:sz w:val="24"/>
          <w:szCs w:val="24"/>
          <w:lang w:eastAsia="pl-PL"/>
        </w:rPr>
      </w:pPr>
      <w:r w:rsidRPr="00286411">
        <w:rPr>
          <w:rFonts w:eastAsia="MS Mincho" w:cs="Calibri"/>
          <w:color w:val="000000"/>
          <w:sz w:val="24"/>
          <w:szCs w:val="24"/>
          <w:lang w:eastAsia="pl-PL"/>
        </w:rPr>
        <w:t>Przed przystąpieniem do wykonania przedmiotu umowy Wykonawca zobowiązany jest przekazać Zamawiającemu, o ile są już znane na tym etapie, nazwy, dane kontaktowe oraz przedstawicieli, Podwykonawców zaangażowanych w takie roboty budowlane, jeżeli są już znani.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części przedmiotu umowy.</w:t>
      </w:r>
    </w:p>
    <w:p w14:paraId="526EC7F4" w14:textId="77777777" w:rsidR="00286411" w:rsidRPr="00286411" w:rsidRDefault="00286411" w:rsidP="00286411">
      <w:pPr>
        <w:numPr>
          <w:ilvl w:val="0"/>
          <w:numId w:val="85"/>
        </w:numPr>
        <w:autoSpaceDE w:val="0"/>
        <w:autoSpaceDN w:val="0"/>
        <w:adjustRightInd w:val="0"/>
        <w:spacing w:after="120" w:line="276" w:lineRule="auto"/>
        <w:ind w:left="357" w:hanging="357"/>
        <w:rPr>
          <w:rFonts w:eastAsia="MS Mincho" w:cs="Calibri"/>
          <w:color w:val="000000"/>
          <w:sz w:val="24"/>
          <w:szCs w:val="24"/>
          <w:lang w:eastAsia="pl-PL"/>
        </w:rPr>
      </w:pPr>
      <w:r w:rsidRPr="00286411">
        <w:rPr>
          <w:rFonts w:eastAsia="MS Mincho" w:cs="Calibri"/>
          <w:sz w:val="24"/>
          <w:szCs w:val="24"/>
          <w:lang w:eastAsia="pl-PL"/>
        </w:rPr>
        <w:lastRenderedPageBreak/>
        <w:t>Zgodnie z ofertą złożoną w postępowaniu oraz pozostałymi przedłożonymi dokumentami, Wykonawca zamierza powierzyć wykonanie części zamówienia następującemu/</w:t>
      </w:r>
      <w:proofErr w:type="spellStart"/>
      <w:r w:rsidRPr="00286411">
        <w:rPr>
          <w:rFonts w:eastAsia="MS Mincho" w:cs="Calibri"/>
          <w:sz w:val="24"/>
          <w:szCs w:val="24"/>
          <w:lang w:eastAsia="pl-PL"/>
        </w:rPr>
        <w:t>ym</w:t>
      </w:r>
      <w:proofErr w:type="spellEnd"/>
      <w:r w:rsidRPr="00286411">
        <w:rPr>
          <w:rFonts w:eastAsia="MS Mincho" w:cs="Calibri"/>
          <w:sz w:val="24"/>
          <w:szCs w:val="24"/>
          <w:lang w:eastAsia="pl-PL"/>
        </w:rPr>
        <w:t xml:space="preserve"> Podwykonawcy/om:</w:t>
      </w:r>
    </w:p>
    <w:p w14:paraId="7EF9C390" w14:textId="77777777" w:rsidR="00286411" w:rsidRPr="00286411" w:rsidRDefault="00286411" w:rsidP="00286411">
      <w:pPr>
        <w:spacing w:after="0" w:line="240" w:lineRule="auto"/>
        <w:rPr>
          <w:rFonts w:eastAsia="MS Mincho" w:cs="Calibri"/>
          <w:sz w:val="24"/>
          <w:szCs w:val="24"/>
          <w:lang w:eastAsia="pl-PL"/>
        </w:rPr>
      </w:pPr>
    </w:p>
    <w:p w14:paraId="4ED0690B" w14:textId="77777777" w:rsidR="00286411" w:rsidRPr="00286411" w:rsidRDefault="00286411" w:rsidP="00286411">
      <w:pPr>
        <w:spacing w:after="0" w:line="240" w:lineRule="auto"/>
        <w:rPr>
          <w:rFonts w:eastAsia="MS Mincho" w:cs="Calibri"/>
          <w:sz w:val="24"/>
          <w:szCs w:val="24"/>
          <w:lang w:eastAsia="pl-PL"/>
        </w:rPr>
      </w:pPr>
      <w:r w:rsidRPr="00286411">
        <w:rPr>
          <w:rFonts w:eastAsia="MS Mincho" w:cs="Calibri"/>
          <w:sz w:val="24"/>
          <w:szCs w:val="24"/>
          <w:lang w:eastAsia="pl-PL"/>
        </w:rPr>
        <w:tab/>
        <w:t>...........................................................................................................</w:t>
      </w:r>
    </w:p>
    <w:p w14:paraId="2C5A9D0B" w14:textId="77777777" w:rsidR="00286411" w:rsidRPr="00286411" w:rsidRDefault="00286411" w:rsidP="00286411">
      <w:pPr>
        <w:spacing w:after="0" w:line="240" w:lineRule="auto"/>
        <w:rPr>
          <w:rFonts w:eastAsia="MS Mincho" w:cs="Calibri"/>
          <w:i/>
          <w:sz w:val="20"/>
          <w:szCs w:val="20"/>
          <w:lang w:eastAsia="pl-PL"/>
        </w:rPr>
      </w:pPr>
      <w:r w:rsidRPr="00286411">
        <w:rPr>
          <w:rFonts w:eastAsia="MS Mincho" w:cs="Calibri"/>
          <w:sz w:val="24"/>
          <w:szCs w:val="24"/>
          <w:lang w:eastAsia="pl-PL"/>
        </w:rPr>
        <w:tab/>
      </w:r>
      <w:r w:rsidRPr="00286411">
        <w:rPr>
          <w:rFonts w:eastAsia="MS Mincho" w:cs="Calibri"/>
          <w:i/>
          <w:sz w:val="20"/>
          <w:szCs w:val="20"/>
          <w:lang w:eastAsia="pl-PL"/>
        </w:rPr>
        <w:t>(imię i nazwisko/nazwa Podwykonawcy)</w:t>
      </w:r>
    </w:p>
    <w:p w14:paraId="2B4784DE" w14:textId="77777777" w:rsidR="00286411" w:rsidRPr="00286411" w:rsidRDefault="00286411" w:rsidP="00286411">
      <w:pPr>
        <w:spacing w:after="120" w:line="240" w:lineRule="auto"/>
        <w:rPr>
          <w:rFonts w:eastAsia="MS Mincho" w:cs="Calibri"/>
          <w:sz w:val="24"/>
          <w:szCs w:val="24"/>
          <w:lang w:eastAsia="pl-PL"/>
        </w:rPr>
      </w:pPr>
    </w:p>
    <w:p w14:paraId="71C0F244" w14:textId="77777777" w:rsidR="00286411" w:rsidRPr="00286411" w:rsidRDefault="00286411" w:rsidP="00286411">
      <w:pPr>
        <w:spacing w:after="0" w:line="240" w:lineRule="auto"/>
        <w:rPr>
          <w:rFonts w:eastAsia="MS Mincho" w:cs="Calibri"/>
          <w:sz w:val="24"/>
          <w:szCs w:val="24"/>
          <w:lang w:eastAsia="pl-PL"/>
        </w:rPr>
      </w:pPr>
      <w:r w:rsidRPr="00286411">
        <w:rPr>
          <w:rFonts w:eastAsia="MS Mincho" w:cs="Calibri"/>
          <w:sz w:val="24"/>
          <w:szCs w:val="24"/>
          <w:lang w:eastAsia="pl-PL"/>
        </w:rPr>
        <w:tab/>
        <w:t>...........................................................................................................</w:t>
      </w:r>
    </w:p>
    <w:p w14:paraId="121B0EB2" w14:textId="77777777" w:rsidR="00286411" w:rsidRPr="00286411" w:rsidRDefault="00286411" w:rsidP="00286411">
      <w:pPr>
        <w:spacing w:after="0" w:line="240" w:lineRule="auto"/>
        <w:rPr>
          <w:rFonts w:eastAsia="MS Mincho" w:cs="Calibri"/>
          <w:i/>
          <w:sz w:val="20"/>
          <w:szCs w:val="20"/>
          <w:lang w:eastAsia="pl-PL"/>
        </w:rPr>
      </w:pPr>
      <w:r w:rsidRPr="00286411">
        <w:rPr>
          <w:rFonts w:eastAsia="MS Mincho" w:cs="Calibri"/>
          <w:sz w:val="24"/>
          <w:szCs w:val="24"/>
          <w:lang w:eastAsia="pl-PL"/>
        </w:rPr>
        <w:tab/>
      </w:r>
      <w:r w:rsidRPr="00286411">
        <w:rPr>
          <w:rFonts w:eastAsia="MS Mincho" w:cs="Calibri"/>
          <w:i/>
          <w:sz w:val="20"/>
          <w:szCs w:val="20"/>
          <w:lang w:eastAsia="pl-PL"/>
        </w:rPr>
        <w:t>(osoby do kontaktu i dane kontaktowe)</w:t>
      </w:r>
    </w:p>
    <w:p w14:paraId="330F7D09" w14:textId="77777777" w:rsidR="00286411" w:rsidRPr="00286411" w:rsidRDefault="00286411" w:rsidP="00286411">
      <w:pPr>
        <w:spacing w:after="120" w:line="240" w:lineRule="auto"/>
        <w:rPr>
          <w:rFonts w:eastAsia="MS Mincho" w:cs="Calibri"/>
          <w:sz w:val="24"/>
          <w:szCs w:val="24"/>
          <w:lang w:eastAsia="pl-PL"/>
        </w:rPr>
      </w:pPr>
    </w:p>
    <w:p w14:paraId="743C88D9" w14:textId="77777777" w:rsidR="00286411" w:rsidRPr="00286411" w:rsidRDefault="00286411" w:rsidP="00286411">
      <w:pPr>
        <w:spacing w:after="0" w:line="240" w:lineRule="auto"/>
        <w:rPr>
          <w:rFonts w:eastAsia="MS Mincho" w:cs="Calibri"/>
          <w:sz w:val="24"/>
          <w:szCs w:val="24"/>
          <w:lang w:eastAsia="pl-PL"/>
        </w:rPr>
      </w:pPr>
      <w:r w:rsidRPr="00286411">
        <w:rPr>
          <w:rFonts w:eastAsia="MS Mincho" w:cs="Calibri"/>
          <w:sz w:val="24"/>
          <w:szCs w:val="24"/>
          <w:lang w:eastAsia="pl-PL"/>
        </w:rPr>
        <w:tab/>
        <w:t>...........................................................................................................</w:t>
      </w:r>
      <w:r w:rsidRPr="00286411">
        <w:rPr>
          <w:rFonts w:eastAsia="MS Mincho" w:cs="Calibri"/>
          <w:sz w:val="24"/>
          <w:szCs w:val="24"/>
          <w:lang w:eastAsia="pl-PL"/>
        </w:rPr>
        <w:tab/>
      </w:r>
      <w:r w:rsidRPr="00286411">
        <w:rPr>
          <w:rFonts w:eastAsia="MS Mincho" w:cs="Calibri"/>
          <w:sz w:val="24"/>
          <w:szCs w:val="24"/>
          <w:lang w:eastAsia="pl-PL"/>
        </w:rPr>
        <w:tab/>
        <w:t xml:space="preserve"> </w:t>
      </w:r>
      <w:r w:rsidRPr="00286411">
        <w:rPr>
          <w:rFonts w:eastAsia="MS Mincho" w:cs="Calibri"/>
          <w:sz w:val="24"/>
          <w:szCs w:val="24"/>
          <w:lang w:eastAsia="pl-PL"/>
        </w:rPr>
        <w:tab/>
      </w:r>
      <w:r w:rsidRPr="00286411">
        <w:rPr>
          <w:rFonts w:eastAsia="MS Mincho" w:cs="Calibri"/>
          <w:i/>
          <w:sz w:val="20"/>
          <w:szCs w:val="20"/>
          <w:lang w:eastAsia="pl-PL"/>
        </w:rPr>
        <w:t>(zakres powierzanej części zamówienia)</w:t>
      </w:r>
    </w:p>
    <w:p w14:paraId="515AF114" w14:textId="77777777" w:rsidR="00286411" w:rsidRPr="00286411" w:rsidRDefault="00286411" w:rsidP="00286411">
      <w:pPr>
        <w:autoSpaceDE w:val="0"/>
        <w:autoSpaceDN w:val="0"/>
        <w:adjustRightInd w:val="0"/>
        <w:spacing w:after="120" w:line="23" w:lineRule="atLeast"/>
        <w:ind w:left="357"/>
        <w:rPr>
          <w:rFonts w:eastAsia="MS Mincho" w:cs="Calibri"/>
          <w:color w:val="000000"/>
          <w:sz w:val="24"/>
          <w:szCs w:val="24"/>
          <w:lang w:eastAsia="pl-PL"/>
        </w:rPr>
      </w:pPr>
    </w:p>
    <w:p w14:paraId="28DF7D09" w14:textId="77777777" w:rsidR="00286411" w:rsidRPr="00286411" w:rsidRDefault="00286411" w:rsidP="00286411">
      <w:pPr>
        <w:numPr>
          <w:ilvl w:val="0"/>
          <w:numId w:val="85"/>
        </w:numPr>
        <w:autoSpaceDE w:val="0"/>
        <w:autoSpaceDN w:val="0"/>
        <w:adjustRightInd w:val="0"/>
        <w:spacing w:after="120" w:line="276" w:lineRule="auto"/>
        <w:ind w:left="357" w:hanging="357"/>
        <w:rPr>
          <w:rFonts w:eastAsia="MS Mincho" w:cs="Calibri"/>
          <w:color w:val="000000"/>
          <w:sz w:val="24"/>
          <w:szCs w:val="24"/>
          <w:lang w:eastAsia="pl-PL"/>
        </w:rPr>
      </w:pPr>
      <w:r w:rsidRPr="00286411">
        <w:rPr>
          <w:rFonts w:eastAsia="MS Mincho" w:cs="Calibri"/>
          <w:color w:val="000000"/>
          <w:sz w:val="24"/>
          <w:szCs w:val="24"/>
          <w:lang w:eastAsia="pl-P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 zastrzeżeniem ust. 6.</w:t>
      </w:r>
    </w:p>
    <w:p w14:paraId="20CC83E9" w14:textId="77777777" w:rsidR="00286411" w:rsidRPr="00286411" w:rsidRDefault="00286411" w:rsidP="00286411">
      <w:pPr>
        <w:numPr>
          <w:ilvl w:val="0"/>
          <w:numId w:val="85"/>
        </w:numPr>
        <w:autoSpaceDE w:val="0"/>
        <w:autoSpaceDN w:val="0"/>
        <w:adjustRightInd w:val="0"/>
        <w:spacing w:after="120" w:line="276" w:lineRule="auto"/>
        <w:ind w:left="357" w:hanging="357"/>
        <w:rPr>
          <w:rFonts w:eastAsia="MS Mincho" w:cs="Calibri"/>
          <w:color w:val="000000"/>
          <w:sz w:val="24"/>
          <w:szCs w:val="24"/>
          <w:lang w:eastAsia="pl-PL"/>
        </w:rPr>
      </w:pPr>
      <w:r w:rsidRPr="00286411">
        <w:rPr>
          <w:rFonts w:eastAsia="MS Mincho" w:cs="Calibri"/>
          <w:color w:val="000000"/>
          <w:sz w:val="24"/>
          <w:szCs w:val="24"/>
          <w:lang w:eastAsia="pl-PL"/>
        </w:rPr>
        <w:t xml:space="preserve">Jeżeli zmiana lub rezygnacja z podwykonawcy dotyczy podmiotu, na którego zasoby Wykonawca powoływał się, na zasadach określonych w art. 118 ust. 1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 </w:t>
      </w:r>
    </w:p>
    <w:p w14:paraId="60ED399D" w14:textId="77777777" w:rsidR="00286411" w:rsidRPr="00286411" w:rsidRDefault="00286411" w:rsidP="00286411">
      <w:pPr>
        <w:spacing w:after="120" w:line="23" w:lineRule="atLeast"/>
        <w:jc w:val="center"/>
        <w:rPr>
          <w:rFonts w:eastAsia="MS Mincho" w:cs="Calibri"/>
          <w:b/>
          <w:sz w:val="24"/>
          <w:szCs w:val="24"/>
          <w:lang w:eastAsia="pl-PL"/>
        </w:rPr>
      </w:pPr>
    </w:p>
    <w:p w14:paraId="07C8302E" w14:textId="77777777" w:rsidR="00286411" w:rsidRPr="00286411" w:rsidRDefault="00286411" w:rsidP="00286411">
      <w:pPr>
        <w:spacing w:after="120" w:line="276" w:lineRule="auto"/>
        <w:jc w:val="center"/>
        <w:rPr>
          <w:rFonts w:eastAsia="MS Mincho" w:cs="Calibri"/>
          <w:b/>
          <w:sz w:val="24"/>
          <w:szCs w:val="24"/>
          <w:lang w:eastAsia="pl-PL"/>
        </w:rPr>
      </w:pPr>
      <w:r w:rsidRPr="00286411">
        <w:rPr>
          <w:rFonts w:eastAsia="MS Mincho" w:cs="Calibri"/>
          <w:b/>
          <w:sz w:val="24"/>
          <w:szCs w:val="24"/>
          <w:lang w:eastAsia="pl-PL"/>
        </w:rPr>
        <w:t>§ 12</w:t>
      </w:r>
    </w:p>
    <w:p w14:paraId="25ECF6A8" w14:textId="77777777" w:rsidR="00286411" w:rsidRPr="00286411" w:rsidRDefault="00286411" w:rsidP="00286411">
      <w:pPr>
        <w:numPr>
          <w:ilvl w:val="0"/>
          <w:numId w:val="86"/>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Wykonawca zobowiązany jest do przedłożenia Zamawiającemu:</w:t>
      </w:r>
    </w:p>
    <w:p w14:paraId="0EBF4960" w14:textId="77777777" w:rsidR="00286411" w:rsidRPr="00286411" w:rsidRDefault="00286411" w:rsidP="00286411">
      <w:pPr>
        <w:numPr>
          <w:ilvl w:val="0"/>
          <w:numId w:val="87"/>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projektu umowy o podwykonawstwo, której przedmiotem są roboty budowlane,</w:t>
      </w:r>
    </w:p>
    <w:p w14:paraId="5B6EA025" w14:textId="77777777" w:rsidR="00286411" w:rsidRPr="00286411" w:rsidRDefault="00286411" w:rsidP="00286411">
      <w:pPr>
        <w:numPr>
          <w:ilvl w:val="0"/>
          <w:numId w:val="87"/>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poświadczonej za zgodność z oryginałem kopii zawartej umowy o podwykonawstwo której  przedmiotem są roboty budowlane w terminie 7 od dnia jej zawarcia,</w:t>
      </w:r>
    </w:p>
    <w:p w14:paraId="3E029517" w14:textId="77777777" w:rsidR="00286411" w:rsidRPr="00286411" w:rsidRDefault="00286411" w:rsidP="00286411">
      <w:pPr>
        <w:numPr>
          <w:ilvl w:val="0"/>
          <w:numId w:val="87"/>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041E718B" w14:textId="77777777" w:rsidR="00286411" w:rsidRPr="00286411" w:rsidRDefault="00286411" w:rsidP="00286411">
      <w:pPr>
        <w:numPr>
          <w:ilvl w:val="0"/>
          <w:numId w:val="86"/>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Wykonawca zobowiązuje się iż:</w:t>
      </w:r>
    </w:p>
    <w:p w14:paraId="1EF6A156" w14:textId="77777777" w:rsidR="00286411" w:rsidRPr="00286411" w:rsidRDefault="00286411" w:rsidP="00286411">
      <w:pPr>
        <w:numPr>
          <w:ilvl w:val="0"/>
          <w:numId w:val="88"/>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 xml:space="preserve">podwykonawca lub dalszy Podwykonawca zamierzający zawrzeć umowę                           o podwykonawstwo, której przedmiotem są roboty budowlane, każdorazowo </w:t>
      </w:r>
      <w:r w:rsidRPr="00286411">
        <w:rPr>
          <w:rFonts w:eastAsia="MS Mincho" w:cs="Calibri"/>
          <w:sz w:val="24"/>
          <w:szCs w:val="24"/>
          <w:lang w:eastAsia="pl-PL"/>
        </w:rPr>
        <w:lastRenderedPageBreak/>
        <w:t>przedłożą Zamawiającemu projekt tej umowy, przy czym podwykonawca lub dalszy podwykonawca dołączą  zgodę wykonawcy na zawarcie umowy o podwykonawstwo    o treści zgodnej z projektem umowy,</w:t>
      </w:r>
    </w:p>
    <w:p w14:paraId="769830C9" w14:textId="77777777" w:rsidR="00286411" w:rsidRPr="00286411" w:rsidRDefault="00286411" w:rsidP="00286411">
      <w:pPr>
        <w:numPr>
          <w:ilvl w:val="0"/>
          <w:numId w:val="88"/>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47949956" w14:textId="77777777" w:rsidR="00286411" w:rsidRPr="00286411" w:rsidRDefault="00286411" w:rsidP="00286411">
      <w:pPr>
        <w:numPr>
          <w:ilvl w:val="0"/>
          <w:numId w:val="88"/>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14:paraId="2ACB5E12" w14:textId="77777777" w:rsidR="00286411" w:rsidRPr="00286411" w:rsidRDefault="00286411" w:rsidP="00286411">
      <w:pPr>
        <w:numPr>
          <w:ilvl w:val="0"/>
          <w:numId w:val="86"/>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6E4AC9C" w14:textId="77777777" w:rsidR="00286411" w:rsidRPr="00286411" w:rsidRDefault="00286411" w:rsidP="00286411">
      <w:pPr>
        <w:numPr>
          <w:ilvl w:val="0"/>
          <w:numId w:val="86"/>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Zapisy  ust. 1 -3  mają  zastosowanie do zmian projektów umów i zmian umów.</w:t>
      </w:r>
    </w:p>
    <w:p w14:paraId="1DBEAEDF" w14:textId="77777777" w:rsidR="00286411" w:rsidRPr="00286411" w:rsidRDefault="00286411" w:rsidP="00286411">
      <w:pPr>
        <w:spacing w:after="120" w:line="276" w:lineRule="auto"/>
        <w:ind w:left="357"/>
        <w:rPr>
          <w:rFonts w:eastAsia="MS Mincho" w:cs="Calibri"/>
          <w:sz w:val="24"/>
          <w:szCs w:val="24"/>
          <w:lang w:eastAsia="pl-PL"/>
        </w:rPr>
      </w:pPr>
    </w:p>
    <w:p w14:paraId="37475E74" w14:textId="77777777" w:rsidR="00286411" w:rsidRPr="00286411" w:rsidRDefault="00286411" w:rsidP="00286411">
      <w:pPr>
        <w:spacing w:after="120" w:line="276" w:lineRule="auto"/>
        <w:ind w:left="357"/>
        <w:jc w:val="center"/>
        <w:rPr>
          <w:rFonts w:eastAsia="MS Mincho" w:cs="Calibri"/>
          <w:b/>
          <w:sz w:val="24"/>
          <w:szCs w:val="24"/>
          <w:lang w:eastAsia="pl-PL"/>
        </w:rPr>
      </w:pPr>
      <w:r w:rsidRPr="00286411">
        <w:rPr>
          <w:rFonts w:eastAsia="MS Mincho" w:cs="Calibri"/>
          <w:b/>
          <w:sz w:val="24"/>
          <w:szCs w:val="24"/>
          <w:lang w:eastAsia="pl-PL"/>
        </w:rPr>
        <w:t>§ 13</w:t>
      </w:r>
    </w:p>
    <w:p w14:paraId="47FF5FE2" w14:textId="77777777" w:rsidR="00286411" w:rsidRPr="00286411" w:rsidRDefault="00286411" w:rsidP="00286411">
      <w:pPr>
        <w:numPr>
          <w:ilvl w:val="0"/>
          <w:numId w:val="89"/>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B0E2F7A" w14:textId="77777777" w:rsidR="00286411" w:rsidRPr="00286411" w:rsidRDefault="00286411" w:rsidP="00286411">
      <w:pPr>
        <w:numPr>
          <w:ilvl w:val="0"/>
          <w:numId w:val="89"/>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A403502" w14:textId="77777777" w:rsidR="00286411" w:rsidRPr="00286411" w:rsidRDefault="00286411" w:rsidP="00286411">
      <w:pPr>
        <w:numPr>
          <w:ilvl w:val="0"/>
          <w:numId w:val="89"/>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14:paraId="6C3E77D3" w14:textId="77777777" w:rsidR="00286411" w:rsidRPr="00286411" w:rsidRDefault="00286411" w:rsidP="00286411">
      <w:pPr>
        <w:keepNext/>
        <w:spacing w:after="120" w:line="23" w:lineRule="atLeast"/>
        <w:jc w:val="center"/>
        <w:rPr>
          <w:rFonts w:eastAsia="MS Mincho" w:cs="Calibri"/>
          <w:b/>
          <w:sz w:val="24"/>
          <w:szCs w:val="24"/>
          <w:lang w:eastAsia="pl-PL"/>
        </w:rPr>
      </w:pPr>
      <w:r w:rsidRPr="00286411">
        <w:rPr>
          <w:rFonts w:eastAsia="MS Mincho" w:cs="Calibri"/>
          <w:b/>
          <w:sz w:val="24"/>
          <w:szCs w:val="24"/>
          <w:lang w:eastAsia="pl-PL"/>
        </w:rPr>
        <w:lastRenderedPageBreak/>
        <w:t>§ 14</w:t>
      </w:r>
    </w:p>
    <w:p w14:paraId="3387BB49" w14:textId="77777777" w:rsidR="00286411" w:rsidRPr="00286411" w:rsidRDefault="00286411" w:rsidP="00286411">
      <w:pPr>
        <w:keepNext/>
        <w:spacing w:after="120" w:line="23" w:lineRule="atLeast"/>
        <w:rPr>
          <w:rFonts w:eastAsia="MS Mincho" w:cs="Calibri"/>
          <w:b/>
          <w:sz w:val="24"/>
          <w:szCs w:val="24"/>
          <w:lang w:eastAsia="pl-PL"/>
        </w:rPr>
      </w:pPr>
      <w:r w:rsidRPr="00286411">
        <w:rPr>
          <w:rFonts w:eastAsia="MS Mincho" w:cs="Calibri"/>
          <w:sz w:val="24"/>
          <w:szCs w:val="24"/>
          <w:lang w:eastAsia="pl-PL"/>
        </w:rPr>
        <w:t>W terminie 14 dni od przedłożenia Zamawiającemu niżej wskazanych dokumentów Zamawiający ma prawo zgłoszenia  w formie pisemnej:</w:t>
      </w:r>
    </w:p>
    <w:p w14:paraId="7928AD11" w14:textId="77777777" w:rsidR="00286411" w:rsidRPr="00286411" w:rsidRDefault="00286411" w:rsidP="00286411">
      <w:pPr>
        <w:keepNext/>
        <w:keepLines/>
        <w:numPr>
          <w:ilvl w:val="0"/>
          <w:numId w:val="57"/>
        </w:numPr>
        <w:spacing w:after="120" w:line="23" w:lineRule="atLeast"/>
        <w:rPr>
          <w:rFonts w:eastAsia="MS Mincho" w:cs="Calibri"/>
          <w:sz w:val="24"/>
          <w:szCs w:val="24"/>
          <w:lang w:eastAsia="pl-PL"/>
        </w:rPr>
      </w:pPr>
      <w:r w:rsidRPr="00286411">
        <w:rPr>
          <w:rFonts w:eastAsia="MS Mincho" w:cs="Calibri"/>
          <w:sz w:val="24"/>
          <w:szCs w:val="24"/>
          <w:lang w:eastAsia="pl-PL"/>
        </w:rPr>
        <w:t>zastrzeżeń do projektu umowy o podwykonawstwo, której przedmiotem są roboty budowlane (i projektu jej zmiany):</w:t>
      </w:r>
    </w:p>
    <w:p w14:paraId="2884654E" w14:textId="77777777" w:rsidR="00286411" w:rsidRPr="00286411" w:rsidRDefault="00286411" w:rsidP="00286411">
      <w:pPr>
        <w:keepNext/>
        <w:keepLines/>
        <w:numPr>
          <w:ilvl w:val="1"/>
          <w:numId w:val="57"/>
        </w:numPr>
        <w:spacing w:after="120" w:line="23" w:lineRule="atLeast"/>
        <w:ind w:left="1066" w:hanging="357"/>
        <w:rPr>
          <w:rFonts w:eastAsia="MS Mincho" w:cs="Calibri"/>
          <w:sz w:val="24"/>
          <w:szCs w:val="24"/>
          <w:lang w:eastAsia="pl-PL"/>
        </w:rPr>
      </w:pPr>
      <w:r w:rsidRPr="00286411">
        <w:rPr>
          <w:rFonts w:eastAsia="MS Mincho" w:cs="Calibri"/>
          <w:sz w:val="24"/>
          <w:szCs w:val="24"/>
          <w:lang w:eastAsia="pl-PL"/>
        </w:rPr>
        <w:t>niespełniającej wymagań określonych w specyfikacji warunków zamówienia (SWZ);</w:t>
      </w:r>
    </w:p>
    <w:p w14:paraId="7A2F2C30" w14:textId="77777777" w:rsidR="00286411" w:rsidRPr="00286411" w:rsidRDefault="00286411" w:rsidP="00286411">
      <w:pPr>
        <w:keepNext/>
        <w:keepLines/>
        <w:numPr>
          <w:ilvl w:val="1"/>
          <w:numId w:val="57"/>
        </w:numPr>
        <w:spacing w:after="120" w:line="23" w:lineRule="atLeast"/>
        <w:ind w:left="1066" w:hanging="357"/>
        <w:rPr>
          <w:rFonts w:eastAsia="MS Mincho" w:cs="Calibri"/>
          <w:sz w:val="24"/>
          <w:szCs w:val="24"/>
          <w:lang w:eastAsia="pl-PL"/>
        </w:rPr>
      </w:pPr>
      <w:r w:rsidRPr="00286411">
        <w:rPr>
          <w:rFonts w:eastAsia="MS Mincho" w:cs="Calibri"/>
          <w:sz w:val="24"/>
          <w:szCs w:val="24"/>
          <w:lang w:eastAsia="pl-PL"/>
        </w:rPr>
        <w:t>gdy przewiduje termin zapłaty wynagrodzenia dłuższy niż określony w §13 ust.2,</w:t>
      </w:r>
    </w:p>
    <w:p w14:paraId="7EBF18E2" w14:textId="77777777" w:rsidR="00286411" w:rsidRPr="00286411" w:rsidRDefault="00286411" w:rsidP="00286411">
      <w:pPr>
        <w:keepNext/>
        <w:keepLines/>
        <w:numPr>
          <w:ilvl w:val="1"/>
          <w:numId w:val="57"/>
        </w:numPr>
        <w:spacing w:after="120" w:line="23" w:lineRule="atLeast"/>
        <w:ind w:left="1066" w:hanging="357"/>
        <w:rPr>
          <w:rFonts w:eastAsia="MS Mincho" w:cs="Calibri"/>
          <w:sz w:val="24"/>
          <w:szCs w:val="24"/>
          <w:lang w:eastAsia="pl-PL"/>
        </w:rPr>
      </w:pPr>
      <w:r w:rsidRPr="00286411">
        <w:rPr>
          <w:rFonts w:eastAsia="MS Mincho" w:cs="Calibri"/>
          <w:sz w:val="24"/>
          <w:szCs w:val="24"/>
          <w:lang w:eastAsia="pl-PL"/>
        </w:rPr>
        <w:t>gdy zawiera postanowienia niezgodne z § 13 ust. 1.</w:t>
      </w:r>
    </w:p>
    <w:p w14:paraId="042A823A" w14:textId="77777777" w:rsidR="00286411" w:rsidRPr="00286411" w:rsidRDefault="00286411" w:rsidP="00286411">
      <w:pPr>
        <w:keepNext/>
        <w:keepLines/>
        <w:numPr>
          <w:ilvl w:val="0"/>
          <w:numId w:val="62"/>
        </w:numPr>
        <w:spacing w:after="120" w:line="23" w:lineRule="atLeast"/>
        <w:rPr>
          <w:rFonts w:eastAsia="MS Mincho" w:cs="Calibri"/>
          <w:sz w:val="24"/>
          <w:szCs w:val="24"/>
          <w:lang w:eastAsia="pl-PL"/>
        </w:rPr>
      </w:pPr>
      <w:r w:rsidRPr="00286411">
        <w:rPr>
          <w:rFonts w:eastAsia="MS Mincho" w:cs="Calibri"/>
          <w:sz w:val="24"/>
          <w:szCs w:val="24"/>
          <w:lang w:eastAsia="pl-PL"/>
        </w:rPr>
        <w:t>sprzeciwu do umowy o podwykonawstwo, której przedmiotem są roboty budowlane i jej zmian, w przypadkach, o których mowa w pkt 1.</w:t>
      </w:r>
    </w:p>
    <w:p w14:paraId="6DD2A2BD" w14:textId="77777777" w:rsidR="00286411" w:rsidRPr="00286411" w:rsidRDefault="00286411" w:rsidP="00286411">
      <w:pPr>
        <w:keepNext/>
        <w:spacing w:after="120" w:line="23" w:lineRule="atLeast"/>
        <w:jc w:val="center"/>
        <w:rPr>
          <w:rFonts w:eastAsia="MS Mincho" w:cs="Calibri"/>
          <w:b/>
          <w:sz w:val="24"/>
          <w:szCs w:val="24"/>
          <w:lang w:eastAsia="pl-PL"/>
        </w:rPr>
      </w:pPr>
    </w:p>
    <w:p w14:paraId="44BA2B4A" w14:textId="77777777" w:rsidR="00286411" w:rsidRPr="00286411" w:rsidRDefault="00286411" w:rsidP="00286411">
      <w:pPr>
        <w:keepNext/>
        <w:spacing w:after="120" w:line="23" w:lineRule="atLeast"/>
        <w:jc w:val="center"/>
        <w:rPr>
          <w:rFonts w:eastAsia="MS Mincho" w:cs="Calibri"/>
          <w:b/>
          <w:sz w:val="24"/>
          <w:szCs w:val="24"/>
          <w:lang w:eastAsia="pl-PL"/>
        </w:rPr>
      </w:pPr>
      <w:r w:rsidRPr="00286411">
        <w:rPr>
          <w:rFonts w:eastAsia="MS Mincho" w:cs="Calibri"/>
          <w:b/>
          <w:sz w:val="24"/>
          <w:szCs w:val="24"/>
          <w:lang w:eastAsia="pl-PL"/>
        </w:rPr>
        <w:t>§ 15</w:t>
      </w:r>
    </w:p>
    <w:p w14:paraId="351B8ED3" w14:textId="77777777" w:rsidR="00286411" w:rsidRPr="00286411" w:rsidRDefault="00286411" w:rsidP="00286411">
      <w:pPr>
        <w:numPr>
          <w:ilvl w:val="0"/>
          <w:numId w:val="90"/>
        </w:numPr>
        <w:autoSpaceDE w:val="0"/>
        <w:autoSpaceDN w:val="0"/>
        <w:adjustRightInd w:val="0"/>
        <w:spacing w:after="120" w:line="276" w:lineRule="auto"/>
        <w:ind w:left="357" w:hanging="357"/>
        <w:rPr>
          <w:rFonts w:eastAsia="MS Mincho" w:cs="Calibri"/>
          <w:color w:val="000000"/>
          <w:sz w:val="24"/>
          <w:szCs w:val="24"/>
          <w:lang w:eastAsia="pl-PL"/>
        </w:rPr>
      </w:pPr>
      <w:r w:rsidRPr="00286411">
        <w:rPr>
          <w:rFonts w:eastAsia="MS Mincho" w:cs="Calibri"/>
          <w:color w:val="000000"/>
          <w:sz w:val="24"/>
          <w:szCs w:val="24"/>
          <w:lang w:eastAsia="pl-PL"/>
        </w:rPr>
        <w:t xml:space="preserve">Wykonawca ponosi wobec Zamawiającego pełną odpowiedzialność za roboty budowlane, które wykonuje przy pomocy Podwykonawców. </w:t>
      </w:r>
    </w:p>
    <w:p w14:paraId="7D42FF6D" w14:textId="77777777" w:rsidR="00286411" w:rsidRPr="00286411" w:rsidRDefault="00286411" w:rsidP="00286411">
      <w:pPr>
        <w:numPr>
          <w:ilvl w:val="0"/>
          <w:numId w:val="90"/>
        </w:numPr>
        <w:autoSpaceDE w:val="0"/>
        <w:autoSpaceDN w:val="0"/>
        <w:adjustRightInd w:val="0"/>
        <w:spacing w:after="120" w:line="276" w:lineRule="auto"/>
        <w:ind w:left="357" w:hanging="357"/>
        <w:rPr>
          <w:rFonts w:eastAsia="MS Mincho" w:cs="Calibri"/>
          <w:color w:val="000000"/>
          <w:sz w:val="24"/>
          <w:szCs w:val="24"/>
          <w:lang w:eastAsia="pl-PL"/>
        </w:rPr>
      </w:pPr>
      <w:r w:rsidRPr="00286411">
        <w:rPr>
          <w:rFonts w:eastAsia="MS Mincho" w:cs="Calibri"/>
          <w:color w:val="000000"/>
          <w:sz w:val="24"/>
          <w:szCs w:val="24"/>
          <w:lang w:eastAsia="pl-PL"/>
        </w:rPr>
        <w:t xml:space="preserve">Wykonawca przyjmuje na siebie pełnienie funkcji koordynatora w stosunku do robót budowlanych, realizowanych przez Podwykonawców. </w:t>
      </w:r>
    </w:p>
    <w:p w14:paraId="0E4E0371" w14:textId="77777777" w:rsidR="00286411" w:rsidRPr="00286411" w:rsidRDefault="00286411" w:rsidP="00286411">
      <w:pPr>
        <w:numPr>
          <w:ilvl w:val="0"/>
          <w:numId w:val="90"/>
        </w:numPr>
        <w:autoSpaceDE w:val="0"/>
        <w:autoSpaceDN w:val="0"/>
        <w:adjustRightInd w:val="0"/>
        <w:spacing w:after="120" w:line="276" w:lineRule="auto"/>
        <w:ind w:left="357" w:hanging="357"/>
        <w:rPr>
          <w:rFonts w:eastAsia="MS Mincho" w:cs="Calibri"/>
          <w:color w:val="000000"/>
          <w:sz w:val="24"/>
          <w:szCs w:val="24"/>
          <w:lang w:eastAsia="pl-PL"/>
        </w:rPr>
      </w:pPr>
      <w:r w:rsidRPr="00286411">
        <w:rPr>
          <w:rFonts w:eastAsia="MS Mincho" w:cs="Calibri"/>
          <w:color w:val="000000"/>
          <w:sz w:val="24"/>
          <w:szCs w:val="24"/>
          <w:lang w:eastAsia="pl-PL"/>
        </w:rPr>
        <w:t xml:space="preserve">Powierzenie wykonania części robót budowlanych podwykonawcy nie zmienia zobowiązań Wykonawcy wobec Zamawiającego za wykonanie tej części zamówienia. </w:t>
      </w:r>
    </w:p>
    <w:p w14:paraId="61E6CFDA" w14:textId="77777777" w:rsidR="00286411" w:rsidRPr="00286411" w:rsidRDefault="00286411" w:rsidP="00286411">
      <w:pPr>
        <w:numPr>
          <w:ilvl w:val="0"/>
          <w:numId w:val="90"/>
        </w:numPr>
        <w:autoSpaceDE w:val="0"/>
        <w:autoSpaceDN w:val="0"/>
        <w:adjustRightInd w:val="0"/>
        <w:spacing w:after="120" w:line="276" w:lineRule="auto"/>
        <w:ind w:left="357" w:hanging="357"/>
        <w:rPr>
          <w:rFonts w:eastAsia="MS Mincho" w:cs="Calibri"/>
          <w:color w:val="000000"/>
          <w:sz w:val="24"/>
          <w:szCs w:val="24"/>
          <w:lang w:eastAsia="pl-PL"/>
        </w:rPr>
      </w:pPr>
      <w:r w:rsidRPr="00286411">
        <w:rPr>
          <w:rFonts w:eastAsia="MS Mincho" w:cs="Calibri"/>
          <w:sz w:val="24"/>
          <w:szCs w:val="24"/>
          <w:lang w:eastAsia="pl-PL"/>
        </w:rPr>
        <w:t xml:space="preserve">Wykonawca jest odpowiedzialny za działania, zaniechania, uchybienia i zaniedbania każdego Podwykonawcy i dalszego Podwykonawcy tak, jakby były one działaniem, zaniechaniem, uchybieniem lub zaniedbaniem samego Wykonawcy. </w:t>
      </w:r>
    </w:p>
    <w:p w14:paraId="6EC0DB2C" w14:textId="77777777" w:rsidR="00286411" w:rsidRPr="00286411" w:rsidRDefault="00286411" w:rsidP="00286411">
      <w:pPr>
        <w:numPr>
          <w:ilvl w:val="0"/>
          <w:numId w:val="90"/>
        </w:numPr>
        <w:autoSpaceDE w:val="0"/>
        <w:autoSpaceDN w:val="0"/>
        <w:adjustRightInd w:val="0"/>
        <w:spacing w:after="120" w:line="276" w:lineRule="auto"/>
        <w:ind w:left="357" w:hanging="357"/>
        <w:rPr>
          <w:rFonts w:eastAsia="MS Mincho" w:cs="Calibri"/>
          <w:color w:val="000000"/>
          <w:sz w:val="24"/>
          <w:szCs w:val="24"/>
          <w:lang w:eastAsia="pl-PL"/>
        </w:rPr>
      </w:pPr>
      <w:r w:rsidRPr="00286411">
        <w:rPr>
          <w:rFonts w:eastAsia="MS Mincho" w:cs="Calibri"/>
          <w:sz w:val="24"/>
          <w:szCs w:val="24"/>
          <w:lang w:eastAsia="pl-PL"/>
        </w:rPr>
        <w:t>Jakakolwiek przerwa w realizacji robót budowlanych, wynikająca z braku Podwykonawcy, będzie traktowana jako przerwa wynikła z przyczyn zależnych od Wykonawcy i będzie stanowić podstawę do naliczenia Wykonawcy kar umownych.</w:t>
      </w:r>
    </w:p>
    <w:p w14:paraId="77A52649" w14:textId="77777777" w:rsidR="00286411" w:rsidRPr="00286411" w:rsidRDefault="00286411" w:rsidP="00286411">
      <w:pPr>
        <w:numPr>
          <w:ilvl w:val="0"/>
          <w:numId w:val="90"/>
        </w:numPr>
        <w:autoSpaceDE w:val="0"/>
        <w:autoSpaceDN w:val="0"/>
        <w:adjustRightInd w:val="0"/>
        <w:spacing w:after="120" w:line="276" w:lineRule="auto"/>
        <w:ind w:left="357" w:hanging="357"/>
        <w:rPr>
          <w:rFonts w:eastAsia="MS Mincho" w:cs="Calibri"/>
          <w:color w:val="000000"/>
          <w:sz w:val="24"/>
          <w:szCs w:val="24"/>
          <w:lang w:eastAsia="pl-PL"/>
        </w:rPr>
      </w:pPr>
      <w:r w:rsidRPr="00286411">
        <w:rPr>
          <w:rFonts w:eastAsia="MS Mincho" w:cs="Calibri"/>
          <w:sz w:val="24"/>
          <w:szCs w:val="24"/>
          <w:lang w:eastAsia="pl-PL"/>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15BAAFBD" w14:textId="77777777" w:rsidR="00286411" w:rsidRPr="00286411" w:rsidRDefault="00286411" w:rsidP="00286411">
      <w:pPr>
        <w:numPr>
          <w:ilvl w:val="0"/>
          <w:numId w:val="90"/>
        </w:numPr>
        <w:autoSpaceDE w:val="0"/>
        <w:autoSpaceDN w:val="0"/>
        <w:adjustRightInd w:val="0"/>
        <w:spacing w:after="120" w:line="276" w:lineRule="auto"/>
        <w:ind w:left="357" w:hanging="357"/>
        <w:rPr>
          <w:rFonts w:eastAsia="MS Mincho" w:cs="Calibri"/>
          <w:color w:val="000000"/>
          <w:sz w:val="24"/>
          <w:szCs w:val="24"/>
          <w:lang w:eastAsia="pl-PL"/>
        </w:rPr>
      </w:pPr>
      <w:r w:rsidRPr="00286411">
        <w:rPr>
          <w:rFonts w:eastAsia="MS Mincho" w:cs="Calibri"/>
          <w:sz w:val="24"/>
          <w:szCs w:val="24"/>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5F4AAD2" w14:textId="77777777" w:rsidR="00286411" w:rsidRPr="00286411" w:rsidRDefault="00286411" w:rsidP="00286411">
      <w:pPr>
        <w:numPr>
          <w:ilvl w:val="0"/>
          <w:numId w:val="90"/>
        </w:numPr>
        <w:autoSpaceDE w:val="0"/>
        <w:autoSpaceDN w:val="0"/>
        <w:adjustRightInd w:val="0"/>
        <w:spacing w:after="120" w:line="276" w:lineRule="auto"/>
        <w:ind w:left="357" w:hanging="357"/>
        <w:rPr>
          <w:rFonts w:eastAsia="MS Mincho" w:cs="Calibri"/>
          <w:color w:val="000000"/>
          <w:sz w:val="24"/>
          <w:szCs w:val="24"/>
          <w:lang w:eastAsia="pl-PL"/>
        </w:rPr>
      </w:pPr>
      <w:r w:rsidRPr="00286411">
        <w:rPr>
          <w:rFonts w:eastAsia="MS Mincho" w:cs="Calibri"/>
          <w:sz w:val="24"/>
          <w:szCs w:val="24"/>
          <w:lang w:eastAsia="pl-P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w:t>
      </w:r>
      <w:r w:rsidRPr="00286411">
        <w:rPr>
          <w:rFonts w:eastAsia="MS Mincho" w:cs="Calibri"/>
          <w:sz w:val="24"/>
          <w:szCs w:val="24"/>
          <w:lang w:eastAsia="pl-PL"/>
        </w:rPr>
        <w:lastRenderedPageBreak/>
        <w:t>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64A06DF" w14:textId="77777777" w:rsidR="00286411" w:rsidRPr="00286411" w:rsidRDefault="00286411" w:rsidP="00286411">
      <w:pPr>
        <w:spacing w:after="120" w:line="276" w:lineRule="auto"/>
        <w:jc w:val="both"/>
        <w:rPr>
          <w:rFonts w:eastAsia="MS Mincho" w:cs="Calibri"/>
          <w:sz w:val="24"/>
          <w:szCs w:val="24"/>
          <w:lang w:eastAsia="pl-PL"/>
        </w:rPr>
      </w:pPr>
    </w:p>
    <w:p w14:paraId="60F63E8D" w14:textId="77777777" w:rsidR="00286411" w:rsidRPr="00286411" w:rsidRDefault="00286411" w:rsidP="00286411">
      <w:pPr>
        <w:spacing w:after="120" w:line="276" w:lineRule="auto"/>
        <w:jc w:val="center"/>
        <w:rPr>
          <w:rFonts w:eastAsia="MS Mincho" w:cs="Calibri"/>
          <w:b/>
          <w:sz w:val="24"/>
          <w:szCs w:val="24"/>
          <w:lang w:eastAsia="pl-PL"/>
        </w:rPr>
      </w:pPr>
      <w:r w:rsidRPr="00286411">
        <w:rPr>
          <w:rFonts w:eastAsia="MS Mincho" w:cs="Calibri"/>
          <w:b/>
          <w:sz w:val="24"/>
          <w:szCs w:val="24"/>
          <w:lang w:eastAsia="pl-PL"/>
        </w:rPr>
        <w:t>§ 16. UBEZPIECZENIE</w:t>
      </w:r>
    </w:p>
    <w:p w14:paraId="61CA8123" w14:textId="77777777" w:rsidR="00286411" w:rsidRPr="00286411" w:rsidRDefault="00286411" w:rsidP="00286411">
      <w:pPr>
        <w:numPr>
          <w:ilvl w:val="0"/>
          <w:numId w:val="91"/>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14:paraId="30C8F45B" w14:textId="77777777" w:rsidR="00286411" w:rsidRPr="00286411" w:rsidRDefault="00286411" w:rsidP="00286411">
      <w:pPr>
        <w:numPr>
          <w:ilvl w:val="0"/>
          <w:numId w:val="91"/>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 xml:space="preserve">Wykonawca na dzień podpisania umowy posiada ważną polisę ubezpieczenia odpowiedzialności cywilnej w związku z prowadzoną działalnością w wysokości minimum 500.000,00 zł i zobowiązany jest do posiadania takiej polisy w okresie trwania niniejszej umowy. </w:t>
      </w:r>
    </w:p>
    <w:p w14:paraId="28531C54" w14:textId="77777777" w:rsidR="00286411" w:rsidRPr="00286411" w:rsidRDefault="00286411" w:rsidP="00286411">
      <w:pPr>
        <w:numPr>
          <w:ilvl w:val="0"/>
          <w:numId w:val="91"/>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14:paraId="1772911E" w14:textId="77777777" w:rsidR="00286411" w:rsidRPr="00286411" w:rsidRDefault="00286411" w:rsidP="00286411">
      <w:pPr>
        <w:spacing w:after="120" w:line="276" w:lineRule="auto"/>
        <w:rPr>
          <w:rFonts w:eastAsia="MS Mincho" w:cs="Calibri"/>
          <w:sz w:val="24"/>
          <w:szCs w:val="24"/>
          <w:lang w:eastAsia="pl-PL"/>
        </w:rPr>
      </w:pPr>
    </w:p>
    <w:p w14:paraId="2135F422" w14:textId="77777777" w:rsidR="00286411" w:rsidRPr="00286411" w:rsidRDefault="00286411" w:rsidP="00286411">
      <w:pPr>
        <w:spacing w:after="120" w:line="276" w:lineRule="auto"/>
        <w:jc w:val="center"/>
        <w:rPr>
          <w:rFonts w:eastAsia="MS Mincho" w:cs="Calibri"/>
          <w:b/>
          <w:sz w:val="24"/>
          <w:szCs w:val="24"/>
          <w:lang w:eastAsia="pl-PL"/>
        </w:rPr>
      </w:pPr>
      <w:r w:rsidRPr="00286411">
        <w:rPr>
          <w:rFonts w:eastAsia="MS Mincho" w:cs="Calibri"/>
          <w:b/>
          <w:sz w:val="24"/>
          <w:szCs w:val="24"/>
          <w:lang w:eastAsia="pl-PL"/>
        </w:rPr>
        <w:t>§ 17. SPOSÓB REALIZACJI ZAMÓWIENIA</w:t>
      </w:r>
    </w:p>
    <w:p w14:paraId="2DE373BA" w14:textId="77777777" w:rsidR="00286411" w:rsidRPr="00286411" w:rsidRDefault="00286411" w:rsidP="00286411">
      <w:pPr>
        <w:numPr>
          <w:ilvl w:val="0"/>
          <w:numId w:val="92"/>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Stosownie do treści art. 95 ust. 1 ustawy Prawo zamówień publicznych Zamawiający wymaga zatrudnienia przez Wykonawcę lub Podwykonawcę na podstawie umowy                        o pracę, osób wykonujących w zakresie realizacji przedmiotu zamówienia czynności wskazane w § 1 ust. 2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ustępie nie dotyczy również osób posiadających uprawnienia wydane na podstawie innych przepisów, które upoważniają do samodzielnego wykonywania prac bez nadzoru.</w:t>
      </w:r>
    </w:p>
    <w:p w14:paraId="09DB62F7" w14:textId="77777777" w:rsidR="00286411" w:rsidRPr="00286411" w:rsidRDefault="00286411" w:rsidP="00286411">
      <w:pPr>
        <w:numPr>
          <w:ilvl w:val="0"/>
          <w:numId w:val="92"/>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 xml:space="preserve">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w:t>
      </w:r>
      <w:r w:rsidRPr="00286411">
        <w:rPr>
          <w:rFonts w:eastAsia="MS Mincho" w:cs="Calibri"/>
          <w:sz w:val="24"/>
          <w:szCs w:val="24"/>
          <w:lang w:eastAsia="pl-PL"/>
        </w:rPr>
        <w:lastRenderedPageBreak/>
        <w:t>ze wskazaniem liczby tych osób, rodzaju umowy o pracę i wymiaru etatu oraz podpis osoby uprawnionej do złożenia oświadczenia w imieniu Wykonawcy lub Podwykonawcy.</w:t>
      </w:r>
    </w:p>
    <w:p w14:paraId="407060A4" w14:textId="77777777" w:rsidR="00286411" w:rsidRPr="00286411" w:rsidRDefault="00286411" w:rsidP="00286411">
      <w:pPr>
        <w:numPr>
          <w:ilvl w:val="0"/>
          <w:numId w:val="92"/>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(t.j. Dz. U.                    z 2023 r. poz. 1465).</w:t>
      </w:r>
    </w:p>
    <w:p w14:paraId="32385549" w14:textId="77777777" w:rsidR="00286411" w:rsidRPr="00286411" w:rsidRDefault="00286411" w:rsidP="00286411">
      <w:pPr>
        <w:numPr>
          <w:ilvl w:val="0"/>
          <w:numId w:val="92"/>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 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362CA5F7" w14:textId="77777777" w:rsidR="00286411" w:rsidRPr="00286411" w:rsidRDefault="00286411" w:rsidP="00286411">
      <w:pPr>
        <w:numPr>
          <w:ilvl w:val="0"/>
          <w:numId w:val="92"/>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18 ust. 1 pkt 1 lit. i niniejszej umowy.</w:t>
      </w:r>
    </w:p>
    <w:p w14:paraId="69E7C367" w14:textId="77777777" w:rsidR="00286411" w:rsidRPr="00286411" w:rsidRDefault="00286411" w:rsidP="00286411">
      <w:pPr>
        <w:numPr>
          <w:ilvl w:val="0"/>
          <w:numId w:val="92"/>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Zamawiający ma prawo kontroli zatrudnienia w/w osób przez cały okres realizacji przedmiotu umowy, o którym mowa w § 1 ust. 2 niniejszej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 2 nie jest zatrudniony na podstawie umowy o pracę, o jakiem  mowa w niniejszym paragrafie .</w:t>
      </w:r>
    </w:p>
    <w:p w14:paraId="7B403BFA" w14:textId="77777777" w:rsidR="00286411" w:rsidRPr="00286411" w:rsidRDefault="00286411" w:rsidP="00286411">
      <w:pPr>
        <w:numPr>
          <w:ilvl w:val="0"/>
          <w:numId w:val="92"/>
        </w:numPr>
        <w:spacing w:after="240" w:line="276" w:lineRule="auto"/>
        <w:ind w:left="357" w:hanging="357"/>
        <w:rPr>
          <w:rFonts w:eastAsia="MS Mincho" w:cs="Calibri"/>
          <w:sz w:val="24"/>
          <w:szCs w:val="24"/>
          <w:lang w:eastAsia="pl-PL"/>
        </w:rPr>
      </w:pPr>
      <w:r w:rsidRPr="00286411">
        <w:rPr>
          <w:rFonts w:eastAsia="MS Mincho" w:cs="Calibri"/>
          <w:sz w:val="24"/>
          <w:szCs w:val="24"/>
          <w:lang w:eastAsia="pl-PL"/>
        </w:rPr>
        <w:t>W uzasadnionych przypadkach, z przyczyn niezależnych od Wykonawcy lub Podwykonawcy, możliwe jest zastąpienie osoby lub osób wskazanych w oświadczeniu,                o którym mowa w ust. 2, inną/</w:t>
      </w:r>
      <w:proofErr w:type="spellStart"/>
      <w:r w:rsidRPr="00286411">
        <w:rPr>
          <w:rFonts w:eastAsia="MS Mincho" w:cs="Calibri"/>
          <w:sz w:val="24"/>
          <w:szCs w:val="24"/>
          <w:lang w:eastAsia="pl-PL"/>
        </w:rPr>
        <w:t>ymi</w:t>
      </w:r>
      <w:proofErr w:type="spellEnd"/>
      <w:r w:rsidRPr="00286411">
        <w:rPr>
          <w:rFonts w:eastAsia="MS Mincho" w:cs="Calibri"/>
          <w:sz w:val="24"/>
          <w:szCs w:val="24"/>
          <w:lang w:eastAsia="pl-PL"/>
        </w:rPr>
        <w:t xml:space="preserve"> osobą/</w:t>
      </w:r>
      <w:proofErr w:type="spellStart"/>
      <w:r w:rsidRPr="00286411">
        <w:rPr>
          <w:rFonts w:eastAsia="MS Mincho" w:cs="Calibri"/>
          <w:sz w:val="24"/>
          <w:szCs w:val="24"/>
          <w:lang w:eastAsia="pl-PL"/>
        </w:rPr>
        <w:t>ami</w:t>
      </w:r>
      <w:proofErr w:type="spellEnd"/>
      <w:r w:rsidRPr="00286411">
        <w:rPr>
          <w:rFonts w:eastAsia="MS Mincho" w:cs="Calibri"/>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14:paraId="3001A63E" w14:textId="77777777" w:rsidR="00286411" w:rsidRPr="00286411" w:rsidRDefault="00286411" w:rsidP="00286411">
      <w:pPr>
        <w:jc w:val="center"/>
        <w:rPr>
          <w:b/>
          <w:sz w:val="24"/>
          <w:szCs w:val="24"/>
        </w:rPr>
      </w:pPr>
      <w:r w:rsidRPr="00286411">
        <w:rPr>
          <w:b/>
          <w:sz w:val="24"/>
          <w:szCs w:val="24"/>
        </w:rPr>
        <w:t>§ 18. KARY UMOWNE</w:t>
      </w:r>
    </w:p>
    <w:p w14:paraId="4A5357EA" w14:textId="77777777" w:rsidR="00286411" w:rsidRPr="00286411" w:rsidRDefault="00286411" w:rsidP="00286411">
      <w:pPr>
        <w:numPr>
          <w:ilvl w:val="0"/>
          <w:numId w:val="96"/>
        </w:numPr>
        <w:spacing w:after="120" w:line="276" w:lineRule="auto"/>
        <w:ind w:left="357" w:hanging="357"/>
        <w:rPr>
          <w:rFonts w:eastAsia="MS Mincho" w:cs="Calibri"/>
          <w:b/>
          <w:sz w:val="24"/>
          <w:szCs w:val="24"/>
          <w:lang w:eastAsia="pl-PL"/>
        </w:rPr>
      </w:pPr>
      <w:r w:rsidRPr="00286411">
        <w:rPr>
          <w:rFonts w:eastAsia="MS Mincho" w:cs="Calibri"/>
          <w:sz w:val="24"/>
          <w:szCs w:val="24"/>
          <w:lang w:eastAsia="pl-PL"/>
        </w:rPr>
        <w:t>Strony ustalają odpowiedzialność za niewykonanie lub nienależyte wykonanie zobowiązań umownych w formie kar umownych w następujących przypadkach i wysokościach:</w:t>
      </w:r>
    </w:p>
    <w:p w14:paraId="7A60791B" w14:textId="77777777" w:rsidR="00286411" w:rsidRPr="00286411" w:rsidRDefault="00286411" w:rsidP="00286411">
      <w:pPr>
        <w:numPr>
          <w:ilvl w:val="0"/>
          <w:numId w:val="97"/>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lastRenderedPageBreak/>
        <w:t>Wykonawca płaci Zamawiającemu kary umowne:</w:t>
      </w:r>
    </w:p>
    <w:p w14:paraId="6212FD7D" w14:textId="77777777" w:rsidR="00286411" w:rsidRPr="00286411" w:rsidRDefault="00286411" w:rsidP="00286411">
      <w:pPr>
        <w:numPr>
          <w:ilvl w:val="0"/>
          <w:numId w:val="98"/>
        </w:numPr>
        <w:spacing w:after="120" w:line="276" w:lineRule="auto"/>
        <w:ind w:left="1066" w:hanging="357"/>
        <w:rPr>
          <w:rFonts w:eastAsia="MS Mincho" w:cs="Calibri"/>
          <w:sz w:val="24"/>
          <w:szCs w:val="24"/>
          <w:lang w:eastAsia="pl-PL"/>
        </w:rPr>
      </w:pPr>
      <w:r w:rsidRPr="00286411">
        <w:rPr>
          <w:rFonts w:eastAsia="MS Mincho" w:cs="Calibri"/>
          <w:sz w:val="24"/>
          <w:szCs w:val="24"/>
          <w:lang w:eastAsia="pl-PL"/>
        </w:rPr>
        <w:t>za zwłokę w wykonaniu przedmiotu umowy – w wysokości 500 zł za każdy rozpoczęty dzień zwłoki,</w:t>
      </w:r>
    </w:p>
    <w:p w14:paraId="0D9387D8" w14:textId="77777777" w:rsidR="00286411" w:rsidRPr="00286411" w:rsidRDefault="00286411" w:rsidP="00286411">
      <w:pPr>
        <w:numPr>
          <w:ilvl w:val="0"/>
          <w:numId w:val="98"/>
        </w:numPr>
        <w:spacing w:after="120" w:line="276" w:lineRule="auto"/>
        <w:ind w:left="1066" w:hanging="357"/>
        <w:rPr>
          <w:rFonts w:eastAsia="MS Mincho" w:cs="Calibri"/>
          <w:sz w:val="24"/>
          <w:szCs w:val="24"/>
          <w:lang w:eastAsia="pl-PL"/>
        </w:rPr>
      </w:pPr>
      <w:r w:rsidRPr="00286411">
        <w:rPr>
          <w:rFonts w:eastAsia="MS Mincho" w:cs="Calibri"/>
          <w:sz w:val="24"/>
          <w:szCs w:val="24"/>
          <w:lang w:eastAsia="pl-PL"/>
        </w:rPr>
        <w:t>za zwłokę w usunięciu wad stwierdzonych przy odbiorze częściowym/ końcowym, w okresie rękojmi lub gwarancji, przy odbiorze pogwarancyjnym, w wysokości 500 zł za każdy rozpoczęty dzień zwłoki, liczony od dnia wyznaczonego na usunięcie wad;</w:t>
      </w:r>
    </w:p>
    <w:p w14:paraId="6FCF1E5E" w14:textId="77777777" w:rsidR="00286411" w:rsidRPr="00286411" w:rsidRDefault="00286411" w:rsidP="00286411">
      <w:pPr>
        <w:numPr>
          <w:ilvl w:val="0"/>
          <w:numId w:val="98"/>
        </w:numPr>
        <w:spacing w:after="120" w:line="276" w:lineRule="auto"/>
        <w:ind w:left="1066" w:hanging="357"/>
        <w:rPr>
          <w:rFonts w:eastAsia="MS Mincho" w:cs="Calibri"/>
          <w:sz w:val="24"/>
          <w:szCs w:val="24"/>
          <w:lang w:eastAsia="pl-PL"/>
        </w:rPr>
      </w:pPr>
      <w:r w:rsidRPr="00286411">
        <w:rPr>
          <w:rFonts w:eastAsia="MS Mincho" w:cs="Calibri"/>
          <w:sz w:val="24"/>
          <w:szCs w:val="24"/>
          <w:lang w:eastAsia="pl-PL"/>
        </w:rPr>
        <w:t xml:space="preserve">za odstąpienie od umowy z przyczyn zależnych od Wykonawcy w wysokości 10% wynagrodzenia brutto, o którym mowa w § 5 ust. 1 umowy; </w:t>
      </w:r>
    </w:p>
    <w:p w14:paraId="77CCDF20" w14:textId="77777777" w:rsidR="00286411" w:rsidRPr="00286411" w:rsidRDefault="00286411" w:rsidP="00286411">
      <w:pPr>
        <w:numPr>
          <w:ilvl w:val="0"/>
          <w:numId w:val="98"/>
        </w:numPr>
        <w:spacing w:after="120" w:line="276" w:lineRule="auto"/>
        <w:ind w:left="1066" w:hanging="357"/>
        <w:rPr>
          <w:rFonts w:eastAsia="MS Mincho" w:cs="Calibri"/>
          <w:sz w:val="24"/>
          <w:szCs w:val="24"/>
          <w:lang w:eastAsia="pl-PL"/>
        </w:rPr>
      </w:pPr>
      <w:r w:rsidRPr="00286411">
        <w:rPr>
          <w:rFonts w:eastAsia="MS Mincho" w:cs="Calibri"/>
          <w:sz w:val="24"/>
          <w:szCs w:val="24"/>
          <w:lang w:eastAsia="pl-PL"/>
        </w:rPr>
        <w:t xml:space="preserve">w przypadku braku zapłaty lub nieterminowej zapłaty wynagrodzenia należnego Podwykonawcy lub dalszemu Podwykonawcy w wysokości 100 zł za każdy rozpoczęty dzień zwłoki; </w:t>
      </w:r>
    </w:p>
    <w:p w14:paraId="0998CCE2" w14:textId="77777777" w:rsidR="00286411" w:rsidRPr="00286411" w:rsidRDefault="00286411" w:rsidP="00286411">
      <w:pPr>
        <w:numPr>
          <w:ilvl w:val="0"/>
          <w:numId w:val="98"/>
        </w:numPr>
        <w:spacing w:after="120" w:line="276" w:lineRule="auto"/>
        <w:ind w:left="1066" w:hanging="357"/>
        <w:rPr>
          <w:rFonts w:eastAsia="MS Mincho" w:cs="Calibri"/>
          <w:sz w:val="24"/>
          <w:szCs w:val="24"/>
          <w:lang w:eastAsia="pl-PL"/>
        </w:rPr>
      </w:pPr>
      <w:r w:rsidRPr="00286411">
        <w:rPr>
          <w:rFonts w:eastAsia="MS Mincho" w:cs="Calibri"/>
          <w:sz w:val="24"/>
          <w:szCs w:val="24"/>
          <w:lang w:eastAsia="pl-PL"/>
        </w:rPr>
        <w:t>w razie nieprzedłożenia do zaakceptowania projektu umowy  o podwykonawstwo, której przedmiotem są roboty budowlane, lub projektu jej zmian w wysokości 1000 zł za każdy przypadek z osobna;</w:t>
      </w:r>
    </w:p>
    <w:p w14:paraId="45F8B020" w14:textId="77777777" w:rsidR="00286411" w:rsidRPr="00286411" w:rsidRDefault="00286411" w:rsidP="00286411">
      <w:pPr>
        <w:numPr>
          <w:ilvl w:val="0"/>
          <w:numId w:val="98"/>
        </w:numPr>
        <w:spacing w:after="120" w:line="276" w:lineRule="auto"/>
        <w:ind w:left="1066" w:hanging="357"/>
        <w:rPr>
          <w:rFonts w:eastAsia="MS Mincho" w:cs="Calibri"/>
          <w:sz w:val="24"/>
          <w:szCs w:val="24"/>
          <w:lang w:eastAsia="pl-PL"/>
        </w:rPr>
      </w:pPr>
      <w:r w:rsidRPr="00286411">
        <w:rPr>
          <w:rFonts w:eastAsia="MS Mincho" w:cs="Calibri"/>
          <w:sz w:val="24"/>
          <w:szCs w:val="24"/>
          <w:lang w:eastAsia="pl-PL"/>
        </w:rPr>
        <w:t>w razie nieprzedłożenia poświadczonej za zgodność z oryginałem kopii umowy       o podwykonawstwo lub jej zmiany w wysokości 1000 zł za każdy przypadek                     z osobna;</w:t>
      </w:r>
    </w:p>
    <w:p w14:paraId="7089940A" w14:textId="77777777" w:rsidR="00286411" w:rsidRPr="00286411" w:rsidRDefault="00286411" w:rsidP="00286411">
      <w:pPr>
        <w:numPr>
          <w:ilvl w:val="0"/>
          <w:numId w:val="98"/>
        </w:numPr>
        <w:spacing w:after="120" w:line="276" w:lineRule="auto"/>
        <w:ind w:left="1066" w:hanging="357"/>
        <w:rPr>
          <w:rFonts w:eastAsia="MS Mincho" w:cs="Calibri"/>
          <w:sz w:val="24"/>
          <w:szCs w:val="24"/>
          <w:lang w:eastAsia="pl-PL"/>
        </w:rPr>
      </w:pPr>
      <w:r w:rsidRPr="00286411">
        <w:rPr>
          <w:rFonts w:eastAsia="MS Mincho" w:cs="Calibri"/>
          <w:sz w:val="24"/>
          <w:szCs w:val="24"/>
          <w:lang w:eastAsia="pl-PL"/>
        </w:rPr>
        <w:t>w przypadku braku zmiany umowy o podwykonawstwo w zakresie terminu zapłaty (§ 13 ust. 2) w wysokości 500 zł za każdy przypadek;</w:t>
      </w:r>
    </w:p>
    <w:p w14:paraId="69012A5B" w14:textId="77777777" w:rsidR="00286411" w:rsidRPr="00286411" w:rsidRDefault="00286411" w:rsidP="00286411">
      <w:pPr>
        <w:numPr>
          <w:ilvl w:val="0"/>
          <w:numId w:val="98"/>
        </w:numPr>
        <w:spacing w:after="120" w:line="276" w:lineRule="auto"/>
        <w:ind w:left="1066" w:hanging="357"/>
        <w:rPr>
          <w:rFonts w:eastAsia="MS Mincho" w:cs="Calibri"/>
          <w:sz w:val="24"/>
          <w:szCs w:val="24"/>
          <w:lang w:eastAsia="pl-PL"/>
        </w:rPr>
      </w:pPr>
      <w:r w:rsidRPr="00286411">
        <w:rPr>
          <w:rFonts w:eastAsia="MS Mincho" w:cs="Calibri"/>
          <w:sz w:val="24"/>
          <w:szCs w:val="24"/>
          <w:lang w:eastAsia="pl-PL"/>
        </w:rPr>
        <w:t>w razie nieprzedłożenia oświadczenia, o którym mowa w § 17 ust. 2 w wysokości 1000 zł za każdy przypadek,</w:t>
      </w:r>
    </w:p>
    <w:p w14:paraId="6CC2E675" w14:textId="77777777" w:rsidR="00286411" w:rsidRPr="00286411" w:rsidRDefault="00286411" w:rsidP="00286411">
      <w:pPr>
        <w:numPr>
          <w:ilvl w:val="0"/>
          <w:numId w:val="98"/>
        </w:numPr>
        <w:spacing w:after="120" w:line="276" w:lineRule="auto"/>
        <w:ind w:left="1066" w:hanging="357"/>
        <w:rPr>
          <w:rFonts w:eastAsia="MS Mincho" w:cs="Calibri"/>
          <w:sz w:val="24"/>
          <w:szCs w:val="24"/>
          <w:lang w:eastAsia="pl-PL"/>
        </w:rPr>
      </w:pPr>
      <w:r w:rsidRPr="00286411">
        <w:rPr>
          <w:rFonts w:eastAsia="MS Mincho" w:cs="Calibri"/>
          <w:sz w:val="24"/>
          <w:szCs w:val="24"/>
          <w:lang w:eastAsia="pl-PL"/>
        </w:rPr>
        <w:t>za niedopełnienie wymogu zatrudniania na podstawie umowy o pracę, w rozumieniu przepisów Kodeksu pracy, osób wykonujących w trakcie realizacji przedmiotu zamówienia czynności opisane w § 17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 17 ust. 2 niniejszej umowy.</w:t>
      </w:r>
    </w:p>
    <w:p w14:paraId="0C100AF2" w14:textId="77777777" w:rsidR="00286411" w:rsidRPr="00286411" w:rsidRDefault="00286411" w:rsidP="00286411">
      <w:pPr>
        <w:numPr>
          <w:ilvl w:val="0"/>
          <w:numId w:val="97"/>
        </w:numPr>
        <w:spacing w:after="120" w:line="276" w:lineRule="auto"/>
        <w:rPr>
          <w:rFonts w:eastAsia="MS Mincho" w:cs="Calibri"/>
          <w:sz w:val="24"/>
          <w:szCs w:val="24"/>
          <w:lang w:eastAsia="pl-PL"/>
        </w:rPr>
      </w:pPr>
      <w:r w:rsidRPr="00286411">
        <w:rPr>
          <w:rFonts w:eastAsia="MS Mincho" w:cs="Calibri"/>
          <w:sz w:val="24"/>
          <w:szCs w:val="24"/>
          <w:lang w:eastAsia="pl-PL"/>
        </w:rPr>
        <w:t>Zamawiający płaci Wykonawcy kary umowne:</w:t>
      </w:r>
    </w:p>
    <w:p w14:paraId="5E80A3E1" w14:textId="77777777" w:rsidR="00286411" w:rsidRPr="00286411" w:rsidRDefault="00286411" w:rsidP="00286411">
      <w:pPr>
        <w:numPr>
          <w:ilvl w:val="0"/>
          <w:numId w:val="99"/>
        </w:numPr>
        <w:spacing w:after="120" w:line="276" w:lineRule="auto"/>
        <w:ind w:left="1066" w:hanging="357"/>
        <w:rPr>
          <w:rFonts w:eastAsia="MS Mincho" w:cs="Calibri"/>
          <w:sz w:val="24"/>
          <w:szCs w:val="24"/>
          <w:lang w:eastAsia="pl-PL"/>
        </w:rPr>
      </w:pPr>
      <w:r w:rsidRPr="00286411">
        <w:rPr>
          <w:rFonts w:eastAsia="MS Mincho" w:cs="Calibri"/>
          <w:sz w:val="24"/>
          <w:szCs w:val="24"/>
          <w:lang w:eastAsia="pl-PL"/>
        </w:rPr>
        <w:t>za zwłokę w przystąpieniu do odbioru przedmiotu umowy w wysokości 500 zł za każdy rozpoczęty dzień zwłoki, licząc od następnego dnia po terminie, w którym odbiór powinien się rozpocząć,</w:t>
      </w:r>
    </w:p>
    <w:p w14:paraId="081BD0E6" w14:textId="77777777" w:rsidR="00286411" w:rsidRPr="00286411" w:rsidRDefault="00286411" w:rsidP="00286411">
      <w:pPr>
        <w:numPr>
          <w:ilvl w:val="0"/>
          <w:numId w:val="99"/>
        </w:numPr>
        <w:spacing w:after="120" w:line="276" w:lineRule="auto"/>
        <w:ind w:left="1066" w:hanging="357"/>
        <w:rPr>
          <w:rFonts w:eastAsia="MS Mincho" w:cs="Calibri"/>
          <w:sz w:val="24"/>
          <w:szCs w:val="24"/>
          <w:lang w:eastAsia="pl-PL"/>
        </w:rPr>
      </w:pPr>
      <w:r w:rsidRPr="00286411">
        <w:rPr>
          <w:rFonts w:eastAsia="MS Mincho" w:cs="Calibri"/>
          <w:sz w:val="24"/>
          <w:szCs w:val="24"/>
          <w:lang w:eastAsia="pl-PL"/>
        </w:rPr>
        <w:t>z tytułu odstąpienia od umowy z przyczyn zależnych od Zamawiającego w wysokości 10% wynagrodzenia brutto, o którym mowa w § 5 ust. 1 umowy.</w:t>
      </w:r>
    </w:p>
    <w:p w14:paraId="2E29B915" w14:textId="77777777" w:rsidR="00286411" w:rsidRPr="00286411" w:rsidRDefault="00286411" w:rsidP="00286411">
      <w:pPr>
        <w:numPr>
          <w:ilvl w:val="0"/>
          <w:numId w:val="100"/>
        </w:numPr>
        <w:spacing w:after="120" w:line="276" w:lineRule="auto"/>
        <w:ind w:left="357" w:hanging="357"/>
        <w:jc w:val="both"/>
        <w:rPr>
          <w:rFonts w:eastAsia="MS Mincho" w:cs="Calibri"/>
          <w:sz w:val="24"/>
          <w:szCs w:val="24"/>
          <w:lang w:eastAsia="pl-PL"/>
        </w:rPr>
      </w:pPr>
      <w:r w:rsidRPr="00286411">
        <w:rPr>
          <w:rFonts w:eastAsia="MS Mincho" w:cs="Calibri"/>
          <w:sz w:val="24"/>
          <w:szCs w:val="24"/>
          <w:lang w:eastAsia="pl-PL"/>
        </w:rPr>
        <w:lastRenderedPageBreak/>
        <w:t>Kary umowne mogą podlegać sumowaniu, w tym także jeżeli podstawą ich naliczania jest to samo zdarzenie.</w:t>
      </w:r>
    </w:p>
    <w:p w14:paraId="11AE36F2" w14:textId="77777777" w:rsidR="00286411" w:rsidRPr="00286411" w:rsidRDefault="00286411" w:rsidP="00286411">
      <w:pPr>
        <w:numPr>
          <w:ilvl w:val="0"/>
          <w:numId w:val="100"/>
        </w:numPr>
        <w:spacing w:after="120" w:line="276" w:lineRule="auto"/>
        <w:ind w:left="357" w:hanging="357"/>
        <w:jc w:val="both"/>
        <w:rPr>
          <w:rFonts w:eastAsia="MS Mincho" w:cs="Calibri"/>
          <w:sz w:val="24"/>
          <w:szCs w:val="24"/>
          <w:lang w:eastAsia="pl-PL"/>
        </w:rPr>
      </w:pPr>
      <w:r w:rsidRPr="00286411">
        <w:rPr>
          <w:rFonts w:eastAsia="MS Mincho" w:cs="Calibri"/>
          <w:sz w:val="24"/>
          <w:szCs w:val="24"/>
          <w:lang w:eastAsia="pl-PL"/>
        </w:rPr>
        <w:t>Łączna maksymalna wysokość kar umownych, których mogą dochodzić Strony nie może przekroczyć 20%  wynagrodzenia brutto, o którym mowa w § 5 ust. 1 umowy.</w:t>
      </w:r>
    </w:p>
    <w:p w14:paraId="637E8CFF" w14:textId="77777777" w:rsidR="00286411" w:rsidRPr="00286411" w:rsidRDefault="00286411" w:rsidP="00286411">
      <w:pPr>
        <w:numPr>
          <w:ilvl w:val="0"/>
          <w:numId w:val="100"/>
        </w:numPr>
        <w:spacing w:after="120" w:line="276" w:lineRule="auto"/>
        <w:ind w:left="357" w:hanging="357"/>
        <w:jc w:val="both"/>
        <w:rPr>
          <w:rFonts w:eastAsia="MS Mincho" w:cs="Calibri"/>
          <w:sz w:val="24"/>
          <w:szCs w:val="24"/>
          <w:lang w:eastAsia="pl-PL"/>
        </w:rPr>
      </w:pPr>
      <w:r w:rsidRPr="00286411">
        <w:rPr>
          <w:rFonts w:eastAsia="MS Mincho" w:cs="Calibri"/>
          <w:sz w:val="24"/>
          <w:szCs w:val="24"/>
          <w:lang w:eastAsia="pl-PL"/>
        </w:rPr>
        <w:t xml:space="preserve">Kary umowne mogą być potrącone Wykonawcy z wynagrodzenia należnego na podstawie niniejszej umowy. </w:t>
      </w:r>
    </w:p>
    <w:p w14:paraId="08F3FD7D" w14:textId="77777777" w:rsidR="00286411" w:rsidRPr="00286411" w:rsidRDefault="00286411" w:rsidP="00286411">
      <w:pPr>
        <w:numPr>
          <w:ilvl w:val="0"/>
          <w:numId w:val="100"/>
        </w:numPr>
        <w:spacing w:after="120" w:line="276" w:lineRule="auto"/>
        <w:ind w:left="357" w:hanging="357"/>
        <w:jc w:val="both"/>
        <w:rPr>
          <w:rFonts w:eastAsia="MS Mincho" w:cs="Calibri"/>
          <w:sz w:val="24"/>
          <w:szCs w:val="24"/>
          <w:lang w:eastAsia="pl-PL"/>
        </w:rPr>
      </w:pPr>
      <w:r w:rsidRPr="00286411">
        <w:rPr>
          <w:rFonts w:eastAsia="MS Mincho" w:cs="Calibri"/>
          <w:sz w:val="24"/>
          <w:szCs w:val="24"/>
          <w:lang w:eastAsia="pl-PL"/>
        </w:rPr>
        <w:t>Jeżeli kara umowna nie pokryje poniesionej szkody, każda ze stron może dochodzić odszkodowania uzupełniającego na zasadach określonych przez Kodeks Cywilny.</w:t>
      </w:r>
    </w:p>
    <w:p w14:paraId="135058A3" w14:textId="77777777" w:rsidR="00286411" w:rsidRPr="00286411" w:rsidRDefault="00286411" w:rsidP="00286411">
      <w:pPr>
        <w:keepNext/>
        <w:keepLines/>
        <w:spacing w:after="120" w:line="23" w:lineRule="atLeast"/>
        <w:rPr>
          <w:rFonts w:eastAsia="MS Mincho" w:cs="Calibri"/>
          <w:b/>
          <w:bCs/>
          <w:sz w:val="24"/>
          <w:szCs w:val="24"/>
          <w:lang w:eastAsia="pl-PL"/>
        </w:rPr>
      </w:pPr>
    </w:p>
    <w:p w14:paraId="0C652FD9" w14:textId="77777777" w:rsidR="00286411" w:rsidRPr="00286411" w:rsidRDefault="00286411" w:rsidP="00286411">
      <w:pPr>
        <w:spacing w:after="0" w:line="240" w:lineRule="auto"/>
        <w:jc w:val="center"/>
        <w:rPr>
          <w:rFonts w:eastAsia="MS Mincho" w:cs="Calibri"/>
          <w:b/>
          <w:sz w:val="24"/>
          <w:szCs w:val="24"/>
          <w:lang w:eastAsia="pl-PL"/>
        </w:rPr>
      </w:pPr>
      <w:r w:rsidRPr="00286411">
        <w:rPr>
          <w:rFonts w:eastAsia="MS Mincho" w:cs="Calibri"/>
          <w:b/>
          <w:sz w:val="24"/>
          <w:szCs w:val="24"/>
          <w:lang w:eastAsia="pl-PL"/>
        </w:rPr>
        <w:t>§ 19. ODSTĄPIENIE OD UMOWY, ROZWIĄZANIE UMOWY</w:t>
      </w:r>
    </w:p>
    <w:p w14:paraId="20E94803" w14:textId="77777777" w:rsidR="00286411" w:rsidRPr="00286411" w:rsidRDefault="00286411" w:rsidP="00286411">
      <w:pPr>
        <w:spacing w:after="0" w:line="240" w:lineRule="auto"/>
        <w:rPr>
          <w:rFonts w:ascii="Times New Roman" w:eastAsia="MS Mincho" w:hAnsi="Times New Roman"/>
          <w:sz w:val="24"/>
          <w:szCs w:val="24"/>
          <w:lang w:eastAsia="pl-PL"/>
        </w:rPr>
      </w:pPr>
    </w:p>
    <w:p w14:paraId="307C6D10" w14:textId="77777777" w:rsidR="00286411" w:rsidRPr="00286411" w:rsidRDefault="00286411" w:rsidP="00286411">
      <w:pPr>
        <w:numPr>
          <w:ilvl w:val="0"/>
          <w:numId w:val="101"/>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18 ust. 1 pkt 2b) nie stosuje się.</w:t>
      </w:r>
    </w:p>
    <w:p w14:paraId="3070CDB7" w14:textId="77777777" w:rsidR="00286411" w:rsidRPr="00286411" w:rsidRDefault="00286411" w:rsidP="00286411">
      <w:pPr>
        <w:numPr>
          <w:ilvl w:val="0"/>
          <w:numId w:val="101"/>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Poza przesłankami wskazanymi w ust. 1, innych zapisach umownych oraz w Kodeksie cywilnym, Zamawiający może odstąpić od umowy w całości lub części, jeżeli:</w:t>
      </w:r>
    </w:p>
    <w:p w14:paraId="7290A338" w14:textId="77777777" w:rsidR="00286411" w:rsidRPr="00286411" w:rsidRDefault="00286411" w:rsidP="00286411">
      <w:pPr>
        <w:numPr>
          <w:ilvl w:val="0"/>
          <w:numId w:val="102"/>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Wykonawca nie przedstawił Zamawiającemu umowy z Podwykonawcą zgodnie                    z umową, zawarł umowę z Podwykonawcą z naruszeniem ustaleń, o których mowa w    § 12, lub powierzył wykonanie robót Podwykonawcom, na których Zamawiający nie wyraził zgody,</w:t>
      </w:r>
    </w:p>
    <w:p w14:paraId="31D28EF6" w14:textId="77777777" w:rsidR="00286411" w:rsidRPr="00286411" w:rsidRDefault="00286411" w:rsidP="00286411">
      <w:pPr>
        <w:numPr>
          <w:ilvl w:val="0"/>
          <w:numId w:val="102"/>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Organ egzekucyjny zajął wierzytelności Wykonawcy wynikające z niniejszej  umowy,</w:t>
      </w:r>
    </w:p>
    <w:p w14:paraId="75C33154" w14:textId="77777777" w:rsidR="00286411" w:rsidRPr="00286411" w:rsidRDefault="00286411" w:rsidP="00286411">
      <w:pPr>
        <w:numPr>
          <w:ilvl w:val="0"/>
          <w:numId w:val="102"/>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Wykonawca bez uzasadnionych przyczyn nie rozpoczął robót lub przerwał rozpoczęte już prace  i nie kontynuuje ich przez 7 dni mimo dodatkowego wezwania Zamawiającego,</w:t>
      </w:r>
    </w:p>
    <w:p w14:paraId="5C486C09" w14:textId="77777777" w:rsidR="00286411" w:rsidRPr="00286411" w:rsidRDefault="00286411" w:rsidP="00286411">
      <w:pPr>
        <w:numPr>
          <w:ilvl w:val="0"/>
          <w:numId w:val="102"/>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bieżąca kontrola postępu robót wykazuje, że nie dojdzie do wykonania robót w terminie umownym, a zwłoka Wykonawcy w realizacji robót przekracza 7 dni w stosunku do terminu określonego w umowie,</w:t>
      </w:r>
    </w:p>
    <w:p w14:paraId="61656D4F" w14:textId="77777777" w:rsidR="00286411" w:rsidRPr="00286411" w:rsidRDefault="00286411" w:rsidP="00286411">
      <w:pPr>
        <w:numPr>
          <w:ilvl w:val="0"/>
          <w:numId w:val="102"/>
        </w:numPr>
        <w:spacing w:after="120" w:line="276" w:lineRule="auto"/>
        <w:ind w:left="714" w:hanging="357"/>
        <w:rPr>
          <w:rFonts w:eastAsia="MS Mincho" w:cs="Calibri"/>
          <w:sz w:val="24"/>
          <w:szCs w:val="24"/>
          <w:lang w:eastAsia="pl-PL"/>
        </w:rPr>
      </w:pPr>
      <w:r w:rsidRPr="00286411">
        <w:rPr>
          <w:rFonts w:eastAsia="MS Mincho" w:cs="Calibr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0B1F59F3" w14:textId="77777777" w:rsidR="00286411" w:rsidRPr="00286411" w:rsidRDefault="00286411" w:rsidP="00286411">
      <w:pPr>
        <w:numPr>
          <w:ilvl w:val="0"/>
          <w:numId w:val="104"/>
        </w:numPr>
        <w:spacing w:after="120" w:line="276" w:lineRule="auto"/>
        <w:ind w:left="357" w:hanging="357"/>
        <w:rPr>
          <w:rFonts w:eastAsia="MS Mincho" w:cs="Calibri"/>
          <w:sz w:val="24"/>
          <w:szCs w:val="24"/>
          <w:lang w:eastAsia="pl-PL"/>
        </w:rPr>
      </w:pPr>
      <w:r w:rsidRPr="00286411">
        <w:rPr>
          <w:rFonts w:eastAsia="Times New Roman" w:cs="Calibri"/>
          <w:sz w:val="24"/>
          <w:szCs w:val="24"/>
          <w:lang w:eastAsia="pl-PL"/>
        </w:rPr>
        <w:lastRenderedPageBreak/>
        <w:t xml:space="preserve">Odstąpienie od umowy w przypadkach wskazanych w ust. 2 powinno nastąpić w formie pisemnej w terminie 30 dni od powzięcia wiadomości o zaistnieniu okoliczności o których mowa w ust. 2 pkt  1) - 5) z podaniem przyczyny odstąpienia. </w:t>
      </w:r>
    </w:p>
    <w:p w14:paraId="4CCA887B" w14:textId="77777777" w:rsidR="00286411" w:rsidRPr="00286411" w:rsidRDefault="00286411" w:rsidP="00286411">
      <w:pPr>
        <w:spacing w:after="120" w:line="276" w:lineRule="auto"/>
        <w:ind w:left="714"/>
        <w:rPr>
          <w:rFonts w:eastAsia="MS Mincho" w:cs="Calibri"/>
          <w:sz w:val="24"/>
          <w:szCs w:val="24"/>
          <w:lang w:eastAsia="pl-PL"/>
        </w:rPr>
      </w:pPr>
    </w:p>
    <w:p w14:paraId="10E2C249" w14:textId="77777777" w:rsidR="00286411" w:rsidRPr="00286411" w:rsidRDefault="00286411" w:rsidP="00286411">
      <w:pPr>
        <w:keepNext/>
        <w:keepLines/>
        <w:numPr>
          <w:ilvl w:val="0"/>
          <w:numId w:val="105"/>
        </w:numPr>
        <w:spacing w:after="120" w:line="276" w:lineRule="auto"/>
        <w:rPr>
          <w:rFonts w:eastAsia="MS Mincho" w:cs="Calibri"/>
          <w:sz w:val="24"/>
          <w:szCs w:val="24"/>
          <w:lang w:eastAsia="pl-PL"/>
        </w:rPr>
      </w:pPr>
      <w:r w:rsidRPr="00286411">
        <w:rPr>
          <w:rFonts w:eastAsia="MS Mincho" w:cs="Calibri"/>
          <w:sz w:val="24"/>
          <w:szCs w:val="24"/>
          <w:lang w:eastAsia="pl-PL"/>
        </w:rPr>
        <w:t>Odstąpienie przez Zamawiającego od umowy z powodu przyczyn wymienionych w ust. 1               i 2 nie będzie traktowane jako odstąpienie z przyczyn zależnych od Zamawiającego.</w:t>
      </w:r>
    </w:p>
    <w:p w14:paraId="664417B3" w14:textId="77777777" w:rsidR="00286411" w:rsidRPr="00286411" w:rsidRDefault="00286411" w:rsidP="00286411">
      <w:pPr>
        <w:keepNext/>
        <w:keepLines/>
        <w:spacing w:after="120" w:line="276" w:lineRule="auto"/>
        <w:ind w:left="357" w:hanging="357"/>
        <w:rPr>
          <w:rFonts w:eastAsia="Times New Roman" w:cs="Calibri"/>
          <w:color w:val="000000"/>
          <w:sz w:val="24"/>
          <w:szCs w:val="24"/>
          <w:lang w:eastAsia="pl-PL"/>
        </w:rPr>
      </w:pPr>
      <w:r w:rsidRPr="00286411">
        <w:rPr>
          <w:rFonts w:cs="Calibri"/>
          <w:sz w:val="24"/>
          <w:szCs w:val="24"/>
        </w:rPr>
        <w:t xml:space="preserve">5. </w:t>
      </w:r>
      <w:r w:rsidRPr="00286411">
        <w:rPr>
          <w:rFonts w:cs="Calibri"/>
          <w:color w:val="000000"/>
          <w:sz w:val="24"/>
          <w:szCs w:val="24"/>
        </w:rPr>
        <w:t>W przypadku odstąpienia od umowy przez Wykonawcę, Zamawiający jest zobowiązany do odbioru robót przerwanych.</w:t>
      </w:r>
    </w:p>
    <w:p w14:paraId="5D4E1C2C" w14:textId="77777777" w:rsidR="00286411" w:rsidRPr="00286411" w:rsidRDefault="00286411" w:rsidP="00286411">
      <w:pPr>
        <w:keepNext/>
        <w:keepLines/>
        <w:spacing w:after="120" w:line="276" w:lineRule="auto"/>
        <w:ind w:left="357" w:hanging="357"/>
        <w:rPr>
          <w:rFonts w:eastAsia="MS Mincho" w:cs="Calibri"/>
          <w:sz w:val="24"/>
          <w:szCs w:val="24"/>
          <w:lang w:eastAsia="pl-PL"/>
        </w:rPr>
      </w:pPr>
      <w:r w:rsidRPr="00286411">
        <w:rPr>
          <w:rFonts w:eastAsia="MS Mincho" w:cs="Calibri"/>
          <w:iCs/>
          <w:sz w:val="24"/>
          <w:szCs w:val="24"/>
          <w:lang w:eastAsia="pl-PL"/>
        </w:rPr>
        <w:t xml:space="preserve">6.  </w:t>
      </w:r>
      <w:r w:rsidRPr="00286411">
        <w:rPr>
          <w:rFonts w:eastAsia="MS Mincho" w:cs="Calibri"/>
          <w:sz w:val="24"/>
          <w:szCs w:val="24"/>
          <w:lang w:eastAsia="pl-PL"/>
        </w:rPr>
        <w:t>W razie odstąpienia od umowy przez którakolwiek ze stron bądź rozwiązania umowy,  Wykonawca zobowiązany jest do niezwłocznego:</w:t>
      </w:r>
    </w:p>
    <w:p w14:paraId="189B9E47" w14:textId="77777777" w:rsidR="00286411" w:rsidRPr="00286411" w:rsidRDefault="00286411" w:rsidP="00286411">
      <w:pPr>
        <w:keepNext/>
        <w:keepLines/>
        <w:numPr>
          <w:ilvl w:val="0"/>
          <w:numId w:val="93"/>
        </w:numPr>
        <w:spacing w:after="120" w:line="276" w:lineRule="auto"/>
        <w:ind w:left="714" w:hanging="357"/>
        <w:rPr>
          <w:rFonts w:eastAsia="Times New Roman" w:cs="Calibri"/>
          <w:sz w:val="24"/>
          <w:szCs w:val="24"/>
          <w:lang w:eastAsia="pl-PL"/>
        </w:rPr>
      </w:pPr>
      <w:r w:rsidRPr="00286411">
        <w:rPr>
          <w:rFonts w:eastAsia="MS Mincho" w:cs="Calibri"/>
          <w:sz w:val="24"/>
          <w:szCs w:val="24"/>
          <w:lang w:eastAsia="pl-PL"/>
        </w:rPr>
        <w:t xml:space="preserve">wstrzymania wykonywania robót </w:t>
      </w:r>
      <w:r w:rsidRPr="00286411">
        <w:rPr>
          <w:rFonts w:eastAsia="Times New Roman" w:cs="Calibri"/>
          <w:sz w:val="24"/>
          <w:szCs w:val="24"/>
          <w:lang w:eastAsia="pl-PL"/>
        </w:rPr>
        <w:t>poza mającymi na celu ochronę życia i własności                 i zabezpieczenia  przerwanych robót,</w:t>
      </w:r>
    </w:p>
    <w:p w14:paraId="2513B88D" w14:textId="77777777" w:rsidR="00286411" w:rsidRPr="00286411" w:rsidRDefault="00286411" w:rsidP="00286411">
      <w:pPr>
        <w:keepNext/>
        <w:keepLines/>
        <w:numPr>
          <w:ilvl w:val="0"/>
          <w:numId w:val="93"/>
        </w:numPr>
        <w:spacing w:after="120" w:line="276" w:lineRule="auto"/>
        <w:ind w:left="714" w:hanging="357"/>
        <w:rPr>
          <w:rFonts w:eastAsia="Times New Roman" w:cs="Calibri"/>
          <w:sz w:val="24"/>
          <w:szCs w:val="24"/>
          <w:lang w:eastAsia="pl-PL"/>
        </w:rPr>
      </w:pPr>
      <w:r w:rsidRPr="00286411">
        <w:rPr>
          <w:rFonts w:eastAsia="Times New Roman" w:cs="Calibri"/>
          <w:sz w:val="24"/>
          <w:szCs w:val="24"/>
          <w:lang w:eastAsia="pl-PL"/>
        </w:rPr>
        <w:t>zgłoszenia Zamawiającemu gotowości do odbioru robót wykonanych, przerwanych oraz  robót  zabezpieczających.</w:t>
      </w:r>
    </w:p>
    <w:p w14:paraId="009BB9E4" w14:textId="77777777" w:rsidR="00286411" w:rsidRPr="00286411" w:rsidRDefault="00286411" w:rsidP="00286411">
      <w:pPr>
        <w:keepNext/>
        <w:keepLines/>
        <w:numPr>
          <w:ilvl w:val="0"/>
          <w:numId w:val="93"/>
        </w:numPr>
        <w:spacing w:after="120" w:line="276" w:lineRule="auto"/>
        <w:ind w:left="714" w:hanging="357"/>
        <w:rPr>
          <w:rFonts w:eastAsia="Times New Roman" w:cs="Calibri"/>
          <w:sz w:val="24"/>
          <w:szCs w:val="24"/>
          <w:lang w:eastAsia="pl-PL"/>
        </w:rPr>
      </w:pPr>
      <w:r w:rsidRPr="00286411">
        <w:rPr>
          <w:rFonts w:eastAsia="Times New Roman" w:cs="Calibri"/>
          <w:sz w:val="24"/>
          <w:szCs w:val="24"/>
          <w:lang w:eastAsia="pl-PL"/>
        </w:rPr>
        <w:t>przekazania terenu budowy wraz z wykonanymi robotami i dokumentami, o których mowa w § 9 ust. 7 umowy, w terminie 7 dni od odstąpienia od umowy. Z przekazania, o którym mowa w zdaniu poprzedzającym Strony sporządzą protokół, w którym oznacza stan przedmiotu umowy i terenu budowy.</w:t>
      </w:r>
    </w:p>
    <w:p w14:paraId="713709EF" w14:textId="77777777" w:rsidR="00286411" w:rsidRPr="00286411" w:rsidRDefault="00286411" w:rsidP="00286411">
      <w:pPr>
        <w:keepNext/>
        <w:keepLines/>
        <w:numPr>
          <w:ilvl w:val="0"/>
          <w:numId w:val="94"/>
        </w:numPr>
        <w:spacing w:after="120" w:line="276" w:lineRule="auto"/>
        <w:ind w:left="357" w:hanging="357"/>
        <w:rPr>
          <w:rFonts w:eastAsia="Times New Roman" w:cs="Calibri"/>
          <w:sz w:val="24"/>
          <w:szCs w:val="24"/>
          <w:lang w:eastAsia="pl-PL"/>
        </w:rPr>
      </w:pPr>
      <w:r w:rsidRPr="00286411">
        <w:rPr>
          <w:rFonts w:eastAsia="Times New Roman" w:cs="Calibri"/>
          <w:sz w:val="24"/>
          <w:szCs w:val="24"/>
          <w:lang w:eastAsia="pl-PL"/>
        </w:rPr>
        <w:t xml:space="preserve">Koszty poniesione na zabezpieczenie robót oraz wszelkie inne uzasadnione koszty związane z odstąpieniem od umowy ponosi Strona, która jest winna odstąpienia od umowy. </w:t>
      </w:r>
    </w:p>
    <w:p w14:paraId="6785192C" w14:textId="77777777" w:rsidR="00286411" w:rsidRPr="00286411" w:rsidRDefault="00286411" w:rsidP="00286411">
      <w:pPr>
        <w:keepNext/>
        <w:keepLines/>
        <w:tabs>
          <w:tab w:val="left" w:pos="851"/>
        </w:tabs>
        <w:spacing w:after="120" w:line="23" w:lineRule="atLeast"/>
        <w:ind w:left="720"/>
        <w:jc w:val="both"/>
        <w:rPr>
          <w:rFonts w:eastAsia="Times New Roman" w:cs="Calibri"/>
          <w:sz w:val="24"/>
          <w:szCs w:val="24"/>
          <w:lang w:eastAsia="pl-PL"/>
        </w:rPr>
      </w:pPr>
    </w:p>
    <w:p w14:paraId="7823A265" w14:textId="77777777" w:rsidR="00286411" w:rsidRPr="00286411" w:rsidRDefault="00286411" w:rsidP="00286411">
      <w:pPr>
        <w:keepNext/>
        <w:keepLines/>
        <w:spacing w:after="120" w:line="23" w:lineRule="atLeast"/>
        <w:ind w:left="426" w:hanging="426"/>
        <w:jc w:val="center"/>
        <w:rPr>
          <w:rFonts w:eastAsia="MS Mincho" w:cs="Calibri"/>
          <w:b/>
          <w:bCs/>
          <w:sz w:val="24"/>
          <w:szCs w:val="24"/>
          <w:lang w:eastAsia="pl-PL"/>
        </w:rPr>
      </w:pPr>
      <w:r w:rsidRPr="00286411">
        <w:rPr>
          <w:rFonts w:eastAsia="MS Mincho" w:cs="Calibri"/>
          <w:b/>
          <w:bCs/>
          <w:sz w:val="24"/>
          <w:szCs w:val="24"/>
          <w:lang w:eastAsia="pl-PL"/>
        </w:rPr>
        <w:t>§ 20. ZMIANA UMOWY</w:t>
      </w:r>
    </w:p>
    <w:p w14:paraId="0A19EEBC" w14:textId="77777777" w:rsidR="00286411" w:rsidRPr="00286411" w:rsidRDefault="00286411" w:rsidP="00286411">
      <w:pPr>
        <w:widowControl w:val="0"/>
        <w:numPr>
          <w:ilvl w:val="0"/>
          <w:numId w:val="58"/>
        </w:numPr>
        <w:autoSpaceDE w:val="0"/>
        <w:autoSpaceDN w:val="0"/>
        <w:adjustRightInd w:val="0"/>
        <w:spacing w:after="120" w:line="276" w:lineRule="auto"/>
        <w:rPr>
          <w:rFonts w:eastAsia="MS Mincho" w:cs="Calibri"/>
          <w:sz w:val="24"/>
          <w:szCs w:val="24"/>
        </w:rPr>
      </w:pPr>
      <w:r w:rsidRPr="00286411">
        <w:rPr>
          <w:rFonts w:eastAsia="MS Mincho" w:cs="Calibri"/>
          <w:sz w:val="24"/>
          <w:szCs w:val="24"/>
        </w:rPr>
        <w:t>Zamawiający dopuszcza zmianę terminu realizacji przedmiotu umowy w przypadku:</w:t>
      </w:r>
    </w:p>
    <w:p w14:paraId="1FE86775" w14:textId="77777777" w:rsidR="00286411" w:rsidRPr="00286411" w:rsidRDefault="00286411" w:rsidP="00286411">
      <w:pPr>
        <w:widowControl w:val="0"/>
        <w:numPr>
          <w:ilvl w:val="0"/>
          <w:numId w:val="95"/>
        </w:numPr>
        <w:autoSpaceDE w:val="0"/>
        <w:autoSpaceDN w:val="0"/>
        <w:adjustRightInd w:val="0"/>
        <w:spacing w:after="120" w:line="276" w:lineRule="auto"/>
        <w:ind w:left="714" w:hanging="357"/>
        <w:rPr>
          <w:rFonts w:eastAsia="MS Mincho" w:cs="Calibri"/>
          <w:sz w:val="24"/>
          <w:szCs w:val="24"/>
        </w:rPr>
      </w:pPr>
      <w:r w:rsidRPr="00286411">
        <w:rPr>
          <w:rFonts w:eastAsia="MS Mincho" w:cs="Calibri"/>
          <w:sz w:val="24"/>
          <w:szCs w:val="24"/>
        </w:rPr>
        <w:t>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31D5C015" w14:textId="77777777" w:rsidR="00286411" w:rsidRPr="00286411" w:rsidRDefault="00286411" w:rsidP="00286411">
      <w:pPr>
        <w:widowControl w:val="0"/>
        <w:numPr>
          <w:ilvl w:val="0"/>
          <w:numId w:val="95"/>
        </w:numPr>
        <w:autoSpaceDE w:val="0"/>
        <w:autoSpaceDN w:val="0"/>
        <w:adjustRightInd w:val="0"/>
        <w:spacing w:after="120" w:line="276" w:lineRule="auto"/>
        <w:ind w:left="714" w:hanging="357"/>
        <w:rPr>
          <w:rFonts w:eastAsia="MS Mincho" w:cs="Calibri"/>
          <w:sz w:val="24"/>
          <w:szCs w:val="24"/>
        </w:rPr>
      </w:pPr>
      <w:r w:rsidRPr="00286411">
        <w:rPr>
          <w:rFonts w:eastAsia="MS Mincho" w:cs="Calibri"/>
          <w:sz w:val="24"/>
          <w:szCs w:val="24"/>
        </w:rPr>
        <w:t xml:space="preserve">wystąpienia okoliczności, których nie można było przewidzieć w chwili zawarcia umowy, niezależnych od Wykonawcy, a mających wpływ na wydłużenie okresu realizacji umowy, a w szczególności okoliczności siły wyższej, np.: wystąpienia zdarzenia losowego wywołanego przez czynniki zewnętrzne, którego nie można było przewidzieć z pewnością, w szczególności zagrażającego bezpośrednio życiu lub </w:t>
      </w:r>
      <w:r w:rsidRPr="00286411">
        <w:rPr>
          <w:rFonts w:eastAsia="MS Mincho" w:cs="Calibri"/>
          <w:sz w:val="24"/>
          <w:szCs w:val="24"/>
        </w:rPr>
        <w:lastRenderedPageBreak/>
        <w:t>zdrowiu ludzi lub grożącego powstaniem szkody w znacznych rozmiarach, działania osób trzecich uniemożliwiające wykonywanie prac, które to działania nie są konsekwencją winy którejkolwiek ze stron np. pożar, powódź, inne klęski żywiołowe, promieniowanie lub skażenie, zamieszki, strajki, ataki terrorystyczne, działania wojenne, oraz sytuacji przedłużenia obowiązywania lub konieczności wprowadzenia rozwiązań związanych z przeciwdziałaniem i zwalczaniem COVID-19, innych chorób zakaźnych oraz wywołanych nimi sytuacji kryzysowych, niezależnych od Wykonawcy, a mających istotny wpływ na wydłużenie okresu realizacji umowy, których wystąpienie zostało potwierdzone pisemnie przez Inspektora nadzoru inwestorskiego i zostało zaakceptowane przez Zamawiającego - stwierdzenie wpływu ww. okoliczności na termin realizacji przedmiotu umowy nastąpi na podstawie dowodów przedłożonych przez wykonawcę, potwierdzających wpływ ww. okoliczności na należyte wykonanie przedmiotu umowy, w tym termin jej realizacji,</w:t>
      </w:r>
    </w:p>
    <w:p w14:paraId="7036B187" w14:textId="77777777" w:rsidR="00286411" w:rsidRPr="00286411" w:rsidRDefault="00286411" w:rsidP="00286411">
      <w:pPr>
        <w:widowControl w:val="0"/>
        <w:numPr>
          <w:ilvl w:val="0"/>
          <w:numId w:val="95"/>
        </w:numPr>
        <w:autoSpaceDE w:val="0"/>
        <w:autoSpaceDN w:val="0"/>
        <w:adjustRightInd w:val="0"/>
        <w:spacing w:after="120" w:line="276" w:lineRule="auto"/>
        <w:ind w:left="714" w:hanging="357"/>
        <w:rPr>
          <w:rFonts w:eastAsia="MS Mincho" w:cs="Calibri"/>
          <w:sz w:val="24"/>
          <w:szCs w:val="24"/>
        </w:rPr>
      </w:pPr>
      <w:r w:rsidRPr="00286411">
        <w:rPr>
          <w:rFonts w:eastAsia="MS Mincho" w:cs="Calibri"/>
          <w:sz w:val="24"/>
          <w:szCs w:val="24"/>
        </w:rPr>
        <w:t>konieczności zmiany dokumentacji projektowej – z przyczyn niezawinionych przez Wykonawcę – w zakresie, w jakim ww. okoliczności miały lub będą mogły mieć wpływ na dotrzymanie terminu wykonania Przedmiotu umowy,</w:t>
      </w:r>
    </w:p>
    <w:p w14:paraId="7D458851" w14:textId="77777777" w:rsidR="00286411" w:rsidRPr="00286411" w:rsidRDefault="00286411" w:rsidP="00286411">
      <w:pPr>
        <w:widowControl w:val="0"/>
        <w:numPr>
          <w:ilvl w:val="0"/>
          <w:numId w:val="95"/>
        </w:numPr>
        <w:autoSpaceDE w:val="0"/>
        <w:autoSpaceDN w:val="0"/>
        <w:adjustRightInd w:val="0"/>
        <w:spacing w:after="120" w:line="276" w:lineRule="auto"/>
        <w:ind w:left="714" w:hanging="357"/>
        <w:rPr>
          <w:rFonts w:eastAsia="MS Mincho" w:cs="Calibri"/>
          <w:sz w:val="24"/>
          <w:szCs w:val="24"/>
        </w:rPr>
      </w:pPr>
      <w:r w:rsidRPr="00286411">
        <w:rPr>
          <w:rFonts w:eastAsia="MS Mincho" w:cs="Calibri"/>
          <w:sz w:val="24"/>
          <w:szCs w:val="24"/>
        </w:rPr>
        <w:t>przyczyn będących następstwem okoliczności, za które odpowiedzialność ponosi Zamawiający, w szczególności będących następstwem zwłoki w przekazaniu terenu budowy, polecenia wstrzymania wykonywania robót, zwłoki w dokonaniu odbioru robót,</w:t>
      </w:r>
    </w:p>
    <w:p w14:paraId="6F8B8A6D" w14:textId="77777777" w:rsidR="00286411" w:rsidRPr="00286411" w:rsidRDefault="00286411" w:rsidP="00286411">
      <w:pPr>
        <w:widowControl w:val="0"/>
        <w:numPr>
          <w:ilvl w:val="0"/>
          <w:numId w:val="95"/>
        </w:numPr>
        <w:autoSpaceDE w:val="0"/>
        <w:autoSpaceDN w:val="0"/>
        <w:adjustRightInd w:val="0"/>
        <w:spacing w:after="120" w:line="276" w:lineRule="auto"/>
        <w:ind w:left="714" w:hanging="357"/>
        <w:rPr>
          <w:rFonts w:eastAsia="MS Mincho" w:cs="Calibri"/>
          <w:sz w:val="24"/>
          <w:szCs w:val="24"/>
        </w:rPr>
      </w:pPr>
      <w:r w:rsidRPr="00286411">
        <w:rPr>
          <w:rFonts w:eastAsia="MS Mincho" w:cs="Calibri"/>
          <w:sz w:val="24"/>
          <w:szCs w:val="24"/>
        </w:rPr>
        <w:t>braku możliwości wykonywania robót z powodu niedopuszczania do ich wykonywania przez uprawniony organ lub nakazania ich wstrzymania przez uprawniony organ, z przyczyn niezależnych od Wykonawcy,</w:t>
      </w:r>
    </w:p>
    <w:p w14:paraId="574A734E" w14:textId="77777777" w:rsidR="00286411" w:rsidRPr="00286411" w:rsidRDefault="00286411" w:rsidP="00286411">
      <w:pPr>
        <w:widowControl w:val="0"/>
        <w:numPr>
          <w:ilvl w:val="0"/>
          <w:numId w:val="95"/>
        </w:numPr>
        <w:autoSpaceDE w:val="0"/>
        <w:autoSpaceDN w:val="0"/>
        <w:adjustRightInd w:val="0"/>
        <w:spacing w:after="120" w:line="276" w:lineRule="auto"/>
        <w:ind w:left="714" w:hanging="357"/>
        <w:rPr>
          <w:rFonts w:eastAsia="MS Mincho" w:cs="Calibri"/>
          <w:sz w:val="24"/>
          <w:szCs w:val="24"/>
        </w:rPr>
      </w:pPr>
      <w:r w:rsidRPr="00286411">
        <w:rPr>
          <w:rFonts w:cs="Calibri"/>
          <w:sz w:val="24"/>
          <w:szCs w:val="24"/>
        </w:rPr>
        <w:t>wystąpienia niesprzyjających warunków atmosferycznych, co prawda zgodnych                   z naturalnym cyklem pogodowym ale na tyle niekorzystnych i intensywnych, że uniemożliwiają one prawidłowe wykonanie robót, w szczególności z powodu technologii realizacji prac określonej: umową, normami lub innymi przepisami, wymagającej konkretnych warunków atmosferycznych. Za niekorzystne warunki atmosferyczne należy uznać w szczególności warunki atmosferyczne odbiegające od typowych mających wpływ na niemożność prowadzenia robót budowlanych takie jak: intensywne opady deszczu lub śniegu trwające powyżej następujących po sobie 3 dni, utrzymywanie się w ciągu kolejnych 3 dni temperatury niższej niż 0</w:t>
      </w:r>
      <w:r w:rsidRPr="00286411">
        <w:rPr>
          <w:rFonts w:cs="Calibri"/>
          <w:sz w:val="24"/>
          <w:szCs w:val="24"/>
          <w:vertAlign w:val="superscript"/>
        </w:rPr>
        <w:t>0</w:t>
      </w:r>
      <w:r w:rsidRPr="00286411">
        <w:rPr>
          <w:rFonts w:cs="Calibri"/>
          <w:sz w:val="24"/>
          <w:szCs w:val="24"/>
        </w:rPr>
        <w:t xml:space="preserve"> C, powódź (czas niezbędny na ustąpienie wody z zalanego terenu i możliwość kontynuacji lub rozpoczęcia robót), wczesny okres zimy, przedłużający się okres zimy, niskie temperatury, które zgodnie ze szczegółową specyfikacją techniczną uniemożliwiają prowadzenie robót.</w:t>
      </w:r>
      <w:r w:rsidRPr="00286411">
        <w:rPr>
          <w:rFonts w:eastAsia="MS Mincho" w:cs="Calibri"/>
          <w:sz w:val="24"/>
          <w:szCs w:val="24"/>
        </w:rPr>
        <w:t xml:space="preserve"> </w:t>
      </w:r>
      <w:r w:rsidRPr="00286411">
        <w:rPr>
          <w:rFonts w:cs="Calibri"/>
          <w:sz w:val="24"/>
          <w:szCs w:val="24"/>
        </w:rPr>
        <w:t>O wystąpieniu szczególnie niesprzyjających warunków atmosferycznych Wykonawca niezwłocznie poinformuje Zamawiającego,</w:t>
      </w:r>
    </w:p>
    <w:p w14:paraId="5E364CFA" w14:textId="77777777" w:rsidR="00286411" w:rsidRPr="00286411" w:rsidRDefault="00286411" w:rsidP="00286411">
      <w:pPr>
        <w:widowControl w:val="0"/>
        <w:numPr>
          <w:ilvl w:val="0"/>
          <w:numId w:val="95"/>
        </w:numPr>
        <w:autoSpaceDE w:val="0"/>
        <w:autoSpaceDN w:val="0"/>
        <w:adjustRightInd w:val="0"/>
        <w:spacing w:after="120" w:line="276" w:lineRule="auto"/>
        <w:ind w:left="714" w:hanging="357"/>
        <w:rPr>
          <w:rFonts w:eastAsia="MS Mincho" w:cs="Calibri"/>
          <w:sz w:val="24"/>
          <w:szCs w:val="24"/>
        </w:rPr>
      </w:pPr>
      <w:r w:rsidRPr="00286411">
        <w:rPr>
          <w:rFonts w:cs="Calibri"/>
          <w:sz w:val="24"/>
          <w:szCs w:val="24"/>
        </w:rPr>
        <w:t xml:space="preserve">wystąpienia niesprzyjających warunków archeologicznych, geologicznych, hydrologicznych, kolizji z sieciami infrastruktury, niewypałów, niewybuchów </w:t>
      </w:r>
      <w:r w:rsidRPr="00286411">
        <w:rPr>
          <w:rFonts w:cs="Calibri"/>
          <w:sz w:val="24"/>
          <w:szCs w:val="24"/>
        </w:rPr>
        <w:lastRenderedPageBreak/>
        <w:t xml:space="preserve">uniemożliwiające wykonywanie robót budowlanych, </w:t>
      </w:r>
    </w:p>
    <w:p w14:paraId="64340443" w14:textId="77777777" w:rsidR="00286411" w:rsidRPr="00286411" w:rsidRDefault="00286411" w:rsidP="00286411">
      <w:pPr>
        <w:widowControl w:val="0"/>
        <w:numPr>
          <w:ilvl w:val="0"/>
          <w:numId w:val="95"/>
        </w:numPr>
        <w:autoSpaceDE w:val="0"/>
        <w:autoSpaceDN w:val="0"/>
        <w:adjustRightInd w:val="0"/>
        <w:spacing w:after="120" w:line="276" w:lineRule="auto"/>
        <w:ind w:left="714" w:hanging="357"/>
        <w:rPr>
          <w:rFonts w:eastAsia="MS Mincho" w:cs="Calibri"/>
          <w:sz w:val="24"/>
          <w:szCs w:val="24"/>
        </w:rPr>
      </w:pPr>
      <w:r w:rsidRPr="00286411">
        <w:rPr>
          <w:rFonts w:cs="Calibri"/>
          <w:sz w:val="24"/>
          <w:szCs w:val="24"/>
        </w:rPr>
        <w:t>zmian będących następstwem działania organów administracji lub osób indywidualnych:</w:t>
      </w:r>
    </w:p>
    <w:p w14:paraId="3A945854" w14:textId="77777777" w:rsidR="00286411" w:rsidRPr="00286411" w:rsidRDefault="00286411" w:rsidP="00286411">
      <w:pPr>
        <w:numPr>
          <w:ilvl w:val="0"/>
          <w:numId w:val="59"/>
        </w:numPr>
        <w:autoSpaceDE w:val="0"/>
        <w:autoSpaceDN w:val="0"/>
        <w:adjustRightInd w:val="0"/>
        <w:spacing w:after="120" w:line="276" w:lineRule="auto"/>
        <w:rPr>
          <w:rFonts w:cs="Calibri"/>
          <w:sz w:val="24"/>
          <w:szCs w:val="24"/>
        </w:rPr>
      </w:pPr>
      <w:r w:rsidRPr="00286411">
        <w:rPr>
          <w:rFonts w:cs="Calibr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680D6E1F" w14:textId="77777777" w:rsidR="00286411" w:rsidRPr="00286411" w:rsidRDefault="00286411" w:rsidP="00286411">
      <w:pPr>
        <w:numPr>
          <w:ilvl w:val="0"/>
          <w:numId w:val="59"/>
        </w:numPr>
        <w:autoSpaceDE w:val="0"/>
        <w:autoSpaceDN w:val="0"/>
        <w:adjustRightInd w:val="0"/>
        <w:spacing w:after="120" w:line="276" w:lineRule="auto"/>
        <w:rPr>
          <w:rFonts w:cs="Calibri"/>
          <w:sz w:val="24"/>
          <w:szCs w:val="24"/>
        </w:rPr>
      </w:pPr>
      <w:r w:rsidRPr="00286411">
        <w:rPr>
          <w:rFonts w:cs="Calibri"/>
          <w:sz w:val="24"/>
          <w:szCs w:val="24"/>
        </w:rPr>
        <w:t xml:space="preserve">w przypadku odmowy wydania przez organy administracji wymaganych decyzji, zezwoleń, uzgodnień dotyczących usuwania błędów w dokumentacji projektowej, z przyczyn niezawinionych przez Wykonawcę, </w:t>
      </w:r>
    </w:p>
    <w:p w14:paraId="664692C5" w14:textId="77777777" w:rsidR="00286411" w:rsidRPr="00286411" w:rsidRDefault="00286411" w:rsidP="00286411">
      <w:pPr>
        <w:numPr>
          <w:ilvl w:val="0"/>
          <w:numId w:val="59"/>
        </w:numPr>
        <w:autoSpaceDE w:val="0"/>
        <w:autoSpaceDN w:val="0"/>
        <w:adjustRightInd w:val="0"/>
        <w:spacing w:after="120" w:line="276" w:lineRule="auto"/>
        <w:rPr>
          <w:rFonts w:cs="Calibri"/>
          <w:sz w:val="24"/>
          <w:szCs w:val="24"/>
        </w:rPr>
      </w:pPr>
      <w:r w:rsidRPr="00286411">
        <w:rPr>
          <w:rFonts w:cs="Calibr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14:paraId="3C7984E8" w14:textId="77777777" w:rsidR="00286411" w:rsidRPr="00286411" w:rsidRDefault="00286411" w:rsidP="00286411">
      <w:pPr>
        <w:numPr>
          <w:ilvl w:val="0"/>
          <w:numId w:val="59"/>
        </w:numPr>
        <w:autoSpaceDE w:val="0"/>
        <w:autoSpaceDN w:val="0"/>
        <w:adjustRightInd w:val="0"/>
        <w:spacing w:after="120" w:line="276" w:lineRule="auto"/>
        <w:rPr>
          <w:rFonts w:cs="Calibri"/>
          <w:sz w:val="24"/>
          <w:szCs w:val="24"/>
        </w:rPr>
      </w:pPr>
      <w:r w:rsidRPr="00286411">
        <w:rPr>
          <w:rFonts w:cs="Calibri"/>
          <w:sz w:val="24"/>
          <w:szCs w:val="24"/>
        </w:rPr>
        <w:t>w przypadku wystąpienia kolizji z planowanymi lub równolegle prowadzonymi przez inne podmioty inwestycjami w zakresie niezbędnym do uniknięcia lub usunięcia tych kolizji,</w:t>
      </w:r>
    </w:p>
    <w:p w14:paraId="1CEC7CFE" w14:textId="77777777" w:rsidR="00286411" w:rsidRPr="00286411" w:rsidRDefault="00286411" w:rsidP="00286411">
      <w:pPr>
        <w:numPr>
          <w:ilvl w:val="0"/>
          <w:numId w:val="59"/>
        </w:numPr>
        <w:autoSpaceDE w:val="0"/>
        <w:autoSpaceDN w:val="0"/>
        <w:adjustRightInd w:val="0"/>
        <w:spacing w:after="120" w:line="276" w:lineRule="auto"/>
        <w:rPr>
          <w:rFonts w:cs="Calibri"/>
          <w:sz w:val="24"/>
          <w:szCs w:val="24"/>
        </w:rPr>
      </w:pPr>
      <w:r w:rsidRPr="00286411">
        <w:rPr>
          <w:rFonts w:cs="Calibri"/>
          <w:sz w:val="24"/>
          <w:szCs w:val="24"/>
        </w:rPr>
        <w:t>w przypadku odmowy udostępnienia przez właścicieli nieruchomości do celów realizacji inwestycji.</w:t>
      </w:r>
    </w:p>
    <w:p w14:paraId="3783E567" w14:textId="77777777" w:rsidR="00286411" w:rsidRPr="00286411" w:rsidRDefault="00286411" w:rsidP="00286411">
      <w:pPr>
        <w:numPr>
          <w:ilvl w:val="0"/>
          <w:numId w:val="95"/>
        </w:numPr>
        <w:autoSpaceDE w:val="0"/>
        <w:autoSpaceDN w:val="0"/>
        <w:adjustRightInd w:val="0"/>
        <w:spacing w:after="120" w:line="276" w:lineRule="auto"/>
        <w:ind w:left="714" w:hanging="357"/>
        <w:rPr>
          <w:rFonts w:cs="Calibri"/>
          <w:sz w:val="24"/>
          <w:szCs w:val="24"/>
        </w:rPr>
      </w:pPr>
      <w:r w:rsidRPr="00286411">
        <w:rPr>
          <w:rFonts w:cs="Calibri"/>
          <w:sz w:val="24"/>
          <w:szCs w:val="24"/>
        </w:rPr>
        <w:t>konieczności koordynacji robót z innymi wykonawcami w zakresie prac projektowych i robót budowlanych,</w:t>
      </w:r>
    </w:p>
    <w:p w14:paraId="5A04850C" w14:textId="77777777" w:rsidR="00286411" w:rsidRPr="00286411" w:rsidRDefault="00286411" w:rsidP="00286411">
      <w:pPr>
        <w:numPr>
          <w:ilvl w:val="0"/>
          <w:numId w:val="95"/>
        </w:numPr>
        <w:autoSpaceDE w:val="0"/>
        <w:autoSpaceDN w:val="0"/>
        <w:adjustRightInd w:val="0"/>
        <w:spacing w:after="120" w:line="276" w:lineRule="auto"/>
        <w:ind w:left="714" w:hanging="357"/>
        <w:rPr>
          <w:rFonts w:cs="Calibri"/>
          <w:sz w:val="24"/>
          <w:szCs w:val="24"/>
        </w:rPr>
      </w:pPr>
      <w:r w:rsidRPr="00286411">
        <w:rPr>
          <w:rFonts w:cs="Calibri"/>
          <w:sz w:val="24"/>
          <w:szCs w:val="24"/>
        </w:rPr>
        <w:t>konieczności udzielenia zamówienia dodatkowego na roboty nieobjęte zamówieniem podstawowym, a koniecznego do prawidłowego zakończenia robót, a których wykonanie wpływa na zmianę terminu wykonania zamówienia podstawowego,</w:t>
      </w:r>
    </w:p>
    <w:p w14:paraId="7A70F506" w14:textId="77777777" w:rsidR="00286411" w:rsidRPr="00286411" w:rsidRDefault="00286411" w:rsidP="00286411">
      <w:pPr>
        <w:numPr>
          <w:ilvl w:val="0"/>
          <w:numId w:val="95"/>
        </w:numPr>
        <w:autoSpaceDE w:val="0"/>
        <w:autoSpaceDN w:val="0"/>
        <w:adjustRightInd w:val="0"/>
        <w:spacing w:after="120" w:line="276" w:lineRule="auto"/>
        <w:ind w:left="714" w:hanging="357"/>
        <w:rPr>
          <w:rFonts w:cs="Calibri"/>
          <w:sz w:val="24"/>
          <w:szCs w:val="24"/>
        </w:rPr>
      </w:pPr>
      <w:r w:rsidRPr="00286411">
        <w:rPr>
          <w:rFonts w:cs="Calibri"/>
          <w:sz w:val="24"/>
          <w:szCs w:val="24"/>
        </w:rPr>
        <w:t>szczególnie uzasadnionych trudności w pozyskiwaniu materiałów budowlanych                       i innych materiałów niezbędnych dla prawidłowego wykonania umowy,</w:t>
      </w:r>
    </w:p>
    <w:p w14:paraId="5A74D4F3" w14:textId="77777777" w:rsidR="00286411" w:rsidRPr="00286411" w:rsidRDefault="00286411" w:rsidP="00286411">
      <w:pPr>
        <w:autoSpaceDE w:val="0"/>
        <w:autoSpaceDN w:val="0"/>
        <w:adjustRightInd w:val="0"/>
        <w:spacing w:after="120" w:line="276" w:lineRule="auto"/>
        <w:ind w:left="357"/>
        <w:rPr>
          <w:rFonts w:cs="Calibri"/>
          <w:sz w:val="24"/>
          <w:szCs w:val="24"/>
        </w:rPr>
      </w:pPr>
      <w:r w:rsidRPr="00286411">
        <w:rPr>
          <w:rFonts w:cs="Calibri"/>
          <w:sz w:val="24"/>
          <w:szCs w:val="24"/>
        </w:rPr>
        <w:t>- okoliczności wskazane wyżej mogą stanowić podstawę zmiany terminu wykonania zamówienia tylko w przypadku, gdy uniemożliwiają terminowe wykonanie umowy.</w:t>
      </w:r>
    </w:p>
    <w:p w14:paraId="4F1A4C29" w14:textId="77777777" w:rsidR="00286411" w:rsidRPr="00286411" w:rsidRDefault="00286411" w:rsidP="00286411">
      <w:pPr>
        <w:widowControl w:val="0"/>
        <w:numPr>
          <w:ilvl w:val="0"/>
          <w:numId w:val="58"/>
        </w:numPr>
        <w:autoSpaceDE w:val="0"/>
        <w:autoSpaceDN w:val="0"/>
        <w:adjustRightInd w:val="0"/>
        <w:spacing w:after="120" w:line="276" w:lineRule="auto"/>
        <w:rPr>
          <w:rFonts w:eastAsia="MS Mincho" w:cs="Calibri"/>
          <w:sz w:val="24"/>
          <w:szCs w:val="24"/>
        </w:rPr>
      </w:pPr>
      <w:r w:rsidRPr="00286411">
        <w:rPr>
          <w:rFonts w:eastAsia="MS Mincho" w:cs="Calibri"/>
          <w:sz w:val="24"/>
          <w:szCs w:val="24"/>
        </w:rPr>
        <w:t xml:space="preserve">Zamawiający dopuszcza możliwość zmiany postanowień umowy w zakresie dotyczącym przedmiotu umowy określonego w Specyfikacji Warunków Zamówienia (SWZ), </w:t>
      </w:r>
      <w:r w:rsidRPr="00286411">
        <w:rPr>
          <w:rFonts w:cs="Calibri"/>
          <w:sz w:val="24"/>
          <w:szCs w:val="24"/>
        </w:rPr>
        <w:t>dokumentacji projektowej lub Specyfikacji technicznej wykonania i odbioru robót budowlanych (</w:t>
      </w:r>
      <w:proofErr w:type="spellStart"/>
      <w:r w:rsidRPr="00286411">
        <w:rPr>
          <w:rFonts w:cs="Calibri"/>
          <w:sz w:val="24"/>
          <w:szCs w:val="24"/>
        </w:rPr>
        <w:t>STWiORB</w:t>
      </w:r>
      <w:proofErr w:type="spellEnd"/>
      <w:r w:rsidRPr="00286411">
        <w:rPr>
          <w:rFonts w:cs="Calibri"/>
          <w:sz w:val="24"/>
          <w:szCs w:val="24"/>
        </w:rPr>
        <w:t>)</w:t>
      </w:r>
      <w:r w:rsidRPr="00286411">
        <w:rPr>
          <w:rFonts w:eastAsia="MS Mincho" w:cs="Calibri"/>
          <w:sz w:val="24"/>
          <w:szCs w:val="24"/>
        </w:rPr>
        <w:t xml:space="preserve"> w przypadku:</w:t>
      </w:r>
    </w:p>
    <w:p w14:paraId="3EE8B196" w14:textId="77777777" w:rsidR="00286411" w:rsidRPr="00286411" w:rsidRDefault="00286411" w:rsidP="00286411">
      <w:pPr>
        <w:widowControl w:val="0"/>
        <w:numPr>
          <w:ilvl w:val="0"/>
          <w:numId w:val="61"/>
        </w:numPr>
        <w:autoSpaceDE w:val="0"/>
        <w:autoSpaceDN w:val="0"/>
        <w:adjustRightInd w:val="0"/>
        <w:spacing w:after="120" w:line="276" w:lineRule="auto"/>
        <w:ind w:left="714" w:hanging="357"/>
        <w:rPr>
          <w:rFonts w:eastAsia="MS Mincho" w:cs="Calibri"/>
          <w:sz w:val="24"/>
          <w:szCs w:val="24"/>
        </w:rPr>
      </w:pPr>
      <w:r w:rsidRPr="00286411">
        <w:rPr>
          <w:rFonts w:eastAsia="MS Mincho" w:cs="Calibri"/>
          <w:sz w:val="24"/>
          <w:szCs w:val="24"/>
        </w:rPr>
        <w:t xml:space="preserve">konieczności zrealizowania jakiejkolwiek części przedmiotu umowy przy zastosowaniu innych rozwiązań niż wskazane w Specyfikacji Warunków Zamówienia (SWZ), dokumentacji projektowej lub </w:t>
      </w:r>
      <w:r w:rsidRPr="00286411">
        <w:rPr>
          <w:rFonts w:cs="Calibri"/>
          <w:sz w:val="24"/>
          <w:szCs w:val="24"/>
        </w:rPr>
        <w:t xml:space="preserve">Specyfikacji technicznej wykonania i odbioru </w:t>
      </w:r>
      <w:r w:rsidRPr="00286411">
        <w:rPr>
          <w:rFonts w:cs="Calibri"/>
          <w:sz w:val="24"/>
          <w:szCs w:val="24"/>
        </w:rPr>
        <w:lastRenderedPageBreak/>
        <w:t>robót budowlanych (</w:t>
      </w:r>
      <w:proofErr w:type="spellStart"/>
      <w:r w:rsidRPr="00286411">
        <w:rPr>
          <w:rFonts w:cs="Calibri"/>
          <w:sz w:val="24"/>
          <w:szCs w:val="24"/>
        </w:rPr>
        <w:t>STWiORB</w:t>
      </w:r>
      <w:proofErr w:type="spellEnd"/>
      <w:r w:rsidRPr="00286411">
        <w:rPr>
          <w:rFonts w:cs="Calibri"/>
          <w:sz w:val="24"/>
          <w:szCs w:val="24"/>
        </w:rPr>
        <w:t>)</w:t>
      </w:r>
      <w:r w:rsidRPr="00286411">
        <w:rPr>
          <w:rFonts w:eastAsia="MS Mincho" w:cs="Calibri"/>
          <w:sz w:val="24"/>
          <w:szCs w:val="24"/>
        </w:rPr>
        <w:t>, a wynikających ze stwierdzonych wad lub zmiany stanu prawnego w oparciu, o który je przygotowano,</w:t>
      </w:r>
    </w:p>
    <w:p w14:paraId="7FF1A885" w14:textId="77777777" w:rsidR="00286411" w:rsidRPr="00286411" w:rsidRDefault="00286411" w:rsidP="00286411">
      <w:pPr>
        <w:widowControl w:val="0"/>
        <w:numPr>
          <w:ilvl w:val="0"/>
          <w:numId w:val="61"/>
        </w:numPr>
        <w:autoSpaceDE w:val="0"/>
        <w:autoSpaceDN w:val="0"/>
        <w:adjustRightInd w:val="0"/>
        <w:spacing w:after="120" w:line="276" w:lineRule="auto"/>
        <w:ind w:left="709" w:hanging="283"/>
        <w:rPr>
          <w:rFonts w:eastAsia="MS Mincho" w:cs="Calibri"/>
          <w:sz w:val="24"/>
          <w:szCs w:val="24"/>
        </w:rPr>
      </w:pPr>
      <w:r w:rsidRPr="00286411">
        <w:rPr>
          <w:rFonts w:eastAsia="MS Mincho" w:cs="Calibri"/>
          <w:sz w:val="24"/>
          <w:szCs w:val="24"/>
        </w:rPr>
        <w:t xml:space="preserve">możliwości wykonania przedmiotu umowy przy zastosowaniu innych rozwiązań w stosunku do określonych w Specyfikacji Warunków Zamówienia (SWZ), dokumentacji projektowej lub </w:t>
      </w:r>
      <w:r w:rsidRPr="00286411">
        <w:rPr>
          <w:rFonts w:cs="Calibri"/>
          <w:sz w:val="24"/>
          <w:szCs w:val="24"/>
        </w:rPr>
        <w:t>Specyfikacji technicznej wykonania i odbioru robót budowlanych (</w:t>
      </w:r>
      <w:proofErr w:type="spellStart"/>
      <w:r w:rsidRPr="00286411">
        <w:rPr>
          <w:rFonts w:cs="Calibri"/>
          <w:sz w:val="24"/>
          <w:szCs w:val="24"/>
        </w:rPr>
        <w:t>STWiORB</w:t>
      </w:r>
      <w:proofErr w:type="spellEnd"/>
      <w:r w:rsidRPr="00286411">
        <w:rPr>
          <w:rFonts w:cs="Calibri"/>
          <w:sz w:val="24"/>
          <w:szCs w:val="24"/>
        </w:rPr>
        <w:t>)</w:t>
      </w:r>
      <w:r w:rsidRPr="00286411">
        <w:rPr>
          <w:rFonts w:eastAsia="MS Mincho" w:cs="Calibri"/>
          <w:sz w:val="24"/>
          <w:szCs w:val="24"/>
        </w:rPr>
        <w:t xml:space="preserve"> przy zachowaniu jakości i funkcjonalności określonych w SWZ, dokumentacji projektowej i </w:t>
      </w:r>
      <w:proofErr w:type="spellStart"/>
      <w:r w:rsidRPr="00286411">
        <w:rPr>
          <w:rFonts w:cs="Calibri"/>
          <w:sz w:val="24"/>
          <w:szCs w:val="24"/>
        </w:rPr>
        <w:t>STWiORB</w:t>
      </w:r>
      <w:proofErr w:type="spellEnd"/>
      <w:r w:rsidRPr="00286411">
        <w:rPr>
          <w:rFonts w:eastAsia="MS Mincho" w:cs="Calibri"/>
          <w:sz w:val="24"/>
          <w:szCs w:val="24"/>
        </w:rPr>
        <w:t>, jeżeli umożliwiają uzyskanie lepszej jakości lub funkcjonalności lub zmniejszenie kosztów eksploatacji lub kosztów wykonania przedmiotu umowy,</w:t>
      </w:r>
    </w:p>
    <w:p w14:paraId="74DAFF22" w14:textId="77777777" w:rsidR="00286411" w:rsidRPr="00286411" w:rsidRDefault="00286411" w:rsidP="00286411">
      <w:pPr>
        <w:widowControl w:val="0"/>
        <w:numPr>
          <w:ilvl w:val="0"/>
          <w:numId w:val="61"/>
        </w:numPr>
        <w:autoSpaceDE w:val="0"/>
        <w:autoSpaceDN w:val="0"/>
        <w:adjustRightInd w:val="0"/>
        <w:spacing w:after="120" w:line="276" w:lineRule="auto"/>
        <w:ind w:left="709" w:hanging="283"/>
        <w:rPr>
          <w:rFonts w:eastAsia="MS Mincho" w:cs="Calibri"/>
          <w:sz w:val="24"/>
          <w:szCs w:val="24"/>
        </w:rPr>
      </w:pPr>
      <w:r w:rsidRPr="00286411">
        <w:rPr>
          <w:rFonts w:eastAsia="MS Mincho" w:cs="Calibri"/>
          <w:sz w:val="24"/>
          <w:szCs w:val="24"/>
        </w:rPr>
        <w:t>wystąpienia niebezpieczeństwa kolizji z planowanymi lub równolegle prowadzonymi przez inne podmioty inwestycjami w zakresie niezbędnym do uniknięcia lub usunięcia tych kolizji,</w:t>
      </w:r>
    </w:p>
    <w:p w14:paraId="107AAF45" w14:textId="77777777" w:rsidR="00286411" w:rsidRPr="00286411" w:rsidRDefault="00286411" w:rsidP="00286411">
      <w:pPr>
        <w:widowControl w:val="0"/>
        <w:numPr>
          <w:ilvl w:val="0"/>
          <w:numId w:val="61"/>
        </w:numPr>
        <w:autoSpaceDE w:val="0"/>
        <w:autoSpaceDN w:val="0"/>
        <w:adjustRightInd w:val="0"/>
        <w:spacing w:after="120" w:line="276" w:lineRule="auto"/>
        <w:ind w:left="709" w:hanging="283"/>
        <w:rPr>
          <w:rFonts w:eastAsia="MS Mincho" w:cs="Calibri"/>
          <w:sz w:val="24"/>
          <w:szCs w:val="24"/>
        </w:rPr>
      </w:pPr>
      <w:r w:rsidRPr="00286411">
        <w:rPr>
          <w:rFonts w:eastAsia="MS Mincho" w:cs="Calibri"/>
          <w:sz w:val="24"/>
          <w:szCs w:val="24"/>
        </w:rPr>
        <w:t>wystąpienia siły wyższej uniemożliwiającej wykonanie przedmiotu umowy zgodnie z postanowieniami umownymi,</w:t>
      </w:r>
    </w:p>
    <w:p w14:paraId="4DA29D8B" w14:textId="77777777" w:rsidR="00286411" w:rsidRPr="00286411" w:rsidRDefault="00286411" w:rsidP="00286411">
      <w:pPr>
        <w:widowControl w:val="0"/>
        <w:numPr>
          <w:ilvl w:val="0"/>
          <w:numId w:val="61"/>
        </w:numPr>
        <w:autoSpaceDE w:val="0"/>
        <w:autoSpaceDN w:val="0"/>
        <w:adjustRightInd w:val="0"/>
        <w:spacing w:after="120" w:line="276" w:lineRule="auto"/>
        <w:ind w:firstLine="66"/>
        <w:rPr>
          <w:rFonts w:eastAsia="MS Mincho" w:cs="Calibri"/>
          <w:sz w:val="24"/>
          <w:szCs w:val="24"/>
        </w:rPr>
      </w:pPr>
      <w:r w:rsidRPr="00286411">
        <w:rPr>
          <w:rFonts w:eastAsia="MS Mincho" w:cs="Calibri"/>
          <w:sz w:val="24"/>
          <w:szCs w:val="24"/>
        </w:rPr>
        <w:t>ograniczenia zakresu rzeczowego przedmiotu umowy.</w:t>
      </w:r>
    </w:p>
    <w:p w14:paraId="7282AF2A" w14:textId="77777777" w:rsidR="00286411" w:rsidRPr="00286411" w:rsidRDefault="00286411" w:rsidP="00286411">
      <w:pPr>
        <w:numPr>
          <w:ilvl w:val="0"/>
          <w:numId w:val="60"/>
        </w:numPr>
        <w:autoSpaceDE w:val="0"/>
        <w:autoSpaceDN w:val="0"/>
        <w:adjustRightInd w:val="0"/>
        <w:spacing w:after="120" w:line="276" w:lineRule="auto"/>
        <w:ind w:left="357" w:hanging="357"/>
        <w:rPr>
          <w:rFonts w:cs="Calibri"/>
          <w:sz w:val="24"/>
          <w:szCs w:val="24"/>
        </w:rPr>
      </w:pPr>
      <w:r w:rsidRPr="00286411">
        <w:rPr>
          <w:rFonts w:cs="Calibri"/>
          <w:sz w:val="24"/>
          <w:szCs w:val="24"/>
        </w:rPr>
        <w:t>Zmiany, o których mowa w ust. 1 i 2 muszą zostać udokumentowane. Pismo (wniosek) dotyczące ww. zmian, wraz z uzasadnieniem, winna złożyć Strona inicjująca zmianę.</w:t>
      </w:r>
    </w:p>
    <w:p w14:paraId="1A86DE03" w14:textId="77777777" w:rsidR="00286411" w:rsidRPr="00286411" w:rsidRDefault="00286411" w:rsidP="00286411">
      <w:pPr>
        <w:numPr>
          <w:ilvl w:val="0"/>
          <w:numId w:val="60"/>
        </w:numPr>
        <w:autoSpaceDE w:val="0"/>
        <w:autoSpaceDN w:val="0"/>
        <w:adjustRightInd w:val="0"/>
        <w:spacing w:after="120" w:line="276" w:lineRule="auto"/>
        <w:ind w:left="357" w:hanging="357"/>
        <w:rPr>
          <w:rFonts w:cs="Calibri"/>
          <w:sz w:val="24"/>
          <w:szCs w:val="24"/>
        </w:rPr>
      </w:pPr>
      <w:r w:rsidRPr="00286411">
        <w:rPr>
          <w:rFonts w:cs="Calibri"/>
          <w:sz w:val="24"/>
          <w:szCs w:val="24"/>
        </w:rPr>
        <w:t>Za przedłużenie terminu realizacji zamówienia Wykonawcy nie przysługuje dodatkowe wynagrodzenie.</w:t>
      </w:r>
    </w:p>
    <w:p w14:paraId="42FFE764" w14:textId="77777777" w:rsidR="00286411" w:rsidRPr="00286411" w:rsidRDefault="00286411" w:rsidP="00286411">
      <w:pPr>
        <w:numPr>
          <w:ilvl w:val="0"/>
          <w:numId w:val="60"/>
        </w:numPr>
        <w:autoSpaceDE w:val="0"/>
        <w:autoSpaceDN w:val="0"/>
        <w:adjustRightInd w:val="0"/>
        <w:spacing w:after="120" w:line="276" w:lineRule="auto"/>
        <w:ind w:left="357" w:hanging="357"/>
        <w:rPr>
          <w:rFonts w:cs="Calibri"/>
          <w:sz w:val="24"/>
          <w:szCs w:val="24"/>
        </w:rPr>
      </w:pPr>
      <w:r w:rsidRPr="00286411">
        <w:rPr>
          <w:rFonts w:cs="Calibri"/>
          <w:sz w:val="24"/>
          <w:szCs w:val="24"/>
        </w:rPr>
        <w:t>Zamawiający nie dopuszcza zmiany terminu wykonania zamówienia w przypadkach zawinionych przez Wykonawcę.</w:t>
      </w:r>
    </w:p>
    <w:p w14:paraId="6E5CBA0C" w14:textId="77777777" w:rsidR="00286411" w:rsidRPr="00286411" w:rsidRDefault="00286411" w:rsidP="00286411">
      <w:pPr>
        <w:numPr>
          <w:ilvl w:val="0"/>
          <w:numId w:val="60"/>
        </w:numPr>
        <w:autoSpaceDE w:val="0"/>
        <w:autoSpaceDN w:val="0"/>
        <w:adjustRightInd w:val="0"/>
        <w:spacing w:after="120" w:line="276" w:lineRule="auto"/>
        <w:ind w:left="357" w:hanging="357"/>
        <w:rPr>
          <w:rFonts w:cs="Calibri"/>
          <w:sz w:val="24"/>
          <w:szCs w:val="24"/>
        </w:rPr>
      </w:pPr>
      <w:r w:rsidRPr="00286411">
        <w:rPr>
          <w:rFonts w:cs="Calibri"/>
          <w:sz w:val="24"/>
          <w:szCs w:val="24"/>
        </w:rPr>
        <w:t xml:space="preserve">W przypadku wystąpienia którejkolwiek z okoliczności wymienionych w ust. 1 termin wykonania umowy może ulec odpowiedniemu przedłużeniu o czas trwania przeszkody.   </w:t>
      </w:r>
    </w:p>
    <w:p w14:paraId="765A4C93" w14:textId="77777777" w:rsidR="00286411" w:rsidRPr="00286411" w:rsidRDefault="00286411" w:rsidP="00286411">
      <w:pPr>
        <w:numPr>
          <w:ilvl w:val="0"/>
          <w:numId w:val="60"/>
        </w:numPr>
        <w:autoSpaceDE w:val="0"/>
        <w:autoSpaceDN w:val="0"/>
        <w:adjustRightInd w:val="0"/>
        <w:spacing w:after="120" w:line="276" w:lineRule="auto"/>
        <w:ind w:left="357" w:hanging="357"/>
        <w:rPr>
          <w:rFonts w:cs="Calibri"/>
          <w:sz w:val="24"/>
          <w:szCs w:val="24"/>
        </w:rPr>
      </w:pPr>
      <w:r w:rsidRPr="00286411">
        <w:rPr>
          <w:rFonts w:cs="Calibri"/>
          <w:sz w:val="24"/>
          <w:szCs w:val="24"/>
        </w:rPr>
        <w:t>Wprowadzenie zmiany postanowień umowy wymaga aneksu sporządzonego w formie pisemnej pod rygorem nieważności.</w:t>
      </w:r>
    </w:p>
    <w:p w14:paraId="0138AB1A" w14:textId="77777777" w:rsidR="00286411" w:rsidRPr="00286411" w:rsidRDefault="00286411" w:rsidP="00286411">
      <w:pPr>
        <w:keepNext/>
        <w:spacing w:after="120" w:line="23" w:lineRule="atLeast"/>
        <w:jc w:val="center"/>
        <w:rPr>
          <w:rFonts w:eastAsia="MS Mincho" w:cs="Calibri"/>
          <w:b/>
          <w:sz w:val="24"/>
          <w:szCs w:val="24"/>
          <w:lang w:eastAsia="pl-PL"/>
        </w:rPr>
      </w:pPr>
    </w:p>
    <w:p w14:paraId="7608B61F" w14:textId="77777777" w:rsidR="00286411" w:rsidRPr="00286411" w:rsidRDefault="00286411" w:rsidP="00286411">
      <w:pPr>
        <w:spacing w:after="120" w:line="276" w:lineRule="auto"/>
        <w:jc w:val="center"/>
        <w:rPr>
          <w:rFonts w:eastAsia="MS Mincho" w:cs="Calibri"/>
          <w:b/>
          <w:sz w:val="24"/>
          <w:szCs w:val="24"/>
          <w:lang w:eastAsia="pl-PL"/>
        </w:rPr>
      </w:pPr>
      <w:r w:rsidRPr="00286411">
        <w:rPr>
          <w:rFonts w:eastAsia="MS Mincho" w:cs="Calibri"/>
          <w:b/>
          <w:sz w:val="24"/>
          <w:szCs w:val="24"/>
          <w:lang w:eastAsia="pl-PL"/>
        </w:rPr>
        <w:t>§ 21. POSTANOWIENIA KOŃCOWE</w:t>
      </w:r>
    </w:p>
    <w:p w14:paraId="473FAD83" w14:textId="77777777" w:rsidR="00286411" w:rsidRPr="00286411" w:rsidRDefault="00286411" w:rsidP="00286411">
      <w:pPr>
        <w:numPr>
          <w:ilvl w:val="0"/>
          <w:numId w:val="103"/>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 xml:space="preserve">Wszelkie spory, których stronom nie udało się rozstrzygnąć polubownie będą poddane rozstrzygnięciu przez sąd powszechny właściwy dla siedziby Zamawiającego. </w:t>
      </w:r>
    </w:p>
    <w:p w14:paraId="70F04F55" w14:textId="77777777" w:rsidR="00286411" w:rsidRPr="00286411" w:rsidRDefault="00286411" w:rsidP="00286411">
      <w:pPr>
        <w:numPr>
          <w:ilvl w:val="0"/>
          <w:numId w:val="103"/>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 xml:space="preserve">W sprawach nieuregulowanych w umowie stosuje się obowiązujące przepisy w szczególności  Prawa zamówień publicznych, Kodeksu Cywilnego oraz Prawa budowlanego i rozporządzeń wykonawczych. </w:t>
      </w:r>
    </w:p>
    <w:p w14:paraId="4E205A6D" w14:textId="77777777" w:rsidR="00286411" w:rsidRPr="00286411" w:rsidRDefault="00286411" w:rsidP="00286411">
      <w:pPr>
        <w:numPr>
          <w:ilvl w:val="0"/>
          <w:numId w:val="103"/>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14:paraId="4A39ECD3" w14:textId="77777777" w:rsidR="00286411" w:rsidRPr="00286411" w:rsidRDefault="00286411" w:rsidP="00286411">
      <w:pPr>
        <w:numPr>
          <w:ilvl w:val="0"/>
          <w:numId w:val="103"/>
        </w:numPr>
        <w:spacing w:after="120" w:line="276" w:lineRule="auto"/>
        <w:ind w:left="357" w:hanging="357"/>
        <w:rPr>
          <w:rFonts w:eastAsia="MS Mincho" w:cs="Calibri"/>
          <w:sz w:val="24"/>
          <w:szCs w:val="24"/>
          <w:lang w:eastAsia="pl-PL"/>
        </w:rPr>
      </w:pPr>
      <w:r w:rsidRPr="00286411">
        <w:rPr>
          <w:rFonts w:eastAsia="MS Mincho" w:cs="Calibri"/>
          <w:sz w:val="24"/>
          <w:szCs w:val="24"/>
          <w:lang w:eastAsia="pl-PL"/>
        </w:rPr>
        <w:lastRenderedPageBreak/>
        <w:t>Umowę sporządzono w trzech egzemplarzach, z których jeden egzemplarz otrzymuje Wykonawca, a dwa egzemplarze Zamawiający.</w:t>
      </w:r>
    </w:p>
    <w:p w14:paraId="2B3F43B4" w14:textId="77777777" w:rsidR="00286411" w:rsidRPr="00286411" w:rsidRDefault="00286411" w:rsidP="00286411">
      <w:pPr>
        <w:spacing w:after="120" w:line="276" w:lineRule="auto"/>
        <w:rPr>
          <w:rFonts w:eastAsia="MS Mincho" w:cs="Calibri"/>
          <w:sz w:val="24"/>
          <w:szCs w:val="24"/>
          <w:lang w:eastAsia="pl-PL"/>
        </w:rPr>
      </w:pPr>
    </w:p>
    <w:p w14:paraId="35151D31" w14:textId="77777777" w:rsidR="00286411" w:rsidRPr="00286411" w:rsidRDefault="00286411" w:rsidP="00286411">
      <w:pPr>
        <w:spacing w:after="120" w:line="276" w:lineRule="auto"/>
        <w:rPr>
          <w:rFonts w:eastAsia="MS Mincho" w:cs="Calibri"/>
          <w:sz w:val="24"/>
          <w:szCs w:val="24"/>
          <w:lang w:eastAsia="pl-PL"/>
        </w:rPr>
      </w:pPr>
      <w:r w:rsidRPr="00286411">
        <w:rPr>
          <w:rFonts w:eastAsia="MS Mincho" w:cs="Calibri"/>
          <w:sz w:val="24"/>
          <w:szCs w:val="24"/>
          <w:lang w:eastAsia="pl-PL"/>
        </w:rPr>
        <w:tab/>
      </w:r>
    </w:p>
    <w:p w14:paraId="060DC19D" w14:textId="77777777" w:rsidR="00286411" w:rsidRPr="00286411" w:rsidRDefault="00286411" w:rsidP="00286411">
      <w:pPr>
        <w:spacing w:after="120" w:line="276" w:lineRule="auto"/>
        <w:jc w:val="both"/>
        <w:rPr>
          <w:rFonts w:eastAsia="MS Mincho" w:cs="Calibri"/>
          <w:sz w:val="24"/>
          <w:szCs w:val="24"/>
          <w:lang w:eastAsia="pl-PL"/>
        </w:rPr>
      </w:pPr>
      <w:r w:rsidRPr="00286411">
        <w:rPr>
          <w:rFonts w:eastAsia="MS Mincho" w:cs="Calibri"/>
          <w:sz w:val="24"/>
          <w:szCs w:val="24"/>
          <w:lang w:eastAsia="pl-PL"/>
        </w:rPr>
        <w:t xml:space="preserve">       Zamawiający      </w:t>
      </w:r>
      <w:r w:rsidRPr="00286411">
        <w:rPr>
          <w:rFonts w:eastAsia="MS Mincho" w:cs="Calibri"/>
          <w:sz w:val="24"/>
          <w:szCs w:val="24"/>
          <w:lang w:eastAsia="pl-PL"/>
        </w:rPr>
        <w:tab/>
      </w:r>
      <w:r w:rsidRPr="00286411">
        <w:rPr>
          <w:rFonts w:eastAsia="MS Mincho" w:cs="Calibri"/>
          <w:sz w:val="24"/>
          <w:szCs w:val="24"/>
          <w:lang w:eastAsia="pl-PL"/>
        </w:rPr>
        <w:tab/>
      </w:r>
      <w:r w:rsidRPr="00286411">
        <w:rPr>
          <w:rFonts w:eastAsia="MS Mincho" w:cs="Calibri"/>
          <w:sz w:val="24"/>
          <w:szCs w:val="24"/>
          <w:lang w:eastAsia="pl-PL"/>
        </w:rPr>
        <w:tab/>
      </w:r>
      <w:r w:rsidRPr="00286411">
        <w:rPr>
          <w:rFonts w:eastAsia="MS Mincho" w:cs="Calibri"/>
          <w:sz w:val="24"/>
          <w:szCs w:val="24"/>
          <w:lang w:eastAsia="pl-PL"/>
        </w:rPr>
        <w:tab/>
      </w:r>
      <w:r w:rsidRPr="00286411">
        <w:rPr>
          <w:rFonts w:eastAsia="MS Mincho" w:cs="Calibri"/>
          <w:sz w:val="24"/>
          <w:szCs w:val="24"/>
          <w:lang w:eastAsia="pl-PL"/>
        </w:rPr>
        <w:tab/>
      </w:r>
      <w:r w:rsidRPr="00286411">
        <w:rPr>
          <w:rFonts w:eastAsia="MS Mincho" w:cs="Calibri"/>
          <w:sz w:val="24"/>
          <w:szCs w:val="24"/>
          <w:lang w:eastAsia="pl-PL"/>
        </w:rPr>
        <w:tab/>
      </w:r>
      <w:r w:rsidRPr="00286411">
        <w:rPr>
          <w:rFonts w:eastAsia="MS Mincho" w:cs="Calibri"/>
          <w:sz w:val="24"/>
          <w:szCs w:val="24"/>
          <w:lang w:eastAsia="pl-PL"/>
        </w:rPr>
        <w:tab/>
        <w:t>Wykonawca</w:t>
      </w:r>
    </w:p>
    <w:p w14:paraId="58C94B39" w14:textId="77777777" w:rsidR="00286411" w:rsidRPr="00286411" w:rsidRDefault="00286411" w:rsidP="00286411">
      <w:pPr>
        <w:spacing w:after="120" w:line="276" w:lineRule="auto"/>
        <w:jc w:val="both"/>
        <w:rPr>
          <w:rFonts w:eastAsia="MS Mincho" w:cs="Calibri"/>
          <w:sz w:val="24"/>
          <w:szCs w:val="24"/>
          <w:lang w:eastAsia="pl-PL"/>
        </w:rPr>
      </w:pPr>
    </w:p>
    <w:p w14:paraId="3D57A379" w14:textId="77777777" w:rsidR="00286411" w:rsidRPr="00286411" w:rsidRDefault="00286411" w:rsidP="00286411">
      <w:pPr>
        <w:spacing w:after="120" w:line="276" w:lineRule="auto"/>
        <w:jc w:val="both"/>
        <w:rPr>
          <w:rFonts w:eastAsia="MS Mincho" w:cs="Calibri"/>
          <w:sz w:val="24"/>
          <w:szCs w:val="24"/>
          <w:lang w:eastAsia="pl-PL"/>
        </w:rPr>
      </w:pPr>
      <w:r w:rsidRPr="00286411">
        <w:rPr>
          <w:rFonts w:eastAsia="MS Mincho" w:cs="Calibri"/>
          <w:sz w:val="24"/>
          <w:szCs w:val="24"/>
          <w:lang w:eastAsia="pl-PL"/>
        </w:rPr>
        <w:t xml:space="preserve">       ………………….      </w:t>
      </w:r>
      <w:r w:rsidRPr="00286411">
        <w:rPr>
          <w:rFonts w:eastAsia="MS Mincho" w:cs="Calibri"/>
          <w:sz w:val="24"/>
          <w:szCs w:val="24"/>
          <w:lang w:eastAsia="pl-PL"/>
        </w:rPr>
        <w:tab/>
      </w:r>
      <w:r w:rsidRPr="00286411">
        <w:rPr>
          <w:rFonts w:eastAsia="MS Mincho" w:cs="Calibri"/>
          <w:sz w:val="24"/>
          <w:szCs w:val="24"/>
          <w:lang w:eastAsia="pl-PL"/>
        </w:rPr>
        <w:tab/>
      </w:r>
      <w:r w:rsidRPr="00286411">
        <w:rPr>
          <w:rFonts w:eastAsia="MS Mincho" w:cs="Calibri"/>
          <w:sz w:val="24"/>
          <w:szCs w:val="24"/>
          <w:lang w:eastAsia="pl-PL"/>
        </w:rPr>
        <w:tab/>
      </w:r>
      <w:r w:rsidRPr="00286411">
        <w:rPr>
          <w:rFonts w:eastAsia="MS Mincho" w:cs="Calibri"/>
          <w:sz w:val="24"/>
          <w:szCs w:val="24"/>
          <w:lang w:eastAsia="pl-PL"/>
        </w:rPr>
        <w:tab/>
      </w:r>
      <w:r w:rsidRPr="00286411">
        <w:rPr>
          <w:rFonts w:eastAsia="MS Mincho" w:cs="Calibri"/>
          <w:sz w:val="24"/>
          <w:szCs w:val="24"/>
          <w:lang w:eastAsia="pl-PL"/>
        </w:rPr>
        <w:tab/>
      </w:r>
      <w:r w:rsidRPr="00286411">
        <w:rPr>
          <w:rFonts w:eastAsia="MS Mincho" w:cs="Calibri"/>
          <w:sz w:val="24"/>
          <w:szCs w:val="24"/>
          <w:lang w:eastAsia="pl-PL"/>
        </w:rPr>
        <w:tab/>
      </w:r>
      <w:r w:rsidRPr="00286411">
        <w:rPr>
          <w:rFonts w:eastAsia="MS Mincho" w:cs="Calibri"/>
          <w:sz w:val="24"/>
          <w:szCs w:val="24"/>
          <w:lang w:eastAsia="pl-PL"/>
        </w:rPr>
        <w:tab/>
        <w:t>…………………</w:t>
      </w:r>
      <w:r w:rsidRPr="00286411">
        <w:rPr>
          <w:rFonts w:eastAsia="MS Mincho" w:cs="Calibri"/>
          <w:sz w:val="24"/>
          <w:szCs w:val="24"/>
          <w:lang w:eastAsia="pl-PL"/>
        </w:rPr>
        <w:tab/>
      </w:r>
    </w:p>
    <w:p w14:paraId="662723A9" w14:textId="77777777" w:rsidR="00286411" w:rsidRPr="00286411" w:rsidRDefault="00286411" w:rsidP="00286411">
      <w:pPr>
        <w:spacing w:after="120" w:line="276" w:lineRule="auto"/>
        <w:jc w:val="both"/>
        <w:rPr>
          <w:rFonts w:eastAsia="MS Mincho" w:cs="Calibri"/>
          <w:sz w:val="24"/>
          <w:szCs w:val="24"/>
          <w:lang w:eastAsia="pl-PL"/>
        </w:rPr>
      </w:pPr>
    </w:p>
    <w:p w14:paraId="068FE7E9" w14:textId="77777777" w:rsidR="00286411" w:rsidRPr="00286411" w:rsidRDefault="00286411" w:rsidP="00286411">
      <w:pPr>
        <w:spacing w:after="120" w:line="276" w:lineRule="auto"/>
        <w:jc w:val="both"/>
        <w:rPr>
          <w:rFonts w:eastAsia="MS Mincho" w:cs="Calibri"/>
          <w:sz w:val="24"/>
          <w:szCs w:val="24"/>
          <w:lang w:eastAsia="pl-PL"/>
        </w:rPr>
      </w:pPr>
      <w:r w:rsidRPr="00286411">
        <w:rPr>
          <w:rFonts w:eastAsia="MS Mincho" w:cs="Calibri"/>
          <w:sz w:val="24"/>
          <w:szCs w:val="24"/>
          <w:lang w:eastAsia="pl-PL"/>
        </w:rPr>
        <w:t>Załączniki:</w:t>
      </w:r>
    </w:p>
    <w:p w14:paraId="59C07D21" w14:textId="77777777" w:rsidR="00286411" w:rsidRPr="00286411" w:rsidRDefault="00286411" w:rsidP="00286411">
      <w:pPr>
        <w:spacing w:after="120" w:line="276" w:lineRule="auto"/>
        <w:jc w:val="both"/>
        <w:rPr>
          <w:rFonts w:eastAsia="MS Mincho" w:cs="Calibri"/>
          <w:sz w:val="24"/>
          <w:szCs w:val="24"/>
          <w:lang w:eastAsia="pl-PL"/>
        </w:rPr>
      </w:pPr>
      <w:r w:rsidRPr="00286411">
        <w:rPr>
          <w:rFonts w:eastAsia="MS Mincho" w:cs="Calibri"/>
          <w:sz w:val="24"/>
          <w:szCs w:val="24"/>
          <w:lang w:eastAsia="pl-PL"/>
        </w:rPr>
        <w:t>Załącznik nr 1 - Formularz ofertowy</w:t>
      </w:r>
    </w:p>
    <w:p w14:paraId="488D50A0" w14:textId="77777777" w:rsidR="00286411" w:rsidRPr="00286411" w:rsidRDefault="00286411" w:rsidP="00286411">
      <w:pPr>
        <w:spacing w:after="120" w:line="276" w:lineRule="auto"/>
        <w:jc w:val="both"/>
        <w:rPr>
          <w:rFonts w:eastAsia="MS Mincho" w:cs="Calibri"/>
          <w:sz w:val="24"/>
          <w:szCs w:val="24"/>
          <w:lang w:eastAsia="pl-PL"/>
        </w:rPr>
      </w:pPr>
      <w:r w:rsidRPr="00286411">
        <w:rPr>
          <w:rFonts w:eastAsia="MS Mincho" w:cs="Calibri"/>
          <w:sz w:val="24"/>
          <w:szCs w:val="24"/>
          <w:lang w:eastAsia="pl-PL"/>
        </w:rPr>
        <w:t>Załącznik nr 2 – Kosztorys ofertowy</w:t>
      </w:r>
    </w:p>
    <w:p w14:paraId="705AEAB4" w14:textId="77777777" w:rsidR="00286411" w:rsidRPr="00286411" w:rsidRDefault="00286411" w:rsidP="00286411">
      <w:pPr>
        <w:spacing w:after="120" w:line="276" w:lineRule="auto"/>
        <w:jc w:val="both"/>
        <w:rPr>
          <w:rFonts w:eastAsia="MS Mincho" w:cs="Calibri"/>
          <w:sz w:val="24"/>
          <w:szCs w:val="24"/>
          <w:lang w:eastAsia="pl-PL"/>
        </w:rPr>
      </w:pPr>
      <w:r w:rsidRPr="00286411">
        <w:rPr>
          <w:rFonts w:eastAsia="MS Mincho" w:cs="Calibri"/>
          <w:sz w:val="24"/>
          <w:szCs w:val="24"/>
          <w:lang w:eastAsia="pl-PL"/>
        </w:rPr>
        <w:t>Załącznik nr 3 – Harmonogram rzeczowo – finansowy.</w:t>
      </w:r>
    </w:p>
    <w:p w14:paraId="0BE19DBB" w14:textId="77777777" w:rsidR="00B70574" w:rsidRDefault="00B70574" w:rsidP="00286411">
      <w:pPr>
        <w:tabs>
          <w:tab w:val="center" w:pos="5016"/>
          <w:tab w:val="right" w:pos="9552"/>
        </w:tabs>
        <w:spacing w:after="0" w:line="276" w:lineRule="auto"/>
        <w:jc w:val="both"/>
        <w:rPr>
          <w:rFonts w:asciiTheme="minorHAnsi" w:eastAsia="Times New Roman" w:hAnsiTheme="minorHAnsi" w:cstheme="minorHAnsi"/>
          <w:b/>
          <w:bCs/>
          <w:color w:val="000000"/>
          <w:sz w:val="24"/>
          <w:szCs w:val="24"/>
          <w:lang w:eastAsia="pl-PL"/>
        </w:rPr>
      </w:pPr>
    </w:p>
    <w:sectPr w:rsidR="00B70574"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FA3A" w14:textId="77777777" w:rsidR="00F23D3B" w:rsidRDefault="00F23D3B" w:rsidP="0056409B">
      <w:pPr>
        <w:spacing w:after="0" w:line="240" w:lineRule="auto"/>
      </w:pPr>
      <w:r>
        <w:separator/>
      </w:r>
    </w:p>
  </w:endnote>
  <w:endnote w:type="continuationSeparator" w:id="0">
    <w:p w14:paraId="4B4BE2E2" w14:textId="77777777" w:rsidR="00F23D3B" w:rsidRDefault="00F23D3B"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Roboto">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72322"/>
      <w:docPartObj>
        <w:docPartGallery w:val="Page Numbers (Bottom of Page)"/>
        <w:docPartUnique/>
      </w:docPartObj>
    </w:sdtPr>
    <w:sdtEndPr/>
    <w:sdtContent>
      <w:p w14:paraId="487FA5D6" w14:textId="3AE955D1" w:rsidR="00CF7917" w:rsidRDefault="00CF7917">
        <w:pPr>
          <w:pStyle w:val="Stopka"/>
          <w:jc w:val="center"/>
        </w:pPr>
        <w:r>
          <w:fldChar w:fldCharType="begin"/>
        </w:r>
        <w:r>
          <w:instrText>PAGE   \* MERGEFORMAT</w:instrText>
        </w:r>
        <w:r>
          <w:fldChar w:fldCharType="separate"/>
        </w:r>
        <w:r w:rsidR="001A31C4">
          <w:rPr>
            <w:noProof/>
          </w:rPr>
          <w:t>22</w:t>
        </w:r>
        <w:r>
          <w:fldChar w:fldCharType="end"/>
        </w:r>
      </w:p>
    </w:sdtContent>
  </w:sdt>
  <w:p w14:paraId="6409EEDD" w14:textId="77777777" w:rsidR="00CF7917" w:rsidRDefault="00CF79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AC2F" w14:textId="77777777" w:rsidR="00CF7917" w:rsidRDefault="00CF7917">
    <w:pPr>
      <w:pStyle w:val="Stopka"/>
      <w:jc w:val="center"/>
    </w:pPr>
  </w:p>
  <w:p w14:paraId="6E3E640F" w14:textId="77777777" w:rsidR="00CF7917" w:rsidRDefault="00CF79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02AE" w14:textId="77777777" w:rsidR="00F23D3B" w:rsidRDefault="00F23D3B" w:rsidP="0056409B">
      <w:pPr>
        <w:spacing w:after="0" w:line="240" w:lineRule="auto"/>
      </w:pPr>
      <w:r>
        <w:separator/>
      </w:r>
    </w:p>
  </w:footnote>
  <w:footnote w:type="continuationSeparator" w:id="0">
    <w:p w14:paraId="35C8F610" w14:textId="77777777" w:rsidR="00F23D3B" w:rsidRDefault="00F23D3B" w:rsidP="0056409B">
      <w:pPr>
        <w:spacing w:after="0" w:line="240" w:lineRule="auto"/>
      </w:pPr>
      <w:r>
        <w:continuationSeparator/>
      </w:r>
    </w:p>
  </w:footnote>
  <w:footnote w:id="1">
    <w:p w14:paraId="52E2E93C" w14:textId="77777777" w:rsidR="00F23D3B" w:rsidRPr="00791459" w:rsidRDefault="00F23D3B" w:rsidP="0056409B">
      <w:pPr>
        <w:keepNext/>
        <w:keepLines/>
        <w:spacing w:after="0" w:line="240" w:lineRule="auto"/>
        <w:jc w:val="both"/>
        <w:rPr>
          <w:rFonts w:asciiTheme="minorHAnsi" w:hAnsiTheme="minorHAnsi" w:cstheme="minorHAnsi"/>
          <w:sz w:val="20"/>
          <w:szCs w:val="20"/>
        </w:rPr>
      </w:pPr>
      <w:r w:rsidRPr="00791459">
        <w:rPr>
          <w:rStyle w:val="Odwoanieprzypisudolnego"/>
          <w:rFonts w:asciiTheme="minorHAnsi" w:hAnsiTheme="minorHAnsi" w:cstheme="minorHAnsi"/>
          <w:sz w:val="20"/>
          <w:szCs w:val="20"/>
        </w:rPr>
        <w:t>2</w:t>
      </w:r>
      <w:r w:rsidRPr="00791459">
        <w:rPr>
          <w:rFonts w:asciiTheme="minorHAnsi" w:hAnsiTheme="minorHAnsi" w:cstheme="minorHAns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791459">
        <w:rPr>
          <w:rFonts w:asciiTheme="minorHAnsi" w:hAnsiTheme="minorHAnsi" w:cstheme="minorHAnsi"/>
          <w:sz w:val="20"/>
          <w:szCs w:val="20"/>
        </w:rPr>
        <w:t>Pzp</w:t>
      </w:r>
      <w:proofErr w:type="spellEnd"/>
      <w:r w:rsidRPr="00791459">
        <w:rPr>
          <w:rFonts w:asciiTheme="minorHAnsi" w:hAnsiTheme="minorHAnsi" w:cstheme="minorHAnsi"/>
          <w:sz w:val="20"/>
          <w:szCs w:val="20"/>
        </w:rPr>
        <w:t xml:space="preserve"> oraz nie może naruszać integralności protokołu oraz jego załączników.</w:t>
      </w:r>
    </w:p>
  </w:footnote>
  <w:footnote w:id="2">
    <w:p w14:paraId="661A7FB5" w14:textId="77777777" w:rsidR="00F23D3B" w:rsidRPr="00832D91" w:rsidRDefault="00F23D3B" w:rsidP="0056409B">
      <w:pPr>
        <w:pStyle w:val="Tekstprzypisudolnego"/>
        <w:jc w:val="both"/>
        <w:rPr>
          <w:sz w:val="20"/>
          <w:szCs w:val="20"/>
        </w:rPr>
      </w:pPr>
      <w:r w:rsidRPr="00791459">
        <w:rPr>
          <w:rStyle w:val="Odwoanieprzypisudolnego"/>
          <w:rFonts w:asciiTheme="minorHAnsi" w:hAnsiTheme="minorHAnsi" w:cstheme="minorHAnsi"/>
          <w:sz w:val="20"/>
          <w:szCs w:val="20"/>
        </w:rPr>
        <w:t>3</w:t>
      </w:r>
      <w:r w:rsidRPr="00791459">
        <w:rPr>
          <w:rFonts w:asciiTheme="minorHAnsi" w:hAnsiTheme="minorHAnsi" w:cstheme="minorHAnsi"/>
          <w:sz w:val="20"/>
          <w:szCs w:val="20"/>
        </w:rPr>
        <w:t xml:space="preserve"> P</w:t>
      </w:r>
      <w:r w:rsidRPr="00791459">
        <w:rPr>
          <w:rFonts w:asciiTheme="minorHAnsi" w:hAnsiTheme="minorHAnsi" w:cstheme="minorHAnsi"/>
          <w:sz w:val="20"/>
          <w:szCs w:val="20"/>
          <w:lang w:eastAsia="pl-PL"/>
        </w:rPr>
        <w:t>rawo do ograniczenia przetwarzania nie ma zastosowania w odniesieniu do przechowywania, w celu zapewnienia korzystania ze środków ochrony prawnej lub w celu ochrony praw innej osoby fizycznej lub prawnej,</w:t>
      </w:r>
      <w:r w:rsidRPr="00791459">
        <w:rPr>
          <w:rFonts w:asciiTheme="minorHAnsi" w:hAnsiTheme="minorHAnsi" w:cstheme="minorHAnsi"/>
          <w:sz w:val="20"/>
          <w:szCs w:val="20"/>
          <w:lang w:val="pl-PL" w:eastAsia="pl-PL"/>
        </w:rPr>
        <w:t xml:space="preserve"> </w:t>
      </w:r>
      <w:r w:rsidRPr="00791459">
        <w:rPr>
          <w:rFonts w:asciiTheme="minorHAnsi" w:hAnsiTheme="minorHAnsi" w:cstheme="minorHAnsi"/>
          <w:sz w:val="20"/>
          <w:szCs w:val="20"/>
          <w:lang w:eastAsia="pl-PL"/>
        </w:rPr>
        <w:t>lub z uwagi na ważne względy interesu publicznego Unii Europejskiej lub państwa członkowskiego.</w:t>
      </w:r>
    </w:p>
  </w:footnote>
  <w:footnote w:id="3">
    <w:p w14:paraId="4B977DDB" w14:textId="77777777" w:rsidR="00F23D3B" w:rsidRPr="008E01CB" w:rsidRDefault="00F23D3B" w:rsidP="006C2AD9">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0DC4208A" w14:textId="77777777" w:rsidR="00F23D3B" w:rsidRPr="00FA1FEB" w:rsidRDefault="00F23D3B" w:rsidP="006C2AD9">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14:paraId="382109C7" w14:textId="77777777" w:rsidR="00F23D3B" w:rsidRPr="00FA1FEB" w:rsidRDefault="00F23D3B" w:rsidP="006C2AD9">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4">
    <w:p w14:paraId="61BC22E6" w14:textId="77777777" w:rsidR="00F23D3B" w:rsidRPr="00861833" w:rsidRDefault="00F23D3B"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W przypadku konsorcjum wymaganą informację należy podać w odniesieniu do lidera konsorcjum.</w:t>
      </w:r>
    </w:p>
  </w:footnote>
  <w:footnote w:id="5">
    <w:p w14:paraId="0993C313" w14:textId="77777777" w:rsidR="00F23D3B" w:rsidRPr="00861833" w:rsidRDefault="00F23D3B"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 xml:space="preserve">Zgodnie z definicją zawartą w </w:t>
      </w:r>
      <w:r w:rsidRPr="00861833">
        <w:rPr>
          <w:rStyle w:val="Uwydatnienie"/>
          <w:rFonts w:asciiTheme="minorHAnsi" w:hAnsiTheme="minorHAnsi" w:cstheme="minorHAnsi"/>
          <w:i w:val="0"/>
          <w:sz w:val="20"/>
          <w:szCs w:val="20"/>
        </w:rPr>
        <w:t xml:space="preserve">Załączniku I do rozporządzenia Komisji (UE) NR 651/2014 z dnia 17 czerwca </w:t>
      </w:r>
      <w:r w:rsidRPr="00861833">
        <w:rPr>
          <w:rStyle w:val="Uwydatnienie"/>
          <w:rFonts w:asciiTheme="minorHAnsi" w:hAnsiTheme="minorHAnsi" w:cstheme="minorHAnsi"/>
          <w:i w:val="0"/>
          <w:sz w:val="20"/>
          <w:szCs w:val="20"/>
        </w:rPr>
        <w:br/>
        <w:t>2014 r. uznającego niektóre rodzaje pomocy za zgodne z rynkiem wewnętrznym w zastosowaniu art. 107 108 Traktatu</w:t>
      </w:r>
      <w:r w:rsidRPr="00861833">
        <w:rPr>
          <w:rStyle w:val="Uwydatnienie"/>
          <w:rFonts w:asciiTheme="minorHAnsi" w:hAnsiTheme="minorHAnsi" w:cstheme="minorHAnsi"/>
          <w:i w:val="0"/>
          <w:sz w:val="20"/>
          <w:szCs w:val="20"/>
          <w:lang w:val="pl-PL"/>
        </w:rPr>
        <w:t>.</w:t>
      </w:r>
    </w:p>
  </w:footnote>
  <w:footnote w:id="6">
    <w:p w14:paraId="04AF6A80" w14:textId="77777777" w:rsidR="00F23D3B" w:rsidRPr="00861833" w:rsidRDefault="00F23D3B"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R</w:t>
      </w:r>
      <w:proofErr w:type="spellStart"/>
      <w:r w:rsidRPr="00861833">
        <w:rPr>
          <w:rFonts w:asciiTheme="minorHAnsi" w:hAnsiTheme="minorHAnsi" w:cstheme="minorHAnsi"/>
          <w:sz w:val="20"/>
          <w:szCs w:val="20"/>
        </w:rPr>
        <w:t>ozporządzenie</w:t>
      </w:r>
      <w:proofErr w:type="spellEnd"/>
      <w:r w:rsidRPr="00861833">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5895659F" w14:textId="77777777" w:rsidR="00F23D3B" w:rsidRPr="00861833" w:rsidRDefault="00F23D3B" w:rsidP="00C97AFB">
      <w:pPr>
        <w:pStyle w:val="Tekstprzypisudolnego"/>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eastAsia="Calibri" w:hAnsiTheme="minorHAnsi" w:cstheme="minorHAnsi"/>
          <w:color w:val="000000"/>
          <w:sz w:val="20"/>
          <w:szCs w:val="20"/>
        </w:rPr>
        <w:t xml:space="preserve">W przypadku gdy wykonawca </w:t>
      </w:r>
      <w:r w:rsidRPr="00861833">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44772CDB" w14:textId="77777777" w:rsidR="00F23D3B" w:rsidRPr="00EA6CD3" w:rsidRDefault="00F23D3B" w:rsidP="00861833">
      <w:pPr>
        <w:pStyle w:val="Tekstprzypisudolnego"/>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Należy </w:t>
      </w:r>
      <w:r w:rsidRPr="00EA6CD3">
        <w:rPr>
          <w:rFonts w:asciiTheme="minorHAnsi" w:hAnsiTheme="minorHAnsi" w:cstheme="minorHAnsi"/>
          <w:sz w:val="20"/>
          <w:szCs w:val="20"/>
        </w:rPr>
        <w:t>podać mającą zastosowanie podstawę wykluczenia spośród wymienionych w 108 ust. 1 pkt 1, 2, 5</w:t>
      </w:r>
      <w:r w:rsidRPr="00EA6CD3">
        <w:rPr>
          <w:rFonts w:asciiTheme="minorHAnsi" w:hAnsiTheme="minorHAnsi" w:cstheme="minorHAnsi"/>
          <w:sz w:val="20"/>
          <w:szCs w:val="20"/>
          <w:lang w:val="pl-PL"/>
        </w:rPr>
        <w:t xml:space="preserve"> i 6</w:t>
      </w:r>
      <w:r w:rsidRPr="00EA6CD3">
        <w:rPr>
          <w:rFonts w:asciiTheme="minorHAnsi" w:hAnsiTheme="minorHAnsi" w:cstheme="minorHAnsi"/>
          <w:sz w:val="20"/>
          <w:szCs w:val="20"/>
        </w:rPr>
        <w:t xml:space="preserve"> lub art. 109 ust. 1 pkt </w:t>
      </w:r>
      <w:r w:rsidRPr="00EA6CD3">
        <w:rPr>
          <w:rFonts w:asciiTheme="minorHAnsi" w:hAnsiTheme="minorHAnsi" w:cstheme="minorHAnsi"/>
          <w:sz w:val="20"/>
          <w:szCs w:val="20"/>
          <w:lang w:val="pl-PL"/>
        </w:rPr>
        <w:t xml:space="preserve">4 </w:t>
      </w:r>
      <w:r w:rsidRPr="00EA6CD3">
        <w:rPr>
          <w:rFonts w:asciiTheme="minorHAnsi" w:hAnsiTheme="minorHAnsi" w:cstheme="minorHAnsi"/>
          <w:sz w:val="20"/>
          <w:szCs w:val="20"/>
        </w:rPr>
        <w:t xml:space="preserve">ustawy </w:t>
      </w:r>
      <w:proofErr w:type="spellStart"/>
      <w:r w:rsidRPr="00EA6CD3">
        <w:rPr>
          <w:rFonts w:asciiTheme="minorHAnsi" w:hAnsiTheme="minorHAnsi" w:cstheme="minorHAnsi"/>
          <w:sz w:val="20"/>
          <w:szCs w:val="20"/>
        </w:rPr>
        <w:t>Pzp</w:t>
      </w:r>
      <w:proofErr w:type="spellEnd"/>
      <w:r w:rsidRPr="00EA6CD3">
        <w:rPr>
          <w:rFonts w:asciiTheme="minorHAnsi" w:hAnsiTheme="minorHAnsi" w:cstheme="minorHAnsi"/>
          <w:sz w:val="20"/>
          <w:szCs w:val="20"/>
          <w:lang w:val="pl-PL"/>
        </w:rPr>
        <w:t>.</w:t>
      </w:r>
    </w:p>
  </w:footnote>
  <w:footnote w:id="9">
    <w:p w14:paraId="2B009D5C" w14:textId="77777777" w:rsidR="00F23D3B" w:rsidRDefault="00F23D3B" w:rsidP="00861833">
      <w:pPr>
        <w:pStyle w:val="Tekstprzypisudolnego"/>
        <w:rPr>
          <w:rFonts w:ascii="Tahoma" w:hAnsi="Tahoma" w:cs="Tahoma"/>
          <w:sz w:val="18"/>
          <w:szCs w:val="18"/>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F56DDD"/>
    <w:multiLevelType w:val="hybridMultilevel"/>
    <w:tmpl w:val="2AC66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571186"/>
    <w:multiLevelType w:val="hybridMultilevel"/>
    <w:tmpl w:val="FA7AB77E"/>
    <w:lvl w:ilvl="0" w:tplc="33AE25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666217"/>
    <w:multiLevelType w:val="hybridMultilevel"/>
    <w:tmpl w:val="9982A4D0"/>
    <w:lvl w:ilvl="0" w:tplc="2FAA0F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D564A0"/>
    <w:multiLevelType w:val="hybridMultilevel"/>
    <w:tmpl w:val="4A6C8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8C6F69"/>
    <w:multiLevelType w:val="hybridMultilevel"/>
    <w:tmpl w:val="C6620F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3"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85841A1"/>
    <w:multiLevelType w:val="hybridMultilevel"/>
    <w:tmpl w:val="F16437C4"/>
    <w:lvl w:ilvl="0" w:tplc="BDC246E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506C41"/>
    <w:multiLevelType w:val="hybridMultilevel"/>
    <w:tmpl w:val="50FE7DCC"/>
    <w:lvl w:ilvl="0" w:tplc="0415000F">
      <w:start w:val="1"/>
      <w:numFmt w:val="decimal"/>
      <w:lvlText w:val="%1."/>
      <w:lvlJc w:val="left"/>
      <w:pPr>
        <w:ind w:left="6314"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FE0389F"/>
    <w:multiLevelType w:val="hybridMultilevel"/>
    <w:tmpl w:val="7D443408"/>
    <w:lvl w:ilvl="0" w:tplc="869A3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272E3F"/>
    <w:multiLevelType w:val="hybridMultilevel"/>
    <w:tmpl w:val="2E4439E6"/>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2"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C33B0F"/>
    <w:multiLevelType w:val="hybridMultilevel"/>
    <w:tmpl w:val="83A85AFE"/>
    <w:lvl w:ilvl="0" w:tplc="0415000F">
      <w:start w:val="1"/>
      <w:numFmt w:val="decimal"/>
      <w:lvlText w:val="%1."/>
      <w:lvlJc w:val="left"/>
      <w:pPr>
        <w:ind w:left="872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54172C"/>
    <w:multiLevelType w:val="hybridMultilevel"/>
    <w:tmpl w:val="4BCE6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C37305"/>
    <w:multiLevelType w:val="hybridMultilevel"/>
    <w:tmpl w:val="BFC6BD36"/>
    <w:lvl w:ilvl="0" w:tplc="C93821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2765FE"/>
    <w:multiLevelType w:val="hybridMultilevel"/>
    <w:tmpl w:val="2D800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F1119F"/>
    <w:multiLevelType w:val="multilevel"/>
    <w:tmpl w:val="D7B60110"/>
    <w:lvl w:ilvl="0">
      <w:start w:val="1"/>
      <w:numFmt w:val="decimal"/>
      <w:lvlText w:val="%1."/>
      <w:lvlJc w:val="left"/>
      <w:pPr>
        <w:ind w:left="360" w:hanging="360"/>
      </w:pPr>
      <w:rPr>
        <w:b w:val="0"/>
        <w:sz w:val="22"/>
        <w:szCs w:val="22"/>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D586CEC"/>
    <w:multiLevelType w:val="hybridMultilevel"/>
    <w:tmpl w:val="DE9EE08A"/>
    <w:lvl w:ilvl="0" w:tplc="5DB0C3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5D28BA"/>
    <w:multiLevelType w:val="hybridMultilevel"/>
    <w:tmpl w:val="F14236E0"/>
    <w:lvl w:ilvl="0" w:tplc="A25E5BDC">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5" w15:restartNumberingAfterBreak="0">
    <w:nsid w:val="20D07CCC"/>
    <w:multiLevelType w:val="hybridMultilevel"/>
    <w:tmpl w:val="2AE62336"/>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9F74B4"/>
    <w:multiLevelType w:val="hybridMultilevel"/>
    <w:tmpl w:val="5B7E6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6D97B7B"/>
    <w:multiLevelType w:val="hybridMultilevel"/>
    <w:tmpl w:val="EAB8569A"/>
    <w:lvl w:ilvl="0" w:tplc="75129BD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8882547"/>
    <w:multiLevelType w:val="hybridMultilevel"/>
    <w:tmpl w:val="A2401E7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9E876B6"/>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2CD23877"/>
    <w:multiLevelType w:val="hybridMultilevel"/>
    <w:tmpl w:val="83A85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EC6273"/>
    <w:multiLevelType w:val="hybridMultilevel"/>
    <w:tmpl w:val="3C0C2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7" w15:restartNumberingAfterBreak="0">
    <w:nsid w:val="325F3153"/>
    <w:multiLevelType w:val="multilevel"/>
    <w:tmpl w:val="1A824BDA"/>
    <w:lvl w:ilvl="0">
      <w:start w:val="1"/>
      <w:numFmt w:val="decimal"/>
      <w:lvlText w:val="%1."/>
      <w:lvlJc w:val="left"/>
      <w:pPr>
        <w:ind w:left="360" w:hanging="360"/>
      </w:pPr>
      <w:rPr>
        <w:rFonts w:hint="default"/>
        <w:b w:val="0"/>
        <w:color w:val="auto"/>
        <w:sz w:val="24"/>
        <w:szCs w:val="24"/>
      </w:rPr>
    </w:lvl>
    <w:lvl w:ilvl="1">
      <w:start w:val="1"/>
      <w:numFmt w:val="decimal"/>
      <w:lvlText w:val="%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33C3037B"/>
    <w:multiLevelType w:val="hybridMultilevel"/>
    <w:tmpl w:val="5B7E6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696BF4"/>
    <w:multiLevelType w:val="hybridMultilevel"/>
    <w:tmpl w:val="6B5C45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394F3D3B"/>
    <w:multiLevelType w:val="hybridMultilevel"/>
    <w:tmpl w:val="F4BC8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3A230C39"/>
    <w:multiLevelType w:val="hybridMultilevel"/>
    <w:tmpl w:val="3C1EC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B21242D"/>
    <w:multiLevelType w:val="hybridMultilevel"/>
    <w:tmpl w:val="08E8179A"/>
    <w:lvl w:ilvl="0" w:tplc="3EDE20F8">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673056"/>
    <w:multiLevelType w:val="hybridMultilevel"/>
    <w:tmpl w:val="3D1A99CE"/>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CFA7A28"/>
    <w:multiLevelType w:val="hybridMultilevel"/>
    <w:tmpl w:val="42E6C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5E61FD"/>
    <w:multiLevelType w:val="hybridMultilevel"/>
    <w:tmpl w:val="CC80014A"/>
    <w:lvl w:ilvl="0" w:tplc="46B875AA">
      <w:start w:val="11"/>
      <w:numFmt w:val="decimal"/>
      <w:lvlText w:val="%1."/>
      <w:lvlJc w:val="left"/>
      <w:pPr>
        <w:ind w:left="11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430E38"/>
    <w:multiLevelType w:val="hybridMultilevel"/>
    <w:tmpl w:val="FC96905A"/>
    <w:lvl w:ilvl="0" w:tplc="208E5534">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62" w15:restartNumberingAfterBreak="0">
    <w:nsid w:val="41C56318"/>
    <w:multiLevelType w:val="hybridMultilevel"/>
    <w:tmpl w:val="CE36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D80998"/>
    <w:multiLevelType w:val="hybridMultilevel"/>
    <w:tmpl w:val="FE00CC86"/>
    <w:lvl w:ilvl="0" w:tplc="B2F61DA4">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5"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7066FBD"/>
    <w:multiLevelType w:val="multilevel"/>
    <w:tmpl w:val="85D845E6"/>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7"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9DB0EE9"/>
    <w:multiLevelType w:val="hybridMultilevel"/>
    <w:tmpl w:val="50368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1"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73"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50FB7B0C"/>
    <w:multiLevelType w:val="hybridMultilevel"/>
    <w:tmpl w:val="D06EC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8A1589"/>
    <w:multiLevelType w:val="hybridMultilevel"/>
    <w:tmpl w:val="0FE2C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A2241B"/>
    <w:multiLevelType w:val="multilevel"/>
    <w:tmpl w:val="FD72818E"/>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7" w15:restartNumberingAfterBreak="0">
    <w:nsid w:val="54A5001F"/>
    <w:multiLevelType w:val="hybridMultilevel"/>
    <w:tmpl w:val="E0B6373E"/>
    <w:lvl w:ilvl="0" w:tplc="7556E5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2D559D"/>
    <w:multiLevelType w:val="hybridMultilevel"/>
    <w:tmpl w:val="7040A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D40D6C"/>
    <w:multiLevelType w:val="hybridMultilevel"/>
    <w:tmpl w:val="33884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106788"/>
    <w:multiLevelType w:val="hybridMultilevel"/>
    <w:tmpl w:val="5950B382"/>
    <w:lvl w:ilvl="0" w:tplc="04150017">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9B0283"/>
    <w:multiLevelType w:val="hybridMultilevel"/>
    <w:tmpl w:val="23DAD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D943AB"/>
    <w:multiLevelType w:val="hybridMultilevel"/>
    <w:tmpl w:val="6E1C8872"/>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4" w15:restartNumberingAfterBreak="0">
    <w:nsid w:val="60F61A25"/>
    <w:multiLevelType w:val="hybridMultilevel"/>
    <w:tmpl w:val="7D349D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89B5363"/>
    <w:multiLevelType w:val="hybridMultilevel"/>
    <w:tmpl w:val="9D987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7" w15:restartNumberingAfterBreak="0">
    <w:nsid w:val="6C8567EE"/>
    <w:multiLevelType w:val="hybridMultilevel"/>
    <w:tmpl w:val="BB8ED3D8"/>
    <w:lvl w:ilvl="0" w:tplc="CCDCBCFE">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89" w15:restartNumberingAfterBreak="0">
    <w:nsid w:val="6DC1667E"/>
    <w:multiLevelType w:val="hybridMultilevel"/>
    <w:tmpl w:val="5738610C"/>
    <w:lvl w:ilvl="0" w:tplc="04150011">
      <w:start w:val="1"/>
      <w:numFmt w:val="decimal"/>
      <w:lvlText w:val="%1)"/>
      <w:lvlJc w:val="left"/>
      <w:pPr>
        <w:ind w:left="1546" w:hanging="360"/>
      </w:pPr>
    </w:lvl>
    <w:lvl w:ilvl="1" w:tplc="04150019" w:tentative="1">
      <w:start w:val="1"/>
      <w:numFmt w:val="lowerLetter"/>
      <w:lvlText w:val="%2."/>
      <w:lvlJc w:val="left"/>
      <w:pPr>
        <w:ind w:left="2266" w:hanging="360"/>
      </w:pPr>
    </w:lvl>
    <w:lvl w:ilvl="2" w:tplc="0415001B" w:tentative="1">
      <w:start w:val="1"/>
      <w:numFmt w:val="lowerRoman"/>
      <w:lvlText w:val="%3."/>
      <w:lvlJc w:val="right"/>
      <w:pPr>
        <w:ind w:left="2986" w:hanging="180"/>
      </w:pPr>
    </w:lvl>
    <w:lvl w:ilvl="3" w:tplc="0415000F" w:tentative="1">
      <w:start w:val="1"/>
      <w:numFmt w:val="decimal"/>
      <w:lvlText w:val="%4."/>
      <w:lvlJc w:val="left"/>
      <w:pPr>
        <w:ind w:left="3706" w:hanging="360"/>
      </w:pPr>
    </w:lvl>
    <w:lvl w:ilvl="4" w:tplc="04150019" w:tentative="1">
      <w:start w:val="1"/>
      <w:numFmt w:val="lowerLetter"/>
      <w:lvlText w:val="%5."/>
      <w:lvlJc w:val="left"/>
      <w:pPr>
        <w:ind w:left="4426" w:hanging="360"/>
      </w:pPr>
    </w:lvl>
    <w:lvl w:ilvl="5" w:tplc="0415001B" w:tentative="1">
      <w:start w:val="1"/>
      <w:numFmt w:val="lowerRoman"/>
      <w:lvlText w:val="%6."/>
      <w:lvlJc w:val="right"/>
      <w:pPr>
        <w:ind w:left="5146" w:hanging="180"/>
      </w:pPr>
    </w:lvl>
    <w:lvl w:ilvl="6" w:tplc="0415000F" w:tentative="1">
      <w:start w:val="1"/>
      <w:numFmt w:val="decimal"/>
      <w:lvlText w:val="%7."/>
      <w:lvlJc w:val="left"/>
      <w:pPr>
        <w:ind w:left="5866" w:hanging="360"/>
      </w:pPr>
    </w:lvl>
    <w:lvl w:ilvl="7" w:tplc="04150019" w:tentative="1">
      <w:start w:val="1"/>
      <w:numFmt w:val="lowerLetter"/>
      <w:lvlText w:val="%8."/>
      <w:lvlJc w:val="left"/>
      <w:pPr>
        <w:ind w:left="6586" w:hanging="360"/>
      </w:pPr>
    </w:lvl>
    <w:lvl w:ilvl="8" w:tplc="0415001B" w:tentative="1">
      <w:start w:val="1"/>
      <w:numFmt w:val="lowerRoman"/>
      <w:lvlText w:val="%9."/>
      <w:lvlJc w:val="right"/>
      <w:pPr>
        <w:ind w:left="7306" w:hanging="180"/>
      </w:pPr>
    </w:lvl>
  </w:abstractNum>
  <w:abstractNum w:abstractNumId="90"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139725F"/>
    <w:multiLevelType w:val="hybridMultilevel"/>
    <w:tmpl w:val="83E0B2F0"/>
    <w:lvl w:ilvl="0" w:tplc="A3EE58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2BB3889"/>
    <w:multiLevelType w:val="hybridMultilevel"/>
    <w:tmpl w:val="2B0A81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5CE40AB"/>
    <w:multiLevelType w:val="hybridMultilevel"/>
    <w:tmpl w:val="4A38A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696C9A"/>
    <w:multiLevelType w:val="multilevel"/>
    <w:tmpl w:val="5DF2A8F8"/>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1"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A555DA0"/>
    <w:multiLevelType w:val="hybridMultilevel"/>
    <w:tmpl w:val="DC821E12"/>
    <w:lvl w:ilvl="0" w:tplc="7D8CDBB8">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7C6457AC"/>
    <w:multiLevelType w:val="hybridMultilevel"/>
    <w:tmpl w:val="7D906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6"/>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8"/>
  </w:num>
  <w:num w:numId="27">
    <w:abstractNumId w:val="16"/>
  </w:num>
  <w:num w:numId="28">
    <w:abstractNumId w:val="93"/>
  </w:num>
  <w:num w:numId="29">
    <w:abstractNumId w:val="66"/>
  </w:num>
  <w:num w:numId="30">
    <w:abstractNumId w:val="41"/>
  </w:num>
  <w:num w:numId="31">
    <w:abstractNumId w:val="21"/>
  </w:num>
  <w:num w:numId="32">
    <w:abstractNumId w:val="31"/>
  </w:num>
  <w:num w:numId="33">
    <w:abstractNumId w:val="47"/>
  </w:num>
  <w:num w:numId="34">
    <w:abstractNumId w:val="70"/>
  </w:num>
  <w:num w:numId="35">
    <w:abstractNumId w:val="58"/>
  </w:num>
  <w:num w:numId="36">
    <w:abstractNumId w:val="88"/>
  </w:num>
  <w:num w:numId="37">
    <w:abstractNumId w:val="12"/>
  </w:num>
  <w:num w:numId="38">
    <w:abstractNumId w:val="46"/>
  </w:num>
  <w:num w:numId="39">
    <w:abstractNumId w:val="76"/>
  </w:num>
  <w:num w:numId="40">
    <w:abstractNumId w:val="71"/>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91"/>
  </w:num>
  <w:num w:numId="44">
    <w:abstractNumId w:val="55"/>
  </w:num>
  <w:num w:numId="45">
    <w:abstractNumId w:val="97"/>
  </w:num>
  <w:num w:numId="46">
    <w:abstractNumId w:val="24"/>
  </w:num>
  <w:num w:numId="47">
    <w:abstractNumId w:val="73"/>
  </w:num>
  <w:num w:numId="48">
    <w:abstractNumId w:val="69"/>
  </w:num>
  <w:num w:numId="49">
    <w:abstractNumId w:val="83"/>
  </w:num>
  <w:num w:numId="50">
    <w:abstractNumId w:val="80"/>
  </w:num>
  <w:num w:numId="51">
    <w:abstractNumId w:val="60"/>
  </w:num>
  <w:num w:numId="52">
    <w:abstractNumId w:val="65"/>
  </w:num>
  <w:num w:numId="53">
    <w:abstractNumId w:val="22"/>
  </w:num>
  <w:num w:numId="54">
    <w:abstractNumId w:val="35"/>
  </w:num>
  <w:num w:numId="55">
    <w:abstractNumId w:val="42"/>
  </w:num>
  <w:num w:numId="56">
    <w:abstractNumId w:val="43"/>
  </w:num>
  <w:num w:numId="5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1"/>
    </w:lvlOverride>
  </w:num>
  <w:num w:numId="59">
    <w:abstractNumId w:val="11"/>
  </w:num>
  <w:num w:numId="60">
    <w:abstractNumId w:val="81"/>
  </w:num>
  <w:num w:numId="61">
    <w:abstractNumId w:val="98"/>
  </w:num>
  <w:num w:numId="62">
    <w:abstractNumId w:val="33"/>
  </w:num>
  <w:num w:numId="63">
    <w:abstractNumId w:val="56"/>
  </w:num>
  <w:num w:numId="64">
    <w:abstractNumId w:val="77"/>
  </w:num>
  <w:num w:numId="65">
    <w:abstractNumId w:val="40"/>
  </w:num>
  <w:num w:numId="66">
    <w:abstractNumId w:val="82"/>
  </w:num>
  <w:num w:numId="67">
    <w:abstractNumId w:val="59"/>
  </w:num>
  <w:num w:numId="68">
    <w:abstractNumId w:val="85"/>
  </w:num>
  <w:num w:numId="69">
    <w:abstractNumId w:val="8"/>
  </w:num>
  <w:num w:numId="70">
    <w:abstractNumId w:val="62"/>
  </w:num>
  <w:num w:numId="71">
    <w:abstractNumId w:val="74"/>
  </w:num>
  <w:num w:numId="72">
    <w:abstractNumId w:val="94"/>
  </w:num>
  <w:num w:numId="73">
    <w:abstractNumId w:val="29"/>
  </w:num>
  <w:num w:numId="74">
    <w:abstractNumId w:val="10"/>
  </w:num>
  <w:num w:numId="75">
    <w:abstractNumId w:val="61"/>
  </w:num>
  <w:num w:numId="76">
    <w:abstractNumId w:val="63"/>
  </w:num>
  <w:num w:numId="77">
    <w:abstractNumId w:val="44"/>
  </w:num>
  <w:num w:numId="78">
    <w:abstractNumId w:val="6"/>
  </w:num>
  <w:num w:numId="79">
    <w:abstractNumId w:val="99"/>
  </w:num>
  <w:num w:numId="80">
    <w:abstractNumId w:val="50"/>
  </w:num>
  <w:num w:numId="81">
    <w:abstractNumId w:val="51"/>
  </w:num>
  <w:num w:numId="82">
    <w:abstractNumId w:val="57"/>
  </w:num>
  <w:num w:numId="83">
    <w:abstractNumId w:val="87"/>
  </w:num>
  <w:num w:numId="84">
    <w:abstractNumId w:val="23"/>
  </w:num>
  <w:num w:numId="85">
    <w:abstractNumId w:val="75"/>
  </w:num>
  <w:num w:numId="86">
    <w:abstractNumId w:val="49"/>
  </w:num>
  <w:num w:numId="87">
    <w:abstractNumId w:val="84"/>
  </w:num>
  <w:num w:numId="88">
    <w:abstractNumId w:val="79"/>
  </w:num>
  <w:num w:numId="89">
    <w:abstractNumId w:val="36"/>
  </w:num>
  <w:num w:numId="90">
    <w:abstractNumId w:val="15"/>
  </w:num>
  <w:num w:numId="91">
    <w:abstractNumId w:val="26"/>
  </w:num>
  <w:num w:numId="92">
    <w:abstractNumId w:val="78"/>
  </w:num>
  <w:num w:numId="93">
    <w:abstractNumId w:val="89"/>
  </w:num>
  <w:num w:numId="94">
    <w:abstractNumId w:val="14"/>
  </w:num>
  <w:num w:numId="95">
    <w:abstractNumId w:val="103"/>
  </w:num>
  <w:num w:numId="96">
    <w:abstractNumId w:val="7"/>
  </w:num>
  <w:num w:numId="97">
    <w:abstractNumId w:val="53"/>
  </w:num>
  <w:num w:numId="98">
    <w:abstractNumId w:val="92"/>
  </w:num>
  <w:num w:numId="99">
    <w:abstractNumId w:val="5"/>
  </w:num>
  <w:num w:numId="100">
    <w:abstractNumId w:val="32"/>
  </w:num>
  <w:num w:numId="101">
    <w:abstractNumId w:val="19"/>
  </w:num>
  <w:num w:numId="102">
    <w:abstractNumId w:val="104"/>
  </w:num>
  <w:num w:numId="103">
    <w:abstractNumId w:val="45"/>
  </w:num>
  <w:num w:numId="104">
    <w:abstractNumId w:val="27"/>
  </w:num>
  <w:num w:numId="105">
    <w:abstractNumId w:val="3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2D61"/>
    <w:rsid w:val="00003C09"/>
    <w:rsid w:val="0000757B"/>
    <w:rsid w:val="0001479E"/>
    <w:rsid w:val="000148ED"/>
    <w:rsid w:val="000357DE"/>
    <w:rsid w:val="00037438"/>
    <w:rsid w:val="00045E4A"/>
    <w:rsid w:val="000524C8"/>
    <w:rsid w:val="000627EB"/>
    <w:rsid w:val="00070B1C"/>
    <w:rsid w:val="000720FE"/>
    <w:rsid w:val="000770D6"/>
    <w:rsid w:val="00080C31"/>
    <w:rsid w:val="000979F8"/>
    <w:rsid w:val="000A1741"/>
    <w:rsid w:val="000A1B36"/>
    <w:rsid w:val="000A47AD"/>
    <w:rsid w:val="000A6394"/>
    <w:rsid w:val="000B71FC"/>
    <w:rsid w:val="000C5E14"/>
    <w:rsid w:val="000D1575"/>
    <w:rsid w:val="000D434E"/>
    <w:rsid w:val="000D5F5F"/>
    <w:rsid w:val="000E3914"/>
    <w:rsid w:val="00106187"/>
    <w:rsid w:val="00110138"/>
    <w:rsid w:val="00117A89"/>
    <w:rsid w:val="0012098D"/>
    <w:rsid w:val="001274EF"/>
    <w:rsid w:val="001274F5"/>
    <w:rsid w:val="00130358"/>
    <w:rsid w:val="0014766C"/>
    <w:rsid w:val="001545AC"/>
    <w:rsid w:val="00162F49"/>
    <w:rsid w:val="00181BBF"/>
    <w:rsid w:val="0018327F"/>
    <w:rsid w:val="001836E8"/>
    <w:rsid w:val="001921E9"/>
    <w:rsid w:val="001A217D"/>
    <w:rsid w:val="001A31C4"/>
    <w:rsid w:val="001B0E77"/>
    <w:rsid w:val="001B2372"/>
    <w:rsid w:val="001B4367"/>
    <w:rsid w:val="001C3030"/>
    <w:rsid w:val="001C54AB"/>
    <w:rsid w:val="001D2059"/>
    <w:rsid w:val="001D2A4D"/>
    <w:rsid w:val="001D56B1"/>
    <w:rsid w:val="001E05A9"/>
    <w:rsid w:val="001E5A72"/>
    <w:rsid w:val="001F1699"/>
    <w:rsid w:val="001F1E32"/>
    <w:rsid w:val="001F7537"/>
    <w:rsid w:val="00204007"/>
    <w:rsid w:val="00207EB3"/>
    <w:rsid w:val="00217899"/>
    <w:rsid w:val="002257D8"/>
    <w:rsid w:val="002341A3"/>
    <w:rsid w:val="00234D7E"/>
    <w:rsid w:val="0023570C"/>
    <w:rsid w:val="00256E32"/>
    <w:rsid w:val="00262365"/>
    <w:rsid w:val="002628A5"/>
    <w:rsid w:val="00263E88"/>
    <w:rsid w:val="00282174"/>
    <w:rsid w:val="00285CFE"/>
    <w:rsid w:val="00286411"/>
    <w:rsid w:val="00292E5D"/>
    <w:rsid w:val="002A4B25"/>
    <w:rsid w:val="002A629F"/>
    <w:rsid w:val="002B0BC0"/>
    <w:rsid w:val="002B681D"/>
    <w:rsid w:val="002C4C3B"/>
    <w:rsid w:val="002C4DEC"/>
    <w:rsid w:val="002D1391"/>
    <w:rsid w:val="002D3EBE"/>
    <w:rsid w:val="002F3E23"/>
    <w:rsid w:val="003073D7"/>
    <w:rsid w:val="003109FC"/>
    <w:rsid w:val="00310CB2"/>
    <w:rsid w:val="00312EBF"/>
    <w:rsid w:val="003260CC"/>
    <w:rsid w:val="00340155"/>
    <w:rsid w:val="00340A2F"/>
    <w:rsid w:val="0034196E"/>
    <w:rsid w:val="00342F64"/>
    <w:rsid w:val="00345A22"/>
    <w:rsid w:val="003522D1"/>
    <w:rsid w:val="00356C96"/>
    <w:rsid w:val="0036135F"/>
    <w:rsid w:val="00367602"/>
    <w:rsid w:val="00391BC0"/>
    <w:rsid w:val="0039296D"/>
    <w:rsid w:val="003A0B87"/>
    <w:rsid w:val="003A27CF"/>
    <w:rsid w:val="003B19D6"/>
    <w:rsid w:val="003D11B4"/>
    <w:rsid w:val="003D5682"/>
    <w:rsid w:val="003D5DC5"/>
    <w:rsid w:val="00402FFD"/>
    <w:rsid w:val="00406C5D"/>
    <w:rsid w:val="00410F46"/>
    <w:rsid w:val="00411B27"/>
    <w:rsid w:val="004210F5"/>
    <w:rsid w:val="00422C83"/>
    <w:rsid w:val="0042753E"/>
    <w:rsid w:val="00435D30"/>
    <w:rsid w:val="00437E7D"/>
    <w:rsid w:val="00443403"/>
    <w:rsid w:val="004508EA"/>
    <w:rsid w:val="00455C0F"/>
    <w:rsid w:val="004568D5"/>
    <w:rsid w:val="00461001"/>
    <w:rsid w:val="00473399"/>
    <w:rsid w:val="00474BF1"/>
    <w:rsid w:val="00480DB1"/>
    <w:rsid w:val="00482CA2"/>
    <w:rsid w:val="00483EE0"/>
    <w:rsid w:val="00485751"/>
    <w:rsid w:val="0048761F"/>
    <w:rsid w:val="004879FF"/>
    <w:rsid w:val="0049294E"/>
    <w:rsid w:val="00497C34"/>
    <w:rsid w:val="004B1548"/>
    <w:rsid w:val="004C3205"/>
    <w:rsid w:val="004C67E4"/>
    <w:rsid w:val="004C7442"/>
    <w:rsid w:val="004C769F"/>
    <w:rsid w:val="004D7C68"/>
    <w:rsid w:val="004E2ECE"/>
    <w:rsid w:val="004E6315"/>
    <w:rsid w:val="00504EBD"/>
    <w:rsid w:val="00506929"/>
    <w:rsid w:val="005105C0"/>
    <w:rsid w:val="00535AF1"/>
    <w:rsid w:val="00535D9C"/>
    <w:rsid w:val="00536CAB"/>
    <w:rsid w:val="0056409B"/>
    <w:rsid w:val="00565B5A"/>
    <w:rsid w:val="00574581"/>
    <w:rsid w:val="00592FEC"/>
    <w:rsid w:val="0059648F"/>
    <w:rsid w:val="005A2431"/>
    <w:rsid w:val="005B11F9"/>
    <w:rsid w:val="005B2263"/>
    <w:rsid w:val="005C2289"/>
    <w:rsid w:val="005C2770"/>
    <w:rsid w:val="005C59DE"/>
    <w:rsid w:val="005C6DE3"/>
    <w:rsid w:val="005D1987"/>
    <w:rsid w:val="005E1341"/>
    <w:rsid w:val="005E2124"/>
    <w:rsid w:val="005E642B"/>
    <w:rsid w:val="005F2A6B"/>
    <w:rsid w:val="005F4E1F"/>
    <w:rsid w:val="00601E80"/>
    <w:rsid w:val="00603105"/>
    <w:rsid w:val="00605761"/>
    <w:rsid w:val="00615A4E"/>
    <w:rsid w:val="00616656"/>
    <w:rsid w:val="006272E7"/>
    <w:rsid w:val="00646454"/>
    <w:rsid w:val="00653D8B"/>
    <w:rsid w:val="00663E30"/>
    <w:rsid w:val="00676F85"/>
    <w:rsid w:val="006819A6"/>
    <w:rsid w:val="006836D4"/>
    <w:rsid w:val="006854C8"/>
    <w:rsid w:val="0069570C"/>
    <w:rsid w:val="006A2803"/>
    <w:rsid w:val="006A33BF"/>
    <w:rsid w:val="006A35A9"/>
    <w:rsid w:val="006B2B9A"/>
    <w:rsid w:val="006C2756"/>
    <w:rsid w:val="006C2AD9"/>
    <w:rsid w:val="006D2474"/>
    <w:rsid w:val="006E02AD"/>
    <w:rsid w:val="006E0677"/>
    <w:rsid w:val="006F4E57"/>
    <w:rsid w:val="006F7BC0"/>
    <w:rsid w:val="00700598"/>
    <w:rsid w:val="00707360"/>
    <w:rsid w:val="00707F9F"/>
    <w:rsid w:val="00713A8F"/>
    <w:rsid w:val="00714C41"/>
    <w:rsid w:val="00720821"/>
    <w:rsid w:val="007233E1"/>
    <w:rsid w:val="00725E0A"/>
    <w:rsid w:val="00730BB1"/>
    <w:rsid w:val="00730E67"/>
    <w:rsid w:val="007311ED"/>
    <w:rsid w:val="007508BD"/>
    <w:rsid w:val="007540AA"/>
    <w:rsid w:val="0075567B"/>
    <w:rsid w:val="00757291"/>
    <w:rsid w:val="00765DD8"/>
    <w:rsid w:val="00765E4F"/>
    <w:rsid w:val="00767712"/>
    <w:rsid w:val="007828B1"/>
    <w:rsid w:val="00783E3B"/>
    <w:rsid w:val="00787892"/>
    <w:rsid w:val="00787D45"/>
    <w:rsid w:val="00791459"/>
    <w:rsid w:val="0079729F"/>
    <w:rsid w:val="007A08C7"/>
    <w:rsid w:val="007A69C0"/>
    <w:rsid w:val="007A6FB9"/>
    <w:rsid w:val="007B02A7"/>
    <w:rsid w:val="007B4C69"/>
    <w:rsid w:val="007B7C37"/>
    <w:rsid w:val="007C4227"/>
    <w:rsid w:val="007C5226"/>
    <w:rsid w:val="007C6B7C"/>
    <w:rsid w:val="007D18E4"/>
    <w:rsid w:val="007E2FFA"/>
    <w:rsid w:val="007F6C55"/>
    <w:rsid w:val="00804D47"/>
    <w:rsid w:val="008062B2"/>
    <w:rsid w:val="00811AF4"/>
    <w:rsid w:val="00817A3D"/>
    <w:rsid w:val="00824822"/>
    <w:rsid w:val="00830455"/>
    <w:rsid w:val="00830E21"/>
    <w:rsid w:val="00832D91"/>
    <w:rsid w:val="008426CA"/>
    <w:rsid w:val="008514AF"/>
    <w:rsid w:val="00861833"/>
    <w:rsid w:val="00874EB7"/>
    <w:rsid w:val="008836F9"/>
    <w:rsid w:val="00883A09"/>
    <w:rsid w:val="008A5FDA"/>
    <w:rsid w:val="008A786A"/>
    <w:rsid w:val="008B152E"/>
    <w:rsid w:val="008B735B"/>
    <w:rsid w:val="008D0DC9"/>
    <w:rsid w:val="008E33DF"/>
    <w:rsid w:val="00900EAF"/>
    <w:rsid w:val="00911C74"/>
    <w:rsid w:val="00930740"/>
    <w:rsid w:val="00931C40"/>
    <w:rsid w:val="00942A02"/>
    <w:rsid w:val="00954C13"/>
    <w:rsid w:val="00955C53"/>
    <w:rsid w:val="00955D7F"/>
    <w:rsid w:val="009709C7"/>
    <w:rsid w:val="009761C4"/>
    <w:rsid w:val="00986673"/>
    <w:rsid w:val="00986B27"/>
    <w:rsid w:val="009876E4"/>
    <w:rsid w:val="00990634"/>
    <w:rsid w:val="00995268"/>
    <w:rsid w:val="009B27F3"/>
    <w:rsid w:val="009D70CC"/>
    <w:rsid w:val="009D7D7C"/>
    <w:rsid w:val="009E4136"/>
    <w:rsid w:val="009F1C21"/>
    <w:rsid w:val="00A2261C"/>
    <w:rsid w:val="00A3145A"/>
    <w:rsid w:val="00A335A7"/>
    <w:rsid w:val="00A37082"/>
    <w:rsid w:val="00A474B2"/>
    <w:rsid w:val="00A615F2"/>
    <w:rsid w:val="00A63EC8"/>
    <w:rsid w:val="00A70D80"/>
    <w:rsid w:val="00A804EB"/>
    <w:rsid w:val="00A8542D"/>
    <w:rsid w:val="00A86271"/>
    <w:rsid w:val="00A92D48"/>
    <w:rsid w:val="00A92E54"/>
    <w:rsid w:val="00AA6A9D"/>
    <w:rsid w:val="00AA7693"/>
    <w:rsid w:val="00AC37FE"/>
    <w:rsid w:val="00AC3B50"/>
    <w:rsid w:val="00AC62FF"/>
    <w:rsid w:val="00AC6DD3"/>
    <w:rsid w:val="00AD205E"/>
    <w:rsid w:val="00AD37B4"/>
    <w:rsid w:val="00AE1B21"/>
    <w:rsid w:val="00AF2111"/>
    <w:rsid w:val="00AF3867"/>
    <w:rsid w:val="00AF4F45"/>
    <w:rsid w:val="00B04C06"/>
    <w:rsid w:val="00B06D18"/>
    <w:rsid w:val="00B07746"/>
    <w:rsid w:val="00B36802"/>
    <w:rsid w:val="00B47F0F"/>
    <w:rsid w:val="00B53E74"/>
    <w:rsid w:val="00B70574"/>
    <w:rsid w:val="00B71239"/>
    <w:rsid w:val="00B73614"/>
    <w:rsid w:val="00B81E4E"/>
    <w:rsid w:val="00B90C01"/>
    <w:rsid w:val="00B91FFB"/>
    <w:rsid w:val="00B92234"/>
    <w:rsid w:val="00BA1E4A"/>
    <w:rsid w:val="00BB318D"/>
    <w:rsid w:val="00BB7411"/>
    <w:rsid w:val="00BB7D63"/>
    <w:rsid w:val="00BE1653"/>
    <w:rsid w:val="00BE18B0"/>
    <w:rsid w:val="00BF4200"/>
    <w:rsid w:val="00BF45E3"/>
    <w:rsid w:val="00BF6BA0"/>
    <w:rsid w:val="00C051ED"/>
    <w:rsid w:val="00C10F60"/>
    <w:rsid w:val="00C233B7"/>
    <w:rsid w:val="00C23CC9"/>
    <w:rsid w:val="00C30C00"/>
    <w:rsid w:val="00C4639B"/>
    <w:rsid w:val="00C47201"/>
    <w:rsid w:val="00C477CC"/>
    <w:rsid w:val="00C50D3D"/>
    <w:rsid w:val="00C53BFE"/>
    <w:rsid w:val="00C70A46"/>
    <w:rsid w:val="00C70F6E"/>
    <w:rsid w:val="00C72C49"/>
    <w:rsid w:val="00C87B11"/>
    <w:rsid w:val="00C92570"/>
    <w:rsid w:val="00C95E53"/>
    <w:rsid w:val="00C97AFB"/>
    <w:rsid w:val="00CA262C"/>
    <w:rsid w:val="00CA4DFA"/>
    <w:rsid w:val="00CB214E"/>
    <w:rsid w:val="00CB7CE3"/>
    <w:rsid w:val="00CD1A42"/>
    <w:rsid w:val="00CE044F"/>
    <w:rsid w:val="00CE5709"/>
    <w:rsid w:val="00CE5C7C"/>
    <w:rsid w:val="00CE6020"/>
    <w:rsid w:val="00CE60F3"/>
    <w:rsid w:val="00CF4DB5"/>
    <w:rsid w:val="00CF5DBC"/>
    <w:rsid w:val="00CF7917"/>
    <w:rsid w:val="00D007BC"/>
    <w:rsid w:val="00D03F4C"/>
    <w:rsid w:val="00D05A13"/>
    <w:rsid w:val="00D1078A"/>
    <w:rsid w:val="00D13359"/>
    <w:rsid w:val="00D26E30"/>
    <w:rsid w:val="00D45ADE"/>
    <w:rsid w:val="00D5178C"/>
    <w:rsid w:val="00D542BA"/>
    <w:rsid w:val="00D65288"/>
    <w:rsid w:val="00D661A5"/>
    <w:rsid w:val="00D729EB"/>
    <w:rsid w:val="00D75BDF"/>
    <w:rsid w:val="00D76F2C"/>
    <w:rsid w:val="00D77743"/>
    <w:rsid w:val="00D800BD"/>
    <w:rsid w:val="00D81375"/>
    <w:rsid w:val="00D83320"/>
    <w:rsid w:val="00D92E38"/>
    <w:rsid w:val="00D94F5D"/>
    <w:rsid w:val="00DA6285"/>
    <w:rsid w:val="00DB216F"/>
    <w:rsid w:val="00DB497D"/>
    <w:rsid w:val="00DD5138"/>
    <w:rsid w:val="00DD59AF"/>
    <w:rsid w:val="00DE04BA"/>
    <w:rsid w:val="00DE6631"/>
    <w:rsid w:val="00DE6F9E"/>
    <w:rsid w:val="00E0031E"/>
    <w:rsid w:val="00E04B8C"/>
    <w:rsid w:val="00E11B4F"/>
    <w:rsid w:val="00E1789A"/>
    <w:rsid w:val="00E40130"/>
    <w:rsid w:val="00E568AC"/>
    <w:rsid w:val="00E57317"/>
    <w:rsid w:val="00E63E65"/>
    <w:rsid w:val="00E652AB"/>
    <w:rsid w:val="00E7067D"/>
    <w:rsid w:val="00E7249A"/>
    <w:rsid w:val="00E74F2F"/>
    <w:rsid w:val="00E95A42"/>
    <w:rsid w:val="00EA3A09"/>
    <w:rsid w:val="00EA43BB"/>
    <w:rsid w:val="00EB0B99"/>
    <w:rsid w:val="00EB3B94"/>
    <w:rsid w:val="00EB4D55"/>
    <w:rsid w:val="00EC60FA"/>
    <w:rsid w:val="00ED461C"/>
    <w:rsid w:val="00ED4D77"/>
    <w:rsid w:val="00ED6DBB"/>
    <w:rsid w:val="00EE2030"/>
    <w:rsid w:val="00EE270A"/>
    <w:rsid w:val="00F03918"/>
    <w:rsid w:val="00F03ABC"/>
    <w:rsid w:val="00F040C3"/>
    <w:rsid w:val="00F144B6"/>
    <w:rsid w:val="00F146CD"/>
    <w:rsid w:val="00F172EC"/>
    <w:rsid w:val="00F17600"/>
    <w:rsid w:val="00F23D3B"/>
    <w:rsid w:val="00F302C7"/>
    <w:rsid w:val="00F32DC4"/>
    <w:rsid w:val="00F336D1"/>
    <w:rsid w:val="00F40A61"/>
    <w:rsid w:val="00F62977"/>
    <w:rsid w:val="00F747B2"/>
    <w:rsid w:val="00F77729"/>
    <w:rsid w:val="00FA1B26"/>
    <w:rsid w:val="00FA4CDB"/>
    <w:rsid w:val="00FC0C67"/>
    <w:rsid w:val="00FC266F"/>
    <w:rsid w:val="00FC3331"/>
    <w:rsid w:val="00FC3C88"/>
    <w:rsid w:val="00FC3CB8"/>
    <w:rsid w:val="00FD127E"/>
    <w:rsid w:val="00FD219A"/>
    <w:rsid w:val="00FD42E4"/>
    <w:rsid w:val="00FD5696"/>
    <w:rsid w:val="00FD7790"/>
    <w:rsid w:val="00FD7E93"/>
    <w:rsid w:val="00FE56E7"/>
    <w:rsid w:val="00FE5DF5"/>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14549"/>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57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900EAF"/>
    <w:pPr>
      <w:shd w:val="clear" w:color="auto" w:fill="D9D9D9" w:themeFill="background1" w:themeFillShade="D9"/>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CB214E"/>
    <w:pPr>
      <w:tabs>
        <w:tab w:val="right" w:leader="dot" w:pos="9736"/>
      </w:tabs>
      <w:spacing w:after="120" w:line="276" w:lineRule="auto"/>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2 Znak,lp1 Znak,Preambuła Znak,Tytuły Znak,Lista num Znak"/>
    <w:link w:val="Akapitzlist"/>
    <w:uiPriority w:val="99"/>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List Paragraph,Akapit z listą2,lp1,Preambuła,Tytuły,Lista num,Spec. 4.,Akapit z listą3,Obiekt,BulletC,Akapit z listą31,NOWY,Akapit z listą32"/>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6106">
      <w:bodyDiv w:val="1"/>
      <w:marLeft w:val="0"/>
      <w:marRight w:val="0"/>
      <w:marTop w:val="0"/>
      <w:marBottom w:val="0"/>
      <w:divBdr>
        <w:top w:val="none" w:sz="0" w:space="0" w:color="auto"/>
        <w:left w:val="none" w:sz="0" w:space="0" w:color="auto"/>
        <w:bottom w:val="none" w:sz="0" w:space="0" w:color="auto"/>
        <w:right w:val="none" w:sz="0" w:space="0" w:color="auto"/>
      </w:divBdr>
      <w:divsChild>
        <w:div w:id="788862025">
          <w:marLeft w:val="0"/>
          <w:marRight w:val="0"/>
          <w:marTop w:val="0"/>
          <w:marBottom w:val="0"/>
          <w:divBdr>
            <w:top w:val="none" w:sz="0" w:space="0" w:color="auto"/>
            <w:left w:val="none" w:sz="0" w:space="0" w:color="auto"/>
            <w:bottom w:val="none" w:sz="0" w:space="0" w:color="auto"/>
            <w:right w:val="none" w:sz="0" w:space="0" w:color="auto"/>
          </w:divBdr>
          <w:divsChild>
            <w:div w:id="1109735189">
              <w:marLeft w:val="0"/>
              <w:marRight w:val="0"/>
              <w:marTop w:val="0"/>
              <w:marBottom w:val="0"/>
              <w:divBdr>
                <w:top w:val="none" w:sz="0" w:space="0" w:color="auto"/>
                <w:left w:val="none" w:sz="0" w:space="0" w:color="auto"/>
                <w:bottom w:val="none" w:sz="0" w:space="0" w:color="auto"/>
                <w:right w:val="none" w:sz="0" w:space="0" w:color="auto"/>
              </w:divBdr>
            </w:div>
          </w:divsChild>
        </w:div>
        <w:div w:id="2022927715">
          <w:marLeft w:val="0"/>
          <w:marRight w:val="0"/>
          <w:marTop w:val="0"/>
          <w:marBottom w:val="0"/>
          <w:divBdr>
            <w:top w:val="none" w:sz="0" w:space="0" w:color="auto"/>
            <w:left w:val="none" w:sz="0" w:space="0" w:color="auto"/>
            <w:bottom w:val="none" w:sz="0" w:space="0" w:color="auto"/>
            <w:right w:val="none" w:sz="0" w:space="0" w:color="auto"/>
          </w:divBdr>
          <w:divsChild>
            <w:div w:id="1148474777">
              <w:marLeft w:val="0"/>
              <w:marRight w:val="0"/>
              <w:marTop w:val="0"/>
              <w:marBottom w:val="0"/>
              <w:divBdr>
                <w:top w:val="none" w:sz="0" w:space="0" w:color="auto"/>
                <w:left w:val="none" w:sz="0" w:space="0" w:color="auto"/>
                <w:bottom w:val="none" w:sz="0" w:space="0" w:color="auto"/>
                <w:right w:val="none" w:sz="0" w:space="0" w:color="auto"/>
              </w:divBdr>
            </w:div>
            <w:div w:id="437919099">
              <w:marLeft w:val="0"/>
              <w:marRight w:val="0"/>
              <w:marTop w:val="0"/>
              <w:marBottom w:val="0"/>
              <w:divBdr>
                <w:top w:val="none" w:sz="0" w:space="0" w:color="auto"/>
                <w:left w:val="none" w:sz="0" w:space="0" w:color="auto"/>
                <w:bottom w:val="none" w:sz="0" w:space="0" w:color="auto"/>
                <w:right w:val="none" w:sz="0" w:space="0" w:color="auto"/>
              </w:divBdr>
              <w:divsChild>
                <w:div w:id="1632249602">
                  <w:marLeft w:val="0"/>
                  <w:marRight w:val="0"/>
                  <w:marTop w:val="0"/>
                  <w:marBottom w:val="0"/>
                  <w:divBdr>
                    <w:top w:val="none" w:sz="0" w:space="0" w:color="auto"/>
                    <w:left w:val="none" w:sz="0" w:space="0" w:color="auto"/>
                    <w:bottom w:val="none" w:sz="0" w:space="0" w:color="auto"/>
                    <w:right w:val="none" w:sz="0" w:space="0" w:color="auto"/>
                  </w:divBdr>
                </w:div>
              </w:divsChild>
            </w:div>
            <w:div w:id="1419014125">
              <w:marLeft w:val="0"/>
              <w:marRight w:val="0"/>
              <w:marTop w:val="0"/>
              <w:marBottom w:val="0"/>
              <w:divBdr>
                <w:top w:val="none" w:sz="0" w:space="0" w:color="auto"/>
                <w:left w:val="none" w:sz="0" w:space="0" w:color="auto"/>
                <w:bottom w:val="none" w:sz="0" w:space="0" w:color="auto"/>
                <w:right w:val="none" w:sz="0" w:space="0" w:color="auto"/>
              </w:divBdr>
              <w:divsChild>
                <w:div w:id="329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2440">
          <w:marLeft w:val="0"/>
          <w:marRight w:val="0"/>
          <w:marTop w:val="0"/>
          <w:marBottom w:val="0"/>
          <w:divBdr>
            <w:top w:val="none" w:sz="0" w:space="0" w:color="auto"/>
            <w:left w:val="none" w:sz="0" w:space="0" w:color="auto"/>
            <w:bottom w:val="none" w:sz="0" w:space="0" w:color="auto"/>
            <w:right w:val="none" w:sz="0" w:space="0" w:color="auto"/>
          </w:divBdr>
          <w:divsChild>
            <w:div w:id="125586761">
              <w:marLeft w:val="0"/>
              <w:marRight w:val="0"/>
              <w:marTop w:val="0"/>
              <w:marBottom w:val="0"/>
              <w:divBdr>
                <w:top w:val="none" w:sz="0" w:space="0" w:color="auto"/>
                <w:left w:val="none" w:sz="0" w:space="0" w:color="auto"/>
                <w:bottom w:val="none" w:sz="0" w:space="0" w:color="auto"/>
                <w:right w:val="none" w:sz="0" w:space="0" w:color="auto"/>
              </w:divBdr>
            </w:div>
          </w:divsChild>
        </w:div>
        <w:div w:id="1850945008">
          <w:marLeft w:val="0"/>
          <w:marRight w:val="0"/>
          <w:marTop w:val="0"/>
          <w:marBottom w:val="0"/>
          <w:divBdr>
            <w:top w:val="none" w:sz="0" w:space="0" w:color="auto"/>
            <w:left w:val="none" w:sz="0" w:space="0" w:color="auto"/>
            <w:bottom w:val="none" w:sz="0" w:space="0" w:color="auto"/>
            <w:right w:val="none" w:sz="0" w:space="0" w:color="auto"/>
          </w:divBdr>
          <w:divsChild>
            <w:div w:id="379598688">
              <w:marLeft w:val="0"/>
              <w:marRight w:val="0"/>
              <w:marTop w:val="0"/>
              <w:marBottom w:val="0"/>
              <w:divBdr>
                <w:top w:val="none" w:sz="0" w:space="0" w:color="auto"/>
                <w:left w:val="none" w:sz="0" w:space="0" w:color="auto"/>
                <w:bottom w:val="none" w:sz="0" w:space="0" w:color="auto"/>
                <w:right w:val="none" w:sz="0" w:space="0" w:color="auto"/>
              </w:divBdr>
            </w:div>
          </w:divsChild>
        </w:div>
        <w:div w:id="2123762143">
          <w:marLeft w:val="0"/>
          <w:marRight w:val="0"/>
          <w:marTop w:val="0"/>
          <w:marBottom w:val="0"/>
          <w:divBdr>
            <w:top w:val="none" w:sz="0" w:space="0" w:color="auto"/>
            <w:left w:val="none" w:sz="0" w:space="0" w:color="auto"/>
            <w:bottom w:val="none" w:sz="0" w:space="0" w:color="auto"/>
            <w:right w:val="none" w:sz="0" w:space="0" w:color="auto"/>
          </w:divBdr>
          <w:divsChild>
            <w:div w:id="1767920095">
              <w:marLeft w:val="0"/>
              <w:marRight w:val="0"/>
              <w:marTop w:val="0"/>
              <w:marBottom w:val="0"/>
              <w:divBdr>
                <w:top w:val="none" w:sz="0" w:space="0" w:color="auto"/>
                <w:left w:val="none" w:sz="0" w:space="0" w:color="auto"/>
                <w:bottom w:val="none" w:sz="0" w:space="0" w:color="auto"/>
                <w:right w:val="none" w:sz="0" w:space="0" w:color="auto"/>
              </w:divBdr>
            </w:div>
          </w:divsChild>
        </w:div>
        <w:div w:id="1652370272">
          <w:marLeft w:val="0"/>
          <w:marRight w:val="0"/>
          <w:marTop w:val="0"/>
          <w:marBottom w:val="0"/>
          <w:divBdr>
            <w:top w:val="none" w:sz="0" w:space="0" w:color="auto"/>
            <w:left w:val="none" w:sz="0" w:space="0" w:color="auto"/>
            <w:bottom w:val="none" w:sz="0" w:space="0" w:color="auto"/>
            <w:right w:val="none" w:sz="0" w:space="0" w:color="auto"/>
          </w:divBdr>
          <w:divsChild>
            <w:div w:id="675229875">
              <w:marLeft w:val="0"/>
              <w:marRight w:val="0"/>
              <w:marTop w:val="0"/>
              <w:marBottom w:val="0"/>
              <w:divBdr>
                <w:top w:val="none" w:sz="0" w:space="0" w:color="auto"/>
                <w:left w:val="none" w:sz="0" w:space="0" w:color="auto"/>
                <w:bottom w:val="none" w:sz="0" w:space="0" w:color="auto"/>
                <w:right w:val="none" w:sz="0" w:space="0" w:color="auto"/>
              </w:divBdr>
            </w:div>
          </w:divsChild>
        </w:div>
        <w:div w:id="285043670">
          <w:marLeft w:val="0"/>
          <w:marRight w:val="0"/>
          <w:marTop w:val="0"/>
          <w:marBottom w:val="0"/>
          <w:divBdr>
            <w:top w:val="none" w:sz="0" w:space="0" w:color="auto"/>
            <w:left w:val="none" w:sz="0" w:space="0" w:color="auto"/>
            <w:bottom w:val="none" w:sz="0" w:space="0" w:color="auto"/>
            <w:right w:val="none" w:sz="0" w:space="0" w:color="auto"/>
          </w:divBdr>
          <w:divsChild>
            <w:div w:id="526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9" Type="http://schemas.openxmlformats.org/officeDocument/2006/relationships/hyperlink" Target="https://platformazakupowa.pl/pn/aleksandrow-lodzki"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aleksandrow-lodzk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openxmlformats.org/officeDocument/2006/relationships/hyperlink" Target="https://platformazakupowa.pl/pn/konstantynow_lodzki" TargetMode="External"/><Relationship Id="rId38" Type="http://schemas.openxmlformats.org/officeDocument/2006/relationships/hyperlink" Target="https://platformazakupowa.pl/pn/konstantynow_lodzki"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katarzyna.zabinska@aleksandrow-lodzki.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aleksandrow-lodzki"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DBAAD-9174-4F5A-AB89-2AD14F95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70</Pages>
  <Words>22231</Words>
  <Characters>133388</Characters>
  <Application>Microsoft Office Word</Application>
  <DocSecurity>0</DocSecurity>
  <Lines>1111</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5</cp:revision>
  <cp:lastPrinted>2024-03-15T10:13:00Z</cp:lastPrinted>
  <dcterms:created xsi:type="dcterms:W3CDTF">2024-03-14T13:17:00Z</dcterms:created>
  <dcterms:modified xsi:type="dcterms:W3CDTF">2024-03-15T10:50:00Z</dcterms:modified>
</cp:coreProperties>
</file>