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12F7361D" w:rsidR="005571E4" w:rsidRPr="00F816F0" w:rsidRDefault="005571E4" w:rsidP="00FC4F2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F816F0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</w:p>
    <w:p w14:paraId="2B185C0D" w14:textId="77777777" w:rsidR="00C302E0" w:rsidRPr="00F816F0" w:rsidRDefault="00C302E0" w:rsidP="00C302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10246060"/>
    </w:p>
    <w:p w14:paraId="3A8B7FD0" w14:textId="65E1BD00" w:rsidR="00C302E0" w:rsidRPr="00F816F0" w:rsidRDefault="00C302E0" w:rsidP="00C302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16F0">
        <w:rPr>
          <w:rFonts w:asciiTheme="minorHAnsi" w:hAnsiTheme="minorHAnsi" w:cstheme="minorHAnsi"/>
          <w:b/>
          <w:bCs/>
          <w:sz w:val="22"/>
          <w:szCs w:val="22"/>
        </w:rPr>
        <w:t>Opis przedmiotu zamówienia – dostawa z wniesieniem i instalacją wyposażenia dla OIT, Blok</w:t>
      </w:r>
      <w:r w:rsidR="000708ED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operacyjn</w:t>
      </w:r>
      <w:r w:rsidR="000708ED">
        <w:rPr>
          <w:rFonts w:asciiTheme="minorHAnsi" w:hAnsiTheme="minorHAnsi" w:cstheme="minorHAnsi"/>
          <w:b/>
          <w:bCs/>
          <w:sz w:val="22"/>
          <w:szCs w:val="22"/>
        </w:rPr>
        <w:t>ego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i SOR wraz z przeszkoleniem personelu zgodnie z następującymi minimalnymi parametrami technicznymi:</w:t>
      </w:r>
    </w:p>
    <w:p w14:paraId="40F64643" w14:textId="77777777" w:rsidR="006539E7" w:rsidRPr="00F816F0" w:rsidRDefault="006539E7" w:rsidP="001407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A76EBC" w14:textId="5B486C6C" w:rsidR="006539E7" w:rsidRPr="00F816F0" w:rsidRDefault="008C3ECA" w:rsidP="001407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Pakiet 1: </w:t>
      </w:r>
      <w:r w:rsidR="00C302E0" w:rsidRPr="00F816F0">
        <w:rPr>
          <w:rFonts w:asciiTheme="minorHAnsi" w:hAnsiTheme="minorHAnsi" w:cstheme="minorHAnsi"/>
          <w:b/>
          <w:bCs/>
          <w:sz w:val="22"/>
          <w:szCs w:val="22"/>
        </w:rPr>
        <w:t>Łóżka anestezjologiczne dla Oddziału Intensywnej Terapii</w:t>
      </w:r>
      <w:r w:rsidR="006539E7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– 22 sztuki z podziałem na zastosowanie</w:t>
      </w:r>
      <w:r w:rsidR="00376F3A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54DB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typu </w:t>
      </w:r>
      <w:r w:rsidR="00376F3A" w:rsidRPr="00F816F0">
        <w:rPr>
          <w:rFonts w:asciiTheme="minorHAnsi" w:hAnsiTheme="minorHAnsi" w:cstheme="minorHAnsi"/>
          <w:b/>
          <w:bCs/>
          <w:sz w:val="22"/>
          <w:szCs w:val="22"/>
        </w:rPr>
        <w:t>A, B, C</w:t>
      </w:r>
      <w:r w:rsidR="004F54DB" w:rsidRPr="00F816F0">
        <w:rPr>
          <w:rFonts w:asciiTheme="minorHAnsi" w:hAnsiTheme="minorHAnsi" w:cstheme="minorHAnsi"/>
          <w:b/>
          <w:bCs/>
          <w:sz w:val="22"/>
          <w:szCs w:val="22"/>
        </w:rPr>
        <w:t>, D</w:t>
      </w:r>
    </w:p>
    <w:p w14:paraId="5F977618" w14:textId="464E9CE0" w:rsidR="00376F3A" w:rsidRPr="00F816F0" w:rsidRDefault="004F54DB" w:rsidP="001407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16F0">
        <w:rPr>
          <w:rFonts w:asciiTheme="minorHAnsi" w:hAnsiTheme="minorHAnsi" w:cstheme="minorHAnsi"/>
          <w:b/>
          <w:bCs/>
          <w:sz w:val="22"/>
          <w:szCs w:val="22"/>
        </w:rPr>
        <w:t>Zamawiający dopuszcza zaoferowanie różnych modeli dla typu A, B, C, D pod warunkiem, że pochodzą od jednego producenta (ze względów serwisowych)</w:t>
      </w:r>
    </w:p>
    <w:p w14:paraId="63E5F04A" w14:textId="77777777" w:rsidR="006539E7" w:rsidRPr="00F816F0" w:rsidRDefault="006539E7" w:rsidP="0014075D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7FEF1A90" w14:textId="67BC52E6" w:rsidR="0014075D" w:rsidRPr="00F816F0" w:rsidRDefault="0014075D" w:rsidP="0014075D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</w:t>
      </w:r>
      <w:r w:rsidR="006539E7" w:rsidRPr="00F816F0">
        <w:rPr>
          <w:rFonts w:asciiTheme="minorHAnsi" w:hAnsiTheme="minorHAnsi" w:cstheme="minorHAnsi"/>
          <w:b/>
          <w:sz w:val="20"/>
          <w:szCs w:val="22"/>
          <w:u w:val="single"/>
        </w:rPr>
        <w:t xml:space="preserve"> (</w:t>
      </w:r>
      <w:r w:rsidR="00F6315D" w:rsidRPr="00F816F0">
        <w:rPr>
          <w:rFonts w:asciiTheme="minorHAnsi" w:hAnsiTheme="minorHAnsi" w:cstheme="minorHAnsi"/>
          <w:b/>
          <w:sz w:val="20"/>
          <w:szCs w:val="22"/>
          <w:u w:val="single"/>
        </w:rPr>
        <w:t>należy podać dla każdego oferowanego sprzętu z poniższych pozycji</w:t>
      </w:r>
      <w:r w:rsidR="006539E7" w:rsidRPr="00F816F0">
        <w:rPr>
          <w:rFonts w:asciiTheme="minorHAnsi" w:hAnsiTheme="minorHAnsi" w:cstheme="minorHAnsi"/>
          <w:b/>
          <w:sz w:val="20"/>
          <w:szCs w:val="22"/>
          <w:u w:val="single"/>
        </w:rPr>
        <w:t>)</w:t>
      </w: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:</w:t>
      </w:r>
    </w:p>
    <w:p w14:paraId="12DB05D8" w14:textId="77777777" w:rsidR="0014075D" w:rsidRPr="00F816F0" w:rsidRDefault="0014075D" w:rsidP="0014075D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77BE8F0" w14:textId="77777777" w:rsidR="0014075D" w:rsidRPr="00F816F0" w:rsidRDefault="0014075D" w:rsidP="0014075D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2D1D65C5" w14:textId="77777777" w:rsidR="00E434AD" w:rsidRDefault="00E434AD" w:rsidP="00E434AD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435C3D8F" w14:textId="77777777" w:rsidR="006539E7" w:rsidRPr="00F816F0" w:rsidRDefault="006539E7" w:rsidP="003B29B9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5390"/>
        <w:gridCol w:w="1188"/>
        <w:gridCol w:w="6891"/>
      </w:tblGrid>
      <w:tr w:rsidR="00C302E0" w:rsidRPr="00F816F0" w14:paraId="0A87CA03" w14:textId="77777777" w:rsidTr="00007FEC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7976" w14:textId="77777777" w:rsidR="00C302E0" w:rsidRPr="00F816F0" w:rsidRDefault="00C302E0" w:rsidP="00C2023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AE43" w14:textId="77777777" w:rsidR="00C302E0" w:rsidRPr="00F816F0" w:rsidRDefault="00C302E0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BC35" w14:textId="24C8742D" w:rsidR="00C302E0" w:rsidRPr="00F816F0" w:rsidRDefault="008A3042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06B3" w14:textId="017B7103" w:rsidR="00C302E0" w:rsidRPr="00F816F0" w:rsidRDefault="007245FE" w:rsidP="007245F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6539E7" w:rsidRPr="00F816F0" w14:paraId="29B005EB" w14:textId="77777777" w:rsidTr="00007FEC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856C" w14:textId="19294244" w:rsidR="007E5B79" w:rsidRPr="00F816F0" w:rsidRDefault="007E5B79" w:rsidP="007E5B7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</w:t>
            </w: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7451" w14:textId="2D77F5D3" w:rsidR="006539E7" w:rsidRPr="00F816F0" w:rsidRDefault="006539E7" w:rsidP="00C2023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Łóżko </w:t>
            </w:r>
            <w:proofErr w:type="spellStart"/>
            <w:r w:rsidRPr="00F816F0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bariatryczne</w:t>
            </w:r>
            <w:proofErr w:type="spellEnd"/>
            <w:r w:rsidRPr="00F816F0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poszerzane i wydłużane z wagą pacjenta i własnym napędem</w:t>
            </w:r>
            <w:r w:rsidR="00B80B8F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Pr="00F816F0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- 1 szt.</w:t>
            </w:r>
          </w:p>
        </w:tc>
      </w:tr>
      <w:tr w:rsidR="008A3042" w:rsidRPr="00F816F0" w14:paraId="0AFADC98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0488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D156" w14:textId="5B9910C2" w:rsidR="008A3042" w:rsidRPr="00F816F0" w:rsidRDefault="008A3042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Łóżko przeznaczone do intensywnej terapii pacjentów bariatrycznych z ruchomymi segmentami oparcia pleców, ud i podudzi.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E25C" w14:textId="1402F3D5" w:rsidR="008A3042" w:rsidRPr="003E402E" w:rsidRDefault="003E402E" w:rsidP="008A304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E402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BAB8" w14:textId="36D63340" w:rsidR="008A3042" w:rsidRPr="00F816F0" w:rsidRDefault="008A3042" w:rsidP="008A304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E402E" w:rsidRPr="00F816F0" w14:paraId="6FDA621A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9EE8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FBF4" w14:textId="27F271DD" w:rsidR="003E402E" w:rsidRPr="00F816F0" w:rsidRDefault="003E402E" w:rsidP="003E402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9907" w14:textId="073C3186" w:rsidR="003E402E" w:rsidRPr="003E402E" w:rsidRDefault="003E402E" w:rsidP="003E402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9621" w14:textId="77777777" w:rsidR="003E402E" w:rsidRPr="00F816F0" w:rsidRDefault="003E402E" w:rsidP="003E402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E402E" w:rsidRPr="00F816F0" w14:paraId="3DAEC188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CE94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E52D" w14:textId="64102C09" w:rsidR="003E402E" w:rsidRPr="00F816F0" w:rsidRDefault="003E402E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Konstrukcja łóżka wykonana ze stali węglowej lakierowanej proszkowo, leże podparte w 4 </w:t>
            </w:r>
            <w:r w:rsidR="00524E46">
              <w:rPr>
                <w:rFonts w:asciiTheme="minorHAnsi" w:hAnsiTheme="minorHAnsi" w:cstheme="minorHAnsi"/>
                <w:sz w:val="20"/>
              </w:rPr>
              <w:t>punktach,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stabilne.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3876" w14:textId="2B448AF7" w:rsidR="003E402E" w:rsidRPr="003E402E" w:rsidRDefault="003E402E" w:rsidP="003E402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A7EC" w14:textId="46DE3140" w:rsidR="003E402E" w:rsidRPr="00F816F0" w:rsidRDefault="003E402E" w:rsidP="003E40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E402E" w:rsidRPr="00F816F0" w14:paraId="64D34AE9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CD9A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6B6E" w14:textId="1098273C" w:rsidR="003E402E" w:rsidRPr="00F816F0" w:rsidRDefault="003E402E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Zewnętrzne wykończenie barierek bocznych oraz szczytów łóżka z tworzywa sztucznego łatwego do mycia i dezynfekcji, bez widocznych elementów metalowych.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6EE0" w14:textId="7F9402CA" w:rsidR="003E402E" w:rsidRPr="003E402E" w:rsidRDefault="003E402E" w:rsidP="003E402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36AC" w14:textId="1FE9F91C" w:rsidR="003E402E" w:rsidRPr="00F816F0" w:rsidRDefault="003E402E" w:rsidP="003E40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E402E" w:rsidRPr="00F816F0" w14:paraId="6EFE7E73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D682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ECB" w14:textId="0C09F3A6" w:rsidR="003E402E" w:rsidRPr="00F816F0" w:rsidRDefault="003E402E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Rama łóżka zaopatrzona w odbojniki w 4 narożach łóżka działające także w  pionie od strony  głowy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3FDA" w14:textId="6C3BF026" w:rsidR="003E402E" w:rsidRPr="003E402E" w:rsidRDefault="003E402E" w:rsidP="003E402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6C38" w14:textId="6C6D4796" w:rsidR="003E402E" w:rsidRPr="00F816F0" w:rsidRDefault="003E402E" w:rsidP="003E40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E402E" w:rsidRPr="00F816F0" w14:paraId="62467988" w14:textId="77777777" w:rsidTr="003E402E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695C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947D" w14:textId="0B47B101" w:rsidR="003E402E" w:rsidRPr="00F816F0" w:rsidRDefault="003E402E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Łóżko wyposażone w pozycjonery przewodów kroplówek</w:t>
            </w:r>
            <w:r>
              <w:rPr>
                <w:rFonts w:asciiTheme="minorHAnsi" w:hAnsiTheme="minorHAnsi" w:cstheme="minorHAnsi"/>
                <w:sz w:val="20"/>
              </w:rPr>
              <w:t xml:space="preserve"> i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tlenu</w:t>
            </w:r>
            <w:r w:rsidR="00524E46">
              <w:rPr>
                <w:rFonts w:asciiTheme="minorHAnsi" w:hAnsiTheme="minorHAnsi" w:cstheme="minorHAnsi"/>
                <w:sz w:val="20"/>
              </w:rPr>
              <w:t xml:space="preserve"> oraz innych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="00E427B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427B5" w:rsidRPr="00F816F0">
              <w:rPr>
                <w:rFonts w:asciiTheme="minorHAnsi" w:hAnsiTheme="minorHAnsi" w:cstheme="minorHAnsi"/>
                <w:sz w:val="20"/>
                <w:szCs w:val="20"/>
              </w:rPr>
              <w:t>Parametr istotny ze względu na zabiegi pielęgnacyjne z pacjentem anestezjologicznym</w:t>
            </w:r>
            <w:r w:rsidR="00E427B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427B5"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obsługę pozostałego sprzętu medycznego oraz transport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9B71" w14:textId="11A8032C" w:rsidR="003E402E" w:rsidRPr="003E402E" w:rsidRDefault="003E402E" w:rsidP="003E402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3D60" w14:textId="583DA227" w:rsidR="003E402E" w:rsidRPr="00F816F0" w:rsidRDefault="003E402E" w:rsidP="003E402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1C4B80C7" w14:textId="77777777" w:rsidTr="003E402E">
        <w:trPr>
          <w:trHeight w:val="82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CB01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DA7A" w14:textId="22B261EA" w:rsidR="008A3042" w:rsidRPr="00F816F0" w:rsidRDefault="008A3042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Łóżko wyposażone w pozycjonery bioder pacjenta do właściwego ułożenia pacjenta na powierzchni leża. Pozycjonery stanowią integralną część barierek.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B859" w14:textId="0F05BAE6" w:rsidR="008A3042" w:rsidRPr="00F816F0" w:rsidRDefault="008A3042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5091" w14:textId="062A116A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4F282183" w14:textId="77777777" w:rsidTr="003E402E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6FBC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8A50" w14:textId="3FE34CB8" w:rsidR="008A3042" w:rsidRPr="00F816F0" w:rsidRDefault="008A3042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Szczyty łóżka zdejmowane jednym ruchem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6C0A" w14:textId="49AF0249" w:rsidR="008A3042" w:rsidRPr="00F816F0" w:rsidRDefault="003E402E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2206" w14:textId="62776DBA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4AF0A338" w14:textId="77777777" w:rsidTr="00007FEC">
        <w:trPr>
          <w:trHeight w:val="28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8C26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4849" w14:textId="74DA6CEC" w:rsidR="008A3042" w:rsidRPr="00726455" w:rsidRDefault="008A3042" w:rsidP="008A304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Dopuszczalne bezpieczne obciążenie robocze 500 kg 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>± 5%</w:t>
            </w:r>
            <w:r w:rsidR="0046634C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(pacjent wraz 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urządzeniami, w tym m.in.</w:t>
            </w:r>
            <w:r w:rsidR="00B80B8F">
              <w:rPr>
                <w:rFonts w:asciiTheme="minorHAnsi" w:hAnsiTheme="minorHAnsi" w:cstheme="minorHAnsi"/>
                <w:sz w:val="20"/>
                <w:szCs w:val="20"/>
              </w:rPr>
              <w:t xml:space="preserve"> posiadane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ECMO)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8DC5" w14:textId="6EEF7894" w:rsidR="008A3042" w:rsidRPr="00F816F0" w:rsidRDefault="0046634C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FCBD" w14:textId="5CF0DCF1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30083AB6" w14:textId="77777777" w:rsidTr="00007FEC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0A1D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3D2" w14:textId="0D6DE871" w:rsidR="008A3042" w:rsidRPr="00726455" w:rsidRDefault="008A3042" w:rsidP="008A304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Maksymalna waga pacjenta 454 kg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>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DE0F" w14:textId="365F8226" w:rsidR="008A3042" w:rsidRPr="00F816F0" w:rsidRDefault="0046634C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C22" w14:textId="0E9BFB21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735BBBDF" w14:textId="77777777" w:rsidTr="00007FEC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CE39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6436" w14:textId="69C9180A" w:rsidR="008A3042" w:rsidRPr="00F816F0" w:rsidRDefault="008A3042" w:rsidP="008A3042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 220-240 V;60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/ 50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33F3" w14:textId="4A16D6BF" w:rsidR="008A3042" w:rsidRPr="00F816F0" w:rsidRDefault="00205456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16B4" w14:textId="515C73F4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087A0877" w14:textId="77777777" w:rsidTr="00007FEC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94AE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BC70" w14:textId="3BC85BF7" w:rsidR="008A3042" w:rsidRPr="00726455" w:rsidRDefault="008A3042" w:rsidP="008A3042">
            <w:pPr>
              <w:rPr>
                <w:rFonts w:asciiTheme="minorHAnsi" w:hAnsiTheme="minorHAnsi" w:cstheme="minorHAnsi"/>
                <w:sz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Długość zewnętrzna łóżka bez przedłużenia leża 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F44C" w14:textId="75C58207" w:rsidR="008A3042" w:rsidRPr="00F816F0" w:rsidRDefault="00B8033A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DBD" w14:textId="6C4AA1B1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412F0EB0" w14:textId="77777777" w:rsidTr="00007FEC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C1D4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A348" w14:textId="5DD0EB76" w:rsidR="008A3042" w:rsidRPr="00726455" w:rsidRDefault="008A3042" w:rsidP="008A304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Długość zewnętrzna łóżka z przedłużeniem leża 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4A1C" w14:textId="351A428D" w:rsidR="008A3042" w:rsidRPr="00F816F0" w:rsidRDefault="00B8033A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BCA6" w14:textId="198B7BF6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10F66" w:rsidRPr="00F816F0" w14:paraId="2AF86CC4" w14:textId="77777777" w:rsidTr="00007FEC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C81C" w14:textId="77777777" w:rsidR="00F10F66" w:rsidRPr="00F816F0" w:rsidRDefault="00F10F66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C1B9" w14:textId="10983695" w:rsidR="00F10F66" w:rsidRPr="00726455" w:rsidRDefault="00F10F66" w:rsidP="008A3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Wymiary materaca bez przedłużenia i poszerzenia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102 x 203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B118" w14:textId="4B77E660" w:rsidR="00F10F66" w:rsidRPr="00F816F0" w:rsidRDefault="00B8033A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CC38" w14:textId="77777777" w:rsidR="00F10F66" w:rsidRPr="00F816F0" w:rsidRDefault="00F10F66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6FF34788" w14:textId="77777777" w:rsidTr="00007FEC">
        <w:trPr>
          <w:trHeight w:val="27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387D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0E85" w14:textId="4AC8EBB3" w:rsidR="008A3042" w:rsidRPr="00726455" w:rsidRDefault="008A3042" w:rsidP="008A30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Długość materaca po poszerzeniu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127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97AB" w14:textId="51CDD1D5" w:rsidR="008A3042" w:rsidRPr="00F816F0" w:rsidRDefault="00B8033A" w:rsidP="008A304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D41D" w14:textId="36892699" w:rsidR="008A3042" w:rsidRPr="00F816F0" w:rsidRDefault="008A3042" w:rsidP="008A304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A3042" w:rsidRPr="00F816F0" w14:paraId="38EB6477" w14:textId="77777777" w:rsidTr="00007FEC">
        <w:trPr>
          <w:trHeight w:val="29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14EE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D749" w14:textId="4994562A" w:rsidR="008A3042" w:rsidRPr="00726455" w:rsidRDefault="008A3042" w:rsidP="008A3042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Długość materaca po wydłużeniu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224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FCF1" w14:textId="5FF7B3DD" w:rsidR="008A3042" w:rsidRPr="00F816F0" w:rsidRDefault="00B8033A" w:rsidP="008A304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E9C7" w14:textId="16E3ECCC" w:rsidR="008A3042" w:rsidRPr="00F816F0" w:rsidRDefault="008A3042" w:rsidP="008A304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7028571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5079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11F1" w14:textId="16B1731D" w:rsidR="00D003FF" w:rsidRPr="00726455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Wymiary jednostki sterującej materaca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(wszystkie ± 5%):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wysokość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szerokość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głębokość 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AC4C" w14:textId="3CBC1D2C" w:rsidR="00D003FF" w:rsidRPr="00F816F0" w:rsidRDefault="00B8033A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182E" w14:textId="1F58DEE5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2AD108E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BC06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2D70" w14:textId="06FF7636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Waga jednostki sterującej materaca max. 1</w:t>
            </w:r>
            <w:r w:rsidR="003E40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CB5" w14:textId="3144AE53" w:rsidR="00D003FF" w:rsidRPr="00F816F0" w:rsidRDefault="00D003FF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F3E2" w14:textId="45229E5C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5381C38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4862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9771" w14:textId="2D5B657B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Wysokość materaca max. 2</w:t>
            </w:r>
            <w:r w:rsidR="007264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 +/- 1cm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865F" w14:textId="15F9BC2A" w:rsidR="00D003FF" w:rsidRPr="00F816F0" w:rsidRDefault="00D003FF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9A99" w14:textId="18032B3D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345EB5E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9DE3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C73C" w14:textId="5ABA55D5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Szerokość całkowita z podniesionymi barierkami bocznymi w zakresie 109-135 cm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>± 5%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4A22" w14:textId="48B7EFC1" w:rsidR="00D003FF" w:rsidRPr="00F816F0" w:rsidRDefault="0046634C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245D" w14:textId="42E7AF71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76EF731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CE74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E554" w14:textId="511CE97F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i mechaniczna regulacja szerokości łóżka 102-127 cm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>± 5%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816F0">
              <w:rPr>
                <w:rFonts w:asciiTheme="minorHAnsi" w:hAnsiTheme="minorHAnsi" w:cstheme="minorHAnsi"/>
                <w:sz w:val="20"/>
                <w:szCs w:val="22"/>
              </w:rPr>
              <w:t>Parametr kluczowy ze względu na zabiegi pielęgnacyjne z pacjentem bariatrycznym oraz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C465" w14:textId="46318734" w:rsidR="00D003FF" w:rsidRPr="00F816F0" w:rsidRDefault="0046634C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68EF" w14:textId="0F88E701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669BCC91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489B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3ADF" w14:textId="0C397091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Podstawa łóżka jezdna z centralną blokadą kół jazdy na wprost i wokół własnej osi. Łóżko wyposażone w alarm nie zaciągniętego hamulca centralnego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2185" w14:textId="62DF005A" w:rsidR="00D003FF" w:rsidRPr="00F816F0" w:rsidRDefault="00684F4B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1AD" w14:textId="3EFE55D2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455B540C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9711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4894" w14:textId="650D3BB1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Centralny system blokowania wszystkich 4 kół jezdnych i sterowania kierunkiem jazdy obsługiwany od strony górnego i dolnego szczytu</w:t>
            </w:r>
            <w:r w:rsidR="00E427B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E427B5" w:rsidRPr="00F816F0">
              <w:rPr>
                <w:rFonts w:asciiTheme="minorHAnsi" w:hAnsiTheme="minorHAnsi" w:cstheme="minorHAnsi"/>
                <w:sz w:val="20"/>
              </w:rPr>
              <w:t>Parametr kluczowy ze względu na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9FED" w14:textId="5E7D5D84" w:rsidR="00D003FF" w:rsidRPr="00F816F0" w:rsidRDefault="00684F4B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5B10" w14:textId="16306399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7616907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6939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9829" w14:textId="0DD2E50D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Wysokość łóżka w trybie transportowym 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 xml:space="preserve">ok.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43cm 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>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D1C3" w14:textId="2EAE025C" w:rsidR="00D003FF" w:rsidRPr="00F816F0" w:rsidRDefault="0046634C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1850" w14:textId="76B2D12E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07ECE0E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4510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6D6D" w14:textId="37E7E05D" w:rsidR="00D003FF" w:rsidRPr="00F816F0" w:rsidRDefault="00D003FF" w:rsidP="00D003F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Wysokość minimalna leża 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 xml:space="preserve">ok. </w:t>
            </w: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 xml:space="preserve">47cm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>+/- 1cm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7633" w14:textId="34380CA6" w:rsidR="00D003FF" w:rsidRPr="00F816F0" w:rsidRDefault="00D003FF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B6C0" w14:textId="6F06EEA7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22D9EFE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6697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7CDA" w14:textId="6CDB6613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Wysokość maksymalna leża 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 xml:space="preserve">ok.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68cm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>+/- 1cm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0416" w14:textId="0FA78959" w:rsidR="00D003FF" w:rsidRPr="00F816F0" w:rsidRDefault="00D003FF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BAC5" w14:textId="1688B5A4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59CDE5A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F559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1A66" w14:textId="7A11FB7B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koła antystatyczne, łatwe do dezynfekcji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ED92" w14:textId="257F5675" w:rsidR="00D003FF" w:rsidRPr="00F816F0" w:rsidRDefault="00684F4B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5DF9" w14:textId="0D96B921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4F4B" w:rsidRPr="00F816F0" w14:paraId="627698F0" w14:textId="77777777" w:rsidTr="00684F4B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BA79" w14:textId="77777777" w:rsidR="00684F4B" w:rsidRPr="00F816F0" w:rsidRDefault="00684F4B" w:rsidP="00684F4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7CC9" w14:textId="5988D8B6" w:rsidR="00684F4B" w:rsidRPr="00F816F0" w:rsidRDefault="00684F4B" w:rsidP="00684F4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boczne wzmocnione, podwójne, dzielone, poruszające się wraz z segmentami leża, składane niezależnie, zapewniające ochronę pacjenta przed zakleszczeniem, wyposażone w wizualne wskaźniki kąta nachylenia segmentu oparcia oraz kata nachylenia ramy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11F3" w14:textId="08A01AA9" w:rsidR="00684F4B" w:rsidRPr="00F816F0" w:rsidRDefault="00684F4B" w:rsidP="00684F4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044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1A24" w14:textId="415F5BA1" w:rsidR="00684F4B" w:rsidRPr="00F816F0" w:rsidRDefault="00684F4B" w:rsidP="00684F4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4F4B" w:rsidRPr="00F816F0" w14:paraId="22A4013D" w14:textId="77777777" w:rsidTr="00684F4B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7E64" w14:textId="77777777" w:rsidR="00684F4B" w:rsidRPr="00F816F0" w:rsidRDefault="00684F4B" w:rsidP="00684F4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AFA6" w14:textId="69904071" w:rsidR="00684F4B" w:rsidRPr="00F816F0" w:rsidRDefault="00684F4B" w:rsidP="00684F4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Barierki wyposażone w wizualne, wskaźniki kąta nachylenia  segmentu oparcia ( w zakresie od -8°do 56°) z zaznaczeniem kąta 30° i 45° oraz kąta nachylenia ramy łóżka dla terapii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ułożeniowej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Wskaźniki widoczne niezależnie od pozycji barierek. Dodatkowo wskazania wychylenia segmentu wezgłowia wyświetlane na panelu sterowania wbudowanego w barierki boczne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F001" w14:textId="012B8A1C" w:rsidR="00684F4B" w:rsidRPr="00F816F0" w:rsidRDefault="00684F4B" w:rsidP="00684F4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044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5949" w14:textId="1C722890" w:rsidR="00684F4B" w:rsidRPr="00F816F0" w:rsidRDefault="00684F4B" w:rsidP="00684F4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4F4B" w:rsidRPr="00F816F0" w14:paraId="51D683F2" w14:textId="77777777" w:rsidTr="00684F4B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C22" w14:textId="77777777" w:rsidR="00684F4B" w:rsidRPr="00F816F0" w:rsidRDefault="00684F4B" w:rsidP="00684F4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A88A" w14:textId="15ECB412" w:rsidR="00684F4B" w:rsidRPr="00F816F0" w:rsidRDefault="00684F4B" w:rsidP="00684F4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barierek bocznych umożliwiająca ich składanie przy użyciu jednej ręki.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F947" w14:textId="7E5DF6EF" w:rsidR="00684F4B" w:rsidRPr="00F816F0" w:rsidRDefault="00684F4B" w:rsidP="00684F4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044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74D8" w14:textId="7AE5D1BB" w:rsidR="00684F4B" w:rsidRPr="00F816F0" w:rsidRDefault="00684F4B" w:rsidP="00684F4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4F4B" w:rsidRPr="00F816F0" w14:paraId="2922E4C1" w14:textId="77777777" w:rsidTr="00684F4B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FDDD" w14:textId="77777777" w:rsidR="00684F4B" w:rsidRPr="00F816F0" w:rsidRDefault="00684F4B" w:rsidP="00684F4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AFC8" w14:textId="77777777" w:rsidR="00684F4B" w:rsidRPr="00F816F0" w:rsidRDefault="00684F4B" w:rsidP="00684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regulacja: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wysokości leża,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oparcia pleców,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zgięcia kolanowego,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długości segmentu nożnego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szerokości łóżka</w:t>
            </w:r>
          </w:p>
          <w:p w14:paraId="74F3B2BE" w14:textId="3C30CB39" w:rsidR="00684F4B" w:rsidRPr="00F816F0" w:rsidRDefault="00684F4B" w:rsidP="00684F4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2"/>
              </w:rPr>
              <w:t>Parametr kluczowy ze względu na zabiegi pielęgnacyjne z pacjentem bariatrycznym oraz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2FBC" w14:textId="75D739D0" w:rsidR="00684F4B" w:rsidRPr="00F816F0" w:rsidRDefault="00684F4B" w:rsidP="00684F4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044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0A5A" w14:textId="070D6DCE" w:rsidR="00684F4B" w:rsidRPr="00F816F0" w:rsidRDefault="00684F4B" w:rsidP="00684F4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23448E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3A76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9337" w14:textId="3C96261D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Regulacja segmentu oparcia pleców co najmniej w zakresie 0°-50°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7DDB" w14:textId="0747509B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705C" w14:textId="2467A525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31358A7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D2C5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BD57" w14:textId="06ACB59F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Funkcja auto konturu segmentu uda dostępna z poziomu paneli sterowania dla pacjenta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6A20" w14:textId="7675B8DB" w:rsidR="00726455" w:rsidRPr="00F816F0" w:rsidRDefault="00684F4B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3E52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3FAEEA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0C04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B12C" w14:textId="2AC0586C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Regulacja segmentu ud (zgięcia kolanowego) w zakresie min. 0°-30°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B5E7" w14:textId="76025551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65B7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C364BE1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7762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DF1E" w14:textId="4BCB3258" w:rsidR="00726455" w:rsidRPr="00726455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Trendelenburg</w:t>
            </w:r>
            <w:proofErr w:type="spellEnd"/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regulowana co najmniej w zakresie  0° - 9°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6C2" w14:textId="798FD99C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578A" w14:textId="37373F0E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39E741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E986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B8D5" w14:textId="4BD6D3CA" w:rsidR="00726455" w:rsidRPr="00726455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antyTrendelenburg</w:t>
            </w:r>
            <w:proofErr w:type="spellEnd"/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regulowana co najmniej w zakresie 0° - 9°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A6A9" w14:textId="3781498A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EB8" w14:textId="5D7AC1EB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214AACCC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207F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92C3" w14:textId="17F36BE5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Dwustopniowa funkcja CPR polegająca na przekręceniu złącza w materacu w celu opróżnienia komór materaca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a następnie po całkowitym opróżnieniu materaca wypoziomowanie segmentu oparcia pleców poprzez dźwignię CPR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którą należy pociągnąć i przytrzymać do momentu całkowitego opuszczenia segmentu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oparcia pleców co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 potrwać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10 sekund w zależności od wagi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089A" w14:textId="02C59D32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B38A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6D3C9B11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CA75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CDDC" w14:textId="722C36F7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Elektrycznie regulowana pozycja fotela. Łóżko rozpoczyna serię skoordynowanych  ruchów,  ustawienie sekcji wezgłowia i ud w maksymalnym położeniu oraz przechył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antyTrendelenburga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do maksymalnego wychylenia.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4537" w14:textId="6720BA58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3616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1F46DDDD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7984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7C45" w14:textId="47632C0F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horyzontalna – pozioma. Łóżko rozpoczyna serię skoordynowanych ruchów poziomujących segmenty leża z dowolnego ustawienia łóżka. Pozycja uzyskiwana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2932" w14:textId="6D99AF49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63F8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11232867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EE1F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103A" w14:textId="429E1DFB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Selektywne blokowanie funkcji sterowanych elektrycznie na panelu centralnym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4960" w14:textId="3BE6843F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CC95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1E1D564E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8CF0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9BDE" w14:textId="17472161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układ ważenia pacjenta działający niezależnie od pozycji leża i lokalizacji pacjenta na łóżku. Możliwość ważenia w trakcie trwania trybu transportowego.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74D5" w14:textId="156C4120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D968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1CF648BB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47B8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FABA" w14:textId="77777777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Łóżko wyposażone w możliwość włączenia alarmu opuszczenia łóżka przez pacjenta. Alarm trójstopniowy:</w:t>
            </w:r>
          </w:p>
          <w:p w14:paraId="24E71475" w14:textId="719040D4" w:rsidR="00A16FC8" w:rsidRPr="00F816F0" w:rsidRDefault="00A16FC8" w:rsidP="00A16FC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Zmiana pozycji</w:t>
            </w:r>
          </w:p>
          <w:p w14:paraId="083F5D87" w14:textId="77777777" w:rsidR="00A16FC8" w:rsidRPr="00F816F0" w:rsidRDefault="00A16FC8" w:rsidP="00A16FC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Próba wyjścia z łóżka</w:t>
            </w:r>
          </w:p>
          <w:p w14:paraId="766F48FD" w14:textId="3F53ADCD" w:rsidR="00A16FC8" w:rsidRPr="00F816F0" w:rsidRDefault="00A16FC8" w:rsidP="00A16FC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Pacjent poza łóżkiem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0860" w14:textId="750B331A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0518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7E682BA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5593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BFC6" w14:textId="4CC367F4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z możliwością aktywowania alarmu opuszczenia segmentu oparcia poniżej kąta 30°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BA76" w14:textId="6515823C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2F2A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51F4FCF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F4AF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9E64" w14:textId="7F77D82C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Możliwość ustawienia głośności alarmów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1A61" w14:textId="05323408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A99F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3750662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5597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2C6A" w14:textId="384B7BC4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6 paneli sterowania (zewnętrzne) dla personelu medycznego</w:t>
            </w:r>
            <w:r w:rsidR="0070451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42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wbudowane w barierki boczne, z przyciskami membranowymi, obsługującymi wszystkie funkcje elektryczne łóżka. Lokalizacja paneli pozwala</w:t>
            </w:r>
            <w:r w:rsidR="0070451D">
              <w:rPr>
                <w:rFonts w:asciiTheme="minorHAnsi" w:hAnsiTheme="minorHAnsi" w:cstheme="minorHAnsi"/>
                <w:sz w:val="20"/>
                <w:szCs w:val="20"/>
              </w:rPr>
              <w:t>jąca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na pozostanie pacjenta w zasięgu ręki personelu w trakcie manipulacji łóżkiem. 2 panele sterowania (wewnętrzne) dla pacjenta, wbudowane w barierki boczne, z przyciskami membranowymi, do obsługi segmentu oparcia i zgięcia kolanowego.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BEF1" w14:textId="7202D086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F4A0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46B8086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0064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DE55" w14:textId="1332DDAA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awaryjne, umożliwiające wykonanie manipulacji i ruchów koniecznych dla zapewnienia bezpieczeństwa pacjenta w przypadku braku zasilania elektrycznego z diodowym indykatorem poziomu naładowania baterii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5332" w14:textId="19A397C4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89CB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0451D" w:rsidRPr="00F816F0" w14:paraId="0CBE1FA0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B899" w14:textId="77777777" w:rsidR="0070451D" w:rsidRPr="00F816F0" w:rsidRDefault="0070451D" w:rsidP="0070451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A7E4" w14:textId="49C149AE" w:rsidR="0070451D" w:rsidRPr="00F816F0" w:rsidRDefault="0070451D" w:rsidP="00704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Indykator diodowy informujący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o: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braku zasilania,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poziomie naładowania akumulatora,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konieczności wykonania czynności serwisowych,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niezaciągniętym hamulcu,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ustawieniu łóżka w położeniu innym niż najniższe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954C" w14:textId="504C8A16" w:rsidR="0070451D" w:rsidRPr="00F816F0" w:rsidRDefault="0070451D" w:rsidP="00704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3251" w14:textId="77777777" w:rsidR="0070451D" w:rsidRPr="00F816F0" w:rsidRDefault="0070451D" w:rsidP="0070451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0451D" w:rsidRPr="00F816F0" w14:paraId="6115039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E3AF" w14:textId="77777777" w:rsidR="0070451D" w:rsidRPr="00F816F0" w:rsidRDefault="0070451D" w:rsidP="0070451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5C8F" w14:textId="46B8BE5C" w:rsidR="0070451D" w:rsidRPr="00F816F0" w:rsidRDefault="0070451D" w:rsidP="00704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system nocnego oświetlenia podłoża poniżej leża.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A553" w14:textId="49498BB8" w:rsidR="0070451D" w:rsidRPr="00F816F0" w:rsidRDefault="00EA6C0D" w:rsidP="00704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704" w14:textId="77777777" w:rsidR="0070451D" w:rsidRPr="00F816F0" w:rsidRDefault="0070451D" w:rsidP="0070451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0451D" w:rsidRPr="00F816F0" w14:paraId="39D92A8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E687" w14:textId="77777777" w:rsidR="0070451D" w:rsidRPr="00F816F0" w:rsidRDefault="0070451D" w:rsidP="0070451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8583" w14:textId="1BA8E5BC" w:rsidR="0070451D" w:rsidRPr="00F816F0" w:rsidRDefault="0070451D" w:rsidP="00704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0BB4">
              <w:rPr>
                <w:rFonts w:asciiTheme="minorHAnsi" w:hAnsiTheme="minorHAnsi" w:cstheme="minorHAnsi"/>
                <w:sz w:val="20"/>
                <w:szCs w:val="20"/>
              </w:rPr>
              <w:t>Materac przeciwodleżynowy, powietrzny materac terapeutyczny. Pokrowiec materaca wodoszczelny ze zgrzewanymi krawędziami, paro przepuszczalny, dostosowany do obsługi pacjentów bariatrycznych zgodnie z wymogami OPZ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A6C0D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BC78" w14:textId="228E715C" w:rsidR="0070451D" w:rsidRPr="00F816F0" w:rsidRDefault="0070451D" w:rsidP="00704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252E" w14:textId="2CE7C39D" w:rsidR="0070451D" w:rsidRPr="00F816F0" w:rsidRDefault="0070451D" w:rsidP="0070451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6C0D" w:rsidRPr="00F816F0" w14:paraId="4CD20803" w14:textId="77777777" w:rsidTr="00EA6C0D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C2A9" w14:textId="77777777" w:rsidR="00EA6C0D" w:rsidRPr="00F816F0" w:rsidRDefault="00EA6C0D" w:rsidP="00EA6C0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6D3E" w14:textId="17E702E2" w:rsidR="00EA6C0D" w:rsidRPr="00F816F0" w:rsidRDefault="00EA6C0D" w:rsidP="00EA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elektryczny system napędowy umożliwiający łatwiejsze prowadzenie łóżka za pomocą dodatkowego panelu umieszczonego na uchwycie transportowym.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9E91" w14:textId="6B19003F" w:rsidR="00EA6C0D" w:rsidRPr="00F816F0" w:rsidRDefault="00EA6C0D" w:rsidP="00EA6C0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0B1C" w14:textId="77777777" w:rsidR="00EA6C0D" w:rsidRPr="00F816F0" w:rsidRDefault="00EA6C0D" w:rsidP="00EA6C0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6C0D" w:rsidRPr="00F816F0" w14:paraId="15EBDBC4" w14:textId="77777777" w:rsidTr="00EA6C0D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1EE9" w14:textId="77777777" w:rsidR="00EA6C0D" w:rsidRPr="00F816F0" w:rsidRDefault="00EA6C0D" w:rsidP="00EA6C0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A8EA" w14:textId="14664A02" w:rsidR="00EA6C0D" w:rsidRPr="00F816F0" w:rsidRDefault="00EA6C0D" w:rsidP="00EA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moduł sterowania materacem z wyświetlaczem w celu monitorowania pracy materaca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CB6F" w14:textId="392B6E8B" w:rsidR="00EA6C0D" w:rsidRPr="00F816F0" w:rsidRDefault="00EA6C0D" w:rsidP="00EA6C0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4488" w14:textId="77777777" w:rsidR="00EA6C0D" w:rsidRPr="00F816F0" w:rsidRDefault="00EA6C0D" w:rsidP="00EA6C0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6C0D" w:rsidRPr="00F816F0" w14:paraId="7486F22E" w14:textId="77777777" w:rsidTr="00EA6C0D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9D60" w14:textId="77777777" w:rsidR="00EA6C0D" w:rsidRPr="00F816F0" w:rsidRDefault="00EA6C0D" w:rsidP="00EA6C0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408C" w14:textId="3331E128" w:rsidR="00EA6C0D" w:rsidRPr="00F816F0" w:rsidRDefault="00EA6C0D" w:rsidP="00EA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system kontroli ciśnienia, w którym rozkład optymalnego niskiego ciśnienia w poszczególnych komorach materaca następuje natychmiastowo i automatycznie po wprowadzeniu wzrostu i wagi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F813" w14:textId="523C9580" w:rsidR="00EA6C0D" w:rsidRPr="00F816F0" w:rsidRDefault="00EA6C0D" w:rsidP="00EA6C0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DA1B" w14:textId="77777777" w:rsidR="00EA6C0D" w:rsidRPr="00F816F0" w:rsidRDefault="00EA6C0D" w:rsidP="00EA6C0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1139B4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A59D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6834" w14:textId="3F9B9935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funkcję natychmiastowego utwardzania powierzchni, ułatwiającą codzienną opiekę nad pacjentem, dostępną z jednego przycisku. Samoczynny powrót do pracy w trybie terapeutycznym po upływie max</w:t>
            </w:r>
            <w:r w:rsidR="00EA6C0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30 min. od aktywowania maksymalnego napompowania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6996" w14:textId="64F616C2" w:rsidR="00726455" w:rsidRPr="00F816F0" w:rsidRDefault="00EA6C0D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590B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443D9E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F52B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2667" w14:textId="7B832BEF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ustawienia funkcji wspomagania obrotu pacjenta w celu ułatwienia czynności pielęgnacyjnych lub procedur pielęgniarskich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DE3C" w14:textId="7ABA283B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9311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9FD65F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FC32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B181" w14:textId="6F9D9B6C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ustawienia funkcji terapii ciągłej rotacji bocznej z możliwością zaprogramowania stopnia wychylenia dla każdej ze stron oraz czas jego trwania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6334" w14:textId="11A58205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845C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20D912A3" w14:textId="77777777" w:rsidTr="00007FEC">
        <w:trPr>
          <w:trHeight w:val="110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435E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33CE" w14:textId="3EED6AD1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System pozwalający odprowadzić nadmiar ciepła i wilgoci spod pacjenta, działający na styku powierzchni materaca ze skórą pacjenta, ogranicza</w:t>
            </w:r>
            <w:r w:rsidR="00EA6C0D">
              <w:rPr>
                <w:rFonts w:asciiTheme="minorHAnsi" w:hAnsiTheme="minorHAnsi" w:cstheme="minorHAnsi"/>
                <w:sz w:val="20"/>
                <w:szCs w:val="20"/>
              </w:rPr>
              <w:t>jący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macerację skóry, zmniejszając tym samym ryzyko powstawania odleżyn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4AB1" w14:textId="52A652F9" w:rsidR="00726455" w:rsidRPr="00F816F0" w:rsidRDefault="00EA6C0D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2E82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2F498310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B9AD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1A69" w14:textId="0E12D624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Wieszak infuzyjny min. 2 haki, regulowany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EBA8" w14:textId="73DB830E" w:rsidR="00726455" w:rsidRPr="00F816F0" w:rsidRDefault="00B80B8F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911A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2E88646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592A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67BD" w14:textId="03ADEC10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 uchwyty na worki drenażowe.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A270" w14:textId="3527B675" w:rsidR="00726455" w:rsidRPr="00F816F0" w:rsidRDefault="00EA6C0D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884B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EC1CEE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049B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59B1" w14:textId="4245D224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6 uchwytów do zamontowania pasów unieruchamiających  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BBAA" w14:textId="4F8F7ADF" w:rsidR="00726455" w:rsidRPr="00F816F0" w:rsidRDefault="00EA6C0D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2381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221A158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3D02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56FC" w14:textId="4F6925C6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Wysięgnik pacjenta montowany do niezależnego gniazda, posiadający nośność </w:t>
            </w:r>
            <w:r w:rsidR="00E70BB4"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  <w:r w:rsidR="00B44DEC" w:rsidRPr="00B44DE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D28C" w14:textId="6647D4EE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EA6C0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05E7" w14:textId="0A5A4CBD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68F3D6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6B32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1609" w14:textId="69C94691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 gniazda na statywy infuzyjne.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2BF0" w14:textId="6CC09FAD" w:rsidR="00726455" w:rsidRPr="00F816F0" w:rsidRDefault="00EA6C0D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79C4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B6965BE" w14:textId="77777777" w:rsidTr="00007FEC">
        <w:trPr>
          <w:trHeight w:val="45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747B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64F4" w14:textId="69A50D87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Składane uchwyty transportowe do łatwiejszego prowadzenia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CF69" w14:textId="34BA9B4C" w:rsidR="00726455" w:rsidRPr="00F816F0" w:rsidRDefault="00EA6C0D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E921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ABAC18A" w14:textId="77777777" w:rsidTr="00007FEC">
        <w:trPr>
          <w:trHeight w:val="32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952B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6976" w14:textId="58EA8C1B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systemem szpitalnym </w:t>
            </w:r>
            <w:r w:rsidR="00B80B8F">
              <w:rPr>
                <w:rFonts w:asciiTheme="minorHAnsi" w:hAnsiTheme="minorHAnsi" w:cstheme="minorHAnsi"/>
                <w:sz w:val="20"/>
                <w:szCs w:val="20"/>
              </w:rPr>
              <w:t xml:space="preserve">poprzez </w:t>
            </w:r>
            <w:proofErr w:type="spellStart"/>
            <w:r w:rsidR="00B80B8F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="00B44B3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B44B34">
              <w:t xml:space="preserve"> </w:t>
            </w:r>
            <w:r w:rsidR="00B44B34" w:rsidRPr="00B44B34">
              <w:rPr>
                <w:rFonts w:asciiTheme="minorHAnsi" w:hAnsiTheme="minorHAnsi" w:cstheme="minorHAnsi"/>
                <w:sz w:val="20"/>
                <w:szCs w:val="20"/>
              </w:rPr>
              <w:t>Oprogramowanie w standardzie HL7</w:t>
            </w:r>
            <w:r w:rsidR="00B44B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A6C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C1B7" w14:textId="02761BC5" w:rsidR="00726455" w:rsidRPr="00F816F0" w:rsidRDefault="00C04C29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480B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61DC842" w14:textId="77777777" w:rsidTr="00007FEC">
        <w:trPr>
          <w:trHeight w:val="49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B56A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9B9E" w14:textId="0F98546F" w:rsidR="00726455" w:rsidRPr="00F816F0" w:rsidRDefault="00726455" w:rsidP="0072645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DCC2" w14:textId="75E4785D" w:rsidR="00726455" w:rsidRPr="00F816F0" w:rsidRDefault="00EA6C0D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C895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3DF9E57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91AE" w14:textId="5EDFEBAA" w:rsidR="00726455" w:rsidRPr="00F816F0" w:rsidRDefault="00726455" w:rsidP="00726455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B</w:t>
            </w: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B6A0" w14:textId="0F579293" w:rsidR="00726455" w:rsidRPr="00F816F0" w:rsidRDefault="00726455" w:rsidP="00726455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Łóżko anestezjologiczno-pulmonologiczne półautomatyczne z wagą pacjenta i własnym napędem - 2szt.</w:t>
            </w:r>
          </w:p>
        </w:tc>
      </w:tr>
      <w:tr w:rsidR="00726455" w:rsidRPr="00F816F0" w14:paraId="5F99361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E631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EC38" w14:textId="606CAF32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przeznaczone do intensywnej terapii, z ruchomymi segmentami oparcia pleców, ud i podudzi.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1B73" w14:textId="1E668FE2" w:rsidR="00726455" w:rsidRPr="00F816F0" w:rsidRDefault="00524E46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F566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E46" w:rsidRPr="00F816F0" w14:paraId="74C129B3" w14:textId="77777777" w:rsidTr="00B319A5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AA23" w14:textId="77777777" w:rsidR="00524E46" w:rsidRPr="00F816F0" w:rsidRDefault="00524E46" w:rsidP="00524E46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EFD5" w14:textId="31699F5B" w:rsidR="00524E46" w:rsidRPr="00F816F0" w:rsidRDefault="00524E46" w:rsidP="00524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A687" w14:textId="438D2063" w:rsidR="00524E46" w:rsidRPr="00F816F0" w:rsidRDefault="00524E46" w:rsidP="00524E4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11D2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7576" w14:textId="77777777" w:rsidR="00524E46" w:rsidRPr="00F816F0" w:rsidRDefault="00524E46" w:rsidP="00524E4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E46" w:rsidRPr="00F816F0" w14:paraId="3BD480AD" w14:textId="77777777" w:rsidTr="00524E46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D180" w14:textId="77777777" w:rsidR="00524E46" w:rsidRPr="00F816F0" w:rsidRDefault="00524E46" w:rsidP="00524E46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E47B" w14:textId="48D8891D" w:rsidR="00524E46" w:rsidRPr="00F816F0" w:rsidRDefault="00524E46" w:rsidP="00524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łóżka wykonana ze stali węglowej lakierowanej proszkowo, leże podparte w 4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unktach,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stabilne.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1961" w14:textId="18205487" w:rsidR="00524E46" w:rsidRPr="00F816F0" w:rsidRDefault="00524E46" w:rsidP="00524E4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11D2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57C8" w14:textId="77777777" w:rsidR="00524E46" w:rsidRPr="00F816F0" w:rsidRDefault="00524E46" w:rsidP="00524E4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2028CA5E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BC15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4D7D" w14:textId="7C597C64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Podstawa jezdna zabudowana pokrywą z tworzywa sztucznego.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A8C5" w14:textId="4214A4E3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9137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E46" w:rsidRPr="00F816F0" w14:paraId="749E98A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84FC" w14:textId="77777777" w:rsidR="00524E46" w:rsidRPr="00F816F0" w:rsidRDefault="00524E46" w:rsidP="00524E46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7909" w14:textId="10060324" w:rsidR="00524E46" w:rsidRPr="00F816F0" w:rsidRDefault="00524E46" w:rsidP="00524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Zewnętrzne wykończenie barierek bocznych oraz szczytów łóżka z tworzywa sztucznego łatwego do mycia i dezynfekcji, bez widocznych elementów metalowych.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1EAB" w14:textId="1AD17DE9" w:rsidR="00524E46" w:rsidRPr="00F816F0" w:rsidRDefault="00524E46" w:rsidP="00524E4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11D2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5C23" w14:textId="77777777" w:rsidR="00524E46" w:rsidRPr="00F816F0" w:rsidRDefault="00524E46" w:rsidP="00524E4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E46" w:rsidRPr="00F816F0" w14:paraId="0FA83B4C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CB8D" w14:textId="77777777" w:rsidR="00524E46" w:rsidRPr="00F816F0" w:rsidRDefault="00524E46" w:rsidP="00524E46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A767" w14:textId="51B32477" w:rsidR="00524E46" w:rsidRPr="00F816F0" w:rsidRDefault="00524E46" w:rsidP="00524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Rama łóżka zaopatrzona w odbojniki w 4 narożach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09B0" w14:textId="71D81FD8" w:rsidR="00524E46" w:rsidRPr="00F816F0" w:rsidRDefault="00524E46" w:rsidP="00524E4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74BC" w14:textId="77777777" w:rsidR="00524E46" w:rsidRPr="00F816F0" w:rsidRDefault="00524E46" w:rsidP="00524E4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E46" w:rsidRPr="00F816F0" w14:paraId="23226BA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DC60" w14:textId="77777777" w:rsidR="00524E46" w:rsidRPr="00F816F0" w:rsidRDefault="00524E46" w:rsidP="00524E46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FE01" w14:textId="42D7DE74" w:rsidR="00524E46" w:rsidRPr="00F816F0" w:rsidRDefault="00524E46" w:rsidP="00524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pozycjonery przewodów kroplówek, tlenu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innych</w:t>
            </w: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Parametr istotny ze względu na zabiegi pielęgnacyjne z pacjentem anestezjologicznym</w:t>
            </w:r>
            <w:r w:rsidR="00E427B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obsługę pozostałego sprzętu medycznego oraz transport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FDE" w14:textId="0B4A9742" w:rsidR="00524E46" w:rsidRPr="00F816F0" w:rsidRDefault="00524E46" w:rsidP="00524E4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11D2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D9E1" w14:textId="5333FD4A" w:rsidR="00524E46" w:rsidRPr="00F816F0" w:rsidRDefault="00524E46" w:rsidP="00524E4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2DBBBAD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EB5E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5F52" w14:textId="0D0895F0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pozycjonery bioder pacjenta do właściwego ułożenia pacjenta na powierzchni leża. Pozycjonery stanowią integralną część barierek.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B563" w14:textId="3218C6FA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86B0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4C43B5A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0B8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2DFE" w14:textId="1D6CC3F3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Szczyty łóżka zdejmowane jednym ruchem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3986" w14:textId="295E23F0" w:rsidR="00726455" w:rsidRPr="00F816F0" w:rsidRDefault="00E427B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91C3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3BACDBF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A30E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FD1F" w14:textId="70A5F7BF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Dopuszczalne bezpieczne obciążenie robocze - 295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481C" w14:textId="533FC7A0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B80B8F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1657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46A201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94D2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3D51" w14:textId="2A1E5C9D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 220-240 V;60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/ 50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E2C" w14:textId="220144A2" w:rsidR="00726455" w:rsidRPr="00F816F0" w:rsidRDefault="00E427B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E57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2CB8A6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668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D53C" w14:textId="506F8473" w:rsidR="00726455" w:rsidRPr="00B8033A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 xml:space="preserve">Długość zewnętrzna łóżka bez przedłużenia leża </w:t>
            </w:r>
            <w:r w:rsidR="00B8033A" w:rsidRP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B8033A" w:rsidRPr="00B8033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3424" w14:textId="280A2A20" w:rsidR="00726455" w:rsidRPr="00F816F0" w:rsidRDefault="00B8033A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1EA6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609D98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6531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5F2" w14:textId="3A0C78CC" w:rsidR="00726455" w:rsidRPr="00B8033A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 xml:space="preserve">Długość zewnętrzna łóżka z przedłużeniem leża </w:t>
            </w:r>
            <w:r w:rsidR="00B8033A" w:rsidRP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8033A" w:rsidRPr="00B8033A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90C8" w14:textId="28FEDF4C" w:rsidR="00726455" w:rsidRPr="00F816F0" w:rsidRDefault="00B8033A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2784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B482AC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CF2F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65F" w14:textId="75A332EA" w:rsidR="00726455" w:rsidRPr="00B8033A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 xml:space="preserve">Szerokość całkowita z podniesionymi barierkami bocznymi </w:t>
            </w:r>
            <w:r w:rsidR="00B8033A" w:rsidRP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B8033A" w:rsidRPr="00B8033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6D92" w14:textId="54C93FFF" w:rsidR="00726455" w:rsidRPr="00F816F0" w:rsidRDefault="00B8033A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69B0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6F87F1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C4C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7EAA" w14:textId="62B1BE7E" w:rsidR="00726455" w:rsidRPr="00B8033A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 xml:space="preserve">Szerokość całkowita z opuszczonymi barierkami bocznymi </w:t>
            </w:r>
            <w:r w:rsidR="00B8033A" w:rsidRP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B8033A" w:rsidRPr="00B8033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  <w:r w:rsidR="00B8033A" w:rsidRPr="00B8033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C4C" w14:textId="47A90E3A" w:rsidR="00726455" w:rsidRPr="00F816F0" w:rsidRDefault="00B8033A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4F9A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D5DFD9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8B57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648B" w14:textId="3FAC53E1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Podstawa łóżka jezdna z centralną blokadą kół jazdy na wprost i wokół własnej osi. Łóżko wyposażone w alarm nie zaciągniętego hamulca centralnego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FD76" w14:textId="124AC7C8" w:rsidR="00726455" w:rsidRPr="00F816F0" w:rsidRDefault="00E427B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9753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E605934" w14:textId="77777777" w:rsidTr="00E427B5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9B3E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8F15" w14:textId="2C704DD4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Centralny system blokowania wszystkich 4 kół jezdnych i sterowania kierunkiem jazdy obsługiwany z obu stron łóżka pojedynczą dźwignią nożną.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Parametr kluczowy ze względu na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18AF" w14:textId="456CFFA4" w:rsidR="00726455" w:rsidRPr="00F816F0" w:rsidRDefault="00E427B5" w:rsidP="00E427B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B563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360A5B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FABF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4023" w14:textId="2C5889E7" w:rsidR="00726455" w:rsidRPr="008C3ECA" w:rsidRDefault="00726455" w:rsidP="008C3ECA">
            <w:pPr>
              <w:rPr>
                <w:rFonts w:asciiTheme="minorHAnsi" w:hAnsiTheme="minorHAnsi" w:cstheme="minorHAnsi"/>
              </w:rPr>
            </w:pPr>
            <w:r w:rsidRPr="008C3ECA">
              <w:rPr>
                <w:rFonts w:asciiTheme="minorHAnsi" w:hAnsiTheme="minorHAnsi" w:cstheme="minorHAnsi"/>
                <w:sz w:val="20"/>
              </w:rPr>
              <w:t>Łóżko posiada elektryczny system wspomagający sterowanie uruchamiany lub zwalniany z pozycji pedału sterowania/hamowania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4E2" w14:textId="3C298BB9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3799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65CAD4A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7B21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7BF3" w14:textId="58260BE7" w:rsidR="00726455" w:rsidRPr="0046634C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>Wysokość minimalna leża mierzona od podłoża do górnej płaszczyzny segmentów leża bez materaca 4</w:t>
            </w:r>
            <w:r w:rsidR="0023195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 +/-1cm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06C0" w14:textId="2F32DAD3" w:rsidR="00726455" w:rsidRPr="00F816F0" w:rsidRDefault="00A3565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B5C3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2A2EDCF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8899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36EA" w14:textId="02240E13" w:rsidR="00726455" w:rsidRPr="0046634C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>Wysokość maksymalna leża mierzona od podłoża do górnej płaszczyzny segmentów leża bez materaca 9</w:t>
            </w:r>
            <w:r w:rsidR="0023195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 +/-1cm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86F9" w14:textId="718D25A7" w:rsidR="00726455" w:rsidRPr="00F816F0" w:rsidRDefault="00A3565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E1BC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6BFD5D1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D30D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8B17" w14:textId="6A35D551" w:rsidR="00726455" w:rsidRPr="0046634C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 xml:space="preserve">Łóżko wyposażone w pojedyncze antystatyczne bez widocznej osi obrotu łatwe do dezynfekcji koła o średnicy </w:t>
            </w:r>
            <w:r w:rsidR="00A3565E" w:rsidRPr="0046634C">
              <w:rPr>
                <w:rFonts w:asciiTheme="minorHAnsi" w:hAnsiTheme="minorHAnsi" w:cstheme="minorHAnsi"/>
                <w:sz w:val="20"/>
                <w:szCs w:val="20"/>
              </w:rPr>
              <w:t xml:space="preserve">ok. </w:t>
            </w: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>15 cm</w:t>
            </w:r>
            <w:r w:rsidR="00A3565E" w:rsidRPr="0046634C">
              <w:rPr>
                <w:rFonts w:asciiTheme="minorHAnsi" w:hAnsiTheme="minorHAnsi" w:cstheme="minorHAnsi"/>
                <w:sz w:val="20"/>
                <w:szCs w:val="20"/>
              </w:rPr>
              <w:t xml:space="preserve"> 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C460" w14:textId="78BF2E16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46634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A9C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3D95271E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D61D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E80F" w14:textId="7B74AD8E" w:rsidR="00726455" w:rsidRPr="0046634C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 xml:space="preserve">Wysokość barierek bez materaca 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 xml:space="preserve">ok. </w:t>
            </w: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>43 cm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 xml:space="preserve"> 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52E6" w14:textId="4ACCA7EF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</w:rPr>
              <w:t>, podać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3E63" w14:textId="77777777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CD36C3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3E4B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52E" w14:textId="69C1FF85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boczne podwójne, dzielone, poruszające się wraz z segmentami leża, składane niezależnie, zapewniające ochronę pacjenta przed zakleszczeniem, wyposażone w wizualne, wskaźniki kąta nachylenia segmentu oparcia z zaznaczeniem kąta 30° i 45°. Wskaźniki widoczne niezależnie od pozycji barierek.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2FEB" w14:textId="286BCC0F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2E1A" w14:textId="77777777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2427F9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BD88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F879" w14:textId="5274860E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barierek bocznych umożliwiająca ich składanie przy użyciu jednej ręki.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33A4" w14:textId="1EF50EC6" w:rsidR="00726455" w:rsidRPr="00F816F0" w:rsidRDefault="00E7480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F3D1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A7E574C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97DE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FB10" w14:textId="5B47A0C6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wysokości leża, oparcia pleców, zgięcia kolanowego,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oraz elektryczna regulacja długości segmentu nożnego.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5F5F" w14:textId="68D34EEA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68BA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45AC039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9577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12A" w14:textId="2EAE3567" w:rsidR="00726455" w:rsidRPr="00B80B8F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 xml:space="preserve">Regulacja segmentu oparcia pleców w zakresie </w:t>
            </w:r>
            <w:r w:rsidR="00B80B8F" w:rsidRPr="00B80B8F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0-7</w:t>
            </w:r>
            <w:r w:rsidR="00B80B8F" w:rsidRPr="00B80B8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DF3" w14:textId="4014A271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B80B8F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E4C4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67A2C99E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778E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67BD" w14:textId="38270C2D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Funkcja auto konturu segmentu uda 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AB35" w14:textId="77777777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D929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AE83B6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624F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42D2" w14:textId="3F940A4C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Regulacja segmentu ud (zgięcia kolanowego) w zakresie</w:t>
            </w:r>
            <w:r w:rsidR="00B80B8F">
              <w:rPr>
                <w:rFonts w:asciiTheme="minorHAnsi" w:hAnsiTheme="minorHAnsi" w:cstheme="minorHAnsi"/>
                <w:sz w:val="20"/>
                <w:szCs w:val="20"/>
              </w:rPr>
              <w:t xml:space="preserve"> co najmniej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0-30°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4F21" w14:textId="291EC732" w:rsidR="00726455" w:rsidRPr="00F816F0" w:rsidRDefault="00B80B8F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5A7C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EA4904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35C9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2375" w14:textId="6B0D860A" w:rsidR="00726455" w:rsidRPr="00B80B8F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Trendelenburg</w:t>
            </w:r>
            <w:proofErr w:type="spellEnd"/>
            <w:r w:rsidRPr="00B80B8F">
              <w:rPr>
                <w:rFonts w:asciiTheme="minorHAnsi" w:hAnsiTheme="minorHAnsi" w:cstheme="minorHAnsi"/>
                <w:sz w:val="20"/>
                <w:szCs w:val="20"/>
              </w:rPr>
              <w:t xml:space="preserve"> regulowana w zakresie </w:t>
            </w:r>
            <w:r w:rsidR="00B80B8F" w:rsidRPr="00B80B8F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0° - 13°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0544" w14:textId="2453975A" w:rsidR="00726455" w:rsidRPr="00F816F0" w:rsidRDefault="00B80B8F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94D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299F1B4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F690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C45C" w14:textId="3C4BCE41" w:rsidR="00726455" w:rsidRPr="00B80B8F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antyTrendelenburg</w:t>
            </w:r>
            <w:proofErr w:type="spellEnd"/>
            <w:r w:rsidRPr="00B80B8F">
              <w:rPr>
                <w:rFonts w:asciiTheme="minorHAnsi" w:hAnsiTheme="minorHAnsi" w:cstheme="minorHAnsi"/>
                <w:sz w:val="20"/>
                <w:szCs w:val="20"/>
              </w:rPr>
              <w:t xml:space="preserve"> regulowana w zakresie </w:t>
            </w:r>
            <w:r w:rsidR="00B80B8F" w:rsidRPr="00B80B8F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0° - 18°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D34B" w14:textId="3514A2C5" w:rsidR="00726455" w:rsidRPr="00F816F0" w:rsidRDefault="00B80B8F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9DDE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D3DD96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024D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50B" w14:textId="4989CF15" w:rsidR="00726455" w:rsidRPr="00B80B8F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Maksymalny przechył leża do pionizacji 0-18°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E38" w14:textId="42F8E1DD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B80B8F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9F2A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38CFC95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B19B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304C" w14:textId="0635FAF8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Funkcja pozycji reanimacyjnej CPR dostępna z dźwigni nożnej (bez konieczności użycia rąk)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94CC" w14:textId="02566491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3C7F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0A0DB7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AFA6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6951" w14:textId="680170E9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Pedał nożny wykorzystywany do podnoszenia i opuszczania łóżka z blokadą przypadkowego użycia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2590" w14:textId="3E5C8F42" w:rsidR="00726455" w:rsidRPr="00F816F0" w:rsidRDefault="00E17BAA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D6B0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9F4E66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DEE3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8640" w14:textId="1A55839F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Funkcja pozycji reanimacyjnej CPR realizowana niezależnie od ustawień poszczególnych segmentów, uzyskiwana po jednorazowym naciśnięciu dźwigni nożnej, polegająca na jednoczesnym opuszczeniu segmentu oparcia, podniesieniu segmentu nożnego oraz natychmiastowym utwardzeniu komór materaca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32A6" w14:textId="4CF6138A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C547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EA6ED0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54B3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2FBE" w14:textId="682E8DDF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Elektrycznie regulowana pozycja fotela. Łóżko rozpoczyna serię skoordynowanych ruchów, włączając pozycję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antyTrendelenburga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(przejście kołyskowe ograniczające zsuwanie się pacjenta w dół łóżka) przekształcających pozycję łóżka do pozycji siedzącej z opuszczonymi nogami. Pozycja uzyskiwana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6842" w14:textId="6C04B68E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9CD2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EF3818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26BA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90B3" w14:textId="6E9F901D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Elektrycznie regulowana pozycja wyjściowa, od szczytu dolnego. Łóżko rozpoczyna serię skoordynowanych  ruchów, włączając pozycję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antyTrendelenburga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(przejście kołyskowe ograniczające zsuwanie się pacjenta w dół łóżka), przekształcających pozycję łóżka do pozycji siedzącej z opuszczonymi nogami. Leże schodzi do najniższej pozycji, umożliwiając pacjentowi wyjście z łóżka od strony dolnego szczytu.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Pozycja uzyskiwana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08C8" w14:textId="0BDC6172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ADE9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71A93A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0222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C4FE" w14:textId="0944AAFC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Elektrycznie regulowana pozycja horyzontalna – pozioma. Łóżko rozpoczyna serię skoordynowanych ruchów poziomujących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segmenty leża z dowolnego ustawienia łóżka. Pozycja uzyskiwana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1AAA" w14:textId="46FEC674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D628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3749176F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4527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B5F8" w14:textId="37103033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Zaawansowana funkcja autoregresji segmentu oparcia pleców</w:t>
            </w:r>
            <w:r w:rsidR="000702F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gdzie oprócz ruchu wstecznego następuje wydłużenie segmentu oparcia wraz materacem w celu ograniczenia do minimum migracji pacjenta na powierzchni materaca. Funkcja naśladuje naturalne rozciąganie kręgosłupa podczas zmiany pozycji z wyprostowanej do siedzącej. Parametr istotny ze względu na zabiegi pielęgnacyjne z pacjentem anestezjologicznym oraz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CBE6" w14:textId="0315E920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2A77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36C744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5C06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1026" w14:textId="490266A5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2 panele sterowania (zewnętrzne) dla personelu medycznego wbudowane w barierki boczne, z przyciskami membranowymi, obsługującymi wszystkie funkcje elektryczne łóżka. Lokalizacja paneli pozwala na pozostanie pacjenta w zasięgu ręki personelu w trakcie manipulacji łóżkiem.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3D99" w14:textId="63461B7E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EE79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7FAA8C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D24E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B0CF" w14:textId="7C289B55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2 panele sterowania (wewnętrzne) dla pacjenta, wbudowane barierki boczne, z przyciskami membranowymi, do obsługi segmentu oparcia i zgięcia kolanowego.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D110" w14:textId="37FC90D9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20D1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CF60CF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4E1A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EB8C" w14:textId="3CDC1273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Obustronne, wbudowane w barierki boczne panele do obsługi wszystkich funkcji elektrycznych materaca.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4B3A" w14:textId="1399A2F8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C32A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44609B6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100D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9705" w14:textId="45E1C408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Selektywne blokowanie funkcji sterowanych elektrycznie na panelu centralnym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5B8F" w14:textId="080DC7AF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2E06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AF34D70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38A7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4CF6" w14:textId="012A4ED6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Panel sterowania na przewodzie elektrycznym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6197" w14:textId="13B231E9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D12C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842206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F0C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B113" w14:textId="11D22E11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układ ważenia pacjenta III klasy zgodnie z normą PN-EN 45501</w:t>
            </w:r>
            <w:r w:rsidR="00B80B8F">
              <w:rPr>
                <w:rFonts w:asciiTheme="minorHAnsi" w:hAnsiTheme="minorHAnsi" w:cstheme="minorHAnsi"/>
                <w:sz w:val="20"/>
                <w:szCs w:val="20"/>
              </w:rPr>
              <w:t xml:space="preserve"> lub równoważne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E4D7" w14:textId="09FC500F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B80B8F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FC1F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B046B1E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2262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D402" w14:textId="1DEA3001" w:rsidR="00726455" w:rsidRPr="00F816F0" w:rsidRDefault="00726455" w:rsidP="0072645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Zakres pomiaru wagi do 22</w:t>
            </w:r>
            <w:r w:rsidR="00B80B8F" w:rsidRPr="00B80B8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125C" w14:textId="73E084D9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B80B8F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581E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44D3D13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CBD3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25D0" w14:textId="1C0DA8EB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możliwość obliczenia wskaźnika BMI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4CF8" w14:textId="075565C8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869B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6B786F5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895B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1F" w14:textId="5315F94A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Układ ważenia pacjenta z funkcją śledzenia zmian masy ciała – łóżko tworzy statystykę zmian wagi.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12B7" w14:textId="722E6153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CE13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B2BFCB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AB26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CBEA" w14:textId="304B78C7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Łóżko wyposażone w możliwość włączenia alarmu opuszczenia łóżka przez pacjenta w </w:t>
            </w:r>
            <w:r w:rsidR="000702FE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3 trybach: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pacjent zaczyna się poruszać na leżu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pacjent zbliża się do barierki i próbuje wyjść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pacjent znajduje się poza łóżkiem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9444" w14:textId="56C35B6F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</w:t>
            </w:r>
            <w:r w:rsidR="000702FE">
              <w:rPr>
                <w:rFonts w:asciiTheme="minorHAnsi" w:hAnsiTheme="minorHAnsi" w:cstheme="minorHAnsi"/>
                <w:sz w:val="20"/>
                <w:szCs w:val="20"/>
              </w:rPr>
              <w:t>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E0C0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5F1E27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31D9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18A4" w14:textId="3EE900DA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Funkcja dodawania lub odejmowania masy urządzeń lub rzeczy umieszczonych dodatkowo na łóżku, bez zmiany właściwej masy ciała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1802" w14:textId="15AE25D1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C2B1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4D0A69C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3531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7DA7" w14:textId="4B9A1B46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z możliwością aktywowania alarmu opuszczenia segmentu oparcia poniżej kąta 30° lub 45°.</w:t>
            </w:r>
            <w:r w:rsidR="00C04C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uzyskania statystyki czasu nachylenia segmentu oparcia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C3D" w14:textId="708F4CC0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7191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CF3832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1953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2E71" w14:textId="239D3A98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awaryjne z diodowym indykatorem poziomu naładowania baterii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5BBF" w14:textId="54ED8E27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9F28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3E65025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612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BF2" w14:textId="13CEC581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Wskaźniki wizualne informujące </w:t>
            </w:r>
            <w:r w:rsidR="000702FE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o: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braku zasilania,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poziomie naładowania akumulatora,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konieczności wykonania czynności serwisowych,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niezaciągniętym hamulcu,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konieczności usunięcia podnóżka podczas uzyskiwania pozycji fotela do wstawania.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B2FA" w14:textId="4EEC23C1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0702F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CF0E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6BC1D01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C4EB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74B8" w14:textId="1B944A7C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system nocnego oświetlenia podłoża poniżej leża, aktywowany automatycznie po podłączeniu łóżka do zasilania sieciowego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6860" w14:textId="5424759C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E0D2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2D1AF4E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A693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1C70" w14:textId="7BD9C9E6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4C29">
              <w:rPr>
                <w:rFonts w:asciiTheme="minorHAnsi" w:hAnsiTheme="minorHAnsi" w:cstheme="minorHAnsi"/>
                <w:sz w:val="20"/>
                <w:szCs w:val="20"/>
              </w:rPr>
              <w:t>Zintegrowany z ramą łóżka przeciwodleżynowy, powietrzny materac terapeutyczny. Pokrowiec materaca wodoszczelny ze zgrzewanymi krawędziami, paro przepuszczalny.</w:t>
            </w:r>
            <w:r w:rsidR="00C04C29" w:rsidRPr="00C04C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AFA9" w14:textId="6550848F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97FF" w14:textId="4EA5D99C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BF0EDF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A9A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BBA8" w14:textId="74E1A9F5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system kontroli ciśnienia gwarantujący rozkład optymalnego niskiego ciśnienia w komorach.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0396" w14:textId="6D236BBF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4604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28D2095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3F22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FF4C" w14:textId="10421265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funkcję natychmiastowego utwardzania powierzchni, ułatwiającą codzienną opiekę nad pacjentem, dostępną z jednego przycisku. Samoczynny powrót do pracy w trybie terapeutycznym po upływie 30 minut od aktywowania maksymalnego napompowania.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01DD" w14:textId="02E96D82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3D9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6D10471B" w14:textId="77777777" w:rsidTr="000702FE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95CB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3549" w14:textId="5BAFCC32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z funkcją programowanej ciągłej rotacji bocznej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EF43" w14:textId="3093FD3C" w:rsidR="00726455" w:rsidRPr="00F816F0" w:rsidRDefault="00726455" w:rsidP="000702F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AA97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702FE" w:rsidRPr="00F816F0" w14:paraId="14D7D0E2" w14:textId="77777777" w:rsidTr="000702FE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2853" w14:textId="77777777" w:rsidR="000702FE" w:rsidRPr="00F816F0" w:rsidRDefault="000702FE" w:rsidP="000702FE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CA5A" w14:textId="4A69E62B" w:rsidR="000702FE" w:rsidRPr="00F816F0" w:rsidRDefault="000702FE" w:rsidP="00070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z funkcją programowanego oklepywania i wibracji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9C24" w14:textId="6EC3BF6B" w:rsidR="000702FE" w:rsidRPr="00F816F0" w:rsidRDefault="000702FE" w:rsidP="000702F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C625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C274" w14:textId="77777777" w:rsidR="000702FE" w:rsidRPr="00F816F0" w:rsidRDefault="000702FE" w:rsidP="000702F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702FE" w:rsidRPr="00F816F0" w14:paraId="271165F9" w14:textId="77777777" w:rsidTr="000702FE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AE02" w14:textId="77777777" w:rsidR="000702FE" w:rsidRPr="00F816F0" w:rsidRDefault="000702FE" w:rsidP="000702FE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7B70" w14:textId="59232612" w:rsidR="000702FE" w:rsidRPr="00F816F0" w:rsidRDefault="000702FE" w:rsidP="00070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obniżenia ciśnienia w części siedziska.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4311" w14:textId="3F97B2CE" w:rsidR="000702FE" w:rsidRPr="00F816F0" w:rsidRDefault="000702FE" w:rsidP="000702F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C625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2AC" w14:textId="77777777" w:rsidR="000702FE" w:rsidRPr="00F816F0" w:rsidRDefault="000702FE" w:rsidP="000702F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702FE" w:rsidRPr="00F816F0" w14:paraId="33188B6D" w14:textId="77777777" w:rsidTr="000702FE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AB5B" w14:textId="77777777" w:rsidR="000702FE" w:rsidRPr="00F816F0" w:rsidRDefault="000702FE" w:rsidP="000702FE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B525" w14:textId="347873A1" w:rsidR="000702FE" w:rsidRPr="00F816F0" w:rsidRDefault="000702FE" w:rsidP="00070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ustawienia funkcji wspomagania obrotu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4CA5" w14:textId="336726CE" w:rsidR="000702FE" w:rsidRPr="00F816F0" w:rsidRDefault="000702FE" w:rsidP="000702F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C625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279E" w14:textId="77777777" w:rsidR="000702FE" w:rsidRPr="00F816F0" w:rsidRDefault="000702FE" w:rsidP="000702F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C475B8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F118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173C" w14:textId="0BF8C155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Segment oparcia przezierny dla promieni RTG. Zintegrowana z materacem kieszeń na kasetę RTG.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39D4" w14:textId="484CA977" w:rsidR="00726455" w:rsidRPr="00F816F0" w:rsidRDefault="004F2360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C625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5C78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0F75BF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51CB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C432" w14:textId="611D8530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System pozwalający odprowadzić nadmiar ciepła i wilgoci spod pacjenta, działający na styku powierzchni materaca ze skórą pacjenta, ogranicza macerację skóry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77EC" w14:textId="1445A012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76B2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22DD6971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DD6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7273" w14:textId="448B5BD4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funkcję symulującą przepływ delikatnej fali pod ciałem pacjenta od głowy aż do stóp. Funkcja poprawiająca komfort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791A" w14:textId="47E16ED7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8D52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6354DF2" w14:textId="77777777" w:rsidTr="00007FEC">
        <w:trPr>
          <w:trHeight w:val="12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B1E3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379E" w14:textId="49AC451B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Wyposażenie łóżka:</w:t>
            </w:r>
          </w:p>
          <w:p w14:paraId="18FAE3E0" w14:textId="77777777" w:rsidR="00726455" w:rsidRPr="00F816F0" w:rsidRDefault="00726455" w:rsidP="003D0CE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Wieszak infuzyjny montowany na stale, składany,</w:t>
            </w:r>
          </w:p>
          <w:p w14:paraId="7C47842F" w14:textId="77777777" w:rsidR="00726455" w:rsidRPr="00F816F0" w:rsidRDefault="00726455" w:rsidP="003D0CE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6 uchwytów na worki drenażowe.</w:t>
            </w:r>
          </w:p>
          <w:p w14:paraId="56C5C76D" w14:textId="77777777" w:rsidR="00726455" w:rsidRPr="00F816F0" w:rsidRDefault="00726455" w:rsidP="003D0CE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8 uchwytów do zamontowania pasów unieruchamiających pacjenta.</w:t>
            </w:r>
          </w:p>
          <w:p w14:paraId="626150E9" w14:textId="77777777" w:rsidR="00726455" w:rsidRPr="00F816F0" w:rsidRDefault="00726455" w:rsidP="003D0CE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4 gniazda na statywy infuzyjne.</w:t>
            </w:r>
          </w:p>
          <w:p w14:paraId="00FD18F3" w14:textId="6BCE3F5A" w:rsidR="00726455" w:rsidRPr="00F816F0" w:rsidRDefault="00726455" w:rsidP="003D0CE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Składane uchwyty transportowe do łatwiejszego prowadzenia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E0B2" w14:textId="38B00475" w:rsidR="00726455" w:rsidRPr="00F816F0" w:rsidRDefault="00E25F9B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CBE7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44B34" w:rsidRPr="00F816F0" w14:paraId="5420A6EE" w14:textId="77777777" w:rsidTr="0025739A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B920" w14:textId="77777777" w:rsidR="00B44B34" w:rsidRPr="00F816F0" w:rsidRDefault="00B44B34" w:rsidP="00B44B34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C854" w14:textId="00613A83" w:rsidR="00B44B34" w:rsidRPr="00F816F0" w:rsidRDefault="00B44B34" w:rsidP="00B44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systemem szpitalnym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poprzez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B44B34">
              <w:rPr>
                <w:rFonts w:asciiTheme="minorHAnsi" w:hAnsiTheme="minorHAnsi" w:cstheme="minorHAnsi"/>
                <w:sz w:val="20"/>
                <w:szCs w:val="20"/>
              </w:rPr>
              <w:t>Oprogramowanie w standardzie HL7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3832" w14:textId="2D0E5815" w:rsidR="00B44B34" w:rsidRPr="00F816F0" w:rsidRDefault="00B44B34" w:rsidP="00B44B3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D5C4" w14:textId="77777777" w:rsidR="00B44B34" w:rsidRPr="00F816F0" w:rsidRDefault="00B44B34" w:rsidP="00B44B3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F03A36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B4D2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A05" w14:textId="199F4077" w:rsidR="00726455" w:rsidRPr="00F816F0" w:rsidRDefault="00726455" w:rsidP="0072645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C3B7" w14:textId="40DBC8FF" w:rsidR="00726455" w:rsidRPr="00F816F0" w:rsidRDefault="00E25F9B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0B69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AD8FAC0" w14:textId="77777777" w:rsidTr="00007FEC">
        <w:trPr>
          <w:trHeight w:val="3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7074" w14:textId="51F68E51" w:rsidR="00726455" w:rsidRPr="00F816F0" w:rsidRDefault="00726455" w:rsidP="00726455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C</w:t>
            </w: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3DA7" w14:textId="46A1F05C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Łóżka anestezjologiczne z wagą pacjenta - 16 szt.</w:t>
            </w:r>
          </w:p>
        </w:tc>
      </w:tr>
      <w:tr w:rsidR="00E25F9B" w:rsidRPr="00F816F0" w14:paraId="08F199D1" w14:textId="77777777" w:rsidTr="00E25F9B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81DD" w14:textId="77777777" w:rsidR="00E25F9B" w:rsidRPr="00F816F0" w:rsidRDefault="00E25F9B" w:rsidP="00E25F9B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BF2C" w14:textId="32225EB9" w:rsidR="00E25F9B" w:rsidRPr="00F816F0" w:rsidRDefault="00E25F9B" w:rsidP="00E25F9B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 urządzenia: 230 V 50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oraz wbudowany akumulator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C430" w14:textId="492FE2BC" w:rsidR="00E25F9B" w:rsidRPr="00F816F0" w:rsidRDefault="00E25F9B" w:rsidP="00E25F9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513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5109" w14:textId="77777777" w:rsidR="00E25F9B" w:rsidRPr="00F816F0" w:rsidRDefault="00E25F9B" w:rsidP="00E25F9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25F9B" w:rsidRPr="00F816F0" w14:paraId="2C5B41AB" w14:textId="77777777" w:rsidTr="00E25F9B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2312" w14:textId="77777777" w:rsidR="00E25F9B" w:rsidRPr="00F816F0" w:rsidRDefault="00E25F9B" w:rsidP="00E25F9B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506B" w14:textId="43F30A5F" w:rsidR="00E25F9B" w:rsidRPr="00F816F0" w:rsidRDefault="00E25F9B" w:rsidP="00E25F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DB7B" w14:textId="4D1A1F3C" w:rsidR="00E25F9B" w:rsidRPr="00F816F0" w:rsidRDefault="00E25F9B" w:rsidP="00E25F9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513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E9E0" w14:textId="77777777" w:rsidR="00E25F9B" w:rsidRPr="00F816F0" w:rsidRDefault="00E25F9B" w:rsidP="00E25F9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61471D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3CCB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346D" w14:textId="33437CC1" w:rsidR="005C70D8" w:rsidRPr="00231958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>Długość całkowita łóżka bez przedłużenia leża do 215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1D08" w14:textId="2FD09CDE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0CF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862CFD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3467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654" w14:textId="0DCA05E4" w:rsidR="005C70D8" w:rsidRPr="00231958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 xml:space="preserve">Możliwość przedłużenia leża o </w:t>
            </w:r>
            <w:r w:rsidR="00231958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>20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763A" w14:textId="23EF67B8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31958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3D27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F304D8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ED01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324E" w14:textId="2BA4409A" w:rsidR="005C70D8" w:rsidRPr="00231958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 xml:space="preserve">Szerokość całkowita łóżka przy całkowicie podniesionych lub opuszczonych barierkach </w:t>
            </w:r>
            <w:r w:rsidR="00231958" w:rsidRPr="00231958">
              <w:rPr>
                <w:rFonts w:asciiTheme="minorHAnsi" w:hAnsiTheme="minorHAnsi" w:cstheme="minorHAnsi"/>
                <w:sz w:val="20"/>
                <w:szCs w:val="20"/>
              </w:rPr>
              <w:t>do 100</w:t>
            </w: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A63D" w14:textId="03CCFFC6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31958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4C13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7375943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D065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7C0D" w14:textId="3F2DFF11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Regulacja elektryczna wysokości z indykatorem/sygnalizacją diodową osiągnięcia wysokości minimalnej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AB87" w14:textId="7AF1F766" w:rsidR="005C70D8" w:rsidRPr="00F816F0" w:rsidRDefault="00E25F9B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4BB5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3A8FE0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36F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084D" w14:textId="629EF515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Sygnalizacja pozycji pośrednich - sygnalizowana podświetleniem diodowym ostrzegawczym koloru pomarańczowego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36AF" w14:textId="42084504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A0B3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55AECA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4A01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DE89" w14:textId="66A78D37" w:rsidR="005C70D8" w:rsidRPr="00231958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>Wysokość minimalna leża mierzona od podłoża do górnej płaszczyzny segmentów leża bez materaca 43 cm</w:t>
            </w:r>
            <w:r w:rsidR="00107AEF">
              <w:rPr>
                <w:rFonts w:asciiTheme="minorHAnsi" w:hAnsiTheme="minorHAnsi" w:cstheme="minorHAnsi"/>
                <w:sz w:val="20"/>
                <w:szCs w:val="20"/>
              </w:rPr>
              <w:t xml:space="preserve"> +/-1cm</w:t>
            </w: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 xml:space="preserve"> (dla pojedynczych kółek 150 mm)</w:t>
            </w:r>
            <w:r w:rsidR="00A21784">
              <w:rPr>
                <w:rFonts w:asciiTheme="minorHAnsi" w:hAnsiTheme="minorHAnsi" w:cstheme="minorHAnsi"/>
                <w:sz w:val="20"/>
                <w:szCs w:val="20"/>
              </w:rPr>
              <w:t xml:space="preserve">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DCE7" w14:textId="1DA3924F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31958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470F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F95DBC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CE4F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AE53" w14:textId="6A61D20B" w:rsidR="005C70D8" w:rsidRPr="00231958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>Wysokość maksymalna leża mierzona od podłoża do górnej płaszczyzny segmentów leża bez materaca 8</w:t>
            </w:r>
            <w:r w:rsidR="00231958" w:rsidRPr="0023195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 xml:space="preserve"> cm </w:t>
            </w:r>
            <w:r w:rsidR="00107AEF">
              <w:rPr>
                <w:rFonts w:asciiTheme="minorHAnsi" w:hAnsiTheme="minorHAnsi" w:cstheme="minorHAnsi"/>
                <w:sz w:val="20"/>
                <w:szCs w:val="20"/>
              </w:rPr>
              <w:t>+/-1cm</w:t>
            </w:r>
            <w:r w:rsidR="00107AEF" w:rsidRPr="002319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>(dla pojedynczych kółek 150 mm)</w:t>
            </w:r>
            <w:r w:rsidR="00A21784">
              <w:rPr>
                <w:rFonts w:asciiTheme="minorHAnsi" w:hAnsiTheme="minorHAnsi" w:cstheme="minorHAnsi"/>
                <w:sz w:val="20"/>
                <w:szCs w:val="20"/>
              </w:rPr>
              <w:t xml:space="preserve">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8949" w14:textId="2531E985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31958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74E9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A40F00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97F7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8CCF" w14:textId="65A80D6F" w:rsidR="005C70D8" w:rsidRPr="00231958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 xml:space="preserve">Konstrukcja zapewniająca prześwit pod łóżkiem </w:t>
            </w:r>
            <w:r w:rsidR="00231958" w:rsidRPr="00231958">
              <w:rPr>
                <w:rFonts w:asciiTheme="minorHAnsi" w:hAnsiTheme="minorHAnsi" w:cstheme="minorHAnsi"/>
                <w:sz w:val="20"/>
                <w:szCs w:val="20"/>
              </w:rPr>
              <w:t xml:space="preserve">ok. </w:t>
            </w: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 xml:space="preserve">20 cm </w:t>
            </w:r>
            <w:r w:rsidR="00231958" w:rsidRPr="00231958">
              <w:rPr>
                <w:rFonts w:asciiTheme="minorHAnsi" w:hAnsiTheme="minorHAnsi" w:cstheme="minorHAnsi"/>
                <w:sz w:val="20"/>
                <w:szCs w:val="20"/>
              </w:rPr>
              <w:t xml:space="preserve">± 5% </w:t>
            </w: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21784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>dla pojedynczych kółek 150 mm)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D63C" w14:textId="20DCFFEE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31958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B15D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768644E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ADFD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05EE" w14:textId="651D22C6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Regulowane, klamry</w:t>
            </w:r>
            <w:r w:rsidR="00A21784">
              <w:rPr>
                <w:rFonts w:asciiTheme="minorHAnsi" w:hAnsiTheme="minorHAnsi" w:cstheme="minorHAnsi"/>
                <w:sz w:val="20"/>
                <w:szCs w:val="20"/>
              </w:rPr>
              <w:t xml:space="preserve"> z tworzywa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obejmujące materac, 2 szt. po każdej ze stron, zapobiegające przesuwaniu się materaca po płycie leża i ograniczające ryzyko zakleszczenia się pacjenta między materacem a barierkami bocznymi.</w:t>
            </w:r>
          </w:p>
          <w:p w14:paraId="23CBB208" w14:textId="4FE5028A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Parametr istotny ze względu na zabiegi pielęgnacyjne z pacjentem anestezjologicznym oraz transport i bezpieczeństwo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9EB1" w14:textId="27508B79" w:rsidR="005C70D8" w:rsidRPr="00F816F0" w:rsidRDefault="00A21784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D892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91D04C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BBA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FCB" w14:textId="2855E7CD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segmentu oparcia pleców ze zintegrowaną</w:t>
            </w:r>
            <w:r w:rsidR="00A217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1784">
              <w:rPr>
                <w:rFonts w:asciiTheme="minorHAnsi" w:hAnsiTheme="minorHAnsi" w:cstheme="minorHAnsi"/>
                <w:sz w:val="20"/>
                <w:szCs w:val="20"/>
              </w:rPr>
              <w:t>funkcją auto kontur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Podnoszenie (lub opuszczanie) segmentu oparcia pleców powoduje uniesienie (lub opuszczenie) sekcji kolan, z 5 sekundowym opóźnieniem, w celu regulacji kąta nachylenia segmentu oparcia w stosunku do segmentu ud. Brak wydzielonych przycisków do regulacji funkcji auto kontur.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0909" w14:textId="37FAB7E8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A2178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AA9C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7E78A76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B5B2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7283" w14:textId="38F218FE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Zakres regulacji kąta nachylenia segmentu oparcia pleców w stosunku do poziomu ramy leża </w:t>
            </w:r>
            <w:r w:rsidR="00A24E01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0-65°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E761" w14:textId="78A75175" w:rsidR="005C70D8" w:rsidRPr="00F816F0" w:rsidRDefault="00A24E0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3B45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7EE0F2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94D6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CC47" w14:textId="2C7A7931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segmentu uda wraz z auto konturem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744" w14:textId="3361291B" w:rsidR="005C70D8" w:rsidRPr="00F816F0" w:rsidRDefault="00A21784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D5FD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CF228E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2836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69F2" w14:textId="718809B7" w:rsidR="005C70D8" w:rsidRPr="00A24E01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A24E01">
              <w:rPr>
                <w:rFonts w:asciiTheme="minorHAnsi" w:hAnsiTheme="minorHAnsi" w:cstheme="minorHAnsi"/>
                <w:sz w:val="20"/>
                <w:szCs w:val="20"/>
              </w:rPr>
              <w:t>Zakres regulacji segmentu uda w stosunku do poziomu ramy leża min. 0-28°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49F3" w14:textId="41EA7CD3" w:rsidR="005C70D8" w:rsidRPr="00F816F0" w:rsidRDefault="00A24E0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AB60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45DDA1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407A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5AAB" w14:textId="08F34522" w:rsidR="005C70D8" w:rsidRPr="00A24E01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A24E01">
              <w:rPr>
                <w:rFonts w:asciiTheme="minorHAnsi" w:hAnsiTheme="minorHAnsi" w:cstheme="minorHAnsi"/>
                <w:sz w:val="20"/>
                <w:szCs w:val="20"/>
              </w:rPr>
              <w:t>Zakres regulacji segmentu podudzia w stosunku do poziomu ramy leża. Manualna regulacja segmentu podudzia min. -3° do -20°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1D80" w14:textId="5BC3913A" w:rsidR="005C70D8" w:rsidRPr="00F816F0" w:rsidRDefault="00A24E0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8700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B1F5CF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113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72DD" w14:textId="429A3503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Ruch wsteczny segmentu oparcia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B2A" w14:textId="55F5E4A0" w:rsidR="005C70D8" w:rsidRPr="00F816F0" w:rsidRDefault="00A21784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860B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68C40E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F2DE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2376" w14:textId="30F0998B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469A" w14:textId="12AFFBC0" w:rsidR="005C70D8" w:rsidRPr="00F816F0" w:rsidRDefault="00A21784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4888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3FCEB2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669A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D126" w14:textId="193F4117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Pozycje dostępne po naciśnięciu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8947" w14:textId="0459ACE0" w:rsidR="005C70D8" w:rsidRPr="00F816F0" w:rsidRDefault="00A21784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46E7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D319A0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151E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D279" w14:textId="2AB0CFCC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A24E01">
              <w:rPr>
                <w:rFonts w:asciiTheme="minorHAnsi" w:hAnsiTheme="minorHAnsi" w:cstheme="minorHAnsi"/>
                <w:sz w:val="20"/>
                <w:szCs w:val="20"/>
              </w:rPr>
              <w:t xml:space="preserve">Zakres regulacji pozycji </w:t>
            </w:r>
            <w:proofErr w:type="spellStart"/>
            <w:r w:rsidRPr="00A24E01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A24E01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A24E01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A24E01">
              <w:rPr>
                <w:rFonts w:asciiTheme="minorHAnsi" w:hAnsiTheme="minorHAnsi" w:cstheme="minorHAnsi"/>
                <w:sz w:val="20"/>
                <w:szCs w:val="20"/>
              </w:rPr>
              <w:t xml:space="preserve"> min. ( -17°) - (+17°)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5D19" w14:textId="3AB59659" w:rsidR="005C70D8" w:rsidRPr="00F816F0" w:rsidRDefault="00A24E0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6C8F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19B73B3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6374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D83" w14:textId="7F49C2B8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ułatwiająca repozycjonowanie pacjenta - łóżko rozpoczyna serię skoordynowanych ruchów aż do uzyskania pozycji horyzontalnej</w:t>
            </w:r>
            <w:r w:rsidR="00A2178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a następnie przechyla leże do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4E01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A24E01" w:rsidRPr="00A24E01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A24E01">
              <w:rPr>
                <w:rFonts w:asciiTheme="minorHAnsi" w:hAnsiTheme="minorHAnsi" w:cstheme="minorHAnsi"/>
                <w:sz w:val="20"/>
                <w:szCs w:val="20"/>
              </w:rPr>
              <w:t xml:space="preserve">-7°, materac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pompuje się do maksymalnego ciśnienia.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C24C" w14:textId="094ACA1E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A24E0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B0EF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B2B615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BBC3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FACA" w14:textId="07627EE8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krzesła kardiologicznego. Łóżko rozpoczyna serię skoordynowanych ruchów, włączając pozycję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, przekształcających pozycję łóżka do pozycji siedzącej z opuszczonymi nogami.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CDC8" w14:textId="7BA478A2" w:rsidR="005C70D8" w:rsidRPr="00F816F0" w:rsidRDefault="006C445D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468E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1D5577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EB8A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DB82" w14:textId="18B71810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horyzontalna – pozioma. Łóżko rozpoczyna serię skoordynowanych ruchów poziomujących segmenty leża z dowolnego ustawienia łóżka obniżając leże do najniższej, bezpiecznej pozycji.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E3EB" w14:textId="254E0CA5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721C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7D710A9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20E1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2E47" w14:textId="4322D718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Pozycja wyjściowa uzyskiwana z jednego przycisku/piktogramu – regulowana elektrycznie. Łóżko rozpoczyna serię skoordynowanych ruchów tj. poziomuje segment ud, podnosi jednocześnie segment oparcia do 45° oraz obniża powierzchnię leża do wymaganej wysokości, ułatwiając pacjentowi wyjście z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5220" w14:textId="61B86FC3" w:rsidR="005C70D8" w:rsidRPr="00F816F0" w:rsidRDefault="006C445D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8AE4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8C1E6A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20CB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0760" w14:textId="2AA29B89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Sterowanie funkcjami elektrycznymi ze sterowników wbudowanych w barierki boczne. Wszystkie przyciski membranowe, wodoodporne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E2FE" w14:textId="68AB4B3E" w:rsidR="005C70D8" w:rsidRPr="00F816F0" w:rsidRDefault="006C445D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DA28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90470D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4001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3005" w14:textId="5820B883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Podświetlenie nocne dwukolorowe, informujące personel o najniższym ustawieniu wysokości łóżka, łóżko automatycznie zmienia kolor podświetlenia w sytuacji</w:t>
            </w:r>
            <w:r w:rsidR="006C445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gdy znajduje się w innym położeniu niż najniższe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F880" w14:textId="5CC5CCB3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0151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07C9F7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7C69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A5A7" w14:textId="28E97151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 pojedyncze antystatyczne, kółka o średnicy 150 mm</w:t>
            </w:r>
            <w:r w:rsidR="00E3513B">
              <w:rPr>
                <w:rFonts w:asciiTheme="minorHAnsi" w:hAnsiTheme="minorHAnsi" w:cstheme="minorHAnsi"/>
                <w:sz w:val="20"/>
                <w:szCs w:val="20"/>
              </w:rPr>
              <w:t xml:space="preserve"> 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EBE1" w14:textId="1EACFEA7" w:rsidR="005C70D8" w:rsidRPr="00F816F0" w:rsidRDefault="00E3513B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0C61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9EFD39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4BA8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528" w14:textId="39C972C9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Centralna blokada wszystkich kół jednocześnie uruchamiana jedną dźwignią zlokalizowaną pod szczytem łóżka od strony nóg pacjenta</w:t>
            </w:r>
            <w:r w:rsidR="006C445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6C445D" w:rsidRPr="00F816F0">
              <w:rPr>
                <w:rFonts w:asciiTheme="minorHAnsi" w:hAnsiTheme="minorHAnsi" w:cstheme="minorHAnsi"/>
                <w:sz w:val="20"/>
              </w:rPr>
              <w:t>Parametr kluczowy ze względu na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4A87" w14:textId="6362F866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CE6D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B3B60A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C723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7683" w14:textId="49E527A9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Alarm niezaciągniętego hamulca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4F8B" w14:textId="546F979C" w:rsidR="005C70D8" w:rsidRPr="00F816F0" w:rsidRDefault="00B03FA3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33B5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F165E3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1A1B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2717" w14:textId="772F58D4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Manualna funkcja CPR, oznaczona wyraźnym kolorem, umożliwiająca natychmiastowe opuszczenie segmentu oparcia oraz wyrównanie wysokości łóżka po wyższej stronie, dostępna z obu stron łóżka, niezależnie od pozycji barierek. Jednocześnie następuje automatyczna deflacja zintegrowanego materaca.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A0C8" w14:textId="7ED7114C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E336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3A4D57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6E07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DAE2" w14:textId="1BBF96A9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funkcja CPR obsługiwana za pomocą jednego przycisku w kolorze żółtym zlokalizowanym po zewnętrznej stronie barierek bocznych. Łóżko wykonuje serię skoordynowanych ruchów w celu wypoziomowania leża, rama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wyrównuje się z obniżoną stroną.  Jednocześnie następuje automatyczna deflacja zintegrowanego materaca.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EFDD" w14:textId="3AA0FF57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AA02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195002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8F68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823D" w14:textId="511C6F42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boczne podwójne, dzielone, poruszające się wraz z segmentami leża, zapewniające ochronę pacjenta przed zakleszczeniem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48EF" w14:textId="1504695F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CC73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24ECD0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0E37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268D" w14:textId="6DB2186B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Barierki wyposażone w wizualne wskaźniki kąta nachylenia segmentu oparcia z zaznaczeniem kąta 30º i 45º oraz kąta nachylenia ramy łóżka dla terapii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ułożeniowej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Wskaźniki widoczne niezależnie od pozycji barierek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CF81" w14:textId="6C8F2799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94182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715D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E61D77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6B8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91C2" w14:textId="47D22EAF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barierek bocznych z jednostopniowym mechanizmem opuszczania, umożliwiająca ich złożenie przy użyciu jednej ręki. Barierki służą jako podparcie podczas wychodzenia pacjenta z łóżka. Barierki boczne łatwe w dezynfekcji spełniające</w:t>
            </w:r>
            <w:r w:rsidR="00E351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normę EN 60601-2-52</w:t>
            </w:r>
            <w:r w:rsidR="00E3513B"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z wbudowanymi panelami sterowania oraz uchwytem gwarantującym pewną i stabilną podporę podczas wstawania lub transferu na krzesło</w:t>
            </w:r>
            <w:r w:rsidR="0094182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B56A" w14:textId="25406766" w:rsidR="005C70D8" w:rsidRPr="00F816F0" w:rsidRDefault="00E3513B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7999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AA50C2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EC39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17C" w14:textId="65D5D619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we wskaźnik naładowania akumulatora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0F4E" w14:textId="0447E828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F217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B32CD8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DB51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8226" w14:textId="57836648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Zewnętrzne wykończenie barierek bocznych oraz zdejmowanych szczytów łóżka wykonane z tworzywa sztucznego, bez widocznych elementów metalowych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CFD6" w14:textId="0CF47824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0B06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F2000A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CD6B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53C4" w14:textId="66F7B2E4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we wskaźniki pozycji bioder pacjenta do właściwego ułożenia pacjenta na powierzchni leża, stanowiące integralną część barierek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747F" w14:textId="19B1A9AA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145D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CA3627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C29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3544" w14:textId="4796D3C2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graficzne interfejsy użytkownika -dotykowe, kolorowe ekrany LCD zlokalizowane po obu stronach łóżka na barierce bocznej służące do obsługi zintegrowanego materaca, alarmów, wagi i zmiany ustawień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3969" w14:textId="43096480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4477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E044F8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F657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2E7D" w14:textId="6B316F86" w:rsidR="005C70D8" w:rsidRPr="00F816F0" w:rsidRDefault="005C70D8" w:rsidP="005C70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3513B">
              <w:rPr>
                <w:rFonts w:asciiTheme="minorHAnsi" w:hAnsiTheme="minorHAnsi" w:cstheme="minorHAnsi"/>
                <w:sz w:val="20"/>
                <w:szCs w:val="20"/>
              </w:rPr>
              <w:t>Automatyczne wygaszenie ekranu LCD</w:t>
            </w:r>
            <w:r w:rsidR="00E3513B" w:rsidRPr="00E3513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44CF" w14:textId="08359E48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730B" w14:textId="62904929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.</w:t>
            </w:r>
          </w:p>
        </w:tc>
      </w:tr>
      <w:tr w:rsidR="005C70D8" w:rsidRPr="00F816F0" w14:paraId="6A4395D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1057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CE6B" w14:textId="779D738E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Alarm opuszczenia segmentu oparcia poniżej 30° lub 45° z możliwością zawieszenia</w:t>
            </w:r>
            <w:r w:rsidR="0094182A">
              <w:rPr>
                <w:rFonts w:asciiTheme="minorHAnsi" w:hAnsiTheme="minorHAnsi" w:cstheme="minorHAnsi"/>
                <w:sz w:val="20"/>
                <w:szCs w:val="20"/>
              </w:rPr>
              <w:t>. Parametr kluczowy,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podnoszący stopień bezpieczeństwa pacjentów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BF87" w14:textId="121FCBEC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 w:rsidR="0094182A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8405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7E36BB8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7512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6CBF" w14:textId="77777777" w:rsidR="0094182A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Alarm wyjścia pacjenta z łóżka z możliwością zaprogramowania jednego z </w:t>
            </w:r>
            <w:r w:rsidR="0094182A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 w:rsidR="0094182A">
              <w:rPr>
                <w:rFonts w:asciiTheme="minorHAnsi" w:hAnsiTheme="minorHAnsi" w:cstheme="minorHAnsi"/>
                <w:sz w:val="20"/>
                <w:szCs w:val="20"/>
              </w:rPr>
              <w:t xml:space="preserve">dostępnych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trybów</w:t>
            </w:r>
            <w:r w:rsidR="0094182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2761BA2" w14:textId="4471F762" w:rsidR="0094182A" w:rsidRPr="0094182A" w:rsidRDefault="005C70D8" w:rsidP="00D34D22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porusza się na łóżku</w:t>
            </w:r>
            <w:r w:rsidR="0094182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C494467" w14:textId="632C3D9F" w:rsidR="0094182A" w:rsidRDefault="005C70D8" w:rsidP="00D34D22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próbuje wyjść z łóżka</w:t>
            </w:r>
            <w:r w:rsidR="0094182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8A711BA" w14:textId="3344E07E" w:rsidR="005C70D8" w:rsidRPr="0094182A" w:rsidRDefault="005C70D8" w:rsidP="00D34D22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znajduje się poza łóżkiem</w:t>
            </w:r>
            <w:r w:rsidR="0094182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D7DF" w14:textId="2B78DCB2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 w:rsidR="0094182A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74E9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7D67443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145C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E5EA" w14:textId="10DF06B5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system pomiaru masy ciała pacjenta klasy III w celu monitorowania, diagnozowania i leczenia certyfikowany przez jednostkę notyfikowaną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0957" w14:textId="787A2300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2572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2A9C80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7E67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E740" w14:textId="571104AD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zapisania ostatniego pomiaru wagi w celu porównania zmiany masy ciała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44B6" w14:textId="3B4B3181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D861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9F9F6CD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ED66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44A9" w14:textId="4D5F9FA9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Możliwość wyświetlenia wagi z dokładnością </w:t>
            </w:r>
            <w:r w:rsidR="0094182A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100g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E2BD" w14:textId="6F76DAD5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09E2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CE4B87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AD6E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0F54" w14:textId="488DC2B9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Waga wyposażona w system auto kompensacji masy przedmiotów dodawanych i odejmowanych na leże w trakcie pobytu pacjenta na łóżku tak, by wyświetlana waga pacjenta pozostała bez zmian.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F677" w14:textId="39531C29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EAC0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7991C1B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2B04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1F1B" w14:textId="49C905F0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Automatycznie wygaszana po 30 sekundach </w:t>
            </w:r>
            <w:r w:rsidR="0094182A">
              <w:rPr>
                <w:rFonts w:asciiTheme="minorHAnsi" w:hAnsiTheme="minorHAnsi"/>
                <w:sz w:val="20"/>
                <w:szCs w:val="20"/>
              </w:rPr>
              <w:t xml:space="preserve">(+/- 10 sek.)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wartość masy ciała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22CE" w14:textId="05A1722D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0411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6D6195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3979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465" w14:textId="5D8F86BC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5-te koło sterujące umieszczone centralnie pod leżem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4D94" w14:textId="2D2EBCF6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D3CB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DB39C4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502F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F1FE" w14:textId="6630C585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Nieruchomy szczyt górny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6BB9" w14:textId="0A9224E9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8DE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E247B6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9AD2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5715" w14:textId="781661D8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Dodatkowa półka na pościel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B6F1" w14:textId="239EC108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E33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C343813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429C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2201" w14:textId="70F59D6F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Łóżko wyposażone w</w:t>
            </w:r>
            <w:r w:rsidR="009418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zintegrowany materac powietrzny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5734" w14:textId="19A5A217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53BD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5E5CE8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5BA3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5DB3" w14:textId="63F310BF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wymiarami dostosowany do wymiarów leża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5B92" w14:textId="0247FC17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A4B7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A18E12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2EA0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9090" w14:textId="1E1E6F96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Grubość materaca max. </w:t>
            </w:r>
            <w:r w:rsidR="0094182A">
              <w:rPr>
                <w:rFonts w:asciiTheme="minorHAnsi" w:hAnsiTheme="minorHAnsi"/>
                <w:sz w:val="20"/>
                <w:szCs w:val="20"/>
              </w:rPr>
              <w:t>22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 xml:space="preserve">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8F19" w14:textId="0A334671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  <w:r w:rsidR="00E3513B"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810E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0818C3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4551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EE32" w14:textId="2A647481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Materac z możliwością pracy w </w:t>
            </w:r>
            <w:r w:rsidR="0094182A"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dwóch trybach terapeutycznych (z możliwoś</w:t>
            </w:r>
            <w:r w:rsidR="0094182A">
              <w:rPr>
                <w:rFonts w:asciiTheme="minorHAnsi" w:hAnsiTheme="minorHAnsi"/>
                <w:sz w:val="20"/>
                <w:szCs w:val="20"/>
              </w:rPr>
              <w:t>cią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 xml:space="preserve"> wyboru): ciągłego i zmiennego niskiego ciśnienia. Wyposażony w 5 sekcji w skład których wchodzą: 3 sekcje mikro komór: klatki piersiowej, krzyżowej i udowej oraz 2 sekcje specjalne dedykowane do profilaktyki i leczenia odleżyn pięt i głowy.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CFB9" w14:textId="306D3CF0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  <w:r w:rsidR="0094182A"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EB10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8CE2DA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AC7E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4ACC" w14:textId="09A4D0AB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Materac wyposażony w czujnik pomiaru ciśnienia, który automatycznie i w czasie rzeczywistym, bez udziału personelu dobiera ciśnienia w komorach niezależnie od wagi i pozycji pacjenta.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3299" w14:textId="52549DE4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0427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BA73B0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1214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6BF3" w14:textId="12E5DDC1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wyposażony w zintegrowaną kieszeń na kasetę RTG minimalizującą konieczność repozycjonowania pacjenta do wykonania badania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0538" w14:textId="38AC0272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1B2C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FEAC23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2BAA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1E" w14:textId="17790058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wyposażony w system odprowadzania wilgoci oraz ciepła w głąb pokrowca a następnie wraz z przepływem powietrza usuwa go na zewnątrz materaca.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BE00" w14:textId="5DEFD734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F87D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F1B2E3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DEEE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2CEC" w14:textId="0AE0751D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Limit wagowy gwarantujący skuteczność prewencji w pozycji leżącej </w:t>
            </w:r>
            <w:r w:rsidR="0094182A">
              <w:rPr>
                <w:rFonts w:asciiTheme="minorHAnsi" w:hAnsiTheme="minorHAnsi"/>
                <w:sz w:val="20"/>
                <w:szCs w:val="20"/>
              </w:rPr>
              <w:t>co najmniej</w:t>
            </w:r>
            <w:r w:rsidR="000541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160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91E" w14:textId="37AF08C4" w:rsidR="005C70D8" w:rsidRPr="00F816F0" w:rsidRDefault="000541D0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1681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514E7F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1C69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8D9C" w14:textId="1054C5C7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Aktywacja maksymalnego napompowania materaca poprzez menu na dotykowym wyświetlaczu oraz poprzez krótkie naciśnięcie przycisku służącego do repozycjonowania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6C9D" w14:textId="12B5515B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C629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D841DE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CE58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C668" w14:textId="1F340ED4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Odbojniki w 4 narożnikach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65B7" w14:textId="597D9D7C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E077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7ACD240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5140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DBD8" w14:textId="2B29A2F3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6 uchwytów na pasy do unieruchomienia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ADE7" w14:textId="430F8A52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7F36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144362D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09CC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D823" w14:textId="775D0623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4 gniazda na statywy infuzyjne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8877" w14:textId="463A3153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F73A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98AD2D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4123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C3B" w14:textId="46C15FF4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Obustronny pedał regulacji wysokości z blokadą przed przypadkowym uruchomieniem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45F9" w14:textId="32792C53" w:rsidR="005C70D8" w:rsidRPr="00F816F0" w:rsidRDefault="0034282E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2052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32E1FE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16F9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5447" w14:textId="0D3B4E2F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13B">
              <w:rPr>
                <w:rFonts w:asciiTheme="minorHAnsi" w:hAnsiTheme="minorHAnsi"/>
                <w:sz w:val="20"/>
                <w:szCs w:val="20"/>
              </w:rPr>
              <w:t xml:space="preserve">Bezpieczne obciążenie robocze </w:t>
            </w:r>
            <w:r w:rsidR="00E3513B"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 w:rsidRPr="00E3513B">
              <w:rPr>
                <w:rFonts w:asciiTheme="minorHAnsi" w:hAnsiTheme="minorHAnsi"/>
                <w:sz w:val="20"/>
                <w:szCs w:val="20"/>
              </w:rPr>
              <w:t>250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1184" w14:textId="37711232" w:rsidR="005C70D8" w:rsidRPr="00F816F0" w:rsidRDefault="00E3513B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DA1B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7483C3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EF00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8C78" w14:textId="05E1C10C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Statyw infuzyjny min. 2 haki z regulacją wysokości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BDA5" w14:textId="18CFA694" w:rsidR="005C70D8" w:rsidRPr="00F816F0" w:rsidRDefault="00E3513B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4BEA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DC04D3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E2BB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DC7B" w14:textId="4DEB55A0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Potwierdzona przez producenta możliwość czyszczenia parowego</w:t>
            </w:r>
            <w:r w:rsidR="0034282E">
              <w:rPr>
                <w:rFonts w:asciiTheme="minorHAnsi" w:hAnsiTheme="minorHAnsi"/>
                <w:sz w:val="20"/>
                <w:szCs w:val="20"/>
              </w:rPr>
              <w:t xml:space="preserve"> (w dołączonej do oferty karcie katalogowej lub innej dokumentacji producenta)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052B" w14:textId="4B4B4992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1C16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44B34" w:rsidRPr="00F816F0" w14:paraId="75241C0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BD62" w14:textId="77777777" w:rsidR="00B44B34" w:rsidRPr="00F816F0" w:rsidRDefault="00B44B34" w:rsidP="00B44B34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50DD" w14:textId="6FDE547A" w:rsidR="00B44B34" w:rsidRPr="00F816F0" w:rsidRDefault="00B44B34" w:rsidP="00B44B34">
            <w:pPr>
              <w:rPr>
                <w:rFonts w:asciiTheme="minorHAnsi" w:hAnsi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systemem szpitalnym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poprzez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B44B34">
              <w:rPr>
                <w:rFonts w:asciiTheme="minorHAnsi" w:hAnsiTheme="minorHAnsi" w:cstheme="minorHAnsi"/>
                <w:sz w:val="20"/>
                <w:szCs w:val="20"/>
              </w:rPr>
              <w:t>Oprogramowanie w standardzie HL7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F64A" w14:textId="3F5BBF56" w:rsidR="00B44B34" w:rsidRPr="00F816F0" w:rsidRDefault="00B44B34" w:rsidP="00B44B3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6414" w14:textId="77777777" w:rsidR="00B44B34" w:rsidRPr="00F816F0" w:rsidRDefault="00B44B34" w:rsidP="00B44B3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39F5BC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15E8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3DD8" w14:textId="739002BB" w:rsidR="005C70D8" w:rsidRPr="00F816F0" w:rsidRDefault="005C70D8" w:rsidP="005C70D8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7C21" w14:textId="76808843" w:rsidR="005C70D8" w:rsidRPr="00F816F0" w:rsidRDefault="0034282E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F712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99AE92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3033" w14:textId="541B7148" w:rsidR="005C70D8" w:rsidRPr="00F816F0" w:rsidRDefault="005C70D8" w:rsidP="005C70D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7C79" w14:textId="7D68ADAD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Łóżka anestezjologiczne z wagą pacjenta wyposażone w ramę ortopedyczną  - 3 szt.</w:t>
            </w:r>
          </w:p>
        </w:tc>
      </w:tr>
      <w:tr w:rsidR="005C70D8" w:rsidRPr="00F816F0" w14:paraId="6133071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83A7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563E" w14:textId="33CB4F98" w:rsidR="005C70D8" w:rsidRPr="00F816F0" w:rsidRDefault="005C70D8" w:rsidP="005C70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 urządzenia: 230 V 50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oraz wbudowany akumulator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151" w14:textId="22AAB8FE" w:rsidR="005C70D8" w:rsidRPr="00F816F0" w:rsidRDefault="009D505D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B47E" w14:textId="421E4E0D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ADF16D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F677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0C79" w14:textId="4B7BB98D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3E40" w14:textId="3F8F7F43" w:rsidR="005C70D8" w:rsidRPr="00F816F0" w:rsidRDefault="009D505D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CAE1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722A623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CEE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5F82" w14:textId="2012883C" w:rsidR="005C70D8" w:rsidRPr="005927D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 xml:space="preserve">Długość całkowita łóżka bez przedłużenia leża </w:t>
            </w:r>
            <w:r w:rsidR="005927D0" w:rsidRPr="005927D0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927D0" w:rsidRPr="005927D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F18A" w14:textId="51E8456F" w:rsidR="005C70D8" w:rsidRPr="00F816F0" w:rsidRDefault="005927D0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29E0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E336FB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E15E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B2C3" w14:textId="701EEA54" w:rsidR="005C70D8" w:rsidRPr="005927D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 xml:space="preserve">Możliwość przedłużenia leża o </w:t>
            </w:r>
            <w:r w:rsidR="005927D0" w:rsidRPr="005927D0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>20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8D9F" w14:textId="1055B114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5927D0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0219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1239CA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10D5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6E67" w14:textId="4EDEC822" w:rsidR="005C70D8" w:rsidRPr="005927D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>Szerokość całkowita łóżk</w:t>
            </w:r>
            <w:r w:rsidR="005927D0" w:rsidRPr="005927D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 xml:space="preserve"> przy całkowicie podniesionych lub opuszczonych barierkach </w:t>
            </w:r>
            <w:r w:rsidR="005927D0" w:rsidRPr="005927D0">
              <w:rPr>
                <w:rFonts w:asciiTheme="minorHAnsi" w:hAnsiTheme="minorHAnsi" w:cstheme="minorHAnsi"/>
                <w:sz w:val="20"/>
                <w:szCs w:val="20"/>
              </w:rPr>
              <w:t>do 100</w:t>
            </w: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5A02" w14:textId="2BB6F8DB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5927D0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CA7B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36D29C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1DA9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CD9C" w14:textId="0DE888BE" w:rsidR="005C70D8" w:rsidRPr="00F816F0" w:rsidRDefault="005C70D8" w:rsidP="005C70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Regulacja elektryczna wysokości z indykatorem/sygnalizacją diodową osiągnięcia wysokości minimalnej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51F" w14:textId="4A928851" w:rsidR="005C70D8" w:rsidRPr="00F816F0" w:rsidRDefault="0095618D" w:rsidP="005C70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FC05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6A5ED1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03F6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C345" w14:textId="268606F7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Sygnalizacja pozycji pośrednich - sygnalizowana podświetleniem diodowym ostrzegawczym koloru pomarańczowego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BCE" w14:textId="7EC6099E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3173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623E69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179A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457D" w14:textId="5A44EEC4" w:rsidR="005C70D8" w:rsidRPr="000541D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Wysokość minimalna leża mierzona od podłoża do górnej płaszczyzny segmentów leża bez materaca 43 cm</w:t>
            </w:r>
            <w:r w:rsidR="00107AEF">
              <w:rPr>
                <w:rFonts w:asciiTheme="minorHAnsi" w:hAnsiTheme="minorHAnsi" w:cstheme="minorHAnsi"/>
                <w:sz w:val="20"/>
                <w:szCs w:val="20"/>
              </w:rPr>
              <w:t xml:space="preserve"> +/-1cm</w:t>
            </w: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107AEF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dla pojedynczych kółek 150 mm)</w:t>
            </w:r>
            <w:r w:rsidR="00107AEF">
              <w:rPr>
                <w:rFonts w:asciiTheme="minorHAnsi" w:hAnsiTheme="minorHAnsi" w:cstheme="minorHAnsi"/>
                <w:sz w:val="20"/>
                <w:szCs w:val="20"/>
              </w:rPr>
              <w:t xml:space="preserve">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9E61" w14:textId="1065E1CB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0541D0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E47F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102D98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F44A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70AE" w14:textId="17CF9948" w:rsidR="005C70D8" w:rsidRPr="000541D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Wysokość maksymalna leża mierzona od podłoża do górnej płaszczyzny segmentów leża bez materaca 8</w:t>
            </w:r>
            <w:r w:rsidR="000541D0" w:rsidRPr="000541D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 xml:space="preserve"> cm </w:t>
            </w:r>
            <w:r w:rsidR="00107AEF">
              <w:rPr>
                <w:rFonts w:asciiTheme="minorHAnsi" w:hAnsiTheme="minorHAnsi" w:cstheme="minorHAnsi"/>
                <w:sz w:val="20"/>
                <w:szCs w:val="20"/>
              </w:rPr>
              <w:t xml:space="preserve">+/-1cm </w:t>
            </w: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107AEF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dla pojedynczych kółek 150 mm)</w:t>
            </w:r>
            <w:r w:rsidR="00107AEF">
              <w:rPr>
                <w:rFonts w:asciiTheme="minorHAnsi" w:hAnsiTheme="minorHAnsi" w:cstheme="minorHAnsi"/>
                <w:sz w:val="20"/>
                <w:szCs w:val="20"/>
              </w:rPr>
              <w:t xml:space="preserve">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AD15" w14:textId="40C6CB29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0541D0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F1CC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CD6106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49A6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6787" w14:textId="225D3F4F" w:rsidR="005C70D8" w:rsidRPr="000541D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 xml:space="preserve">Konstrukcja zapewniająca prześwit pod łóżkiem </w:t>
            </w:r>
            <w:r w:rsidR="000541D0" w:rsidRPr="000541D0">
              <w:rPr>
                <w:rFonts w:asciiTheme="minorHAnsi" w:hAnsiTheme="minorHAnsi" w:cstheme="minorHAnsi"/>
                <w:sz w:val="20"/>
                <w:szCs w:val="20"/>
              </w:rPr>
              <w:t xml:space="preserve">ok. 20 cm ± 5% </w:t>
            </w: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(dla pojedynczych kółek 150 mm)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9A8F" w14:textId="7831A482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0541D0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24BB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105E0C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59B9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E877" w14:textId="5C5042B5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Regulowane, klamry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z tworzywa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obejmujące materac, 2 szt. po każdej ze stron, zapobiegające przesuwaniu się materaca po płycie leża i ograniczające ryzyko zakleszczenia się pacjenta między materacem a barierkami bocznymi.</w:t>
            </w:r>
          </w:p>
          <w:p w14:paraId="7B50C966" w14:textId="0DBF0396" w:rsidR="005C70D8" w:rsidRPr="00F816F0" w:rsidRDefault="005C70D8" w:rsidP="005C70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Parametr istotny ze względu na zabiegi pielęgnacyjne z pacjentem anestezjologicznym oraz transport i bezpieczeństwo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3AEC" w14:textId="25603EE4" w:rsidR="005C70D8" w:rsidRPr="00F816F0" w:rsidRDefault="00E7480E" w:rsidP="005C70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6D18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7FE1D6B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AF63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6FAF" w14:textId="15F7B334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segmentu oparcia pleców ze zintegrowaną, zaawansowaną funkcją auto kontur. Podnoszenie (lub opuszczanie) segmentu oparcia pleców powoduje uniesienie (lub opuszczenie) sekcji kolan, z 5 sekundowym opóźnieniem, w celu regulacji kąta nachylenia segmentu oparcia w stosunku do segmentu ud. Brak wydzielonych przycisków do regulacji funkcji auto kontur.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7D31" w14:textId="643DFB5B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9AF0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0BF3AC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3FAB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28D0" w14:textId="3063E113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Zakres regulacji kąta nachylenia segmentu oparcia pleców w stosunku do poziomu ramy leża </w:t>
            </w:r>
            <w:r w:rsidR="000541D0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0-65°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750E" w14:textId="35AFD0C8" w:rsidR="005C70D8" w:rsidRPr="00F816F0" w:rsidRDefault="000541D0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441F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7F7852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AE71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1C1C" w14:textId="1DBB3CC0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segmentu uda wraz z auto konturem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5010" w14:textId="69C3C6B9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5340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844108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6B28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AE88" w14:textId="063AF6B8" w:rsidR="005C70D8" w:rsidRPr="000541D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Zakres regulacji segmentu uda w stosunku do poziomu ramy leża min. 0-28°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5871" w14:textId="56803027" w:rsidR="005C70D8" w:rsidRPr="00F816F0" w:rsidRDefault="000541D0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DA5D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854604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05F7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A714" w14:textId="37FD50DD" w:rsidR="005C70D8" w:rsidRPr="000541D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Zakres regulacji segmentu podudzia w stosunku do poziomu ramy leża. Manualna regulacja segmentu podudzia min. -3° do -20°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5A4" w14:textId="0EC42502" w:rsidR="005C70D8" w:rsidRPr="00F816F0" w:rsidRDefault="000541D0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0A71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604727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0273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CCEB" w14:textId="63A7F746" w:rsidR="005C70D8" w:rsidRPr="00F816F0" w:rsidRDefault="005C70D8" w:rsidP="005C70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Ruch wsteczny segmentu oparcia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36B9" w14:textId="5FB48B82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51DE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58E0AB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63BD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FF3B" w14:textId="553D6F89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75C5" w14:textId="727DFF34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B971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4E4BDB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F3D0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3F23" w14:textId="164F377A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Pozycje dostępne po naciśnięciu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13FC" w14:textId="0C5FB644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5E1A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9DBBC4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6AF8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9BBD" w14:textId="2DD2A033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 xml:space="preserve">Zakres regulacji pozycji </w:t>
            </w:r>
            <w:proofErr w:type="spellStart"/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0541D0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0541D0">
              <w:rPr>
                <w:rFonts w:asciiTheme="minorHAnsi" w:hAnsiTheme="minorHAnsi" w:cstheme="minorHAnsi"/>
                <w:sz w:val="20"/>
                <w:szCs w:val="20"/>
              </w:rPr>
              <w:t xml:space="preserve"> min. ( -17°) - (+17°)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6DDE" w14:textId="62AE7DC6" w:rsidR="005C70D8" w:rsidRPr="00F816F0" w:rsidRDefault="000541D0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86B5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56C45E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10B8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43A6" w14:textId="1353328E" w:rsidR="005C70D8" w:rsidRPr="00F816F0" w:rsidRDefault="005C70D8" w:rsidP="005C70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Elektrycznie regulowana pozycja ułatwiająca repozycjonowanie pacjenta - łóżko rozpoczyna serię skoordynowanych ruchów aż do uzyskania pozycji horyzontalnej a następnie przechyla leże do pozycji </w:t>
            </w:r>
            <w:proofErr w:type="spellStart"/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0541D0">
              <w:rPr>
                <w:rFonts w:asciiTheme="minorHAnsi" w:hAnsiTheme="minorHAnsi" w:cstheme="minorHAnsi"/>
                <w:sz w:val="20"/>
                <w:szCs w:val="20"/>
              </w:rPr>
              <w:t xml:space="preserve"> do</w:t>
            </w:r>
            <w:r w:rsidR="000541D0" w:rsidRPr="000541D0">
              <w:rPr>
                <w:rFonts w:asciiTheme="minorHAnsi" w:hAnsiTheme="minorHAnsi" w:cstheme="minorHAnsi"/>
                <w:sz w:val="20"/>
                <w:szCs w:val="20"/>
              </w:rPr>
              <w:t xml:space="preserve"> co najmniej</w:t>
            </w: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 xml:space="preserve"> -7°, materac pompuje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się do maksymalnego ciśnienia.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2B38" w14:textId="6AD0ADF5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0541D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DD1C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7745C1F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B830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E873" w14:textId="4A2F7920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krzesła kardiologicznego. Łóżko rozpoczyna serię skoordynowanych  ruchów,  włączając pozycję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, przekształcających pozycję łóżka do pozycji siedzącej z opuszczonymi nogami.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438B" w14:textId="31971F66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F513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4C36CF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9326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E562" w14:textId="2836E218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horyzontalna – pozioma. Łóżko rozpoczyna serię skoordynowanych ruchów poziomujących segmenty leża z dowolnego ustawienia łóżka obniżając leże do najniższej, bezpiecznej pozycji.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AC81" w14:textId="5C8C8151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AAC7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BCF0F3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E56D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5B0B" w14:textId="7D5D8AC7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Pozycja wyjściowa uzyskiwana z jednego przycisku/piktogramu – regulowana elektrycznie. Łóżko rozpoczyna serię skoordynowanych ruchów tj. poziomuje segment ud, podnosi jednocześnie segment oparcia do </w:t>
            </w:r>
            <w:r w:rsidR="000541D0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45° oraz obniża powierzchnię leża do wymaganej wysokości, ułatwiając pacjentowi wyjście z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83AD" w14:textId="08A1F9E5" w:rsidR="005C70D8" w:rsidRPr="00F816F0" w:rsidRDefault="000541D0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2CB0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DA78A2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098A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CF11" w14:textId="7F6B6350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Sterowanie funkcjami elektrycznymi ze sterowników wbudowanych w barierki boczne. Wszystkie przyciski membranowe, wodoodporne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BA83" w14:textId="584479F2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E652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60A188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3FF9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22E0" w14:textId="2C5CE7E3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Podświetlenie nocne dwukolorowe, informujące personel o najniższym ustawieniu wysokości łóżka, łóżko automatycznie zmienia kolor podświetlenia na w sytuacji gdy znajduje się w innym położeniu niż najniższe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C908" w14:textId="0338C350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3A0E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C6B792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E22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32C1" w14:textId="1B8E3B37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 pojedyncze antystatyczne, kółka o średnicy 150 mm</w:t>
            </w:r>
            <w:r w:rsidR="000541D0">
              <w:rPr>
                <w:rFonts w:asciiTheme="minorHAnsi" w:hAnsiTheme="minorHAnsi" w:cstheme="minorHAnsi"/>
                <w:sz w:val="20"/>
                <w:szCs w:val="20"/>
              </w:rPr>
              <w:t xml:space="preserve"> 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FF3D" w14:textId="39A77A16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9AEF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6F92FD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F1EB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8C15" w14:textId="10AD228D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Centralna blokada wszystkich kół jednocześnie  uruchamiana jedną dźwignią zlokalizowaną pod szczytem łóżka od strony nóg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BA16" w14:textId="05E88817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C5E1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84A581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3EF0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45CA" w14:textId="7722AD8A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Alarm niezaciągniętego hamulca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56F6" w14:textId="669F9069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E985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770BF6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45BF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AA4B" w14:textId="4B6BE02F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Manualna funkcja CPR, oznaczona wyraźnym kolorem, umożliwiająca natychmiastowe opuszczenie segmentu oparcia oraz wyrównanie wysokości łóżka po wyższej stronie, dostępna z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obu stron łóżka, niezależnie od pozycji barierek. Jednocześnie następuje automatyczna deflacja zintegrowanego materaca.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ED78" w14:textId="1D4698C5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CF7D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37F892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A5BB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C888" w14:textId="41E7D481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funkcja CPR obsługiwana za pomocą jednego przycisku w kolorze żółtym zlokalizowanym po zewnętrznej stronie barierek bocznych. Łóżko wykonuje serię skoordynowanych ruchów w celu wypoziomowania leża, rama wyrównuje się z obniżoną stroną. Jednocześnie następuje automatyczna deflacja zintegrowanego materaca.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DBD5" w14:textId="753DE499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65D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4F7BC2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EF93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B871" w14:textId="6EFA83FA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boczne podwójne, dzielone, poruszające się wraz z segmentami leża, zapewniające ochronę pacjenta przed zakleszczeniem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78F5" w14:textId="78242EE0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016E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3DE078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81FB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3959" w14:textId="67D3D23B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Barierki wyposażone w wizualne wskaźniki kąta nachylenia segmentu oparcia z zaznaczeniem kąta 30º i 45º oraz  kąta nachylenia ramy łóżka dla terapii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ułożeniowej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Wskaźniki widoczne niezależnie od pozycji barierek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E9E4" w14:textId="75715774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DB7B7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282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BA1400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AD1E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F558" w14:textId="62807A9C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barierek bocznych z jednostopniowym mechanizmem opuszczania, umożliwiająca ich złożenie przy użyciu jednej ręki. Barierki służą</w:t>
            </w:r>
            <w:r w:rsidR="00DB7B71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jako podparcie podczas wychodzenia pacjenta z łóżka. Barierki boczne łatwe w dezynfekcji spełniające normę EN 60601-2-52</w:t>
            </w:r>
            <w:r w:rsidR="000541D0"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z wbudowanymi panelami sterowania oraz uchwytem gwarantującym pewną i stabilną podporę podczas wstawania lub transferu na krzesło</w:t>
            </w:r>
            <w:r w:rsidR="00DB7B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1992" w14:textId="4BED47D0" w:rsidR="005C70D8" w:rsidRPr="00F816F0" w:rsidRDefault="000541D0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DC8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B2C9CFD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C004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3697" w14:textId="198F602B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we wskaźnik naładowania akumulatora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103B" w14:textId="11D640E6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64F3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E2BC28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0D37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D1DE" w14:textId="3FD30F4F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Zewnętrzne wykończenie barierek bocznych oraz zdejmowanych szczytów łóżka wykonane z tworzywa sztucznego, bez widocznych elementów metalowych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1826" w14:textId="1EFF281C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563A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19A580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50E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6A25" w14:textId="593111D0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we wskaźniki pozycji bioder pacjenta do właściwego ułożenia pacjenta na powierzchni leża, stanowiące integralną część barierek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E209" w14:textId="4A8534A6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4FE2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E2B897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371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7937" w14:textId="5745FEC3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graficzne interfejsy użytkownika -dotykowe, kolorowe ekrany LCD zlokalizowane po obu stronach łóżka na barierce bocznej służące do obsługi zintegrowanego materaca, alarmów, wagi i zmiany ustawień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13DE" w14:textId="10ABDA2F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D9CE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697F97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C5F2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A17E" w14:textId="33F49BAB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Automatyczne wygaszenie ekranu LCD</w:t>
            </w:r>
            <w:r w:rsidR="000541D0" w:rsidRPr="000541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2AAC" w14:textId="538B45AF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  <w:r w:rsidR="005C70D8" w:rsidRPr="00F816F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08C3" w14:textId="4A04AC7D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FE4093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DF17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4407" w14:textId="0E7A37CF" w:rsidR="005C70D8" w:rsidRPr="00F816F0" w:rsidRDefault="005C70D8" w:rsidP="005C70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Alarm opuszczenia segmentu oparcia poniżej 30° lub 45° z możliwością zawieszenia</w:t>
            </w:r>
            <w:r w:rsidR="00DB7B71">
              <w:rPr>
                <w:rFonts w:asciiTheme="minorHAnsi" w:hAnsiTheme="minorHAnsi" w:cstheme="minorHAnsi"/>
                <w:sz w:val="20"/>
                <w:szCs w:val="20"/>
              </w:rPr>
              <w:t xml:space="preserve">. Parametr kluczowy,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podnoszący stopień bezpieczeństwa pacjentów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B61A" w14:textId="1819CED5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0380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73798F2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9735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4F41" w14:textId="77777777" w:rsidR="0094182A" w:rsidRDefault="0094182A" w:rsidP="009418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Alarm wyjścia pacjenta z łóżka z możliwością zaprogramowania jednego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dostępnych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trybów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B3E6B7F" w14:textId="77777777" w:rsidR="0094182A" w:rsidRPr="0094182A" w:rsidRDefault="0094182A" w:rsidP="00D34D22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porusza się na łóżku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4FE17FF" w14:textId="77777777" w:rsidR="0094182A" w:rsidRDefault="0094182A" w:rsidP="00D34D22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próbuje wyjść z łóżka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D3DB3CF" w14:textId="53948D50" w:rsidR="005C70D8" w:rsidRPr="0094182A" w:rsidRDefault="0094182A" w:rsidP="00D34D22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znajduje się poza łóżkiem.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C0B9" w14:textId="238483D1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 w:rsidR="0094182A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FB6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94C2E2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F919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0CCC" w14:textId="6A9401D5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system pomiaru masy ciała pacjenta klasy III w celu monitorowania, diagnozowania i leczenia certyfikowany przez jednostkę notyfikowaną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CA59" w14:textId="49576E62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82CF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CCBA34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CD8C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16B3" w14:textId="7B4341FD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zapisania ostatniego pomiaru wagi w celu porównania zmiany masy ciała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BCA0" w14:textId="3E588356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19AC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52436B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B3AD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E07F" w14:textId="6953D568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Możliwość wyświetlenia wagi z dokładnością 100g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A4C" w14:textId="397045A3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8E5C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ACF8E1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8A8A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9584" w14:textId="678B963F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Waga wyposażona w system auto kompensacji masy przedmiotów dodawanych i odejmowanych na leże w trakcie pobytu pacjenta na łóżku tak, by wyświetlana waga pacjenta pozostała bez zmian.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CA6F" w14:textId="2B9C7B77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A3A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B12D18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1D79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724A" w14:textId="2DFCE6B4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Automatycznie wygaszana po 30 sekundach </w:t>
            </w:r>
            <w:r w:rsidR="00DB7B71">
              <w:rPr>
                <w:rFonts w:asciiTheme="minorHAnsi" w:hAnsiTheme="minorHAnsi"/>
                <w:sz w:val="20"/>
                <w:szCs w:val="20"/>
              </w:rPr>
              <w:t xml:space="preserve">(+/- 10szek.)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wartość masy ciała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57B9" w14:textId="08697319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420E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40FFF4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D6A4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2678" w14:textId="14C247DA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5-te koło sterujące umieszczone centralnie pod leżem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C214" w14:textId="6E6495CB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5619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2D9E1D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281E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F2B8" w14:textId="7BBA0CC2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Nieruchomy szczyt górny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655F" w14:textId="463AF0AD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AFE6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0613BD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0F2F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4376" w14:textId="2D408F01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Dodatkowa półka na pościel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C0FD" w14:textId="13A83F09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6973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B313FB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4B3A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D3BA" w14:textId="79CBB7B6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Łóżko wyposażone</w:t>
            </w:r>
            <w:r w:rsidR="00DB7B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zintegrowany materac powietrzny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05F" w14:textId="0421D46B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497E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7B9321D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E5BA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D234" w14:textId="26C44E4A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wymiarami dostosowany do wymiarów leża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1997" w14:textId="44B14EFB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8F3E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BD4B01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D777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F096" w14:textId="15A4C0F2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Grubość materaca max. 2</w:t>
            </w:r>
            <w:r w:rsidR="00D02E6D">
              <w:rPr>
                <w:rFonts w:asciiTheme="minorHAnsi" w:hAnsiTheme="minorHAnsi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 xml:space="preserve"> cm</w:t>
            </w:r>
            <w:r w:rsidR="000541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541D0">
              <w:rPr>
                <w:rFonts w:asciiTheme="minorHAnsi" w:hAnsiTheme="minorHAnsi" w:cstheme="minorHAnsi"/>
                <w:sz w:val="20"/>
                <w:szCs w:val="20"/>
              </w:rPr>
              <w:t>±</w:t>
            </w:r>
            <w:r w:rsidR="000541D0">
              <w:rPr>
                <w:rFonts w:asciiTheme="minorHAnsi" w:hAnsiTheme="minorHAnsi"/>
                <w:sz w:val="20"/>
                <w:szCs w:val="20"/>
              </w:rPr>
              <w:t xml:space="preserve">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63D1" w14:textId="74928BCE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  <w:r w:rsidR="00DB7B71"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FAAD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31FA8B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49AA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C58" w14:textId="0098C310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z możliwością pracy w dwóch trybach terapeutycznych (z możliwość wyboru): ciągłego i zmiennego niskiego ciśnienia. Wyposażony w 5 sekcji w skład których wchodzą: 3 sekcje mikro komór: klatki piersiowej, krzyżowej i udowej oraz 2 sekcje specjalne dedykowane do profilaktyki i leczenia odleżyn pięt i głowy.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F0CA" w14:textId="68EEAADE" w:rsidR="005C70D8" w:rsidRPr="00F816F0" w:rsidRDefault="005C70D8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  <w:r w:rsidR="00367438"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4089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120A31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4E54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487" w14:textId="6C1EA22B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Materac wyposażony w czujnik pomiaru ciśnienia, który automatycznie i w czasie rzeczywistym, bez udziału personelu dobiera ciśnienia w komorach niezależnie od wagi i pozycji pacjenta.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4183" w14:textId="3A6379DC" w:rsidR="005C70D8" w:rsidRPr="00F816F0" w:rsidRDefault="00367438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0759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E8CF93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87DB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97E7" w14:textId="21419A89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wyposażony w zintegrowaną kieszeń na kasetę RTG minimalizującą konieczność repozycjonowania pacjenta do wykonania badania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4D5C" w14:textId="41C97B1B" w:rsidR="005C70D8" w:rsidRPr="00F816F0" w:rsidRDefault="005C70D8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776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A6288F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84C3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F957" w14:textId="012DE505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wyposażony w system odprowadzania wilgoci oraz ciepła w głąb pokrowca a następnie wraz z przepływem powietrza usuwa go na zewnątrz materaca.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69E6" w14:textId="1E9AD23A" w:rsidR="005C70D8" w:rsidRPr="00F816F0" w:rsidRDefault="005C70D8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A0F3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520A00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AB37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1433" w14:textId="2C4D542B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Limit wagowy gwarantujący skuteczność prewencji w pozycji leżącej </w:t>
            </w:r>
            <w:r w:rsidR="00367438">
              <w:rPr>
                <w:rFonts w:asciiTheme="minorHAnsi" w:hAnsiTheme="minorHAnsi"/>
                <w:sz w:val="20"/>
                <w:szCs w:val="20"/>
              </w:rPr>
              <w:t>co najmniej</w:t>
            </w:r>
            <w:r w:rsidR="000541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160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E3B7" w14:textId="7FA11721" w:rsidR="005C70D8" w:rsidRPr="00F816F0" w:rsidRDefault="000541D0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8844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DABDA8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4B63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FC71" w14:textId="14EB440A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Aktywacja maksymalnego napompowania materaca poprzez menu na dotykowym wyświetlaczu oraz poprzez krótkie naciśnięcie przycisku służącego do repozycjonowania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4EF9" w14:textId="47C8D0E1" w:rsidR="005C70D8" w:rsidRPr="00F816F0" w:rsidRDefault="00367438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6AB7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BABC6F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9DC9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0E73" w14:textId="17FCAD4D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Odbojniki w 4 narożnikach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0DE" w14:textId="308124F8" w:rsidR="005C70D8" w:rsidRPr="00F816F0" w:rsidRDefault="00367438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C3C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836012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3F8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C366" w14:textId="5AD82584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6 uchwytów na pasy do unieruchomienia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05E2" w14:textId="6574190E" w:rsidR="005C70D8" w:rsidRPr="00F816F0" w:rsidRDefault="00367438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832C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8FFBBC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C519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1D8F" w14:textId="45D2AC7C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4 gniazda na statywy infuzyjne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C9BE" w14:textId="31F21B8F" w:rsidR="005C70D8" w:rsidRPr="00F816F0" w:rsidRDefault="00367438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7336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F764D0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229E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E270" w14:textId="28763268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Obustronny pedał regulacji wysokości z blokadą przed przypadkowym uruchomieniem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B0C3" w14:textId="3017FEE3" w:rsidR="005C70D8" w:rsidRPr="00F816F0" w:rsidRDefault="00367438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0D05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36208B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064E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D0C0" w14:textId="0EF1D4E0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0541D0">
              <w:rPr>
                <w:rFonts w:asciiTheme="minorHAnsi" w:hAnsiTheme="minorHAnsi"/>
                <w:sz w:val="20"/>
                <w:szCs w:val="20"/>
              </w:rPr>
              <w:t xml:space="preserve">Bezpieczne obciążenie robocze </w:t>
            </w:r>
            <w:r w:rsidR="000541D0" w:rsidRPr="000541D0"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 w:rsidRPr="000541D0">
              <w:rPr>
                <w:rFonts w:asciiTheme="minorHAnsi" w:hAnsiTheme="minorHAnsi"/>
                <w:sz w:val="20"/>
                <w:szCs w:val="20"/>
              </w:rPr>
              <w:t>250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3DAD" w14:textId="70B341F5" w:rsidR="005C70D8" w:rsidRPr="00F816F0" w:rsidRDefault="000541D0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ED4B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6561D6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894E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4894" w14:textId="20B1D8E6" w:rsidR="005C70D8" w:rsidRPr="00F816F0" w:rsidRDefault="005C70D8" w:rsidP="005C70D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Statyw infuzyjny min. 2 haki z regulacją wysokości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4E67" w14:textId="089C6C25" w:rsidR="005C70D8" w:rsidRPr="00F816F0" w:rsidRDefault="00367438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89F9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3834A8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4B78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2EA8" w14:textId="4D782D0B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Potwierdzona przez producenta możliwość czyszczenia parowego</w:t>
            </w:r>
            <w:r w:rsidR="00367438">
              <w:rPr>
                <w:rFonts w:asciiTheme="minorHAnsi" w:hAnsiTheme="minorHAnsi"/>
                <w:sz w:val="20"/>
                <w:szCs w:val="20"/>
              </w:rPr>
              <w:t xml:space="preserve"> (w dołączonej do oferty karcie katalogowej lub innej dokumentacji producenta)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CACF" w14:textId="193A0498" w:rsidR="005C70D8" w:rsidRPr="00F816F0" w:rsidRDefault="005C70D8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30B4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44B34" w:rsidRPr="00F816F0" w14:paraId="7C374BA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6BCA" w14:textId="77777777" w:rsidR="00B44B34" w:rsidRPr="00F816F0" w:rsidRDefault="00B44B34" w:rsidP="00B44B34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E6EC" w14:textId="25B7090E" w:rsidR="00B44B34" w:rsidRPr="00F816F0" w:rsidRDefault="00B44B34" w:rsidP="00B44B34">
            <w:pPr>
              <w:rPr>
                <w:rFonts w:asciiTheme="minorHAnsi" w:hAnsi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systemem szpitalnym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poprzez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B44B34">
              <w:rPr>
                <w:rFonts w:asciiTheme="minorHAnsi" w:hAnsiTheme="minorHAnsi" w:cstheme="minorHAnsi"/>
                <w:sz w:val="20"/>
                <w:szCs w:val="20"/>
              </w:rPr>
              <w:t>Oprogramowanie w standardzie HL7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AA99" w14:textId="79E32C15" w:rsidR="00B44B34" w:rsidRPr="00F816F0" w:rsidRDefault="00B44B34" w:rsidP="00B44B3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98A1" w14:textId="77777777" w:rsidR="00B44B34" w:rsidRPr="00F816F0" w:rsidRDefault="00B44B34" w:rsidP="00B44B3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745C68E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66F8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27F7" w14:textId="15397690" w:rsidR="005C70D8" w:rsidRPr="000541D0" w:rsidRDefault="005C70D8" w:rsidP="005C70D8">
            <w:pPr>
              <w:rPr>
                <w:rFonts w:asciiTheme="minorHAnsi" w:hAnsiTheme="minorHAnsi"/>
                <w:b/>
                <w:color w:val="FF0000"/>
                <w:sz w:val="20"/>
                <w:u w:val="single"/>
              </w:rPr>
            </w:pPr>
            <w:r w:rsidRPr="000541D0">
              <w:rPr>
                <w:rFonts w:asciiTheme="minorHAnsi" w:hAnsiTheme="minorHAnsi"/>
                <w:b/>
                <w:sz w:val="20"/>
                <w:u w:val="single"/>
              </w:rPr>
              <w:t>Rama ortopedyczna dopasowana do ramy łóżka 3 szt.</w:t>
            </w:r>
            <w:r w:rsidR="000541D0">
              <w:rPr>
                <w:rFonts w:asciiTheme="minorHAnsi" w:hAnsiTheme="minorHAnsi"/>
                <w:b/>
                <w:sz w:val="20"/>
                <w:u w:val="single"/>
              </w:rPr>
              <w:t xml:space="preserve"> wyposażona w </w:t>
            </w:r>
            <w:r w:rsidR="00367438">
              <w:rPr>
                <w:rFonts w:asciiTheme="minorHAnsi" w:hAnsiTheme="minorHAnsi"/>
                <w:b/>
                <w:sz w:val="20"/>
                <w:u w:val="single"/>
              </w:rPr>
              <w:t xml:space="preserve">standardowe elementy, w tym </w:t>
            </w:r>
            <w:r w:rsidR="000541D0">
              <w:rPr>
                <w:rFonts w:asciiTheme="minorHAnsi" w:hAnsiTheme="minorHAnsi"/>
                <w:b/>
                <w:sz w:val="20"/>
                <w:u w:val="single"/>
              </w:rPr>
              <w:t>wysięgniki</w:t>
            </w:r>
            <w:r w:rsidR="00367438">
              <w:rPr>
                <w:rFonts w:asciiTheme="minorHAnsi" w:hAnsiTheme="minorHAnsi"/>
                <w:b/>
                <w:sz w:val="20"/>
                <w:u w:val="single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E97A" w14:textId="7AA33255" w:rsidR="005C70D8" w:rsidRPr="00F816F0" w:rsidRDefault="000541D0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 wyposażenie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B061" w14:textId="52F51AC2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color w:val="FF0000"/>
                <w:sz w:val="20"/>
                <w:szCs w:val="20"/>
              </w:rPr>
            </w:pPr>
          </w:p>
        </w:tc>
      </w:tr>
      <w:tr w:rsidR="005C70D8" w:rsidRPr="00F816F0" w14:paraId="4CF115F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D7EB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42E9" w14:textId="57E4737B" w:rsidR="005C70D8" w:rsidRPr="00F816F0" w:rsidRDefault="005C70D8" w:rsidP="005C70D8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DE1B" w14:textId="19E8D9AF" w:rsidR="005C70D8" w:rsidRPr="00F816F0" w:rsidRDefault="00D02E6D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7638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color w:val="FF0000"/>
                <w:sz w:val="20"/>
                <w:szCs w:val="20"/>
              </w:rPr>
            </w:pPr>
          </w:p>
        </w:tc>
      </w:tr>
      <w:bookmarkEnd w:id="1"/>
    </w:tbl>
    <w:p w14:paraId="72E3B1E7" w14:textId="77777777" w:rsidR="008C3ECA" w:rsidRDefault="008C3ECA" w:rsidP="006155B7">
      <w:pPr>
        <w:jc w:val="both"/>
        <w:rPr>
          <w:rFonts w:asciiTheme="minorHAnsi" w:hAnsiTheme="minorHAnsi" w:cstheme="minorHAnsi"/>
          <w:i/>
          <w:color w:val="FF0000"/>
          <w:sz w:val="20"/>
        </w:rPr>
      </w:pPr>
    </w:p>
    <w:p w14:paraId="1BCB58A0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51023E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98A9BB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9D35AF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3DAE5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21D6A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DD7619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6FA0B8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89B673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D05903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4522B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735001" w14:textId="16F380E3" w:rsidR="006155B7" w:rsidRPr="00F816F0" w:rsidRDefault="008C3ECA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Pakiet</w:t>
      </w:r>
      <w:r w:rsidR="006155B7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8A1B32" w:rsidRPr="008A1B32">
        <w:rPr>
          <w:rFonts w:asciiTheme="minorHAnsi" w:hAnsiTheme="minorHAnsi" w:cstheme="minorHAnsi"/>
          <w:b/>
          <w:bCs/>
          <w:sz w:val="22"/>
          <w:szCs w:val="22"/>
        </w:rPr>
        <w:t>System monitorowania wraz z aparatami do znieczulenia i respiratorami oraz klinicznym oprogramowaniem zarządczym na potrzeby Bloku operacyjnego oraz Oddziału Intensywnej Terapii</w:t>
      </w:r>
      <w:r w:rsidR="006155B7" w:rsidRPr="00F816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3DAE9EC" w14:textId="77777777" w:rsidR="006155B7" w:rsidRPr="00F816F0" w:rsidRDefault="006155B7" w:rsidP="006155B7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704CC498" w14:textId="607CE250" w:rsidR="006155B7" w:rsidRPr="00F816F0" w:rsidRDefault="006155B7" w:rsidP="006155B7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</w:t>
      </w:r>
      <w:r w:rsidR="00696865" w:rsidRPr="00F816F0">
        <w:rPr>
          <w:rFonts w:asciiTheme="minorHAnsi" w:hAnsiTheme="minorHAnsi" w:cstheme="minorHAnsi"/>
          <w:b/>
          <w:sz w:val="20"/>
          <w:szCs w:val="22"/>
          <w:u w:val="single"/>
        </w:rPr>
        <w:t>należy podać dla każdego oferowanego sprzętu z poniższych pozycji</w:t>
      </w: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):</w:t>
      </w:r>
    </w:p>
    <w:p w14:paraId="4C1EEE75" w14:textId="77777777" w:rsidR="006155B7" w:rsidRPr="00F816F0" w:rsidRDefault="006155B7" w:rsidP="006155B7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59AEE66E" w14:textId="77777777" w:rsidR="006155B7" w:rsidRPr="00F816F0" w:rsidRDefault="006155B7" w:rsidP="006155B7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5BD60AB6" w14:textId="77777777" w:rsidR="00E434AD" w:rsidRDefault="00E434AD" w:rsidP="00E434AD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73332569" w14:textId="77777777" w:rsidR="006155B7" w:rsidRPr="00F816F0" w:rsidRDefault="006155B7" w:rsidP="006155B7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51"/>
        <w:gridCol w:w="81"/>
        <w:gridCol w:w="1993"/>
        <w:gridCol w:w="42"/>
        <w:gridCol w:w="6065"/>
      </w:tblGrid>
      <w:tr w:rsidR="006155B7" w:rsidRPr="00F816F0" w14:paraId="0D8E122C" w14:textId="77777777" w:rsidTr="00E24609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1B71" w14:textId="77777777" w:rsidR="006155B7" w:rsidRPr="00F816F0" w:rsidRDefault="006155B7" w:rsidP="00C6033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7FEB" w14:textId="77777777" w:rsidR="006155B7" w:rsidRPr="00F816F0" w:rsidRDefault="006155B7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00E2" w14:textId="77777777" w:rsidR="006155B7" w:rsidRPr="00F816F0" w:rsidRDefault="006155B7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C5E0" w14:textId="77777777" w:rsidR="006155B7" w:rsidRPr="00F816F0" w:rsidRDefault="006155B7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8A1B32" w:rsidRPr="00F816F0" w14:paraId="2F61DF69" w14:textId="77777777" w:rsidTr="00E24609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427A" w14:textId="79DEA25A" w:rsidR="008A1B32" w:rsidRPr="00F816F0" w:rsidRDefault="008A1B32" w:rsidP="00C6033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I</w:t>
            </w:r>
            <w:r w:rsidRPr="008A1B3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233F" w14:textId="7B0FB431" w:rsidR="008A1B32" w:rsidRPr="00F816F0" w:rsidRDefault="008A1B32" w:rsidP="008A1B32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3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System monitorowania dla Oddziału Intensywnej Terapii - 14 stanowisk oraz dodatkowe przeniesienie istniejących 8 stanowisk</w:t>
            </w:r>
          </w:p>
        </w:tc>
      </w:tr>
      <w:tr w:rsidR="006155B7" w:rsidRPr="00F816F0" w14:paraId="42AAEC16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D5C3" w14:textId="6B7C6A5F" w:rsidR="006155B7" w:rsidRPr="00F816F0" w:rsidRDefault="006155B7" w:rsidP="00C6033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6106" w14:textId="7AB421AA" w:rsidR="006155B7" w:rsidRPr="00F816F0" w:rsidRDefault="00F6315D" w:rsidP="00C6033E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827692" w:rsidRPr="00F816F0" w14:paraId="7B9C8D84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D7B8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6B82" w14:textId="1FB65F3C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Możliwość integracji z dostępnym klinicznym systemem informatycznym (CIS) producenta oferowanego systemu monitorowania pacjenta, w polskiej wersji językowej, umożliwiającym prowadzenie elektronicznej dokumentacji medycznej i zapewniającym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skal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ocen (m.in.: APACHE II, GCS, TISS-28, SOFA), tworzenie zleceń lekarskich, dokumentację procesu opieki pielęgniarskiej, generowanie raportów (w tym karta znieczulenia).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46E0" w14:textId="027CE57C" w:rsidR="00827692" w:rsidRPr="00B319A5" w:rsidRDefault="00B319A5" w:rsidP="0082769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319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C18A" w14:textId="77777777" w:rsidR="00827692" w:rsidRPr="00F816F0" w:rsidRDefault="00827692" w:rsidP="0082769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672FC" w:rsidRPr="00F816F0" w14:paraId="662F844B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416D" w14:textId="77777777" w:rsidR="003672FC" w:rsidRPr="00F816F0" w:rsidRDefault="003672FC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C47F" w14:textId="47F31906" w:rsidR="003672FC" w:rsidRPr="00F816F0" w:rsidRDefault="003672FC" w:rsidP="0082769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0411" w14:textId="2B975CDD" w:rsidR="003672FC" w:rsidRPr="00B319A5" w:rsidRDefault="00B319A5" w:rsidP="0082769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E867" w14:textId="77777777" w:rsidR="003672FC" w:rsidRPr="00F816F0" w:rsidRDefault="003672FC" w:rsidP="0082769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27692" w:rsidRPr="00F816F0" w14:paraId="2F0A0E03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FE9C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71AD" w14:textId="18D6AD78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CCDE" w14:textId="058C2415" w:rsidR="00827692" w:rsidRPr="00B319A5" w:rsidRDefault="00B319A5" w:rsidP="0082769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4460" w14:textId="77777777" w:rsidR="00827692" w:rsidRPr="00F816F0" w:rsidRDefault="00827692" w:rsidP="0082769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27692" w:rsidRPr="00F816F0" w14:paraId="5DE862D7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5B96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62CF" w14:textId="21BF34AA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Każde stanowisko systemu monitorowania składa się z dużego monitora stacjonarnego, zapewniającego pełną obsługę funkcji monitorowania pacjenta oraz z niewielkich rozmiarów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modułu transportowego z ekranem</w:t>
            </w:r>
            <w:r w:rsidR="00A73C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opisanego w dalszej części specyfikacji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6676" w14:textId="69B180E3" w:rsidR="00827692" w:rsidRPr="00B319A5" w:rsidRDefault="00B319A5" w:rsidP="0082769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6661" w14:textId="77777777" w:rsidR="00827692" w:rsidRPr="00F816F0" w:rsidRDefault="00827692" w:rsidP="0082769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27692" w:rsidRPr="00F816F0" w14:paraId="3449AC5F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B683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825B" w14:textId="0F74AF75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Wszystkie elementy systemu monitorowania pacjenta chłodzone konwekcyjnie, pasywnie - bez użycia wentylatorów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8A76" w14:textId="59AA6F76" w:rsidR="00827692" w:rsidRPr="00F816F0" w:rsidRDefault="00B319A5" w:rsidP="0082769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D3EA" w14:textId="77777777" w:rsidR="00827692" w:rsidRPr="00F816F0" w:rsidRDefault="00827692" w:rsidP="0082769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27692" w:rsidRPr="00F816F0" w14:paraId="2B1AB326" w14:textId="77777777" w:rsidTr="00E24609">
        <w:trPr>
          <w:trHeight w:val="43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95CD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926B" w14:textId="4C63F1F9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EE82" w14:textId="7A82EA64" w:rsidR="00827692" w:rsidRPr="00F816F0" w:rsidRDefault="00B319A5" w:rsidP="0082769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D0B0" w14:textId="77777777" w:rsidR="00827692" w:rsidRPr="00F816F0" w:rsidRDefault="00827692" w:rsidP="0082769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7692" w:rsidRPr="00F816F0" w14:paraId="34F5F87E" w14:textId="77777777" w:rsidTr="00E24609">
        <w:trPr>
          <w:trHeight w:val="3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9006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FA24" w14:textId="02B31C1C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Komunikacja z użytkownikiem w języku polskim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0740" w14:textId="0B66E715" w:rsidR="00827692" w:rsidRPr="00F816F0" w:rsidRDefault="00B319A5" w:rsidP="0082769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09BB" w14:textId="77777777" w:rsidR="00827692" w:rsidRPr="00F816F0" w:rsidRDefault="00827692" w:rsidP="0082769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7692" w:rsidRPr="00F816F0" w14:paraId="48BCF29A" w14:textId="77777777" w:rsidTr="00E24609">
        <w:trPr>
          <w:trHeight w:val="27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BE08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24F4" w14:textId="55550400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tryb "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Standby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" - tymczasowe wstrzymanie monitorowania pacjenta oraz sygnalizowania alarmów, np. na czas toalety pacjenta lub badania diagnostycznego. Po wznowieniu monitorowania następuje kontynuacja monitorowania tego samego pacjenta bez utraty zapisanych danych.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7BA2" w14:textId="07104FFC" w:rsidR="00827692" w:rsidRPr="00F816F0" w:rsidRDefault="00961444" w:rsidP="0082769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CB46" w14:textId="77777777" w:rsidR="00827692" w:rsidRPr="00F816F0" w:rsidRDefault="00827692" w:rsidP="0082769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7692" w:rsidRPr="00F816F0" w14:paraId="1A85D77F" w14:textId="77777777" w:rsidTr="00E24609">
        <w:trPr>
          <w:trHeight w:val="28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E44D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1617" w14:textId="3FB1D396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monitorowania. Wymóg ważny ze względu na ochronę danych wrażliwych pacjenta.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726E" w14:textId="1F4B59EF" w:rsidR="00827692" w:rsidRPr="00F816F0" w:rsidRDefault="00961444" w:rsidP="00B319A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CC64" w14:textId="0E404C07" w:rsidR="00827692" w:rsidRPr="00F816F0" w:rsidRDefault="00827692" w:rsidP="0082769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55B7" w:rsidRPr="00F816F0" w14:paraId="1F39B01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B56" w14:textId="77777777" w:rsidR="006155B7" w:rsidRPr="00F816F0" w:rsidRDefault="006155B7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2E8F" w14:textId="256843E4" w:rsidR="006155B7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sieciowe dostosowane do 230V/50Hz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0642" w14:textId="28C5F8FF" w:rsidR="006155B7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D171" w14:textId="77777777" w:rsidR="006155B7" w:rsidRPr="00F816F0" w:rsidRDefault="006155B7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3BAABE2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78D1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7DB5D" w14:textId="0BB0C70B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>rac</w:t>
            </w:r>
            <w:r w:rsidR="002A0A48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w sieci centralnego monitorowania zgodnej ze standardem Ethernet.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7F23" w14:textId="4DEE19F0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4166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7066275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84C0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D8E59" w14:textId="00AE4F4A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proofErr w:type="spellStart"/>
            <w:r w:rsidR="00DA676B">
              <w:rPr>
                <w:rFonts w:asciiTheme="minorHAnsi" w:hAnsiTheme="minorHAnsi" w:cs="Arial"/>
                <w:sz w:val="20"/>
                <w:szCs w:val="20"/>
              </w:rPr>
              <w:t>zapewaniają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wykorzystanie jednej fizycznej infrastruktury teleinformatycznej, do celu sieci centralnego monitorowania oraz innych aplikacji szpitalnych, w sposób zapewniający bezpieczeństwo i priorytet przesyłania wrażliwych danych medycznych.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A295" w14:textId="48693AB7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F516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61E85B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8F9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A01DF" w14:textId="3E473198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zdalny podgląd ekranu innego kardiomonitora pracującego w sieci centralnego monitorowania. Funkcjonalność zależy wyłącznie od funkcjonowania sieci monitorowania lub może wymagać obecności dedykowanych komputerów, serwerów, centrali monitorującej, itp.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CD4F" w14:textId="027B6ADB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EEF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633C6E4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B814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28F8A" w14:textId="27F05CB2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wyświetlanie informacji o alarmach występujących na pozostałych kardiomonitorach pracujących w sieci centralnego monitorowania. </w:t>
            </w:r>
            <w:r w:rsidR="00B319A5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konfiguracji stanowisk, pomiędzy którymi mają być wymieniane informacje o alarmach.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646B" w14:textId="07FE521B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3B0E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543B840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DA68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7B8B3" w14:textId="0397198A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drukowania krzywych, raportów, na podłączonej do sieci centralnego monitorowania tradycyjnej drukarce laserowej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7AAD" w14:textId="56BB6FCA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1BE9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7692" w:rsidRPr="00F816F0" w14:paraId="70C9CB9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3635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81AC" w14:textId="0BDBB55C" w:rsidR="00827692" w:rsidRPr="00F816F0" w:rsidRDefault="00961444" w:rsidP="00827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 ofercie do każdego monitora uchwyt montażowy do kolumny medycznej z hakiem na akcesoria oraz wspomaganą regulacją wysokości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64F9" w14:textId="6FBC7C1C" w:rsidR="00827692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74DB" w14:textId="77777777" w:rsidR="00827692" w:rsidRPr="00F816F0" w:rsidRDefault="00827692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32E1" w:rsidRPr="00F816F0" w14:paraId="7FC84CA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DB04" w14:textId="77777777" w:rsidR="003532E1" w:rsidRPr="00F816F0" w:rsidRDefault="003532E1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E9CA" w14:textId="37EDBBBD" w:rsidR="003532E1" w:rsidRPr="00F816F0" w:rsidRDefault="003532E1" w:rsidP="00827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Monitor wyposażony w funkcję obliczeń hemodynamicznych, utlenowania oraz wentylacji, kalkulator dawek leków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D335" w14:textId="2CF2354F" w:rsidR="003532E1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7697" w14:textId="77777777" w:rsidR="003532E1" w:rsidRPr="00F816F0" w:rsidRDefault="003532E1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91806" w:rsidRPr="00F816F0" w14:paraId="271CA77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80F6" w14:textId="77777777" w:rsidR="00191806" w:rsidRPr="00F816F0" w:rsidRDefault="00191806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3136" w14:textId="11524652" w:rsidR="00191806" w:rsidRPr="00F816F0" w:rsidRDefault="00191806" w:rsidP="0082769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 dla wszystkich urządzeń.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C845" w14:textId="62F3EA58" w:rsidR="00191806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EF3C" w14:textId="77777777" w:rsidR="00191806" w:rsidRPr="00F816F0" w:rsidRDefault="00191806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653A4" w:rsidRPr="00F816F0" w14:paraId="203A68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A5F1" w14:textId="77777777" w:rsidR="006653A4" w:rsidRPr="00F816F0" w:rsidRDefault="006653A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F56D" w14:textId="63EC2839" w:rsidR="006653A4" w:rsidRDefault="006653A4" w:rsidP="0082769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 – polegający na zbieraniu parametrów życiowych pacjenta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3F7F" w14:textId="42721938" w:rsidR="006653A4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D05E" w14:textId="77777777" w:rsidR="006653A4" w:rsidRPr="00F816F0" w:rsidRDefault="006653A4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19A5" w:rsidRPr="00F816F0" w14:paraId="63F3B709" w14:textId="77777777" w:rsidTr="00B319A5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62AA" w14:textId="77777777" w:rsidR="00B319A5" w:rsidRPr="00F816F0" w:rsidRDefault="00B319A5" w:rsidP="00961444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D96B" w14:textId="2C3B62DD" w:rsidR="00B319A5" w:rsidRPr="00F816F0" w:rsidRDefault="00B319A5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Kardiomonitor stacjonarny</w:t>
            </w:r>
          </w:p>
        </w:tc>
      </w:tr>
      <w:tr w:rsidR="00961444" w:rsidRPr="00F816F0" w14:paraId="0DF5358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1CB7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F977B" w14:textId="7ECF5DC9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kolorowy ekran dotykowy o przekątnej min. 19"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br/>
              <w:t>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565" w14:textId="5A553F01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E2F9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1717952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B13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59634" w14:textId="2D3F27E7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podłączenia dodatkowego ekranu powielającego o przekątnej min. 19”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B9C" w14:textId="135EE84D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1DE4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4F2BD72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DB8C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C75D5" w14:textId="5A8259AF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podłączenia klawiatury i myszy do portu USB.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Funkcja 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sterowania przyciskami na wybranych modułach. </w:t>
            </w: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podłączenia czytnika kodów kreskowych do portu USB.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3C68" w14:textId="79275FBD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14F6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75462F8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39A3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ACF9E" w14:textId="5F24C72E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zaprogramowania min. 8 różnych konfiguracji (profili) monitora, zawierających m.in. ustawienia monitorowanych parametrów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E373" w14:textId="3B028AC5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80C6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0876563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4BC7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7CEA8" w14:textId="43BE4A75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wyboru spośród przynajmniej 16 różnych układów (widoków) ekranu, z możliwością edycji i zapisu przynajmniej 6 z nich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FA2B" w14:textId="763B458A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161F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6BFCED4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FD5B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6FA3" w14:textId="3102E12C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 stacjonarny umożliwia wyświetlanie przynajmniej 10 krzywych dynamicznych jednocześnie i pełną obsługę funkcji monitorowania pacjenta.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410B" w14:textId="77777777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38BED130" w14:textId="77777777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 xml:space="preserve">10-11 krzywych – </w:t>
            </w:r>
          </w:p>
          <w:p w14:paraId="7E8CE95B" w14:textId="57D59B97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  <w:p w14:paraId="47D8B0B3" w14:textId="77777777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 xml:space="preserve">12-13 krzywych – </w:t>
            </w:r>
          </w:p>
          <w:p w14:paraId="7EE14842" w14:textId="0B6BF668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>5 pkt</w:t>
            </w:r>
          </w:p>
          <w:p w14:paraId="45BBCF18" w14:textId="77777777" w:rsidR="00EA69CE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 xml:space="preserve">Od 14 krzywych – </w:t>
            </w:r>
          </w:p>
          <w:p w14:paraId="70ADA97D" w14:textId="78CF59FA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0231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19A5" w:rsidRPr="00F816F0" w14:paraId="27904812" w14:textId="77777777" w:rsidTr="00B319A5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1534" w14:textId="77777777" w:rsidR="00B319A5" w:rsidRPr="00F816F0" w:rsidRDefault="00B319A5" w:rsidP="00096FE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D83C" w14:textId="28B7ECC5" w:rsidR="00B319A5" w:rsidRPr="00F816F0" w:rsidRDefault="00B319A5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Moduł transportowy</w:t>
            </w:r>
          </w:p>
        </w:tc>
      </w:tr>
      <w:tr w:rsidR="00096FE9" w:rsidRPr="00F816F0" w14:paraId="6AD168E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4ACD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300" w14:textId="3D5C4CC9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wyposażony we wbudowany ekran o przekątnej </w:t>
            </w:r>
            <w:r w:rsidR="00B319A5"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6,0” z funkcją automatycznego dostosowania wyświetlania do położenia monitora, skokowo przynajmniej co 180°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5963" w14:textId="451967F6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0241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0615AEA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DFB2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9E1C" w14:textId="096B08FD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umożliwia jednoczesną prezentację przynajmniej 3 krzywych dynamicznych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681F" w14:textId="7AB62739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3FD5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2F806FB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AADF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1936" w14:textId="009273B0" w:rsidR="00096FE9" w:rsidRPr="00F816F0" w:rsidRDefault="00B319A5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096FE9" w:rsidRPr="00F816F0">
              <w:rPr>
                <w:rFonts w:asciiTheme="minorHAnsi" w:hAnsiTheme="minorHAnsi" w:cs="Arial"/>
                <w:sz w:val="20"/>
                <w:szCs w:val="20"/>
              </w:rPr>
              <w:t xml:space="preserve"> konfiguracji przynajmniej 2 widoków ekranu modułu transportowego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EB2E" w14:textId="390BB443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3741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0EC6A66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15F5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3E35" w14:textId="64199D7A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wyposażony we wbudowane zasilanie akumulatorowe na przynajmniej 4 godziny pracy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47CD" w14:textId="110F403D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676C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3AAE293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551B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C54D" w14:textId="45BB3BA5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E24E" w14:textId="218C82B5" w:rsidR="00096FE9" w:rsidRPr="00F816F0" w:rsidRDefault="00B319A5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12D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1D475F1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9D87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2B73" w14:textId="2114D2F0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8CD4" w14:textId="36ECF87C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87BF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2EDA318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EAD3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48AA" w14:textId="09C0B504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Masa modułu transportowego wraz z wbudowanym ekranem oraz akumulatorem poniżej 2kg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7B73" w14:textId="3C0588D6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C585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0D7A3F7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02E2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72D6" w14:textId="40ED0803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umożliwia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pomiarowych lub poprzez podłączenie do modułu transportowego dodatkowych modułów wieloparametrowych.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7AAB" w14:textId="3B5F40C6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E6F0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7C7EEB4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FDA6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95AA" w14:textId="10F528A8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zapewnia nieprzerwane monitorowanie ww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parametrów, a także przenoszenie pomiędzy stanowiskami: pamięci trendów i zdarzeń alarmowych,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uzupełniając ją na nowym stanowisku o dane pozyskane w trakcie transportu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4265" w14:textId="28256AAF" w:rsidR="00096FE9" w:rsidRPr="00F816F0" w:rsidRDefault="00BD0CC8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F9E8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16AD1D3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8715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F1D1" w14:textId="56148561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zdalnej weryfikacji (np. przez serwis) jakie moduły pomiarowe zostały podłączone do monitora transportowego (min. rodzaj modułu, numer seryjny)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B9D1" w14:textId="672C7ED5" w:rsidR="00096FE9" w:rsidRPr="00F816F0" w:rsidRDefault="00096FE9" w:rsidP="00BD0CC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BD0C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710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368C71A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3E8F" w14:textId="77777777" w:rsidR="00C6033E" w:rsidRPr="00F816F0" w:rsidRDefault="00C6033E" w:rsidP="00096FE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ADA5" w14:textId="4ECC1621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Monitorowane parametry</w:t>
            </w:r>
          </w:p>
        </w:tc>
      </w:tr>
      <w:tr w:rsidR="00904FA2" w:rsidRPr="00F816F0" w14:paraId="7B4C9C2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DC66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F68B" w14:textId="5862F34B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 xml:space="preserve">EKG </w:t>
            </w:r>
            <w:r w:rsidRPr="00F816F0">
              <w:rPr>
                <w:rFonts w:asciiTheme="minorHAnsi" w:hAnsiTheme="minorHAnsi"/>
                <w:b/>
                <w:sz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02E6" w14:textId="4F4966FA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E135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EFF6D1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50E3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3BC" w14:textId="5473D656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1306" w14:textId="427CF0E8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8AD8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746118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3A2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4E72" w14:textId="259467AB" w:rsidR="00904FA2" w:rsidRPr="00F816F0" w:rsidRDefault="00BD0CC8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="00904FA2" w:rsidRPr="00F816F0">
              <w:rPr>
                <w:rFonts w:asciiTheme="minorHAnsi" w:hAnsiTheme="minorHAnsi"/>
                <w:sz w:val="20"/>
              </w:rPr>
              <w:t xml:space="preserve">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3D50" w14:textId="4959C2B8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EDFE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3F3C2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A705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26FB" w14:textId="02359D54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>Jednoczesna prezentacja przynajmniej 3 odprowadzeń EKG na ekranie głównym kardiomonitora (bez wykorzystania okna 12 odprowadzeń EKG): 3 różne odprowadzenia lub widok kaskady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65EA" w14:textId="4E32C654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B013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576BE3B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805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FA2B" w14:textId="51E591D3" w:rsidR="00904FA2" w:rsidRPr="00F816F0" w:rsidRDefault="00BD0CC8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="00904FA2" w:rsidRPr="00F816F0">
              <w:rPr>
                <w:rFonts w:asciiTheme="minorHAnsi" w:hAnsiTheme="minorHAnsi"/>
                <w:sz w:val="20"/>
              </w:rPr>
              <w:t xml:space="preserve"> jednoczesnej prezentacji wszystkich 12 odprowadzeń EKG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33F0" w14:textId="6F182809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62BF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066AD2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583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AD8B" w14:textId="77BC92A7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częstości akcji serca w zakresie min. 20 - 300 ud/min.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B08C" w14:textId="093A6CBA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B8DC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9CFCAE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4B55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F68A" w14:textId="3B696A95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przewód do podłączenia 6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 xml:space="preserve"> e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lektrod dla dorosłych i dzieci. Długość przewodów łączących monitor z pacjentem przynajmniej 4m.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CCF3" w14:textId="1B3D8D3F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3E54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BB12B3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2181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1020" w14:textId="459B6E1B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arytmii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99A8" w14:textId="2360630F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899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E08952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F12C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D2FD" w14:textId="59CEDF44" w:rsidR="00904FA2" w:rsidRPr="00F816F0" w:rsidRDefault="00904FA2" w:rsidP="000E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arytmii w przynajmniej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odprowadzeniach EKG jednocześnie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BBF1" w14:textId="1C8A41D3" w:rsidR="000E7736" w:rsidRDefault="000E7736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arytmii w </w:t>
            </w: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odprowadzeniach EKG jednocześnie</w:t>
            </w:r>
          </w:p>
          <w:p w14:paraId="78D63001" w14:textId="1C2F593A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55322D7B" w14:textId="4BFC9152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A9C5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728C106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8D52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368" w14:textId="12658CC7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36D8" w14:textId="2169D066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E30C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70AC8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85C1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0EF0" w14:textId="5CD6576D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ST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CE26" w14:textId="1A4E85D4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742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D1B824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845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2977" w14:textId="331B6F55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EKG dostępna bezpośrednio w monitorze pacjenta, zawierająca kryteria specyficzne dla danej płci i wieku oraz narzędzie do niezależnej czasowo predykcji ostrego niedokrwienia serca (ACI-TIPI), z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zgłaszania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b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ólu w klatce piersiowej, eksportu pomiarów w jakości diagnostycznej (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raw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-data) do zewnętrznego systemu analizy EKG tego samego producenta, umożliwiającego automatyczną i ręczną opisową analizę EKG, z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zwrotnego wyświetlania raportów z analizy na ekranie kardiomonitora i wykonywaniem seryjnej analizy porównawczej. Funkcja automatycznego uruchomienia analizy po przekroczeniu granicy alarmu odchylenia ST.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78B7" w14:textId="1F7F3270" w:rsidR="00BD0CC8" w:rsidRPr="00F816F0" w:rsidRDefault="00904FA2" w:rsidP="00BD0CC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BD0C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  <w:p w14:paraId="48A36E62" w14:textId="3E8AD38A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8044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8A81B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B66B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FF70" w14:textId="1136FE94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odcinka ST ze wszystkich monitorowanych odprowadzeń (do 12)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9FD" w14:textId="4B92EAAC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71A1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0D22FF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8D9E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CAE2" w14:textId="1B3AB51B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prowadzona automatycznie z zapisywaniem wyników w pamięci trendów.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ręcznego ustawienia poziomu ISO oraz ST z funkcją zapisu pomiarów referencyjnych.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E378" w14:textId="3642811C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423E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7467C8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A38F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A719" w14:textId="44C13CD9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Zakres pomiarowy analizy odcinka ST min. -15,0 -(+) 15,0 mm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578E" w14:textId="7E18CAE3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A48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9E4DB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36C5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244B" w14:textId="444839CE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i wyświetlenie na ekranie monitora wartości QT i/lub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QTc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2D7B" w14:textId="182C4F84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B886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58ACD61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2419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A4C2" w14:textId="21DE8009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Oddech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5980" w14:textId="305FE0C5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781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BF74E6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2567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697" w14:textId="6FE297D5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częstości oddechu metodą impedancyjną w zakresie min. 4-120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odd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/min.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0535" w14:textId="76F347E7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0BD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13A7B6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2BC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8A1A" w14:textId="62E7B9EB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F630" w14:textId="693EB7FC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7B42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7BAF46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435C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DBC4" w14:textId="6ED449CE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Saturacja (SpO2)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C2A6" w14:textId="26253742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28FB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052685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961B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61A0" w14:textId="4625348F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TruSignal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lub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Masimo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BD0CC8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ainbow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SET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0C79" w14:textId="415C3ACD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  <w:r w:rsidR="00904FA2" w:rsidRPr="00F816F0">
              <w:rPr>
                <w:rFonts w:asciiTheme="minorHAnsi" w:hAnsiTheme="minorHAnsi" w:cs="Arial"/>
                <w:sz w:val="20"/>
                <w:szCs w:val="20"/>
              </w:rPr>
              <w:t>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2D2A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B29058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B3F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5DC5" w14:textId="2FD3662D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saturacji w zakresie min. 70-100%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4F5F" w14:textId="320424FF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  <w:r w:rsidR="00904FA2" w:rsidRPr="00F816F0">
              <w:rPr>
                <w:rFonts w:asciiTheme="minorHAnsi" w:hAnsiTheme="minorHAnsi" w:cs="Arial"/>
                <w:sz w:val="20"/>
                <w:szCs w:val="20"/>
              </w:rPr>
              <w:t>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AC48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2307E07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D252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6AEF" w14:textId="5C039421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Prezentacja wartości saturacji, krzywej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pletyzmograficznej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0FD2" w14:textId="4DDCDE37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9938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72BF825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D559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6E08" w14:textId="10569048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Możliwość wyboru SPO2 jako źródła częstości rytmu serca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F34F" w14:textId="2D45BA4D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05B4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27B32E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631D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14D8" w14:textId="63E9C8E9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Modulacja dźwięku tętna przy zmianie wartości % SpO2.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7CFC" w14:textId="640C29DE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9336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9EE666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638D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17FA" w14:textId="7111F7BE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przewód podłączeniowy dł. min. 3m oraz wielorazowy, elastyczny, czujnik na palec dla dorosłych. Oryginalne akcesoria pomiarowe producenta algorytmu pomiarowego.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A01E" w14:textId="6A4B96CC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97FB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E5026F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4858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32BE" w14:textId="595A2E9B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nieinwazyjną (NIBP)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242" w14:textId="70E4EDD8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A726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7E988E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8BD1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8FF2" w14:textId="73BAD070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metodą oscylometryczną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E12C" w14:textId="19855A3A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FE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E53B9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3765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1A73" w14:textId="60DB5A9D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71E4" w14:textId="168220FF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EF93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55B431D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62A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32CD" w14:textId="5A3011AD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BAD0" w14:textId="19388DC9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9D52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00E98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5F2B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D834" w14:textId="0122EF1F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wartości: skurczowej, rozkurczowej oraz średniej.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05CD" w14:textId="2BE32622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6B2D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8D7AFD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6083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3B7" w14:textId="343C2080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monitora: wężyk z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szybkozłączką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49F5" w14:textId="2A9E6263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F181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A925B8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C7C3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561D" w14:textId="01B796BC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F474" w14:textId="0B42CACC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</w:t>
            </w:r>
          </w:p>
          <w:p w14:paraId="01315AF3" w14:textId="5469EC44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C988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D48A60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5BEE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7673" w14:textId="7AB7DEA6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Mankiety dla pacjentów otyłych stożkowe, dedykowane i walidowane do pomiaru na przedramieniu. </w:t>
            </w:r>
            <w:r w:rsidR="00C03163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5 szt. na aparat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DCA4" w14:textId="2C2A78A7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C031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5 PKT</w:t>
            </w:r>
          </w:p>
          <w:p w14:paraId="288F1470" w14:textId="6FB28E04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CD6E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2AA8BA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558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7AB3" w14:textId="594EFC07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Temperatura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0563" w14:textId="74635E21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7112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5B8FCBD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B7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663B" w14:textId="462772FB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temperatury w 2 kanałach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BBE6" w14:textId="231F126C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57EB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596D79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7798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F8D4" w14:textId="7272EA3C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CB88" w14:textId="729EB4DF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1D9C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27E30E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4109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AE65" w14:textId="3D9104F2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wielorazowy czujnik temperatury skóry dla dorosłych/dzieci.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0E0B" w14:textId="4D8DB6A3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7C0F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C5FEF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2B4F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4BCB" w14:textId="37F78A60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inwazyjną (IBP)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7946" w14:textId="50A46D25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33B2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7091BA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81F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3C3E" w14:textId="4C3F1442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inwazyjną w </w:t>
            </w:r>
            <w:r w:rsidR="00191806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kanałac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t>h.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Pomiar 4 kanałów dostępny w </w:t>
            </w:r>
            <w:r w:rsidR="00191806"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każdym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monitorze.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DEC2" w14:textId="4EFC0DCA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6FD9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BEF92F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CA8E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A046" w14:textId="284097FF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ciśnienia w zakresie przynajmniej -20 do 320 mmHg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6C7A" w14:textId="3D31B24B" w:rsidR="00904FA2" w:rsidRPr="00F816F0" w:rsidRDefault="009F03D9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</w:t>
            </w:r>
            <w:r w:rsidR="00904FA2" w:rsidRPr="00F816F0">
              <w:rPr>
                <w:rFonts w:asciiTheme="minorHAnsi" w:hAnsiTheme="minorHAnsi" w:cs="Arial"/>
                <w:sz w:val="20"/>
                <w:szCs w:val="20"/>
              </w:rPr>
              <w:t>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765D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572C9A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DC3E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11F0" w14:textId="19A7A662" w:rsidR="00904FA2" w:rsidRPr="00F816F0" w:rsidRDefault="00C03163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04FA2" w:rsidRPr="00F816F0">
              <w:rPr>
                <w:rFonts w:asciiTheme="minorHAnsi" w:hAnsiTheme="minorHAnsi" w:cs="Arial"/>
                <w:sz w:val="20"/>
                <w:szCs w:val="20"/>
              </w:rPr>
              <w:t xml:space="preserve">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EEBE" w14:textId="4FA6C036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BE9A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90B2D7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7957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988" w14:textId="039C803D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PPV lub SPV ręczny, w dedykowanej zakładce lub automatyczny, ciągły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58D3" w14:textId="620EA0C5" w:rsidR="00904FA2" w:rsidRPr="00F816F0" w:rsidRDefault="009F03D9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5825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1E1172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AA4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BC95" w14:textId="25F057CA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Możliwość pomiaru i jednoczesnej prezentacji na ekranie głównym kardiomonitora parametrów PPV i SPV automatycznie, z wybranego kanału ciśnienia.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3FAF" w14:textId="6EE988E7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7D187DB6" w14:textId="5050CC01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AA4D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8B92CE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A11A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231C" w14:textId="106499A2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B9A6" w14:textId="6FD7E450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CBEE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44F06DB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81CA" w14:textId="77777777" w:rsidR="00C6033E" w:rsidRPr="00F816F0" w:rsidRDefault="00C6033E" w:rsidP="00C6033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32DE" w14:textId="49A6ED5F" w:rsidR="00C6033E" w:rsidRPr="00F816F0" w:rsidRDefault="00C6033E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Dodatkowe moduły pomiarowe</w:t>
            </w:r>
          </w:p>
        </w:tc>
      </w:tr>
      <w:tr w:rsidR="00C6033E" w:rsidRPr="00F816F0" w14:paraId="09C7CD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0CE8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22042" w14:textId="1F33111C" w:rsidR="00C6033E" w:rsidRPr="00F816F0" w:rsidRDefault="00C6033E" w:rsidP="00C603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Ciągły pomiar rzutu minutowego serca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- </w:t>
            </w:r>
            <w:r w:rsid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6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moduły do 14 kardiomonitorów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671B" w14:textId="16E80A97" w:rsidR="00C6033E" w:rsidRPr="00F816F0" w:rsidRDefault="009F03D9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5C90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5B1DB27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2877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DFD4C" w14:textId="0417CA1D" w:rsidR="00C6033E" w:rsidRPr="00F816F0" w:rsidRDefault="00C6033E" w:rsidP="00C603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Ciągły pomiar rzutu minutowego serca metodą analizy kształtu fali ciśnienia tętniczego, kalibrowany metodą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termodylucji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przezpłucnej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42EC" w14:textId="485EB3E5" w:rsidR="00C6033E" w:rsidRPr="00F816F0" w:rsidRDefault="00C03163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2A62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443E748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3D1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B7F35" w14:textId="1FB1731C" w:rsidR="00C6033E" w:rsidRPr="00F816F0" w:rsidRDefault="00C6033E" w:rsidP="00C603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FCA2" w14:textId="74282225" w:rsidR="00C6033E" w:rsidRPr="00F816F0" w:rsidRDefault="00C03163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874D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06811FF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6457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01F78" w14:textId="7599B1F7" w:rsidR="00C6033E" w:rsidRPr="00F816F0" w:rsidRDefault="00C6033E" w:rsidP="00C603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modułu pomiarowego: akcesoria wielorazowe do podłączenia zestawów pomiarowych.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0B78" w14:textId="0B8C2EA1" w:rsidR="00C6033E" w:rsidRPr="00F816F0" w:rsidRDefault="00C03163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E25F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61DEDC3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274C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61ED" w14:textId="0B19F3F3" w:rsidR="00C6033E" w:rsidRPr="00F816F0" w:rsidRDefault="00C6033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danych na ekranie kardiomonitora w formie graficznej z wykorzystaniem wizualizacji danych (dotyczy rozbudowy o ciągły pomiar rzutu minutowego serca)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C0B4" w14:textId="1BE587B8" w:rsidR="00C6033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79AE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1393F0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34B4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DD0A1" w14:textId="768A2478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rzutu minutowego serca -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 moduł do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986B" w14:textId="784EFD28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F1E0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3DA9A80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2DB0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C6BD1" w14:textId="2CA60ED3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rzutu minutowego serca metodą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termodylucji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, z wykorzystaniem cewnika Swan-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Ganz'a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F137" w14:textId="4F945E48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9EFA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2CAEC47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9F86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3A335" w14:textId="7993789C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05B0" w14:textId="09F1D217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E2F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275B37F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FE77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1D8AB" w14:textId="2986EF36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modułu pomiarowego: akcesoria wielorazowe do podłączenia zestawów pomiarowych z pomiarem temperatury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iniektatu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 linii.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63A" w14:textId="4DBEBB64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7D85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2B9AD44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12F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2FDB" w14:textId="3893ABE1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kapnografii (CO2) –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moduł stacjonarny w każdym kardiomonitorze oraz 3 moduły pomiarowe umożliwiające monitorowanie CO2 w czasie transportu do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BED8" w14:textId="1D157F58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5FF3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661F43B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9BCA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653FF" w14:textId="1435B899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stężenia dwutlenku węgla w wydychanym powietrzu metodą strumienia bocznego, u pacjentów zaintubowanych i niezaintubowanych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3FA5" w14:textId="5CC31547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66E5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142C359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99B3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712D0" w14:textId="6FEEBBBD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modułu komplet </w:t>
            </w:r>
            <w:r w:rsidR="00C03163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10 akcesoriów jednorazowych do pomiaru u pacjentów zaintubowanych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848A" w14:textId="645FC6FB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6D8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3A9774F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16E9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BBB71" w14:textId="6E9B68CB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wydatku energetycznego pacjenta -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moduł pomiarowy lub urządzenie zewnętrzne wyposażone w czujnik paramagnetyczny tlenu do </w:t>
            </w:r>
            <w:r w:rsidR="00955FD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10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kardiomonitor</w:t>
            </w:r>
            <w:r w:rsidR="00955FD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ACE1" w14:textId="7417878F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EA83" w14:textId="5FACBD7E" w:rsidR="00EA69CE" w:rsidRPr="00E25C2A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69CE" w:rsidRPr="00F816F0" w14:paraId="2ED4FD5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8F0A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33910" w14:textId="080ED431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wydatku energetycznego pacjenta metodą kalorymetrii pośredniej.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1120" w14:textId="49617FF6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CB46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551E140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E2D8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9541C" w14:textId="3BEF0802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Monitorowanie parametrów min. EE, RQ, VO2, VCO2, VO2/m2, VCO2/m2, VO2/kg, VCO2/kg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6F44" w14:textId="5103FF3A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6D47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4A37F7B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2660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F86F" w14:textId="5C131502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za pośrednictwem zewnętrznego urządzenia z dwukierunkową turbiną cyfrową oraz przepływomierzem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pneumotachowym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Flow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-REE), dedykowanego na oddział intensywnej opieki medycznej  z  modułem do pomiaru REE u pacjentów poddawanych wentylacji wspomaganej mechanicznie.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7FB5" w14:textId="76AE20C0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243D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598AEB8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15BC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19CDF" w14:textId="6319D739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Pomiar głębokości uśpienia (BIS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 moduł do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ED1B" w14:textId="486BF964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F355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6F2C57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CBCF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39F62" w14:textId="71027A50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głębokości uśpienia metodą BIS, z prezentacją parametrów BIS i BSR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4FA" w14:textId="5E4E8CDC" w:rsidR="0032136A" w:rsidRPr="00F816F0" w:rsidRDefault="00AF5761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76C3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1E41882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4451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99BEA" w14:textId="071B3245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143B" w14:textId="067EC2AB" w:rsidR="0032136A" w:rsidRPr="00F816F0" w:rsidRDefault="00AF5761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0C6D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574E066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3A44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0DA2" w14:textId="094CDB63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modułu komplet przewodów oraz </w:t>
            </w:r>
            <w:r w:rsidR="00AF5761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25 czujników pomiarowych dla dorosłych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E2E9" w14:textId="6F2A377A" w:rsidR="0032136A" w:rsidRPr="00F816F0" w:rsidRDefault="00AF5761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BD11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EFA4F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197F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4FD6C" w14:textId="75C7F2BE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aktywności mózgu (EEG) - </w:t>
            </w:r>
            <w:r w:rsidR="00191806"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4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moduły do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DB5F" w14:textId="56431B7C" w:rsidR="0032136A" w:rsidRPr="00F816F0" w:rsidRDefault="009F03D9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9BC3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5845B9A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C558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2A0BA" w14:textId="5851A975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EEG w min. 2 kanałach z możliwością rozbudowy do 4 kanałów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DEA8" w14:textId="167D1F3E" w:rsidR="0032136A" w:rsidRPr="00F816F0" w:rsidRDefault="009F03D9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99C4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B6052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486C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02EC1" w14:textId="4FDECD69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min. krzywych dynamicznych oraz wartości liczbowych: %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Alpha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, %Beta, %Delta, %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Theta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, Amplitudy i SEF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5B95" w14:textId="5EAAB100" w:rsidR="0032136A" w:rsidRPr="00F816F0" w:rsidRDefault="009F03D9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492E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C78C31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22A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6A8EC" w14:textId="317B222B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A0A" w14:textId="6782374A" w:rsidR="0032136A" w:rsidRPr="00F816F0" w:rsidRDefault="00AF5761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9CDD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5F5D60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9833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CA0A2" w14:textId="40BA6AEF" w:rsidR="0032136A" w:rsidRPr="00F816F0" w:rsidRDefault="0032136A" w:rsidP="00EA69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W komplecie do każdego modułu komplet przewodów, min. 100 elektrod igłowych i 100 elektrod adhezyjnych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B54" w14:textId="3E4CDCF3" w:rsidR="0032136A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2E64" w14:textId="77777777" w:rsidR="0032136A" w:rsidRPr="00F816F0" w:rsidRDefault="0032136A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91806" w:rsidRPr="00F816F0" w14:paraId="1A89C0D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3978" w14:textId="77777777" w:rsidR="00191806" w:rsidRPr="00F816F0" w:rsidRDefault="00191806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B9BD0" w14:textId="54208916" w:rsidR="00191806" w:rsidRPr="00F816F0" w:rsidRDefault="00191806" w:rsidP="00EA69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Pomiar oksymetrii mózgowej – </w:t>
            </w:r>
            <w:r w:rsidRPr="00191806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1 moduł na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7811" w14:textId="09900A85" w:rsidR="00191806" w:rsidRPr="00F816F0" w:rsidRDefault="00AF5761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0788" w14:textId="77777777" w:rsidR="00191806" w:rsidRPr="00F816F0" w:rsidRDefault="00191806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10F3FF4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54F4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CEFAF" w14:textId="3611841D" w:rsidR="0032136A" w:rsidRPr="00191806" w:rsidRDefault="00F816F0" w:rsidP="00F816F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Możliwość rozbudowy kardiomonitora o moduł pomiarow</w:t>
            </w:r>
            <w:r w:rsidR="00191806">
              <w:rPr>
                <w:rFonts w:asciiTheme="minorHAnsi" w:hAnsiTheme="minorHAnsi" w:cs="Arial"/>
                <w:bCs/>
                <w:sz w:val="20"/>
                <w:szCs w:val="20"/>
              </w:rPr>
              <w:t xml:space="preserve">y 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zwiotczenia mięśni</w:t>
            </w:r>
            <w:r w:rsidR="00191806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B44A" w14:textId="75F054B9" w:rsidR="0032136A" w:rsidRPr="00F816F0" w:rsidRDefault="00AF5761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38B2" w14:textId="77777777" w:rsidR="0032136A" w:rsidRPr="00F816F0" w:rsidRDefault="0032136A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6F0" w:rsidRPr="00F816F0" w14:paraId="78A8FF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FD88" w14:textId="77777777" w:rsidR="00F816F0" w:rsidRPr="00F816F0" w:rsidRDefault="00F816F0" w:rsidP="00F816F0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7BFE2" w14:textId="3F3C0E21" w:rsidR="00F816F0" w:rsidRPr="00F816F0" w:rsidRDefault="00F816F0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Alarmy</w:t>
            </w:r>
          </w:p>
        </w:tc>
      </w:tr>
      <w:tr w:rsidR="00AF5761" w:rsidRPr="00F816F0" w14:paraId="7203857C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A1CC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4C177" w14:textId="1BEFB877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A81B" w14:textId="3C561F40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DE4B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54687F89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92C8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BB815" w14:textId="5E4EF40C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zmiany priorytetu alarmów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C4AA" w14:textId="4EF9AA0C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68BB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2B0DB71D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21E7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08DC8" w14:textId="31EE955D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Alarmy techniczne z podaniem przyczyny.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1CF5" w14:textId="5AFD795B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9AAD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0D69022A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518C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53E07" w14:textId="28E4DE43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6809" w14:textId="49258095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04C6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69200A96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C8B4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C667B" w14:textId="71C93DC6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wyciszenia alarmów. Regulacja czasu wyciszenia alarmów w zakresie przynajmniej: 2 i 5 minut oraz bez limitu czasowego.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1BEE" w14:textId="3EC2BCE1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497C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1550C6FA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DE86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A993D" w14:textId="0CC6A48B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Możliwość zablokowania funkcji całkowitego wyłączenia bądź wyciszenia alarmów - zabezpieczona hasłem.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9BD7" w14:textId="4FD4DB07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6968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16DFBE6C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0AB6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6C841" w14:textId="3BA31F45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1AD1" w14:textId="33E38CD6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760D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6F0" w:rsidRPr="00F816F0" w14:paraId="03136FF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A4D5" w14:textId="77777777" w:rsidR="00F816F0" w:rsidRPr="00F816F0" w:rsidRDefault="00F816F0" w:rsidP="00F816F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EC474" w14:textId="76441385" w:rsidR="00F816F0" w:rsidRPr="00F816F0" w:rsidRDefault="00F816F0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Trendy</w:t>
            </w:r>
          </w:p>
        </w:tc>
      </w:tr>
      <w:tr w:rsidR="00F816F0" w:rsidRPr="00F816F0" w14:paraId="08D12F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53D9" w14:textId="77777777" w:rsidR="00F816F0" w:rsidRPr="00F816F0" w:rsidRDefault="00F816F0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176D6" w14:textId="0A59C7F1" w:rsidR="00F816F0" w:rsidRPr="00F816F0" w:rsidRDefault="00F816F0" w:rsidP="00F816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Stanowisko monitorowania pacjenta wyposażone w pamięć trendów z ostatnich min. 48 godzin z rozdzielczością 1-minutową.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C2C4" w14:textId="1A776DB1" w:rsidR="00F816F0" w:rsidRPr="00F816F0" w:rsidRDefault="009F03D9" w:rsidP="00F816F0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691" w14:textId="77777777" w:rsidR="00F816F0" w:rsidRPr="00F816F0" w:rsidRDefault="00F816F0" w:rsidP="00F816F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6F0" w:rsidRPr="00F816F0" w14:paraId="4C5C5CB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DF04" w14:textId="77777777" w:rsidR="00F816F0" w:rsidRPr="00F816F0" w:rsidRDefault="00F816F0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86DF9" w14:textId="34A0FF4F" w:rsidR="00F816F0" w:rsidRPr="00F816F0" w:rsidRDefault="00AF5761" w:rsidP="00F816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F816F0" w:rsidRPr="00F816F0">
              <w:rPr>
                <w:rFonts w:asciiTheme="minorHAnsi" w:hAnsiTheme="minorHAnsi" w:cs="Arial"/>
                <w:sz w:val="20"/>
                <w:szCs w:val="20"/>
              </w:rPr>
              <w:t xml:space="preserve"> wyświetlania trendów w formie graficznej i tabelarycznej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DB45" w14:textId="1F6F3E90" w:rsidR="00F816F0" w:rsidRPr="00F816F0" w:rsidRDefault="00AF5761" w:rsidP="00F816F0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E2E5" w14:textId="77777777" w:rsidR="00F816F0" w:rsidRPr="00F816F0" w:rsidRDefault="00F816F0" w:rsidP="00F816F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51504BD3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298F" w14:textId="77777777" w:rsidR="00AF5761" w:rsidRPr="00F816F0" w:rsidRDefault="00AF5761" w:rsidP="00F816F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B4699" w14:textId="23152ADE" w:rsidR="00AF5761" w:rsidRPr="00F816F0" w:rsidRDefault="00AF5761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Inne</w:t>
            </w:r>
          </w:p>
        </w:tc>
      </w:tr>
      <w:tr w:rsidR="0032136A" w:rsidRPr="00F816F0" w14:paraId="3B9FCE6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A194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F9A08" w14:textId="6E7D000C" w:rsidR="0032136A" w:rsidRPr="00F816F0" w:rsidRDefault="00F816F0" w:rsidP="00EA69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Kardiomonitor gotowy do komunikacji ze szpitalnymi systemami informatycznymi typu HIS – polegający na zbieraniu parametrów życiowych pacjenta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1B11" w14:textId="09BFCB05" w:rsidR="0032136A" w:rsidRPr="00F816F0" w:rsidRDefault="00AF5761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463F" w14:textId="77777777" w:rsidR="0032136A" w:rsidRPr="00F816F0" w:rsidRDefault="0032136A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BCCFE1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BAE1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C17F8" w14:textId="1D093AA3" w:rsidR="0032136A" w:rsidRPr="00F816F0" w:rsidRDefault="00AF5761" w:rsidP="00EA69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W cenie u</w:t>
            </w:r>
            <w:r w:rsidR="00F816F0" w:rsidRPr="00191806">
              <w:rPr>
                <w:rFonts w:asciiTheme="minorHAnsi" w:hAnsiTheme="minorHAnsi" w:cs="Arial"/>
                <w:bCs/>
                <w:sz w:val="20"/>
                <w:szCs w:val="20"/>
              </w:rPr>
              <w:t>sługa deinstalacji, przeniesienia, instalacji i uruchomienia posiadanych przez Zamawiającego 8x stanowisk monitorowania GE (8 sztuk kardiomonitorów oraz 1 central</w:t>
            </w:r>
            <w:r w:rsidR="00191806" w:rsidRPr="00191806">
              <w:rPr>
                <w:rFonts w:asciiTheme="minorHAnsi" w:hAnsiTheme="minorHAnsi" w:cs="Arial"/>
                <w:bCs/>
                <w:sz w:val="20"/>
                <w:szCs w:val="20"/>
              </w:rPr>
              <w:t>a</w:t>
            </w:r>
            <w:r w:rsidR="00F816F0" w:rsidRPr="00191806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  <w:r w:rsidR="000B4317" w:rsidRPr="0019180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z zachowaniem pełnej kompatybilności z nowymi 14x stanowiskami monitorowania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z zapewnieniem funkcji przenoszenia modułów pomiarowych między nowymi i posiadanymi kardiomonitorami </w:t>
            </w:r>
            <w:r w:rsidR="000B4317" w:rsidRPr="00191806">
              <w:rPr>
                <w:rFonts w:asciiTheme="minorHAnsi" w:hAnsiTheme="minorHAnsi" w:cs="Arial"/>
                <w:bCs/>
                <w:sz w:val="20"/>
                <w:szCs w:val="20"/>
              </w:rPr>
              <w:t>(14x kardiomonitorów oraz 3 centrale). Obiekt podzielony jest na 4x sale, z czego 2x sale po 8x stanowisk i 2x sale izolatki po 3x stanowiska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(razem nowe i posiadane: 22x stanowiska oraz 4 centrale)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2A7D" w14:textId="5483DE17" w:rsidR="0032136A" w:rsidRPr="00F816F0" w:rsidRDefault="00AF5761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A306" w14:textId="4F2C9969" w:rsidR="0032136A" w:rsidRPr="00F816F0" w:rsidRDefault="0032136A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974315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1760" w14:textId="77777777" w:rsidR="000B14BD" w:rsidRPr="00F816F0" w:rsidRDefault="000B14BD" w:rsidP="000B14BD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0ED15" w14:textId="20883F83" w:rsidR="000B14BD" w:rsidRDefault="000B14BD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Stanowisko centralnego monitorowania</w:t>
            </w:r>
            <w:r w:rsidR="00C32019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3 sztuki</w:t>
            </w:r>
          </w:p>
        </w:tc>
      </w:tr>
      <w:tr w:rsidR="000B14BD" w:rsidRPr="00F816F0" w14:paraId="1A9FC0F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37A1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1ED76" w14:textId="2FEC7268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Stanowisko centralnego monitorowania w formie komputera z ekranem klasy medycznej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96C4" w14:textId="061B41FB" w:rsidR="000B14BD" w:rsidRPr="00F816F0" w:rsidRDefault="00AF576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C14F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B14121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995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FD40F" w14:textId="2E25DC9E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Stanowisko centralnego monitorowania wyposażone w awaryjne podtrzymanie zasilania na przynajmniej 20 minut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0F80" w14:textId="7E011E15" w:rsidR="000B14BD" w:rsidRPr="00F816F0" w:rsidRDefault="00AF576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8959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679363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4722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D16C" w14:textId="7D8D68E5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Wszystkie stanowiska centralnego monitorowania wyposażone 2 ekrany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EFA1" w14:textId="5CC7688A" w:rsidR="000B14BD" w:rsidRPr="00F816F0" w:rsidRDefault="00AF576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D3B2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CD6AFD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9789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220F6" w14:textId="4E2ACEB2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Ekrany stanowiska centralnego monitorowania LCD, dotykowe, panoramiczne, o przekątnej min. 21", certyfikowane jako wyroby medyczne. Rozdzielczość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 1680x1050 pikseli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4E12" w14:textId="12DE59CB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ADB4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53D6F7E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0F4C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BBF49" w14:textId="1185FBDC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Sterowanie funkcjami centrali poprzez mysz i klawiaturę USB, a także ekrany dotykowe.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23EB" w14:textId="0BEC05B1" w:rsidR="000B14BD" w:rsidRPr="00F816F0" w:rsidRDefault="00AF576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C464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0627C94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9A18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525A" w14:textId="5C1BE7CF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Centrala monitorująca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. Komputer typu </w:t>
            </w:r>
            <w:proofErr w:type="spellStart"/>
            <w:r w:rsidRPr="000B14BD">
              <w:rPr>
                <w:rFonts w:asciiTheme="minorHAnsi" w:hAnsiTheme="minorHAnsi" w:cs="Arial"/>
                <w:sz w:val="20"/>
                <w:szCs w:val="20"/>
              </w:rPr>
              <w:t>All</w:t>
            </w:r>
            <w:proofErr w:type="spellEnd"/>
            <w:r w:rsidRPr="000B14BD">
              <w:rPr>
                <w:rFonts w:asciiTheme="minorHAnsi" w:hAnsiTheme="minorHAnsi" w:cs="Arial"/>
                <w:sz w:val="20"/>
                <w:szCs w:val="20"/>
              </w:rPr>
              <w:t>-in-One klasy medycznej, zamknięty w obudowie ekranu dotykowego. Komputer i oprogramowanie tego samego wytwórcy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1E82" w14:textId="77777777" w:rsidR="000B14BD" w:rsidRPr="00F816F0" w:rsidRDefault="000B14BD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7A80130B" w14:textId="428C25DD" w:rsidR="000B14BD" w:rsidRPr="00F816F0" w:rsidRDefault="000B14BD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90B9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557038D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CA2D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20282" w14:textId="691BAF4A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zapewnia jednoczesny podgląd min. 4 krzywych dynamicznych dla każdego 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lastRenderedPageBreak/>
              <w:t>monitorowanego pacjenta, na ekranie zbiorczego podglądu pacjentów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6E8" w14:textId="40FB70DC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162A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0D9C013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B8B8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92F55" w14:textId="7C8282B3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AF5761">
              <w:rPr>
                <w:rFonts w:asciiTheme="minorHAnsi" w:hAnsiTheme="minorHAnsi" w:cs="Arial"/>
                <w:sz w:val="20"/>
                <w:szCs w:val="20"/>
              </w:rPr>
              <w:t>posiada funkcję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szczegółow</w:t>
            </w:r>
            <w:r w:rsidR="00AF5761">
              <w:rPr>
                <w:rFonts w:asciiTheme="minorHAnsi" w:hAnsiTheme="minorHAnsi" w:cs="Arial"/>
                <w:sz w:val="20"/>
                <w:szCs w:val="20"/>
              </w:rPr>
              <w:t>ego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podgląd</w:t>
            </w:r>
            <w:r w:rsidR="00942743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wybranego pacjenta: mierzone krzywe dynamiczne i skojarzone parametry, szczegółowy podgląd danych archiwalnych: trendów tablicowych, graficznych, pełnych przebiegów krzywych dynamicznych (Full </w:t>
            </w:r>
            <w:proofErr w:type="spellStart"/>
            <w:r w:rsidRPr="00960316">
              <w:rPr>
                <w:rFonts w:asciiTheme="minorHAnsi" w:hAnsiTheme="minorHAnsi" w:cs="Arial"/>
                <w:sz w:val="20"/>
                <w:szCs w:val="20"/>
              </w:rPr>
              <w:t>Disclosure</w:t>
            </w:r>
            <w:proofErr w:type="spellEnd"/>
            <w:r w:rsidRPr="00960316">
              <w:rPr>
                <w:rFonts w:asciiTheme="minorHAnsi" w:hAnsiTheme="minorHAnsi" w:cs="Arial"/>
                <w:sz w:val="20"/>
                <w:szCs w:val="20"/>
              </w:rPr>
              <w:t>) oraz historii zdarzeń alarmowych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841B" w14:textId="5214ECE4" w:rsidR="000B14BD" w:rsidRPr="00F816F0" w:rsidRDefault="00942743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A70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943991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EEBA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F14F7" w14:textId="09D171B7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Podgląd wybranego pacjenta realizowany na całym ekranie jednego z ekranów centrali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EE78" w14:textId="07D0CADC" w:rsidR="000B14BD" w:rsidRPr="00F816F0" w:rsidRDefault="00942743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47E9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7E70AF0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D37B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2DA05" w14:textId="43044276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umożliwia podgląd min. 72 godzin trendów dla każdego pacjenta. Trendy tabelaryczne oraz graficzne.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BE77" w14:textId="535DF945" w:rsidR="000B14BD" w:rsidRPr="00F816F0" w:rsidRDefault="00942743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D476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6658C1F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589D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03F05" w14:textId="15767F90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wyposażone w wewnętrzną pamięć pełnych przebiegów krzywych dynamicznych (Full </w:t>
            </w:r>
            <w:proofErr w:type="spellStart"/>
            <w:r w:rsidRPr="00960316">
              <w:rPr>
                <w:rFonts w:asciiTheme="minorHAnsi" w:hAnsiTheme="minorHAnsi" w:cs="Arial"/>
                <w:sz w:val="20"/>
                <w:szCs w:val="20"/>
              </w:rPr>
              <w:t>Disclosure</w:t>
            </w:r>
            <w:proofErr w:type="spellEnd"/>
            <w:r w:rsidRPr="00960316">
              <w:rPr>
                <w:rFonts w:asciiTheme="minorHAnsi" w:hAnsiTheme="minorHAnsi" w:cs="Arial"/>
                <w:sz w:val="20"/>
                <w:szCs w:val="20"/>
              </w:rPr>
              <w:t>): min. 72 godziny przynajmniej 12-tu krzywych dynamicznych (nie tylko EKG) dla każdego pacjenta.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A7A9" w14:textId="7F8560C8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008B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4AA950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6110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365CC" w14:textId="2736D3E2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942743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wykonywanie szczegółowych pomiarów krzywych dynamicznych (w tym zespołów QRS, odchylenia ST) z wykorzystaniem ekranowego narzędzia (np. suwmiarki).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2BC8" w14:textId="14826708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8E58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4EFF63B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AA99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5D70" w14:textId="24DE6E95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wyposażone w wewnętrzną pamięć zdarzeń alarmowych: min. 500 zdarzeń na każdego monitorowanego pacjenta.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1D3" w14:textId="5BAE3CAD" w:rsidR="000B14BD" w:rsidRPr="00F816F0" w:rsidRDefault="00F6502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60DA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1B8CB7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CB40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72B72" w14:textId="044508B3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zapewnia wyświetlanie alarmów ze wszystkich monitorowanych łóżek. Alarmy przynajmniej 3-stopniowe, rozróżniane wizualnie i dźwiękowo, z identyfikacją alarmującego łóżka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7C0B" w14:textId="38F64B8F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A4B6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0869C0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F434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24EF3" w14:textId="33B54339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F6502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konfigurację granic alarmowych, a także wyciszanie bieżących stanów alarmowych w monitorach pacjenta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94DF" w14:textId="4BE0A78A" w:rsidR="000B14BD" w:rsidRPr="00F816F0" w:rsidRDefault="00F6502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0BA0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1FC751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7E67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139D2" w14:textId="72E79E73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F6502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zdalne przyjmowanie pacjenta w kardiomonitorze poprzez wprowadzenie jego danych demograficznych za pośrednictwem klawiatury. Wprowadzenie danych w centrali powoduje ich aktualizację na ekranie kardiomonitora.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DF43" w14:textId="3AB69791" w:rsidR="000B14BD" w:rsidRPr="00F816F0" w:rsidRDefault="00F6502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1375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006256A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0C5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F054C" w14:textId="30694AC7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F65021">
              <w:rPr>
                <w:rFonts w:asciiTheme="minorHAnsi" w:hAnsiTheme="minorHAnsi" w:cs="Arial"/>
                <w:sz w:val="20"/>
                <w:szCs w:val="20"/>
              </w:rPr>
              <w:t>posiada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funkcję pobierania danych demograficznych pacjenta ze szpitalnego systemu informatycznego (HIS), za pośrednictwem protokołu HL7, w celu uproszczenia procesu przyjęcia.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0322" w14:textId="09E15DD6" w:rsidR="000B14BD" w:rsidRPr="00F816F0" w:rsidRDefault="00F6502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16FB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7394BA7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A739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221AD" w14:textId="0839A051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drukowanie raportów, trendów i zapisów za pomocą sieciowej drukarki laserowej. W ofercie ujęta drukarka sieciowa kompatybilna z centralą – po jednej do każdego stanowiska centralnego monitorowania.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03B" w14:textId="16E83D61" w:rsidR="000B14BD" w:rsidRPr="00F816F0" w:rsidRDefault="003A7E0A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3755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642638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AFB0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0B6E6" w14:textId="161C78A2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posiada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funkcję wysyłania parametrów życiowych monitorowanych przez oferowane kardiomonitory do szpitalnego systemu informatycznego, za pośrednictwem protokołu HL7, w celu ich archiwizacji.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65BB" w14:textId="7B657738" w:rsidR="000B14BD" w:rsidRPr="00F816F0" w:rsidRDefault="009F1B17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780B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11C1E8D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E746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25646" w14:textId="07AAD8B5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posiada funkcję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zdaln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ego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podgląd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monitorowanych pacjentów w czasie zbliżonym do rzeczywistego, za pośrednictwem komputerów PC z systemem Windows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 xml:space="preserve">lub równoważnym 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podłączonych do sieci informatycznej szpitala.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podgląd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bieżących wartości parametrów, podgląd krzywych dynamicznych, a także trendów tabelarycznych.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A05C" w14:textId="7E9B9CFF" w:rsidR="000B14BD" w:rsidRPr="00F816F0" w:rsidRDefault="009F1B17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B699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127D591" w14:textId="77777777" w:rsidTr="00E24609">
        <w:trPr>
          <w:trHeight w:val="39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1748" w14:textId="0AD21925" w:rsidR="00E24609" w:rsidRPr="00E24609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 w:rsidRPr="00E246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II.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792E" w14:textId="5A4AD994" w:rsidR="00E24609" w:rsidRPr="00E24609" w:rsidRDefault="00E24609" w:rsidP="00E24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  <w:r w:rsidRPr="00E2460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System monitorowania wraz z aparatami do znieczulenia i respiratorami dla Bloku operacyjnego</w:t>
            </w:r>
            <w:r w:rsidR="003A7E0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 xml:space="preserve"> – zgodny i kompatybilny z pkt. I dla zapewnienia jednolitego systemu monitorowania pacjenta i wymienność modułów pomiarowych między urządzeniami.</w:t>
            </w:r>
          </w:p>
        </w:tc>
      </w:tr>
      <w:tr w:rsidR="00E24609" w:rsidRPr="00F816F0" w14:paraId="0AA5ABF9" w14:textId="77777777" w:rsidTr="00E24609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EA20" w14:textId="77777777" w:rsidR="00E24609" w:rsidRPr="00300897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85D3" w14:textId="77777777" w:rsidR="00E24609" w:rsidRPr="00300897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Kardiomonitory z modułami transportowymi i centralami na Sal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ę</w:t>
            </w: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poznieczuleniow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ą</w:t>
            </w: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18 </w:t>
            </w:r>
            <w:r w:rsidRPr="001359D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stanowisk oraz kardiomonitor modułowy na Salę przygotowania pacjenta – 3 stanowiska</w:t>
            </w:r>
          </w:p>
        </w:tc>
      </w:tr>
      <w:tr w:rsidR="00E24609" w:rsidRPr="00F816F0" w14:paraId="783B2B2B" w14:textId="77777777" w:rsidTr="00E24609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2B67" w14:textId="77777777" w:rsidR="00E24609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A1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DE2" w14:textId="77777777" w:rsidR="00E24609" w:rsidRPr="00300897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Kardiomonitory z modułami transportowymi i centralami na Sal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ę</w:t>
            </w: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poznieczuleniow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ą</w:t>
            </w: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18 </w:t>
            </w:r>
            <w:r w:rsidRPr="001359D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stanowisk</w:t>
            </w:r>
          </w:p>
        </w:tc>
      </w:tr>
      <w:tr w:rsidR="00E24609" w:rsidRPr="00F816F0" w14:paraId="12433891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092F" w14:textId="77777777" w:rsidR="00E24609" w:rsidRPr="00F816F0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0D96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24609" w:rsidRPr="00F816F0" w14:paraId="567C85B6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DCE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7086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Możliwość integracji z dostępnym klinicznym systemem informatycznym (CIS) producenta oferowanego systemu monitorowania pacjenta, w polskiej wersji językowej, umożliwiającym prowadzenie elektronicznej dokumentacji medycznej i zapewniającym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skal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ocen (m.in.: APACHE II, GCS, TISS-28, SOFA), tworzenie zleceń lekarskich, dokumentację procesu opieki pielęgniarskiej, generowanie raportów (w tym karta znieczulenia).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AB41" w14:textId="15E38EE7" w:rsidR="00E24609" w:rsidRPr="002A0A48" w:rsidRDefault="003A7E0A" w:rsidP="00E2460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A0A4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</w:t>
            </w:r>
            <w:r w:rsidR="002A0A4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D001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24609" w:rsidRPr="00F816F0" w14:paraId="0B714FEC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7EA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4103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D03B" w14:textId="3FB251F3" w:rsidR="00E24609" w:rsidRPr="002A0A48" w:rsidRDefault="002A0A48" w:rsidP="00E2460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447D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24609" w:rsidRPr="00F816F0" w14:paraId="5C1507ED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C26A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2065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8BE6" w14:textId="36FE9E16" w:rsidR="00E24609" w:rsidRPr="00F816F0" w:rsidRDefault="002A0A48" w:rsidP="00E2460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BBCA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24609" w:rsidRPr="00F816F0" w14:paraId="757C07A1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FD3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0DD0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Każde stanowisko systemu monitorowania składa się z dużego monitora stacjonarnego, zapewniającego pełną obsługę funkcji monitorowania pacjenta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oraz z niewielkich rozmiarów modułu transportowego z ekranem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opisanego w dalszej części specyfikacji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B9AE" w14:textId="61037E6B" w:rsidR="00E24609" w:rsidRPr="00F816F0" w:rsidRDefault="002A0A48" w:rsidP="00E2460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2F3D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24609" w:rsidRPr="00F816F0" w14:paraId="751156F9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AED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319F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Wszystkie elementy systemu monitorowania pacjenta chłodzone konwekcyjnie, pasywnie - bez użycia wentylatorów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471F" w14:textId="5E15B333" w:rsidR="00E24609" w:rsidRPr="00F816F0" w:rsidRDefault="002A0A48" w:rsidP="00E2460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7077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24609" w:rsidRPr="00F816F0" w14:paraId="2BF2972E" w14:textId="77777777" w:rsidTr="00E24609">
        <w:trPr>
          <w:trHeight w:val="43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952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FF7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10CC" w14:textId="01888DB0" w:rsidR="00E24609" w:rsidRPr="00F816F0" w:rsidRDefault="002A0A48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225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E2559C" w14:textId="77777777" w:rsidTr="00E24609">
        <w:trPr>
          <w:trHeight w:val="3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9A8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E637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Komunikacja z użytkownikiem w języku polskim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962A" w14:textId="6EB04A76" w:rsidR="00E24609" w:rsidRPr="00F816F0" w:rsidRDefault="002A0A48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75F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4B64893" w14:textId="77777777" w:rsidTr="00E24609">
        <w:trPr>
          <w:trHeight w:val="27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0E5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905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tryb "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Standby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" - tymczasowe wstrzymanie monitorowania pacjenta oraz sygnalizowania alarmów, np. na czas toalety pacjenta lub badania diagnostycznego. Po wznowieniu monitorowania następuje kontynuacja monitorowania tego samego pacjenta bez utraty zapisanych danych.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10F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F98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8BBE0B4" w14:textId="77777777" w:rsidTr="00E24609">
        <w:trPr>
          <w:trHeight w:val="28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0BA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5D10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monitorowania. Wymóg ważny ze względu na ochronę danych wrażliwych pacjenta.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E04E" w14:textId="388868B0" w:rsidR="00E24609" w:rsidRPr="00F816F0" w:rsidRDefault="00E24609" w:rsidP="002A0A4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CF2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0D7EE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50A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DD47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sieciowe dostosowane do 230V/50Hz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E43B" w14:textId="6424F99C" w:rsidR="00E24609" w:rsidRPr="00F816F0" w:rsidRDefault="002A0A48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37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FE0475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6CD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1F5B6" w14:textId="4350A363" w:rsidR="00E24609" w:rsidRPr="00F816F0" w:rsidRDefault="002A0A48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rac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 sieci centralnego monitorowania zgodnej ze standardem Ethernet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 na Sali poznieczuleniowej Zamawiający dysponuje 1x portem Ethernet do podłączenia kardiomonitorów na każdym stanowisku.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0D06" w14:textId="39C05FF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8B1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396F5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F27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E01B7" w14:textId="73D945CA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Monitory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 xml:space="preserve"> 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wykorzystanie jednej fizycznej infrastruktury teleinformatycznej, do celu sieci centralnego monitorowania oraz innych aplikacji szpitalnych, w sposób zapewniający bezpieczeństwo i priorytet przesyłania wrażliwych danych medycznych.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9E74" w14:textId="70F89EB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7AD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69495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1F0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CF3BB" w14:textId="7CFADAB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zdalny podgląd ekranu innego kardiomonitora pracującego w sieci centralnego monitorowania. Funkcjonalność zależy wyłącznie od funkcjonowania sieci monitorowania lub może wymagać obecności dedykowanych komputerów, serwerów, centrali monitorującej, itp.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42D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3B1A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E8BC3D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298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81BB9" w14:textId="09272242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wyświetlanie informacji o alarmach występujących na pozostałych kardiomonitorach pracujących w sieci centralnego monitorowania.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konfiguracji stanowisk, pomiędzy którymi mają być wymieniane informacje o alarmach.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443A" w14:textId="0D45AD3C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2B8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F7714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D52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459A2" w14:textId="0D2DC879" w:rsidR="00E24609" w:rsidRPr="00F816F0" w:rsidRDefault="00DA676B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drukowania krzywych, raportów, na podłączonej do sieci centralnego monitorowania tradycyjnej drukarce laserowej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8559" w14:textId="5D111355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9DF3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3EEF10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4A6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6F65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 ofercie do każdego monitora uchwyt montażowy do kolumny medycznej z hakiem na akcesoria oraz wspomaganą regulacją wysokości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6530" w14:textId="2A2301F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A0B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B6E25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93DB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165E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Monitor wyposażony w funkcję obliczeń hemodynamicznych, utlenowania oraz wentylacji, kalkulator dawek leków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FDDF" w14:textId="0BB4F3BE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392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BCF9D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F48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BF79" w14:textId="77777777" w:rsidR="00E24609" w:rsidRPr="00F816F0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Kardiomonitor gotowy do komunikacji ze szpitalnymi systemami informatycznymi typu HIS – polegający na zbieraniu parametrów życiowych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7C64" w14:textId="744C892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F6B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90B8C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35AD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1600" w14:textId="77777777" w:rsidR="00E24609" w:rsidRPr="00F816F0" w:rsidRDefault="00E24609" w:rsidP="00E246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Kardiomonitor stacjonarny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C3E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872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13D3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14D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63E39" w14:textId="77777777" w:rsidR="00E24609" w:rsidRPr="00191806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 xml:space="preserve">Monitor wyposażony w kolorowy ekran dotykowy o przekątnej min. 15". 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br/>
              <w:t>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E5AC" w14:textId="77777777" w:rsidR="00E24609" w:rsidRPr="00191806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>0 pkt za spełnienie wymogu</w:t>
            </w:r>
          </w:p>
          <w:p w14:paraId="7290F6EF" w14:textId="77777777" w:rsidR="00E24609" w:rsidRPr="00191806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 xml:space="preserve">20 pkt za przekątną </w:t>
            </w:r>
            <w:r w:rsidRPr="00191806">
              <w:rPr>
                <w:rFonts w:asciiTheme="minorHAnsi" w:hAnsiTheme="minorHAnsi" w:cstheme="minorHAnsi"/>
                <w:sz w:val="20"/>
                <w:szCs w:val="20"/>
              </w:rPr>
              <w:t>≥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t>19”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2DE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5A70D9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7003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EBB3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Moduł transportowy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E5E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B6E3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87309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102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C8DB" w14:textId="3CF8DBC5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wyposażony we wbudowany ekran o przekątnej </w:t>
            </w:r>
            <w:r w:rsidR="00A168A9"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6,0” z funkcją automatycznego dostosowania wyświetlania do położenia monitora, skokowo przynajmniej co 180°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77F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029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5E4F89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6F9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DAEA" w14:textId="2967681E" w:rsidR="00E24609" w:rsidRPr="00300897" w:rsidRDefault="00E24609" w:rsidP="00E24609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300897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Pełna </w:t>
            </w:r>
            <w:r w:rsidR="00DA676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zgodność i </w:t>
            </w:r>
            <w:r w:rsidRPr="00300897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kompatybilność z kardiomonitorem zainstalowanym na Aparacie do znieczulenia z </w:t>
            </w:r>
            <w:r w:rsidR="00DA676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pkt. B.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06AC" w14:textId="7307E498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A8C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49690F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97D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25A3" w14:textId="66C3047B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jednoczesną prezentację przynajmniej 3 krzywych dynamicznych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9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FBB8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5F13A6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4CB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5E9" w14:textId="34A515CC" w:rsidR="00E24609" w:rsidRPr="00F816F0" w:rsidRDefault="00DA676B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konfiguracji przynajmniej 2 widoków ekranu modułu transportowego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310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83C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698AB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163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5BC1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wyposażony we wbudowane zasilanie akumulatorowe na przynajmniej 4 godziny pracy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F86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0923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4120C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346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032D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BD6D" w14:textId="51CB58E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BD8A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984FA2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C51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F54B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091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EF88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C45E6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FB3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64A5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Masa modułu transportowego wraz z wbudowanym ekranem oraz akumulatorem poniżej 2kg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C47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D23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562C20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730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C22F" w14:textId="165E8A3B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</w:t>
            </w:r>
            <w:r w:rsidR="009B04E5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pomiarowych lub poprzez podłączenie do modułu transportowego dodatkowych modułów wieloparametrowych.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503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A20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197EE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E8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ED48" w14:textId="0D3053CA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zapewnia nieprzerwane monitorowanie </w:t>
            </w:r>
            <w:r w:rsidR="009B04E5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9B04E5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DBDE" w14:textId="00BC5B78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9F1A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734A6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A20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201C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zdalnej weryfikacji (np. przez serwis) jakie moduły pomiarowe zostały podłączone do monitora transportowego (min. rodzaj modułu, numer seryjny)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2FB2" w14:textId="71DFB9A1" w:rsidR="00E24609" w:rsidRPr="00F816F0" w:rsidRDefault="00E24609" w:rsidP="009B04E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6BC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3138D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FEDA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E78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Monitorowane parametry</w:t>
            </w:r>
          </w:p>
        </w:tc>
      </w:tr>
      <w:tr w:rsidR="00E24609" w:rsidRPr="00F816F0" w14:paraId="7C7C139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AA4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B1B7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 xml:space="preserve">EKG </w:t>
            </w:r>
            <w:r w:rsidRPr="00F816F0">
              <w:rPr>
                <w:rFonts w:asciiTheme="minorHAnsi" w:hAnsiTheme="minorHAnsi"/>
                <w:b/>
                <w:sz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B08B" w14:textId="2EE13D6A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900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25A18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5B4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ACB3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3D2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9B4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25967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5EE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B03" w14:textId="6A5D99EB" w:rsidR="00E24609" w:rsidRPr="00F816F0" w:rsidRDefault="009B04E5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="00E24609" w:rsidRPr="00F816F0">
              <w:rPr>
                <w:rFonts w:asciiTheme="minorHAnsi" w:hAnsiTheme="minorHAnsi"/>
                <w:sz w:val="20"/>
              </w:rPr>
              <w:t xml:space="preserve">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860C" w14:textId="23E6B74C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39A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9CDA6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E29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D0D0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>Jednoczesna prezentacja przynajmniej 3 odprowadzeń EKG na ekranie głównym kardiomonitora (bez wykorzystania okna 12 odprowadzeń EKG): 3 różne odprowadzenia lub widok kaskady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0B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76A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99365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1DB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4C46" w14:textId="6B01A96F" w:rsidR="00E24609" w:rsidRPr="00F816F0" w:rsidRDefault="009B04E5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="00E24609" w:rsidRPr="00F816F0">
              <w:rPr>
                <w:rFonts w:asciiTheme="minorHAnsi" w:hAnsiTheme="minorHAnsi"/>
                <w:sz w:val="20"/>
              </w:rPr>
              <w:t xml:space="preserve"> jednoczesnej prezentacji wszystkich 12 odprowadzeń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D0A8" w14:textId="651299CD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6B7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B8C47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264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008E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częstości akcji serca w zakresie min. 20 - 300 ud/min.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193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F27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1887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AB6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6165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przewód do podłączenia 6 elektrod dla dorosłych i dzieci. Długość przewodów łączących monitor z pacjentem przynajmniej 4m.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FA3" w14:textId="4448ABE3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792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04B3B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407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F206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arytmii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9843" w14:textId="32F6FBCE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122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681047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35A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BD54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arytmii w przynajmniej 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odprowadzeniach EKG jednocześnie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16CF" w14:textId="77777777" w:rsidR="00E24609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arytmii w </w:t>
            </w:r>
            <w:r>
              <w:rPr>
                <w:rFonts w:asciiTheme="minorHAnsi" w:hAnsiTheme="minorHAnsi" w:cs="Arial"/>
                <w:sz w:val="20"/>
                <w:szCs w:val="20"/>
              </w:rPr>
              <w:t>przynajmniej 4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odprowadzeniach EKG jednocześnie</w:t>
            </w:r>
          </w:p>
          <w:p w14:paraId="4C24CE2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3B04940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2B7C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A0355B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5F6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CE1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5F7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F9A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66C27A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13B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E220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ST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9C65" w14:textId="4826ED98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C66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282FD3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11C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9AF1" w14:textId="4100D2A2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EKG dostępna bezpośrednio w monitorze pacjenta, zawierająca kryteria specyficzne dla danej płci i wieku oraz narzędzie do niezależnej czasowo predykcji ostrego niedokrwienia serca (ACI-TIPI), z </w:t>
            </w:r>
            <w:r w:rsidR="00123F10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zgłaszania </w:t>
            </w:r>
            <w:r w:rsidR="00123F10">
              <w:rPr>
                <w:rFonts w:asciiTheme="minorHAnsi" w:hAnsiTheme="minorHAnsi" w:cs="Arial"/>
                <w:sz w:val="20"/>
                <w:szCs w:val="20"/>
              </w:rPr>
              <w:t>b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ólu w klatce piersiowej, eksportu pomiarów w jakości diagnostycznej (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raw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-data) do zewnętrznego systemu analizy EKG tego samego producenta, umożliwiającego automatyczną i ręczną opisową analizę EKG, z </w:t>
            </w:r>
            <w:r w:rsidR="00123F10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zwrotnego wyświetlania raportów z analizy na ekranie kardiomonitora i wykonywaniem seryjnej analizy porównawczej. Funkcja automatycznego uruchomienia analizy po przekroczeniu granicy alarmu odchylenia ST.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D152" w14:textId="0F83BEEB" w:rsidR="00E24609" w:rsidRPr="00F816F0" w:rsidRDefault="00E24609" w:rsidP="00123F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9D0A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00F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8F5BF4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053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BC50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odcinka ST ze wszystkich monitorowanych odprowadzeń (do 12)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1EC8" w14:textId="58C0EBEC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B0B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2F2C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26F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78FE" w14:textId="51AC9A86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prowadzona automatycznie z zapisywaniem wyników w pamięci trendów. </w:t>
            </w:r>
            <w:r w:rsidR="009F1B17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ręcznego ustawienia poziomu ISO oraz ST z funkcją zapisu pomiarów referencyjnych.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8903" w14:textId="65B0E696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D85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D0DE23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57D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DA51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Zakres pomiarowy analizy odcinka ST min. -15,0 -(+) 15,0 mm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5D2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464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4172F1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6DE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6F3D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i wyświetlenie na ekranie monitora wartości QT i/lub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QTc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71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875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E3ED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76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81A2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Oddech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CDF5" w14:textId="4E8AF583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335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9AA2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C6C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270C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częstości oddechu metodą impedancyjną w zakresie min. 4-120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odd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A2A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538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60860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67E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82ED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838F" w14:textId="43F98772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C708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C50B04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7C3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F523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Saturacja (SpO2)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3187" w14:textId="56CDE69F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04F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9038E4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564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93A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TruSignal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lub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Masimo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rainbow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SET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32A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FBEC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173AE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629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B73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saturacji w zakresie min. 70-100%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89D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37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D7F7D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915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B5DE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Prezentacja wartości saturacji, krzywej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pletyzmograficznej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BCA5" w14:textId="3415432B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C38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498FC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92C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DC2A" w14:textId="6E01DB16" w:rsidR="00E24609" w:rsidRPr="00F816F0" w:rsidRDefault="009F1B17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wyboru SPO2 jako źródła częstości rytmu serca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203C" w14:textId="2EBEA78E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63A1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FC5E5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620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43CC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Modulacja dźwięku tętna przy zmianie wartości % SpO2.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AFFE" w14:textId="583EDFFE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76A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CBA42C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9F0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63BB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przewód podłączeniowy dł. min. 3m oraz wielorazowy, elastyczny, czujnik na palec dla dorosłych. Oryginalne akcesoria pomiarowe producenta algorytmu pomiarowego.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C4A3" w14:textId="53ECA153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9AE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FBE6E4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4C6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B90D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nieinwazyjną (NIBP)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F2F3" w14:textId="37F5BE9A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3C3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5F06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ABD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784E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metodą oscylometryczną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308F" w14:textId="699DDE6D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13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5F7152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F52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AB11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731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BB0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E1FE24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143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1C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3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E0B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2B2DC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020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95F1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wartości: skurczowej, rozkurczowej oraz średniej.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ED28" w14:textId="686AFC8C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F0A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CF456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108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086E" w14:textId="176C7B95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monitora: wężyk z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szybkozłączką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dla dorosłych/dzieci oraz 3 mankiety wielorazowe dla dorosłych (w 3 różnych rozmiarach). Dodatkowo na całą instalację </w:t>
            </w:r>
            <w:r w:rsidR="009F1B17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20 szt. mankietów dla pacjentów otyłych.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4392" w14:textId="7DB52C9A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092F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0E902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B83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058C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B77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</w:t>
            </w:r>
          </w:p>
          <w:p w14:paraId="246DD70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D58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38EA58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D4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C08B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Mankiety dla pacjentów otyłych stożkowe, dedykowane i walidowane do pomiaru na przedramieniu. 5 szt. na aparat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8B5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</w:t>
            </w:r>
          </w:p>
          <w:p w14:paraId="3A4E190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7FD3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BD761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11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1628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Temperatura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B03C" w14:textId="37CDBC9A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AE0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EDE79B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C40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5483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temperatury w 2 kanałach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0773" w14:textId="6AC91FA2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912F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29677D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197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44EB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B3AD" w14:textId="11AA2C8D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D88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F4CC10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F63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2D70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wielorazowy czujnik temperatury skóry dla dorosłych/dzieci.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07E3" w14:textId="487BCED3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91D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7E4F7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980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97B0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inwazyjną (IBP)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360C" w14:textId="50BA57EE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2E9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289774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9F8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EDF1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inwazyjną w </w:t>
            </w: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kanałac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t>h.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Pomiar 4 kanałów dostępny w każdym monitorze.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0AFF" w14:textId="17CC3927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A75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B57BF2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1EF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59C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ciśnienia w zakresie przynajmniej -20 do 320 mmHg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C05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D6E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107589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D1D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3345" w14:textId="29CA1C1A" w:rsidR="00E24609" w:rsidRPr="00F816F0" w:rsidRDefault="009F1B17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E76A" w14:textId="49A4E54A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7F0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929907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D9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7B3F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PPV lub SPV ręczny, w dedykowanej zakładce lub automatyczny, ciągły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20F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628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5DCD6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005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2B1B" w14:textId="5D371F79" w:rsidR="00E24609" w:rsidRPr="00F816F0" w:rsidRDefault="009F1B17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pomiaru i jednoczesnej prezentacji na ekranie głównym kardiomonitora parametrów PPV i SPV automatycznie, z wybranego kanału ciśnienia.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888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4BED1F4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C38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90EE5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236A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41D2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E47C" w14:textId="48B2CE4B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90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30375D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3274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593F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Dodatkowe moduły pomiarowe</w:t>
            </w:r>
          </w:p>
        </w:tc>
      </w:tr>
      <w:tr w:rsidR="00E24609" w:rsidRPr="00F816F0" w14:paraId="42944FE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9C8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E0F08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kapnografii (CO2) –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moduł stacjonarny w każdym kardiomonitorze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9FE3" w14:textId="5DF304AF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BC9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0DA61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95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E5BEE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stężenia dwutlenku węgla w wydychanym powietrzu metodą strumienia bocznego, u pacjentów zaintubowanych i niezaintubowanych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9BB2" w14:textId="4F0794AD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42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09AD1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5AD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7C4E3" w14:textId="6E13405B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modułu komplet</w:t>
            </w:r>
            <w:r w:rsidR="00FA31F6">
              <w:rPr>
                <w:rFonts w:asciiTheme="minorHAnsi" w:hAnsiTheme="minorHAnsi" w:cs="Arial"/>
                <w:sz w:val="20"/>
                <w:szCs w:val="20"/>
              </w:rPr>
              <w:t xml:space="preserve"> min.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10 akcesoriów jednorazowych do pomiaru u pacjentów zaintubowanych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24D0" w14:textId="6CF2CEC5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0C11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B16BB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E93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96E8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Moduł zwiotczenia mięśni (TOF) – 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4 moduły 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do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1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8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kardiomonitorów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BD41" w14:textId="39F35FE4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57C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F23897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2FB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560B6" w14:textId="77777777" w:rsidR="00E24609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5692B">
              <w:rPr>
                <w:rFonts w:asciiTheme="minorHAnsi" w:hAnsiTheme="minorHAnsi" w:cs="Arial"/>
                <w:bCs/>
                <w:sz w:val="20"/>
                <w:szCs w:val="20"/>
              </w:rPr>
              <w:t>Pomiar głębokości uśpienia (BIS</w:t>
            </w:r>
            <w:r w:rsidRPr="00C5692B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 moduł do 1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8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kardiomonitorów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DD90" w14:textId="48B27F46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C70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C1A9D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4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2FC1C" w14:textId="77777777" w:rsidR="00E24609" w:rsidRPr="00C5692B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głębokości uśpienia metodą BIS, z prezentacją parametrów BIS i BSR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9B03" w14:textId="02C98B48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779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E9F6EF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13D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C24C7" w14:textId="77777777" w:rsidR="00E24609" w:rsidRPr="00C5692B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C1EE" w14:textId="08F0FD63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A6E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16F641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112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E094F" w14:textId="7BF96D91" w:rsidR="00E24609" w:rsidRPr="00C5692B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modułu komplet przewodów oraz </w:t>
            </w:r>
            <w:r w:rsidR="00FA31F6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25 czujników pomiarowych dla dorosłych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123D" w14:textId="2AED5621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6F6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066DC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A8B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9212B" w14:textId="77777777" w:rsidR="00E24609" w:rsidRPr="00191806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Możliwość rozbudowy kardiomonitora o moduł pomiarow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y 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oksymetrii mózgowej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458A" w14:textId="6E0DEC9A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8D9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4780E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9E00" w14:textId="77777777" w:rsidR="00E24609" w:rsidRPr="00F816F0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021A5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Alarmy</w:t>
            </w:r>
          </w:p>
        </w:tc>
      </w:tr>
      <w:tr w:rsidR="00E24609" w:rsidRPr="00F816F0" w14:paraId="0D30760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B5B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13115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E485" w14:textId="45E0D0D5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9FC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A8AF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8B0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1921C" w14:textId="4FC23784" w:rsidR="00E24609" w:rsidRPr="00F816F0" w:rsidRDefault="00990B36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zmiany priorytetu alarmów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4512" w14:textId="68D890A7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19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C0DC8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2AE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D2014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Alarmy techniczne z podaniem przyczyny.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8265" w14:textId="57323E5E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427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CB9D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8A4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D5C80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4F79" w14:textId="3D8F84F9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BEE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15B12B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59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9410D" w14:textId="6159F81A" w:rsidR="00E24609" w:rsidRPr="00F816F0" w:rsidRDefault="00990B36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wyciszenia alarmów. Regulacja czasu wyciszenia alarmów w zakresie przynajmniej: 2 i 5 minut oraz bez limitu czasowego.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6179" w14:textId="7FE4C2F4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18F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2C4528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F58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99169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Możliwość zablokowania funkcji całkowitego wyłączenia bądź wyciszenia alarmów - zabezpieczona hasłem.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356C" w14:textId="06181077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46A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A82C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B5D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21CA5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BA3C" w14:textId="395F5A52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76E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320A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0B80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D17AC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Trendy</w:t>
            </w:r>
          </w:p>
        </w:tc>
      </w:tr>
      <w:tr w:rsidR="00E24609" w:rsidRPr="00F816F0" w14:paraId="1350F1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B75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BA480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Stanowisko monitorowania pacjenta wyposażone w pamięć trendów z ostatnich min. 48 godzin z rozdzielczością 1-minutową.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B42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9E3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09A81A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2B9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E1408" w14:textId="64F376EB" w:rsidR="00E24609" w:rsidRPr="00F816F0" w:rsidRDefault="00990B36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wyświetlania trendów w formie graficznej i tabelarycznej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4341" w14:textId="6B260ADC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185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B7ADB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6293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B78FE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Inne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8F1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ADD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A4AA8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A13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6BE36" w14:textId="77777777" w:rsidR="00E24609" w:rsidRPr="00F816F0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Kardiomonitor gotowy do komunikacji ze szpitalnymi systemami informatycznymi typu HIS – polegający na zbieraniu parametrów życiowych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ECAB" w14:textId="2D7B8392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7CC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19A55C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5BB0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0431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Stanowisko centralnego monitorowania</w:t>
            </w:r>
          </w:p>
        </w:tc>
      </w:tr>
      <w:tr w:rsidR="00E24609" w:rsidRPr="00F816F0" w14:paraId="42B5C7F1" w14:textId="77777777" w:rsidTr="00320CC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2C6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75013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Stanowisko centralnego monitorowania w formie komputera z ekranem klasy medycznej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DA1F" w14:textId="694AFC4F" w:rsidR="00E24609" w:rsidRPr="00F816F0" w:rsidRDefault="00320CC1" w:rsidP="00320CC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9C5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A17605F" w14:textId="77777777" w:rsidTr="00320CC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38A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E18D0" w14:textId="77777777" w:rsidR="00E24609" w:rsidRPr="000B14BD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642E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2x stanowiska centralnego monitorowania</w:t>
            </w:r>
            <w:r w:rsidRPr="00EC1F33">
              <w:rPr>
                <w:rFonts w:asciiTheme="minorHAnsi" w:hAnsiTheme="minorHAnsi" w:cs="Arial"/>
                <w:sz w:val="20"/>
                <w:szCs w:val="20"/>
              </w:rPr>
              <w:t xml:space="preserve"> (centrale) dla 18x kardiomonitorów na Sali poznieczuleniowej w celu zapewnienia większej wygody użytkownika i kontroli przez 2 dwie osoby niezależnie dla różnych stanowisk na Sali.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BB9B" w14:textId="3E2845A4" w:rsidR="00E24609" w:rsidRPr="00F816F0" w:rsidRDefault="00320CC1" w:rsidP="00320CC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ED3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0C49B3" w14:textId="77777777" w:rsidTr="00320CC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E1B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92FEE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Stanowisko centralnego monitorowania wyposażone w awaryjne podtrzymanie zasilania na przynajmniej 20 minut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AB9B" w14:textId="000FAD7D" w:rsidR="00E24609" w:rsidRPr="00F816F0" w:rsidRDefault="00320CC1" w:rsidP="00320CC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33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9567E2" w14:textId="77777777" w:rsidTr="00320CC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3F0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3CC90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Wszystkie stanowiska centralnego monitorowania wyposażone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w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 2 ekrany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66EF" w14:textId="747F3C7E" w:rsidR="00E24609" w:rsidRPr="00F816F0" w:rsidRDefault="00320CC1" w:rsidP="00320CC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C89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9D11B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2710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A621B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Ekrany stanowiska centralnego monitorowania LCD, dotykowe, panoramiczne, o przekątnej min. 21", certyfikowane jako wyroby medyczne. Rozdzielczość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 1680x1050 pikseli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A91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6D7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6C7303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AA1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14A05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Sterowanie funkcjami centrali poprzez mysz i klawiaturę USB, a także ekrany dotykowe.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64BB" w14:textId="5040B4CC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154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D2BA72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804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281E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Centrala monitorująca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. Komputer typu </w:t>
            </w:r>
            <w:proofErr w:type="spellStart"/>
            <w:r w:rsidRPr="000B14BD">
              <w:rPr>
                <w:rFonts w:asciiTheme="minorHAnsi" w:hAnsiTheme="minorHAnsi" w:cs="Arial"/>
                <w:sz w:val="20"/>
                <w:szCs w:val="20"/>
              </w:rPr>
              <w:t>All</w:t>
            </w:r>
            <w:proofErr w:type="spellEnd"/>
            <w:r w:rsidRPr="000B14BD">
              <w:rPr>
                <w:rFonts w:asciiTheme="minorHAnsi" w:hAnsiTheme="minorHAnsi" w:cs="Arial"/>
                <w:sz w:val="20"/>
                <w:szCs w:val="20"/>
              </w:rPr>
              <w:t>-in-One klasy medycznej, zamknięty w obudowie ekranu dotykowego. Komputer i oprogramowanie tego samego wytwórcy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D83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77B5D31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62B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AF7A9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43B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70113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zapewnia jednoczesny podgląd min. 4 krzywych dynamicznych dla każdego monitorowanego pacjenta, na ekranie zbiorczego podglądu pacjentów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275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34F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2BEC3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AA30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09C0E" w14:textId="6D97A336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szczegółowy podgląd wybranego pacjenta: mierzone krzywe dynamiczne i skojarzone parametry, szczegółowy podgląd danych archiwalnych: trendów tablicowych, graficznych, pełnych przebiegów krzywych dynamicznych (Full </w:t>
            </w:r>
            <w:proofErr w:type="spellStart"/>
            <w:r w:rsidRPr="00960316">
              <w:rPr>
                <w:rFonts w:asciiTheme="minorHAnsi" w:hAnsiTheme="minorHAnsi" w:cs="Arial"/>
                <w:sz w:val="20"/>
                <w:szCs w:val="20"/>
              </w:rPr>
              <w:t>Disclosure</w:t>
            </w:r>
            <w:proofErr w:type="spellEnd"/>
            <w:r w:rsidRPr="00960316">
              <w:rPr>
                <w:rFonts w:asciiTheme="minorHAnsi" w:hAnsiTheme="minorHAnsi" w:cs="Arial"/>
                <w:sz w:val="20"/>
                <w:szCs w:val="20"/>
              </w:rPr>
              <w:t>) oraz historii zdarzeń alarmowych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636F" w14:textId="6D5D35A4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627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055E1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897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FB779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Podgląd wybranego pacjenta realizowany na całym ekranie jednego z ekranów centrali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8DB9" w14:textId="2BDFCB7E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DA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D6A52C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358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D1E5D" w14:textId="7E3C83AD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 xml:space="preserve">zapewnia 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>podgląd min. 72 godzin trendów dla każdego pacjenta. Trendy tabelaryczne oraz graficzne.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909C" w14:textId="6C3B2A7E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54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4F059D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F5C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2C5B5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wyposażone w wewnętrzną pamięć pełnych przebiegów krzywych dynamicznych (Full </w:t>
            </w:r>
            <w:proofErr w:type="spellStart"/>
            <w:r w:rsidRPr="00960316">
              <w:rPr>
                <w:rFonts w:asciiTheme="minorHAnsi" w:hAnsiTheme="minorHAnsi" w:cs="Arial"/>
                <w:sz w:val="20"/>
                <w:szCs w:val="20"/>
              </w:rPr>
              <w:t>Disclosure</w:t>
            </w:r>
            <w:proofErr w:type="spellEnd"/>
            <w:r w:rsidRPr="00960316">
              <w:rPr>
                <w:rFonts w:asciiTheme="minorHAnsi" w:hAnsiTheme="minorHAnsi" w:cs="Arial"/>
                <w:sz w:val="20"/>
                <w:szCs w:val="20"/>
              </w:rPr>
              <w:t>): min. 72 godziny przynajmniej 12-tu krzywych dynamicznych (nie tylko EKG) dla każdego pacjenta.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98A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29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062F73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566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A99F1" w14:textId="5AB8E10C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wykonywanie szczegółowych pomiarów krzywych dynamicznych (w tym zespołów QRS, odchylenia ST) z wykorzystaniem ekranowego narzędzia (np. suwmiarki).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A68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DCD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61E658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707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E83DC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wyposażone w wewnętrzną pamięć zdarzeń alarmowych: min. 500 zdarzeń na każdego monitorowanego pacjenta.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7619" w14:textId="45E59C52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7B7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FD061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639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DEA73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zapewnia wyświetlanie alarmów ze wszystkich monitorowanych łóżek. Alarmy przynajmniej 3-stopniowe, rozróżniane wizualnie i dźwiękowo, z identyfikacją alarmującego łóżka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14C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9EF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F069E2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39FA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030AC" w14:textId="5DBE7853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konfigurację granic alarmowych, a także wyciszanie bieżących stanów alarmowych w monitorach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EBE9" w14:textId="6F1AFC83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10A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0B0D8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22A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2A21" w14:textId="0043410F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zdalne przyjmowanie pacjenta w kardiomonitorze poprzez wprowadzenie jego danych demograficznych za pośrednictwem klawiatury. Wprowadzenie danych w centrali powoduje ich aktualizację na ekranie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0150" w14:textId="2F239745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454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FEEEDA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CEE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A6628" w14:textId="745D5651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posiada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funkcję pobierania danych demograficznych pacjenta ze szpitalnego systemu informatycznego (HIS), za pośrednictwem protokołu HL7, w celu uproszczenia procesu przyjęcia.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CCE4" w14:textId="3BC54B3A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482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99BA5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6E8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F91CC" w14:textId="7169C623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drukowanie raportów, trendów i zapisów za pomocą sieciowej drukarki laserowej. W ofercie ujęta drukarka sieciowa kompatybilna z centralą – po jednej do każdego stanowiska centralnego monitorowania.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22C4" w14:textId="01E3340A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830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C47B3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9AE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9A76C" w14:textId="2F07F5E6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posiada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funkcję wysyłania parametrów życiowych monitorowanych przez oferowane kardiomonitory do szpitalnego systemu informatycznego, za pośrednictwem protokołu HL7, w celu ich archiwizacji.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BEB8" w14:textId="5F714E92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3C3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1FD015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2BC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CE5E8" w14:textId="26E8F7C5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zdalny podgląd monitorowanych pacjentów w czasie zbliżonym do rzeczywistego, za pośrednictwem komputerów PC z systemem Windows podłączonych do sieci informatycznej szpitala. Możliwy podgląd bieżących wartości parametrów, podgląd krzywych dynamicznych, a także trendów tabelarycznych.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B7BE" w14:textId="527607E6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D2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BECFB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C00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B44C1" w14:textId="77777777" w:rsidR="00E24609" w:rsidRPr="00B9447F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9447F">
              <w:rPr>
                <w:rFonts w:asciiTheme="minorHAnsi" w:hAnsiTheme="minorHAnsi" w:cs="Arial"/>
                <w:sz w:val="20"/>
                <w:szCs w:val="20"/>
              </w:rPr>
              <w:t xml:space="preserve">Kardiomonitory i moduły transportowe w pełni kompatybilne z kardiomonitorami przy aparatach do znieczulenia z </w:t>
            </w:r>
            <w:proofErr w:type="spellStart"/>
            <w:r w:rsidRPr="00B9447F">
              <w:rPr>
                <w:rFonts w:asciiTheme="minorHAnsi" w:hAnsiTheme="minorHAnsi" w:cs="Arial"/>
                <w:sz w:val="20"/>
                <w:szCs w:val="20"/>
              </w:rPr>
              <w:t>pkt.B</w:t>
            </w:r>
            <w:proofErr w:type="spellEnd"/>
            <w:r w:rsidRPr="00B9447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6EC9" w14:textId="1519D966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0A9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7449B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8F2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4B0EB" w14:textId="77777777" w:rsidR="00E24609" w:rsidRPr="008670D4" w:rsidRDefault="00E24609" w:rsidP="00E24609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1AD6" w14:textId="1BB5E58A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688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1E87C5E" w14:textId="77777777" w:rsidTr="00E24609">
        <w:trPr>
          <w:trHeight w:val="45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6BE5" w14:textId="77777777" w:rsidR="00E24609" w:rsidRPr="001359D7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359D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A2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351E" w14:textId="77777777" w:rsidR="00E24609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</w:t>
            </w:r>
            <w:r w:rsidRPr="001359D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ardiomonitor modułowy na Salę przygotowania pacjenta – 3 stanowiska</w:t>
            </w:r>
          </w:p>
        </w:tc>
      </w:tr>
      <w:tr w:rsidR="00E24609" w:rsidRPr="00F816F0" w14:paraId="5DC014C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EC08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A621" w14:textId="77777777" w:rsidR="00E24609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24609" w:rsidRPr="00F816F0" w14:paraId="2A800B8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145B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A1A7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dostępnym klinicznym systemem informatycznym (CIS) producenta oferowanego systemu monitorowania pacjenta, w polskiej wersji językowej, umożliwiającym prowadzenie elektronicznej dokumentacji medycznej i zapewniającym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</w:t>
            </w:r>
            <w:proofErr w:type="spellStart"/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skal</w:t>
            </w:r>
            <w:proofErr w:type="spellEnd"/>
            <w:r w:rsidRPr="001359D7">
              <w:rPr>
                <w:rFonts w:asciiTheme="minorHAnsi" w:hAnsiTheme="minorHAnsi" w:cstheme="minorHAnsi"/>
                <w:sz w:val="20"/>
                <w:szCs w:val="20"/>
              </w:rPr>
              <w:t xml:space="preserve"> ocen (m.in.: APACHE II, GCS, TISS-28, SOFA), tworzenie zleceń lekarskich, dokumentację procesu opieki pielęgniarskiej, generowanie raportów (w tym karta znieczulenia).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5F28" w14:textId="7FA69814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30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61D36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839A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5F4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BE4C" w14:textId="35252782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4D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D0202B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02BB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BF9C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Każde stanowisko systemu monitorowania składa się z dużego monitora stacjonarnego, zapewniającego pełną obsługę funkcji monitorowania pacjenta, oraz z niewielkich rozmiarów modułu transportowego z ekranem, opisanego w dalszej części specyfikacji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B14B" w14:textId="6D6983F6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5A3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C8543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C6BA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C503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Wszystkie elementy systemu monitorowania pacjenta chłodzone konwekcyjnie, pasywnie - bez użycia wentylatorów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A5BB" w14:textId="03F85720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E62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BF1344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556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9287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1D8A" w14:textId="693329AF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D81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0CE2A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CDD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1AC6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Komunikacja z użytkownikiem w języku polskim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1930" w14:textId="6AD30E37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18A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5D14F6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1EC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604E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Monitor wyposażony w tryb "</w:t>
            </w:r>
            <w:proofErr w:type="spellStart"/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Standby</w:t>
            </w:r>
            <w:proofErr w:type="spellEnd"/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" - tymczasowe wstrzymanie monitorowania pacjenta oraz sygnalizowania alarmów, np. na czas toalety pacjenta lub badania diagnostycznego. Po wznowieniu monitorowania następuje kontynuacja monitorowania tego samego pacjenta bez utraty zapisanych danych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6A0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52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E73A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D61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752B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F9A" w14:textId="42B0251D" w:rsidR="00E24609" w:rsidRPr="00F816F0" w:rsidRDefault="00E24609" w:rsidP="001B05D2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66B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CFC293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91A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A2F0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Zasilanie sieciowe dostosowane do 230V/50Hz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A0E8" w14:textId="7A8CAEE9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EEA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ED3C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9F3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977D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Monitor wyposażony w funkcję obliczeń hemodynamicznych, utlenowania oraz wentylacji, kalkulator dawek leków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7652" w14:textId="021F17A2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F9E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73B10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168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C6DC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Kardiomonitor gotowy do komunikacji ze szpitalnymi systemami informatycznymi typu HIS – polegający na zbieraniu parametrów życiowych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C322" w14:textId="7DDA6668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C7B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5F53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6B88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2D93" w14:textId="77777777" w:rsidR="00E24609" w:rsidRPr="00C34558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 w:rsidRPr="00C345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Praca w sieci centralnego monitorowania</w:t>
            </w:r>
          </w:p>
        </w:tc>
      </w:tr>
      <w:tr w:rsidR="00E24609" w:rsidRPr="00F816F0" w14:paraId="07D9B3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430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3509" w14:textId="7D1C7593" w:rsidR="00E24609" w:rsidRPr="00C34558" w:rsidRDefault="00A168A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>rac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w sieci centralnego monitorowania, zgodnej ze standardem Ethernet.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728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A8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5C9285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CBE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B2CF" w14:textId="3714C71D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Monitory </w:t>
            </w:r>
            <w:proofErr w:type="spellStart"/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zapewaniają</w:t>
            </w:r>
            <w:proofErr w:type="spellEnd"/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wykorzystanie jednej fizycznej infrastruktury teleinformatycznej, do celu sieci centralnego monitorowania oraz innych aplikacji szpitalnych, w sposób zapewniający bezpieczeństwo i priorytet przesyłania wrażliwych danych medycznych.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85E5" w14:textId="33276F4A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5BB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1722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904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E05E" w14:textId="6F11EE4C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Monitory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zapewniają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zdalny podgląd ekranu innego kardiomonitora pracującego w sieci centralnego monitorowania. Funkcjonalność zależy wyłącznie od funkcjonowania sieci monitorowania lub może wymagać obecności dedykowanych komputerów, serwerów, centrali monitorującej, itp.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313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03B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4E30C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03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A298" w14:textId="0712C7C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Monitory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zapewniają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wyświetlanie informacji o alarmach występujących na pozostałych kardiomonitorach pracujących w sieci centralnego monitorowania.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konfiguracji stanowisk, pomiędzy którymi mają być wymieniane informacje o alarmach.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63AE" w14:textId="09FCB508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E87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ACC26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9BA2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53D1" w14:textId="727557BE" w:rsidR="00E24609" w:rsidRPr="00C34558" w:rsidRDefault="00A168A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drukowania krzywych, raportów, na podłączonej do sieci centralnego monitorowania tradycyjnej drukarce laserowej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5B16" w14:textId="1AB4058B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0C8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484D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BFE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A1EAB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W ofercie do każdego monitora uchwyt montażowy do kolumny medycznej z hakiem na akcesoria oraz wspomaganą regulacją wysokości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8713" w14:textId="0745602B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AE9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71B84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3F25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175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Monitor stacjonarny</w:t>
            </w:r>
          </w:p>
        </w:tc>
      </w:tr>
      <w:tr w:rsidR="00E24609" w:rsidRPr="00F816F0" w14:paraId="57A53C8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5AC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509A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Monitor wyposażony w kolorowy ekran dotykowy o przekątnej min. 15"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br/>
              <w:t>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ED86" w14:textId="77777777" w:rsidR="00E24609" w:rsidRPr="00191806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>0 pkt za spełnienie wymogu</w:t>
            </w:r>
          </w:p>
          <w:p w14:paraId="58C015C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 xml:space="preserve">20 pkt za przekątną </w:t>
            </w:r>
            <w:r w:rsidRPr="00191806">
              <w:rPr>
                <w:rFonts w:asciiTheme="minorHAnsi" w:hAnsiTheme="minorHAnsi" w:cstheme="minorHAnsi"/>
                <w:sz w:val="20"/>
                <w:szCs w:val="20"/>
              </w:rPr>
              <w:t>≥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t>19”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726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F43F6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CFB8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CD6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Moduł transportowy</w:t>
            </w:r>
          </w:p>
        </w:tc>
      </w:tr>
      <w:tr w:rsidR="00E24609" w:rsidRPr="00F816F0" w14:paraId="7BA4C8D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5187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7778" w14:textId="5E7D468A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wyposażony we wbudowany ekran o przekątnej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6,0” z funkcją automatycznego dostosowania wyświetlania do położenia monitora, skokowo przynajmniej co 180°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FEC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E28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188C7B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55E9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D73D" w14:textId="1810693E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jednoczesną prezentację przynajmniej 3 krzywych dynamicznych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01E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8E8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FC0B3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F9E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6DD5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Możliwość konfiguracji przynajmniej 2 widoków ekranu modułu transportowego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3B3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F86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0569B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63D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4AFD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 transportowy wyposażony we wbudowane zasilanie akumulatorowe na przynajmniej 4 godziny pracy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91D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EAD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BCE3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227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F82A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4CAF" w14:textId="3213F5AD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9EE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51D079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892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8C0F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150E" w14:textId="318782A8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2C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6DF8CE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F5C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C4A8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Masa modułu transportowego wraz z wbudowanym ekranem oraz akumulatorem poniżej 2kg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5A6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783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82C335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7F52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461A" w14:textId="4EB79450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pomiarowych lub poprzez podłączenie do modułu transportowego dodatkowych modułów wieloparametrowych.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41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F90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6F6C7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DB8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CE14" w14:textId="3C06A241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 transportowy zapewnia nieprzerwane monitorowanie ww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AC1C" w14:textId="0E0C7001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75A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E4CC47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370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79FB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zdalnej weryfikacji (np. przez serwis) jakie moduły pomiarowe zostały podłączone do monitora transportowego (min. rodzaj modułu, numer seryjny)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0BB5" w14:textId="31D9DD52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DAB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D8E8A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E9D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E12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Monitorowane parametry</w:t>
            </w:r>
          </w:p>
        </w:tc>
      </w:tr>
      <w:tr w:rsidR="00E24609" w:rsidRPr="00F816F0" w14:paraId="0CB202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7B1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146A" w14:textId="77777777" w:rsidR="00E24609" w:rsidRPr="005650F1" w:rsidRDefault="00E24609" w:rsidP="00E24609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650F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EKG 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0D29" w14:textId="0E318858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B20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F9D5C9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2BF2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29A" w14:textId="1D48515E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D6E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E19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E13AA3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739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1947" w14:textId="63A1BC09" w:rsidR="00E24609" w:rsidRPr="00C34558" w:rsidRDefault="00A168A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9AF4" w14:textId="3F286648" w:rsidR="00E24609" w:rsidRPr="00F816F0" w:rsidRDefault="008E6B8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4B2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B49CA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6BB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C32B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Jednoczesna prezentacja przynajmniej 3 odprowadzeń EKG na ekranie głównym kardiomonitora (bez wykorzystania okna 12 odprowadzeń EKG): 3 różne odprowadzenia lub widok kaskady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F5E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877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06A71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8F2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C45F" w14:textId="2BA0CB94" w:rsidR="00E24609" w:rsidRPr="00C34558" w:rsidRDefault="004C1AFF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jednoczesnej prezentacji wszystkich 12 odprowadzeń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531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241C813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C4B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30C54B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A66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5640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Pomiar częstości akcji serca w zakresie min. 20 - 300 ud/min.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A70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64F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48871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C93A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857E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do podłączenia 6- elektrod dla dorosłych i dzieci. Długość przewodów łączących monitor z pacjentem przynajmniej 4m.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214A" w14:textId="52AEC1A9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11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119DF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5A5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CB80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Analiza arytmii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B0EF" w14:textId="15484285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ACF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B6575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4B8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EC71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Analiza arytmii w przynajmniej 4 odprowadzeniach EKG jednocześnie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4F78" w14:textId="102C9ECB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CB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C54F82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CFA2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30FF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Analiza arytmii w 2 odprowadzeniach EKG jednocześnie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9AD9" w14:textId="1AD4873F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6C8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A4FCC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9F3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0427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0E7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0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A53702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29F9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FA9E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Analiza ST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BFA" w14:textId="665549E3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81B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A53799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2DE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CC2F" w14:textId="15167B99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Analiza EKG dostępna bezpośrednio w monitorze pacjenta, zawierająca kryteria specyficzne dla danej płci i wieku oraz narzędzie do niezależnej czasowo predykcji ostrego niedokrwienia serca (ACI-TIPI), z </w:t>
            </w:r>
            <w:r w:rsidR="009D0A60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zgłaszania </w:t>
            </w:r>
            <w:r w:rsidR="009D0A60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ólu w klatce piersiowej, eksportu pomiarów w jakości diagnostycznej (</w:t>
            </w:r>
            <w:proofErr w:type="spellStart"/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raw</w:t>
            </w:r>
            <w:proofErr w:type="spellEnd"/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-data) do zewnętrznego systemu analizy EKG tego samego producenta, umożliwiającego automatyczną i ręczną opisową analizę EKG, z możliwością zwrotnego wyświetlania raportów z analizy na ekranie kardiomonitora i wykonywaniem seryjnej analizy porównawczej. Funkcja automatycznego uruchomienia analizy po przekroczeniu granicy alarmu odchylenia ST.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73DD" w14:textId="54B9D602" w:rsidR="00E24609" w:rsidRPr="00F816F0" w:rsidRDefault="00E24609" w:rsidP="009D0A60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9D0A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C3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DE3C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BF76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0182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Analiza odcinka ST ze wszystkich monitorowanych odprowadzeń (do 12)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CAF2" w14:textId="1A906B2F" w:rsidR="00E24609" w:rsidRPr="00F816F0" w:rsidRDefault="009D0A60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5CE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D87B42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014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415" w14:textId="64734F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Analiza prowadzona automatycznie z zapisywaniem wyników w pamięci trendów. </w:t>
            </w:r>
            <w:r w:rsidR="009D0A60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ręcznego ustawienia poziomu ISO oraz ST z funkcją zapisu pomiarów referencyjnych.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0FC2" w14:textId="316CB24E" w:rsidR="00E24609" w:rsidRPr="00F816F0" w:rsidRDefault="009D0A60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4F0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C645A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6E3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642E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Zakres pomiarowy analizy odcinka ST min. -15,0 -(+) 15,0 mm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27C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F84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9D3F1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69B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443C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Pomiar i wyświetlenie na ekranie monitora wartości QT i/lub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QTc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A41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D3C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725C3B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D9C7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7644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Oddech </w:t>
            </w:r>
            <w:r w:rsidRPr="005650F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F9C7" w14:textId="36BC7D1F" w:rsidR="00E24609" w:rsidRPr="00F816F0" w:rsidRDefault="009D0A60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107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F1A160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D6D7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E440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Pomiar częstości oddechu metodą impedancyjną w zakresie min. 4-120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45B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53F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62258A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0EA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B26D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E68D" w14:textId="1563E0F1" w:rsidR="00E24609" w:rsidRPr="00F816F0" w:rsidRDefault="005C642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78B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F59D91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CE46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1CC8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Saturacja (SpO2) </w:t>
            </w:r>
            <w:r w:rsidRPr="005650F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1E31" w14:textId="33B92A22" w:rsidR="00E24609" w:rsidRPr="00F816F0" w:rsidRDefault="005C642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094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25079C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C5A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AADF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TruSignal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Masimo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rainbow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SET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10B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19C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66B2F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C85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7D29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saturacji w zakresie min. 70-100%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84E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96A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E3F99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14B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A577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Prezentacja wartości saturacji, krzywej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pletyzmograficznej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8C96" w14:textId="6192371C" w:rsidR="00E24609" w:rsidRPr="00F816F0" w:rsidRDefault="005C642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45D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636DD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B70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31B" w14:textId="67488770" w:rsidR="00E24609" w:rsidRPr="005650F1" w:rsidRDefault="005C642B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wyboru SPO2 jako źródła częstości rytmu serca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7472" w14:textId="4159286E" w:rsidR="00E24609" w:rsidRPr="00F816F0" w:rsidRDefault="005C642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E08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54910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9FE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4A9A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Modulacja dźwięku tętna przy zmianie wartości % SpO2.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A0F4" w14:textId="7FF4C1CD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948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0B612F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3C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032C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podłączeniowy dł. min. 3m oraz wielorazowy, elastyczny, czujnik na palec dla dorosłych. Oryginalne akcesoria pomiarowe producenta algorytmu pomiarowego.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958F" w14:textId="68BBCDE2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82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F6AC28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023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ECB1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metodą nieinwazyjną (NIBP) </w:t>
            </w:r>
            <w:r w:rsidRPr="0037143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0283" w14:textId="07D649F8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4EF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F394A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C2F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0BE5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metodą oscylometryczną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1054" w14:textId="42E07407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2F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4133B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D836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47AA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198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398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E9E12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37F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FC6F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E6A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1EB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9B5D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09A9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3AF0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Prezentacja wartości: skurczowej, rozkurczowej oraz średniej.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D8EA" w14:textId="37D00E94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522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1768C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559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6CA9" w14:textId="6D39504A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W komplecie do każdego monitora: wężyk z </w:t>
            </w:r>
            <w:proofErr w:type="spellStart"/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szybkozłączką</w:t>
            </w:r>
            <w:proofErr w:type="spellEnd"/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dla dorosłych/dzieci oraz 3 mankiety wielorazowe dla dorosłych (w 3 różnych rozmiarach). Dodatkowo na całą instalację </w:t>
            </w:r>
            <w:r w:rsidR="0068226A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20 szt. mankietów dla pacjentów otyłych.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5634" w14:textId="5F0840BC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D55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0A4211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64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AD1C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CF0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1583BA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61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B71FEA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65E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E965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Mankiety dla pacjentów otyłych stożkowe, dedykowane i walidowane do pomiaru na przedramieniu. 5 szt. na aparat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BFA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02483C2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09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097C8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804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BFF7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Temperatura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226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4BF5" w14:textId="4ACA28E2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DF2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C36809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770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5E12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Pomiar temperatury w 2 kanałach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D597" w14:textId="488F45A3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083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993B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088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1869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Jednoczesna prezentacja w polu parametru temperatury na ekranie głównym monitora stacjonarnego min. 3 wartości temperatury jednoc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eśnie: obu zmierzonych oraz różnicy temperatur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5267" w14:textId="3B6F4865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26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74418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1D7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0046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W komplecie do każdego monitora: wielorazowy czujnik temperatury skóry dla dorosłych/dzieci.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82A6" w14:textId="37391DCA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190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DC35F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F11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55D8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metodą inwazyjną (IBP) </w:t>
            </w:r>
            <w:r w:rsidRPr="0095226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278B" w14:textId="253892B8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E4E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3EEB96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628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E982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inwazyjną w </w:t>
            </w: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kanałac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t>h.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Pomiar 4 kanałów dostępny w każdym monitorze.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E6BC" w14:textId="06616980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913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5F6A9B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919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4061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Pomiar ciśnienia w zakresie przynajmniej -20 do 320 mmHg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84E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9C0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9452ED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92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DE37" w14:textId="61731410" w:rsidR="00E24609" w:rsidRPr="0095226F" w:rsidRDefault="0068226A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9B81" w14:textId="16D59C75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6E3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4F2ED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83D6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7625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Pomiar PPV lub SPV ręczny, w dedykowanej zakładce lub automatyczny, ciągły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354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6B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10EF88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361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E27B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Możliwość pomiaru i jednoczesnej prezentacji na ekranie głównym kardiomonitora parametrów PPV i SPV automatycznie, z wybranego kanału ciśnienia.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3F2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09E4BD6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99B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D3CCDC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91E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3737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3E95" w14:textId="3F3F0C03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888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018A7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0A02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E0D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Dodatkowe moduły pomiarowe</w:t>
            </w:r>
          </w:p>
        </w:tc>
      </w:tr>
      <w:tr w:rsidR="00E24609" w:rsidRPr="00F816F0" w14:paraId="00C7F0A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184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5F033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Pomiar kapnografii (CO2) – </w:t>
            </w:r>
            <w:r w:rsidRPr="0095226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moduł stacjonarny w każdym kardiomonitorze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D781" w14:textId="70BCAACD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36D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82F0C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12E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A18C2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Pomiar stężenia dwutlenku węgla w wydychanym powietrzu metodą strumienia bocznego, u pacjentów zaintubowanych i niezaintubowanych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C4F2" w14:textId="10F160E7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60D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BBBB32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5E6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9520" w14:textId="0379A0EB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W komplecie do każdego modułu komplet </w:t>
            </w:r>
            <w:r w:rsidR="00173DF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10 akcesoriów jednorazowych do pomiaru u pacjentów zaintubowanych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CD6F" w14:textId="7EDB56E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E8E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B1B47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36C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743D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Możliwość rozbudowy kardiomonitora o moduły pomiarowe:</w:t>
            </w:r>
          </w:p>
          <w:p w14:paraId="2BE6436B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- zwiotczenia mięśni,</w:t>
            </w:r>
          </w:p>
          <w:p w14:paraId="3BB531FE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- oksymetrii mózgowej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BA1C" w14:textId="3FA2D914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A00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D9E3B1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FF4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1F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Alarmy</w:t>
            </w:r>
          </w:p>
        </w:tc>
      </w:tr>
      <w:tr w:rsidR="00E24609" w:rsidRPr="00F816F0" w14:paraId="07BFD4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804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2AB6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4D93" w14:textId="60833E0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E8D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A95EDC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564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E638" w14:textId="5A5A332C" w:rsidR="00E24609" w:rsidRPr="0095226F" w:rsidRDefault="00173DF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zmiany priorytetu alarmów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E42A" w14:textId="5169F3BA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F5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6495A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316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2026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Alarmy techniczne z podaniem przyczyny.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2293" w14:textId="68B8111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5A4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03CF13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154A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87C1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E913" w14:textId="787590F9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88A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85B1EB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1A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F6B7" w14:textId="00F1DDD6" w:rsidR="00E24609" w:rsidRPr="0095226F" w:rsidRDefault="00173DF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wyciszenia alarmów. Regulacja czasu wyciszenia alarmów w zakresie przynajmniej: 2 i 5 minut oraz bez limitu czasowego.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BEC4" w14:textId="164C3520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61D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DFDD92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F8A7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EDCA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Możliwość zablokowania funkcji całkowitego wyłączenia bądź wyciszenia alarmów - zabezpieczona hasłem.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5764" w14:textId="049EC87F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9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A75CA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311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1DBC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96EE" w14:textId="62F25E69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F5E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E95C4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F472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9D8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Trendy</w:t>
            </w:r>
          </w:p>
        </w:tc>
      </w:tr>
      <w:tr w:rsidR="00E24609" w:rsidRPr="00F816F0" w14:paraId="71BC0EC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D2E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2CFA7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Stanowisko monitorowania pacjenta wyposażone w pamięć trendów z ostatnich min. 48 godzin z rozdzielczością 1-minutową.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EF5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D25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EF8F3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DB3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C32AE" w14:textId="65A4C2AC" w:rsidR="00E24609" w:rsidRPr="0095226F" w:rsidRDefault="00173DF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wyświetlania trendów w formie graficznej i tabelarycznej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206A" w14:textId="7CCD3512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6F3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400835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0034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846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A1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Inne</w:t>
            </w:r>
          </w:p>
        </w:tc>
      </w:tr>
      <w:tr w:rsidR="00E24609" w:rsidRPr="00F816F0" w14:paraId="50F18BF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ABD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B83DC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447F">
              <w:rPr>
                <w:rFonts w:asciiTheme="minorHAnsi" w:hAnsiTheme="minorHAnsi" w:cs="Arial"/>
                <w:sz w:val="20"/>
                <w:szCs w:val="20"/>
              </w:rPr>
              <w:t xml:space="preserve">Kardiomonitory i moduły transportowe w pełni kompatybilne z kardiomonitorami przy aparatach do znieczulenia z </w:t>
            </w:r>
            <w:proofErr w:type="spellStart"/>
            <w:r w:rsidRPr="00B9447F">
              <w:rPr>
                <w:rFonts w:asciiTheme="minorHAnsi" w:hAnsiTheme="minorHAnsi" w:cs="Arial"/>
                <w:sz w:val="20"/>
                <w:szCs w:val="20"/>
              </w:rPr>
              <w:t>pkt.B</w:t>
            </w:r>
            <w:proofErr w:type="spellEnd"/>
            <w:r w:rsidRPr="00B9447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7055" w14:textId="4A6C2A15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257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D922B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43E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3432A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8B15" w14:textId="6779E5A7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82E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03779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D8A4" w14:textId="77777777" w:rsidR="00E24609" w:rsidRPr="00E002D7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B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EFE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Aparaty do znieczulenia wraz z kardiomonitorami i komputerami medycznymi dla sal operacyjnych – 6 sztuk nowych oraz doposażenie 5 sztuk posiadanych przez Zamawiającego</w:t>
            </w:r>
          </w:p>
        </w:tc>
      </w:tr>
      <w:tr w:rsidR="00E24609" w:rsidRPr="00F816F0" w14:paraId="32D343A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95BA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EEAD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24609" w:rsidRPr="00F816F0" w14:paraId="629BFE0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E41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9F7D6" w14:textId="77777777" w:rsidR="00E24609" w:rsidRPr="00960316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BBB5" w14:textId="32974F7B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0F5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3B34EF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3DB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F67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Aparat do znieczulania ogólnego dla min. dzieci i dorosłych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4C90" w14:textId="7EE934BB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085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1F028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631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192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Zasilanie dostosowane do 230 V, 50 </w:t>
            </w:r>
            <w:proofErr w:type="spellStart"/>
            <w:r w:rsidRPr="00227388">
              <w:rPr>
                <w:rFonts w:asciiTheme="minorHAnsi" w:hAnsiTheme="minorHAnsi"/>
                <w:sz w:val="20"/>
              </w:rPr>
              <w:t>Hz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F88D" w14:textId="5398E351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233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726062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ACD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C6B5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awaryjne zapewniające pracę aparatu przy zaniku napięcia sieci elektroenergetycznej.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067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CE9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2E9CB1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51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25D2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w gazy (O2, N2O, powietrze) z centralnej sieci szpitalnej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AA40" w14:textId="2B557E28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45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03433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D00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7515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Węże wysokociśnieniowe (O2, N2O, powietrze) kodowane odpowiednimi kolorami ISO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5B61" w14:textId="09D5954F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6D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A0625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699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905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Precyzyjne elektroniczne przepływomierze tlenu, podtlenku azotu i powietrza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A569" w14:textId="61CDA3D5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878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1EB37F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79F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FF1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Kalibracja przepływomierzy dostosowana do znieczulania z niskimi i minimalnymi przepływami gazów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CA04" w14:textId="2912FBB2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D0A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FBA22D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BE8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917D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Wbudowany przepływomierz tlenu, niezależny od układu okrężnego, z regulowanym przepływem tlenu minimum do 10 l/min.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750D" w14:textId="1671803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4B5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D516A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5A3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D955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Elektroniczny mieszalnik gazów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5430" w14:textId="1B519A8D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AC1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29BB1A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B68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1E0C" w14:textId="6EDD0365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Przepływomierz awaryjny O2 o przepływie O2 </w:t>
            </w:r>
            <w:r w:rsidR="00173DF9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10  l/min. Możliwa wentylacja ręczna i mechaniczna w trybie awaryjnym.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BDB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5CB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897E8C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6A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603D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System automatycznego utrzymywania stężenia tlenu w mieszaninie z podtlenkiem azotu na poziomie minimum 25%.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F560" w14:textId="7B9F3AAB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4F5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6A523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50D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7D3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Wbudowana regulowana zastawka nadciśnieniowa APL wentylacji ręcznej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05D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66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8C7495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735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EF02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Aparat wyposażony w blat do pisania i minimum jedną szufladę na akcesoria zamykaną na kluczyk.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D2C1" w14:textId="5BDCFEEF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04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8827F2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1A6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9BF1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Wbudowane oświetlenie LED blatu z regulacją natężenia światła.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1AB5" w14:textId="482CFB9A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676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E6201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155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8A36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 – polegający na zbieraniu parametrów życiowych pacjenta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 Urządzenie zawiera aktywne wszystkie licencje i otwarte wszystkie protokoły niezbędne do integracji ze szpitalnym systemem CIS.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3121" w14:textId="00BD288D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8DF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FFF634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152F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F6A57" w14:textId="77777777" w:rsidR="00E24609" w:rsidRPr="00227388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273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Układ oddechowy</w:t>
            </w:r>
          </w:p>
        </w:tc>
      </w:tr>
      <w:tr w:rsidR="00E24609" w:rsidRPr="00F816F0" w14:paraId="5D33034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3BD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E8E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Kompaktowy układ oddechowy okrężny do wentylacji dzieci i dorosłych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30F3" w14:textId="73C96862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991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2EDEC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CBF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6DB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Układ oddechowy o prostej budowie, do łatwej wymiany i sterylizacji, pozbawiony lateksu.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22DF" w14:textId="26CD2431" w:rsidR="00E24609" w:rsidRPr="00F816F0" w:rsidRDefault="00382B8E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B3C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63808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9F8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0E6F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Obejście tlenowe o dużej wydajności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6CB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zakres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E79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13230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410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E47C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Pochłaniacz dwutlenku węgla, wielokrotnego użytku, o budowie przeziernej i pojemności nie mniejszej niż 0,7 L i nie większej niż 1,5 L.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70A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objętość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214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4C62D9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21B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5E3" w14:textId="13808B82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Ze względu na ograniczenie kosztów, aparat do znieczulenia wyposażony w </w:t>
            </w:r>
            <w:r w:rsidR="00173DF9">
              <w:rPr>
                <w:rFonts w:asciiTheme="minorHAnsi" w:hAnsiTheme="minorHAnsi" w:cs="Arial"/>
                <w:sz w:val="20"/>
                <w:szCs w:val="20"/>
              </w:rPr>
              <w:t>funkcję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używania zamiennie pochłaniaczy wielorazowych i jednorazowych podczas znieczulenia bez rozszczelnienia układu. Wymiana bez stosowania narzędzi.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2499" w14:textId="03141787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EF5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06E18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777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489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przewód)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FE3A" w14:textId="4574AE9A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C4A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EADA5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C2B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F6E6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Urządzenie do ekonomizacji znieczulania: funkcja optymalnego doboru przepływu świeżych gazów i oszczędzania środków wziewnych.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A367" w14:textId="285B2283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9C0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BA42DC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2FD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BE6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Zapobieganie powstawaniu mieszaniny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hipoksycznej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podczas anestezji i anestezji niskich i minimalnych przepływów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50E3" w14:textId="34D740A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CF2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DE06D9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2B9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EC7" w14:textId="7E198E2B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Układ oddechowy kompaktowy dla </w:t>
            </w:r>
            <w:r w:rsidR="00173DF9" w:rsidRPr="00227388">
              <w:rPr>
                <w:rFonts w:asciiTheme="minorHAnsi" w:hAnsiTheme="minorHAnsi" w:cs="Arial"/>
                <w:sz w:val="20"/>
                <w:szCs w:val="20"/>
              </w:rPr>
              <w:t>noworodków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>, dzieci i dorosłych pozbawiony lateksu nadający się do sterylizacji w autoklawie.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44E0" w14:textId="40D91440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2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6BBA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CBCC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796" w14:textId="77777777" w:rsidR="00E24609" w:rsidRPr="00227388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273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Respirator anestetyczny</w:t>
            </w:r>
          </w:p>
        </w:tc>
      </w:tr>
      <w:tr w:rsidR="00E24609" w:rsidRPr="00F816F0" w14:paraId="1645611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704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AA4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wentylacji ciśnieniowo – zmienny (PC) lub z gwarantowaną objętością typu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AutoFlow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DE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D02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BB0CB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DCB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E8B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objętościowo – zmienny (VC).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FED3" w14:textId="3823A21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C6C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0C13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0DA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2A91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ciśnieniowy zmienny z gwarantowaną objętością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E787" w14:textId="4A0F15F7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DA6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C8C9E5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94F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DEE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objętościowo – zmiennym 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7C24" w14:textId="3FCA7FF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524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D0AAC4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67A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E10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ciśnieniowo – zmiennym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77DD" w14:textId="569D1641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412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2E897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6A4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513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ciśnieniowo zmiennym z gwarantowaną objętością lub ze wspomaganiem ciśnieniowym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9DF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2BA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F150EB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BEB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768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wentylacji wspomaganej ciśnieniem (tzw.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Pressure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Support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>) z automatycznym włączeniem wentylacji zapasowej po wystąpieniu alarmu bezdechu respiratora. Czułość wyzwalania przepływowego min. 0,3-10 l/min.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F44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59A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8BA94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90E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4695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CPAP+PSV.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8E1B" w14:textId="636B936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2B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F6D69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11E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C8E6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ręczny.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1FE7" w14:textId="3103B84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E6F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1FC30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548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2E9" w14:textId="29D44784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Aparat wyposażony w tryb pracy w krążeniu pozaustrojowym, zapewniający: wentylację ręczną w krążeniu pozaustrojowym z zawieszeniem alarmów min. objętości, bezdechu i CO2, z informacją na ekranie respiratora o włączonym trybie pracy w krążeniu pozaustrojowym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80FD" w14:textId="76C25DE7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5CE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A761C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59C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C5F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Pauza w przepływie gazów minimum do 1 min. w trybie wentylacji ręcznej i mechanicznej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DAA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55B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6AD19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B27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A92A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Automatyczna wielostopniowa rekrutacja pęcherzyków płucnych programowana i obrazowana na ekranie respiratora. Możliwość ustawienia PEEP na wyjściu z procedury rekrutacji.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AEF6" w14:textId="4FC852CB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F33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3A9079B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03B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55DC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Automatyczna jednostopniowa rekrutacja pęcherzyków płucnych- podanie na żądanie dodatkowego jednego oddechu pod określonym ciśnieniem przez określony czas bez wykonania zmian w ustawieniach respiratora – wentylacja mechaniczna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6396" w14:textId="1B874F34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4EC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8A8FAA7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7A9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8596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stosunku wdechu do wydechu min. 2:1 ÷ 1:4.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B5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246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CFD23B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8D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795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 xml:space="preserve">Zakres regulacji częstości oddechu w trybie wentylacji ciśnieniowo-zmiennej i objętościowo-zmiennej min. 4 - 100  oddechów / min.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530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DDF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41C5390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89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02C3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objętości oddechowej w trybie wentylacji objętościowo-zmiennej min. 20 - 1500 ml.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A0C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8CA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EA46608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A28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53D8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objętości oddechowej w trybie wentylacji ciśnieniowo-zmiennej lub objętościowo zmiennej min. 10 -  1500 ml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3DB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655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87E88E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350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D5D0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dodatniego ciśnienia końcowo-wydechowego (PEEP) min. 4 - 30 cm 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7F3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C4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57F267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66B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D0ED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Plateau wdechu min. 5 -  60 % czasu wdechu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E86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2B6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1A76E6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3DBF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AA8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System alarmów</w:t>
            </w:r>
          </w:p>
        </w:tc>
      </w:tr>
      <w:tr w:rsidR="00E24609" w:rsidRPr="00F816F0" w14:paraId="5127CF62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A84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7D3F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niskiej objętości minutowej MV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8382" w14:textId="30F63D35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FB7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9C1D0B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C3A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004F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Alarmy TV z regulowanymi progami górnym i dolnym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0503" w14:textId="03EB2309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352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4A60460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FCD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E01B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minimalnego i maksymalnego ciśnienia wdechowego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4C64" w14:textId="7196E062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775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5289441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7A2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8C4E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Alarm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Apnea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474F" w14:textId="442B1067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534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2DDD04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4F0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1847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braku zasilania w energię elektryczną.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551B" w14:textId="4321228C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A34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C4C047E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D6F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ACF4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braku zasilania w gazy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E3B5" w14:textId="69373A9C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73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E4FFD5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3C81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57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Pomiary i obrazowanie</w:t>
            </w:r>
          </w:p>
        </w:tc>
      </w:tr>
      <w:tr w:rsidR="00E24609" w:rsidRPr="00F816F0" w14:paraId="43A6B70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B48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C58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tlenu w gazach oddechowych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4943" w14:textId="6EABCD55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592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7D2E07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936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E1B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objętości oddechowej (TV).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A670" w14:textId="4FF13781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EE5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19565E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130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5EBB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objętości minutowej (MV).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235F" w14:textId="73EB32F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BBA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E261C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9C5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9E94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częstości oddechu.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7FF6" w14:textId="21102007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E54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1F50D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394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5042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szczytowego.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D588" w14:textId="02A979CC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AF4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A87F5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CD9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455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średniego.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E701" w14:textId="3AB24500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014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6DADF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27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DF6F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Plateau.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6E01" w14:textId="640DEC30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FD8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0B255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A8D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861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PEEP.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FD84" w14:textId="052AE075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875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DFFEF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5E4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03E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wdechowego i wydechowego tlenu w gazach oddechowych metodą paramagnetyczną.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9874" w14:textId="58F19503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813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CC157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22A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EB44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Pomiar stężenia gazów i środków anestetycznych (podtlenku azotu,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sevofluranu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desfluranu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isofluranu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>) w mieszaninie wdechowej i wydechowej.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4DD1" w14:textId="75E93CA4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3B0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E6AF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709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9CB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Moduł pomiarów gazowych wyjmowany z aparatu kompatybilny z monitorem tego samego producenta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41E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052885F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5EA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5EE6F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10F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B1B9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Automatyczna identyfikacja anestetyku wziewnego i analiza MAC z uwzględnieniem wieku pacjenta.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AB2" w14:textId="0FC8664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C2E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6DC93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B20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4856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kolorowy LCD, dotykowy, do nastaw i prezentacji parametrów wentylacji i krzywych.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B3ED" w14:textId="1609623B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7D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450CD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981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C5A6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Przekątna ekranu: minimum 15".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6CB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624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E3E202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600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06B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Rozdzielczość: minimum 1024 x 768 pikseli.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9FB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F6F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C0AB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110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B887" w14:textId="010A2523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główny respiratora niewbudowany w korpus aparatu lub wbudowany w korpus aparatu z możliwością jego przestawienia w płaszczyźnie pionowej i poziomej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CB3D" w14:textId="7D3F6FE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C5D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EA635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C0F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E486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umieszczony na ruchomym wysięgniku z regulacją przesuwu w poziomie i kąta pochylenia.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E13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6067C4F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0F7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98AB6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D9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DDD9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Możliwość konfigurowania i zapamiętania minimum 3-ech niezależnych stron ekranu respiratora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67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89A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1A55AB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B0E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A1D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wartości numerycznych i krzywej dynamicznej prężności CO2 w strumieniu wdechowym i wydechowym.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F83D" w14:textId="05B5CA7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34B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21307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49E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6A0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koncentracji anestetyku wziewnego na wdechu i wydechu.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8230" w14:textId="0DB3621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52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AD016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AE0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076" w14:textId="45DC2BE1" w:rsidR="00E24609" w:rsidRPr="004D342B" w:rsidRDefault="0033470B" w:rsidP="00E246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4D342B">
              <w:rPr>
                <w:rFonts w:asciiTheme="minorHAnsi" w:hAnsiTheme="minorHAnsi" w:cs="Arial"/>
                <w:sz w:val="20"/>
                <w:szCs w:val="20"/>
              </w:rPr>
              <w:t xml:space="preserve"> obrazowania krzywej stężenia anestetyków.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7364" w14:textId="2A25F84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A9D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DF5956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9A2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D7B5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krzywej przepływu w drogach oddechowych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93D" w14:textId="35C7B898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14D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20C478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CF2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6FD2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min. pętli: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br/>
              <w:t>- ciśnienie / objętość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br/>
              <w:t xml:space="preserve">- przepływ / objętość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99AA" w14:textId="62B65DAB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E87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91B8EE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4E3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AE2F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podatności układu oddechowego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13DF" w14:textId="2A8C35F9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20D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3719E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1F1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90D" w14:textId="27887396" w:rsidR="00E24609" w:rsidRPr="004D342B" w:rsidRDefault="0033470B" w:rsidP="00E246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Zapis</w:t>
            </w:r>
            <w:r w:rsidR="00E24609" w:rsidRPr="004D342B">
              <w:rPr>
                <w:rFonts w:asciiTheme="minorHAnsi" w:hAnsiTheme="minorHAnsi" w:cs="Arial"/>
                <w:sz w:val="20"/>
                <w:szCs w:val="20"/>
              </w:rPr>
              <w:t xml:space="preserve"> minimum jednej pętli spirometrycznej i jednej pętli wzorcowej lub jednej pętli wzorcowej z prezentacją ostatnich 5 pętli spirometrycznych.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266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3A9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DB8298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A07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BE49" w14:textId="28DCD94A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wartości ciśnienia gazów w instalacji szpitalnej na ekranie respiratora z </w:t>
            </w:r>
            <w:r w:rsidR="0033470B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 zmiany jednostki pomiaru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D42E" w14:textId="3B88B769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48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1A1C0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27B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55A0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/>
                <w:sz w:val="20"/>
              </w:rPr>
              <w:t>Automatyczna kalkulacja parametrów wentylacji po wprowadzeniu masy lub wzrostu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BE6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691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571280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35F9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84E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Parowniki</w:t>
            </w:r>
          </w:p>
        </w:tc>
      </w:tr>
      <w:tr w:rsidR="00E24609" w:rsidRPr="00F816F0" w14:paraId="15D1CB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5E2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D96F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Uchwyt dla minimum 2-ch parowników mechanicznych lub elektronicznych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341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3C1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C64B5B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12C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0CD1" w14:textId="64E4642B" w:rsidR="00E24609" w:rsidRPr="000708ED" w:rsidRDefault="0033470B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jednoczesnego podłączenia parownika do </w:t>
            </w:r>
            <w:proofErr w:type="spellStart"/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>sevofluranu</w:t>
            </w:r>
            <w:proofErr w:type="spellEnd"/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>desfluranu</w:t>
            </w:r>
            <w:proofErr w:type="spellEnd"/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8931" w14:textId="06F11495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D96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E6EA20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F64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DBA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Zabezpieczenie przed podaniem dwóch środków wziewnych równocześnie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8CAD" w14:textId="28E3A48F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CD5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FA035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94D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C6A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Parownik sterowany elektronicznie lub mechanicznie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A15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87B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D9823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2F1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813" w14:textId="792BFB82" w:rsidR="00E24609" w:rsidRPr="000708ED" w:rsidRDefault="0033470B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automatycznej oceny zużycia środka wziewnego w godzinie znieczulenia, w czasie rzeczywistym z podaniem kosztu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E999" w14:textId="28C6B280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444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FE359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B44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CD0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Ssak</w:t>
            </w:r>
          </w:p>
        </w:tc>
      </w:tr>
      <w:tr w:rsidR="00E24609" w:rsidRPr="00F816F0" w14:paraId="067974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8F2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2301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Aparat wyposażony w wbudowany ssak inżektorowy z regulacja podciśnienia, z pojemnikami min. 0,7 l do wymiennych wkładów.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CFC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ED2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E40BF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F1D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90F6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Wymienne wkłady: minimum 5 szt. dla każdego urządzenia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19F0" w14:textId="4E7DC1D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D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6EE3A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1A53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D63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System testowania aparatu</w:t>
            </w:r>
          </w:p>
        </w:tc>
      </w:tr>
      <w:tr w:rsidR="00E24609" w:rsidRPr="00F816F0" w14:paraId="7AA07A1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730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FE88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Automatyczny lub automatyczny z interakcją z personelem test kontrolny aparatu, sprawdzający jego działanie.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6E3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006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1B133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665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7C8E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W celu zwiększenie bezpieczeństwa i polepszenia organizacji pracy na bloku operacyjnym aparat do znieczulenia wyposażony w dziennik testów kontrolnych prezentowany na ekranie aparatu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E3D1" w14:textId="4DE0D5C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B06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CAE3F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34CF" w14:textId="77777777" w:rsidR="00E24609" w:rsidRPr="000708ED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817" w14:textId="77777777" w:rsidR="00E24609" w:rsidRPr="000708ED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</w:rPr>
            </w:pPr>
            <w:r w:rsidRPr="000708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Monitor pacjenta do aparatu do znieczulenia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 xml:space="preserve"> (kardiomonitor)</w:t>
            </w:r>
          </w:p>
        </w:tc>
      </w:tr>
      <w:tr w:rsidR="00E24609" w:rsidRPr="00F816F0" w14:paraId="6223F6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4D1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C3A6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Monitor wyposażony w dotykowy ekran o przekątnej min. 19"  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607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9E2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A0706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558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DB0F" w14:textId="719A9035" w:rsidR="00E24609" w:rsidRPr="000708ED" w:rsidRDefault="0033470B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podłączenia dodatkowego ekranu powielającego o przekątnej min. 19”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9F1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607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B93793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CC1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FECD" w14:textId="77777777" w:rsidR="00E24609" w:rsidRPr="00B9447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447F">
              <w:rPr>
                <w:rFonts w:asciiTheme="minorHAnsi" w:hAnsiTheme="minorHAnsi" w:cstheme="minorHAnsi"/>
                <w:bCs/>
                <w:sz w:val="20"/>
                <w:szCs w:val="20"/>
              </w:rPr>
              <w:t>Ze względów obsługowych, serwisowych i przyszłej rozbudowy aparat do znieczulania i kardiomonitor tego samego producenta.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D3E5" w14:textId="77777777" w:rsidR="00E24609" w:rsidRPr="00B9447F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447F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14:paraId="3487AE5E" w14:textId="77777777" w:rsidR="00E24609" w:rsidRPr="00B9447F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447F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0C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DBF58A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753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8B96" w14:textId="77777777" w:rsidR="00E24609" w:rsidRPr="00584F70" w:rsidRDefault="00E24609" w:rsidP="00E246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Monitor wyposażony w funkcję obliczeń hemodynamicznych, utlenowania oraz wentylacji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DEF1" w14:textId="519B2B94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C18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880717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3B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704A" w14:textId="772AE09C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447F">
              <w:rPr>
                <w:rFonts w:asciiTheme="minorHAnsi" w:hAnsiTheme="minorHAnsi" w:cstheme="minorHAnsi"/>
                <w:sz w:val="20"/>
                <w:szCs w:val="20"/>
              </w:rPr>
              <w:t>Kardiomonitor w pełni</w:t>
            </w:r>
            <w:r w:rsidR="0033470B">
              <w:rPr>
                <w:rFonts w:asciiTheme="minorHAnsi" w:hAnsiTheme="minorHAnsi" w:cstheme="minorHAnsi"/>
                <w:sz w:val="20"/>
                <w:szCs w:val="20"/>
              </w:rPr>
              <w:t xml:space="preserve"> zgodny i</w:t>
            </w:r>
            <w:r w:rsidRPr="00B9447F">
              <w:rPr>
                <w:rFonts w:asciiTheme="minorHAnsi" w:hAnsiTheme="minorHAnsi" w:cstheme="minorHAnsi"/>
                <w:sz w:val="20"/>
                <w:szCs w:val="20"/>
              </w:rPr>
              <w:t xml:space="preserve"> kompatybilny z kardiomonitorami z </w:t>
            </w:r>
            <w:proofErr w:type="spellStart"/>
            <w:r w:rsidRPr="00B9447F">
              <w:rPr>
                <w:rFonts w:asciiTheme="minorHAnsi" w:hAnsiTheme="minorHAnsi" w:cstheme="minorHAnsi"/>
                <w:sz w:val="20"/>
                <w:szCs w:val="20"/>
              </w:rPr>
              <w:t>pkt.I</w:t>
            </w:r>
            <w:proofErr w:type="spellEnd"/>
            <w:r w:rsidR="00A47787">
              <w:rPr>
                <w:rFonts w:asciiTheme="minorHAnsi" w:hAnsiTheme="minorHAnsi" w:cstheme="minorHAnsi"/>
                <w:sz w:val="20"/>
                <w:szCs w:val="20"/>
              </w:rPr>
              <w:t xml:space="preserve"> i II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8931" w14:textId="48E39D03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137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F948BA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878C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CAD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Moduł transportowy</w:t>
            </w:r>
          </w:p>
        </w:tc>
      </w:tr>
      <w:tr w:rsidR="00E24609" w:rsidRPr="00F816F0" w14:paraId="4DB085A8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59D1" w14:textId="77777777" w:rsidR="00E24609" w:rsidRPr="000708ED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59B9" w14:textId="7405CA49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wyposażony we wbudowany ekran o przekątnej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6,0” z funkcją automatycznego dostosowania wyświetlania do położenia monitora, skokowo przynajmniej co 180°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1442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5C94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D9C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B2332C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655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068" w14:textId="74F84146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jednoczesną prezentację przynajmniej 3 krzywych dynamicznych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A248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5C94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8F7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CA6A23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1D9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E8D3" w14:textId="43D2D2A6" w:rsidR="00E24609" w:rsidRPr="002C0B07" w:rsidRDefault="00A47787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konfiguracji przynajmniej 2 widoków ekranu modułu transportowego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9DB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5C94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C34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C9728FF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976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50B0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Moduł transportowy wyposażony we wbudowane zasilanie akumulatorowe na przynajmniej 4 godziny pracy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5CF6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07E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5E0A4B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C24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49E7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059A" w14:textId="6809C285" w:rsidR="00E24609" w:rsidRPr="00F816F0" w:rsidRDefault="00A47787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A0E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0F7C3F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B35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FC9F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4391" w14:textId="0260C65F" w:rsidR="00E24609" w:rsidRPr="00F816F0" w:rsidRDefault="00A47787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E96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FCAC655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56B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EF3E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Masa modułu transportowego wraz z wbudowanym ekranem oraz akumulatorem poniżej 2kg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F710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FCF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AB4EB6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77A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2F05" w14:textId="787A651D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pomiarowych lub poprzez podłączenie do modułu transportowego dodatkowych modułów wieloparametrowych.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A05F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0FE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A00D1B0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79A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E356" w14:textId="4AD44788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Moduł transportowy zapewnia nieprzerwane monitorowanie w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w.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4FF4" w14:textId="0A8607B8" w:rsidR="00E24609" w:rsidRPr="00F816F0" w:rsidRDefault="00A47787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2B3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6FD73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338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1BFA" w14:textId="0D315301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Moduły pomiarowe podłączane do monitora transportowego cyfrowe, w medycznym standardzie USB: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podłączenia dowolnego modułu do dowolnie wybranego portu USB w monitorze transportowym, podłączenie modułu zapewnia automatyczne rozpoczęcie pomiaru,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zdalnej weryfikacji (np. przez serwis) jakie moduły pomiarowe zostały podłączone do monitora transportowego (min. rodzaj modułu, numer seryjny)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B809" w14:textId="53874D6D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ECC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473DF6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6C2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7107" w14:textId="2BAA4933" w:rsidR="00E24609" w:rsidRPr="0081682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6820">
              <w:rPr>
                <w:rFonts w:asciiTheme="minorHAnsi" w:hAnsiTheme="minorHAnsi" w:cstheme="minorHAnsi"/>
                <w:sz w:val="20"/>
                <w:szCs w:val="20"/>
              </w:rPr>
              <w:t xml:space="preserve">Moduły transportowe w pełni kompatybilne z kardiomonitorami z </w:t>
            </w:r>
            <w:proofErr w:type="spellStart"/>
            <w:r w:rsidR="00A47787">
              <w:rPr>
                <w:rFonts w:asciiTheme="minorHAnsi" w:hAnsiTheme="minorHAnsi" w:cstheme="minorHAnsi"/>
                <w:sz w:val="20"/>
                <w:szCs w:val="20"/>
              </w:rPr>
              <w:t>pkt.I</w:t>
            </w:r>
            <w:proofErr w:type="spellEnd"/>
            <w:r w:rsidR="00A47787">
              <w:rPr>
                <w:rFonts w:asciiTheme="minorHAnsi" w:hAnsiTheme="minorHAnsi" w:cstheme="minorHAnsi"/>
                <w:sz w:val="20"/>
                <w:szCs w:val="20"/>
              </w:rPr>
              <w:t xml:space="preserve"> i II.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EC1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F4D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69AE4C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28D9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4E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Monitorowane parametry</w:t>
            </w:r>
          </w:p>
        </w:tc>
      </w:tr>
      <w:tr w:rsidR="00E24609" w:rsidRPr="00F816F0" w14:paraId="6D296A8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9DD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DCE7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72AA" w14:textId="3EC6F761" w:rsidR="00E24609" w:rsidRPr="00F816F0" w:rsidRDefault="00A4778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E16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644E8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F69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A267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1A3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9C4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CBE1B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AA6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322C" w14:textId="23B2A2FC" w:rsidR="00E24609" w:rsidRPr="002C0B0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B79F" w14:textId="17235778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2F7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582D7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2DB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2943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Jednoczesna prezentacja przynajmniej 3 odprowadzeń EKG na ekranie głównym kardiomonitora (bez wykorzystania okna 12 odprowadzeń EKG): 3 różne odprowadzenia lub widok kaskady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D05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AEF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B7B8C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CF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D2AD" w14:textId="5BE8FBCF" w:rsidR="00E24609" w:rsidRPr="002C0B0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jednoczesnej prezentacji wszystkich 12 odprowadzeń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139C" w14:textId="1411257E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1C9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D7013B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46F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8DC6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Pomiar częstości akcji serca w zakresie min. 20 - 300 ud/min.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D94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EF8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B8A7D7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2F1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715C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do podłączenia 6- elektrod dla dorosłych i dzieci. Długość przewodów łączących monitor z pacjentem przynajmniej 4m.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99A2" w14:textId="72E0439D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B31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FC3F18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67A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191C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Analiza arytmii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907" w14:textId="208ECDE8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D3E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21F64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BE5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7BA1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Analiza arytmii w 2 odprowadzeniach EKG jednocześnie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AFC6" w14:textId="217DF81A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2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5AD4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859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0237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91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A1A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35C490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01C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795F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Analiza ST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2D4B" w14:textId="670A5753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72C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E34E01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B03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E355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Analiza odcinka ST ze wszystkich monitorowanych odprowadzeń (do 12)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F3F1" w14:textId="12C50A89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4A0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29849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3A2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F6C4" w14:textId="10CA1EE2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Analiza prowadzona automatycznie z zapisywaniem wyników w pamięci trendów. </w:t>
            </w:r>
            <w:r w:rsidR="00E92DE6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ręcznego ustawienia poziomu ISO oraz ST z funkcją zapisu pomiarów referencyjnych.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80F1" w14:textId="2C31D528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58D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54243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971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EC1B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Zakres pomiarowy analizy odcinka ST min. -15,0 -(+) 15,0 mm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6F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45F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C004E2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260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83D4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Pomiar i wyświetlenie na ekranie monitora wartości QT i/lub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QTc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391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7EA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64E0D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D99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905B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Pomiar i opisowa analiza EKG spoczynkowego z 12-odprowadzeń. Analiza EKG dostępna bezpośrednio w monitorze pacjenta, zawierająca kryteria specyficzne dla danej płci i wieku oraz narzędzie do niezależnej czasowo predykcji ostrego niedokrwienia serca (ACI-TIPI), z możliwością zgłaszania bólu w klatce piersiowej, eksportu pomiarów w jakości diagnostycznej (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raw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-data) do zewnętrznego systemu analizy EKG tego samego producenta, umożliwiającego automatyczną i ręczną opisową analizę EKG, z możliwością zwrotnego wyświetlania raportów z analizy na ekranie kardiomonitora i wykonywaniem seryjnej analizy porównawczej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1BA" w14:textId="0CD5FA66" w:rsidR="00E92DE6" w:rsidRPr="00F816F0" w:rsidRDefault="00E24609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E92D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  <w:p w14:paraId="74C39846" w14:textId="350F8118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B17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C43FB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791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674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Oddech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B93D" w14:textId="07F3CEE9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1C6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26ACCE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ACE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9D5D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Pomiar częstości oddechu metodą impedancyjną w zakresie min. 4-120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E04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554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76B341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5A0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EEBC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4A62" w14:textId="2F55686F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724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F6CA8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B96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F331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Saturacja (SpO2)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6BAE" w14:textId="7A942F1B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B39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18D32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3B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3DC1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TruSignal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Masimo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ainbow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SET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E0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358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766A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B88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6E81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Pomiar saturacji w zakresie min. 70-100%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4C0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FB2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2B15C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0D9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5E60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Prezentacja wartości saturacji, krzywej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pletyzmograficznej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5587" w14:textId="21E01546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EEE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E726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FD7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7627" w14:textId="6716C884" w:rsidR="00E24609" w:rsidRPr="002C0B0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wyboru SPO2 jako źródła częstości rytmu serca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BCF7" w14:textId="2E6B2B63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20E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BB545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FF5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83AC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Modulacja dźwięku tętna przy zmianie wartości % SpO2.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39E0" w14:textId="70175122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F86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084B9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CF1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7902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podłączeniowy dł. min. 3m oraz wielorazowy, elastyczny, czujnik na palec dla dorosłych. Oryginalne akcesoria pomiarowe producenta algorytmu pomiarowego.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3AA" w14:textId="23166D48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649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68F050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1CC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C872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Pomiar ciśnienia metodą nieinwazyjną (NIBP)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76F7" w14:textId="606C52B3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20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C943A5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FBF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25F1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metodą oscylometryczną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5CC7" w14:textId="36AD7FC9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0A0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6EC66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D61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5E24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871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22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8B0EF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128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017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DB24" w14:textId="35CAA7FC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C66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BCC04C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5C5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84EA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Prezentacja wartości: skurczowej, rozkurczowej oraz średniej.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7A8" w14:textId="3A9B3BA6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08E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A6D939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0A6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C96F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W komplecie do każdego monitora: wężyk z </w:t>
            </w:r>
            <w:proofErr w:type="spellStart"/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szybkozłączką</w:t>
            </w:r>
            <w:proofErr w:type="spellEnd"/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88E1" w14:textId="10E77BF7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0C9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0B6E50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D64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EFF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6853D7">
              <w:rPr>
                <w:rFonts w:asciiTheme="minorHAnsi" w:hAnsiTheme="minorHAnsi"/>
                <w:sz w:val="20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4C3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32BA154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4EE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5A53FD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9B2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F2B3" w14:textId="3E3673DE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Mankiety dla pacjentów otyłych stożkowe, dedykowane i walidowane do pomiaru na przedramieniu. </w:t>
            </w:r>
            <w:r w:rsidR="00E92DE6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5 szt. na aparat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741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369D05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F9E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5C573D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70B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63F1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Temperatura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DC42" w14:textId="4A07EEDA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A34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B86FE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329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72E9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temperatury w 2 kanałach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421D" w14:textId="2D630DEB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51D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5978AB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159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BEDB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CD93" w14:textId="55AD7223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372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D849EC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98E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8FA9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W komplecie do każdego monitora: wielorazowy czujnik temperatury skóry dla dorosłych/dzieci.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0868" w14:textId="7A0087F2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58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92DE6" w:rsidRPr="00F816F0" w14:paraId="371288C8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1C4B" w14:textId="77777777" w:rsidR="00E92DE6" w:rsidRPr="00F816F0" w:rsidRDefault="00E92DE6" w:rsidP="00E92DE6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3C58" w14:textId="77777777" w:rsidR="00E92DE6" w:rsidRPr="00E92DE6" w:rsidRDefault="00E92DE6" w:rsidP="00E92DE6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Pomiar ciśnienia metodą inwazyjną (IBP)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C04E" w14:textId="7CC5C8D2" w:rsidR="00E92DE6" w:rsidRPr="00F816F0" w:rsidRDefault="00E92DE6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11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3CFD" w14:textId="77777777" w:rsidR="00E92DE6" w:rsidRDefault="00E92DE6" w:rsidP="00E92DE6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92DE6" w:rsidRPr="00F816F0" w14:paraId="2275BB75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3673" w14:textId="77777777" w:rsidR="00E92DE6" w:rsidRPr="00F816F0" w:rsidRDefault="00E92DE6" w:rsidP="00E92DE6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B2CB" w14:textId="77777777" w:rsidR="00E92DE6" w:rsidRPr="006853D7" w:rsidRDefault="00E92DE6" w:rsidP="00E92DE6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metodą inwazyjną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 kanałach. Pomiar 4 kanałów dostępny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każdym</w:t>
            </w: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kardio</w:t>
            </w: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monitorze.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E77E" w14:textId="4AB627D6" w:rsidR="00E92DE6" w:rsidRPr="00F816F0" w:rsidRDefault="00E92DE6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11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AD21" w14:textId="77777777" w:rsidR="00E92DE6" w:rsidRDefault="00E92DE6" w:rsidP="00E92DE6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4AFE24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43B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462D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ciśnienia w zakresie przynajmniej -20 do 320 mmHg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1AD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8D7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08FE7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C6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2E01" w14:textId="39E5CA66" w:rsidR="00E24609" w:rsidRPr="006853D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C8DC" w14:textId="193F0601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7A5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C03179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D1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761C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PPV lub SPV ręczny, w dedykowanej zakładce lub automatyczny, ciągły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C6C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438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096402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E66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0896" w14:textId="437BA2DD" w:rsidR="00E24609" w:rsidRPr="006853D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 pomiaru i jednoczesnej prezentacji na ekranie głównym kardiomonitora parametrów PPV i SPV automatycznie, z wybranego kanału ciśnienia.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61A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104ADA3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8A0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438222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090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3A7A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0C60" w14:textId="7923E12E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7F3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CE1C57" w14:textId="77777777" w:rsidTr="00E24609">
        <w:trPr>
          <w:trHeight w:val="34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ECE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69FA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Pomiar zwiotczenia mięśni (NMT)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676D" w14:textId="7082AD4D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7EA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160A4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096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8491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Dostępne tryby stymulacji min.: ST, DBS, TET, </w:t>
            </w:r>
            <w:proofErr w:type="spellStart"/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ToF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3868" w14:textId="6FD841A4" w:rsidR="00E24609" w:rsidRPr="00F816F0" w:rsidRDefault="00E24609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E92D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AF6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1CA19D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DC1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001C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18A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6AE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E3A38C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A1D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C944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i czujnik do stosowania na dłoni i stopie (dla pacjentów dorosłych i pediatrycznych) oraz min. 30 elektrod do stymulacji lub czujnik wykorzystujący stymulację nerwu łokciowego, przeznaczonego do stosowania na kończynach górnych oraz min. 30 elektrod do stymulacji. W przypadku urządzenia zewnętrznego w komplecie: 2-przegubowy uchwyt montażowy zapewniający bezpieczne mocowanie na stanowisku pacjenta oraz zestaw przewodów do podłączenia urządzenia do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2D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A64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2873CA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FB1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B3C3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Pomiar głębokości uśpienia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3D31" w14:textId="565B2D2F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7C9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10283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2C1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0CA8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głębokości uśpienia metodą Entropii lub BIS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64B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B37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898FDC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370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C7FB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CA1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A3E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8964F7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8B9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FB73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pośredni i min. 25 czujników. W przypadku urządzenia zewnętrznego w komplecie 2-przegubowy uchwyt montażowy zapewniający bezpieczne mocowanie na stanowisku pacjenta oraz zestaw przewodów do podłączenia urządzenia do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3688" w14:textId="089C0F1E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CB6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AF79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1C9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BC51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realizowany przez analizę sygnału EEG, wspomaganego pomiarem elektromiografii mięśni czoła, z obliczaniem parametrów SE, RE i BSR.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EA4" w14:textId="1E8A1339" w:rsidR="00E24609" w:rsidRPr="00F816F0" w:rsidRDefault="00E24609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92D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C40646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7C7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0C7D" w14:textId="2A937A58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poziomu analgezji (</w:t>
            </w:r>
            <w:proofErr w:type="spellStart"/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zwalidowany</w:t>
            </w:r>
            <w:proofErr w:type="spellEnd"/>
            <w:r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 u pacjentów min. od 18 roku życia ) przez ciągłe monitorowanie reakcji hemodynamicznej pacjenta na bodźce </w:t>
            </w:r>
            <w:proofErr w:type="spellStart"/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nocyceptywne</w:t>
            </w:r>
            <w:proofErr w:type="spellEnd"/>
            <w:r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 i środki przeciwbólowe metodą SPI lub ANI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E09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D2A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18C2B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4D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007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480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F53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93DB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368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CF62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 komplecie do każdego monitora: zestaw akcesoriów umożliwiający pomiar u min. 300 pacjentów. W przypadku urządzenia zewnętrznego w komplecie 2-przegubowy uchwyt montażowy zapewniający bezpieczne mocowanie na stanowisku pacjenta.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CEB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6D2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F7861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34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E3FD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 celu ograniczenia kosztów, pomiar analgezji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wykorzystaniem czujnika saturacji oferowanego kardiomonitora bez konieczności stosowania akcesoriów jednorazowych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2AC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7B1D64F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52F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6990BA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9D9E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67C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Alarmy</w:t>
            </w:r>
          </w:p>
        </w:tc>
      </w:tr>
      <w:tr w:rsidR="00E24609" w:rsidRPr="00F816F0" w14:paraId="1C115AC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78C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874D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503D" w14:textId="321028A1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27F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EE2DBE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12E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37F5" w14:textId="089A19B0" w:rsidR="00E24609" w:rsidRPr="007858CA" w:rsidRDefault="00E92DE6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 zmiany priorytetu alarmów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A9BC" w14:textId="1AD8227F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9B8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DFEFC8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979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7829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Alarmy techniczne z podaniem przyczyny.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A3D9" w14:textId="5C316575" w:rsidR="00E24609" w:rsidRPr="00F816F0" w:rsidRDefault="00C929B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3B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9B2" w:rsidRPr="00F816F0" w14:paraId="6760E206" w14:textId="77777777" w:rsidTr="00C929B2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4BC4" w14:textId="77777777" w:rsidR="00C929B2" w:rsidRPr="00F816F0" w:rsidRDefault="00C929B2" w:rsidP="00C929B2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62B1" w14:textId="77777777" w:rsidR="00C929B2" w:rsidRPr="007858CA" w:rsidRDefault="00C929B2" w:rsidP="00C929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D486" w14:textId="57488CC2" w:rsidR="00C929B2" w:rsidRPr="00F816F0" w:rsidRDefault="00C929B2" w:rsidP="00C929B2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6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09AB" w14:textId="77777777" w:rsidR="00C929B2" w:rsidRDefault="00C929B2" w:rsidP="00C929B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9B2" w:rsidRPr="00F816F0" w14:paraId="3A4FB6F6" w14:textId="77777777" w:rsidTr="00C929B2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885" w14:textId="77777777" w:rsidR="00C929B2" w:rsidRPr="00F816F0" w:rsidRDefault="00C929B2" w:rsidP="00C929B2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AEDA" w14:textId="34B0619E" w:rsidR="00C929B2" w:rsidRPr="007858CA" w:rsidRDefault="00C929B2" w:rsidP="00C929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 wyciszenia alarmów. Regulacja czasu wyciszenia alarmów w zakresie przynajmniej: 2 i 5 minut oraz bez limitu czasowego.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C54C" w14:textId="154CD309" w:rsidR="00C929B2" w:rsidRPr="00F816F0" w:rsidRDefault="00C929B2" w:rsidP="00C929B2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6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838" w14:textId="77777777" w:rsidR="00C929B2" w:rsidRDefault="00C929B2" w:rsidP="00C929B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9B2" w:rsidRPr="00F816F0" w14:paraId="0BC5855A" w14:textId="77777777" w:rsidTr="00C929B2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D6B5" w14:textId="77777777" w:rsidR="00C929B2" w:rsidRPr="00F816F0" w:rsidRDefault="00C929B2" w:rsidP="00C929B2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A157" w14:textId="77777777" w:rsidR="00C929B2" w:rsidRPr="007858CA" w:rsidRDefault="00C929B2" w:rsidP="00C929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Możliwość zablokowania funkcji całkowitego wyłączenia bądź wyciszenia alarmów - zabezpieczona hasłem.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5A4D" w14:textId="3F48AA9B" w:rsidR="00C929B2" w:rsidRPr="00F816F0" w:rsidRDefault="00C929B2" w:rsidP="00C929B2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6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11B0" w14:textId="77777777" w:rsidR="00C929B2" w:rsidRDefault="00C929B2" w:rsidP="00C929B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FD2E10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7D3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ED83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883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86B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C286CF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00B2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9D6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Trendy</w:t>
            </w:r>
          </w:p>
        </w:tc>
      </w:tr>
      <w:tr w:rsidR="00E24609" w:rsidRPr="00F816F0" w14:paraId="342FAA1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F7B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822A" w14:textId="77777777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Stanowisko monitorowania pacjenta wyposażone w pamięć trendów z ostatnich min. 24 godzin z rozdzielczością 1-minutową. Możliwość programowej rozbudowy pamięci trendów do min. 72 godzin.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73E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2FC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CF7A1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77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E1B0" w14:textId="574DDF1F" w:rsidR="00E24609" w:rsidRPr="00584F70" w:rsidRDefault="001321BA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 wyświetlania trendów w formie graficznej i tabelarycznej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0323" w14:textId="61758A57" w:rsidR="00E24609" w:rsidRPr="00F816F0" w:rsidRDefault="001321B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4CA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898EA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6F1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A820" w14:textId="77777777" w:rsidR="00E24609" w:rsidRPr="00584F7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 w:rsidRPr="00584F7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Inne</w:t>
            </w:r>
          </w:p>
        </w:tc>
      </w:tr>
      <w:tr w:rsidR="00E24609" w:rsidRPr="00F816F0" w14:paraId="32C68A3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150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993F" w14:textId="77777777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Aparaty do znieczulenia wyposażone w</w:t>
            </w: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 komputer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 PC</w:t>
            </w: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 klasy medycznej typu </w:t>
            </w:r>
            <w:proofErr w:type="spellStart"/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-in-One wraz z uchwytem i instalacją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spełniające minimalne parametry</w:t>
            </w: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8F2D397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Pamięć RAM min. 8GB RAM</w:t>
            </w:r>
          </w:p>
          <w:p w14:paraId="06AC0932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Dysk SSD min.128GB</w:t>
            </w:r>
          </w:p>
          <w:p w14:paraId="10E985A1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Przekątna ekranu min. 21"</w:t>
            </w:r>
          </w:p>
          <w:p w14:paraId="69B82962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Format ekranu min. 16:9</w:t>
            </w:r>
          </w:p>
          <w:p w14:paraId="591881C5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Panel dotykowy LCD, min. 1920x1080</w:t>
            </w:r>
          </w:p>
          <w:p w14:paraId="1C37555C" w14:textId="77777777" w:rsidR="00E24609" w:rsidRPr="002A0F3A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- Obsługa sieci min. </w:t>
            </w:r>
            <w:r w:rsidRPr="002A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Wi-Fi 802.11 a/b/g/n + Bluetooth 5.0</w:t>
            </w:r>
          </w:p>
          <w:p w14:paraId="11D26864" w14:textId="77777777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Panel frontowy wodoodporny min. IP65</w:t>
            </w:r>
          </w:p>
          <w:p w14:paraId="4FFB801F" w14:textId="667FBFC1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Komputer posiada normę PE-EN 60601-1</w:t>
            </w:r>
            <w:r w:rsidR="001321BA"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</w:t>
            </w:r>
          </w:p>
          <w:p w14:paraId="7E6EFD26" w14:textId="77777777" w:rsidR="00E24609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F29D7C" w14:textId="77777777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System operacyjny: Windows 10 Enterprise (64-bit.) lub odpowiedni dla systemów wbudowanych umożliwiający uruchamianie aplikacji dla Windows lub równoważny. Pod pojęciem „równoważności” Zamawiający rozumie oprogramowanie posiadające co najmniej poniższe funkcjonalności:</w:t>
            </w:r>
          </w:p>
          <w:p w14:paraId="30904922" w14:textId="77777777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system operacyjny kompatybilny i gotowy do podłączenia do domeny Active Directory stosowanej przez Zamawiającego</w:t>
            </w:r>
          </w:p>
          <w:p w14:paraId="2A5261D7" w14:textId="77777777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natywne uruchamianie aplikacji dedykowanych dla Windows będących w posiadaniu Zamawiającego.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405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E4C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3E29D4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BEC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1350" w14:textId="77777777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Kalkulator dawek leków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CC4A" w14:textId="4DEC29A0" w:rsidR="00E24609" w:rsidRPr="00F816F0" w:rsidRDefault="001321B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FFC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B4BB9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900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DD023" w14:textId="11029179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6820">
              <w:rPr>
                <w:rFonts w:asciiTheme="minorHAnsi" w:hAnsiTheme="minorHAnsi" w:cs="Arial"/>
                <w:bCs/>
                <w:sz w:val="20"/>
                <w:szCs w:val="20"/>
              </w:rPr>
              <w:t>Usługa deinstalacji, przeniesienia, instalacji i uruchomienia posiadanych przez Zamawiającego 5x aparatów do znieczulenia GE</w:t>
            </w:r>
            <w:r w:rsidR="005C07F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="005C07FE">
              <w:rPr>
                <w:rFonts w:asciiTheme="minorHAnsi" w:hAnsiTheme="minorHAnsi" w:cs="Arial"/>
                <w:bCs/>
                <w:sz w:val="20"/>
                <w:szCs w:val="20"/>
              </w:rPr>
              <w:t>CareStation</w:t>
            </w:r>
            <w:proofErr w:type="spellEnd"/>
            <w:r w:rsidR="005C07F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750</w:t>
            </w:r>
            <w:r w:rsidRPr="0081682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z zachowaniem pełnej kompatybilności z nowymi </w:t>
            </w:r>
            <w:r w:rsidR="001321BA">
              <w:rPr>
                <w:rFonts w:asciiTheme="minorHAnsi" w:hAnsiTheme="minorHAnsi" w:cs="Arial"/>
                <w:bCs/>
                <w:sz w:val="20"/>
                <w:szCs w:val="20"/>
              </w:rPr>
              <w:t>6</w:t>
            </w:r>
            <w:r w:rsidRPr="00816820">
              <w:rPr>
                <w:rFonts w:asciiTheme="minorHAnsi" w:hAnsiTheme="minorHAnsi" w:cs="Arial"/>
                <w:bCs/>
                <w:sz w:val="20"/>
                <w:szCs w:val="20"/>
              </w:rPr>
              <w:t xml:space="preserve">x aparatami do znieczulenia. Wszystkie 5 sztuk przenoszonych aparatów do znieczulenia należy wyposażyć w komputery medyczne identyczne co do producenta, modelu i parametrów do tych wymaganych w pkt. 170 powyżej.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95E6" w14:textId="6CEAEFBF" w:rsidR="00E24609" w:rsidRPr="00F816F0" w:rsidRDefault="0025095D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617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8D74F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73E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391C0" w14:textId="77777777" w:rsidR="00E24609" w:rsidRPr="000B4317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 dla wszystkich urządzeń.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34EA" w14:textId="0BFC6FF8" w:rsidR="00E24609" w:rsidRPr="00F816F0" w:rsidRDefault="0025095D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B76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482A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B27B" w14:textId="77777777" w:rsidR="00E24609" w:rsidRPr="00363753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C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BE6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Respiratory stacjonarne na Salę poznieczuleniową – 10 sztuk</w:t>
            </w:r>
          </w:p>
        </w:tc>
      </w:tr>
      <w:tr w:rsidR="00E24609" w:rsidRPr="00F816F0" w14:paraId="1B19AB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1930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9136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24609" w:rsidRPr="00F816F0" w14:paraId="7442C49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2A6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1721D" w14:textId="77777777" w:rsidR="00E24609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8631" w14:textId="6E60410D" w:rsidR="00E24609" w:rsidRPr="00F816F0" w:rsidRDefault="0025095D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06D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98DB01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8D7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893DA" w14:textId="77777777" w:rsidR="00E24609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E1D">
              <w:rPr>
                <w:rFonts w:asciiTheme="minorHAnsi" w:hAnsiTheme="minorHAnsi" w:cs="Arial"/>
                <w:sz w:val="20"/>
                <w:szCs w:val="20"/>
              </w:rPr>
              <w:t xml:space="preserve">Respirator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dla dorosłych </w:t>
            </w:r>
            <w:r w:rsidRPr="00C94E1D">
              <w:rPr>
                <w:rFonts w:asciiTheme="minorHAnsi" w:hAnsiTheme="minorHAnsi" w:cs="Arial"/>
                <w:sz w:val="20"/>
                <w:szCs w:val="20"/>
              </w:rPr>
              <w:t>do terapii niewydolności oddechowej różnego pochodzenia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DD92" w14:textId="7DAC8641" w:rsidR="00E24609" w:rsidRPr="00F816F0" w:rsidRDefault="0025095D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1FE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DB35E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883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ACB9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Zasilanie w tlen i powietrze z centralnego źródła sprężonych gazów od 2,4 do 6,0 bar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F49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5EA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2C28B6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4F42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723D" w14:textId="223396C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Respirator z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 montażu na półce, wyposażony w wózek z 4 kołami oraz 4 hamulcami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712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49F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A4DE2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E63A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29EC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Zasilanie AC 230 V 50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+/-10%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F6F6" w14:textId="04EB876E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05F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EECB1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5CA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7479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Awaryjne zasilanie respiratora z wewnętrznego akumulatora min 30 minut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2A0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751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9E747C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265C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99CC" w14:textId="5EBD22F7" w:rsidR="00E24609" w:rsidRPr="00C94E1D" w:rsidRDefault="006F720F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 prowadzenia wentylacji awaryjnie przy braku zasilania powietrzem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030B" w14:textId="302C1B39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B85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DE5855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9DD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1C12" w14:textId="0D503447" w:rsidR="00E24609" w:rsidRPr="00C94E1D" w:rsidRDefault="006F720F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 prowadzenia wentylacji awaryjnie przy braku zasilania tlenem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A5A5" w14:textId="243E6B54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933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BDC7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4AC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8AA4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 Urządzenie zawiera aktywne wszystkie licencje i otwarte wszystkie protokoły niezbędne do integracji ze szpitalnym systemem CIS.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8C45" w14:textId="271D25C3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12F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B154F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782C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11C8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Tryby wentylacji</w:t>
            </w:r>
          </w:p>
        </w:tc>
      </w:tr>
      <w:tr w:rsidR="006F720F" w:rsidRPr="00F816F0" w14:paraId="0B284CF3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7336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977C" w14:textId="77777777" w:rsidR="006F720F" w:rsidRPr="00C94E1D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kontrolowana objętością VCV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6B14" w14:textId="535A6030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1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CFA2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E87A608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CA9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B5AF" w14:textId="77777777" w:rsidR="006F720F" w:rsidRPr="00C94E1D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Wentylacja kontrolowana ciśnieniem PCV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F3CF" w14:textId="4D28F31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1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222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D2D75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4A6A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7F41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Wentylacja na dwóch poziomach ciśnienia typu BIPAP,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BlLEVEL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DuoPAP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A3A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ED2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DD6721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01F7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4702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APRV wentylacja z uwolnieniem ciśnienia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EF3E" w14:textId="3701D567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FD5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120AC8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852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C8A3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Tryby wentylacji typu: PC-SIMV, VC-SIMV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FA2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2AB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7A5B43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9EC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EDF0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nieinwazyjna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127E" w14:textId="5C649E6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1A7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77E429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DD20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CAE0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nieinwazyjna z obowiązkową ilością oddechów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BA5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129D293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B9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52516E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F89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7892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PSV, wsparcie oddechu aktywne w trybach wspomaganych, aktywne na obu poziomach ciśnienia w trybach dwuciśnieniowych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7B90" w14:textId="1B1E4C16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2D5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093B29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93E1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F129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PEEP/CPAP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843D" w14:textId="745999F7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09E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C48A16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41B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BA10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Tryb wentylacji typu VSV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DFCF" w14:textId="2C749ED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0CE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BB6D6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E20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13AB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Tryby wentylacji typu: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APVcmv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, A/C PRVC, PCV-VG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662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E61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9EC872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EE6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7DFE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Tryby wentylacji typu: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APVsimv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, SIMV-PRVC, Auto-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Flow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BiLevel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-VG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694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2B0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655E9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C01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A219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Tryb wentylacji wybrany spośród: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Intellivent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-ASV, PAV+, VPS, APLV, MRV z PRVC w VS , NAVA, AMV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62F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54F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5E28E2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1F0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E3C6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Automatyczny protokół odzwyczajania od respiratora/automatyczna próba oddechu spontanicznego pacjenta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FE6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206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1EFAC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F7E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70A6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Wdech manualny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6366" w14:textId="10FEF06F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2AC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7782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041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22B3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Oddech spontaniczny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DFAF" w14:textId="1F5A80A2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E7F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07CF8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F3E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3DF5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bezdechu z regulacją stężenia tlenu od 21% do 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A87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832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8E65DF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EDC7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8C26F" w14:textId="4D18F260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Wentylacja bezdechu z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 wyboru trybu wentylacji rezerwowej spośród VCV lub PCV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FFAF" w14:textId="511724D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8A8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E7FDF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A42C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A04D9" w14:textId="77777777" w:rsidR="00E24609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Parametry nastawialne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E30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860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176DB1B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6F0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37D6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Częstość oddechów minimalny zakres od 3-120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/min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FF15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A98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34AE9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96D0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9B14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Objętość wdechowa minimalny zakres od 30- 2000 ml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2F4D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591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330F48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2F97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AD2A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PEEP/CPAP minimalny zakres od 1-30 cmH2O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0117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D19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5A1E90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020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2A85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Stężenie tlenu minimalny zakres od 21-100%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0CB3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DC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E31FD3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5559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2BC6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Stosunek I:E minimalny zakres od 1:9 do 4:1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08E5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1B5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A8EB52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500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144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Czas wdechu minimalny zakres od 0.3 do 8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7230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760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BD18182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2F8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2004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Przepływ szczytowy /dla oddechów obowiązkowych VCV/ minimalny zakres od 2 do 160 l/min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0881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088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4D3857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16F1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F6AB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Wyzwalanie przepływem minimalny zakres od 1 do 9 l/min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ACCD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48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6639897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FAD3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5BBA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Wyzwalanie ciśnieniem minimalny zakres od - 0,5 do - 10 cm H2O poniżej PEEP/CPAP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B7C7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128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E52101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A0A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6781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wdechu minimalny zakres od 5 do 90 cmH2O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94FC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483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34C5F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1F7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F639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Wysokie ciśnienie w trybach /APRV;BILEVEL;BIPAP/ minimalny zakres od 1 do 50cm 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AD31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0B6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F3D3CF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1E8C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B2D5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Niskie ciśnienie w trybach /APRV;BILEVEL;BIPAP/ minimalny zakres od 1 do 30cm 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6447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DBE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76F63A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6A1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CF8A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wspomagania minimalny zakres od 0 do 60 cm 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E382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CE2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9EFCA3A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E829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459D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Regulacja czułości zakończenia fazy wdechu dla oddechów ciśnieniowo wspomaganych w zakresie min.5-50% szczytowego przepływu wdechowego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4DE8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AE2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DDD39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13A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9575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Kształt krzywej przepływu: min. prostokątna, opadająca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6E5E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BCD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FEBF927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D38B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6239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Regulacja czasu lub współczynnika narastania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FFAC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309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A7FB4F0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4761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119B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Regulacja czasu plateau w zakresie od min. 0 do 2,0 s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3814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502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4A913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48C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FD12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Przepływ bazowy regulowany ręcznie lub automatycznie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8DA7" w14:textId="77777777" w:rsidR="00E24609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Regulowany ręcznie</w:t>
            </w:r>
          </w:p>
          <w:p w14:paraId="489A3202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E7D57C2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8FF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8711E4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29E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E2F81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Pomiary i obrazowanie parametrów na ekranie respiratora</w:t>
            </w:r>
          </w:p>
        </w:tc>
      </w:tr>
      <w:tr w:rsidR="006F720F" w:rsidRPr="00F816F0" w14:paraId="41DF39C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C53C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60EA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Ciśnienie szczytowe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F435" w14:textId="4D38AE7F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7131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08A65EB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13A8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ECBF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średnie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37A1" w14:textId="128B1C06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BF9B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26F28C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B339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7D28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minimalne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2D4A" w14:textId="7DBEDC81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4DD7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24BAB2C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C430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4F3D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plateau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9CEB" w14:textId="1E1E4843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C15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66F2AB1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BA42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58D0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PEEP/CPAP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C713" w14:textId="0AC6EE83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27DB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A160941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637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1C27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Ciśnienie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AutoPEEP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0665" w14:textId="0CB8C599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1ED7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FCC462B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2D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305E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Objętość pojedynczego wydechu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55F2" w14:textId="2781464A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0FE9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5D5E7F5F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C872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9BAE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Wentylacja minutowa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02A7" w14:textId="25725834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B37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3A60F1F8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09F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D6D2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Wentylacja minutowa spontaniczna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25EF" w14:textId="2EAE9C2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0E08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3F933FBC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7F40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9105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Całkowita częstość oddechów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2D55" w14:textId="7BA884A3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D86B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D4A812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F85A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3B22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Częstość oddechów spontanicznych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6828" w14:textId="0AF55B94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BA72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855677A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8C6A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9C17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Czas wdechu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198A" w14:textId="01C6E1B6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E4A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FA48E4A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8ECE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CB9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Czas wydechu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C0A9" w14:textId="45CDA549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E9DD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8CD2C27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7FE8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A4A6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Stosunek I:E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4515" w14:textId="7D4AB4C4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E2C3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6328FFD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C1C9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3254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Stężenie O2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986" w14:textId="3605AC7A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30EE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488EBE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ABBB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E97F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Pomiar przecieku: wyświetlanie objętości przecieku lub procenta przecieku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685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4B6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44447E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4B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AD0A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Podatność statyczna lub dynamiczna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47AE" w14:textId="77777777" w:rsidR="00E24609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Podatność statyczna i dynamiczna (obie)</w:t>
            </w:r>
          </w:p>
          <w:p w14:paraId="4DCC990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3D1791F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695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05EDC4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818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B1C7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Opór w drogach oddechowych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D193" w14:textId="12B6A61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A34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2273C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3E3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EA0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Pomiar i wyświetlanie NIF/ MIP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92E2" w14:textId="040F0EDD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AB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132198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2D8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6F43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Pomiar i wyświetlanie P.01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2C89" w14:textId="50B9D87A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3B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36182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C2B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66DB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Pomiar i wyświetlanie RSBI/ SBI/, f/VT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C17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C1C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1CD5FB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607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90D3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Wizualizacja stanu wentylacji płuc w czasie rzeczywistym lub słupek obrazujący procentowy udział wydechowej wentylacji minutowej generowanej przez pacjenta w cyklu oddechowym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13E4" w14:textId="616F14B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6F72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D07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CE147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AED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B456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z cewnika umieszczonego w przełyku wraz z kreśleniem krzywej tegoż ciśnienia i jego wartościami maksymalnym, średnim i minimalnym umożliwiającym wykorzystanie do wyliczenia ciśnienia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transpulmonarnego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albo oprogramowanie do pomiaru ciśnienia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transpulmonarnego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1F5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7273D74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83E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8D494F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2A1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D262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Możliwość rozbudowy o pomiar kapnografii w strumieniu głównym lub bocznym wraz z kreśleniem krzywej CO2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B03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648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5CF44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595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DD6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Oprogramowanie</w:t>
            </w:r>
          </w:p>
        </w:tc>
      </w:tr>
      <w:tr w:rsidR="00E24609" w:rsidRPr="00F816F0" w14:paraId="627B13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05F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A20F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oprogramowanie  do pomiaru czynnościowej pojemności zalegającej FRC/końcowo wydechowej objętości płuc EELV umożliwiającej określenie objętości biorącej udział w wymianie gazowej oraz jej zmiany wynikające z prowadzonych terapii wentylacyjnych.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DE4F" w14:textId="647796A9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 w:rsidR="006F72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4F0653C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629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0986AB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24CC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5AB6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oprogramowanie umożliwiające personalizacje parametrów wentylacji na podstawie parametrów pozyskanych na podstawie  FRC/EELV takich jak pomiary wpływu zmian PEEP na czynnościową pojemność zalegającą FRC/EELV wraz z wpływem na podatność płuc oraz dobór odpowiedniej objętości oddechowej zgodnie z konceptem baby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lung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i wentylacji protekcyjnej płuc.                                                                                                                      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BF3A" w14:textId="3CABBBC6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 w:rsidR="006F72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2D73D60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DE9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D51E0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F87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0753" w14:textId="07CB49F9" w:rsidR="006F720F" w:rsidRDefault="00E24609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Respirator wyposażony w oprogramowanie do wyświetlania kalorymetrii pośredniej i oceny zapotrzebowania energetycznego u pacjentów wentylowanych mechanicznie na oddziale intensywnej terapii medycznej. Oprogramowanie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wyświetlanie danych EE, VO2, VCO2, RQ, kreślenie trendów graficznych, możliwość uśredniania danych z określonych odcinków czasowych, wyliczanie współczynnika różnorodności danych albo dostawa urządzenia zewnętrznego umożliwiającego pomiary i obrazowanie EE, VO2, VCO2, RQ, przeznaczonego do pracy na oddziale intensywnej terapii u pacjentów zaintubowanych wyposażonego w paramagnetyczny czujnik tlenu oraz dwukierunkową turbinę cyfrową, umożliwiający komunikację przez: USB A-B, RS-232, HR-TTL,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Flowmeter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Port. Pomiar umożliwiający rozliczenie 3 punktów w skali TISS-28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7E5EA36" w14:textId="4459BDCD" w:rsidR="00E24609" w:rsidRPr="00D062EF" w:rsidRDefault="00E24609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Wszystkie respiratory wyposażone w oprogramowanie albo do każdego respiratora dołączone urządzenie zewnętrzne spełniające powyższe wymagania.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F28F" w14:textId="3D537074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2B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F725E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A273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0BCB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Respirator wyposażony w oprogramowanie do obliczania i prezentowania VCO2 i jego trendów na przestrzeni min. 6 h lub urządzenie zewnętrzne do pomiaru VTCO2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217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DCD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D77E8A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D36F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A172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Obrazowanie</w:t>
            </w:r>
          </w:p>
        </w:tc>
      </w:tr>
      <w:tr w:rsidR="00E24609" w:rsidRPr="00F816F0" w14:paraId="0930B23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FC5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9AFA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Kolorowy, dotykowy monitor o przekątnej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15”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4EF2" w14:textId="77777777" w:rsidR="00E24609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 pokrętłem</w:t>
            </w:r>
          </w:p>
          <w:p w14:paraId="598389D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264C7EA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F22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87373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A41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F414" w14:textId="394CD561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Ekran ruchomy w dwóch płaszczyznach z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instalacji poza respiratorem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93A8" w14:textId="53A2CCE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7F8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9E5A6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F209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7F2B3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Trendy graficzne i trendy numeryczne z 48 godzin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960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F5B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0C908A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2BB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8AF6" w14:textId="2030328B" w:rsidR="00E24609" w:rsidRPr="00C154B5" w:rsidRDefault="006F720F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wyświetlania w formie pętli parametrów: ciśnienie, objętość, przepływ w funkcji czasu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A86D" w14:textId="279C35AE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4C1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AD8D92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65E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452F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Ilość jednocześnie wyświetlanych krzywych na ekranie respiratora – min. 3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13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F02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743D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07A9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2AB5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Alarmy</w:t>
            </w:r>
          </w:p>
        </w:tc>
      </w:tr>
      <w:tr w:rsidR="006F720F" w:rsidRPr="00F816F0" w14:paraId="25058B6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5AC9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D1E5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Niskiej wentylacji minutowej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2838" w14:textId="6600867C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10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A0B7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0338F45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0998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ECE1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Wysokiej wentylacji minutowej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335B" w14:textId="3D342594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10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E5B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A1FB0B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B88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C8E0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Niskiego ciśnienia lub rozłączenia układu oddechowego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2F2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B9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F176E33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A817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650F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Wysokiego ciśnienia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96BE" w14:textId="4749DE01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A388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E3CA020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738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6D3D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Niskiej objętości oddechowej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3E2" w14:textId="77D6A9A5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7F5C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E728D87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ABD6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2421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Wysokiej objętości oddechowej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BB4" w14:textId="0137249E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E9A7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A86FD5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010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9C40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Niskiej częstości oddechów lub bezdechu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ECD5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A04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A9D7E56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028C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65B7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Wysokiej częstości oddechów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E170" w14:textId="07D792BB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7C39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2B55728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64B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62AD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Bezdechu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3B8" w14:textId="7424BEFC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30D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6840EBF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9C6F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0E64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Stężenia O2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D16A" w14:textId="40BFCC7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CD76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A59EF4B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77E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DF6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Rozłączenia układu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F6A" w14:textId="191317D8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E8AC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5E521FEC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DDC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B4E0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Zatkania gałęzi wydechowej układu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C03B" w14:textId="0C867890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5C84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D1ECD0A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9720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59CC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Zaniku zasilania sieciowego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E9A2" w14:textId="1DCBDD8B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D5E1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19E480B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CA3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0BDB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Zaniku zasilania powietrzem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A2E7" w14:textId="30FEDDF0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69AA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A0D052A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AB0E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8DB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Zaniku zasilania O2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B46" w14:textId="3C94FBC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0B5E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4A8BDC1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0B4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6A4D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Zaniku zasilania bateryjnego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0A4C" w14:textId="3A8B0477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0F68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36ABF03C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7F11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5C82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Poziom głośności alarmów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BCF3" w14:textId="02370B8C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61F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F8C9E8D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0DE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3F07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Hierarchia ważności alarmów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1D2" w14:textId="14C2A3D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CA8F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2EF92D0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4F73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3F2DF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Pamięć alarmów z komentarzem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5E34" w14:textId="0A137E58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E136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96711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DFE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D461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Inne funkcje i wyposażenie</w:t>
            </w:r>
          </w:p>
        </w:tc>
      </w:tr>
      <w:tr w:rsidR="00E24609" w:rsidRPr="00F816F0" w14:paraId="013F3F5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00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DF2FE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Pomiar stężenia O2 przy pomocy niezużywalnego czujnika tlenu (nie galwanicznego)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E87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00E70B0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02E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C53A02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053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829E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Automatyczna detekcja pacjenta aktywna podczas procedury odsysania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CDFA" w14:textId="28E2B24A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BCD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EF0C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EC43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A162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Automatyczna detekcja pacjenta aktywna podczas procedury odsysania oraz w trybie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tandb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D45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4264E53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4FB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FFEC8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3617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F35" w14:textId="1BDE7CD4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Automatyczna kompensacja przecieków możliwa do włączenia w trybach inwazyjnych PCV i nieinwazyjnych wentylacji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5206" w14:textId="4167907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8E1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27B251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F1E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CC0A5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Automatyczna kompensacja przecieków możliwa do włączenia i wyłączenia w trybach inwazyjnych takich jak VCV, PCV i nieinwazyjnych wentylacji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6DD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82E445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ED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F4BC51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F16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E6F9C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Funkcja czuwania z zawieszeniem alarmów i wstrzymaniem pracy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64D4" w14:textId="3D1E92C1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D27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5E51BA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393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07A06" w14:textId="11E3D379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Szybki start wentylacji. Bezpieczn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wentylacja startowa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podłączenie pacjenta i włączenie respiratora bez wybierania i ustawiania jakichkolwiek parametrów. Po rozpoczęciu wentylacji możliwa jest korekcja ustawień trybu wentylacji oraz wszystkich parametrów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14DE" w14:textId="6C348AF7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569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C62DDE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656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8FFCE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Automatyczna wentylacja w zamkniętej pętli oddechowej w oparciu o integralny pomiar CO2 i SpO2 lub pomiar i obrazowanie VC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3E1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609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7444F8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6DE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732F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Wstępne ustawienie parametrów wentylacji na podstawie: wagi lub wzrostu i płci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A41F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0F2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02F79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D21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505D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Funkcja kalkulatora umożliwia przeliczenie min. współczynnika </w:t>
            </w: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oksygenacji</w:t>
            </w:r>
            <w:proofErr w:type="spellEnd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E209" w14:textId="3D869E48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6F72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3D9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EAB59E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247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C32D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Kompensacja oporu rurki dotchawicznej, </w:t>
            </w: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trachestomijnej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6140" w14:textId="57129F41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63D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AE2A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567F78A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A1D3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EA40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Funkcja zatrzymania na szczycie wdechu/wydechu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87D8" w14:textId="00745669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63D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4733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4D55584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3B5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4E6E" w14:textId="33591483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Pamięć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 xml:space="preserve">min. 200 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zdarzeń wyświetlana na monitorze respiratora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9E50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406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F57A94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5A2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7D82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Autotest</w:t>
            </w:r>
            <w:proofErr w:type="spellEnd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aparatu samoczynny i na żądanie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EC85" w14:textId="7072F78F" w:rsidR="00E24609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93B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EFB410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E18B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73AA2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Funkcja automatycznych </w:t>
            </w: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triggerów</w:t>
            </w:r>
            <w:proofErr w:type="spellEnd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na wdechu i wydechu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27FA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6A477477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E07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08608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9A6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7F3F" w14:textId="676D0602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Nebulizator nie wymagający przepływu gazu do napędu, do podawania leków w formie aerozolu przeznaczony do pracy z pacjentami zaintubowanymi i wentylowanymi nieinwazyjnie przez maskę. Aparat do stosowania u pacjentów podłączonych do respiratora a także u oddychających spontanicznie. MMAD &lt; 5.0 µm. Do każdego respiratora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5 kompletnych zestawów. Lub nebulizacja realizowana techniką </w:t>
            </w: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ultrasoniczną</w:t>
            </w:r>
            <w:proofErr w:type="spellEnd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. Sterowanie nebulizatorem z poziomu ekranu głównego respiratora.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A0A6" w14:textId="4B25A0BC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F51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8CD9D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D90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2F52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Ramię podtrzymujące układ oddechowy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6BF" w14:textId="7D942F6C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2B9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B723E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A9C2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354EA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Zewnętrzny lub wbudowany w respirator manometr elektroniczny do pomiaru ciśnienia i automatycznego dostosowania ciśnienia do nastaw wentylacji w mankietach rurek intubacyjnych lub pomiar ciśnienia za pomocą cewnika umieszczonego w rurce intubacyjnej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5BE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0D3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49CE1F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AA8A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4480" w14:textId="77777777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w pomiar krzywej </w:t>
            </w:r>
            <w:proofErr w:type="spellStart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dynostatycznej</w:t>
            </w:r>
            <w:proofErr w:type="spellEnd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szacującej ciśnienie pęcherzyków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09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2E9E447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368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6CC612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888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79DA9" w14:textId="4ABD7C9F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Automatyczna funkcja/manewr wyszukiwania optymalnego poziomu wartości ciśnienia PEEP z możliwością aktywacji </w:t>
            </w:r>
            <w:proofErr w:type="spellStart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preoksygenacji</w:t>
            </w:r>
            <w:proofErr w:type="spellEnd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przed rozpoczęciem manewru i </w:t>
            </w:r>
            <w:r w:rsidR="00DC628B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określenia min.: ciśnienia początkowego manewru i wartości przepływu gazu podczas manewru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095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300B9AF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A98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FA8F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358B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7FDCB" w14:textId="4EAF5D6E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Wyposażenie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C62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5 kompletnych układów oddechowych jednorazowych,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2 zastawki wydechowe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sterylizowalne</w:t>
            </w:r>
            <w:proofErr w:type="spellEnd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lub wydechowe filtry przeciwbakteryjne z pojemnikiem na skropliny dla każdego respiratora: 2 wielorazowe, 5 czujników galwanicznych do pomiaru O2 (tylko respiratory wykorzystujące do pomiaru O2 czujniki galwaniczne)                                                                                        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4EF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CA4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28187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AC21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2090" w14:textId="38A02EFC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Komunikacja na urządzeniu i w urządzeniu w języku polskim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2574" w14:textId="74375435" w:rsidR="00E24609" w:rsidRPr="00F816F0" w:rsidRDefault="00DC628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B79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2472B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696C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9314C" w14:textId="77777777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Złącze do komunikacji z urządzeniami zewnętrznymi umożliwiające przesyłanie danych z respiratora.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FB04" w14:textId="09A66D38" w:rsidR="00E24609" w:rsidRPr="00F816F0" w:rsidRDefault="00DC628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8A1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F65FA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BE1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8CD92" w14:textId="77777777" w:rsidR="00E24609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BE" w14:textId="50B8A97A" w:rsidR="00E24609" w:rsidRPr="00F816F0" w:rsidRDefault="00DC628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DA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D135753" w14:textId="77777777" w:rsidR="00AA23E1" w:rsidRPr="00F816F0" w:rsidRDefault="00AA23E1" w:rsidP="00AA23E1">
      <w:pPr>
        <w:suppressAutoHyphens/>
        <w:jc w:val="both"/>
        <w:rPr>
          <w:rFonts w:asciiTheme="minorHAnsi" w:hAnsiTheme="minorHAnsi" w:cstheme="minorHAnsi"/>
          <w:sz w:val="20"/>
        </w:rPr>
      </w:pPr>
    </w:p>
    <w:p w14:paraId="13669785" w14:textId="52199F7E" w:rsidR="00E151BC" w:rsidRDefault="00E151BC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6524240B" w14:textId="77777777" w:rsidR="004955A8" w:rsidRDefault="004955A8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FCAADD" w14:textId="1A798987" w:rsidR="004955A8" w:rsidRDefault="004955A8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9DAD86" w14:textId="574A86A2" w:rsidR="00EA683C" w:rsidRDefault="00EA683C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1BE278" w14:textId="05CC0BD6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EEB5FA" w14:textId="03C84297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AF5D9E" w14:textId="46A74A2B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D5304F" w14:textId="7FAB149F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43145E" w14:textId="657136AF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4BBDED" w14:textId="4BC20B95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432ED7" w14:textId="2268D489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AE4AF0" w14:textId="77777777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99A0B" w14:textId="43582BAB" w:rsidR="00EA683C" w:rsidRDefault="00EA683C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901F2E" w14:textId="77777777" w:rsidR="00121B1E" w:rsidRDefault="00121B1E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F3876E" w14:textId="14305935" w:rsidR="00597EA5" w:rsidRPr="00F816F0" w:rsidRDefault="008C3ECA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 3:</w:t>
      </w:r>
      <w:r w:rsidR="00597EA5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7EA5">
        <w:rPr>
          <w:rFonts w:asciiTheme="minorHAnsi" w:hAnsiTheme="minorHAnsi" w:cstheme="minorHAnsi"/>
          <w:b/>
          <w:bCs/>
          <w:sz w:val="22"/>
          <w:szCs w:val="22"/>
        </w:rPr>
        <w:t xml:space="preserve">Respiratory </w:t>
      </w:r>
      <w:r w:rsidR="00DE5898">
        <w:rPr>
          <w:rFonts w:asciiTheme="minorHAnsi" w:hAnsiTheme="minorHAnsi" w:cstheme="minorHAnsi"/>
          <w:b/>
          <w:bCs/>
          <w:sz w:val="22"/>
          <w:szCs w:val="22"/>
        </w:rPr>
        <w:t>stacjonarn</w:t>
      </w:r>
      <w:r w:rsidR="009316AE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E58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typ A </w:t>
      </w:r>
      <w:r w:rsidR="00597EA5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910109">
        <w:rPr>
          <w:rFonts w:asciiTheme="minorHAnsi" w:hAnsiTheme="minorHAnsi" w:cstheme="minorHAnsi"/>
          <w:b/>
          <w:bCs/>
          <w:sz w:val="22"/>
          <w:szCs w:val="22"/>
        </w:rPr>
        <w:t>Oddział Intensywnej Terapii</w:t>
      </w:r>
      <w:r w:rsidR="00597EA5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0B65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AA711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597EA5">
        <w:rPr>
          <w:rFonts w:asciiTheme="minorHAnsi" w:hAnsiTheme="minorHAnsi" w:cstheme="minorHAnsi"/>
          <w:b/>
          <w:bCs/>
          <w:sz w:val="22"/>
          <w:szCs w:val="22"/>
        </w:rPr>
        <w:t xml:space="preserve">x sztuk </w:t>
      </w:r>
    </w:p>
    <w:p w14:paraId="4F9F5376" w14:textId="77777777" w:rsidR="00597EA5" w:rsidRPr="00F816F0" w:rsidRDefault="00597EA5" w:rsidP="00597EA5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2E51C12A" w14:textId="77777777" w:rsidR="00597EA5" w:rsidRPr="00F816F0" w:rsidRDefault="00597EA5" w:rsidP="00597EA5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116C464C" w14:textId="77777777" w:rsidR="00597EA5" w:rsidRPr="00F816F0" w:rsidRDefault="00597EA5" w:rsidP="00597EA5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01D18384" w14:textId="77777777" w:rsidR="00597EA5" w:rsidRPr="00F816F0" w:rsidRDefault="00597EA5" w:rsidP="00597EA5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5DAF1161" w14:textId="77777777" w:rsidR="00597EA5" w:rsidRDefault="00597EA5" w:rsidP="00597EA5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3C088C1A" w14:textId="0EFAC645" w:rsidR="00597EA5" w:rsidRDefault="00597EA5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180510" w:rsidRPr="00F816F0" w14:paraId="1EC96C6E" w14:textId="77777777" w:rsidTr="00524FD1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142F" w14:textId="77777777" w:rsidR="00180510" w:rsidRPr="00F816F0" w:rsidRDefault="00180510" w:rsidP="00976F0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2A7E" w14:textId="77777777" w:rsidR="00180510" w:rsidRPr="00F816F0" w:rsidRDefault="00180510" w:rsidP="00976F0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C7F7" w14:textId="77777777" w:rsidR="00180510" w:rsidRPr="00F816F0" w:rsidRDefault="00180510" w:rsidP="00976F0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1E4D" w14:textId="77777777" w:rsidR="00180510" w:rsidRPr="00F816F0" w:rsidRDefault="00180510" w:rsidP="00976F0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180510" w:rsidRPr="00F816F0" w14:paraId="3BEEEA57" w14:textId="77777777" w:rsidTr="00524FD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867D" w14:textId="1104C83C" w:rsidR="00180510" w:rsidRPr="00F816F0" w:rsidRDefault="00180510" w:rsidP="00976F0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2AAC" w14:textId="45EF866C" w:rsidR="00180510" w:rsidRPr="00F816F0" w:rsidRDefault="00180510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180510" w:rsidRPr="00F816F0" w14:paraId="71E066FB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EDFC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C958" w14:textId="5ADA8149" w:rsidR="00180510" w:rsidRPr="00F816F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Respirator wysokiej klasy dla dzieci i dorosłych przeznaczony do stosowania na Oddziale Intensywnej Terapii dla pacjentów z niewydolnością oddechową różnego pochodzenia. Respirator stacjonarny na podstawie jezdnej, co najmniej dwa koła z blokadą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04EA" w14:textId="77777777" w:rsidR="00180510" w:rsidRPr="00F816F0" w:rsidRDefault="00180510" w:rsidP="00976F0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7DF2" w14:textId="77777777" w:rsidR="00180510" w:rsidRPr="00F816F0" w:rsidRDefault="00180510" w:rsidP="00976F0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120E6" w:rsidRPr="00F816F0" w14:paraId="2725804F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BCB7" w14:textId="77777777" w:rsidR="001120E6" w:rsidRPr="00F816F0" w:rsidRDefault="001120E6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8FC5" w14:textId="64B82718" w:rsidR="001120E6" w:rsidRPr="00180510" w:rsidRDefault="001120E6" w:rsidP="004955A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69DB" w14:textId="77777777" w:rsidR="001120E6" w:rsidRPr="00F816F0" w:rsidRDefault="001120E6" w:rsidP="00976F0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E8F9" w14:textId="77777777" w:rsidR="001120E6" w:rsidRPr="00F816F0" w:rsidRDefault="001120E6" w:rsidP="00976F0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510" w:rsidRPr="00F816F0" w14:paraId="629641C1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A29E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75EB" w14:textId="011EFD2E" w:rsidR="00180510" w:rsidRPr="00180510" w:rsidRDefault="00180510" w:rsidP="004955A8">
            <w:pPr>
              <w:rPr>
                <w:rFonts w:asciiTheme="minorHAnsi" w:hAnsiTheme="minorHAnsi" w:cstheme="minorHAnsi"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Zakres wagowy obejmuje pacjentów powyżej 5  kg.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8F24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1898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510" w:rsidRPr="00F816F0" w14:paraId="6EEA3AFD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6E58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E8A9" w14:textId="5C47DDFC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Zasilanie powietrzem z centralnego źródła sprężonego gazu pod ciśnieniem min. od 2,5 do 6,0 bar. W przypadku innych zakresów  do respiratora musi być dołączony odpowiedni reduktor.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41D5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6931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534C7AA2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F2F9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060F" w14:textId="65F91ECF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Zasilanie w tlen z centralnego źródła sprężonego gazu pod ciśnieniem min. od 2,5 do 6,0 bar. W przypadku innych zakresów  do respiratora musi być dołączony odpowiedni reduktor.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51DA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0151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581E5D8A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7C82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5108" w14:textId="5C52513B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 xml:space="preserve">Zasilanie AC 230 VAC 50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7686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CB9E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5BABEF53" w14:textId="77777777" w:rsidTr="004955A8">
        <w:trPr>
          <w:trHeight w:val="43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5B9D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5FC3" w14:textId="60533F8F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 xml:space="preserve">Awaryjne zasilanie z wbudowanego akumulatora na nie mniej niż 1 godzina pracy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B1D9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D554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52FEAFD9" w14:textId="77777777" w:rsidTr="004955A8">
        <w:trPr>
          <w:trHeight w:val="82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E13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7075" w14:textId="27FF36EA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Możliwość wymiany akumulatora (bez przerwy w pracy respiratora) przez obsługę w trakcie pracy respiratora przy zasilaniu akumulatorowym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2586" w14:textId="32FBA315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6A9B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955A8" w:rsidRPr="00F816F0" w14:paraId="16D593DA" w14:textId="77777777" w:rsidTr="004955A8">
        <w:trPr>
          <w:trHeight w:val="5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7DFB" w14:textId="77777777" w:rsidR="004955A8" w:rsidRPr="00F816F0" w:rsidRDefault="004955A8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E8F0" w14:textId="37BF44F6" w:rsidR="004955A8" w:rsidRPr="00180510" w:rsidRDefault="004955A8" w:rsidP="004955A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 Urządzenie zawiera aktywne wszystkie licencje i otwarte wszystkie protokoły niezbędne do integracji ze szpitalnym systemem CIS.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2877" w14:textId="77777777" w:rsidR="004955A8" w:rsidRPr="00F816F0" w:rsidRDefault="004955A8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1892" w14:textId="77777777" w:rsidR="004955A8" w:rsidRPr="00F816F0" w:rsidRDefault="004955A8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5E2B62F6" w14:textId="77777777" w:rsidTr="00524FD1">
        <w:trPr>
          <w:trHeight w:val="27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F51F" w14:textId="77777777" w:rsidR="00180510" w:rsidRPr="00F816F0" w:rsidRDefault="00180510" w:rsidP="001805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BD5D" w14:textId="7998D963" w:rsidR="00180510" w:rsidRPr="00F816F0" w:rsidRDefault="00180510" w:rsidP="00976F07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Tryby wentylacji</w:t>
            </w:r>
          </w:p>
        </w:tc>
      </w:tr>
      <w:tr w:rsidR="00180510" w:rsidRPr="00F816F0" w14:paraId="6108D38D" w14:textId="77777777" w:rsidTr="00524FD1">
        <w:trPr>
          <w:trHeight w:val="28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70D4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3959" w14:textId="63572446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wspomagana/kontrolowana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CMV/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Assist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 – IPPV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FE58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6F47" w14:textId="50D07BF1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236C4456" w14:textId="77777777" w:rsidTr="00524FD1">
        <w:trPr>
          <w:trHeight w:val="1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C37B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17CF" w14:textId="5776B5C5" w:rsidR="00180510" w:rsidRPr="00180510" w:rsidRDefault="00180510" w:rsidP="00180510">
            <w:pPr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Zsynchronizowana przerywana wentylacja obowiązkowa SIMV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16AC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A058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34EE09E4" w14:textId="77777777" w:rsidTr="00524FD1">
        <w:trPr>
          <w:trHeight w:val="27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4E2B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8091" w14:textId="1F251F4F" w:rsidR="00180510" w:rsidRPr="00180510" w:rsidRDefault="00180510" w:rsidP="00180510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spontaniczna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1650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DA85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347A8E21" w14:textId="77777777" w:rsidTr="00524FD1">
        <w:trPr>
          <w:trHeight w:val="27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470C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5B51" w14:textId="15C6E8CB" w:rsidR="00180510" w:rsidRPr="00180510" w:rsidRDefault="00180510" w:rsidP="00180510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Dodatnie ciśnienie końcowo-wydechowe/ Ciągłe dodatnie ciśnienie w drogach oddechowych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28F7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4CFF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34BB60D8" w14:textId="77777777" w:rsidTr="00524FD1">
        <w:trPr>
          <w:trHeight w:val="26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6A5E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84F2" w14:textId="6EFB1744" w:rsidR="00180510" w:rsidRPr="00180510" w:rsidRDefault="00180510" w:rsidP="00180510">
            <w:pPr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Wentylacja na dwóch poziomach ciśnienia typu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BiPAP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, Bi-Level,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DuoPAP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, APRV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07DC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7BDC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6EE00763" w14:textId="77777777" w:rsidTr="00524FD1">
        <w:trPr>
          <w:trHeight w:val="26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019C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678F" w14:textId="10045339" w:rsidR="00180510" w:rsidRPr="00180510" w:rsidRDefault="00180510" w:rsidP="0018051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nieinwazyjna NIV (wydzielony przycisk wyboru wentylacji nieinwazyjnej)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A108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FB4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19666768" w14:textId="77777777" w:rsidTr="00524FD1">
        <w:trPr>
          <w:trHeight w:val="27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497E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293C" w14:textId="48C003DC" w:rsidR="00180510" w:rsidRPr="00180510" w:rsidRDefault="00180510" w:rsidP="0018051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bezdechu z możliwością ustawienia parametrów oddechowych i rodzaju oddechu VCV i PCV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C10F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2343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768CCE3D" w14:textId="77777777" w:rsidTr="00524FD1">
        <w:trPr>
          <w:trHeight w:val="29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BEC0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878C" w14:textId="67DC5AD8" w:rsidR="00180510" w:rsidRPr="00180510" w:rsidRDefault="00180510" w:rsidP="00180510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u w:val="single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Wdech manualny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B764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2D48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695ABB9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E503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5876" w14:textId="13307485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kontrolowany objętością VCV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5CC" w14:textId="1F718E94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518F" w14:textId="21178C64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6ABF747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0F49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4587" w14:textId="2FA67969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kontrolowany ciśnieniem PCV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15FF" w14:textId="62778AB9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BC30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6044AA9D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E1A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AFD9" w14:textId="1825D543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Oddech kontrolowany ciśnieniem z docelową objętością typu PRVC,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AutoFlow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, APV, VC+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00F5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8AC7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3439A092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3D53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6F64" w14:textId="257CDB0B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spontaniczny wspomagany ciśnieniem PSV/ASB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5227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1B4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3BCCD02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D423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070E" w14:textId="1419A66C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Automatyczna kompensacja oporu przepływu rurki dotchawiczej lub tracheotomijnej typu ATC, TC, TRC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4A60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17BF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59B0E9D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4DBA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AF37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Proporcjonalne wspomaganie oddechu spontanicznego PAV+ zgodne z algorytmem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Younesa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 umożliwiające naturalną zmienność wzorca oddechowego z automatycznym dostosowaniem wspomagania do zmian mierzonych parametrów płuc - minimum  podatności, elastancji i oporów oddechowych pacjenta </w:t>
            </w:r>
          </w:p>
          <w:p w14:paraId="3F1FC100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lub </w:t>
            </w:r>
          </w:p>
          <w:p w14:paraId="403BE5AE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Proporcjonalne wspomaganie oddechu spontanicznego PPS bez automatycznego dostosowywanie wspomagania ale z możliwością przełączenia na wentylację ze zmiennym wspomaganiem ciśnieniowym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Variable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Pressure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Support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, generującą zmienne ciśnienie wspomagania, mechanicznie naśladujące zmienność naturalnego trybu oddechowego </w:t>
            </w:r>
          </w:p>
          <w:p w14:paraId="54E72564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lub </w:t>
            </w:r>
          </w:p>
          <w:p w14:paraId="42925DB9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Wentylacja Wspomagana Adaptacyjnie z automatycznym dostosowaniem poziomu PEEP i FiO2 oraz wentylacji minutowej zgodnie z algorytmem inteligentnej wentylacji w zależności od zmierzonych parametrów życiowych pacjenta </w:t>
            </w:r>
          </w:p>
          <w:p w14:paraId="0422475F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lub </w:t>
            </w:r>
          </w:p>
          <w:p w14:paraId="3218ADBA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Wentylacja NAVA z min 50 akcesoriami niezbędnymi do zastosowania trybu i modułem do każdego oferowanego respiratora </w:t>
            </w:r>
          </w:p>
          <w:p w14:paraId="77CD8478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lub</w:t>
            </w:r>
          </w:p>
          <w:p w14:paraId="38C1AA51" w14:textId="225FEFE0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Moduł do każdego respiratora wraz z min 50 akcesoriami  przeznaczeniem do pracy na oddziałach intensywnej terapii medycznej do prezentacji parametru VCO2- wytwarzania dwutlenku węgla, VO2- zużycia tlenu, EE- pomiar wydatku energetycznego, RQ- wskaźnika oddechowego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C5C8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7A21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3B642AF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3970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6C34" w14:textId="7AABD9EF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spontaniczny wspomagany objętością VSV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0419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AA4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0869E59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00DA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ABC" w14:textId="5042FFB0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Automatyczna regulacja </w:t>
            </w:r>
            <w:proofErr w:type="spellStart"/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triggera</w:t>
            </w:r>
            <w:proofErr w:type="spellEnd"/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wdechowego i wydechowego typu </w:t>
            </w:r>
            <w:proofErr w:type="spellStart"/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IntelliSync</w:t>
            </w:r>
            <w:proofErr w:type="spellEnd"/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+ w celu optymalnej synchronizacji w czasie rzeczywistym respiratora z oddechem pacjenta.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8956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7652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37BFB3C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3F87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FE2C" w14:textId="085E5D37" w:rsidR="00180510" w:rsidRPr="00180510" w:rsidRDefault="00180510" w:rsidP="0018051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A696D">
              <w:rPr>
                <w:rFonts w:asciiTheme="minorHAnsi" w:hAnsiTheme="minorHAnsi" w:cstheme="minorHAnsi"/>
                <w:sz w:val="20"/>
                <w:szCs w:val="18"/>
              </w:rPr>
              <w:t xml:space="preserve">Hi </w:t>
            </w:r>
            <w:proofErr w:type="spellStart"/>
            <w:r w:rsidRPr="001A696D">
              <w:rPr>
                <w:rFonts w:asciiTheme="minorHAnsi" w:hAnsiTheme="minorHAnsi" w:cstheme="minorHAnsi"/>
                <w:sz w:val="20"/>
                <w:szCs w:val="18"/>
              </w:rPr>
              <w:t>Flow</w:t>
            </w:r>
            <w:proofErr w:type="spellEnd"/>
            <w:r w:rsidRPr="001A696D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1A696D">
              <w:rPr>
                <w:rFonts w:asciiTheme="minorHAnsi" w:hAnsiTheme="minorHAnsi" w:cstheme="minorHAnsi"/>
                <w:sz w:val="20"/>
                <w:szCs w:val="18"/>
              </w:rPr>
              <w:t>therapy</w:t>
            </w:r>
            <w:proofErr w:type="spellEnd"/>
            <w:r w:rsidRPr="001A696D">
              <w:rPr>
                <w:rFonts w:asciiTheme="minorHAnsi" w:hAnsiTheme="minorHAnsi" w:cstheme="minorHAnsi"/>
                <w:sz w:val="20"/>
                <w:szCs w:val="18"/>
              </w:rPr>
              <w:t>, stosowanie z pojedynczą rurą wdechową, przepływ max. 80 l/min.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3075" w14:textId="63A8A638" w:rsidR="00B92F5A" w:rsidRDefault="00B92F5A" w:rsidP="001805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 xml:space="preserve">80 l/min. </w:t>
            </w:r>
          </w:p>
          <w:p w14:paraId="4B9645AE" w14:textId="77777777" w:rsidR="00B92F5A" w:rsidRDefault="00B92F5A" w:rsidP="001805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  <w:p w14:paraId="18879913" w14:textId="77777777" w:rsidR="00B92F5A" w:rsidRDefault="00B92F5A" w:rsidP="001805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≥</w:t>
            </w: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 xml:space="preserve">80 l/min. </w:t>
            </w:r>
          </w:p>
          <w:p w14:paraId="63BADFE8" w14:textId="1436E1F8" w:rsidR="00180510" w:rsidRPr="00F816F0" w:rsidRDefault="00B92F5A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>5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C64A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2F6740E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1AFB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FDC7" w14:textId="1ACE9CA7" w:rsidR="00180510" w:rsidRPr="00F816F0" w:rsidRDefault="00B92F5A" w:rsidP="00976F0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 xml:space="preserve">Nawilżacz z akcesoriami HFV, zestaw do </w:t>
            </w:r>
            <w:r w:rsidR="00FD500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>respiratorów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9908" w14:textId="34FA22A7" w:rsidR="00180510" w:rsidRPr="00F816F0" w:rsidRDefault="00180510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844D" w14:textId="77777777" w:rsidR="00180510" w:rsidRPr="00F816F0" w:rsidRDefault="00180510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92F5A" w:rsidRPr="00F816F0" w14:paraId="19A9073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FFCF" w14:textId="77777777" w:rsidR="00B92F5A" w:rsidRPr="00B92F5A" w:rsidRDefault="00B92F5A" w:rsidP="00B92F5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4099" w14:textId="0910CAFD" w:rsidR="00B92F5A" w:rsidRPr="00F816F0" w:rsidRDefault="00B92F5A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Parametry nastawialne</w:t>
            </w:r>
          </w:p>
        </w:tc>
      </w:tr>
      <w:tr w:rsidR="00524FD1" w:rsidRPr="00F816F0" w14:paraId="5E805B4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C4C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DF00" w14:textId="4CE203A6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Częstość oddechów w zakresie nie mniejszym niż od 5 do 100 na minutę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D01B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4BC3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69CF3901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4153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167F" w14:textId="091F5DD5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Objętość pojedynczego oddechu w zakresie nie mniejszym niż od 30 do 2500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E08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8EDC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32D922E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636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E034" w14:textId="4CE0FC96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Szczytowy przepływ wdechowy dla oddechów wymuszonych objętościowo- kontrolowanych w zakresie nie mniejszym niż od 3 do150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1BE3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3A4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44FC6B5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3A0E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4000" w14:textId="2F97945F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 xml:space="preserve">Stosunek wdechu do wydechu I:E w zakresie nie mniejszym niż od 1: 9 do 4:1 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FEA4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ADBA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0AF471F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B32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8547" w14:textId="2A79CC02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Czas wdechu Ti od 0.2 do 5.0s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E602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C62C" w14:textId="06C30DC3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23ADB61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941A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89F4" w14:textId="59D09D1C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Czas plateau w zakresie nie mniejszym niż od 0,0 do 2,0 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2DAE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675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3E81D157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BC23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5E42" w14:textId="231FACBF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Ciśnienie wdechowe PCV w zakresie  nie mniejszym niż od 5 do 80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F81F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78E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52786AB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DDA3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6054" w14:textId="69C011B5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Ciśnienie wspomagania PSV/ASB w zakresie nie mniejszym niż od 0 do 60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2D23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8184" w14:textId="03F3B4D4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1038C9E8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A613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1E90" w14:textId="6E5D7FD5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Ciśnienie PEEP/CPAP w zakresie nie mniejszym niż od 0 do 40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574D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E868" w14:textId="376CEB54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2586E64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80E0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090A" w14:textId="11E759E2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Płynnie regulowany czas lub współczynnik narastania przepływu /ciśnienia dla PCV/PSV/ASB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7B41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566A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319B0A79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9CAA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F70F" w14:textId="68A7BC64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Regulowane procentowe kryterium zakończenia fazy wdechowej w trybie PSV/ASB w zakresie nie mniejszym niż od 5 do 50%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25D6" w14:textId="6C1652E3" w:rsidR="00524FD1" w:rsidRDefault="00524FD1" w:rsidP="00524F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pkt za spełnienie wymogu,</w:t>
            </w:r>
          </w:p>
          <w:p w14:paraId="14DCB100" w14:textId="21C05F57" w:rsidR="00524FD1" w:rsidRPr="00524FD1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 xml:space="preserve">pkt za większy zakres 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0977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27FDD54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A1B2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E60E" w14:textId="5F1BB322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Przepływowy tryb rozpoznawania oddechu własnego pacjenta w zakresie nie mniejszym niż od  0,5 do 15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905D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FB33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1F53CA2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DBE4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8967" w14:textId="473DA08B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Ciśnieniowy tryb rozpoznawania oddechu własnego pacjenta w zakresie nie mniejszym niż od 0,5 do 15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D90A" w14:textId="77777777" w:rsidR="00524FD1" w:rsidRDefault="00524FD1" w:rsidP="00524F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 xml:space="preserve">0 pkt za brak funkcji lub w mniejszym zakresie regulacji, </w:t>
            </w:r>
          </w:p>
          <w:p w14:paraId="77F00A82" w14:textId="5DCEB8BB" w:rsidR="00524FD1" w:rsidRPr="00524FD1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5 pkt za ciśnieniowy tryb rozpoznawania oddechu własnego pacjenta w podanym lub szerszym zakresie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121D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3D413A8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68C0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7021" w14:textId="495B9BC2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Stężenie tlenu w mieszaninie oddechowej regulowane płynnie przez mieszalnik elektroniczno-pneumatyczny kontrolowany mikroprocesorowo w zakresie od 21 do 100% co 1%.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8EDB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64E9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1FF1CAE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2402" w14:textId="77777777" w:rsidR="00524FD1" w:rsidRPr="00F816F0" w:rsidRDefault="00524FD1" w:rsidP="00524FD1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35AC" w14:textId="05602384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Pomiary parametrów</w:t>
            </w:r>
          </w:p>
        </w:tc>
      </w:tr>
      <w:tr w:rsidR="00524FD1" w:rsidRPr="00F816F0" w14:paraId="3BBF3DB1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857F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10BB" w14:textId="101E8F4F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Integralny pomiar stężenia tlenu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CD98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1D34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601E4A32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750F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9E68" w14:textId="03CDEDB3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całkowitej częstości oddychania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F372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12F6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4ED7733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507C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633E" w14:textId="2E0DA947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objętości pojedynczego oddechu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EBDC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2274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1F56DDC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CBDD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B0AE" w14:textId="436CC186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całkowitej objętości wentylacji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E36B" w14:textId="2535331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6266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50A84B8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563D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436A" w14:textId="15E0E13F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objętości spontanicznej wentylacji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30DF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C21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63562A1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FE1E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B0F3" w14:textId="4FC96BD5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ciśnienia szczytowego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AE9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3BB4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68B825D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9CD9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2665" w14:textId="53AC1964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średniego ciśnienia w układzie oddechowym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CA61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D556" w14:textId="53105405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24FED29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CFD9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B0FE" w14:textId="0196539C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stosunku wdech/wydech I:E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CF2C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F17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2C19660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6890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3780" w14:textId="7AA784A3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ciśnienia plateau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0583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4E87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0106E351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5A2D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6F6D" w14:textId="7AB32511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ciśnienia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84D5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D039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3FDFBF1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4E48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C7F1" w14:textId="6EB98FA4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Pomiar ciśnienia </w:t>
            </w:r>
            <w:proofErr w:type="spellStart"/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AutoPEEP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5F32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F228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1C3F2B2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0DE1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947" w14:textId="28553618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podatności statycznej płuc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7688" w14:textId="6C4CA2D9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3306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51E5277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0C99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217A" w14:textId="3E8532DB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oporności wdechowej płuc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FB45" w14:textId="3EFC3366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5783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4A5EB48C" w14:textId="77777777" w:rsidTr="00CF37A0">
        <w:trPr>
          <w:trHeight w:val="59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CE46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446B" w14:textId="7AB37152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NIF/MIP maksymalnego ciśnienia wdechowego, negatywnej siły wdechowej.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B9C6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D957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6136D77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45D0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0612" w14:textId="541EC4E1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P 0,1 ciśnienia okluzji po 100 ms.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9B48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0295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1A39562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8338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C6A5" w14:textId="654F9AD7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Indeks dyszenia RSB/SBI (f/</w:t>
            </w:r>
            <w:proofErr w:type="spellStart"/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Vt</w:t>
            </w:r>
            <w:proofErr w:type="spellEnd"/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96D6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62FD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2D7B3A14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0D7C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21AA" w14:textId="6190095A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objętości przecieku w fazie wdechu przy włączonej funkcji kompensacji nieszczelności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6BDF" w14:textId="0220D947" w:rsidR="00976F07" w:rsidRPr="00F816F0" w:rsidRDefault="00CF37A0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042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7FFAA11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CA49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3520" w14:textId="05F03466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Pomiar przecieku w fazie wydechowej przy danym ciśnieniu PEEP przy włączonej funkcji kompensacji nieszczelności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E7F7" w14:textId="3CC7BE36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 w:rsidR="00CF37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B251" w14:textId="413C3CFB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2EB550A2" w14:textId="77777777" w:rsidTr="00CF37A0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F7FB" w14:textId="77777777" w:rsidR="00CF37A0" w:rsidRPr="00F816F0" w:rsidRDefault="00CF37A0" w:rsidP="00CF37A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3CF5" w14:textId="3567456F" w:rsidR="00CF37A0" w:rsidRPr="00F816F0" w:rsidRDefault="00CF37A0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Monitor graficzny</w:t>
            </w:r>
          </w:p>
        </w:tc>
      </w:tr>
      <w:tr w:rsidR="00CF37A0" w:rsidRPr="00F816F0" w14:paraId="01B1C329" w14:textId="77777777" w:rsidTr="00524FD1">
        <w:trPr>
          <w:trHeight w:val="62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1138" w14:textId="77777777" w:rsidR="00CF37A0" w:rsidRPr="00F816F0" w:rsidRDefault="00CF37A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7E4A" w14:textId="58F6732A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Podstawowy kolorowy monitor o przekątnej całkowitej minimum 14” do obrazowania parametrów wentylacji oraz wyboru i nastawiania parametrów wentylacji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3A91" w14:textId="77777777" w:rsidR="00CF37A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0 pkt za spełnienie wymogu, </w:t>
            </w:r>
          </w:p>
          <w:p w14:paraId="7CB1BAEA" w14:textId="0D7D6131" w:rsidR="00CF37A0" w:rsidRPr="00F816F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 pkt za przekątną &gt;14”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A1A3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2412978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A050" w14:textId="77777777" w:rsidR="00CF37A0" w:rsidRPr="00F816F0" w:rsidRDefault="00CF37A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DB2E" w14:textId="21622159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Dodatkowy kolorowy monitor, wyświetlacz na którym prezentowane są podstawowe parametry respiratora, komunikaty alarmowe w przypadku uszkodzenia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podstawowego ekranu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5471" w14:textId="29222716" w:rsidR="00CF37A0" w:rsidRPr="00F816F0" w:rsidRDefault="00D7402D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402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- 5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6000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51A09BCA" w14:textId="77777777" w:rsidTr="00524FD1">
        <w:trPr>
          <w:trHeight w:val="49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BA01" w14:textId="77777777" w:rsidR="00CF37A0" w:rsidRPr="00F816F0" w:rsidRDefault="00CF37A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BFC3" w14:textId="041ED501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Możliwość obrotu monitora w płaszczyźnie poziomej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i/lub</w:t>
            </w: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 pionowej w stosunku do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5803" w14:textId="77777777" w:rsidR="00CF37A0" w:rsidRPr="00F816F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1919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5A120AC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A912" w14:textId="77777777" w:rsidR="00CF37A0" w:rsidRPr="00F816F0" w:rsidRDefault="00CF37A0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0922" w14:textId="7BB2BE29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Graficzna prezentacja ciśnienia, przepływu, objętości w funkcji czasu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Co najmniej 3 krzywe jednocześnie na ekranie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1EEA" w14:textId="77777777" w:rsidR="00CF37A0" w:rsidRPr="00F816F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CE5F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43389BE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15F1" w14:textId="77777777" w:rsidR="00CF37A0" w:rsidRPr="00F816F0" w:rsidRDefault="00CF37A0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6105" w14:textId="447B159D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Graficzna prezentacja pętli ciśnienie- objętość lub przepływ- objętość.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C593" w14:textId="77777777" w:rsidR="00CF37A0" w:rsidRPr="00F816F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65A8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5B78765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87EB" w14:textId="77777777" w:rsidR="00CF37A0" w:rsidRPr="00F816F0" w:rsidRDefault="00CF37A0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44BF" w14:textId="7A88A28C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Możliwość prezentacji danych z ostatnich 48 godzin. Trendy w postaci graficznej i tabelarycznej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A139" w14:textId="570F749A" w:rsidR="00DF6DB4" w:rsidRDefault="00DF6DB4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&gt;48h</w:t>
            </w:r>
          </w:p>
          <w:p w14:paraId="288B2F53" w14:textId="6EBD4987" w:rsidR="00CF37A0" w:rsidRPr="00F816F0" w:rsidRDefault="00D7402D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81E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7402D" w:rsidRPr="00F816F0" w14:paraId="43A78A88" w14:textId="77777777" w:rsidTr="00D7402D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337C" w14:textId="77777777" w:rsidR="00D7402D" w:rsidRPr="00F816F0" w:rsidRDefault="00D7402D" w:rsidP="00D7402D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E76F" w14:textId="78938C1C" w:rsidR="00D7402D" w:rsidRPr="00F816F0" w:rsidRDefault="00D7402D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Alarmy / Sygnalizacja</w:t>
            </w:r>
          </w:p>
        </w:tc>
      </w:tr>
      <w:tr w:rsidR="00DF6DB4" w:rsidRPr="00F816F0" w14:paraId="3430AAB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4AE4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CB3F" w14:textId="4050FD16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Hierarchia alarmów w zależności od ważności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EF21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8427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10D593F7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8440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6D8E" w14:textId="77A69209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wizualny ma być widoczny z każdej strony respiratora w zakresie 360</w:t>
            </w:r>
            <w:r w:rsidRPr="00DF6DB4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o</w:t>
            </w: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, nawet gdy obsługa znajduje się z tyłu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C66B" w14:textId="459D0D7B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A493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054778C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282B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F7B9" w14:textId="34E1B3EB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zaniku zasilania sieciowego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6905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C58C" w14:textId="351B0CEA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6CECE399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54E0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C746" w14:textId="4E7C832C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zaniku zasilania bateryjnego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C796" w14:textId="69CB2FB1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256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7E32CC2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53ED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81F1" w14:textId="1E3FCF88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niskiego ciśnienia tlenu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C208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91AF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01FBB18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BFDF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303" w14:textId="30058D83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 xml:space="preserve">Alarm niskiego ciśnienia powietrza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DD74" w14:textId="32F18C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69EE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7D63F96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F26C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34E" w14:textId="451FD9FC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zbyt niskiego lub zbyt wysokiego stężenia tlenu w ramieniu wdechowym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3F6A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8472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70037AE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E000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67B2" w14:textId="2D28F27D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wysokiej całkowitej objętości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EFB4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B6A3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6777BC0D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F5FE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0317" w14:textId="5F503C08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niskiej całkowitej objętości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FD2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ECA8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4D1C2CC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2273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8CEB" w14:textId="5B0C2C6B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 xml:space="preserve">Alarm wysokiego ciśnienia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BFA7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50EC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3F029B97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925F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316F" w14:textId="496D99BF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 xml:space="preserve">Alarm rozłączenia układu oddechowego oparty na pomiarach i porównaniach objętości/przepływu wdechowej i wydechowej lub alarm niskiego ciśnienia wdechowego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9E45" w14:textId="77777777" w:rsidR="00DF6DB4" w:rsidRDefault="00DF6DB4" w:rsidP="00DF6DB4">
            <w:pPr>
              <w:jc w:val="center"/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 xml:space="preserve">Alarm rozłączenia – </w:t>
            </w:r>
          </w:p>
          <w:p w14:paraId="351650E2" w14:textId="45353095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4412D">
              <w:rPr>
                <w:sz w:val="18"/>
                <w:szCs w:val="18"/>
              </w:rPr>
              <w:t>5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B49C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17A6B6E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BE4E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96FE" w14:textId="5BDBF92F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wysokiej częstości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7440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9D41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5E4FC3A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AD16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2306" w14:textId="37454435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wysokiej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64BC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C0B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261D306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C4F7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A86" w14:textId="4DAF7DDF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niskiej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ABDF" w14:textId="1AE58440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40C8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288FA04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5035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DFF6" w14:textId="2ABBCF25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niskiej częstości oddechów lub 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D0FD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2D9C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748E276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8447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6725" w14:textId="4E9D3B67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Pamięć alarmów z komentarzem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B7A1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7660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822" w:rsidRPr="00F816F0" w14:paraId="0EB98FD1" w14:textId="77777777" w:rsidTr="00282822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7A4D" w14:textId="77777777" w:rsidR="00282822" w:rsidRPr="00F816F0" w:rsidRDefault="00282822" w:rsidP="00282822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565A" w14:textId="51D6733E" w:rsidR="00282822" w:rsidRPr="00F816F0" w:rsidRDefault="00282822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Inne</w:t>
            </w:r>
            <w:r w:rsidR="00C154B5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funkcje i wyposażenie</w:t>
            </w:r>
          </w:p>
        </w:tc>
      </w:tr>
      <w:tr w:rsidR="00DF6DB4" w:rsidRPr="00F816F0" w14:paraId="11BF7084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0596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4254" w14:textId="49E63627" w:rsidR="00DF6DB4" w:rsidRPr="00282822" w:rsidRDefault="00282822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Możliwość wyboru krzywej przepływu dla oddechów obowiązkowych objętościowo-kontrolowanych. Minimum prostokątna i opadająca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BEF2" w14:textId="0E25C583" w:rsidR="00282822" w:rsidRDefault="00282822" w:rsidP="00DF6D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282822">
              <w:rPr>
                <w:rFonts w:asciiTheme="minorHAnsi" w:hAnsiTheme="minorHAnsi" w:cstheme="minorHAnsi"/>
                <w:sz w:val="20"/>
              </w:rPr>
              <w:t>ożliwość wyboru krzywej przepływu kwadratowej i opadającej</w:t>
            </w:r>
          </w:p>
          <w:p w14:paraId="24FB6DA7" w14:textId="1AF107B8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 w:rsidR="00282822"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710A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822" w:rsidRPr="00F816F0" w14:paraId="0DDA1E62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304C" w14:textId="77777777" w:rsidR="00282822" w:rsidRPr="00F816F0" w:rsidRDefault="00282822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C43B" w14:textId="7199BE37" w:rsidR="00282822" w:rsidRPr="00282822" w:rsidRDefault="00282822" w:rsidP="0028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Możliwość regulowanego wspomagania oddechu spontanicznego ciśnieniem PSV na obu poziomach ciśnienia przy BIPAP, BILEVEL, APRV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BF36" w14:textId="4B68007E" w:rsidR="00282822" w:rsidRPr="00F816F0" w:rsidRDefault="00282822" w:rsidP="0028282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41CC" w14:textId="77777777" w:rsidR="00282822" w:rsidRPr="00F816F0" w:rsidRDefault="00282822" w:rsidP="0028282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822" w:rsidRPr="00F816F0" w14:paraId="7FD24894" w14:textId="77777777" w:rsidTr="009B0B23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3F0A" w14:textId="77777777" w:rsidR="00282822" w:rsidRPr="00F816F0" w:rsidRDefault="00282822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2744" w14:textId="0B918C8E" w:rsidR="00282822" w:rsidRPr="00282822" w:rsidRDefault="00282822" w:rsidP="0028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Automatyczna kompensacja przecieków możliwa do włączenia  w trybach inwazyjnych i nieinwazyjnych wentylacji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443A" w14:textId="77777777" w:rsidR="00282822" w:rsidRPr="00F816F0" w:rsidRDefault="00282822" w:rsidP="0028282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4DD1" w14:textId="77777777" w:rsidR="00282822" w:rsidRPr="00F816F0" w:rsidRDefault="00282822" w:rsidP="0028282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822" w:rsidRPr="00F816F0" w14:paraId="7FFE0ECE" w14:textId="77777777" w:rsidTr="009B0B23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4722" w14:textId="77777777" w:rsidR="00282822" w:rsidRPr="00F816F0" w:rsidRDefault="00282822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B674" w14:textId="7FC7ECEB" w:rsidR="00282822" w:rsidRPr="00282822" w:rsidRDefault="00282822" w:rsidP="0028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Funkcja Stand-by. Respirator musi mieć możliwość świadomego odłączenia układu oddechowego od pacjenta, z zawieszeniem wszystkich alarmów. Po ponownym podłączeniu układu oddechowego respirator powinien automatycznie rozpocząć wentylacje z parametrami z przed rozłączenia.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1E1D" w14:textId="70E125B8" w:rsidR="00282822" w:rsidRPr="00F816F0" w:rsidRDefault="00282822" w:rsidP="0028282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0B30" w14:textId="77777777" w:rsidR="00282822" w:rsidRPr="00F816F0" w:rsidRDefault="00282822" w:rsidP="0028282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4F7CA49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FFA4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101D" w14:textId="272467A2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Wentylacja bezpieczeństwa. Zachowanie ciągłości wentylacji poprzez obejście elementów podejrzanych o uszkodzenie, gdy testy diagnostyczne prowadzone w tle normalnej pracy wykryją problem dotyczący elementów mieszania gazów, systemu wdechowego lub systemy wydechowego. Funkcja ta ma za zadanie dać operatorowi czas na wymianę respiratora na sprawny.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2B10" w14:textId="1F3C8C5A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C87A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391648F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395B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50D8" w14:textId="6D350BCB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Szybki start wentylacji. Respirator posiada bezpieczną wentylację startową. Umożliwia podłączenie pacjenta i włączenie respiratora bez wybierania i ustawiania jakichkolwiek parametrów. Po rozpoczęciu wentylacji możliwa jest korekcja ustawień trybu wentylacji oraz wszystkich parametrów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40D0" w14:textId="0815B8C8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5D4D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22022DA1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C8AF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B2F1" w14:textId="047ECD6A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Zabezpieczenie przed przypadkową zmianą parametrów wentylacji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D1CB" w14:textId="77777777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3787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5120631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4F6E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15E9" w14:textId="4CF92FEE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 xml:space="preserve">Łatwy wybór elementów obsługi na ekranie poprzez dotyk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B83" w14:textId="77777777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31B3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0B605BF9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32A2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636B" w14:textId="2983814F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Możliwość powrotu do nastawień ostatniego pacjenta po wyłączeniu aparatu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CF4C" w14:textId="77777777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5EC5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77794F0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1FF9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55FE" w14:textId="25CD0887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Wstępne ustawienie parametrów wentylacji i alarmów na podstawie wagi pacjenta  oraz na podstawie wzrostu i płci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D681" w14:textId="3D37DDF6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58E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05B0761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79FE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AC76" w14:textId="5F7C5068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Test aparatu sprawdzający poprawność działania i szczelność układu oddechowego wykonywany automatycznie lub na żądanie użytkownika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04A1" w14:textId="234AEADB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858F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0466BE5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6AEE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221A" w14:textId="20B1397E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Minimum 10 szt. jednorazowych filtrów wydechowych ze zbiornikiem na skropliny dla każdego respiratora. Konstrukcja respiratora uniemożliwiająca użycie urządzenia bez filtra wydechowego.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F9AA" w14:textId="1D1F95BD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CDC4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797223B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8C75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4C94" w14:textId="0AB66A22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Minimum 20 szt. przeciwbakteryjnych, jednorazowych filtrów wdechowych dla każdego respiratora.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F26" w14:textId="0C2087C9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EF11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27D814C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C4DB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CC37" w14:textId="22DEBE3E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Ramię do podtrzymywania rur pacjenta.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3ED5" w14:textId="5705F4A6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5DF3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4B2A8A0D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3C61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3046" w14:textId="7CE2251B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Kompletny układ oddechowy dla dorosłych jednorazowy. 10 kompletnych układów do każdego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E1DE" w14:textId="1A875AD9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E5FA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6D65" w:rsidRPr="00F816F0" w14:paraId="61895FF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F395" w14:textId="77777777" w:rsidR="009C6D65" w:rsidRPr="00F816F0" w:rsidRDefault="009C6D6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7353" w14:textId="15C58997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Złącze do komunikacji z urządzeniami zewnętrznymi umożliwiające przesyłanie danych z respiratora.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E29C" w14:textId="77777777" w:rsidR="009C6D65" w:rsidRPr="00F816F0" w:rsidRDefault="009C6D65" w:rsidP="009C6D6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61FF" w14:textId="77777777" w:rsidR="009C6D65" w:rsidRPr="00F816F0" w:rsidRDefault="009C6D65" w:rsidP="009C6D6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6D65" w:rsidRPr="00F816F0" w14:paraId="7BF4D4D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130C" w14:textId="77777777" w:rsidR="009C6D65" w:rsidRPr="00F816F0" w:rsidRDefault="009C6D6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0E57" w14:textId="77777777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Wbudowany w respirator lub niezależny manometr elektroniczny do pomiaru ciśnienia i automatycznego dostosowywania ciśnienie w mankiecie w zależności od dokonanych nastaw w mankietach rurek intubacyjnych </w:t>
            </w:r>
          </w:p>
          <w:p w14:paraId="1E3F07AF" w14:textId="77777777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i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tracheostomijnych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.</w:t>
            </w:r>
            <w:r w:rsidRPr="009C6D65">
              <w:rPr>
                <w:rFonts w:asciiTheme="minorHAnsi" w:hAnsiTheme="minorHAnsi" w:cstheme="minorHAnsi"/>
                <w:sz w:val="20"/>
                <w:szCs w:val="18"/>
              </w:rPr>
              <w:br/>
              <w:t>Alarm wizualny i dźwiękowy w razie wzrostu ciśnienia w mankiecie.</w:t>
            </w:r>
          </w:p>
          <w:p w14:paraId="5ECB9EA8" w14:textId="73168383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Regulacja granicy ciśnienia w zakresie min od 0 do 99 cm H2O (dokładność +/-1 cmH2O)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7111" w14:textId="77777777" w:rsidR="009C6D65" w:rsidRPr="00F816F0" w:rsidRDefault="009C6D65" w:rsidP="009C6D6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7171" w14:textId="77777777" w:rsidR="009C6D65" w:rsidRPr="00F816F0" w:rsidRDefault="009C6D65" w:rsidP="009C6D6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6D65" w:rsidRPr="00F816F0" w14:paraId="29C30A28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1F4F" w14:textId="77777777" w:rsidR="009C6D65" w:rsidRPr="00F816F0" w:rsidRDefault="009C6D6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8AC0" w14:textId="13124E6E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Wbudowany w respirator lub niezależne urządzenie do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autoamatycznego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odsysania wydzieliny z przestrzeni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podgłośniowej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(kompatybilne z rurkami intubacyjnymi i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tracheostomijnymi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). </w:t>
            </w:r>
          </w:p>
          <w:p w14:paraId="4480ADA8" w14:textId="491CDFBA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Min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dwa nastawy urządzenia – tryb ssania ciągłego i tryb ssania przerywanego (regulacja siły ssania na urządzeniu lub w respiratorze). </w:t>
            </w:r>
          </w:p>
          <w:p w14:paraId="6C3C066B" w14:textId="40578EA7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Na wyposażeniu zestaw startowy akcesoriów zużywalnych do oferowanego systemu odsysania oraz min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10 sztuk rurek intubacyjnych z mankietem w kształcie stożka do przedłużonej intubacji, wyposażonych w system drenażu przestrzeni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podgłośniowej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kompatybilnych z oferowanym urządzeniem.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64A" w14:textId="77777777" w:rsidR="009C6D65" w:rsidRPr="00F816F0" w:rsidRDefault="009C6D65" w:rsidP="009C6D6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C29F" w14:textId="77777777" w:rsidR="009C6D65" w:rsidRPr="00F816F0" w:rsidRDefault="009C6D65" w:rsidP="009C6D6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6D65" w:rsidRPr="00F816F0" w14:paraId="37CEE037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6371" w14:textId="77777777" w:rsidR="009C6D65" w:rsidRPr="00F816F0" w:rsidRDefault="009C6D6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C7C1" w14:textId="7A18A59C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Nebulizator wielorazowy nie wymagający przepływu gazu do napędu, do podawania leków w formie aerozolu przeznaczony do pracy z pacjentami zaintubowanymi i wentylowanymi nieinwazyjnie przez maskę. Aparat do stosowania u pacjentów podłączonych do respiratora a także u oddychających spontanicznie. MMAD &lt; 4.0 µm. Do każdego respiratora jeden kompletny zestaw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31EB" w14:textId="77777777" w:rsidR="009C6D65" w:rsidRPr="00F816F0" w:rsidRDefault="009C6D65" w:rsidP="009C6D6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F97C" w14:textId="77777777" w:rsidR="009C6D65" w:rsidRPr="00F816F0" w:rsidRDefault="009C6D65" w:rsidP="009C6D6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22F6D3B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737A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CC76" w14:textId="3F1EA7FE" w:rsidR="00C437BD" w:rsidRPr="001A3E57" w:rsidRDefault="001A3E57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3E57">
              <w:rPr>
                <w:rFonts w:asciiTheme="minorHAnsi" w:hAnsiTheme="minorHAnsi" w:cstheme="minorHAnsi"/>
                <w:sz w:val="20"/>
                <w:szCs w:val="18"/>
              </w:rPr>
              <w:t>Komunikacja z użytkownikiem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AD19" w14:textId="77777777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76F1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A3E57" w:rsidRPr="00F816F0" w14:paraId="24099C89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F1D8" w14:textId="77777777" w:rsidR="001A3E57" w:rsidRPr="00F816F0" w:rsidRDefault="001A3E57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D2CC" w14:textId="5C5ADDE1" w:rsidR="001A3E57" w:rsidRPr="001A3E57" w:rsidRDefault="006573F5" w:rsidP="001A3E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A22B" w14:textId="77777777" w:rsidR="001A3E57" w:rsidRPr="00F816F0" w:rsidRDefault="001A3E57" w:rsidP="001A3E5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1F18" w14:textId="77777777" w:rsidR="001A3E57" w:rsidRPr="00F816F0" w:rsidRDefault="001A3E57" w:rsidP="001A3E5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1E5959C7" w14:textId="77777777" w:rsidR="00D65EEC" w:rsidRDefault="00D65EEC" w:rsidP="00D65EEC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2CD0F3BD" w14:textId="77777777" w:rsidR="00966072" w:rsidRDefault="00966072" w:rsidP="002A0F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2F1E06" w14:textId="3B5C5250" w:rsidR="002A0F3A" w:rsidRPr="00F816F0" w:rsidRDefault="008C3ECA" w:rsidP="002A0F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2A0F3A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4: </w:t>
      </w:r>
      <w:r w:rsidR="002A0F3A">
        <w:rPr>
          <w:rFonts w:asciiTheme="minorHAnsi" w:hAnsiTheme="minorHAnsi" w:cstheme="minorHAnsi"/>
          <w:b/>
          <w:bCs/>
          <w:sz w:val="22"/>
          <w:szCs w:val="22"/>
        </w:rPr>
        <w:t>Wóz</w:t>
      </w:r>
      <w:r w:rsidR="00A139F5">
        <w:rPr>
          <w:rFonts w:asciiTheme="minorHAnsi" w:hAnsiTheme="minorHAnsi" w:cstheme="minorHAnsi"/>
          <w:b/>
          <w:bCs/>
          <w:sz w:val="22"/>
          <w:szCs w:val="22"/>
        </w:rPr>
        <w:t>ki</w:t>
      </w:r>
      <w:r w:rsidR="002A0F3A">
        <w:rPr>
          <w:rFonts w:asciiTheme="minorHAnsi" w:hAnsiTheme="minorHAnsi" w:cstheme="minorHAnsi"/>
          <w:b/>
          <w:bCs/>
          <w:sz w:val="22"/>
          <w:szCs w:val="22"/>
        </w:rPr>
        <w:t xml:space="preserve"> do transportu pacjenta</w:t>
      </w:r>
      <w:r w:rsidR="005F4B3B">
        <w:rPr>
          <w:rFonts w:asciiTheme="minorHAnsi" w:hAnsiTheme="minorHAnsi" w:cstheme="minorHAnsi"/>
          <w:b/>
          <w:bCs/>
          <w:sz w:val="22"/>
          <w:szCs w:val="22"/>
        </w:rPr>
        <w:t xml:space="preserve"> – 90 szt. , w tym: </w:t>
      </w:r>
      <w:r w:rsidR="005F4B3B" w:rsidRPr="005F4B3B">
        <w:rPr>
          <w:rFonts w:asciiTheme="minorHAnsi" w:hAnsiTheme="minorHAnsi" w:cstheme="minorHAnsi"/>
          <w:b/>
          <w:bCs/>
          <w:snapToGrid w:val="0"/>
          <w:sz w:val="20"/>
          <w:szCs w:val="20"/>
        </w:rPr>
        <w:t>Wózek do transportu pacjenta z nieprzeziernym leżem – 77x sztuki, Wózek do transportu pacjenta z przeziernym leżem – 3x sztuki, Wózek siedzący do transportu pacjenta – 10x sztuk</w:t>
      </w:r>
    </w:p>
    <w:p w14:paraId="759F953B" w14:textId="77777777" w:rsidR="002A0F3A" w:rsidRPr="00F816F0" w:rsidRDefault="002A0F3A" w:rsidP="002A0F3A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062CFC76" w14:textId="77777777" w:rsidR="002A0F3A" w:rsidRPr="00F816F0" w:rsidRDefault="002A0F3A" w:rsidP="002A0F3A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06DDF072" w14:textId="77777777" w:rsidR="002A0F3A" w:rsidRPr="00F816F0" w:rsidRDefault="002A0F3A" w:rsidP="002A0F3A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0B5DF406" w14:textId="77777777" w:rsidR="002A0F3A" w:rsidRPr="00F816F0" w:rsidRDefault="002A0F3A" w:rsidP="002A0F3A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2E673CE8" w14:textId="535119DD" w:rsidR="002A0F3A" w:rsidRDefault="002A0F3A" w:rsidP="002A0F3A">
      <w:pPr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695A1A62" w14:textId="70A93A5B" w:rsidR="00A444B7" w:rsidRDefault="00A444B7" w:rsidP="002A0F3A">
      <w:pPr>
        <w:rPr>
          <w:rFonts w:asciiTheme="minorHAnsi" w:hAnsiTheme="minorHAnsi" w:cstheme="minorHAnsi"/>
          <w:sz w:val="20"/>
        </w:rPr>
      </w:pPr>
    </w:p>
    <w:p w14:paraId="122542FC" w14:textId="7EF0A481" w:rsidR="00E97D0C" w:rsidRPr="00F816F0" w:rsidRDefault="00E97D0C" w:rsidP="00E97D0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16F0">
        <w:rPr>
          <w:rFonts w:asciiTheme="minorHAnsi" w:hAnsiTheme="minorHAnsi" w:cstheme="minorHAnsi"/>
          <w:b/>
          <w:bCs/>
          <w:sz w:val="22"/>
          <w:szCs w:val="22"/>
        </w:rPr>
        <w:t>Zamawiający dopuszcza zaoferowanie różnych modeli dla typu 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B pod warunkiem, że pochodzą od jednego producenta (ze względów serwisowych)</w:t>
      </w:r>
    </w:p>
    <w:p w14:paraId="32C8B1A6" w14:textId="418BBE7C" w:rsidR="00A444B7" w:rsidRPr="00E97D0C" w:rsidRDefault="00A444B7" w:rsidP="002A0F3A">
      <w:pPr>
        <w:rPr>
          <w:rFonts w:asciiTheme="minorHAnsi" w:hAnsiTheme="minorHAnsi" w:cstheme="minorHAnsi"/>
          <w:b/>
          <w:sz w:val="22"/>
        </w:rPr>
      </w:pPr>
      <w:r w:rsidRPr="00E97D0C">
        <w:rPr>
          <w:rFonts w:asciiTheme="minorHAnsi" w:hAnsiTheme="minorHAnsi" w:cstheme="minorHAnsi"/>
          <w:b/>
          <w:sz w:val="22"/>
        </w:rPr>
        <w:t xml:space="preserve">Zamawiający </w:t>
      </w:r>
      <w:r w:rsidR="00E97D0C" w:rsidRPr="00E97D0C">
        <w:rPr>
          <w:rFonts w:asciiTheme="minorHAnsi" w:hAnsiTheme="minorHAnsi" w:cstheme="minorHAnsi"/>
          <w:b/>
          <w:sz w:val="22"/>
        </w:rPr>
        <w:t>wymaga w poniższym zestawieniu 77x sztuk wózków nieprzeziernych</w:t>
      </w:r>
      <w:r w:rsidR="00E97D0C">
        <w:rPr>
          <w:rFonts w:asciiTheme="minorHAnsi" w:hAnsiTheme="minorHAnsi" w:cstheme="minorHAnsi"/>
          <w:b/>
          <w:sz w:val="22"/>
        </w:rPr>
        <w:t xml:space="preserve"> (typ A)</w:t>
      </w:r>
      <w:r w:rsidR="00E97D0C" w:rsidRPr="00E97D0C">
        <w:rPr>
          <w:rFonts w:asciiTheme="minorHAnsi" w:hAnsiTheme="minorHAnsi" w:cstheme="minorHAnsi"/>
          <w:b/>
          <w:sz w:val="22"/>
        </w:rPr>
        <w:t xml:space="preserve"> i 3x sztuki wózków przeziernych </w:t>
      </w:r>
      <w:r w:rsidR="00E97D0C">
        <w:rPr>
          <w:rFonts w:asciiTheme="minorHAnsi" w:hAnsiTheme="minorHAnsi" w:cstheme="minorHAnsi"/>
          <w:b/>
          <w:sz w:val="22"/>
        </w:rPr>
        <w:t xml:space="preserve">(typ B) </w:t>
      </w:r>
      <w:r w:rsidR="00E97D0C" w:rsidRPr="00E97D0C">
        <w:rPr>
          <w:rFonts w:asciiTheme="minorHAnsi" w:hAnsiTheme="minorHAnsi" w:cstheme="minorHAnsi"/>
          <w:b/>
          <w:sz w:val="22"/>
        </w:rPr>
        <w:t xml:space="preserve">jako minimum. Dopuszczalne jest </w:t>
      </w:r>
      <w:r w:rsidR="00E97D0C">
        <w:rPr>
          <w:rFonts w:asciiTheme="minorHAnsi" w:hAnsiTheme="minorHAnsi" w:cstheme="minorHAnsi"/>
          <w:b/>
          <w:sz w:val="22"/>
        </w:rPr>
        <w:t>zaoferowanie dla typu A i B jednego modelu z przeziernym leżem (wtedy razem 80x sztuk o parametrach minimalnych dla typu B.</w:t>
      </w:r>
      <w:r w:rsidR="00E97D0C" w:rsidRPr="00E97D0C">
        <w:rPr>
          <w:rFonts w:asciiTheme="minorHAnsi" w:hAnsiTheme="minorHAnsi" w:cstheme="minorHAnsi"/>
          <w:b/>
          <w:sz w:val="22"/>
        </w:rPr>
        <w:t xml:space="preserve"> </w:t>
      </w:r>
    </w:p>
    <w:p w14:paraId="499868FF" w14:textId="77777777" w:rsidR="002A0F3A" w:rsidRDefault="002A0F3A" w:rsidP="002A0F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2A0F3A" w:rsidRPr="00F816F0" w14:paraId="0C08BFC3" w14:textId="77777777" w:rsidTr="002A0F3A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DADF" w14:textId="77777777" w:rsidR="002A0F3A" w:rsidRPr="00F816F0" w:rsidRDefault="002A0F3A" w:rsidP="002A0F3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8DDA" w14:textId="77777777" w:rsidR="002A0F3A" w:rsidRPr="00F816F0" w:rsidRDefault="002A0F3A" w:rsidP="002A0F3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D351" w14:textId="77777777" w:rsidR="002A0F3A" w:rsidRPr="00F816F0" w:rsidRDefault="002A0F3A" w:rsidP="002A0F3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8C49" w14:textId="77777777" w:rsidR="002A0F3A" w:rsidRPr="00F816F0" w:rsidRDefault="002A0F3A" w:rsidP="002A0F3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2A0F3A" w:rsidRPr="00F816F0" w14:paraId="20329023" w14:textId="77777777" w:rsidTr="002A0F3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5D41" w14:textId="04F1C0B1" w:rsidR="002A0F3A" w:rsidRPr="00F816F0" w:rsidRDefault="00602711" w:rsidP="002A0F3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500C" w14:textId="6C60F400" w:rsidR="002A0F3A" w:rsidRPr="00F816F0" w:rsidRDefault="00602711" w:rsidP="002A0F3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Wózek do transportu pacjenta</w:t>
            </w:r>
            <w:r w:rsidR="0016457B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z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nieprzeziern</w:t>
            </w:r>
            <w:r w:rsidR="0016457B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ym leżem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– </w:t>
            </w:r>
            <w:r w:rsidR="00902B96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7</w:t>
            </w:r>
            <w:r w:rsidR="00BF0B65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7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x sztuk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i</w:t>
            </w:r>
          </w:p>
        </w:tc>
      </w:tr>
      <w:tr w:rsidR="00602711" w:rsidRPr="00F816F0" w14:paraId="08D951C0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55E5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2176" w14:textId="2FE67610" w:rsidR="00602711" w:rsidRPr="00602711" w:rsidRDefault="00602711" w:rsidP="006F036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Wózek przeznaczony do przewożenia pacjentów w pozycji leżącej, drobnych zabiegów i krótkiego pobytu (leczenia i rekonwalescencji)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B98" w14:textId="65291614" w:rsidR="00602711" w:rsidRPr="00E97D0C" w:rsidRDefault="00E97D0C" w:rsidP="0060271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E97D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E2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6F036D" w:rsidRPr="00F816F0" w14:paraId="641DB06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0E42" w14:textId="77777777" w:rsidR="006F036D" w:rsidRPr="00F816F0" w:rsidRDefault="006F036D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FBC" w14:textId="42F72869" w:rsidR="006F036D" w:rsidRPr="00602711" w:rsidRDefault="006F036D" w:rsidP="006F036D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6F036D">
              <w:rPr>
                <w:rFonts w:ascii="Calibri" w:hAnsi="Calibri" w:cs="Microsoft Sans Serif"/>
                <w:sz w:val="20"/>
                <w:szCs w:val="28"/>
              </w:rPr>
              <w:t xml:space="preserve">Urządzenie nowe i nieużywane, </w:t>
            </w:r>
            <w:proofErr w:type="spellStart"/>
            <w:r w:rsidRPr="006F036D">
              <w:rPr>
                <w:rFonts w:ascii="Calibri" w:hAnsi="Calibri" w:cs="Microsoft Sans Serif"/>
                <w:sz w:val="20"/>
                <w:szCs w:val="28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6D41" w14:textId="450A5F59" w:rsidR="006F036D" w:rsidRPr="00E97D0C" w:rsidRDefault="005B0201" w:rsidP="0060271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4E45" w14:textId="77777777" w:rsidR="006F036D" w:rsidRPr="00F816F0" w:rsidRDefault="006F036D" w:rsidP="0060271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0201" w:rsidRPr="00F816F0" w14:paraId="0DC8AF82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F4C4" w14:textId="77777777" w:rsidR="005B0201" w:rsidRPr="00F816F0" w:rsidRDefault="005B0201" w:rsidP="005B020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B7A6" w14:textId="7EE39849" w:rsidR="005B0201" w:rsidRPr="00602711" w:rsidRDefault="005B0201" w:rsidP="005B0201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Konstrukcja wózka wykonana ze stali lakierowanej proszkowo oparta na 2 kolumnach cylindrycznych z osłoną o gładkiej powierzchni łatwej do dezynfekcji (nie osłoniętych tworzywem składającym się w harmonijkę).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6134" w14:textId="6C9E2A5E" w:rsidR="005B0201" w:rsidRPr="00E97D0C" w:rsidRDefault="005B0201" w:rsidP="005B020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E97D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225" w14:textId="77777777" w:rsidR="005B0201" w:rsidRPr="00F816F0" w:rsidRDefault="005B0201" w:rsidP="005B020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0201" w:rsidRPr="00F816F0" w14:paraId="4501E36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CE70" w14:textId="77777777" w:rsidR="005B0201" w:rsidRPr="00F816F0" w:rsidRDefault="005B0201" w:rsidP="005B020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9214" w14:textId="0D573622" w:rsidR="005B0201" w:rsidRPr="00602711" w:rsidRDefault="005B0201" w:rsidP="005B0201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Platforma leża 2 segmentowa wykonana w formie jednolitego odlewu, zaokrąglona (bez ostrych krawędzi i rogów), łatwa do dezynfekcji, wykonana z tworzywa sztucznego odpornego na działanie środków chemicznych i uszkodzeń.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D89D" w14:textId="0ACC55A8" w:rsidR="005B0201" w:rsidRPr="00E97D0C" w:rsidRDefault="005B0201" w:rsidP="005B020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E697" w14:textId="77777777" w:rsidR="005B0201" w:rsidRPr="00F816F0" w:rsidRDefault="005B0201" w:rsidP="005B020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0201" w:rsidRPr="00F816F0" w14:paraId="7B4D614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E6BD" w14:textId="77777777" w:rsidR="005B0201" w:rsidRPr="00F816F0" w:rsidRDefault="005B0201" w:rsidP="005B020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88B" w14:textId="733EC2BE" w:rsidR="005B0201" w:rsidRPr="00602711" w:rsidRDefault="005B0201" w:rsidP="005B0201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Podwozie zabudowane pokrywą z tworzywa sztucznego  z  miejscem do przechowywania rzeczy pacjenta lub dodatkowego sprzętu (</w:t>
            </w:r>
            <w:r>
              <w:rPr>
                <w:rFonts w:ascii="Calibri" w:hAnsi="Calibri" w:cs="Microsoft Sans Serif"/>
                <w:sz w:val="20"/>
                <w:szCs w:val="28"/>
              </w:rPr>
              <w:t>m.in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. butli z tlenem)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3E50" w14:textId="1E63A13B" w:rsidR="005B0201" w:rsidRPr="00E97D0C" w:rsidRDefault="005B0201" w:rsidP="005B020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97D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599A" w14:textId="77777777" w:rsidR="005B0201" w:rsidRPr="00F816F0" w:rsidRDefault="005B0201" w:rsidP="005B020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F12BFBF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55A1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DD7" w14:textId="3099DD7B" w:rsidR="00602711" w:rsidRPr="00602711" w:rsidRDefault="005B0201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 zamontowania pionowego uchwytu na butlę z tlenem</w:t>
            </w:r>
            <w:r>
              <w:rPr>
                <w:rFonts w:ascii="Calibri" w:hAnsi="Calibri" w:cs="Microsoft Sans Serif"/>
                <w:sz w:val="20"/>
                <w:szCs w:val="28"/>
              </w:rPr>
              <w:t>;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 montowany bez użycia dodatkowych narzędzi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8E78" w14:textId="153FC53B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5182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AF7A45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A17A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E8E" w14:textId="32D9BBE2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Dopuszczalne obciążenie robocze wózka (waga pacjent+ osprzęt i dodatkowe urządzenia) - min. 250 kg</w:t>
            </w:r>
            <w:r w:rsidRPr="00602711">
              <w:rPr>
                <w:rFonts w:ascii="Arial Narrow" w:hAnsi="Arial Narrow" w:cs="Microsoft Sans Serif"/>
                <w:sz w:val="20"/>
                <w:szCs w:val="28"/>
              </w:rPr>
              <w:t xml:space="preserve"> 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i dopuszczalna waga przewożonego pacjenta min. 215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2361" w14:textId="0F28058E" w:rsidR="00602711" w:rsidRPr="00E97D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5B020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1941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140D3D4F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428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F3CA" w14:textId="6609A092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Długość całkowita wózka  2170 mm +/- 10 mm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71AF" w14:textId="67046CA6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0897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52BF08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8DD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BC8" w14:textId="688D0340" w:rsidR="00602711" w:rsidRPr="00602711" w:rsidRDefault="005B0201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Maksymalna s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zerokość całkowita wózka </w:t>
            </w:r>
            <w:r>
              <w:rPr>
                <w:rFonts w:ascii="Calibri" w:hAnsi="Calibri" w:cs="Microsoft Sans Serif"/>
                <w:sz w:val="20"/>
                <w:szCs w:val="28"/>
              </w:rPr>
              <w:t>nie większa niż 840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 mm</w:t>
            </w:r>
            <w:r>
              <w:rPr>
                <w:rFonts w:ascii="Calibri" w:hAnsi="Calibri" w:cs="Microsoft Sans Serif"/>
                <w:sz w:val="20"/>
                <w:szCs w:val="28"/>
              </w:rPr>
              <w:t>, umożliwiająca swobodny przejazd przez drzwi o szer. 90cm.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4CB" w14:textId="6631A616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856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3A00FDD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FA4B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DF0B" w14:textId="2B162513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Wymiary leża (przestrzeń dla pacjenta): długość min. 193 cm, szerokość min. 61 cm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3FF" w14:textId="56E8E182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5FCC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46E1E0C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71BD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4184" w14:textId="102E6139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Składane, ergonomiczne rączki do prowadzenia wózka zlokalizowane od strony głowy i nóg pacjenta ułatwiające dostęp do pacjenta (m.in. podczas akcji reanimacyjnej).  Rączki składane poniżej poziomu materaca.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4756" w14:textId="0872821C" w:rsidR="00602711" w:rsidRPr="00E97D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74AE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E45BCB2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F0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E6E" w14:textId="5E548E5D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/>
                <w:sz w:val="20"/>
                <w:szCs w:val="28"/>
              </w:rPr>
              <w:t xml:space="preserve">Wózek wyposażony w piąte koło kierunkowe z funkcją jazdy swobodnej bądź kierunkowej, realizowaną poprzez uniesienie lub dociśnięcie koła do podłoża. Piąte koło zapewnia znacznie lepsze manewrowanie i sterowanie wózkiem.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03B4" w14:textId="1CC9EDBD" w:rsidR="00602711" w:rsidRPr="00E97D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E00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100CE5A0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DDEA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3366" w14:textId="4FD6F4D6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Pojedyncze koła, antystatyczne, bez widocznej metalowej osi obrotu zaopatrzone w osłony zabezpieczające mechanizm kół przed zanieczyszczeniem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9E48" w14:textId="11391533" w:rsidR="00602711" w:rsidRPr="00E97D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FBE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0A6BE4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D3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1FCB" w14:textId="77777777" w:rsidR="00CC2003" w:rsidRDefault="00602711" w:rsidP="006F036D">
            <w:pPr>
              <w:rPr>
                <w:rFonts w:ascii="Calibri" w:hAnsi="Calibri"/>
                <w:sz w:val="20"/>
                <w:szCs w:val="28"/>
              </w:rPr>
            </w:pPr>
            <w:r w:rsidRPr="00602711">
              <w:rPr>
                <w:rFonts w:ascii="Calibri" w:hAnsi="Calibri"/>
                <w:sz w:val="20"/>
                <w:szCs w:val="28"/>
              </w:rPr>
              <w:t>Hydrauliczna regulacja wysokości leża dostępna z obu stron wózka, za pomocą dźwigni nożnej w zakresie</w:t>
            </w:r>
            <w:r w:rsidR="00CC2003">
              <w:rPr>
                <w:rFonts w:ascii="Calibri" w:hAnsi="Calibri"/>
                <w:sz w:val="20"/>
                <w:szCs w:val="28"/>
              </w:rPr>
              <w:t>:</w:t>
            </w:r>
          </w:p>
          <w:p w14:paraId="4156E247" w14:textId="64C84DCD" w:rsidR="00CC2003" w:rsidRPr="00CC2003" w:rsidRDefault="00CC2003" w:rsidP="00D34D2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nie wyżej niż do </w:t>
            </w:r>
            <w:r w:rsidR="00602711" w:rsidRPr="00CC2003">
              <w:rPr>
                <w:rFonts w:ascii="Calibri" w:hAnsi="Calibri" w:cs="Microsoft Sans Serif"/>
                <w:sz w:val="20"/>
                <w:szCs w:val="28"/>
              </w:rPr>
              <w:t>61</w:t>
            </w:r>
            <w:r w:rsidRPr="00CC2003">
              <w:rPr>
                <w:rFonts w:ascii="Calibri" w:hAnsi="Calibri" w:cs="Microsoft Sans Serif"/>
                <w:sz w:val="20"/>
                <w:szCs w:val="28"/>
              </w:rPr>
              <w:t>cm</w:t>
            </w:r>
            <w:r>
              <w:rPr>
                <w:rFonts w:ascii="Calibri" w:hAnsi="Calibri" w:cs="Microsoft Sans Serif"/>
                <w:sz w:val="20"/>
                <w:szCs w:val="28"/>
              </w:rPr>
              <w:t xml:space="preserve"> w dolnym położeniu</w:t>
            </w:r>
          </w:p>
          <w:p w14:paraId="6BC9BB94" w14:textId="6BC02A60" w:rsidR="00CC2003" w:rsidRPr="00CC2003" w:rsidRDefault="00CC2003" w:rsidP="00D34D2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nie niżej niż do</w:t>
            </w:r>
            <w:r w:rsidRPr="00CC2003">
              <w:rPr>
                <w:rFonts w:ascii="Calibri" w:hAnsi="Calibri" w:cs="Microsoft Sans Serif"/>
                <w:sz w:val="20"/>
                <w:szCs w:val="28"/>
              </w:rPr>
              <w:t xml:space="preserve"> 88</w:t>
            </w:r>
            <w:r w:rsidR="00602711" w:rsidRPr="00CC2003">
              <w:rPr>
                <w:rFonts w:ascii="Calibri" w:hAnsi="Calibri" w:cs="Microsoft Sans Serif"/>
                <w:sz w:val="20"/>
                <w:szCs w:val="28"/>
              </w:rPr>
              <w:t xml:space="preserve">cm </w:t>
            </w:r>
            <w:r>
              <w:rPr>
                <w:rFonts w:ascii="Calibri" w:hAnsi="Calibri" w:cs="Microsoft Sans Serif"/>
                <w:sz w:val="20"/>
                <w:szCs w:val="28"/>
              </w:rPr>
              <w:t>w górnym położeniu</w:t>
            </w:r>
          </w:p>
          <w:p w14:paraId="3A30D89C" w14:textId="06CFC51E" w:rsidR="00602711" w:rsidRPr="00CC2003" w:rsidRDefault="00602711" w:rsidP="00CC2003">
            <w:pPr>
              <w:rPr>
                <w:rFonts w:asciiTheme="minorHAnsi" w:hAnsiTheme="minorHAnsi" w:cstheme="minorHAnsi"/>
                <w:sz w:val="20"/>
              </w:rPr>
            </w:pPr>
            <w:r w:rsidRPr="00CC2003">
              <w:rPr>
                <w:rFonts w:ascii="Calibri" w:hAnsi="Calibri" w:cs="Microsoft Sans Serif"/>
                <w:sz w:val="20"/>
                <w:szCs w:val="28"/>
              </w:rPr>
              <w:t>(mierzone od podłoża do górnej płaszczyzny leża bez materaca)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9E47" w14:textId="6D6111A3" w:rsidR="00602711" w:rsidRPr="00E97D0C" w:rsidRDefault="0056779A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002E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68B03E0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07CB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BB01" w14:textId="361D8F81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bookmarkStart w:id="2" w:name="OLE_LINK5"/>
            <w:r w:rsidRPr="00602711">
              <w:rPr>
                <w:rFonts w:ascii="Calibri" w:hAnsi="Calibri"/>
                <w:sz w:val="20"/>
                <w:szCs w:val="28"/>
              </w:rPr>
              <w:t>Wózek wyposażony w centralny system hamulcowy, z jednoczesnym blokowaniem wszystkich kół, co do obrotu wokół osi, toczenia i sterowania kierunkiem jazdy,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z wyraźnym zaznaczeniem kolorystycznym blokady hamulców (czerwony) i funkcji jazdy kierunkowej (zielony).</w:t>
            </w:r>
            <w:bookmarkEnd w:id="2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0169" w14:textId="22A010F5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F04A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37F630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4FFB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2023" w14:textId="27170768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Centralny system blokowania kół  obsługiwany z dwóch stron wózka jedną dźwignią nożną, trójpozycyjny – jazda swobodna, jazda kierunkowa, hamulec.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8AEC" w14:textId="71B7475D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6005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550DC3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F9C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2F40" w14:textId="3983D575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Barierki boczne chromowane, składane (żółte elementy aktywujące) z gładką, wyprofilowaną powierzchnią tworzywową ułatwiającą prowadzenie wózka oraz nie rysującą ścian. Barierki boczne chowane pod leże gwarantujące brak przerw transferowych. Wyprofilowane barierki z uchwytami do pchania/ciągnięcia na końcu wózka od strony nóg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74CE" w14:textId="1F39BC1D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D26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A8E2CC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C46C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5798" w14:textId="11A0B795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Regulacja segmentu pleców manualna ze wspomaganiem sprężyn gazowych w zakresie od 0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sym w:font="Symbol" w:char="F0B0"/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-90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sym w:font="Symbol" w:char="F0B0"/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65CB" w14:textId="04F26BCC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F516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BEEC43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5087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1345" w14:textId="6B5C0CC4" w:rsidR="00602711" w:rsidRPr="00602711" w:rsidRDefault="002546FD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 uniesienia segmentu nóg w celu łatwiejszego czyszczenia i dezynfekcji powierzchni bezpośrednio pod leżem</w:t>
            </w:r>
            <w:r>
              <w:rPr>
                <w:rFonts w:ascii="Calibri" w:hAnsi="Calibri" w:cs="Microsoft Sans Serif"/>
                <w:sz w:val="20"/>
                <w:szCs w:val="28"/>
              </w:rPr>
              <w:t xml:space="preserve"> (dotyczy tylko konstrukcji 2-warstwowych / dopuszczalne są konstrukcje 1-warstwowe)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422A" w14:textId="4562A0F5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2818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EBE3FC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3BEF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2102" w14:textId="32BEF422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Pozycja </w:t>
            </w:r>
            <w:proofErr w:type="spellStart"/>
            <w:r w:rsidRPr="00602711">
              <w:rPr>
                <w:rFonts w:ascii="Calibri" w:hAnsi="Calibri" w:cs="Microsoft Sans Serif"/>
                <w:sz w:val="20"/>
                <w:szCs w:val="28"/>
              </w:rPr>
              <w:t>Trendelenburga</w:t>
            </w:r>
            <w:proofErr w:type="spellEnd"/>
            <w:r w:rsidRPr="00602711">
              <w:rPr>
                <w:rFonts w:ascii="Calibri" w:hAnsi="Calibri" w:cs="Microsoft Sans Serif"/>
                <w:sz w:val="20"/>
                <w:szCs w:val="28"/>
              </w:rPr>
              <w:t>/ anty-</w:t>
            </w:r>
            <w:proofErr w:type="spellStart"/>
            <w:r w:rsidRPr="00602711">
              <w:rPr>
                <w:rFonts w:ascii="Calibri" w:hAnsi="Calibri" w:cs="Microsoft Sans Serif"/>
                <w:sz w:val="20"/>
                <w:szCs w:val="28"/>
              </w:rPr>
              <w:t>Trendelenburga</w:t>
            </w:r>
            <w:proofErr w:type="spellEnd"/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regulowana hydraulicznie w zakresie  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sym w:font="Symbol" w:char="F0B1"/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16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sym w:font="Symbol" w:char="F0B0"/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przy użyciu pedałów nożnych z obu dłuższych stron wózka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13C1" w14:textId="7A8E60FC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BEA3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6A3D77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0536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A1CA" w14:textId="03EB80ED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/>
                <w:sz w:val="20"/>
                <w:szCs w:val="28"/>
              </w:rPr>
              <w:t xml:space="preserve">Tuleje na wieszaki infuzyjne lub na inne akcesoria każdym narożu wózka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8C8F" w14:textId="44814629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4368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180817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B5D1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CCDA" w14:textId="223C7EAB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Uchwyty na worki urologiczne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AF8" w14:textId="2E6D5BA7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69A4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F2B343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7A02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5D24" w14:textId="533A1CC1" w:rsidR="00602711" w:rsidRPr="00602711" w:rsidRDefault="002546FD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  <w:szCs w:val="28"/>
              </w:rPr>
              <w:t>Funkcja</w:t>
            </w:r>
            <w:r w:rsidR="00602711" w:rsidRPr="00602711">
              <w:rPr>
                <w:rFonts w:ascii="Calibri" w:hAnsi="Calibri"/>
                <w:sz w:val="20"/>
                <w:szCs w:val="28"/>
              </w:rPr>
              <w:t xml:space="preserve"> instalacji wieszaków infuzyjnych (min. 2 haczyki) lub  innych akcesoriów w każdym narożu wózka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13AE" w14:textId="776DF013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DFBD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33289B1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9C20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451B" w14:textId="34C9717C" w:rsidR="00602711" w:rsidRDefault="00602711" w:rsidP="006F036D">
            <w:pPr>
              <w:rPr>
                <w:rFonts w:ascii="Calibri" w:hAnsi="Calibri"/>
                <w:sz w:val="20"/>
                <w:szCs w:val="28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Materac piankowy 2</w:t>
            </w:r>
            <w:r w:rsidR="002546FD">
              <w:rPr>
                <w:rFonts w:ascii="Calibri" w:hAnsi="Calibri" w:cs="Microsoft Sans Serif"/>
                <w:sz w:val="20"/>
                <w:szCs w:val="28"/>
              </w:rPr>
              <w:t>-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warstwowy, w pokrowcu z osłoną poliestrową, powlekany poliuretanem i poliamidem, z powierzchnią antypoślizgową, nieprzemakalny, o grubości  </w:t>
            </w:r>
            <w:r w:rsidR="002546FD">
              <w:rPr>
                <w:rFonts w:ascii="Calibri" w:hAnsi="Calibri" w:cs="Microsoft Sans Serif"/>
                <w:sz w:val="20"/>
                <w:szCs w:val="28"/>
              </w:rPr>
              <w:t>min.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8 cm, </w:t>
            </w:r>
            <w:r w:rsidRPr="00602711">
              <w:rPr>
                <w:rFonts w:ascii="Calibri" w:hAnsi="Calibri"/>
                <w:sz w:val="20"/>
                <w:szCs w:val="28"/>
              </w:rPr>
              <w:t>Materac mocowany na rzepy, w sposób uniemożliwiający samoczynne przesuwanie.</w:t>
            </w:r>
          </w:p>
          <w:p w14:paraId="606945B3" w14:textId="63153769" w:rsidR="002546FD" w:rsidRPr="00602711" w:rsidRDefault="002546FD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Dopuszczalny jest materac z 1-warstwowej panki matowej </w:t>
            </w:r>
            <w:r w:rsidR="00226403">
              <w:rPr>
                <w:rFonts w:asciiTheme="minorHAnsi" w:hAnsiTheme="minorHAnsi" w:cstheme="minorHAnsi"/>
                <w:sz w:val="20"/>
              </w:rPr>
              <w:t>spełniający pozostałe wymagania dla materacu 2-wartswowego pod warunkiem zachowania grubości min. 10cm.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C835" w14:textId="157DB241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6D7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387851E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BC49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1EAD" w14:textId="4152F4E3" w:rsidR="00602711" w:rsidRPr="00602711" w:rsidRDefault="00602711" w:rsidP="006F036D">
            <w:pPr>
              <w:spacing w:beforeLines="40" w:before="96" w:afterLines="40" w:after="96"/>
              <w:rPr>
                <w:rFonts w:ascii="Calibri" w:hAnsi="Calibri"/>
                <w:bCs/>
                <w:sz w:val="20"/>
                <w:szCs w:val="28"/>
              </w:rPr>
            </w:pPr>
            <w:r w:rsidRPr="00602711">
              <w:rPr>
                <w:rFonts w:ascii="Calibri" w:hAnsi="Calibri"/>
                <w:bCs/>
                <w:sz w:val="20"/>
                <w:szCs w:val="28"/>
              </w:rPr>
              <w:t>Teleskopowy chromowany wieszak infuzyjny 2</w:t>
            </w:r>
            <w:r>
              <w:rPr>
                <w:rFonts w:ascii="Calibri" w:hAnsi="Calibri"/>
                <w:bCs/>
                <w:sz w:val="20"/>
                <w:szCs w:val="28"/>
              </w:rPr>
              <w:t>-</w:t>
            </w:r>
            <w:r w:rsidRPr="00602711">
              <w:rPr>
                <w:rFonts w:ascii="Calibri" w:hAnsi="Calibri"/>
                <w:bCs/>
                <w:sz w:val="20"/>
                <w:szCs w:val="28"/>
              </w:rPr>
              <w:t>częściowy z regulacją wysokości, wyjmowany, min. 2 haki.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Max. obciążenie do 6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AABC" w14:textId="65923959" w:rsidR="00602711" w:rsidRPr="00E97D0C" w:rsidRDefault="00882474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F0F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49F15F0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1D0A" w14:textId="77777777" w:rsidR="00882474" w:rsidRPr="00F816F0" w:rsidRDefault="00882474" w:rsidP="00882474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C135" w14:textId="48F6D9C6" w:rsidR="00882474" w:rsidRPr="00602711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Uchwyt na rolki z papierem do osłaniania i zabezpieczania powierzchni leża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C70D" w14:textId="40830D97" w:rsidR="00882474" w:rsidRPr="00E97D0C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85C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B6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666EAE3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E325" w14:textId="77777777" w:rsidR="00882474" w:rsidRPr="00F816F0" w:rsidRDefault="00882474" w:rsidP="00882474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DAE" w14:textId="254DD5F7" w:rsidR="00882474" w:rsidRPr="00602711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9846" w14:textId="7EAD2D8C" w:rsidR="00882474" w:rsidRPr="00E97D0C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85C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6169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42636" w:rsidRPr="00F816F0" w14:paraId="451105D0" w14:textId="77777777" w:rsidTr="00E70BB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8882" w14:textId="197E4C5F" w:rsidR="00E42636" w:rsidRPr="00F816F0" w:rsidRDefault="00E42636" w:rsidP="00E70BB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BDAA" w14:textId="30452DCA" w:rsidR="00E42636" w:rsidRPr="00F816F0" w:rsidRDefault="00E42636" w:rsidP="00E70B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Wózek do transportu pacjenta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z przeziernym leżem 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–</w:t>
            </w:r>
            <w:r w:rsidR="007D1F3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A678E8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3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x sztuk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i</w:t>
            </w:r>
          </w:p>
        </w:tc>
      </w:tr>
      <w:tr w:rsidR="00882474" w:rsidRPr="00F816F0" w14:paraId="19B65025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DB59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B68F" w14:textId="09310580" w:rsidR="00882474" w:rsidRPr="00E42636" w:rsidRDefault="00882474" w:rsidP="0088247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Wózek przeznaczony do przewożenia pacjentów w pozycji leżącej, drobnych zabiegów i krótkiego pobytu (leczenia i rekonwalescencji)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3B87" w14:textId="20205D5A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90FF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82474" w:rsidRPr="00F816F0" w14:paraId="36992054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A538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2F7C" w14:textId="2B7A1A8C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6F036D">
              <w:rPr>
                <w:rFonts w:ascii="Calibri" w:hAnsi="Calibri" w:cs="Microsoft Sans Serif"/>
                <w:sz w:val="20"/>
                <w:szCs w:val="28"/>
              </w:rPr>
              <w:t xml:space="preserve">Urządzenie nowe i nieużywane, </w:t>
            </w:r>
            <w:proofErr w:type="spellStart"/>
            <w:r w:rsidRPr="006F036D">
              <w:rPr>
                <w:rFonts w:ascii="Calibri" w:hAnsi="Calibri" w:cs="Microsoft Sans Serif"/>
                <w:sz w:val="20"/>
                <w:szCs w:val="28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F3A" w14:textId="14AA0131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F357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82474" w:rsidRPr="00F816F0" w14:paraId="03565CA6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5630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3280" w14:textId="5552275F" w:rsidR="00882474" w:rsidRPr="00E4263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 xml:space="preserve">Konstrukcja wózka wykonana ze stali lakierowanej proszkowo oparta na 2 kolumnach cylindrycznych z osłoną o gładkiej powierzchni łatwej do dezynfekcji (nie osłoniętych tworzywem składającym się w harmonijkę). Platforma leża podzielona na 2 segmenty </w:t>
            </w:r>
            <w:r w:rsidRPr="00E42636">
              <w:rPr>
                <w:rFonts w:ascii="Calibri" w:hAnsi="Calibri"/>
                <w:sz w:val="20"/>
                <w:szCs w:val="28"/>
              </w:rPr>
              <w:t>wypełnione płytami z tworzywa HPL przeziernymi dla promieni RTG.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21C8" w14:textId="7DC01DC2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D8D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42636" w:rsidRPr="00F816F0" w14:paraId="3C9D4F0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EEEC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AA6E" w14:textId="3510FBEC" w:rsidR="00E42636" w:rsidRPr="00E42636" w:rsidRDefault="00E42636" w:rsidP="006F036D">
            <w:pPr>
              <w:rPr>
                <w:rFonts w:asciiTheme="minorHAnsi" w:hAnsiTheme="minorHAnsi" w:cstheme="minorHAnsi"/>
                <w:sz w:val="20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Platforma leża 2 segmentowa wykonana w formie jednolitego odlewu, zaokrąglona (bez ostrych krawędzi i rogów), łatwa do dezynfekcji, wykonana z tworzywa sztucznego odpornego na działanie środków chemicznych i uszkodzeń.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F781" w14:textId="07C80A07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FCE1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42636" w:rsidRPr="00F816F0" w14:paraId="15F3306D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B327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E9C9" w14:textId="3D98A3AA" w:rsidR="00E42636" w:rsidRPr="00E42636" w:rsidRDefault="00E42636" w:rsidP="006F036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Podwozie zabudowane pokrywą z tworzywa sztucznego  z  miejscem do przechowywania rzeczy pacjenta lub dodatkowego sprzętu</w:t>
            </w:r>
            <w:r w:rsidR="00882474">
              <w:rPr>
                <w:rFonts w:ascii="Calibri" w:hAnsi="Calibri" w:cs="Microsoft Sans Serif"/>
                <w:sz w:val="20"/>
                <w:szCs w:val="28"/>
              </w:rPr>
              <w:t xml:space="preserve"> </w:t>
            </w:r>
            <w:r w:rsidR="00882474" w:rsidRPr="00602711">
              <w:rPr>
                <w:rFonts w:ascii="Calibri" w:hAnsi="Calibri" w:cs="Microsoft Sans Serif"/>
                <w:sz w:val="20"/>
                <w:szCs w:val="28"/>
              </w:rPr>
              <w:t>(</w:t>
            </w:r>
            <w:r w:rsidR="00882474">
              <w:rPr>
                <w:rFonts w:ascii="Calibri" w:hAnsi="Calibri" w:cs="Microsoft Sans Serif"/>
                <w:sz w:val="20"/>
                <w:szCs w:val="28"/>
              </w:rPr>
              <w:t>m.in</w:t>
            </w:r>
            <w:r w:rsidR="00882474" w:rsidRPr="00602711">
              <w:rPr>
                <w:rFonts w:ascii="Calibri" w:hAnsi="Calibri" w:cs="Microsoft Sans Serif"/>
                <w:sz w:val="20"/>
                <w:szCs w:val="28"/>
              </w:rPr>
              <w:t>. butli z tlenem)</w:t>
            </w:r>
            <w:r w:rsidR="00882474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9F5C" w14:textId="4C3F13FD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5002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42636" w:rsidRPr="00F816F0" w14:paraId="026486F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74F4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6B0" w14:textId="558E7DED" w:rsidR="00E42636" w:rsidRPr="00E42636" w:rsidRDefault="00882474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="00E42636" w:rsidRPr="00E42636">
              <w:rPr>
                <w:rFonts w:ascii="Calibri" w:hAnsi="Calibri" w:cs="Microsoft Sans Serif"/>
                <w:sz w:val="20"/>
                <w:szCs w:val="28"/>
              </w:rPr>
              <w:t xml:space="preserve"> zamontowania pionowego uchwytu na butlę z tlenem montowany bez użycia dodatkowych narzędzi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E3CD" w14:textId="5681DEEA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35D1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42636" w:rsidRPr="00F816F0" w14:paraId="76C8F0F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3E9C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DC29" w14:textId="488501A4" w:rsidR="00E42636" w:rsidRPr="00E42636" w:rsidRDefault="00E42636" w:rsidP="006F036D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Dopuszczalne obciążenie robocze wózka (waga pacjent+ osprzęt i dodatkowe urządzenia) - 250 kg</w:t>
            </w:r>
            <w:r w:rsidRPr="00E42636">
              <w:rPr>
                <w:rFonts w:ascii="Arial Narrow" w:hAnsi="Arial Narrow" w:cs="Microsoft Sans Serif"/>
                <w:sz w:val="20"/>
                <w:szCs w:val="28"/>
              </w:rPr>
              <w:t xml:space="preserve"> 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>i dopuszczalna waga przewożonego pacjenta 215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E38B" w14:textId="4F518D79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0C62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42636" w:rsidRPr="00F816F0" w14:paraId="64A77FA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F924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9F63" w14:textId="66C251B2" w:rsidR="00E42636" w:rsidRPr="00E42636" w:rsidRDefault="00E42636" w:rsidP="006F036D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Długość całkowita wózka  2170 mm +/- 10 mm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737B" w14:textId="06AD4C54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F958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14F553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03CC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54B8" w14:textId="7CAA8FFE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Maksymalna s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zerokość całkowita wózka </w:t>
            </w:r>
            <w:r>
              <w:rPr>
                <w:rFonts w:ascii="Calibri" w:hAnsi="Calibri" w:cs="Microsoft Sans Serif"/>
                <w:sz w:val="20"/>
                <w:szCs w:val="28"/>
              </w:rPr>
              <w:t>nie większa niż 840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mm</w:t>
            </w:r>
            <w:r>
              <w:rPr>
                <w:rFonts w:ascii="Calibri" w:hAnsi="Calibri" w:cs="Microsoft Sans Serif"/>
                <w:sz w:val="20"/>
                <w:szCs w:val="28"/>
              </w:rPr>
              <w:t>, umożliwiająca swobodny przejazd przez drzwi o szer. 90cm.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E5BF" w14:textId="1E9A1272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8E2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D9D30CD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A485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AEA" w14:textId="5AD938F2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Wymiary leża (przestrzeń dla pacjenta): długość 193 cm, szerokość 61 cm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EB94" w14:textId="17C2530B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6BE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09CDFF02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F538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44E1" w14:textId="5A6A8C88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>2 segmentowe leże całkowicie przezierne dla promieni  RTG umożliwiające wykonanie zdjęć na całej długości leża (od głowy do stóp) i możliwością włożenia kasety RTG od strony wezgłowia, z obu boków wózka i od strony nóg (dostęp 360</w:t>
            </w:r>
            <w:r w:rsidRPr="00E42636">
              <w:rPr>
                <w:rFonts w:ascii="Calibri" w:hAnsi="Calibri"/>
                <w:sz w:val="20"/>
                <w:szCs w:val="28"/>
                <w:vertAlign w:val="superscript"/>
              </w:rPr>
              <w:t>0</w:t>
            </w:r>
            <w:r w:rsidRPr="00E42636">
              <w:rPr>
                <w:rFonts w:ascii="Calibri" w:hAnsi="Calibri"/>
                <w:sz w:val="20"/>
                <w:szCs w:val="28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35EA" w14:textId="5CE6A7E5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4B78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7DB524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C103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4E35" w14:textId="449E1778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4 cm prześwit między platformą leża,  a ramą wózka w celu łatwego i bezpiecznego wprowadzania kasety RTG z każdej strony wózka (bez ograniczeń).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10FB" w14:textId="17C3E0D3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6333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CD4541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C61A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C8C8" w14:textId="7FF73D2B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>Wózek wyposażony w podziałkę w poprzek i wzdłuż leża oraz wyprofilowaną ramę ułatwiającą pozycjonowanie kasety RTG.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8BE1" w14:textId="69CC9D03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0DE1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C6C5E5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B6B1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5933" w14:textId="4AF28E03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Składane, ergonomiczne rączki do prowadzenia wózka zlokalizowane od strony głowy i/lub nóg pacjenta ułatwiające dostęp do pacjenta.  Rączki składane poniżej poziomu materaca.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DC83" w14:textId="69B06523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3F0A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6004073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3D90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8EB0" w14:textId="563ED870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 xml:space="preserve">Wózek wyposażony w piąte koło kierunkowe z funkcją jazdy swobodnej bądź kierunkowej.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B374" w14:textId="73915858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47DA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66A921F2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DDB0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94AF" w14:textId="4402283D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Pojedyncze koła o średnicy 17 cm, antystatyczne,   bez widocznej metalowej osi obrotu zaopatrzone w osłony zabezpieczające mechanizm kół przed zanieczyszczeniem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DF0F" w14:textId="29F72BD8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01FE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AC3CB8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ADB5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2640" w14:textId="77777777" w:rsidR="00882474" w:rsidRDefault="00882474" w:rsidP="00882474">
            <w:pPr>
              <w:rPr>
                <w:rFonts w:ascii="Calibri" w:hAnsi="Calibri"/>
                <w:sz w:val="20"/>
                <w:szCs w:val="28"/>
              </w:rPr>
            </w:pPr>
            <w:r w:rsidRPr="00602711">
              <w:rPr>
                <w:rFonts w:ascii="Calibri" w:hAnsi="Calibri"/>
                <w:sz w:val="20"/>
                <w:szCs w:val="28"/>
              </w:rPr>
              <w:t>Hydrauliczna regulacja wysokości leża dostępna z obu stron wózka, za pomocą dźwigni nożnej w zakresie</w:t>
            </w:r>
            <w:r>
              <w:rPr>
                <w:rFonts w:ascii="Calibri" w:hAnsi="Calibri"/>
                <w:sz w:val="20"/>
                <w:szCs w:val="28"/>
              </w:rPr>
              <w:t>:</w:t>
            </w:r>
          </w:p>
          <w:p w14:paraId="51742430" w14:textId="77777777" w:rsidR="00882474" w:rsidRPr="00CC2003" w:rsidRDefault="00882474" w:rsidP="00D34D2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nie wyżej niż do </w:t>
            </w:r>
            <w:r w:rsidRPr="00CC2003">
              <w:rPr>
                <w:rFonts w:ascii="Calibri" w:hAnsi="Calibri" w:cs="Microsoft Sans Serif"/>
                <w:sz w:val="20"/>
                <w:szCs w:val="28"/>
              </w:rPr>
              <w:t>61cm</w:t>
            </w:r>
            <w:r>
              <w:rPr>
                <w:rFonts w:ascii="Calibri" w:hAnsi="Calibri" w:cs="Microsoft Sans Serif"/>
                <w:sz w:val="20"/>
                <w:szCs w:val="28"/>
              </w:rPr>
              <w:t xml:space="preserve"> w dolnym położeniu</w:t>
            </w:r>
          </w:p>
          <w:p w14:paraId="6F9D3574" w14:textId="77777777" w:rsidR="00882474" w:rsidRPr="00CC2003" w:rsidRDefault="00882474" w:rsidP="00D34D2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nie niżej niż do</w:t>
            </w:r>
            <w:r w:rsidRPr="00CC2003">
              <w:rPr>
                <w:rFonts w:ascii="Calibri" w:hAnsi="Calibri" w:cs="Microsoft Sans Serif"/>
                <w:sz w:val="20"/>
                <w:szCs w:val="28"/>
              </w:rPr>
              <w:t xml:space="preserve"> 88cm </w:t>
            </w:r>
            <w:r>
              <w:rPr>
                <w:rFonts w:ascii="Calibri" w:hAnsi="Calibri" w:cs="Microsoft Sans Serif"/>
                <w:sz w:val="20"/>
                <w:szCs w:val="28"/>
              </w:rPr>
              <w:t>w górnym położeniu</w:t>
            </w:r>
          </w:p>
          <w:p w14:paraId="05E6BC0B" w14:textId="7D18922E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CC2003">
              <w:rPr>
                <w:rFonts w:ascii="Calibri" w:hAnsi="Calibri" w:cs="Microsoft Sans Serif"/>
                <w:sz w:val="20"/>
                <w:szCs w:val="28"/>
              </w:rPr>
              <w:t>(mierzone od podłoża do górnej płaszczyzny leża bez materaca)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A9D0" w14:textId="0A59CB53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9D21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52C175D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0033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9779" w14:textId="0B1FBDDD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>Wózek wyposażony w centralny system hamulcowy, z jednoczesnym blokowaniem wszystkich kół, co do obrotu wokół osi, toczenia i sterowania kierunkiem jazdy,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 xml:space="preserve"> z wyraźnym zaznaczeniem kolorystycznym blokady hamulców (czerwony) i funkcji jazdy kierunkowej (zielony).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A27E" w14:textId="14E7CF87" w:rsidR="00882474" w:rsidRPr="00F816F0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BC0E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B9206A6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3518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9090" w14:textId="5BC38D57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Centralny system blokowania kół  obsługiwany z dwóch stron wózka jedną dźwignią nożną, trójpozycyjny – jazda swobodna, jazda kierunkowa, hamulec.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303" w14:textId="1C1128F0" w:rsidR="00882474" w:rsidRPr="00F816F0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F049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41F390F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7380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F0D" w14:textId="78123C70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Barierki boczne chromowane, składane z gładką, wyprofilowaną powierzchnią tworzywową w kolorze czerwonym ułatwiającą prowadzenie wózka oraz nie rysującą ścian. Barierki boczne chowane pod leże gwarantujące brak przerw transferowych. Wyprofilowane barierki z uchwytami do pchania/ciągnięcia na końcu wózka od strony nóg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2603" w14:textId="595C502F" w:rsidR="00882474" w:rsidRPr="00F816F0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4C4F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CCC8224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153B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5C50" w14:textId="3459D44F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Regulacja segmentu pleców manualna ze wspomaganiem sprężyn gazowych w zakresie od 0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sym w:font="Symbol" w:char="F0B0"/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>-90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sym w:font="Symbol" w:char="F0B0"/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47C6" w14:textId="457D027A" w:rsidR="00882474" w:rsidRPr="00F816F0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413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2B2577F4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F04E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A4C0" w14:textId="0176B62E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uniesienia segmentu nóg w celu łatwiejszego czyszczenia i dezynfekcji powierzchni bezpośrednio pod leżem</w:t>
            </w:r>
            <w:r>
              <w:rPr>
                <w:rFonts w:ascii="Calibri" w:hAnsi="Calibri" w:cs="Microsoft Sans Serif"/>
                <w:sz w:val="20"/>
                <w:szCs w:val="28"/>
              </w:rPr>
              <w:t xml:space="preserve"> (dotyczy tylko konstrukcji 2-warstwowych / dopuszczalne są konstrukcje 1-warstwowe)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0701" w14:textId="3F2D90FC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67A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25C3B537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DEDA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335A" w14:textId="3336DB79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 xml:space="preserve">Pozycja </w:t>
            </w:r>
            <w:proofErr w:type="spellStart"/>
            <w:r w:rsidRPr="00E42636">
              <w:rPr>
                <w:rFonts w:ascii="Calibri" w:hAnsi="Calibri" w:cs="Microsoft Sans Serif"/>
                <w:sz w:val="20"/>
                <w:szCs w:val="28"/>
              </w:rPr>
              <w:t>Trendelenburga</w:t>
            </w:r>
            <w:proofErr w:type="spellEnd"/>
            <w:r w:rsidRPr="00E42636">
              <w:rPr>
                <w:rFonts w:ascii="Calibri" w:hAnsi="Calibri" w:cs="Microsoft Sans Serif"/>
                <w:sz w:val="20"/>
                <w:szCs w:val="28"/>
              </w:rPr>
              <w:t>/ anty-</w:t>
            </w:r>
            <w:proofErr w:type="spellStart"/>
            <w:r w:rsidRPr="00E42636">
              <w:rPr>
                <w:rFonts w:ascii="Calibri" w:hAnsi="Calibri" w:cs="Microsoft Sans Serif"/>
                <w:sz w:val="20"/>
                <w:szCs w:val="28"/>
              </w:rPr>
              <w:t>Trendelenburga</w:t>
            </w:r>
            <w:proofErr w:type="spellEnd"/>
            <w:r w:rsidRPr="00E42636">
              <w:rPr>
                <w:rFonts w:ascii="Calibri" w:hAnsi="Calibri" w:cs="Microsoft Sans Serif"/>
                <w:sz w:val="20"/>
                <w:szCs w:val="28"/>
              </w:rPr>
              <w:t xml:space="preserve"> regulowana hydraulicznie w zakresie  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sym w:font="Symbol" w:char="F0B1"/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>16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sym w:font="Symbol" w:char="F0B0"/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 xml:space="preserve"> przy użyciu pedałów nożnych z obu dłuższych stron wózka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DBBC" w14:textId="521FF780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A58B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666E5F2D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EB50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52C1" w14:textId="383662C4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 xml:space="preserve">Tuleje na wieszaki infuzyjne lub na inne akcesoria w każdym narożu wózka.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5ECC" w14:textId="2F66CF2E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AA26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414489C1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AF99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652D" w14:textId="276A1D10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Uchwyty na worki urologiczne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3063" w14:textId="386DE411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12EA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49DB6A0D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7577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32BD" w14:textId="77777777" w:rsidR="00180928" w:rsidRDefault="00180928" w:rsidP="00180928">
            <w:pPr>
              <w:rPr>
                <w:rFonts w:ascii="Calibri" w:hAnsi="Calibri"/>
                <w:sz w:val="20"/>
                <w:szCs w:val="28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Materac piankowy 2</w:t>
            </w:r>
            <w:r>
              <w:rPr>
                <w:rFonts w:ascii="Calibri" w:hAnsi="Calibri" w:cs="Microsoft Sans Serif"/>
                <w:sz w:val="20"/>
                <w:szCs w:val="28"/>
              </w:rPr>
              <w:t>-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warstwowy, w pokrowcu z osłoną poliestrową, powlekany poliuretanem i poliamidem, z powierzchnią antypoślizgową, nieprzemakalny, o grubości  </w:t>
            </w:r>
            <w:r>
              <w:rPr>
                <w:rFonts w:ascii="Calibri" w:hAnsi="Calibri" w:cs="Microsoft Sans Serif"/>
                <w:sz w:val="20"/>
                <w:szCs w:val="28"/>
              </w:rPr>
              <w:t>min.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8 cm, </w:t>
            </w:r>
            <w:r w:rsidRPr="00602711">
              <w:rPr>
                <w:rFonts w:ascii="Calibri" w:hAnsi="Calibri"/>
                <w:sz w:val="20"/>
                <w:szCs w:val="28"/>
              </w:rPr>
              <w:t>Materac mocowany na rzepy, w sposób uniemożliwiający samoczynne przesuwanie.</w:t>
            </w:r>
          </w:p>
          <w:p w14:paraId="296F17B8" w14:textId="7A7D5752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</w:rPr>
              <w:t>Dopuszczalny jest materac z 1-warstwowej panki matowej spełniający pozostałe wymagania dla materacu 2-wartswowego pod warunkiem zachowania grubości min. 10cm.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BE3E" w14:textId="6AD3240F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268B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0E395953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4F5A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FFF2" w14:textId="72BF120C" w:rsidR="00180928" w:rsidRPr="00E42636" w:rsidRDefault="00180928" w:rsidP="00180928">
            <w:pPr>
              <w:spacing w:beforeLines="40" w:before="96" w:afterLines="40" w:after="96"/>
              <w:rPr>
                <w:rFonts w:ascii="Calibri" w:hAnsi="Calibri"/>
                <w:bCs/>
                <w:sz w:val="20"/>
                <w:szCs w:val="28"/>
              </w:rPr>
            </w:pPr>
            <w:r w:rsidRPr="00E42636">
              <w:rPr>
                <w:rFonts w:ascii="Calibri" w:hAnsi="Calibri"/>
                <w:bCs/>
                <w:sz w:val="20"/>
                <w:szCs w:val="28"/>
              </w:rPr>
              <w:t>Teleskopowy chromowany wieszak infuzyjny 2</w:t>
            </w:r>
            <w:r>
              <w:rPr>
                <w:rFonts w:ascii="Calibri" w:hAnsi="Calibri"/>
                <w:bCs/>
                <w:sz w:val="20"/>
                <w:szCs w:val="28"/>
              </w:rPr>
              <w:t>-</w:t>
            </w:r>
            <w:r w:rsidRPr="00E42636">
              <w:rPr>
                <w:rFonts w:ascii="Calibri" w:hAnsi="Calibri"/>
                <w:bCs/>
                <w:sz w:val="20"/>
                <w:szCs w:val="28"/>
              </w:rPr>
              <w:t>częściowy z regulacją wysokości, wyjmowany, 2 haki.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>Max. obciążenie do 6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AEFE" w14:textId="0CFCCE2C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3C6F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3835F63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5C2B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D356" w14:textId="1C0138B5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Uchwyt na zamontowanie rolki z papierem do osłaniania i zabezpieczania powierzchni leża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4B82" w14:textId="597E2428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75B8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09B6B0E6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D420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BA8C" w14:textId="36CB5573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6E6B" w14:textId="573DF8E2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C587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620FB2D9" w14:textId="77777777" w:rsidTr="00DA02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7781" w14:textId="5E9ACBDE" w:rsidR="00882474" w:rsidRPr="00F816F0" w:rsidRDefault="00882474" w:rsidP="0088247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558B" w14:textId="5C88F6C9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Wózek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siedzący 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do transportu pacjenta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10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x sztuk</w:t>
            </w:r>
          </w:p>
        </w:tc>
      </w:tr>
      <w:tr w:rsidR="00882474" w:rsidRPr="00F816F0" w14:paraId="697388A4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2AB1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8572" w14:textId="7CACF8C0" w:rsidR="00882474" w:rsidRPr="00E42636" w:rsidRDefault="00882474" w:rsidP="0088247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D1F31">
              <w:rPr>
                <w:rFonts w:ascii="Calibri" w:hAnsi="Calibri" w:cs="Microsoft Sans Serif"/>
                <w:sz w:val="20"/>
                <w:szCs w:val="28"/>
              </w:rPr>
              <w:t>Fotel przeznaczony do przewożenia pacjentów w pozycji siedzące</w:t>
            </w:r>
            <w:r>
              <w:rPr>
                <w:rFonts w:ascii="Calibri" w:hAnsi="Calibri" w:cs="Microsoft Sans Serif"/>
                <w:sz w:val="20"/>
                <w:szCs w:val="28"/>
              </w:rPr>
              <w:t>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2249" w14:textId="58226351" w:rsidR="00882474" w:rsidRPr="00180928" w:rsidRDefault="00180928" w:rsidP="0088247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809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0304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928" w:rsidRPr="00F816F0" w14:paraId="68CFD611" w14:textId="77777777" w:rsidTr="003E402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7886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A623" w14:textId="0854424A" w:rsidR="00180928" w:rsidRPr="007D1F31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6F036D">
              <w:rPr>
                <w:rFonts w:ascii="Calibri" w:hAnsi="Calibri" w:cs="Microsoft Sans Serif"/>
                <w:sz w:val="20"/>
                <w:szCs w:val="28"/>
              </w:rPr>
              <w:t xml:space="preserve">Urządzenie nowe i nieużywane, </w:t>
            </w:r>
            <w:proofErr w:type="spellStart"/>
            <w:r w:rsidRPr="006F036D">
              <w:rPr>
                <w:rFonts w:ascii="Calibri" w:hAnsi="Calibri" w:cs="Microsoft Sans Serif"/>
                <w:sz w:val="20"/>
                <w:szCs w:val="28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8E6B" w14:textId="2E9A5FAA" w:rsidR="00180928" w:rsidRPr="00180928" w:rsidRDefault="00180928" w:rsidP="0018092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AE1E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6287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928" w:rsidRPr="00F816F0" w14:paraId="28125080" w14:textId="77777777" w:rsidTr="003E402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F3C4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672B" w14:textId="00F8CDD6" w:rsidR="00180928" w:rsidRPr="00E42636" w:rsidRDefault="00180928" w:rsidP="00180928">
            <w:pPr>
              <w:rPr>
                <w:rFonts w:asciiTheme="minorHAnsi" w:hAnsiTheme="minorHAnsi" w:cstheme="minorHAnsi"/>
                <w:sz w:val="20"/>
              </w:rPr>
            </w:pPr>
            <w:r w:rsidRPr="007D1F31">
              <w:rPr>
                <w:rFonts w:ascii="Calibri" w:hAnsi="Calibri" w:cs="Microsoft Sans Serif"/>
                <w:sz w:val="20"/>
                <w:szCs w:val="28"/>
              </w:rPr>
              <w:t>Konstrukcja fotela wykonana ze stali lakierowanej proszkowo w kolorze białym</w:t>
            </w:r>
            <w:r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A29A" w14:textId="7354CC67" w:rsidR="00180928" w:rsidRPr="00180928" w:rsidRDefault="00180928" w:rsidP="0018092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AE1E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E0D0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928" w:rsidRPr="00F816F0" w14:paraId="246A8E77" w14:textId="77777777" w:rsidTr="003E402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F62C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CE40" w14:textId="01BE7857" w:rsidR="00180928" w:rsidRPr="00E42636" w:rsidRDefault="00180928" w:rsidP="00180928">
            <w:pPr>
              <w:rPr>
                <w:rFonts w:asciiTheme="minorHAnsi" w:hAnsiTheme="minorHAnsi" w:cstheme="minorHAnsi"/>
                <w:sz w:val="20"/>
              </w:rPr>
            </w:pPr>
            <w:r w:rsidRPr="007D1F31">
              <w:rPr>
                <w:rFonts w:asciiTheme="minorHAnsi" w:hAnsiTheme="minorHAnsi" w:cstheme="minorHAnsi"/>
                <w:sz w:val="20"/>
              </w:rPr>
              <w:t>Wyprofilowane siedzisko oraz oparcie fotela wykonane w formie jednolitego odlewu, zaokrąglone (bez ostrych krawędzi i rogów) ze zmywalnego, wytłoczonego tworzywa sztucznego bez szwów i łączeń, o gładkiej powierzchni łatwej do dezynfekcji. Może być myty ciśnieniowo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460A" w14:textId="17328ED8" w:rsidR="00180928" w:rsidRPr="00180928" w:rsidRDefault="00180928" w:rsidP="0018092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AE1E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D0D7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82474" w:rsidRPr="00F816F0" w14:paraId="5FA1A65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3436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D24F" w14:textId="3978EFD4" w:rsidR="00882474" w:rsidRPr="007D1F31" w:rsidRDefault="00882474" w:rsidP="0088247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D1F31">
              <w:rPr>
                <w:rFonts w:asciiTheme="minorHAnsi" w:hAnsiTheme="minorHAnsi" w:cstheme="minorHAnsi"/>
                <w:sz w:val="20"/>
              </w:rPr>
              <w:t xml:space="preserve">Dopuszczalne obciążenie </w:t>
            </w:r>
            <w:r>
              <w:rPr>
                <w:rFonts w:asciiTheme="minorHAnsi" w:hAnsiTheme="minorHAnsi" w:cstheme="minorHAnsi"/>
                <w:sz w:val="20"/>
              </w:rPr>
              <w:t xml:space="preserve">nie mniejsze niż </w:t>
            </w:r>
            <w:r w:rsidRPr="007D1F31">
              <w:rPr>
                <w:rFonts w:asciiTheme="minorHAnsi" w:hAnsiTheme="minorHAnsi" w:cstheme="minorHAnsi"/>
                <w:sz w:val="20"/>
              </w:rPr>
              <w:t>22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7D1F31">
              <w:rPr>
                <w:rFonts w:asciiTheme="minorHAnsi" w:hAnsiTheme="minorHAnsi" w:cstheme="minorHAnsi"/>
                <w:sz w:val="20"/>
              </w:rPr>
              <w:t xml:space="preserve">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009B" w14:textId="589EFC2B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2754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66E3B63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50DE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43FE" w14:textId="717E65BA" w:rsidR="00882474" w:rsidRPr="007D1F31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7D1F31">
              <w:rPr>
                <w:rFonts w:asciiTheme="minorHAnsi" w:hAnsiTheme="minorHAnsi" w:cstheme="minorHAnsi"/>
                <w:sz w:val="20"/>
              </w:rPr>
              <w:t xml:space="preserve">Długość całkowita fotela </w:t>
            </w:r>
            <w:r>
              <w:rPr>
                <w:rFonts w:asciiTheme="minorHAnsi" w:hAnsiTheme="minorHAnsi" w:cstheme="minorHAnsi"/>
                <w:sz w:val="20"/>
              </w:rPr>
              <w:t xml:space="preserve">max. </w:t>
            </w:r>
            <w:r w:rsidRPr="007D1F31">
              <w:rPr>
                <w:rFonts w:asciiTheme="minorHAnsi" w:hAnsiTheme="minorHAnsi" w:cstheme="minorHAnsi"/>
                <w:sz w:val="20"/>
              </w:rPr>
              <w:t xml:space="preserve">1,2 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3DF8" w14:textId="499DDEF5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0CA4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19F1904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00A6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CCE0" w14:textId="294D01FA" w:rsidR="00882474" w:rsidRPr="007D1F31" w:rsidRDefault="00882474" w:rsidP="00882474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7D1F31">
              <w:rPr>
                <w:rFonts w:asciiTheme="minorHAnsi" w:hAnsiTheme="minorHAnsi" w:cstheme="minorHAnsi"/>
                <w:sz w:val="20"/>
              </w:rPr>
              <w:t xml:space="preserve">Szerokość całkowita fotela </w:t>
            </w:r>
            <w:r>
              <w:rPr>
                <w:rFonts w:asciiTheme="minorHAnsi" w:hAnsiTheme="minorHAnsi" w:cstheme="minorHAnsi"/>
                <w:sz w:val="20"/>
              </w:rPr>
              <w:t xml:space="preserve">nie większa niż </w:t>
            </w:r>
            <w:r w:rsidRPr="007D1F31">
              <w:rPr>
                <w:rFonts w:asciiTheme="minorHAnsi" w:hAnsiTheme="minorHAnsi" w:cstheme="minorHAnsi"/>
                <w:sz w:val="20"/>
              </w:rPr>
              <w:t>7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7D1F31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8EC9" w14:textId="487F405C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6D98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C1ECC85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8C17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36F4" w14:textId="78A20CE9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 xml:space="preserve">Wysokość fotela bez stojaka na kroplówki </w:t>
            </w:r>
            <w:r>
              <w:rPr>
                <w:rFonts w:asciiTheme="minorHAnsi" w:hAnsiTheme="minorHAnsi" w:cstheme="minorHAnsi"/>
                <w:sz w:val="20"/>
              </w:rPr>
              <w:t xml:space="preserve">max. </w:t>
            </w:r>
            <w:r w:rsidRPr="005E0B7C">
              <w:rPr>
                <w:rFonts w:asciiTheme="minorHAnsi" w:hAnsiTheme="minorHAnsi" w:cstheme="minorHAnsi"/>
                <w:sz w:val="20"/>
              </w:rPr>
              <w:t>1,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5E0B7C">
              <w:rPr>
                <w:rFonts w:asciiTheme="minorHAnsi" w:hAnsiTheme="minorHAnsi" w:cstheme="minorHAnsi"/>
                <w:sz w:val="20"/>
              </w:rPr>
              <w:t>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1E5C" w14:textId="527AE086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8298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4417E8A3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4452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B9A8" w14:textId="06249091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 xml:space="preserve">Wysokość fotela ze stojakiem na kroplówki </w:t>
            </w:r>
            <w:r>
              <w:rPr>
                <w:rFonts w:asciiTheme="minorHAnsi" w:hAnsiTheme="minorHAnsi" w:cstheme="minorHAnsi"/>
                <w:sz w:val="20"/>
              </w:rPr>
              <w:t xml:space="preserve">max. </w:t>
            </w:r>
            <w:r w:rsidRPr="005E0B7C">
              <w:rPr>
                <w:rFonts w:asciiTheme="minorHAnsi" w:hAnsiTheme="minorHAnsi" w:cstheme="minorHAnsi"/>
                <w:sz w:val="20"/>
              </w:rPr>
              <w:t>1,85m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40E5" w14:textId="4F044899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4305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0140DB9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9501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13F1" w14:textId="670E9E28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Szerokość siedziska 55 cm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B7C">
              <w:rPr>
                <w:rFonts w:asciiTheme="minorHAnsi" w:hAnsiTheme="minorHAnsi" w:cstheme="minorHAnsi"/>
                <w:sz w:val="20"/>
              </w:rPr>
              <w:t>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D073" w14:textId="0F900CB4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CC0E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358220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53AA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6085" w14:textId="4F1844C7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Głębokość siedziska 48 cm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B7C">
              <w:rPr>
                <w:rFonts w:asciiTheme="minorHAnsi" w:hAnsiTheme="minorHAnsi" w:cstheme="minorHAnsi"/>
                <w:sz w:val="20"/>
              </w:rPr>
              <w:t>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BE43" w14:textId="24442125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D20E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59114B6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5960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9D41" w14:textId="4C1284EA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Wysokość siedziska od podłoża: 53 cm, od podnóżków: 38 cm 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973D" w14:textId="421D39D6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C3B8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5DB162F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CD1B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55D0" w14:textId="44F48302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Wysokość oparcia pleców 53 cm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B7C">
              <w:rPr>
                <w:rFonts w:asciiTheme="minorHAnsi" w:hAnsiTheme="minorHAnsi" w:cstheme="minorHAnsi"/>
                <w:sz w:val="20"/>
              </w:rPr>
              <w:t>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B2B4" w14:textId="23559DAD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6852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08CFC0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01A3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AE8B" w14:textId="47987CD9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Długość podłokietników 51 cm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B7C">
              <w:rPr>
                <w:rFonts w:asciiTheme="minorHAnsi" w:hAnsiTheme="minorHAnsi" w:cstheme="minorHAnsi"/>
                <w:sz w:val="20"/>
              </w:rPr>
              <w:t>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ECA7" w14:textId="268EC7AC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9AB6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C6C016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07FE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70C5" w14:textId="3FB84019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>Wyprofilowane rączki do prowadzenia fotela  powlekane materiałem antypoślizgowym umożliwiające personelowi ustawienie łokci pod ergonomicznym kątem 90° podczas transportu niezależnie od wzrostu personelu.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F2B5" w14:textId="3C851290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EBF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DF0CF1D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8D0C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C75F" w14:textId="130E8C65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>Wózek wyposażony w duże pełne koła tylne zwiększające manewrowość fotela, antystatyczne, bez widocznej metalowej osi obrotu zaopatrzone w całkowite osłony oraz koła przednie skrętne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6254" w14:textId="0AA9116F" w:rsidR="00882474" w:rsidRDefault="00180928" w:rsidP="0088247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E9B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1257399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E304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0C88" w14:textId="33BD7DE9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 xml:space="preserve">Wózek wyposażony w centralny hamulec nożny uruchamiany jednym dotknięciem stopy. Zamknięta konstrukcja chroni mechanizm hamulca przed wpływem zmiennych czynników zewnętrznych.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B5D2" w14:textId="0B099BC2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E8DF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4E1B2CD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B0EA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BD0" w14:textId="34059E13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>Wózek wyposażony w 2 przyciski funkcyjne nożne: hamulec i jazda kierunkowa.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4FAD" w14:textId="311EF0D3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7617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584EDCD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3B80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7672" w14:textId="44111885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>Odchylane i wyprofilowane podłokietniki zapewniające wyższy i dłuższy punkt podparcia dla pacjenta, ułatwiające wsiadanie oraz zsiadanie z fotela. Podłokietniki odchylane poza oparcie pleców zapewniające lepszy dostęp do pacjenta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97D4" w14:textId="3DF28AD6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848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69C3766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452A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0E50" w14:textId="52B61659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Jednokolorowe punkty aktywacyjne wskazujące wszystkie elementy ruchome fotela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D36E" w14:textId="302CB398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D79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355AD629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3606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8030" w14:textId="0D9FDAF6" w:rsidR="00180928" w:rsidRPr="00AE0746" w:rsidRDefault="00180928" w:rsidP="00180928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Automatycznie składane podnóżki z funkcją odwodzenia na boki. Podnóżki powlekane wyprofilowanym materiałem antypoślizgowym. Wypustki w podnóżkach obsługiwane stopą umożliwiają personelowi łatwiejszą obsługę bez zbędnego schylania się.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7C84" w14:textId="36F232A6" w:rsidR="00180928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02D6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ADF1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043F011D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FA23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D32D" w14:textId="489FD9B2" w:rsidR="00180928" w:rsidRPr="00AE0746" w:rsidRDefault="00180928" w:rsidP="00180928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Kółka przeciw wywrotne wbudowane w ramę fotela zwiększające stabilność i bezpieczeństwo pacjenta i personelu.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439C" w14:textId="7665EDBD" w:rsidR="00180928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02D6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7E7B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A943EC4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120B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EBF" w14:textId="376F62B2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Sztywna rama umożliwiająca wsuwanie jednego fotela w drugi zmniejsza ryzyko kradzieży i oszczędza miejsce w placówce.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BB8F" w14:textId="1F3CD380" w:rsidR="00882474" w:rsidRDefault="00067CBC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0C15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0705535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8257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3D5D" w14:textId="288CDE9D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Uchwyt na kartę montowany za oparciem fotela. Otwarta konstrukcja</w:t>
            </w:r>
            <w:r w:rsidR="00067CBC">
              <w:rPr>
                <w:rFonts w:asciiTheme="minorHAnsi" w:hAnsiTheme="minorHAnsi" w:cstheme="minorHAnsi"/>
                <w:sz w:val="20"/>
              </w:rPr>
              <w:t xml:space="preserve"> w celu prostego</w:t>
            </w:r>
            <w:r w:rsidRPr="00AE0746">
              <w:rPr>
                <w:rFonts w:asciiTheme="minorHAnsi" w:hAnsiTheme="minorHAnsi" w:cstheme="minorHAnsi"/>
                <w:sz w:val="20"/>
              </w:rPr>
              <w:t xml:space="preserve"> czyszczeni</w:t>
            </w:r>
            <w:r w:rsidR="00067CBC">
              <w:rPr>
                <w:rFonts w:asciiTheme="minorHAnsi" w:hAnsiTheme="minorHAnsi" w:cstheme="minorHAnsi"/>
                <w:sz w:val="20"/>
              </w:rPr>
              <w:t>a</w:t>
            </w:r>
            <w:r w:rsidRPr="00AE0746">
              <w:rPr>
                <w:rFonts w:asciiTheme="minorHAnsi" w:hAnsiTheme="minorHAnsi" w:cstheme="minorHAnsi"/>
                <w:sz w:val="20"/>
              </w:rPr>
              <w:t xml:space="preserve"> uchwytu.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F8FF" w14:textId="7F0103BA" w:rsidR="00882474" w:rsidRDefault="00067CBC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0AC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096E6203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53A8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5A9A" w14:textId="37A228F7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 xml:space="preserve">Chromowany stojak na kroplówki montowany na stałe, odporny na rdzewienie, o grubości </w:t>
            </w: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AE0746">
              <w:rPr>
                <w:rFonts w:asciiTheme="minorHAnsi" w:hAnsiTheme="minorHAnsi" w:cstheme="minorHAnsi"/>
                <w:sz w:val="20"/>
              </w:rPr>
              <w:t xml:space="preserve">2,5 cm., nieskładany z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AE0746">
              <w:rPr>
                <w:rFonts w:asciiTheme="minorHAnsi" w:hAnsiTheme="minorHAnsi" w:cstheme="minorHAnsi"/>
                <w:sz w:val="20"/>
              </w:rPr>
              <w:t xml:space="preserve">5 haczykami. Udźwig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AE0746">
              <w:rPr>
                <w:rFonts w:asciiTheme="minorHAnsi" w:hAnsiTheme="minorHAnsi" w:cstheme="minorHAnsi"/>
                <w:sz w:val="20"/>
              </w:rPr>
              <w:t>18 kg.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A87A" w14:textId="197F7820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24B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25C35B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4267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183F" w14:textId="5CB007D5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 xml:space="preserve">Podnóżki ortopedyczne umocowane pod siedziskiem. Po rozłożeniu ułatwiające transport pacjenta w pozycji siedzącej z wyprostowanymi nogami. Podnóżki powlekane wyprofilowanym materiałem antypoślizgowym.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2261" w14:textId="64F90322" w:rsidR="00882474" w:rsidRDefault="00067CBC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E4A5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0AB39416" w14:textId="2B9A2632" w:rsidR="00A2129E" w:rsidRPr="00F816F0" w:rsidRDefault="008C3ECA" w:rsidP="00A212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A2129E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5:</w:t>
      </w:r>
      <w:r w:rsidR="00A2129E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129E">
        <w:rPr>
          <w:rFonts w:asciiTheme="minorHAnsi" w:hAnsiTheme="minorHAnsi" w:cstheme="minorHAnsi"/>
          <w:b/>
          <w:bCs/>
          <w:sz w:val="22"/>
          <w:szCs w:val="22"/>
        </w:rPr>
        <w:t>Defibrylator</w:t>
      </w:r>
      <w:r w:rsidR="003B1DC9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typ A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na SOR</w:t>
      </w:r>
      <w:r w:rsidR="00A2129E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2129E">
        <w:rPr>
          <w:rFonts w:asciiTheme="minorHAnsi" w:hAnsiTheme="minorHAnsi" w:cstheme="minorHAnsi"/>
          <w:b/>
          <w:bCs/>
          <w:sz w:val="22"/>
          <w:szCs w:val="22"/>
        </w:rPr>
        <w:t>x sztuk</w:t>
      </w:r>
    </w:p>
    <w:p w14:paraId="2644D18E" w14:textId="77777777" w:rsidR="00A2129E" w:rsidRPr="00F816F0" w:rsidRDefault="00A2129E" w:rsidP="00A2129E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39280BF4" w14:textId="77777777" w:rsidR="00A2129E" w:rsidRPr="00F816F0" w:rsidRDefault="00A2129E" w:rsidP="00A2129E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505F6189" w14:textId="77777777" w:rsidR="00A2129E" w:rsidRPr="00F816F0" w:rsidRDefault="00A2129E" w:rsidP="00A2129E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62DB310" w14:textId="77777777" w:rsidR="00A2129E" w:rsidRPr="00F816F0" w:rsidRDefault="00A2129E" w:rsidP="00A2129E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6C262A1E" w14:textId="773ADB06" w:rsidR="00E42636" w:rsidRDefault="00A2129E" w:rsidP="008C3ECA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2FA9CE17" w14:textId="77777777" w:rsidR="0005401F" w:rsidRDefault="0005401F" w:rsidP="0005401F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05401F" w:rsidRPr="00F816F0" w14:paraId="33DA08C4" w14:textId="77777777" w:rsidTr="00E70BB4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049A" w14:textId="77777777" w:rsidR="0005401F" w:rsidRPr="00F816F0" w:rsidRDefault="0005401F" w:rsidP="00E70BB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3CEB" w14:textId="77777777" w:rsidR="0005401F" w:rsidRPr="00F816F0" w:rsidRDefault="0005401F" w:rsidP="00E70BB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ED52" w14:textId="77777777" w:rsidR="0005401F" w:rsidRPr="00F816F0" w:rsidRDefault="0005401F" w:rsidP="00E70BB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367C" w14:textId="77777777" w:rsidR="0005401F" w:rsidRPr="00F816F0" w:rsidRDefault="0005401F" w:rsidP="00E70BB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05401F" w:rsidRPr="00F816F0" w14:paraId="4102084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E3BB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374D" w14:textId="11997A57" w:rsidR="0005401F" w:rsidRPr="0005401F" w:rsidRDefault="0005401F" w:rsidP="0005401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Aparat przenośny z torbą transportową, testerem wyładowań.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71EC" w14:textId="21EBA063" w:rsidR="0005401F" w:rsidRPr="00D7566D" w:rsidRDefault="00D7566D" w:rsidP="00C12E1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2242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12E17" w:rsidRPr="00F816F0" w14:paraId="48816D5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D236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3B9A" w14:textId="44483D08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6F036D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6F036D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88EA" w14:textId="6069D11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9035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7085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12E17" w:rsidRPr="00F816F0" w14:paraId="4C2763DC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795F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ED9B" w14:textId="6C63864A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Zasilanie akumulatorowe z akumulatorów bez efektu pamięci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20B7" w14:textId="568880C8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9035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B1F2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12E17" w:rsidRPr="00F816F0" w14:paraId="544F0122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DA12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B4A4" w14:textId="77F632F0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05401F">
              <w:rPr>
                <w:rFonts w:asciiTheme="minorHAnsi" w:hAnsiTheme="minorHAnsi" w:cstheme="minorHAnsi"/>
                <w:sz w:val="20"/>
              </w:rPr>
              <w:t xml:space="preserve"> ładowania zapasowych akumulatorów za pomocą  ładowarki zewnętrznej 12V – 230V (parametr punktowany)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B1B9" w14:textId="4DC14F6C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9035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DE40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5401F" w:rsidRPr="00F816F0" w14:paraId="2B20A5B6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64EB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76F7" w14:textId="3BF685B4" w:rsidR="0005401F" w:rsidRPr="0005401F" w:rsidRDefault="0005401F" w:rsidP="0005401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Czas pracy urządzenia na jednym akumulatorze –  180 minut monitorowania lub 200 defibrylacji x 200J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DBA4" w14:textId="355DA1A3" w:rsidR="0005401F" w:rsidRPr="00D7566D" w:rsidRDefault="00AC655B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EA5C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6E4B8B3A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58B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DD7" w14:textId="67E59F53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Ciężar defibrylatora w kg max. 10kg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AA7F" w14:textId="640EC567" w:rsidR="0005401F" w:rsidRPr="00D7566D" w:rsidRDefault="00AC655B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CF97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2C75EE3F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6CDD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4D4D" w14:textId="6F1E1E4C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Codzienny auto test poprawności działania urządzenia bez udziału użytkownika, bez konieczności włączania urządzenia. Potwierdzenie poprawności działania z datą, godziną, numerem aparatu umieszczone na wydruku lub przytoczony wydruk i przesłane/transmisja danych do: działu technicznego szpitala, koordynatora medycznego pogotowia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55EB" w14:textId="38C506F7" w:rsidR="0005401F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F522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5C3BF5B7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82B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533D" w14:textId="717D4011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Norma IP min. 43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3F27" w14:textId="6E688D02" w:rsidR="0005401F" w:rsidRPr="00D7566D" w:rsidRDefault="00AC655B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758A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1BCDA7A2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A19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0381" w14:textId="6D0FD31F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Defibrylacja synchroniczna i asynchroniczna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756E" w14:textId="07AFDBEA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9B0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252D5F63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3C1E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1A66" w14:textId="13232B59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Defibrylacja w trybie ręcznym i AED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8A2D" w14:textId="0094592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D95C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6EE2D6C4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5A83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12D4" w14:textId="446E74C7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Metronom reanimacyjny z </w:t>
            </w:r>
            <w:r>
              <w:rPr>
                <w:rFonts w:asciiTheme="minorHAnsi" w:hAnsiTheme="minorHAnsi" w:cstheme="minorHAnsi"/>
                <w:sz w:val="20"/>
              </w:rPr>
              <w:t>funkcją</w:t>
            </w:r>
            <w:r w:rsidRPr="0005401F">
              <w:rPr>
                <w:rFonts w:asciiTheme="minorHAnsi" w:hAnsiTheme="minorHAnsi" w:cstheme="minorHAnsi"/>
                <w:sz w:val="20"/>
              </w:rPr>
              <w:t xml:space="preserve"> ustawień rytmu częstości uciśnięć dla pacjentów zaintubowanych i nie zaintubowanych, oraz dla dorosłych i dzieci.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348B" w14:textId="562E03E4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970F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479F4201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4EA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2D2" w14:textId="25B7DC6F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Dwufazowa fala defibrylacji w zakresie energii od 2 do 360 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BCDF" w14:textId="68A7F7A3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725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195D989C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5BB5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176D" w14:textId="78DFA1DC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Dostępne poziomy energii zewnętrznej – </w:t>
            </w:r>
            <w:r w:rsidR="00AC655B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05401F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A75C" w14:textId="36517354" w:rsidR="0005401F" w:rsidRPr="00D7566D" w:rsidRDefault="00AC655B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4A71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74D13243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5743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7177" w14:textId="35981FB4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Automatyczna regulacja parametrów defibrylacji z uwzględnieniem impedancji ciała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D10C" w14:textId="55DC101F" w:rsidR="0005401F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AC13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40B3E80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7EB1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1F65" w14:textId="2805140F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Defibrylacja przez łyżki </w:t>
            </w:r>
            <w:proofErr w:type="spellStart"/>
            <w:r w:rsidRPr="0005401F">
              <w:rPr>
                <w:rFonts w:asciiTheme="minorHAnsi" w:hAnsiTheme="minorHAnsi" w:cstheme="minorHAnsi"/>
                <w:sz w:val="20"/>
              </w:rPr>
              <w:t>defibrylacyjne</w:t>
            </w:r>
            <w:proofErr w:type="spellEnd"/>
            <w:r w:rsidRPr="0005401F">
              <w:rPr>
                <w:rFonts w:asciiTheme="minorHAnsi" w:hAnsiTheme="minorHAnsi" w:cstheme="minorHAnsi"/>
                <w:sz w:val="20"/>
              </w:rPr>
              <w:t xml:space="preserve"> zewnętrzne, elektrody naklejane, na wyposażeniu nakładki  dziecięce/neonatologiczne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5064" w14:textId="76635325" w:rsidR="0005401F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D8FB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4D38A614" w14:textId="77777777" w:rsidTr="000540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4A49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C8C" w14:textId="40D6CE43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Łyżki twarde z regulacją energii defibrylacji, wyposażone w przycisk umożliwiający drukowanie na żądanie. Mocowanie łyżek twardych bezpośrednio w obudowie urządzenia spełniające normę PN-EN 1789</w:t>
            </w:r>
            <w:r w:rsidR="00AC655B">
              <w:rPr>
                <w:rFonts w:asciiTheme="minorHAnsi" w:hAnsiTheme="minorHAnsi" w:cstheme="minorHAnsi"/>
                <w:sz w:val="20"/>
              </w:rPr>
              <w:t xml:space="preserve"> lub równoważną.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FB3D" w14:textId="5B79A322" w:rsidR="0005401F" w:rsidRPr="00D7566D" w:rsidRDefault="00C12E17" w:rsidP="0005401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055D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5C784188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EB97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D5CC" w14:textId="38371143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AC655B">
              <w:rPr>
                <w:rFonts w:asciiTheme="minorHAnsi" w:hAnsiTheme="minorHAnsi" w:cstheme="minorHAnsi"/>
                <w:sz w:val="20"/>
              </w:rPr>
              <w:t xml:space="preserve"> wykonania defibrylacji wewnętrznej z łyżek o rozmiarach: 2,5 cm. 3,8 cm, 5 cm, 6,3 cm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DA10" w14:textId="533AB2F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75B5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6151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636C8A9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5026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C8A" w14:textId="4247915E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Pełna obsługa defibrylatora z łyżek </w:t>
            </w:r>
            <w:proofErr w:type="spellStart"/>
            <w:r w:rsidRPr="0005401F">
              <w:rPr>
                <w:rFonts w:asciiTheme="minorHAnsi" w:hAnsiTheme="minorHAnsi" w:cstheme="minorHAnsi"/>
                <w:sz w:val="20"/>
              </w:rPr>
              <w:t>defibrylacyjnych</w:t>
            </w:r>
            <w:proofErr w:type="spellEnd"/>
            <w:r w:rsidRPr="0005401F">
              <w:rPr>
                <w:rFonts w:asciiTheme="minorHAnsi" w:hAnsiTheme="minorHAnsi" w:cstheme="minorHAnsi"/>
                <w:sz w:val="20"/>
              </w:rPr>
              <w:t xml:space="preserve"> zewnętrznych (wybór energii, defibrylacja, wydruk start/stop na żądanie), także przy zainstalowanych nakładkach pediatrycznych/neonatologicznych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C1FE" w14:textId="7560E0F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75B5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E82B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1FDE" w:rsidRPr="00F816F0" w14:paraId="6720E0E9" w14:textId="77777777" w:rsidTr="000540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5034" w14:textId="77777777" w:rsidR="00231FDE" w:rsidRPr="00F816F0" w:rsidRDefault="00231FDE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B0E9" w14:textId="2E536ACE" w:rsidR="00231FDE" w:rsidRPr="0005401F" w:rsidRDefault="00C12E17" w:rsidP="000540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231FDE" w:rsidRPr="00231FDE">
              <w:rPr>
                <w:rFonts w:asciiTheme="minorHAnsi" w:hAnsiTheme="minorHAnsi" w:cstheme="minorHAnsi"/>
                <w:sz w:val="20"/>
              </w:rPr>
              <w:t xml:space="preserve"> wykonania defibrylacji poprzez elektrody zewnętrzne jednorazowego użytku (elektrody dla dorosłych, elektrody pediatryczne </w:t>
            </w:r>
            <w:proofErr w:type="spellStart"/>
            <w:r w:rsidR="00231FDE" w:rsidRPr="00231FDE">
              <w:rPr>
                <w:rFonts w:asciiTheme="minorHAnsi" w:hAnsiTheme="minorHAnsi" w:cstheme="minorHAnsi"/>
                <w:sz w:val="20"/>
              </w:rPr>
              <w:t>radiotransparentne</w:t>
            </w:r>
            <w:proofErr w:type="spellEnd"/>
            <w:r w:rsidR="00231FDE" w:rsidRPr="00231FDE">
              <w:rPr>
                <w:rFonts w:asciiTheme="minorHAnsi" w:hAnsiTheme="minorHAnsi" w:cstheme="minorHAnsi"/>
                <w:sz w:val="20"/>
              </w:rPr>
              <w:t xml:space="preserve"> i elektrody w wersji RTS)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A234" w14:textId="51352133" w:rsidR="00231FDE" w:rsidRPr="00D7566D" w:rsidRDefault="00C12E17" w:rsidP="0005401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6A46" w14:textId="77777777" w:rsidR="00231FDE" w:rsidRPr="00F816F0" w:rsidRDefault="00231FDE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11F83E6C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82A2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3932" w14:textId="4EA0ACDF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Stymulacja przezskórna w trybie sztywnym i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23C8" w14:textId="3E57F909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89B9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1980C4A7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4D43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B086" w14:textId="0BB3C44C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Częstość stymulacji 40-170 impulsów/minutę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CC76" w14:textId="3C4A5272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A528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010CB84A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560A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9140" w14:textId="0A7E56ED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Regulacja prądu stymulacji 0-170 </w:t>
            </w:r>
            <w:proofErr w:type="spellStart"/>
            <w:r w:rsidRPr="0005401F">
              <w:rPr>
                <w:rFonts w:asciiTheme="minorHAnsi" w:hAnsiTheme="minorHAnsi" w:cstheme="minorHAnsi"/>
                <w:sz w:val="20"/>
              </w:rPr>
              <w:t>mA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395C" w14:textId="3B80E29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7AF3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66E46A3D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B1AE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2405" w14:textId="55AF5F87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Odczyt 3 i 12 odprowadzeń EKG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BC6C" w14:textId="6E8B3819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1E3A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356D5C13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D3F7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8E02" w14:textId="43F09E7A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Automatyczna interpretacja i diagnoza 12-odprowadzeniowego badania EKG uwzględniająca wiek i płeć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D66A" w14:textId="2E3BD24E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8BBA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7BB2D12C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AD06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6FD0" w14:textId="00FC7F66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Alarmy częstości akcji serca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D9E" w14:textId="47FFC916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E2F0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76A8E2E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0C82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D495" w14:textId="35512D28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Zakres pomiaru tętna od 20-250 u/min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2D9F" w14:textId="558A0144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1044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6A3A1D0E" w14:textId="77777777" w:rsidTr="008171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F87D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A7CE" w14:textId="317D5896" w:rsidR="00231FDE" w:rsidRDefault="008171F6" w:rsidP="008171F6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Zakres wzmocnienia sygnału EKG od 0,5 do 4cm/</w:t>
            </w:r>
            <w:proofErr w:type="spellStart"/>
            <w:r w:rsidRPr="008171F6">
              <w:rPr>
                <w:rFonts w:asciiTheme="minorHAnsi" w:hAnsiTheme="minorHAnsi" w:cstheme="minorHAnsi"/>
                <w:sz w:val="20"/>
              </w:rPr>
              <w:t>Mv</w:t>
            </w:r>
            <w:proofErr w:type="spellEnd"/>
            <w:r w:rsidRPr="008171F6">
              <w:rPr>
                <w:rFonts w:asciiTheme="minorHAnsi" w:hAnsiTheme="minorHAnsi" w:cstheme="minorHAnsi"/>
                <w:sz w:val="20"/>
              </w:rPr>
              <w:t xml:space="preserve">, </w:t>
            </w:r>
          </w:p>
          <w:p w14:paraId="3B84B2DF" w14:textId="72FD688D" w:rsidR="008171F6" w:rsidRPr="008171F6" w:rsidRDefault="00231FDE" w:rsidP="0081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="008171F6" w:rsidRPr="008171F6">
              <w:rPr>
                <w:rFonts w:asciiTheme="minorHAnsi" w:hAnsiTheme="minorHAnsi" w:cstheme="minorHAnsi"/>
                <w:sz w:val="20"/>
              </w:rPr>
              <w:t>8 poziomów wzmocnienia.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D838" w14:textId="79CF5E51" w:rsidR="008171F6" w:rsidRPr="00D7566D" w:rsidRDefault="00231FDE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D9EC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744F83CB" w14:textId="77777777" w:rsidTr="008171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D378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7D2E" w14:textId="1766C450" w:rsidR="008171F6" w:rsidRPr="008171F6" w:rsidRDefault="008171F6" w:rsidP="008171F6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Prezentacja zapisu EKG –  3 kanały na ekranie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3EB4" w14:textId="174DE85D" w:rsidR="008171F6" w:rsidRPr="00D7566D" w:rsidRDefault="00C12E17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5EF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0B680E4E" w14:textId="77777777" w:rsidTr="008171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516B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2DC5" w14:textId="3A2B875C" w:rsidR="008171F6" w:rsidRPr="008171F6" w:rsidRDefault="008171F6" w:rsidP="008171F6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 xml:space="preserve">Ekran kolorowy o przekątnej </w:t>
            </w:r>
            <w:r w:rsidR="008B59FD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8171F6">
              <w:rPr>
                <w:rFonts w:asciiTheme="minorHAnsi" w:hAnsiTheme="minorHAnsi" w:cstheme="minorHAnsi"/>
                <w:sz w:val="20"/>
              </w:rPr>
              <w:t>8’’.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A561" w14:textId="1AE7D36A" w:rsidR="008171F6" w:rsidRPr="00D7566D" w:rsidRDefault="008B59FD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204D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251658B5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622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AF4A" w14:textId="5EE341AA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Wydruk EKG na papierze o szerokości 100 mm.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63CE" w14:textId="10FFAC5C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C57F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98F9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1E048D95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1E14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D630" w14:textId="468C4EEA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Wydruk trendów czasowych mierzonych parametrów oraz pomiarów uniesienia odcinka ST na każdym odprowadzeniu EKG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98A6" w14:textId="3B83FD65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C57F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EE66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28B7178D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AA76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55F2" w14:textId="60AFCA5D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Możliwość</w:t>
            </w:r>
            <w:r>
              <w:rPr>
                <w:rFonts w:asciiTheme="minorHAnsi" w:hAnsiTheme="minorHAnsi" w:cstheme="minorHAnsi"/>
                <w:sz w:val="20"/>
              </w:rPr>
              <w:t xml:space="preserve"> rozbudowy</w:t>
            </w:r>
            <w:r w:rsidRPr="008171F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 system t</w:t>
            </w:r>
            <w:r w:rsidRPr="008171F6">
              <w:rPr>
                <w:rFonts w:asciiTheme="minorHAnsi" w:hAnsiTheme="minorHAnsi" w:cstheme="minorHAnsi"/>
                <w:sz w:val="20"/>
              </w:rPr>
              <w:t>ransmisji danych przez wbudowany lub zewnętrzny modem do istniejących stacji odbiorczych w pracowniach kardiologii inwazyjnej.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0007" w14:textId="519CD977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C57F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E197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308B7CE0" w14:textId="77777777" w:rsidTr="008171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E576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2DA" w14:textId="1E9F562D" w:rsidR="008171F6" w:rsidRPr="008171F6" w:rsidRDefault="008171F6" w:rsidP="008171F6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Moduł pomiaru SpO2 w zakresie 50-100% z czujnikiem typu klips</w:t>
            </w:r>
            <w:r w:rsidR="004D793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12E17">
              <w:rPr>
                <w:rFonts w:asciiTheme="minorHAnsi" w:hAnsiTheme="minorHAnsi" w:cstheme="minorHAnsi"/>
                <w:sz w:val="20"/>
              </w:rPr>
              <w:t>na palec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D6A7" w14:textId="23B34D41" w:rsidR="008171F6" w:rsidRPr="00D7566D" w:rsidRDefault="00C12E17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73A6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17C95" w:rsidRPr="00F816F0" w14:paraId="448E8A57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FF16" w14:textId="77777777" w:rsidR="00217C95" w:rsidRPr="00F816F0" w:rsidRDefault="00217C95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C0F6" w14:textId="5D302BA2" w:rsidR="00217C95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Możliwość rozbudowy o m</w:t>
            </w:r>
            <w:r w:rsidR="00217C95" w:rsidRPr="00217C95">
              <w:rPr>
                <w:rFonts w:asciiTheme="minorHAnsi" w:hAnsiTheme="minorHAnsi" w:cstheme="minorHAnsi"/>
                <w:sz w:val="20"/>
              </w:rPr>
              <w:t>oduł pomiaru stężenia methemoglobiny i karboksyhemoglobiny za pomocą czujnika typu klips</w:t>
            </w:r>
            <w:r w:rsidR="00B3396E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Massimo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Rainbow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92A1" w14:textId="78CED101" w:rsidR="00217C95" w:rsidRPr="00D7566D" w:rsidRDefault="00C12E17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0EAB" w14:textId="77777777" w:rsidR="00217C95" w:rsidRPr="00F816F0" w:rsidRDefault="00217C95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27D1BEB6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0B2A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2093" w14:textId="43D9AC2C" w:rsidR="008171F6" w:rsidRPr="008171F6" w:rsidRDefault="008171F6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Moduł EtCO2 z zakresem pomiaru od 0 do 99 mmHg, z automatyczną kalibracją bez udziału użytkownika</w:t>
            </w:r>
            <w:r w:rsidR="00217C95">
              <w:rPr>
                <w:rFonts w:asciiTheme="minorHAnsi" w:hAnsiTheme="minorHAnsi" w:cstheme="minorHAnsi"/>
                <w:sz w:val="20"/>
              </w:rPr>
              <w:t>. W zestawie kaniule.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8AD4" w14:textId="7DA9869C" w:rsidR="008171F6" w:rsidRPr="00D7566D" w:rsidRDefault="00C12E17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E8A5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556269ED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A89C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51F3" w14:textId="023B50C4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 xml:space="preserve">Moduł </w:t>
            </w:r>
            <w:r>
              <w:rPr>
                <w:rFonts w:asciiTheme="minorHAnsi" w:hAnsiTheme="minorHAnsi" w:cstheme="minorHAnsi"/>
                <w:sz w:val="20"/>
              </w:rPr>
              <w:t xml:space="preserve">rozbudowy o </w:t>
            </w:r>
            <w:r w:rsidRPr="008171F6">
              <w:rPr>
                <w:rFonts w:asciiTheme="minorHAnsi" w:hAnsiTheme="minorHAnsi" w:cstheme="minorHAnsi"/>
                <w:sz w:val="20"/>
              </w:rPr>
              <w:t xml:space="preserve">pomiar ciśnienia </w:t>
            </w:r>
            <w:proofErr w:type="spellStart"/>
            <w:r w:rsidRPr="008171F6">
              <w:rPr>
                <w:rFonts w:asciiTheme="minorHAnsi" w:hAnsiTheme="minorHAnsi" w:cstheme="minorHAnsi"/>
                <w:sz w:val="20"/>
              </w:rPr>
              <w:t>NiBP</w:t>
            </w:r>
            <w:proofErr w:type="spellEnd"/>
            <w:r w:rsidRPr="008171F6">
              <w:rPr>
                <w:rFonts w:asciiTheme="minorHAnsi" w:hAnsiTheme="minorHAnsi" w:cstheme="minorHAnsi"/>
                <w:sz w:val="20"/>
              </w:rPr>
              <w:t xml:space="preserve"> z mankietem dla dorosłych.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929F" w14:textId="3FB0DFD3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E4C8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B235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5CEB1E53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0AC1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7A17" w14:textId="1B92AFE1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217C95">
              <w:rPr>
                <w:rFonts w:asciiTheme="minorHAnsi" w:hAnsiTheme="minorHAnsi" w:cstheme="minorHAnsi"/>
                <w:sz w:val="20"/>
              </w:rPr>
              <w:t>Możliwość rozbudowy o moduł IBP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6E16" w14:textId="7F877E1C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E4C8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48DD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5F87F546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ECE1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3EA8" w14:textId="0E656A88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217C95">
              <w:rPr>
                <w:rFonts w:asciiTheme="minorHAnsi" w:hAnsiTheme="minorHAnsi" w:cstheme="minorHAnsi"/>
                <w:sz w:val="20"/>
              </w:rPr>
              <w:t>Możliwość rozbudowy o moduł pomiaru temperatury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962A" w14:textId="0BFDFDEC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E4C8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88B9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7538D10B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7C85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E623" w14:textId="1FB883EA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B52A" w14:textId="2A03030E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E4C8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EE0A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13EDD33C" w14:textId="77777777" w:rsidR="00220DD2" w:rsidRDefault="00220DD2" w:rsidP="008B59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769D96" w14:textId="7A30839F" w:rsidR="008B59FD" w:rsidRPr="00F816F0" w:rsidRDefault="008C3ECA" w:rsidP="008B59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8B59FD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6: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Defibrylator</w:t>
      </w:r>
      <w:r w:rsidR="001067FF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typ B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Oddział Intensywnej Terapii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 xml:space="preserve"> Sale Pooperacyjne przy Oddziałach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lok 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peracyjny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hirurgię 1-dnia</w:t>
      </w:r>
      <w:r w:rsidR="008B59FD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x sztuk</w:t>
      </w:r>
    </w:p>
    <w:p w14:paraId="798881F8" w14:textId="77777777" w:rsidR="008B59FD" w:rsidRPr="00F816F0" w:rsidRDefault="008B59FD" w:rsidP="008B59FD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04EEF850" w14:textId="77777777" w:rsidR="008B59FD" w:rsidRPr="00F816F0" w:rsidRDefault="008B59FD" w:rsidP="008B59FD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5EB8DA38" w14:textId="77777777" w:rsidR="008B59FD" w:rsidRPr="00F816F0" w:rsidRDefault="008B59FD" w:rsidP="008B59FD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4988948" w14:textId="77777777" w:rsidR="008B59FD" w:rsidRPr="00F816F0" w:rsidRDefault="008B59FD" w:rsidP="008B59FD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1AD7816D" w14:textId="77777777" w:rsidR="008B59FD" w:rsidRDefault="008B59FD" w:rsidP="008B59FD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1F2081B3" w14:textId="77777777" w:rsidR="008B59FD" w:rsidRDefault="008B59FD" w:rsidP="008B59FD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561"/>
        <w:gridCol w:w="1276"/>
        <w:gridCol w:w="6737"/>
      </w:tblGrid>
      <w:tr w:rsidR="008B59FD" w:rsidRPr="00F816F0" w14:paraId="2A0B6BB4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462E" w14:textId="3766D430" w:rsidR="008B59FD" w:rsidRPr="008B59FD" w:rsidRDefault="008B59FD" w:rsidP="008B59FD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5EA" w14:textId="7EE7030F" w:rsidR="008B59FD" w:rsidRPr="00D04A85" w:rsidRDefault="008B59FD" w:rsidP="008B59FD">
            <w:pPr>
              <w:rPr>
                <w:rFonts w:ascii="Calibri" w:hAnsi="Calibri" w:cs="Calibr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3EBC" w14:textId="7F6D5D8B" w:rsidR="008B59FD" w:rsidRPr="00F816F0" w:rsidRDefault="008B59FD" w:rsidP="008B59FD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54EA" w14:textId="21AA8A85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6F036D" w:rsidRPr="00F816F0" w14:paraId="131D428B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DCD4" w14:textId="77777777" w:rsidR="006F036D" w:rsidRPr="00F816F0" w:rsidRDefault="006F036D" w:rsidP="003D0CE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64A4" w14:textId="648E9A3F" w:rsidR="006F036D" w:rsidRPr="006F036D" w:rsidRDefault="006F036D" w:rsidP="006F036D">
            <w:pPr>
              <w:rPr>
                <w:rFonts w:asciiTheme="minorHAnsi" w:hAnsiTheme="minorHAnsi" w:cstheme="minorHAnsi"/>
              </w:rPr>
            </w:pPr>
            <w:r w:rsidRPr="006F036D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6F036D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C72F" w14:textId="0E174D2D" w:rsidR="006F036D" w:rsidRPr="0050282F" w:rsidRDefault="0050282F" w:rsidP="001359D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  <w:r w:rsidRPr="0050282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4D95" w14:textId="77777777" w:rsidR="006F036D" w:rsidRPr="00F816F0" w:rsidRDefault="006F036D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D753AF8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30D4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F621" w14:textId="76861D33" w:rsidR="0050282F" w:rsidRPr="006F036D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Defibrylator przeznaczony do terapii pacjentów w różnym wieku: zintegrowane łyżki dla dorosłych i dzieci – możliwość szybkiego przełączenia trybu pracy dorosły/dziecko (dedykowany przycisk lub przełącznik, bez konieczności otwierania menu ustawień).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23E9" w14:textId="1F48C7EA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65E7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EA9963A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2378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8E16" w14:textId="77777777" w:rsidR="0050282F" w:rsidRPr="0005401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CC55C9">
              <w:rPr>
                <w:rFonts w:ascii="Calibri" w:hAnsi="Calibri" w:cs="Calibri"/>
                <w:sz w:val="20"/>
                <w:szCs w:val="20"/>
              </w:rPr>
              <w:t>Dwa tryby pracy: ręczny i półautomatyczny AED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8D27" w14:textId="462A24B0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DC9E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72ACDFC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2070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3BC9" w14:textId="68C59E17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 xml:space="preserve">Prezentacja danych na ekranie kolorowym </w:t>
            </w:r>
            <w:r>
              <w:rPr>
                <w:rFonts w:asciiTheme="minorHAnsi" w:hAnsiTheme="minorHAnsi" w:cstheme="minorHAnsi"/>
                <w:sz w:val="20"/>
              </w:rPr>
              <w:t xml:space="preserve">typu </w:t>
            </w:r>
            <w:r w:rsidRPr="0050282F">
              <w:rPr>
                <w:rFonts w:asciiTheme="minorHAnsi" w:hAnsiTheme="minorHAnsi" w:cstheme="minorHAnsi"/>
                <w:sz w:val="20"/>
              </w:rPr>
              <w:t>LCD TFT o przekątnej min. 7 cali, rozdzielczość min. 800x480 pikseli.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525C" w14:textId="53C15470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39B5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B54B876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38DA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EA39" w14:textId="4EEE983E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Min. 20 poziomów energii wyładowania w zakresie od 1 do 200J, ograniczenie energii wyładowania do 50 J przy defibrylacji wewnętrznej.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5D2E" w14:textId="781CF392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8AB2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C3E5B81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72FD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31E0" w14:textId="0CFBF24F" w:rsidR="0050282F" w:rsidRPr="0050282F" w:rsidRDefault="009B6A09" w:rsidP="005028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Poziomy</w:t>
            </w:r>
            <w:r w:rsidR="0050282F" w:rsidRPr="0050282F">
              <w:rPr>
                <w:rFonts w:asciiTheme="minorHAnsi" w:hAnsiTheme="minorHAnsi" w:cstheme="minorHAnsi"/>
                <w:sz w:val="20"/>
              </w:rPr>
              <w:t xml:space="preserve"> energii</w:t>
            </w:r>
            <w:r>
              <w:rPr>
                <w:rFonts w:asciiTheme="minorHAnsi" w:hAnsiTheme="minorHAnsi" w:cstheme="minorHAnsi"/>
                <w:sz w:val="20"/>
              </w:rPr>
              <w:t xml:space="preserve"> do wybory</w:t>
            </w:r>
            <w:r w:rsidR="0050282F" w:rsidRPr="0050282F">
              <w:rPr>
                <w:rFonts w:asciiTheme="minorHAnsi" w:hAnsiTheme="minorHAnsi" w:cstheme="minorHAnsi"/>
                <w:sz w:val="20"/>
              </w:rPr>
              <w:t>: 1, 2, 3, 4, 5, 6, 7, 8, 9, 10, 15, 20, 30, 50, 70, 100, 120, 150, 170, 200J.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094E" w14:textId="7739F4F7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F89D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0F9FE90F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2DBF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AF9C" w14:textId="295B1D29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Czas ładowania do energii 150J &lt; 5 sekund.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C87E" w14:textId="41B23D61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54ED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D5F344E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9994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6DEC" w14:textId="202F4612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Czas ładowania do maksymalnej energii (200 J) &lt; 6 sekund.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E88D" w14:textId="5EDE520E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3FB0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4B3BCDDB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675B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F1CA" w14:textId="1F7E44A7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Czas uruchamiania defibrylatora z gotowością do podania wyładowania poniżej 15 sekund.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328" w14:textId="6909BC2E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807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D1D0942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382E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0C95" w14:textId="4160E01A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Dwufazowy kształt fali wyładowania – zapewniający wysoką skuteczność defibrylacji przy obniżonej (oszczędzającej pacjenta) energii wyładowania.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A219" w14:textId="7474DEF7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5733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A7C1BEC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F89F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EF2F" w14:textId="68195821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Zakres impedancji pacjenta dla defibrylacji zewnętrznej: min. 25-250 Ohmów.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CEFE" w14:textId="7078545F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B5D9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87C45A8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219F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B862" w14:textId="6001E91A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Zakres impedancji pacjenta dla defibrylacji wewnętrznej: min. 15-250 Ohm.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8FD3" w14:textId="4C59A1EC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4DD3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BDEAA62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2C1A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B4C4" w14:textId="6998E824" w:rsidR="0050282F" w:rsidRPr="0050282F" w:rsidRDefault="009B6A09" w:rsidP="005028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50282F" w:rsidRPr="0050282F">
              <w:rPr>
                <w:rFonts w:asciiTheme="minorHAnsi" w:hAnsiTheme="minorHAnsi" w:cstheme="minorHAnsi"/>
                <w:sz w:val="20"/>
              </w:rPr>
              <w:t xml:space="preserve"> defibrylacji za pomocą łyżek zewnętrznych, wewnętrznych i elektrod jednorazowych.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9C72" w14:textId="4B7CA73B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81B5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27E20CED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6332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36B9" w14:textId="6AF37EA0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Ustawianie poziomów energii przy pomocy dedykowanego pokrętła na płycie czołowej (przedniej) defibrylatora wraz z przypisanymi i nadrukowanymi wartościami energii dla każdej zmiany.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54F0" w14:textId="099A5933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4D15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4AA4758E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1F6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273E" w14:textId="31D59F57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Przycisk ładowania impulsu defibracyjnego na płycie czołowej oraz łyżkach zewnętrznych.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5D4D" w14:textId="015CB1C3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C67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42E06BB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B622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FF41" w14:textId="4E7D1418" w:rsidR="0050282F" w:rsidRPr="0050282F" w:rsidRDefault="009B6A09" w:rsidP="005028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50282F" w:rsidRPr="0050282F">
              <w:rPr>
                <w:rFonts w:asciiTheme="minorHAnsi" w:hAnsiTheme="minorHAnsi" w:cstheme="minorHAnsi"/>
                <w:sz w:val="20"/>
              </w:rPr>
              <w:t xml:space="preserve"> zmiany wybranej energii na mniejszą lub większą za pomocą pokrętła po naładowaniu defibrylatora, a przed defibrylacją. Możliwość anulowania ładowania dedykowanym przyciskiem.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56B4" w14:textId="5C1C41D4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50E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F626CEE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1C50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DD84" w14:textId="3E2ECA63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Przycisk wyładowania impulsu defibracyjnego na płycie czołowej oraz łyżkach zewnętrznych.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CA20" w14:textId="43164767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F7CF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A32511B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3F2C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543A" w14:textId="24171EB2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System dopasowania impulsu defibrylacji w zależności od impedancji ciała pacjenta.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F55C" w14:textId="48BE25CA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9E6B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3DA46949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2BA4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151C" w14:textId="26014744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Automatyczne rozładowanie energii w przypadku niewykonania defibrylacji – możliwość zaprogramowania czasu do rozładowania (min. do wyboru 30, 60 i 90 sekund).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A78A" w14:textId="0DEC779E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4734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B758E60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E77B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2236" w14:textId="1A17C2D0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Wskaźnik sprawności defibrylatora w formie wyświetlacza na przedniej ścianie urządzenia.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6B3B" w14:textId="7BA1F91B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6258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EB93FD5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5E07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A8C" w14:textId="50D824A8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Na łyżkach zewnętrznych wbudowany kilkustopniowy wskaźnik jakości kontaktu z pacjentem.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24D5" w14:textId="120B238E" w:rsidR="0050282F" w:rsidRPr="0050282F" w:rsidRDefault="0050282F" w:rsidP="0050282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  <w:r w:rsidRPr="0050282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                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CD27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438AFB0D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A946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9C80" w14:textId="0F032643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Konfigurowalny czas wstrzymania alarmu: min. 1, 2, 3, 5, 10 min lub nieokreślny czas.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AB92" w14:textId="2A23C6CC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EE69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2C441D1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917B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0B2D" w14:textId="06DF9B08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Głośność alarmów konfigurowalna – min. 5 poziomów.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A1FB" w14:textId="230F889E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CB7C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020820EE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0ECF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EDB2" w14:textId="4B4B2858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Głośność poleceń konfigurowalna – min. 5 poziomów.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9EFB" w14:textId="1A9A5D55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CA70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4DB834F0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6E1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055" w14:textId="2722AEBD" w:rsidR="0050282F" w:rsidRPr="0050282F" w:rsidRDefault="009B6A09" w:rsidP="005028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50282F" w:rsidRPr="0050282F">
              <w:rPr>
                <w:rFonts w:asciiTheme="minorHAnsi" w:hAnsiTheme="minorHAnsi" w:cstheme="minorHAnsi"/>
                <w:sz w:val="20"/>
              </w:rPr>
              <w:t xml:space="preserve"> zmiany koloru krzywych na ekranie – min. 7 kolorów.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F85F" w14:textId="55865C52" w:rsidR="0050282F" w:rsidRPr="0050282F" w:rsidRDefault="0050282F" w:rsidP="0050282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  <w:r w:rsidRPr="0050282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5 pkt                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FFAB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00FC8F38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2A3E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5EDF" w14:textId="05B33F79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Czytelna sygnalizacja sprawności/niesprawności urządzenia na panelu czołowym, widoczna nawet przy wyłączonym urządzeniu. W przypadku wykrycia usterki dodatkowa sygnalizacja dźwiękowa.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5C63" w14:textId="6300B187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37D4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686390A4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6C73" w14:textId="77777777" w:rsidR="0050282F" w:rsidRPr="00F816F0" w:rsidRDefault="0050282F" w:rsidP="0050282F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507E" w14:textId="2795DF03" w:rsidR="0050282F" w:rsidRPr="0050282F" w:rsidRDefault="0050282F" w:rsidP="0050282F">
            <w:pPr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r w:rsidRPr="0050282F">
              <w:rPr>
                <w:rFonts w:asciiTheme="minorHAnsi" w:hAnsiTheme="minorHAnsi" w:cstheme="minorHAnsi"/>
                <w:b/>
                <w:sz w:val="20"/>
                <w:highlight w:val="lightGray"/>
              </w:rPr>
              <w:t>Kardiowersja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CE02" w14:textId="77777777" w:rsidR="0050282F" w:rsidRPr="00C347B4" w:rsidRDefault="0050282F" w:rsidP="0050282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1391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2668F5C2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1860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1608" w14:textId="319B7AFB" w:rsidR="00FF6B7D" w:rsidRDefault="009B6A09" w:rsidP="00FF6B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FF6B7D" w:rsidRPr="0050282F">
              <w:rPr>
                <w:rFonts w:asciiTheme="minorHAnsi" w:hAnsiTheme="minorHAnsi" w:cstheme="minorHAnsi"/>
                <w:sz w:val="20"/>
              </w:rPr>
              <w:t xml:space="preserve"> wykonania kardiowersji za pomocą: </w:t>
            </w:r>
          </w:p>
          <w:p w14:paraId="2D92D0FD" w14:textId="0393C61E" w:rsidR="00FF6B7D" w:rsidRPr="0050282F" w:rsidRDefault="00FF6B7D" w:rsidP="00D34D2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wielofunkcyjnych elektrod podłączonych do defibrylatora</w:t>
            </w:r>
          </w:p>
          <w:p w14:paraId="6C19ECD8" w14:textId="62DE41EB" w:rsidR="00FF6B7D" w:rsidRPr="0050282F" w:rsidRDefault="00FF6B7D" w:rsidP="00D34D2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wielofunkcyjnych elektrod lub łyżek zewnętrznych oraz 3/5 odprowadzeniowych elektrod monitorujących.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0FBB" w14:textId="1AED2625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5D1D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54CD1879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F46B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6764" w14:textId="5F244839" w:rsidR="00FF6B7D" w:rsidRPr="0050282F" w:rsidRDefault="00FF6B7D" w:rsidP="00FF6B7D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Wyświetlanie na ekranie defibrylatora komunikatów (następnych kroków) niezbędnych do wykonania kardiowersji.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3BD8" w14:textId="16DD1610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C979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342A580B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6765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3C27" w14:textId="2BF32EDF" w:rsidR="00FF6B7D" w:rsidRPr="0050282F" w:rsidRDefault="009B6A09" w:rsidP="00FF6B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FF6B7D" w:rsidRPr="0050282F">
              <w:rPr>
                <w:rFonts w:asciiTheme="minorHAnsi" w:hAnsiTheme="minorHAnsi" w:cstheme="minorHAnsi"/>
                <w:sz w:val="20"/>
              </w:rPr>
              <w:t xml:space="preserve"> konfiguracji czy defibrylator po wykonanej kardiowersji ma pozostać w trybie kardiowersji lub przejść samoistnie w tryb defibrylacji.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48F5" w14:textId="3AA41544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CB76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77791961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3790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39CB" w14:textId="52F0ADB4" w:rsidR="00FF6B7D" w:rsidRPr="0050282F" w:rsidRDefault="00FF6B7D" w:rsidP="00FF6B7D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Kardiowersja synchroniczna z załamkiem R zapisu EKG. W trybie kardiowersji strzałki nad załamkami R elektrokardiogramu.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2093" w14:textId="43D0A70C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93AD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527F9225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AD5F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C3AA" w14:textId="7644B72B" w:rsidR="00FF6B7D" w:rsidRPr="0050282F" w:rsidRDefault="00FF6B7D" w:rsidP="00FF6B7D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 xml:space="preserve">Czytelna informacja o włączonym trybie kardiowersji wyświetlana na ekranie głównym oraz wizualnym wskaźnikiem.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4CC3" w14:textId="36A54CEE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C647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0BB0CBFA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128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F59F" w14:textId="77777777" w:rsidR="008B59FD" w:rsidRPr="00F816F0" w:rsidRDefault="008B59FD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Tryb AED</w:t>
            </w:r>
          </w:p>
        </w:tc>
      </w:tr>
      <w:tr w:rsidR="00FF6B7D" w:rsidRPr="00F816F0" w14:paraId="1A09FC45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E900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5ACD" w14:textId="1DA460E8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Komendy głosowe oraz komunikaty na ekranie prowadzące proces reanimacji w trybie AED - w polskiej wersji językowej, zgodne z aktualnymi wytycznymi ERC/PRC.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2DFC" w14:textId="71FEEEA5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20C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945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50640440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B4D1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6FEC" w14:textId="4B1DBB53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Przycisk do przełączania z trybu dla dorosłych na tryb dziecięcy z automatyczną zmianą limitów granic alarmowych we wszystkich trybach oraz zmianą poziomu energii wyładowania w trybie AED.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7AD7" w14:textId="5C16194A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20C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563C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45050E9D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FDE4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EA39" w14:textId="20EAC1ED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Energia wyładowania 150J lub 170J lub 200J </w:t>
            </w:r>
            <w:r w:rsidR="009B6A09">
              <w:rPr>
                <w:rFonts w:asciiTheme="minorHAnsi" w:hAnsiTheme="minorHAnsi" w:cstheme="minorHAnsi"/>
                <w:sz w:val="20"/>
              </w:rPr>
              <w:t xml:space="preserve">(do wyboru przez użytkownika) </w:t>
            </w:r>
            <w:r w:rsidRPr="00FF6B7D">
              <w:rPr>
                <w:rFonts w:asciiTheme="minorHAnsi" w:hAnsiTheme="minorHAnsi" w:cstheme="minorHAnsi"/>
                <w:sz w:val="20"/>
              </w:rPr>
              <w:t>dla dorosłych oraz 50J dla dzieci i niemowląt.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50BF" w14:textId="12025C5C" w:rsidR="00FF6B7D" w:rsidRPr="00F816F0" w:rsidRDefault="009B6A09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2A6B9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602A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2D793A45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7154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8A9E" w14:textId="35D010B1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W trybie AED - programowane przez użytkownika wartości energii dla 1, 2 i 3 defibrylacji z energią do wyboru 150, 170, 200 J dla osoby dorosłej.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A6D8" w14:textId="69A5FE16" w:rsidR="00FF6B7D" w:rsidRPr="00F816F0" w:rsidRDefault="002A6B9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5EF8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47DA44F2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2B4E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18B1" w14:textId="1B205A06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Analiza EKG oceniająca EKG pacjenta oraz jakość sygnału w celu określania czy defibrylacja jest wskazana oraz impedancję styku elektrod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defibrylacyjnych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.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1178" w14:textId="51595A42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20C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1A43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016828BE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2E4F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82C9" w14:textId="432A4B6E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Wyświetlanie wskaźnika kontaktu ze skórą pacjenta w formie graficznej reprezentacji jakości kontaktu elektrod wielofunkcyjnych przy użyciu min. 3 kolorów.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3D0C" w14:textId="1AD64D3B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TAK – 5 pkt                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E201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4822B14E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8950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90E3" w14:textId="680A883B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 trybie AED </w:t>
            </w:r>
            <w:r w:rsidR="002A6B9D">
              <w:rPr>
                <w:rFonts w:asciiTheme="minorHAnsi" w:hAnsiTheme="minorHAnsi" w:cstheme="minorHAnsi"/>
                <w:sz w:val="20"/>
              </w:rPr>
              <w:t>funkcja</w:t>
            </w:r>
            <w:r w:rsidRPr="00FF6B7D">
              <w:rPr>
                <w:rFonts w:asciiTheme="minorHAnsi" w:hAnsiTheme="minorHAnsi" w:cstheme="minorHAnsi"/>
                <w:sz w:val="20"/>
              </w:rPr>
              <w:t xml:space="preserve"> wyświetlania krzywej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pletyzmograficznej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 oraz monitorowanie SpO2 oraz tętna.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319A" w14:textId="3BA83E75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489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B251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0410A7C0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86D1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D220" w14:textId="3B69BE1C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 trybie AED możliwość monitorowania CO2 oraz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AwRR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D310" w14:textId="4070DCA8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489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AEB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66D5BA37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48F8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2FFB" w14:textId="32843901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 przypadku niewskazanej defibrylacji </w:t>
            </w:r>
            <w:r w:rsidR="002A6B9D">
              <w:rPr>
                <w:rFonts w:asciiTheme="minorHAnsi" w:hAnsiTheme="minorHAnsi" w:cstheme="minorHAnsi"/>
                <w:sz w:val="20"/>
              </w:rPr>
              <w:t>funkcja</w:t>
            </w:r>
            <w:r w:rsidRPr="00FF6B7D">
              <w:rPr>
                <w:rFonts w:asciiTheme="minorHAnsi" w:hAnsiTheme="minorHAnsi" w:cstheme="minorHAnsi"/>
                <w:sz w:val="20"/>
              </w:rPr>
              <w:t xml:space="preserve"> konfiguracji czy defibrylator ma przejść w tryb monitorowania pacjenta czy przejść w tryb RKO z komunikatami głosowymi.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7A84" w14:textId="44CDDDD1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489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D49F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3D7A77E1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4ABC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F840" w14:textId="6F6A24BF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Algorytm analizy pozwalający uniknąć defibrylacji przy rytmach, którym najczęściej towarzyszy obecność tętna lub rytmach, przy których defibrylacja nie przyniosłaby korzyści.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5C95" w14:textId="28C36B07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489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95D8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0A1ECBDE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D221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0A24" w14:textId="04DB2519" w:rsidR="008B59FD" w:rsidRPr="00F816F0" w:rsidRDefault="00FF6B7D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Tryb EKG i arytmii</w:t>
            </w:r>
          </w:p>
        </w:tc>
      </w:tr>
      <w:tr w:rsidR="009B6A09" w:rsidRPr="00F816F0" w14:paraId="7B9C31CC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AD62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691B" w14:textId="2C6A887D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Monitorowanie EKG pacjenta za pomocą min. 3 lub 7 odprowadzeń.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2F36" w14:textId="2281F1F0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14F1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1E0B8CF7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D8E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1088" w14:textId="2397D37A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Sygnał EKG z elektrod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defibrylacyjnych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 i z elektrod EKG – z czytelną sygnalizacją braku kontaktu.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2A57" w14:textId="3BCF3315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2BE3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3287BD89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AFFB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F843" w14:textId="06426B6C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Pomiar częstości akcji serca we wszystkich trybach defibrylatora w zakresie min. 16 – 300 uderzeń na minutę dla osoby dorosłej oraz min. 16-350 uderzeń na minutę dla dziecka/niemowlęcia.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1881" w14:textId="7C74F11F" w:rsidR="009B6A09" w:rsidRPr="00F816F0" w:rsidRDefault="002A6B9D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D192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3B9B2444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EF0A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03EF" w14:textId="04D04662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Wybór odprowadzenia z: elektrod EKG, łyżek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defibrylacyjnych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 lub jednorazowych elektrod do defibrylacji stymulacji.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597" w14:textId="17E88D3B" w:rsidR="009B6A09" w:rsidRPr="00F816F0" w:rsidRDefault="002A6B9D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0607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26D20B44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29EE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7883" w14:textId="47999894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Wzmocnienie sygnału EKG. Regulacja ręczna: min. 1/4x, 1/2x, 1x, 2x, 4x i automatyczna.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0664" w14:textId="69A4897E" w:rsidR="009B6A09" w:rsidRPr="00F816F0" w:rsidRDefault="002A6B9D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0B23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46292ECF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0977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0B4D" w14:textId="2F646739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Układ monitorujący zabezpieczony przed impulsem defibrylatora – CF.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401F" w14:textId="7CD6F3FC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B31D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1695B913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9BC8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26AA" w14:textId="4AFE5DCB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CMRR dla sygnału EKG: min. 105dB.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2DE2" w14:textId="5184CD62" w:rsidR="009B6A09" w:rsidRPr="00F816F0" w:rsidRDefault="002A6B9D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270C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5EB9ED6B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CCD9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4420" w14:textId="763159E2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Filtr EKG o częstotliwości sieci zasilającej 50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 lub 60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484D" w14:textId="4F624365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B986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7AC1D0AE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145D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FC3E" w14:textId="132DC196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Automatyczne wykrywanie zaburzeń rytmu zagrażających życiu (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asystolia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>, migotanie komór, bradykardia, tachykardia).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A2CD" w14:textId="07C066DE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68DD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2EDB8815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847C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82BA" w14:textId="5D6848A5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Regulowane alarmy górnej i dolnej granicy częstości akcji serca.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192D" w14:textId="7B36F8B5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93B6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0F60322F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598F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8D81" w14:textId="04B7C1C7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Jednoczesna prezentacja 3 krzywych EKG na ekranie.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5D70" w14:textId="06F04273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67C7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1178039E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F283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588A" w14:textId="1891AEFC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Złącze - wejście synchronizujące sygnał EKG z zewnętrznego kardiomonitora dowolnego producenta.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94E1" w14:textId="4A31F1A5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132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56219BD3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7865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A3E4" w14:textId="27F2BC29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Wyposażenie defibrylatora: przewód EKG 3 odprowadzeniowy - 1 szt.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3C91" w14:textId="791025CC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5F3E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4D5318FB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A0B6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6FE8" w14:textId="7F305495" w:rsidR="008B59FD" w:rsidRPr="00F816F0" w:rsidRDefault="008B59FD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Stymulacja </w:t>
            </w:r>
            <w:r w:rsidR="002A6B9D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nieinwazyjna</w:t>
            </w:r>
          </w:p>
        </w:tc>
      </w:tr>
      <w:tr w:rsidR="00705600" w:rsidRPr="00F816F0" w14:paraId="1970B42C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3F36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AEEA" w14:textId="66C80656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Tryb pracy: stały oraz na żądanie.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3EF8" w14:textId="1E91F67B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726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8298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37962173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C33F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F166" w14:textId="204B46C9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 xml:space="preserve">Defibrylacja synchroniczna: maksymalny czas od chwili wykrycia fali R do chwili wyładowania impulsu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defibrylacyjnego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  <w:szCs w:val="20"/>
              </w:rPr>
              <w:t xml:space="preserve"> do 25 ms.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A1A9" w14:textId="1F08F335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8E70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3CAAEECD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0C8D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38D" w14:textId="7D31D357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Natężenie prądu stymulacji min. od 10mA do 200mA ze skokiem co 5mA.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4FC9" w14:textId="491AAED8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A842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358B380E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0E03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CE8" w14:textId="50A97739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Czas trwania impulsu: od wyboru przez użytkownika min. 20 lub 40 ms.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9361" w14:textId="1E5DBA6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B493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180347F9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020C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49CC" w14:textId="104F9835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 xml:space="preserve">Częstość: min. od 30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imp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  <w:szCs w:val="20"/>
              </w:rPr>
              <w:t xml:space="preserve">./min do 180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imp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  <w:szCs w:val="20"/>
              </w:rPr>
              <w:t xml:space="preserve">./min ze skokiem co 10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imp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./min.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CDE" w14:textId="0ED33384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0E9B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69A16BA6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7B7E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59FA" w14:textId="588EDC34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Wyświetlanie na ekranie defibrylatora komunikatów (następnych kroków) niezbędnych do wykonania stymulacji pacjenta.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B76A" w14:textId="47CA940F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726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576A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6D3EE654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B95E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3A58" w14:textId="7BA2A482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W komplecie elektrody jednorazowe do defibrylacji – 1szt.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0ABA" w14:textId="419EE262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726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435B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65A0E21F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43F5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E3CC" w14:textId="5A8E17D0" w:rsidR="008B59FD" w:rsidRPr="00705600" w:rsidRDefault="00705600" w:rsidP="001359D7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705600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t>Pomiar saturacji pacjenta – SpO2</w:t>
            </w:r>
          </w:p>
        </w:tc>
      </w:tr>
      <w:tr w:rsidR="00705600" w:rsidRPr="00F816F0" w14:paraId="71BDA3FF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B75F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97DF" w14:textId="5DA4A435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Zakres pomiarowy saturacji: min. 0-100% z rozdzielczością 1%.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101D" w14:textId="523B87CD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1B07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0FB8E24F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6048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A57" w14:textId="79D64DD5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Zakres pomiarowy częstości tętna: min. 30-300 uderzeń na minutę z rozdzielczością 1 uderzenie na minutę.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6736" w14:textId="19578069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77E2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461DD4E3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B5EF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655F" w14:textId="772A489E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 xml:space="preserve">Wyświetlanie wartości saturacji oraz krzywej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pletyzmograficznej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 xml:space="preserve"> na ekranie urządzenia.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B54B" w14:textId="54EEFE37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D88A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7C05D000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061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0331" w14:textId="6721D198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Możliwe</w:t>
            </w:r>
            <w:r w:rsidRPr="0070560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za</w:t>
            </w:r>
            <w:r w:rsidRPr="00705600">
              <w:rPr>
                <w:rFonts w:asciiTheme="minorHAnsi" w:hAnsiTheme="minorHAnsi" w:cstheme="minorHAnsi"/>
                <w:sz w:val="20"/>
              </w:rPr>
              <w:t>stosowani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705600">
              <w:rPr>
                <w:rFonts w:asciiTheme="minorHAnsi" w:hAnsiTheme="minorHAnsi" w:cstheme="minorHAnsi"/>
                <w:sz w:val="20"/>
              </w:rPr>
              <w:t xml:space="preserve"> sensorów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Masimo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Nellcor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>/lub własnej producenta za pomocą dedykowanych kabli łączących.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535B" w14:textId="6F9B6ADB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9AC2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69363A55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07FA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013" w14:textId="6523CD49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 xml:space="preserve">Prezentacja wartości saturacji oraz krzywej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pletyzmograficznej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 xml:space="preserve"> na ekranie urządzenia.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B54A" w14:textId="385F3C76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B04D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54070B78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ECAE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8396" w14:textId="2987477B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Wyposażenie defibrylatora: czujnik saturacji dla dorosłych – 1 szt.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EA0E" w14:textId="389F39B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0FC0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1CE9EFB8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A724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E7E5" w14:textId="45CE0AFB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Możliwość rozbudowy o pomiar ciśnienia nieinwazyjnego – NIBP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189" w14:textId="4F76A3F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8A56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51980D6C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F1A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879A" w14:textId="0C881C19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 xml:space="preserve">Możliwość rozbudowy o opcje EtCO2 w strumieniu bocznym lub głównym. Pomiar EtCO2,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AwRR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1301" w14:textId="157DC75A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1B6E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033F3111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7FB7" w14:textId="77777777" w:rsidR="00705600" w:rsidRPr="00F816F0" w:rsidRDefault="00705600" w:rsidP="0070560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8E13" w14:textId="09D8EE08" w:rsidR="00705600" w:rsidRPr="00F816F0" w:rsidRDefault="00705600" w:rsidP="00705600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Drukarka termiczna</w:t>
            </w:r>
          </w:p>
        </w:tc>
      </w:tr>
      <w:tr w:rsidR="00705600" w:rsidRPr="00F816F0" w14:paraId="67BB1AC5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1B90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3A9A" w14:textId="4BC849C5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Rejestrator termiczny – szerokość zapisu min. 50 mm.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2E3E" w14:textId="59F02A48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C395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501E2665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EA23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6206" w14:textId="1C227487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Przycisk drukowania uruchamia i zatrzymuje wydruk paska.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5DB" w14:textId="3B17EA6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31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6F21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005294D3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CFA0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0C49" w14:textId="27824944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705600">
              <w:rPr>
                <w:rFonts w:asciiTheme="minorHAnsi" w:hAnsiTheme="minorHAnsi" w:cstheme="minorHAnsi"/>
                <w:sz w:val="20"/>
              </w:rPr>
              <w:t xml:space="preserve"> wydruku opóźnionego tzn. obejmującego min. 10 sekund zapisu poprzedzającego moment uruchomienia wydruku.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1A39" w14:textId="37185E9D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BE0B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44791E4F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1A8C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5A08" w14:textId="11755413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Stała prędkość wydruku 25 mm/s.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BFCB" w14:textId="5E26B45D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31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B53F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5EB2E425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903E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88AB" w14:textId="3E6A0DE3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Rejestrowane dane: data, czas, parametry zapisywanego sygnału EKG, parametry defibrylacji. (energia rzeczywista wyładowania – dostarczona pacjentowi).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E28F" w14:textId="0DE243A8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31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6B00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7F34DF56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571B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5D5B" w14:textId="1C78F79F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705600">
              <w:rPr>
                <w:rFonts w:asciiTheme="minorHAnsi" w:hAnsiTheme="minorHAnsi" w:cstheme="minorHAnsi"/>
                <w:sz w:val="20"/>
              </w:rPr>
              <w:t xml:space="preserve"> wydrukowania raportów min.: podsumowanie zdarzeń, trend funkcji życiowych, test funkcjonalny, konfiguracja, informacje o zdarzeniu.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4EE4" w14:textId="07571B5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31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4AB6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D63A2B" w14:paraId="62AE9BCA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E16D" w14:textId="77777777" w:rsidR="00705600" w:rsidRPr="00F816F0" w:rsidRDefault="00705600" w:rsidP="0070560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E94B" w14:textId="0CEACE2B" w:rsidR="00705600" w:rsidRPr="00D63A2B" w:rsidRDefault="00705600" w:rsidP="00705600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Zasilanie</w:t>
            </w:r>
          </w:p>
        </w:tc>
      </w:tr>
      <w:tr w:rsidR="002B131C" w:rsidRPr="00F816F0" w14:paraId="140C7892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8167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3145" w14:textId="38DC09C1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Zintegrowane zasilanie sieciowo-akumulatorowe. Zasilacz i ładowarka akumulatorów fabrycznie wbudowane w defibrylator.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10A3" w14:textId="7E17B763" w:rsidR="002B131C" w:rsidRPr="00F816F0" w:rsidRDefault="002B131C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4E5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1EB2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1589385F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2DB7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938F" w14:textId="77410FA2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 xml:space="preserve">Ładowanie akumulatorów z sieci 100-240 V AC / 50 lub 60 </w:t>
            </w:r>
            <w:proofErr w:type="spellStart"/>
            <w:r w:rsidRPr="002B131C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2B131C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92C3" w14:textId="6EE34E2B" w:rsidR="002B131C" w:rsidRPr="00F816F0" w:rsidRDefault="002B131C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4E5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D6D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2B9D38BD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49B6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A39B" w14:textId="27F69EFF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Akumulatory bez efektu pamięci. Wskaźnik stanu akumulatorów na ekranie. Sygnał alarmowy (wizualny i dźwiękowy) niskiego stanu naładowania.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5F01" w14:textId="213AB58B" w:rsidR="002B131C" w:rsidRPr="00F816F0" w:rsidRDefault="002B131C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4E5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8035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1992124C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6913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E382" w14:textId="65CD7554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Mechaniczna blokada zabezpieczająca przed przypadkowym wypadnięciem przewodu zasilającego.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B163" w14:textId="64535AF4" w:rsidR="002B131C" w:rsidRPr="00F816F0" w:rsidRDefault="002B131C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4E5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27E3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595736FD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B77E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13FE" w14:textId="26F13076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 xml:space="preserve">Typ akumulatora – </w:t>
            </w:r>
            <w:proofErr w:type="spellStart"/>
            <w:r w:rsidRPr="002B131C">
              <w:rPr>
                <w:rFonts w:asciiTheme="minorHAnsi" w:hAnsiTheme="minorHAnsi" w:cstheme="minorHAnsi"/>
                <w:sz w:val="20"/>
              </w:rPr>
              <w:t>litowo</w:t>
            </w:r>
            <w:proofErr w:type="spellEnd"/>
            <w:r w:rsidRPr="002B131C">
              <w:rPr>
                <w:rFonts w:asciiTheme="minorHAnsi" w:hAnsiTheme="minorHAnsi" w:cstheme="minorHAnsi"/>
                <w:sz w:val="20"/>
              </w:rPr>
              <w:t xml:space="preserve">-jonowy lub </w:t>
            </w:r>
            <w:proofErr w:type="spellStart"/>
            <w:r w:rsidRPr="002B131C">
              <w:rPr>
                <w:rFonts w:asciiTheme="minorHAnsi" w:hAnsiTheme="minorHAnsi" w:cstheme="minorHAnsi"/>
                <w:sz w:val="20"/>
              </w:rPr>
              <w:t>litowo</w:t>
            </w:r>
            <w:proofErr w:type="spellEnd"/>
            <w:r w:rsidRPr="002B131C">
              <w:rPr>
                <w:rFonts w:asciiTheme="minorHAnsi" w:hAnsiTheme="minorHAnsi" w:cstheme="minorHAnsi"/>
                <w:sz w:val="20"/>
              </w:rPr>
              <w:t>-polimerowy, łatwo wymieniany w razie potrzeby bez udziału serwisu i bez konieczności użycia narzędzi.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F275" w14:textId="457D468F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3DA7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3174059A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638D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D151" w14:textId="6BD767A1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Czas pracy na akumulatorze: min. 2,5 godz. w przypadku monitorowania pacjenta EKG, SpO2, EtCO2, NIBP (co 15 min) a następnie 20 defibrylacji, a w przypadku defibrylacji min. 100 wyładowań z energią 200J.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FA01" w14:textId="1FA45FD9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C037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14286FFF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B618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85B3" w14:textId="0497CD9C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Czas ładowania akumulatora do 100%: poniżej 3 godzin.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C260" w14:textId="53555680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603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079A6A1B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583C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E465" w14:textId="71756A92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Temperatura pracy: min. od 0 do +45ºC.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AE10" w14:textId="53761AB8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7E92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1E890DC0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30BA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1BC5" w14:textId="7CDC873D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Temperatura przechowywania bez akumulatora: min. od -20 do + 70ºC.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4A5B" w14:textId="42A5CE59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4D37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72F8E81F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3F44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D63C" w14:textId="4B3B0C88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Praca w wilgotności: min. 15 – 95%.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C764" w14:textId="39490DDE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0A17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4FAA5613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F04F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FB10" w14:textId="036DAEB1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Defibrylator odporny na upadek zgodnie z normą IEC 68-2-32 z min. 75 cm. lub równoważną.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206" w14:textId="43D6905C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2886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2BA42FA5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F5FC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B1A5" w14:textId="455A6F26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Urządzenie odporne na kurz i zalania cieczą – klasa szczelności obudowy min. IP54 – zarówno podczas pracy na zasilaniu sieciowym jak i akumulatorowym.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CC66" w14:textId="00E8C39B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4D82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7C2C9ACD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A85A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759D" w14:textId="3AE84C92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Urządzenie odporne na wstrząsy, upadki i uderzenia – zgodnie z normą IEC 68-2-32 (lub równoważną).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79B" w14:textId="587460D0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51C4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57308D39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9911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FEE9" w14:textId="11BFB4BC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Spełnienie wymogów bezpieczeństwa zgodnie z EN 60601-2-4 i EN 60601-1 lub równoważnych.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367" w14:textId="01792DB2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1954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048E835D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9826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DED8" w14:textId="4DD650FB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Spełnianie wymagań normy EC 60601-1-2:2014/EN 60601-1-2:2015 oraz IEC 60601-1-2:2007/EN60601-1-2:2007 lub równoważnych.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D3D1" w14:textId="096AAED7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E079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2AC676B5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2E92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822F" w14:textId="2F6201B7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Spełnianie norm bezpieczeństwa: EN60601-2-4:2011/GB9706.8-2009, EN 60601-1/A1:2013/GB9706.1-2007 lub równoważnych.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3B8A" w14:textId="1D2C22C6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D75A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2A21B562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BD85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0E6" w14:textId="72E0B882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 xml:space="preserve">Zgodnie z normą </w:t>
            </w:r>
            <w:r>
              <w:rPr>
                <w:rFonts w:asciiTheme="minorHAnsi" w:hAnsiTheme="minorHAnsi" w:cstheme="minorHAnsi"/>
                <w:sz w:val="20"/>
              </w:rPr>
              <w:t>EN</w:t>
            </w:r>
            <w:r w:rsidRPr="00C61690">
              <w:rPr>
                <w:rFonts w:asciiTheme="minorHAnsi" w:hAnsiTheme="minorHAnsi" w:cstheme="minorHAnsi"/>
                <w:sz w:val="20"/>
              </w:rPr>
              <w:t>62304</w:t>
            </w:r>
            <w:r>
              <w:rPr>
                <w:rFonts w:asciiTheme="minorHAnsi" w:hAnsiTheme="minorHAnsi" w:cstheme="minorHAnsi"/>
                <w:sz w:val="20"/>
              </w:rPr>
              <w:t xml:space="preserve"> lub równoważną</w:t>
            </w:r>
            <w:r w:rsidRPr="00C61690">
              <w:rPr>
                <w:rFonts w:asciiTheme="minorHAnsi" w:hAnsiTheme="minorHAnsi" w:cstheme="minorHAnsi"/>
                <w:sz w:val="20"/>
              </w:rPr>
              <w:t xml:space="preserve"> niebezpieczeństwo wynikające z błędów oprogramowania zostały zminimalizowane przez zapewnienie zgodności produktu z wymaganiami dla oprogramowania.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945" w14:textId="22B40A68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2B01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58DE44F3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395B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1D86" w14:textId="6D42F5AC" w:rsidR="00C61690" w:rsidRPr="00C61690" w:rsidRDefault="00C61690" w:rsidP="00C616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Możliwość zainstalowania defibrylatora w ambulansie.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8994" w14:textId="203034FB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BBD2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6CBFD0C8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FA10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2535" w14:textId="3D877783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Uchwyt do zawieszenia na łóżku pacjenta (</w:t>
            </w:r>
            <w:proofErr w:type="spellStart"/>
            <w:r w:rsidRPr="00C61690">
              <w:rPr>
                <w:rFonts w:asciiTheme="minorHAnsi" w:hAnsiTheme="minorHAnsi" w:cstheme="minorHAnsi"/>
                <w:sz w:val="20"/>
              </w:rPr>
              <w:t>demontowalny</w:t>
            </w:r>
            <w:proofErr w:type="spellEnd"/>
            <w:r w:rsidRPr="00C61690">
              <w:rPr>
                <w:rFonts w:asciiTheme="minorHAnsi" w:hAnsiTheme="minorHAnsi" w:cstheme="minorHAnsi"/>
                <w:sz w:val="20"/>
              </w:rPr>
              <w:t>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4397" w14:textId="5F1D4E82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A975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59710FAF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7C59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2732" w14:textId="62A8940A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Wbudowany uchwyt do przenoszenia.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59DE" w14:textId="46D06828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7609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110A64B5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934D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CBF0" w14:textId="0ED6B176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Ciężar urządzenia do 9 kg</w:t>
            </w:r>
            <w:r>
              <w:rPr>
                <w:rFonts w:asciiTheme="minorHAnsi" w:hAnsiTheme="minorHAnsi" w:cstheme="minorHAnsi"/>
                <w:sz w:val="20"/>
              </w:rPr>
              <w:t xml:space="preserve"> +/- 5%</w:t>
            </w:r>
            <w:r w:rsidRPr="00C61690">
              <w:rPr>
                <w:rFonts w:asciiTheme="minorHAnsi" w:hAnsiTheme="minorHAnsi" w:cstheme="minorHAnsi"/>
                <w:sz w:val="20"/>
              </w:rPr>
              <w:t xml:space="preserve"> z elektrodami zewnętrznymi i akumulatorem.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7D4C" w14:textId="219A6EBE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8E8B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31721A47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311E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82C5" w14:textId="2BCD83CB" w:rsidR="00C61690" w:rsidRPr="00C61690" w:rsidRDefault="00C61690" w:rsidP="00C616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Automatyczny test sprawności defibrylatora z sygnalizacją dźwiękową i wizualną ewentualnego błędu.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7285" w14:textId="49F5E1EA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1F93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3B60140F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E166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C418" w14:textId="40A23E5F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Krytyczne podzespoły urządzenia testowane automatycznie nie rzadziej niż co godzinę. Pełny test automatyczny nie rzadziej niż raz w tygodniu.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B5D9" w14:textId="78E89D34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FEB3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42289623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01E7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B836" w14:textId="1C5C8EAE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C61690">
              <w:rPr>
                <w:rFonts w:asciiTheme="minorHAnsi" w:hAnsiTheme="minorHAnsi" w:cstheme="minorHAnsi"/>
                <w:sz w:val="20"/>
              </w:rPr>
              <w:t xml:space="preserve"> eksportu i importu konfiguracji urządzenia za pomocą dysku USB.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B96C" w14:textId="470867C1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3ADA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14D4AD6A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86F3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DD23" w14:textId="4332B0CC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Polska wersja językowa – komunikaty ekranowe i głosowe, dokumentacja, opisy elementów sterujących.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5EC8" w14:textId="5543CEC7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FB0A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7CEC84E3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77B2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B955" w14:textId="02A88143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Certyfikat CE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F1A2" w14:textId="03988C64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385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A227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3ED58BF1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CF1C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4B27" w14:textId="030789D7" w:rsidR="00C61690" w:rsidRDefault="00C61690" w:rsidP="00C6169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E9D1" w14:textId="0E4E8789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385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B7D1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5957F180" w14:textId="77777777" w:rsidR="00C61690" w:rsidRDefault="00C61690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CDB1F7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BD53F4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F8CD2C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61920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32531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E714AA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DD2510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F0679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D2279F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5049E8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2446E1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1C070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CF5AD5" w14:textId="28BFEE32" w:rsidR="005470D4" w:rsidRPr="00F816F0" w:rsidRDefault="008C3ECA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5470D4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4010">
        <w:rPr>
          <w:rFonts w:asciiTheme="minorHAnsi" w:hAnsiTheme="minorHAnsi" w:cstheme="minorHAnsi"/>
          <w:b/>
          <w:bCs/>
          <w:sz w:val="22"/>
          <w:szCs w:val="22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470D4">
        <w:rPr>
          <w:rFonts w:asciiTheme="minorHAnsi" w:hAnsiTheme="minorHAnsi" w:cstheme="minorHAnsi"/>
          <w:b/>
          <w:bCs/>
          <w:sz w:val="22"/>
          <w:szCs w:val="22"/>
        </w:rPr>
        <w:t>Respirator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5470D4">
        <w:rPr>
          <w:rFonts w:asciiTheme="minorHAnsi" w:hAnsiTheme="minorHAnsi" w:cstheme="minorHAnsi"/>
          <w:b/>
          <w:bCs/>
          <w:sz w:val="22"/>
          <w:szCs w:val="22"/>
        </w:rPr>
        <w:t xml:space="preserve"> transportow</w:t>
      </w:r>
      <w:r w:rsidR="00D23C88">
        <w:rPr>
          <w:rFonts w:asciiTheme="minorHAnsi" w:hAnsiTheme="minorHAnsi" w:cstheme="minorHAnsi"/>
          <w:b/>
          <w:bCs/>
          <w:sz w:val="22"/>
          <w:szCs w:val="22"/>
        </w:rPr>
        <w:t>o-stacjonarne</w:t>
      </w:r>
      <w:r w:rsidR="005470D4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BF0B65">
        <w:rPr>
          <w:rFonts w:asciiTheme="minorHAnsi" w:hAnsiTheme="minorHAnsi" w:cstheme="minorHAnsi"/>
          <w:b/>
          <w:bCs/>
          <w:sz w:val="22"/>
          <w:szCs w:val="22"/>
        </w:rPr>
        <w:t>respirator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BF0B65">
        <w:rPr>
          <w:rFonts w:asciiTheme="minorHAnsi" w:hAnsiTheme="minorHAnsi" w:cstheme="minorHAnsi"/>
          <w:b/>
          <w:bCs/>
          <w:sz w:val="22"/>
          <w:szCs w:val="22"/>
        </w:rPr>
        <w:t xml:space="preserve"> stacjonarn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>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typ B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 xml:space="preserve"> na potrzeby różnych Oddziałów Szpitala Klinicznego.</w:t>
      </w:r>
    </w:p>
    <w:p w14:paraId="61DC7977" w14:textId="77777777" w:rsidR="005470D4" w:rsidRPr="00F816F0" w:rsidRDefault="005470D4" w:rsidP="005470D4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622CAD22" w14:textId="77777777" w:rsidR="005470D4" w:rsidRPr="00F816F0" w:rsidRDefault="005470D4" w:rsidP="005470D4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66FAE88F" w14:textId="77777777" w:rsidR="005470D4" w:rsidRPr="00F816F0" w:rsidRDefault="005470D4" w:rsidP="005470D4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42B8B5C7" w14:textId="77777777" w:rsidR="005470D4" w:rsidRPr="00F816F0" w:rsidRDefault="005470D4" w:rsidP="005470D4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4322687D" w14:textId="77777777" w:rsidR="005470D4" w:rsidRDefault="005470D4" w:rsidP="005470D4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7228C6E3" w14:textId="77777777" w:rsidR="005470D4" w:rsidRDefault="005470D4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8B59FD" w:rsidRPr="00F816F0" w14:paraId="40C7C9FF" w14:textId="77777777" w:rsidTr="001359D7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49BE" w14:textId="77777777" w:rsidR="008B59FD" w:rsidRPr="00F816F0" w:rsidRDefault="008B59FD" w:rsidP="001359D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A60A" w14:textId="77777777" w:rsidR="008B59FD" w:rsidRPr="00F816F0" w:rsidRDefault="008B59FD" w:rsidP="001359D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8C76" w14:textId="77777777" w:rsidR="008B59FD" w:rsidRPr="00F816F0" w:rsidRDefault="008B59FD" w:rsidP="001359D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463F" w14:textId="77777777" w:rsidR="008B59FD" w:rsidRPr="00F816F0" w:rsidRDefault="008B59FD" w:rsidP="001359D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966072" w:rsidRPr="00F816F0" w14:paraId="1665AD94" w14:textId="77777777" w:rsidTr="00966072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CC88" w14:textId="5CF236FD" w:rsidR="00966072" w:rsidRPr="00F816F0" w:rsidRDefault="00966072" w:rsidP="001359D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8532" w14:textId="141E7612" w:rsidR="00966072" w:rsidRPr="00F816F0" w:rsidRDefault="00966072" w:rsidP="00966072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Respirator transportow</w:t>
            </w:r>
            <w:r w:rsidR="001C7849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o-stacjonarny 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– 12 sztuk (5x SOR, 4x Blok operacyjny, 1x Sala poznieczuleniową przy Bloku, 2x OIT)</w:t>
            </w:r>
          </w:p>
        </w:tc>
      </w:tr>
      <w:tr w:rsidR="008B59FD" w:rsidRPr="00F816F0" w14:paraId="0B0C92EB" w14:textId="77777777" w:rsidTr="001359D7">
        <w:trPr>
          <w:trHeight w:val="3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1B78" w14:textId="63280B42" w:rsidR="008B59FD" w:rsidRPr="00F816F0" w:rsidRDefault="008B59FD" w:rsidP="001359D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B0A5" w14:textId="1546C2B0" w:rsidR="008B59FD" w:rsidRPr="00F816F0" w:rsidRDefault="008B59FD" w:rsidP="001359D7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F93B47" w:rsidRPr="00F816F0" w14:paraId="31A2EA19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073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3AD1" w14:textId="646A510B" w:rsidR="00F93B47" w:rsidRPr="008B59FD" w:rsidRDefault="00F93B47" w:rsidP="00F93B47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Respirator do terapii niewydolności oddechowej różnego pochodzenia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578A" w14:textId="27C1ECEC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2D7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26342E8B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C1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40E8" w14:textId="1D032E73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6F036D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6F036D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FECB" w14:textId="55AAE13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48C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64EBEDF7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3439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33B7" w14:textId="712AFA0C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Respirator dla dorosłych i dzieci powyżej 3 kg IBW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D87C" w14:textId="70A3C4AD" w:rsidR="008B59FD" w:rsidRPr="00F816F0" w:rsidRDefault="00076F1F" w:rsidP="008B59FD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E132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5AE7F8AC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FC6A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46A0" w14:textId="38804115" w:rsidR="008B59FD" w:rsidRPr="008B59FD" w:rsidRDefault="008B59FD" w:rsidP="008B59F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Zasilanie w tlen  z centralnego źródła sprężonych gazów od 3,0 do 6,0 bar lub z butli  &lt; 15 l/min, max 600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hPa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32FA" w14:textId="6A844DA6" w:rsidR="008B59FD" w:rsidRPr="00F816F0" w:rsidRDefault="00076F1F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8C45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8B59FD" w14:paraId="417FB71F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D4E0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488D" w14:textId="5CB1CB2B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Respirator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>transportowy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.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>Waga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>respiratora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 max 6,5 kg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2562" w14:textId="0B4FFE73" w:rsidR="008B59FD" w:rsidRPr="008B59FD" w:rsidRDefault="008B59FD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0A7B" w14:textId="77777777" w:rsidR="008B59FD" w:rsidRPr="008B59FD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8B59FD" w:rsidRPr="00F816F0" w14:paraId="5C0F313D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0111" w14:textId="77777777" w:rsidR="008B59FD" w:rsidRPr="008B59FD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D17" w14:textId="4F55300B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Respirator przeznaczony do transportu wewnątrz szpitalnego, w karetce, w transporcie lotniczym.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951F" w14:textId="0EEF13CC" w:rsidR="008B59FD" w:rsidRPr="00F816F0" w:rsidRDefault="00F93B47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90F6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23AF2B96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E560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6326" w14:textId="23113DB2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Stopień ochrony </w:t>
            </w:r>
            <w:r w:rsidR="000B7FF2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8B59FD">
              <w:rPr>
                <w:rFonts w:asciiTheme="minorHAnsi" w:hAnsiTheme="minorHAnsi" w:cstheme="minorHAnsi"/>
                <w:sz w:val="20"/>
              </w:rPr>
              <w:t>IP 24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8964" w14:textId="39C8C025" w:rsidR="008B59FD" w:rsidRPr="00F816F0" w:rsidRDefault="000B7FF2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79F9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74A29B04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E313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19E" w14:textId="4443ABDE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Zasilanie 100-240 V 50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>+/-10% , gniazdo  12 -24 VDC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9956" w14:textId="53EF5BC2" w:rsidR="008B59FD" w:rsidRPr="00F816F0" w:rsidRDefault="00F93B47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6843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437D9A38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000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FA1B" w14:textId="77A90B16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Awaryjne zasilanie respiratora z wewnętrznego akumulatora min 240 minut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9EF" w14:textId="7696B2EE" w:rsidR="008B59FD" w:rsidRPr="00F816F0" w:rsidRDefault="008B59FD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4A5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4189DB18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2CBC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12B2" w14:textId="50519839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Wewnętrzna turbina pozwalająca na pracę respiratora bez elektrycznego zasilania zewnętrznego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DCF" w14:textId="126CDAFB" w:rsidR="008B59FD" w:rsidRPr="00F816F0" w:rsidRDefault="00F93B47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7B31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30E205C2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0ED2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65BC" w14:textId="3415F9AD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Monitor z kolorowym ekranem, dotykowym min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8B59FD">
              <w:rPr>
                <w:rFonts w:asciiTheme="minorHAnsi" w:hAnsiTheme="minorHAnsi" w:cstheme="minorHAnsi"/>
                <w:sz w:val="20"/>
              </w:rPr>
              <w:t xml:space="preserve"> 8”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8FCD" w14:textId="181194F3" w:rsidR="008B59FD" w:rsidRPr="00F816F0" w:rsidRDefault="008B59FD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6F48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66F45FA5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ACD4" w14:textId="77777777" w:rsidR="00F93B47" w:rsidRPr="00F816F0" w:rsidRDefault="00F93B47" w:rsidP="008B59FD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4993" w14:textId="52CA2033" w:rsidR="00F93B47" w:rsidRPr="00F816F0" w:rsidRDefault="00F93B47" w:rsidP="001359D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sz w:val="20"/>
                <w:highlight w:val="lightGray"/>
              </w:rPr>
              <w:t>Tryby wentylacji</w:t>
            </w:r>
          </w:p>
        </w:tc>
      </w:tr>
      <w:tr w:rsidR="00F93B47" w:rsidRPr="00F816F0" w14:paraId="01B124A4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359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332D" w14:textId="0E2F2E1E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CMV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18F7" w14:textId="5F33278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B0D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5F060586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56DD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0100" w14:textId="4779E00A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PCV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4DFB" w14:textId="487F841D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3F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412DC4D3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D660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DB8C" w14:textId="48F85000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Wentylacja spontaniczna wspomagana ciśnieniem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45F4" w14:textId="5EFC16DD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6F0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1C5E6D9F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A59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BB58" w14:textId="25B88768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Wentylacja na dwóch poziomach typu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BiPAP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BiLevel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DuoPAP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F3DD" w14:textId="0805FD5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3768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0C644C5B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224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3257" w14:textId="3EBC803A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APRV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10E5" w14:textId="68D3EEE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DA2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67F778F5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068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C0E9" w14:textId="12AE8AEC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SIMV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9053" w14:textId="6F90446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864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4794096E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3210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483C" w14:textId="1A457892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Adaptacyjny tryb wentylacji w zamkniętej pętli oddechowej wg wzoru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Mead’a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 xml:space="preserve"> dla pacjentów aktywnych i pasywnych oddechowo od 3 kg.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F705" w14:textId="0C9E2EA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50C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5C9DDB9F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8A7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D857" w14:textId="0A025EAE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NIV/NIV-ST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44AA" w14:textId="2B710F98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1D6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06AABF6A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4F7C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1108" w14:textId="79CE4BFB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>CPR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103B" w14:textId="2B6FF9E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ADB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5135AF2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03FF" w14:textId="77777777" w:rsidR="00F93B47" w:rsidRPr="00F816F0" w:rsidRDefault="00F93B47" w:rsidP="008B59FD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0655" w14:textId="2414CCEB" w:rsidR="00F93B47" w:rsidRPr="00F816F0" w:rsidRDefault="00F93B47" w:rsidP="001359D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sz w:val="20"/>
                <w:highlight w:val="lightGray"/>
              </w:rPr>
              <w:t>Parametry nastawialne</w:t>
            </w:r>
          </w:p>
        </w:tc>
      </w:tr>
      <w:tr w:rsidR="00F93B47" w:rsidRPr="00F816F0" w14:paraId="029EEE5F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BDC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B8D6" w14:textId="7D62B879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Częstość oddechów 1-80 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odd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>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98CB" w14:textId="0D13F8C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A6A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77C19FBE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719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F889" w14:textId="2D78CEB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Objętość wdechowa 20 - 2000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9D93" w14:textId="523BA07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E95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10004564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470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3C32" w14:textId="0CF3BA9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PEEP/CPAP 0-35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188B" w14:textId="5487DB95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FD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0D3AEB30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C89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630F" w14:textId="156F8F91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Stężenie tlenu 21-100%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0964" w14:textId="7AFFC19C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447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2331BA5E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4A2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CEF3" w14:textId="73D0F552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Stosunek I:E  1:9 do 4:1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F686" w14:textId="40B37FB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6001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5BEB9B92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5DE0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226C" w14:textId="334C427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Czas wdechu 0.1 do 12,0 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sek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4255" w14:textId="4138A8D0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7A1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2D37CF80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1A5C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31F5" w14:textId="59D94EE2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Wyzwalanie przepływem 1 do 20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6BA0" w14:textId="35B11904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E159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2E0757CA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35D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73B7" w14:textId="19A3E46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Ciśnienie wdechu 5 – 60 cm H2O powyżej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2D2A" w14:textId="6619860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D8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2166A774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460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B877" w14:textId="5FCB9CF9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Ciśnienie wspomagania minimalny zakres od 0 do 60 cm H2O powyżej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528" w14:textId="7C383AC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F6E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01CF3752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D51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FBC5" w14:textId="5EF82C5A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Czas narastania ciśnienia 0 – 2000 ms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5B28" w14:textId="1434860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D5E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76762" w:rsidRPr="00F816F0" w14:paraId="1FAB77D5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F8F1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F937" w14:textId="7D90181D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Czułość rozpoczęcia fazy wydechu minimalny zakres od 5 do 80% przepływu szczytowego wdechowego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7E45" w14:textId="2F6C584D" w:rsidR="00776762" w:rsidRPr="00F816F0" w:rsidRDefault="00076F1F" w:rsidP="0077676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2314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76762" w:rsidRPr="00F816F0" w14:paraId="58F18450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D763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9C7F" w14:textId="6366B425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Przepływ szczytowy spontaniczny &gt;210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A26E" w14:textId="5A2A9A3F" w:rsidR="00776762" w:rsidRPr="00F816F0" w:rsidRDefault="00076F1F" w:rsidP="0077676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3E30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76762" w:rsidRPr="00F816F0" w14:paraId="762FA83E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E04A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5704" w14:textId="5BC94196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Regulowany czas 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1004" w14:textId="435AC923" w:rsidR="00776762" w:rsidRPr="00F816F0" w:rsidRDefault="00F93B47" w:rsidP="0077676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41F1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235756E9" w14:textId="77777777" w:rsidTr="00F93B47">
        <w:trPr>
          <w:trHeight w:val="33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D8D7" w14:textId="70650CD6" w:rsidR="008B59FD" w:rsidRPr="00F816F0" w:rsidRDefault="008B59FD" w:rsidP="001359D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7989" w14:textId="70B5CF2A" w:rsidR="008B59FD" w:rsidRPr="00776762" w:rsidRDefault="00776762" w:rsidP="001359D7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b/>
                <w:sz w:val="20"/>
                <w:highlight w:val="lightGray"/>
              </w:rPr>
              <w:t>Monitorowanie i obrazowanie parametrów wentylacji</w:t>
            </w:r>
          </w:p>
        </w:tc>
      </w:tr>
      <w:tr w:rsidR="00F93B47" w:rsidRPr="00F816F0" w14:paraId="2D887810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EFD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2588" w14:textId="5DFB8D3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776762">
              <w:rPr>
                <w:rFonts w:asciiTheme="minorHAnsi" w:hAnsiTheme="minorHAnsi" w:cstheme="minorHAnsi"/>
                <w:sz w:val="20"/>
              </w:rPr>
              <w:t xml:space="preserve"> wyboru parametrów monitorowanych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BF0E" w14:textId="1964B17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552D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E557AD9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DA0C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F34" w14:textId="4CB1BECA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Szczytowe ciśnienie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667F" w14:textId="46F93FC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F05B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F4A87A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9B9F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CC80" w14:textId="141C62A6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Średnie ciśnienie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04A5" w14:textId="63119B4C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45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C5DC57D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EC0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CAFE" w14:textId="68B07E8A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Ciśnienie plateau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552D" w14:textId="357FAE2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969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51F5D6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289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52E9" w14:textId="77D6F801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Ciśnienie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A7BC" w14:textId="623DDCF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B12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AFDA49B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785B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0948" w14:textId="38C9E2B3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Szczytowy przepływ wdechowy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145" w14:textId="7A52CD2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A67C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69B6E3C4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C0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6DAF" w14:textId="1C6DA4F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Szczytowy przepływ wydechowy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8228" w14:textId="5595B18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F91E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A36E6D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B76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1AFF" w14:textId="063CFCE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Całkowita objętość wydechowa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6DCB" w14:textId="6AC77568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F7A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29F418A4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A00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B875" w14:textId="1445CA00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Całkowita objętość wdechowa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35C5" w14:textId="00F004E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BB8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435FEA51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02F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0709" w14:textId="77E57ED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Objętość pojedynczego oddechu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A72F" w14:textId="3681E48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716B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827B73B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F41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58A4" w14:textId="7E8936E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Wydechowa objętość minutowa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8B8E" w14:textId="30297DB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A9B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A71A63E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45E6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5EF2" w14:textId="2059D0C1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Wydechowa objętość minutowa oddechów spontanicznych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5450" w14:textId="42C7B6E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583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34CFC3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935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F2A1" w14:textId="0CE1FAAB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% objętość przecieku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E0BA" w14:textId="02C1BB2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426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773EDCD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074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F559" w14:textId="212D7295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Stosunek wdechu do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1BAA" w14:textId="5D368AB5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3BC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135ED1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A74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B4B9" w14:textId="570CDBF0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Całkowita częstość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C897" w14:textId="1074280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293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6E018C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311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3AB7" w14:textId="783A6B55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Całkowita częstość oddechów spontanicznych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711F" w14:textId="5330A96D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88CE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8AAE771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1F5F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409F" w14:textId="7434816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Procentowa ilość oddechów spontanicznych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0E0B" w14:textId="0CE0915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A6A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77A56D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0656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E10B" w14:textId="1D55516B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Czas wdechu i wydechu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27A1" w14:textId="1E3583A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340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7D6A6A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56E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4AAF" w14:textId="6D21393B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Podatność statyczna płuc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FDF5" w14:textId="0608D34C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667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2952B1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838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0858" w14:textId="2E9D719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Index dyszenia RSB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F43" w14:textId="1B9EC97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84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5BEEA4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8B7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B4FD" w14:textId="28022EE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  <w:szCs w:val="20"/>
              </w:rPr>
              <w:t xml:space="preserve">PO.1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0B33" w14:textId="35A4100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93B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2E0424B4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D5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F9D9" w14:textId="7000E760" w:rsidR="00F93B47" w:rsidRPr="00FF25BE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25BE">
              <w:rPr>
                <w:rFonts w:asciiTheme="minorHAnsi" w:hAnsiTheme="minorHAnsi" w:cstheme="minorHAnsi"/>
                <w:sz w:val="20"/>
              </w:rPr>
              <w:t>Wysiłek oddechowy pacjenta PTP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F4B7" w14:textId="7206E986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E61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73EA42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E07F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5921" w14:textId="585E4C7B" w:rsidR="00F93B47" w:rsidRPr="00FF25BE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FF25BE">
              <w:rPr>
                <w:rFonts w:asciiTheme="minorHAnsi" w:hAnsiTheme="minorHAnsi" w:cstheme="minorHAnsi"/>
                <w:sz w:val="20"/>
              </w:rPr>
              <w:t>Stała czasowa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1D88" w14:textId="0E39C0D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C61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EA68FC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E3F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554A" w14:textId="4B41A3DA" w:rsidR="00F93B47" w:rsidRPr="00FF25BE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BF57A9">
              <w:rPr>
                <w:rFonts w:asciiTheme="minorHAnsi" w:hAnsiTheme="minorHAnsi" w:cstheme="minorHAnsi"/>
                <w:sz w:val="20"/>
              </w:rPr>
              <w:t>Koncentracja O2 (FiO2)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CF52" w14:textId="58A838B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7C0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C98B191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4CE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4840" w14:textId="006A24F3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Stała czasowa wydechowa 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RCexp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AA79" w14:textId="4895D12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B0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7FE366C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BB5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3B1" w14:textId="534D7E5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Wdechowy opór przepływu 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Rinsp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E8CC" w14:textId="36858FD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9621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A9564E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A84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FAD2" w14:textId="18EF3505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AutoPEEP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1F43" w14:textId="3CED3B86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001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643CDFD2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414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AFDC" w14:textId="2AC72756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Obrazowanie krzywych w czasie rzeczywistym – objętość, przepływ, ciśnienie. Min. trzy krzywe obrazowane jednocześnie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62CF" w14:textId="46FF511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A1E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03EC0E6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6624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274E" w14:textId="161392EF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Pamięć do </w:t>
            </w:r>
            <w:r w:rsidR="00076F1F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776762">
              <w:rPr>
                <w:rFonts w:asciiTheme="minorHAnsi" w:hAnsiTheme="minorHAnsi" w:cstheme="minorHAnsi"/>
                <w:sz w:val="20"/>
              </w:rPr>
              <w:t xml:space="preserve">1000 zdarzeń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A5F6" w14:textId="07F8A36F" w:rsidR="00776762" w:rsidRPr="00F816F0" w:rsidRDefault="00076F1F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CB45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553EAD94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5452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8B87" w14:textId="0F45F21E" w:rsidR="00776762" w:rsidRPr="00776762" w:rsidRDefault="00F93B47" w:rsidP="00776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776762" w:rsidRPr="00776762">
              <w:rPr>
                <w:rFonts w:asciiTheme="minorHAnsi" w:hAnsiTheme="minorHAnsi" w:cstheme="minorHAnsi"/>
                <w:sz w:val="20"/>
              </w:rPr>
              <w:t xml:space="preserve"> zatrzymania krzywych prezentowanych na monitorze w dowolnym momencie w celu ich analizy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ADA9" w14:textId="3782FAF7" w:rsidR="00776762" w:rsidRPr="00F816F0" w:rsidRDefault="00F93B47" w:rsidP="007767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EA5B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11DDB942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DECE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6F15" w14:textId="20E9BFA5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Wizualizacja pracy płuc pacjenta w czasie rzeczywistym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6833" w14:textId="7FBD2F89" w:rsidR="00776762" w:rsidRPr="00F816F0" w:rsidRDefault="00F93B47" w:rsidP="007767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31D6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147E1567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DCA4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33E2" w14:textId="75611182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Pomiar parametrów wentylacji w czasie rzeczywistym poprzez czujnik proksymalny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1057" w14:textId="21478A7B" w:rsidR="00776762" w:rsidRPr="00F816F0" w:rsidRDefault="00F93B47" w:rsidP="007767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9CAA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1FB9C061" w14:textId="77777777" w:rsidTr="001359D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DCC5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4EEC" w14:textId="3F206971" w:rsidR="008B59FD" w:rsidRPr="00F816F0" w:rsidRDefault="00776762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Alarmy</w:t>
            </w:r>
          </w:p>
        </w:tc>
      </w:tr>
      <w:tr w:rsidR="00F93B47" w:rsidRPr="00F816F0" w14:paraId="527C040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FA7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8E08" w14:textId="550A229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Niskiej / wysokiej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AAD7" w14:textId="7726F13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BD18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988D5A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73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E17B" w14:textId="085B834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Niskiej / wysokiej częstości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1DCD" w14:textId="2C01118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0D7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4BAFD67C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88E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4EA7" w14:textId="681B01F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Czasu 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7BF" w14:textId="400AC276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A46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268AB23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243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6124" w14:textId="7A75F016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Poziomu koncentracji tlenu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66CA" w14:textId="77D2EED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1C8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2F76071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E60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C880" w14:textId="24FD114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Rozłączenia układu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8DF2" w14:textId="7221EDB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66A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74E1EA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B81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8A3F" w14:textId="28CCD319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Zatkania gałęzi wydechowej układu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73C4" w14:textId="1AA8B10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211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DADFD70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1E4B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FD3C" w14:textId="0F49ECF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Sensora przepływu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C668" w14:textId="549C8B5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54ED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4FF2AB9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766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F02E" w14:textId="318FEF5C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Brak zasilania elektrycznego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1FB5" w14:textId="149AB073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142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C2FD9C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FB4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FD27" w14:textId="61EB0DD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Niski poziom naładowania baterii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837A" w14:textId="0D6FDA76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D60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22B98B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1AF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68B7" w14:textId="769C217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Brak zasilania w tlen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42A" w14:textId="171C9A9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675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2B4C20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030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9C6D" w14:textId="0ED027D5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Poziom głośności alarmów – ustawialny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D1B2" w14:textId="3F625AE8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7A2D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318400F9" w14:textId="77777777" w:rsidTr="00076F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FE19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EAC2" w14:textId="5C4DE1A1" w:rsidR="008B59FD" w:rsidRPr="00F816F0" w:rsidRDefault="00776762" w:rsidP="00076F1F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Inne funkcje i wyposażenie</w:t>
            </w:r>
          </w:p>
        </w:tc>
      </w:tr>
      <w:tr w:rsidR="00F93B47" w:rsidRPr="00F816F0" w14:paraId="0F0825B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2AE6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763F" w14:textId="53F8208C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Możliwość rozbudowy o pomiar CO2 ze strumienia głównego lub bocznego oraz SpO2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2DAC" w14:textId="630250A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F0B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6F007F9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049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EAE7" w14:textId="7AB0D94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Możliwość rozbudowy o terapię wysokimi przepływami tlenu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8107" w14:textId="6ADDA1C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AC9B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DDF69FB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D09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8A26" w14:textId="6A79832B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Zabezpieczenie przed przypadkową zmianą parametrów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A45A" w14:textId="53948AE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F4A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6470764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AEA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4B1" w14:textId="77777777" w:rsidR="005F7CE0" w:rsidRPr="005F7CE0" w:rsidRDefault="005F7CE0" w:rsidP="005F7CE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</w:rPr>
            </w:pPr>
            <w:r w:rsidRPr="005F7CE0">
              <w:rPr>
                <w:rFonts w:asciiTheme="minorHAnsi" w:hAnsiTheme="minorHAnsi" w:cstheme="minorHAnsi"/>
                <w:sz w:val="20"/>
                <w:szCs w:val="20"/>
              </w:rPr>
              <w:t>Możliwość rozbudowy o wentylację w pełni automatyczną w zamkniętej pętli oddechowej oparta na odczytach z czujników CO2 i SpO2, IBW, mechanice płuc pacjenta, aktywności.</w:t>
            </w:r>
          </w:p>
          <w:p w14:paraId="5515ABB2" w14:textId="046F169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B47D" w14:textId="04A2064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FDAC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25D685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E7AC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95D0" w14:textId="592BB21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Podstawa jezdna</w:t>
            </w:r>
            <w:r w:rsidR="00202982">
              <w:rPr>
                <w:rFonts w:asciiTheme="minorHAnsi" w:hAnsiTheme="minorHAnsi" w:cstheme="minorHAnsi"/>
                <w:sz w:val="20"/>
              </w:rPr>
              <w:t xml:space="preserve"> (wózek) z </w:t>
            </w:r>
            <w:r w:rsidRPr="00776762">
              <w:rPr>
                <w:rFonts w:asciiTheme="minorHAnsi" w:hAnsiTheme="minorHAnsi" w:cstheme="minorHAnsi"/>
                <w:sz w:val="20"/>
              </w:rPr>
              <w:t>blokad</w:t>
            </w:r>
            <w:r w:rsidR="00202982">
              <w:rPr>
                <w:rFonts w:asciiTheme="minorHAnsi" w:hAnsiTheme="minorHAnsi" w:cstheme="minorHAnsi"/>
                <w:sz w:val="20"/>
              </w:rPr>
              <w:t>ą</w:t>
            </w:r>
            <w:r w:rsidRPr="00776762">
              <w:rPr>
                <w:rFonts w:asciiTheme="minorHAnsi" w:hAnsiTheme="minorHAnsi" w:cstheme="minorHAnsi"/>
                <w:sz w:val="20"/>
              </w:rPr>
              <w:t xml:space="preserve"> kół</w:t>
            </w:r>
            <w:r w:rsidR="00202982">
              <w:rPr>
                <w:rFonts w:asciiTheme="minorHAnsi" w:hAnsiTheme="minorHAnsi" w:cstheme="minorHAnsi"/>
                <w:sz w:val="20"/>
              </w:rPr>
              <w:t xml:space="preserve"> – respirator może funkcjonować jako stacjonarny oraz transportowy po zdemontowaniu z podstawy jezdnej.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2EB9" w14:textId="56D6BDE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0E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DE6465D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0E0D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DBE4" w14:textId="39BA54A3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Ramię obwodu mocowane do podstawy jezdnej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AB7F" w14:textId="073F71E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EFA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4C3B459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567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1183" w14:textId="0E5FB62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Uchwyt do zawieszenia na łóżku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C473" w14:textId="280071F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654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FB1FB90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A19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B682" w14:textId="12410F69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Zintegrowany uchwyt na butlę O2 – 2 L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69ED" w14:textId="34221263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74A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20708D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820F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742F" w14:textId="3DAA21F3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Integralna funkcja nebulizacji synchronicznej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F6EF" w14:textId="1A283623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E9B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A56B84B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079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B30C" w14:textId="6D1A4EE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Złącze USB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BDFB" w14:textId="13B18BD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324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D802E85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CE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FD31" w14:textId="00581CF4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Funkcja „zawieszenia” pracy respiratora (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Standbay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23A2" w14:textId="1D4EC0F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C7BC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48FFC75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792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FEDE" w14:textId="7F0641C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Autotest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 xml:space="preserve"> aparatu samoczynny i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6B9B" w14:textId="714DF2A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F4F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2C8FAAAA" w14:textId="77777777" w:rsidTr="00076F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7117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3036" w14:textId="47F0CB26" w:rsidR="00776762" w:rsidRPr="00776762" w:rsidRDefault="00776762" w:rsidP="00076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Układ jednorazowy z czujnikiem przepływu – </w:t>
            </w:r>
            <w:r w:rsidR="00076F1F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776762">
              <w:rPr>
                <w:rFonts w:asciiTheme="minorHAnsi" w:hAnsiTheme="minorHAnsi" w:cstheme="minorHAnsi"/>
                <w:sz w:val="20"/>
              </w:rPr>
              <w:t>20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4B94" w14:textId="7BAE5EF2" w:rsidR="00776762" w:rsidRPr="00F816F0" w:rsidRDefault="00076F1F" w:rsidP="007767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3CF0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10170976" w14:textId="77777777" w:rsidTr="00076F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0FAE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4A79" w14:textId="4CF3F1E8" w:rsidR="00776762" w:rsidRPr="005F7CE0" w:rsidRDefault="00776762" w:rsidP="00076F1F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5F7CE0">
              <w:rPr>
                <w:rFonts w:asciiTheme="minorHAnsi" w:hAnsiTheme="minorHAnsi" w:cstheme="minorHAnsi"/>
                <w:strike/>
                <w:sz w:val="20"/>
              </w:rPr>
              <w:t xml:space="preserve">Adaptery do czujnika CO2 – </w:t>
            </w:r>
            <w:r w:rsidR="00076F1F" w:rsidRPr="005F7CE0">
              <w:rPr>
                <w:rFonts w:asciiTheme="minorHAnsi" w:hAnsiTheme="minorHAnsi" w:cstheme="minorHAnsi"/>
                <w:strike/>
                <w:sz w:val="20"/>
              </w:rPr>
              <w:t xml:space="preserve">min. </w:t>
            </w:r>
            <w:r w:rsidRPr="005F7CE0">
              <w:rPr>
                <w:rFonts w:asciiTheme="minorHAnsi" w:hAnsiTheme="minorHAnsi" w:cstheme="minorHAnsi"/>
                <w:strike/>
                <w:sz w:val="20"/>
              </w:rPr>
              <w:t>10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C9A5" w14:textId="6B7D6A90" w:rsidR="00776762" w:rsidRPr="005F7CE0" w:rsidRDefault="00076F1F" w:rsidP="00776762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5F7CE0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 w:rsidRPr="005F7CE0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6F92" w14:textId="77777777" w:rsidR="00776762" w:rsidRPr="005F7CE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7625649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B58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F432" w14:textId="62FF36AA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Rękaw zabezpieczający układ pacjenta w transporcie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64D" w14:textId="3380E8E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76A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264407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E6C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BD09" w14:textId="0CA56FF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Komunikacja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BA17" w14:textId="7374B49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EA8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1DDE10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40C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0707" w14:textId="77777777" w:rsidR="00F93B47" w:rsidRDefault="00F93B47" w:rsidP="00F93B4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9799" w14:textId="5F422083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8C5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66072" w:rsidRPr="00F816F0" w14:paraId="5BC4B82C" w14:textId="77777777" w:rsidTr="006A0D6E">
        <w:trPr>
          <w:trHeight w:val="47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EE20" w14:textId="7E827E02" w:rsidR="00966072" w:rsidRPr="00F816F0" w:rsidRDefault="00966072" w:rsidP="00231FD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B.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079C" w14:textId="29E09C02" w:rsidR="00966072" w:rsidRPr="00F816F0" w:rsidRDefault="00966072" w:rsidP="00076F1F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Respirator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stacjonarny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</w:t>
            </w:r>
            <w:r w:rsidR="00C32BA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typ B – </w:t>
            </w:r>
            <w:r w:rsidR="0025739A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4</w:t>
            </w:r>
            <w:r w:rsidR="00C32BA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x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sztuk</w:t>
            </w:r>
            <w:r w:rsidR="00C32BA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(Oddział Intensywnej Terapii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)</w:t>
            </w:r>
          </w:p>
        </w:tc>
      </w:tr>
      <w:tr w:rsidR="00966072" w:rsidRPr="00F816F0" w14:paraId="7F3CAB10" w14:textId="77777777" w:rsidTr="00076F1F">
        <w:trPr>
          <w:trHeight w:val="3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5B49" w14:textId="77777777" w:rsidR="00966072" w:rsidRPr="00F816F0" w:rsidRDefault="00966072" w:rsidP="00231FD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B730" w14:textId="77777777" w:rsidR="00966072" w:rsidRPr="00F816F0" w:rsidRDefault="00966072" w:rsidP="00076F1F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F10960" w:rsidRPr="00F816F0" w14:paraId="0ED4E0E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0A4F" w14:textId="77777777" w:rsidR="00F10960" w:rsidRPr="00F816F0" w:rsidRDefault="00F10960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2C54" w14:textId="77777777" w:rsidR="00F10960" w:rsidRPr="008B59FD" w:rsidRDefault="00F10960" w:rsidP="00076F1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Respirator do terapii niewydolności oddechowej różnego pochodzenia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4BC4" w14:textId="5B612FAD" w:rsidR="00F10960" w:rsidRPr="00F816F0" w:rsidRDefault="003377F2" w:rsidP="003377F2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48FD" w14:textId="77777777" w:rsidR="00F10960" w:rsidRPr="00F816F0" w:rsidRDefault="00F10960" w:rsidP="00231FD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B99E39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DC7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7117" w14:textId="4220D634" w:rsidR="003377F2" w:rsidRPr="008B59FD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6F036D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6F036D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693B" w14:textId="66C2917C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C93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6311969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02E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E4C6" w14:textId="75C0E396" w:rsidR="003377F2" w:rsidRPr="008B59FD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Respirator dla dorosłych i dzieci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6562" w14:textId="51543D9A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383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442E88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73E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41B9" w14:textId="38F89E94" w:rsidR="003377F2" w:rsidRPr="00F10960" w:rsidRDefault="003377F2" w:rsidP="003377F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10960">
              <w:rPr>
                <w:rFonts w:asciiTheme="minorHAnsi" w:hAnsiTheme="minorHAnsi" w:cstheme="minorHAnsi"/>
                <w:sz w:val="20"/>
              </w:rPr>
              <w:t>Zasilanie w tlen z centralnego źródła sprężonych gazów od 3,0 do 6,0 bar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E1" w14:textId="27CC2AF1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347F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204D8B" w14:paraId="12A35152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FDD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3FC2" w14:textId="74D7065C" w:rsidR="003377F2" w:rsidRPr="00F10960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F10960">
              <w:rPr>
                <w:rFonts w:asciiTheme="minorHAnsi" w:hAnsiTheme="minorHAnsi" w:cstheme="minorHAnsi"/>
                <w:sz w:val="20"/>
              </w:rPr>
              <w:t xml:space="preserve">Zasilanie w powietrze </w:t>
            </w:r>
            <w:r>
              <w:rPr>
                <w:rFonts w:asciiTheme="minorHAnsi" w:hAnsiTheme="minorHAnsi" w:cstheme="minorHAnsi"/>
                <w:sz w:val="20"/>
              </w:rPr>
              <w:t>–</w:t>
            </w:r>
            <w:r w:rsidRPr="00F10960">
              <w:rPr>
                <w:rFonts w:asciiTheme="minorHAnsi" w:hAnsiTheme="minorHAnsi" w:cstheme="minorHAnsi"/>
                <w:sz w:val="20"/>
              </w:rPr>
              <w:t xml:space="preserve"> wysoko wydajna turbina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D6F5" w14:textId="5E982BE7" w:rsidR="003377F2" w:rsidRPr="00204D8B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5AE9" w14:textId="77777777" w:rsidR="003377F2" w:rsidRPr="00204D8B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67DA1448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84DE" w14:textId="77777777" w:rsidR="003377F2" w:rsidRPr="00204D8B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F677" w14:textId="60AD5F8C" w:rsidR="003377F2" w:rsidRPr="00F10960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F10960">
              <w:rPr>
                <w:rFonts w:asciiTheme="minorHAnsi" w:hAnsiTheme="minorHAnsi" w:cstheme="minorHAnsi"/>
                <w:sz w:val="20"/>
              </w:rPr>
              <w:t xml:space="preserve">Respirator stacjonarny na podstawie jezdnej z </w:t>
            </w:r>
            <w:r>
              <w:rPr>
                <w:rFonts w:asciiTheme="minorHAnsi" w:hAnsiTheme="minorHAnsi" w:cstheme="minorHAnsi"/>
                <w:sz w:val="20"/>
              </w:rPr>
              <w:t>funkcją</w:t>
            </w:r>
            <w:r w:rsidRPr="00F10960">
              <w:rPr>
                <w:rFonts w:asciiTheme="minorHAnsi" w:hAnsiTheme="minorHAnsi" w:cstheme="minorHAnsi"/>
                <w:sz w:val="20"/>
              </w:rPr>
              <w:t xml:space="preserve"> montażu na półce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0772" w14:textId="0ED91A48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6E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04541EC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EDB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697A" w14:textId="0EEE842D" w:rsidR="003377F2" w:rsidRPr="00F10960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F10960">
              <w:rPr>
                <w:rFonts w:asciiTheme="minorHAnsi" w:hAnsiTheme="minorHAnsi" w:cstheme="minorHAnsi"/>
                <w:sz w:val="20"/>
              </w:rPr>
              <w:t xml:space="preserve">Zasilanie AC 230 VAC 50 </w:t>
            </w:r>
            <w:proofErr w:type="spellStart"/>
            <w:r w:rsidRPr="00F10960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F10960">
              <w:rPr>
                <w:rFonts w:asciiTheme="minorHAnsi" w:hAnsiTheme="minorHAnsi" w:cstheme="minorHAnsi"/>
                <w:sz w:val="20"/>
              </w:rPr>
              <w:t>+/-10%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66C8" w14:textId="39D1FC12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CB10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25CFE" w:rsidRPr="00F816F0" w14:paraId="29AFBA0F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0918" w14:textId="77777777" w:rsidR="00F25CFE" w:rsidRPr="00F816F0" w:rsidRDefault="00F25CFE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C98B" w14:textId="456E11DF" w:rsidR="00F25CFE" w:rsidRPr="00F10960" w:rsidRDefault="00F25CFE" w:rsidP="00F10960">
            <w:pPr>
              <w:rPr>
                <w:rFonts w:asciiTheme="minorHAnsi" w:hAnsiTheme="minorHAnsi" w:cstheme="minorHAnsi"/>
                <w:sz w:val="20"/>
              </w:rPr>
            </w:pPr>
            <w:r w:rsidRPr="00F25CFE">
              <w:rPr>
                <w:rFonts w:asciiTheme="minorHAnsi" w:hAnsiTheme="minorHAnsi" w:cstheme="minorHAnsi"/>
                <w:sz w:val="20"/>
              </w:rPr>
              <w:t>Awaryjne zasilanie respiratora z wewnętrznego akumulatora min</w:t>
            </w:r>
            <w:r w:rsidR="00076F1F">
              <w:rPr>
                <w:rFonts w:asciiTheme="minorHAnsi" w:hAnsiTheme="minorHAnsi" w:cstheme="minorHAnsi"/>
                <w:sz w:val="20"/>
              </w:rPr>
              <w:t>.</w:t>
            </w:r>
            <w:r w:rsidRPr="00F25CFE">
              <w:rPr>
                <w:rFonts w:asciiTheme="minorHAnsi" w:hAnsiTheme="minorHAnsi" w:cstheme="minorHAnsi"/>
                <w:sz w:val="20"/>
              </w:rPr>
              <w:t xml:space="preserve"> 90 minut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9B96" w14:textId="2AB05FB8" w:rsidR="00F25CFE" w:rsidRPr="00F816F0" w:rsidRDefault="00076F1F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4E9" w14:textId="77777777" w:rsidR="00F25CFE" w:rsidRPr="00F816F0" w:rsidRDefault="00F25CFE" w:rsidP="00F1096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8A502A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81F5" w14:textId="77777777" w:rsidR="003377F2" w:rsidRPr="00F816F0" w:rsidRDefault="003377F2" w:rsidP="00231F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4D2A" w14:textId="23FE9DA7" w:rsidR="003377F2" w:rsidRPr="00F816F0" w:rsidRDefault="003377F2" w:rsidP="00231FD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sz w:val="20"/>
                <w:highlight w:val="lightGray"/>
              </w:rPr>
              <w:t>Tryby wentylacji</w:t>
            </w:r>
          </w:p>
        </w:tc>
      </w:tr>
      <w:tr w:rsidR="003377F2" w:rsidRPr="00F816F0" w14:paraId="3C1D866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6617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3F85" w14:textId="5AF9CE1D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 xml:space="preserve">Wentylacja kontrolowana objętością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AFE1" w14:textId="377F40B3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070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665D1DD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9028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229B" w14:textId="0BC573A0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 xml:space="preserve">Wentylacja kontrolowana ciśnieniem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4024" w14:textId="27E1DB43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88E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0749E8F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B5EC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D907" w14:textId="3D630377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 xml:space="preserve">Wentylacja na dwóch poziomach ciśnienia typu BIPAP, </w:t>
            </w: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BlLEVEL</w:t>
            </w:r>
            <w:proofErr w:type="spellEnd"/>
            <w:r w:rsidRPr="00AD07F2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DuoPAP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C785" w14:textId="1EA550B7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1B67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4C5234A8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F42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68AE" w14:textId="0DDB3E6D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APRV wentylacja z uwolnieniem ciśnienia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B13A" w14:textId="471638DF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EBF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4CE3976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28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717F" w14:textId="470918FA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SIMV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C9D0" w14:textId="3A90AC49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FEA3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C3FE40F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D1E9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B7C7" w14:textId="56CA885A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Wentylacja nieinwazyjna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28DB" w14:textId="5B2E4E3A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320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48DA6A6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C3ED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48F2" w14:textId="03A6541F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Wentylacja nieinwazyjna z obowiązkową ilością oddechów.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2A55" w14:textId="1A7BDB84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BE1F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B25A546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B627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F36" w14:textId="5924F034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9CFF" w14:textId="1CA125A1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CF6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6544E9C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411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5D28" w14:textId="5481837E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APVcmv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868B" w14:textId="6D2D60AF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797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4460E67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597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108A" w14:textId="079E6772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APVsimv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48D5" w14:textId="00E3198E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174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7173CCC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D4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7971" w14:textId="25249B29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 xml:space="preserve">Tryb wentylacji automatycznej adaptacyjnej w zamkniętej pętli oddechowej wg wzoru </w:t>
            </w: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Mead'a</w:t>
            </w:r>
            <w:proofErr w:type="spellEnd"/>
            <w:r w:rsidRPr="00AD07F2">
              <w:rPr>
                <w:rFonts w:asciiTheme="minorHAnsi" w:hAnsiTheme="minorHAnsi" w:cstheme="minorHAnsi"/>
                <w:sz w:val="20"/>
              </w:rPr>
              <w:t xml:space="preserve"> dla pacjentów od 3 kg IBW, aktywnych i nieaktywnych oddechowo.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9D13" w14:textId="2358195B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9E25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71BB786C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020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1684" w14:textId="28BB50C0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Automatyczny protokół odzwyczajania pacjenta od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8F3B" w14:textId="05D17774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BD00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705FAE1E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9EA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3E1F" w14:textId="35159909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Wdech manualny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1C7A" w14:textId="4FE04F61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5FD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6762D6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BD0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C01" w14:textId="189CCC75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Oddech spontaniczny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0C80" w14:textId="6B522134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780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578D780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307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38E4" w14:textId="525C6458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Wentylacja 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5480" w14:textId="48D0ABB2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8BE3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0BDA97F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430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AD13" w14:textId="3D825484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Westchnienia automatyczne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635A" w14:textId="0857A369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F67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3F4FC019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71F1" w14:textId="77777777" w:rsidR="003377F2" w:rsidRPr="00F816F0" w:rsidRDefault="003377F2" w:rsidP="00231F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936E" w14:textId="049AFD86" w:rsidR="003377F2" w:rsidRPr="00F816F0" w:rsidRDefault="003377F2" w:rsidP="00231FD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sz w:val="20"/>
                <w:highlight w:val="lightGray"/>
              </w:rPr>
              <w:t>Parametry nastawialne</w:t>
            </w:r>
          </w:p>
        </w:tc>
      </w:tr>
      <w:tr w:rsidR="007C7D25" w:rsidRPr="00F816F0" w14:paraId="49043490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5074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5605" w14:textId="790E20CF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Częstość oddechów minimalny zakres od 1-80odd/min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DC9A" w14:textId="3D79ACCB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D12B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31294B30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F44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7D35" w14:textId="2BF538A2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Objętość wdechowa minimalny zakres od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do 2000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3B5C" w14:textId="3191B28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21D8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198E37AA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46DC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3BCB" w14:textId="5EF7484D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PEEP/CPAP minimalny zakres od 0-50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945D" w14:textId="42722F69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A7C6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0FBC3CAC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3B56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67E" w14:textId="6C0C0515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Stężenie tlenu minimalny zakres od 21-100%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EA2E" w14:textId="24D60B09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A85A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79BBF41F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39E6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F4DC" w14:textId="44478AF5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Stosunek I:E minimalny zakres od 1:9 do 4:1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0A0" w14:textId="3D732F57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8C2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08E4B3F0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4DF6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A437" w14:textId="10919E50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Czas wdechu minimalny zakres od 0.1 do 12 sek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C79F" w14:textId="06EBF30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D921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41152E6A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B5B6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D173" w14:textId="33F7BEB4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Przepływ szczytowy /dla oddechów obowiązkowych VCV/ minimalny zakres od 1 do 150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E372" w14:textId="6AB41FED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6EDE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1D18265C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6455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0A30" w14:textId="0A5B195D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Czas trwania fazy niskiego ciśnienia /APRV/ minimalny zakres od 0.2 do 30 sek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B033" w14:textId="1FC5F0B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696C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1159A53C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4DE5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260D" w14:textId="73C07F30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Czas trwania fazy wysokiego ciśnienia /APRV;BILEVEL;BIPAP/ minimalny zakres od 0.1 do 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B516" w14:textId="07AF49F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EA35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69E969FF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A831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3EE3" w14:textId="778418EC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Wyzwalanie ciśnieniem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 xml:space="preserve"> minimalny zakres od - 0,5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do -15 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5133" w14:textId="6C55FD12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D6FD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399E6302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C31C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D167" w14:textId="39DA9E5D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Wyzwalanie przepływem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 xml:space="preserve"> minimalny zakres od 0,5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do 20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3A28" w14:textId="12FA3552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CCEC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6458288F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61DA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D1D8" w14:textId="23DC54F8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Ciśnienie wdechu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 xml:space="preserve"> minimalny zakres od 5 do 100cmH2O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29A8" w14:textId="56B4813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D1E0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338CCAD1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D8E9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36DE" w14:textId="56CBB102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Wysokie ciśnienie w trybach /APRV;BILEVEL;BIPAP/ minimalny zakres od 0 do 80 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C6C" w14:textId="65CCF922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906F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6435B4CF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FDE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50ED" w14:textId="5F52882B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Niskie ciśnienie w trybach /APRV;BILEVEL;BIPAP/ minimalny zakres od 0 do 50cm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4F71" w14:textId="037E805F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767E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28F5AF01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FBAA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5EA1" w14:textId="25B21B60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Ciśnienie wspomagania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minimalny zakres od 0 do 100 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3754" w14:textId="2887A9A6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80A3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6FC2D7F1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57AE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74DE" w14:textId="270F6905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</w:rPr>
              <w:t>Czułość rozpoczęcia fazy wydechu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7C7D25">
              <w:rPr>
                <w:rFonts w:asciiTheme="minorHAnsi" w:hAnsiTheme="minorHAnsi" w:cstheme="minorHAnsi"/>
                <w:sz w:val="20"/>
              </w:rPr>
              <w:t xml:space="preserve"> minimalny zakres od 5 do 70% przepływu szczytowego wdechowego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4D80" w14:textId="55CFCBB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13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6FF1292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EE00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25BA" w14:textId="153CBA9D" w:rsidR="003377F2" w:rsidRPr="007C7D2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</w:rPr>
              <w:t>Kształt krzywej przepływu: prostokątna, opadająca 50%, opadająca 100%, sinusoidalna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4577" w14:textId="412DC518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D527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9822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7876E206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7E6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90EE" w14:textId="6D2F405C" w:rsidR="003377F2" w:rsidRPr="007C7D2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</w:rPr>
              <w:t>Narastanie ciśnienia 0 –2000 ms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C2B2" w14:textId="13EF05A9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D527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DE0A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10960" w:rsidRPr="00776762" w14:paraId="15213F3E" w14:textId="77777777" w:rsidTr="00231FDE">
        <w:trPr>
          <w:trHeight w:val="3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2570" w14:textId="77777777" w:rsidR="00F10960" w:rsidRPr="00F816F0" w:rsidRDefault="00F10960" w:rsidP="00231FD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E7C4" w14:textId="77777777" w:rsidR="00F10960" w:rsidRPr="00776762" w:rsidRDefault="00F10960" w:rsidP="00231FDE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b/>
                <w:sz w:val="20"/>
                <w:highlight w:val="lightGray"/>
              </w:rPr>
              <w:t>Monitorowanie i obrazowanie parametrów wentylacji</w:t>
            </w:r>
          </w:p>
        </w:tc>
      </w:tr>
      <w:tr w:rsidR="00EF27F5" w:rsidRPr="00F816F0" w14:paraId="443EF4F7" w14:textId="77777777" w:rsidTr="00EF27F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FCE0" w14:textId="77777777" w:rsidR="00EF27F5" w:rsidRPr="00F816F0" w:rsidRDefault="00EF27F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DE90" w14:textId="791F029E" w:rsidR="00EF27F5" w:rsidRPr="00EF27F5" w:rsidRDefault="00EF27F5" w:rsidP="00EF2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Kolorowy, dotykowy monitor o przekątnej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 17”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1533" w14:textId="660B4446" w:rsidR="00EF27F5" w:rsidRPr="00F816F0" w:rsidRDefault="00EF27F5" w:rsidP="00EF27F5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2C08" w14:textId="77777777" w:rsidR="00EF27F5" w:rsidRPr="00F816F0" w:rsidRDefault="00EF27F5" w:rsidP="00EF27F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F27F5" w:rsidRPr="00F816F0" w14:paraId="1D805288" w14:textId="77777777" w:rsidTr="00EF27F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7B33" w14:textId="77777777" w:rsidR="00EF27F5" w:rsidRPr="00F816F0" w:rsidRDefault="00EF27F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AB3" w14:textId="05AF3423" w:rsidR="00EF27F5" w:rsidRPr="00EF27F5" w:rsidRDefault="00EF27F5" w:rsidP="00EF2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Ekran ruchomy w dwóch płaszczyznach z możliwością instalacji poza respiratorem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E9CD" w14:textId="73D5CB11" w:rsidR="00EF27F5" w:rsidRPr="003377F2" w:rsidRDefault="003377F2" w:rsidP="00EF27F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377F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3238" w14:textId="77777777" w:rsidR="00EF27F5" w:rsidRPr="00F816F0" w:rsidRDefault="00EF27F5" w:rsidP="00EF27F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7D42446C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EA1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825F" w14:textId="3C601C49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 wyboru parametrów monitorowanych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71EC" w14:textId="2E0BF0E6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2480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79CAA29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E216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53C3" w14:textId="36D92673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Ciśnienie szczytowe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3DBA" w14:textId="1B2562E7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D2E7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46EA1ED3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6F2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D5D4" w14:textId="24337ECF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średnie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FFDC" w14:textId="08375CAE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463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CC7CD7E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2E2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647E" w14:textId="6E8C6DD0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minimalne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1F0D" w14:textId="4EEB280C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F123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131CE9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255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D717" w14:textId="51BA62C0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plateau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6372" w14:textId="2E6C2DFA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014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8E44C5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A570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9C12" w14:textId="096AD498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24F9" w14:textId="072C8C97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467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09BA780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F92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80F" w14:textId="299F8EF1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ΔP wyliczane przez respirator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85D1" w14:textId="531A3C3E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921F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2A546368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199A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1537" w14:textId="2B811474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Ciśnienie </w:t>
            </w:r>
            <w:proofErr w:type="spellStart"/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przezpłucne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CAE1" w14:textId="308609F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E2C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0170676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689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7013" w14:textId="4D388977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Przepływ szczytowy wdechowy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3E0" w14:textId="213A053B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B0F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C3C5571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23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F00B" w14:textId="19C01C51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Przepływ szczytowy wydechowy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8B31" w14:textId="49E76580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D5A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03E3574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877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FCDB" w14:textId="1416629C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Objętość pojedynczego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6912" w14:textId="4D2DBAC3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02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7743A55F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6AC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2C8" w14:textId="3D26AD10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Wentylacja minutowa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63C" w14:textId="6E62ADD1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4F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5AF864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2C8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994C" w14:textId="554365CF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Stosunek I:E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CE40" w14:textId="5AB3291B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5EB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8A21A2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A47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46EC" w14:textId="0A8B2D35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Całkowita częstość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9AB6" w14:textId="263CC627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FCD4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0DBC2D9E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E212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A435" w14:textId="1BC20925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Częstość oddechów spontanicznych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4CA9" w14:textId="048A9BB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CD35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F22374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C53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A485" w14:textId="69759ADE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Czas wdechu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533E" w14:textId="548565C5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2B9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991BE60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004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8673" w14:textId="5D5BAF0A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Czas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8C2B" w14:textId="1C9E14AE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35C5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013373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53CC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9AAB" w14:textId="2304BE3A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Stężenie O2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58A2" w14:textId="778C1014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EF6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4E77AC6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B318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5F55" w14:textId="65390F6B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Podatność statyczna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21E2" w14:textId="5351CA4C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CB6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6DB1B24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A24B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0924" w14:textId="0C53934A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AutoPEEP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6126" w14:textId="03CAA958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DC0D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55DFE53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C8D9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0744" w14:textId="07EEF2F6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Stała czasowa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C520" w14:textId="10CF3F62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1532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C45A53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83DA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29E4" w14:textId="08EB811C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Opory wdechowe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1F03" w14:textId="79BF3EBB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BAC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4217BA3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BE1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9920" w14:textId="112FA330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Graficzna prezentacja trybu adaptacyjnej wentylacji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1959" w14:textId="38D68B9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3210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26E2F98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E60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F1A0" w14:textId="2A2E06A2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Możliwość wyświetlania w formie pętli parametrów: ciśnienie, objętość, przepływ w dowolnej wzajemnej zależności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5E6B" w14:textId="19B6CD4B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F9C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F27F5" w:rsidRPr="00F816F0" w14:paraId="38F60E6F" w14:textId="77777777" w:rsidTr="00EF27F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719A" w14:textId="77777777" w:rsidR="00EF27F5" w:rsidRPr="00F816F0" w:rsidRDefault="00EF27F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1EAD" w14:textId="0973D653" w:rsidR="00EF27F5" w:rsidRPr="00EF27F5" w:rsidRDefault="00EF27F5" w:rsidP="00EF2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Ilość jednocześnie wyświetlanych krzywych na ekranie respiratora – min. 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A4E5" w14:textId="59472C29" w:rsidR="00EF27F5" w:rsidRPr="003377F2" w:rsidRDefault="00EF27F5" w:rsidP="00EF27F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377F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BB10" w14:textId="77777777" w:rsidR="00EF27F5" w:rsidRPr="00F816F0" w:rsidRDefault="00EF27F5" w:rsidP="00EF27F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644567D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85F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9C03" w14:textId="4C4F4DCB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Graficzna prezentacja (jednoczesna) dwóch krzywych i dwóch pętli w czasie rzeczywistym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E5AD" w14:textId="44D7DAC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D55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23D051A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842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152B" w14:textId="50C8400F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Pomiar parametrów wentylacji w czasie rzeczywistym przy użyciu czujnika proksymalnego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0662" w14:textId="0E155B18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CFDF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1D1B78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B9D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A4CC" w14:textId="7D68C993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Trendy mierzonych parametrów 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72 godzinne/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1B72" w14:textId="38ECCF5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CF7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60FEFF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0DC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C981" w14:textId="28B4A4C6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Możliwość zatrzymania krzywych prezentowanych na monitorze w dowolnym momencie w celu ich analizy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47A2" w14:textId="1266A869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EFBD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681D64DF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9DF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0902" w14:textId="78602AF1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Wizualizacja stanu wentylacji płuc w czasie rzeczywistym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5F20" w14:textId="0757753A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40D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60" w:rsidRPr="00F816F0" w14:paraId="2E10A3C6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9BC6" w14:textId="77777777" w:rsidR="00F10960" w:rsidRPr="00F816F0" w:rsidRDefault="00F10960" w:rsidP="00231F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CFD2" w14:textId="77777777" w:rsidR="00F10960" w:rsidRPr="00F816F0" w:rsidRDefault="00F10960" w:rsidP="00231FD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Alarmy</w:t>
            </w:r>
          </w:p>
        </w:tc>
      </w:tr>
      <w:tr w:rsidR="00206E43" w:rsidRPr="00F816F0" w14:paraId="2D3A554B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BFC4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9E10" w14:textId="7BCAD8B6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Niskiej wentylacji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C02D" w14:textId="4F0FE9FA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5B8F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3696BE2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D7A4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8DA9" w14:textId="0E9DC454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Wysokiej wentylacji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797E" w14:textId="308FF536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9C3C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27E28D70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9EE1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1F83" w14:textId="674942B9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Niskiego ciśnienia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D582" w14:textId="1DBEE6D8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ABE0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9258AE6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CC18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765C" w14:textId="6E32909E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Wysokiego ciśnienia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5F65" w14:textId="3FAAB839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7377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FA8FB07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7E55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687C" w14:textId="33A37499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Niskiej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1C36" w14:textId="136A2EB0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222E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0A625969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1DD9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F3AA" w14:textId="06D7AB7E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Wysokiej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6E76" w14:textId="6B8DD074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D6D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ACD1EAD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B987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6C93" w14:textId="5458A060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Niskiej częstości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190C" w14:textId="3A82ED06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AC70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073AE1CD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B274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03A7" w14:textId="09EF2486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Wysokiej częstości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ECA5" w14:textId="4BCBD4D3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3AA6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7ADD5ADE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33BC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B153" w14:textId="08732E2F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AB13" w14:textId="65B06DBB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BD5D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21F809FE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FECC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8D3B" w14:textId="5C713C32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Stężenia O2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0852" w14:textId="3C6E78EC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FD3D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720CDD4F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2047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16D1" w14:textId="6AF6D20A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Rozłączenia układu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0D4C" w14:textId="7521D557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C706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3D8AA68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5832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7013" w14:textId="19E4B2C3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Zatkania gałęzi wydechowej układu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50AF" w14:textId="2E02621E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23DD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711D4C8C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2A79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4238" w14:textId="75AA9052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Zaniku zasilania sieciowego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2526" w14:textId="2C7AE7F3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1598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450E0177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A1AC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0FD5" w14:textId="2B6F7D72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Zaniku zasilania O2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621B" w14:textId="022120F6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65DF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765BB18C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60F1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E3AD" w14:textId="6F2C485E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Zaniku zasilania bateryjnego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53CA" w14:textId="4BFA1C03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549C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6CA84AF1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8E76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9B8" w14:textId="10E122B5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Poziom głośności alarmów - ustawialny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646B" w14:textId="55118418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17EA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535154C9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469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292A" w14:textId="27FD243D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Hierarchia ważności alarmów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12DC" w14:textId="1C0577DE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839F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60" w:rsidRPr="00F816F0" w14:paraId="36523F16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F60" w14:textId="77777777" w:rsidR="00F10960" w:rsidRPr="00F816F0" w:rsidRDefault="00F10960" w:rsidP="00231F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9380" w14:textId="77777777" w:rsidR="00F10960" w:rsidRPr="00F816F0" w:rsidRDefault="00F10960" w:rsidP="00231FD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Inne funkcje i wyposażenie</w:t>
            </w:r>
          </w:p>
        </w:tc>
      </w:tr>
      <w:tr w:rsidR="00202982" w:rsidRPr="00F816F0" w14:paraId="54529CCD" w14:textId="77777777" w:rsidTr="0020298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0191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D199" w14:textId="4E2A8EB7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Integralny nebulizator synchroniczny z regulowanym czasem nebulizacji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9DB7" w14:textId="468EEA24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6C18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15C5FFC2" w14:textId="77777777" w:rsidTr="0020298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3447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2611" w14:textId="2FE80141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Pomiar CO2 strumieniu głównym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1C57" w14:textId="73B936F3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065E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4E6FDA88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68C3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F14" w14:textId="77777777" w:rsidR="00F67BC5" w:rsidRDefault="00C45023" w:rsidP="00C4502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Pomiar SpO2.</w:t>
            </w:r>
          </w:p>
          <w:p w14:paraId="334CFAA3" w14:textId="1E00BCCA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Czujniki na palec jednorazowe – </w:t>
            </w:r>
            <w:r w:rsidR="00076F1F"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24 szt. </w:t>
            </w:r>
            <w:r w:rsidR="00F67BC5">
              <w:rPr>
                <w:rFonts w:asciiTheme="minorHAnsi" w:hAnsiTheme="minorHAnsi" w:cstheme="minorHAnsi"/>
                <w:color w:val="000000"/>
                <w:sz w:val="20"/>
              </w:rPr>
              <w:t>w zestawie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0FB0" w14:textId="1D5763A8" w:rsidR="00C45023" w:rsidRPr="00F816F0" w:rsidRDefault="00076F1F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AFED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539E1E2A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7F87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3C01" w14:textId="41B9B081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Automatyczne wyzwalanie na wdechu i wydechu pacjenta. Dostępność we wszystkich trybach wentylacji.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C3A9" w14:textId="3D12FCDB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074F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0E0E6255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217F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0917" w14:textId="3CBB6455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Manewr odsysania z automatycznym natlenianiem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65E4" w14:textId="1C7B20D9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8797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1F6D16F5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0C6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B33C" w14:textId="63A4C6E7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Automatyczna próba oddechu spontanicznego SBT wraz z kryterium zatrzymania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085E" w14:textId="3AA7DCA7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FCD9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4FC88A8E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6DE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F0B" w14:textId="256B8075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Funkcja rekrutacji pęcherzyków płucnych wraz z oceną stanu płuc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2C94" w14:textId="54C8D8DF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ECAD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82929F8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4C6A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6EC0" w14:textId="3571E8D5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Automatyczna, zintegrowana (ustawienia na ekranie respiratora) regulacja ciśnienia w mankiecie rurki intubacyjnej.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9957" w14:textId="3834B38F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4D0F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4B56D1F3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C9B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406C" w14:textId="45FD72A3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Automatycznie regulowana wentylacja w zamkniętej pętli oddechowej oparta na odczytach z czujników CO2 i SpO2, IBW, aktywności pacjenta i mechanice płuc.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671E" w14:textId="58D958E7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DBB6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046E75BE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26E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B6EA" w14:textId="25347B99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Terapia wysokim przepływem tlenu - High 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Flow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 min.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br/>
              <w:t>2 – 80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30DC" w14:textId="5EE89CF6" w:rsidR="00C45023" w:rsidRPr="00F816F0" w:rsidRDefault="00F67BC5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3984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5533534C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A602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0E0" w14:textId="77777777" w:rsidR="00202982" w:rsidRPr="00C45023" w:rsidRDefault="00202982" w:rsidP="00202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Nawilżacz z automatyczną nastawą temperatury. Wybór terapii między inwazyjną, nieinwazyjną oraz high 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flow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  <w:p w14:paraId="6698661A" w14:textId="69747D20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Sterowanie z pozycji ekranu respiratora.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E94E" w14:textId="37F8EE91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4AD3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4DA62CA2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71DD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EA4D" w14:textId="2270B29D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Zabezpieczenie przed przypadkową zmianą parametrów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5C98" w14:textId="63E4FE60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1E24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72A81E0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2FB8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A31F" w14:textId="68BEEE3A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Wstępne ustawienie parametrów wentylacji na podstawie wzrostu i płci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D113" w14:textId="62FF9093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A6A3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5C7F52EA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2CDE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06DB" w14:textId="6DA73394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Pamięć alarmów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E0F8" w14:textId="015A403B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42AB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78DB602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CF13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CD3D" w14:textId="40B5D7F8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Funkcja „zawieszenia” pracy respiratora (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Standbay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85FD" w14:textId="7E5ECF54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F2CF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780A8152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3728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B77F" w14:textId="5F1AF655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Kompensacja oporu rurki dotchawicznej, 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trachestomijnej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54C" w14:textId="1644B6B1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DD23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6E72451B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1F8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3CF3" w14:textId="2869073A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Automatyczna kompensacja przecieku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331C" w14:textId="652155FA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8454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489C228D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16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0465" w14:textId="60470892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Przytrzymanie na szczycie wdechu/wydechu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87F1" w14:textId="4AEC4211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2AA0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6F3DFA9D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F666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6446" w14:textId="175C8DB3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Pamięć zdarzeń do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1000 wyświetlana na monitorze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9445" w14:textId="2AA90737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CF72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6873884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956B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F5C6" w14:textId="21B32548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Autotest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 aparatu samoczynny i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86D7" w14:textId="3A44E59F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E51D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EF20255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3A25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7E07" w14:textId="57ABC44E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Układ pacjenta jednorazowy wraz z czujnikiem przepływu i zastawką wydechową –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20 szt.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8B30" w14:textId="178DCAD9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9690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47D604B2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3884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313D" w14:textId="036DAF61" w:rsidR="00C45023" w:rsidRPr="00C45023" w:rsidRDefault="00C45023" w:rsidP="00C450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Układ pacjenta jednorurowy do terapii wysokimi przepływami tlenu wraz z kaniulami donosowymi. </w:t>
            </w:r>
            <w:r w:rsidR="00076F1F"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15 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kpl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</w:p>
          <w:p w14:paraId="4637E231" w14:textId="6985D470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Grzałka i czujniki temperatury wbudowane w układ pacjenta.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3B27" w14:textId="21EDC108" w:rsidR="00C45023" w:rsidRPr="00F816F0" w:rsidRDefault="00076F1F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40B3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3095620C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83C3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A016" w14:textId="22266BC3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Adaptery jednorazowe do czujnika CO2 – </w:t>
            </w:r>
            <w:r w:rsidR="00076F1F"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10 szt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5A70" w14:textId="3700E2D8" w:rsidR="00C45023" w:rsidRPr="00F816F0" w:rsidRDefault="00076F1F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4A7C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745A9236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FAE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A988" w14:textId="32680E19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Ramię podtrzymujące układ oddechowy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9FA5" w14:textId="25F1B019" w:rsidR="00C45023" w:rsidRPr="00F816F0" w:rsidRDefault="00202982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6397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5D241C26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6E52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3A4C" w14:textId="32FD9C50" w:rsidR="00C45023" w:rsidRDefault="00C45023" w:rsidP="00231FD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4EC6" w14:textId="7B0E74D5" w:rsidR="00C45023" w:rsidRPr="00F816F0" w:rsidRDefault="00202982" w:rsidP="00231F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E19E" w14:textId="77777777" w:rsidR="00C45023" w:rsidRPr="00F816F0" w:rsidRDefault="00C45023" w:rsidP="00231FD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512E6486" w14:textId="5FB37E25" w:rsidR="00AD06F5" w:rsidRDefault="00AD06F5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03FB4163" w14:textId="590834AD" w:rsidR="00CB4010" w:rsidRDefault="00CB4010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7DA556AA" w14:textId="1C45498C" w:rsidR="00AD65A2" w:rsidRDefault="00AD65A2" w:rsidP="00AD65A2"/>
    <w:p w14:paraId="292338E2" w14:textId="4749F258" w:rsidR="00CB4010" w:rsidRDefault="00CB4010" w:rsidP="00AD65A2"/>
    <w:p w14:paraId="7AE2F54E" w14:textId="74AEBA83" w:rsidR="00CB4010" w:rsidRDefault="00CB4010" w:rsidP="00AD65A2"/>
    <w:p w14:paraId="6E362ACC" w14:textId="77777777" w:rsidR="00CB4010" w:rsidRDefault="00CB4010" w:rsidP="00AD65A2"/>
    <w:p w14:paraId="42106503" w14:textId="77777777" w:rsidR="00CB4010" w:rsidRDefault="00CB4010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121900713"/>
    </w:p>
    <w:p w14:paraId="167F7F5E" w14:textId="3445E701" w:rsidR="00202982" w:rsidRDefault="00202982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720DF2" w14:textId="2161A129" w:rsidR="00C71995" w:rsidRPr="00F816F0" w:rsidRDefault="00C71995" w:rsidP="00C7199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8: Pompy infuzyjne na potrzeby różnych Oddziałów Szpitala Klinicznego.</w:t>
      </w:r>
    </w:p>
    <w:p w14:paraId="628DFFBD" w14:textId="77777777" w:rsidR="00C71995" w:rsidRPr="00F816F0" w:rsidRDefault="00C71995" w:rsidP="00C71995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7C98D531" w14:textId="77777777" w:rsidR="00C71995" w:rsidRPr="00F816F0" w:rsidRDefault="00C71995" w:rsidP="00C71995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0E37A959" w14:textId="77777777" w:rsidR="00C71995" w:rsidRPr="00F816F0" w:rsidRDefault="00C71995" w:rsidP="00C71995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08686838" w14:textId="77777777" w:rsidR="00C71995" w:rsidRPr="00F816F0" w:rsidRDefault="00C71995" w:rsidP="00C71995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2872D841" w14:textId="77777777" w:rsidR="00C71995" w:rsidRDefault="00C71995" w:rsidP="00C71995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58DEFA06" w14:textId="77777777" w:rsidR="00C71995" w:rsidRDefault="00C71995" w:rsidP="00C71995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C71995" w:rsidRPr="00F816F0" w14:paraId="74161E0B" w14:textId="77777777" w:rsidTr="00471A8E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8BCC" w14:textId="77777777" w:rsidR="00C71995" w:rsidRPr="00F816F0" w:rsidRDefault="00C71995" w:rsidP="00471A8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0638" w14:textId="77777777" w:rsidR="00C71995" w:rsidRPr="00F816F0" w:rsidRDefault="00C71995" w:rsidP="00471A8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8EF3" w14:textId="77777777" w:rsidR="00C71995" w:rsidRPr="00F816F0" w:rsidRDefault="00C71995" w:rsidP="00471A8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DCBE" w14:textId="77777777" w:rsidR="00C71995" w:rsidRPr="00F816F0" w:rsidRDefault="00C71995" w:rsidP="00471A8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C71995" w:rsidRPr="00F816F0" w14:paraId="034EE51C" w14:textId="77777777" w:rsidTr="00471A8E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6E9B" w14:textId="77777777" w:rsidR="00C71995" w:rsidRPr="00F816F0" w:rsidRDefault="00C71995" w:rsidP="00471A8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E548" w14:textId="3A250347" w:rsidR="00C71995" w:rsidRPr="00F816F0" w:rsidRDefault="008C3B68" w:rsidP="00471A8E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Pompa strzykawkowa </w:t>
            </w:r>
            <w:r w:rsidR="00210CB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zaawansowana na Oddział Intensywnej Terapii, Bloki Operacyjne i Salę poznieczuleniową przy Blokach Operacyjnych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– 196 sztuk</w:t>
            </w:r>
          </w:p>
        </w:tc>
      </w:tr>
      <w:tr w:rsidR="008C3B68" w:rsidRPr="00F816F0" w14:paraId="0A89581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68F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D3E2" w14:textId="650F0392" w:rsidR="008C3B68" w:rsidRPr="008C3B68" w:rsidRDefault="008C3B68" w:rsidP="008C3B6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Pompa strzykawkowa sterowana elektronicznie przeznaczona do stosowania u dorosłych, dzieci oraz noworodków w celu okresowego lub ciągłego podawania pozajelitowych i dojelitowych płynów klinicznie akceptowanymi drogami podania. Należą do nich droga dożylna,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dotętnicowa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podskórna, zewnątrzoponowa i dojelitowa.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5DA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C77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D58A40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ADD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E765" w14:textId="4DF4A208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Napięcie 11-16 V DC, zasilanie przy użyciu zasilacza zewnętrznego lub Stacji Dokującej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D791" w14:textId="3B126DAF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D9A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90A85D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25F1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4506" w14:textId="367EFF1E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Dokładność mechaniczna &lt;&lt;±0,5%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D30A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1AFF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6D0FA9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AE2C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ADBD" w14:textId="4D5D576A" w:rsidR="008C3B68" w:rsidRPr="008C3B68" w:rsidRDefault="008C3B68" w:rsidP="008C3B6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Strzykawka mocowana od przodu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311D" w14:textId="4725376A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C5F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8B59FD" w14:paraId="2124675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255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6C60" w14:textId="48BA65B8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Automatyczny napęd strzykawki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87ED" w14:textId="48684856" w:rsidR="008C3B68" w:rsidRPr="008B59FD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5BE6" w14:textId="77777777" w:rsidR="008C3B68" w:rsidRPr="008B59FD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8C3B68" w:rsidRPr="00F816F0" w14:paraId="399FACC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2857" w14:textId="77777777" w:rsidR="008C3B68" w:rsidRPr="008B59FD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4502" w14:textId="0C2FE415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Zabezpieczenie przed swobodnym przepływem, niezależnie od położenia głowicy napędowej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286E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E17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2F51C02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08C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268" w14:textId="562FB15D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Pompa skalibrowana do pracy ze strzykawkami o objętości 2/3, 5, 10, 20 i 50/60 ml różnych typów oraz różnych producentów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8107" w14:textId="26822DB8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F67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1692A06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483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908F" w14:textId="5EBD9F52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Masa pompy max.1,7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BB74" w14:textId="0B21B643" w:rsidR="008C3B68" w:rsidRPr="00F816F0" w:rsidRDefault="008C3B68" w:rsidP="00476D4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476D4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349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35B1816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6CD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AE59" w14:textId="281075DE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 max. 250 x 70 x 160 mm (szer. x wys. x gł.)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Pompa zajmująca przestrzeń nie większą niż 3 000 cm3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620E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EC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1FF7EC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5F7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E711" w14:textId="5719E2C1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Klawiatura nawigacyjna do wprowadzania parametrów i obsługi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4FD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DA32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2050A9D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ED6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990F" w14:textId="678B0D6F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podłączenia odłączalnego uchwytu do przenoszenia i mocowania pompy do rur i szyn medycznych pionowych i poziomych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B748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0F0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DDB6AD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9036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359E" w14:textId="33B158EA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łączenia 2 i 3 pomp w moduły bez użycia stacji dokującej.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CB9C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F80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6236232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E5EA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2F2E" w14:textId="45B9AC12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Podświetlany ekran i przyciski z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ją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regulacji na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 najmniej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9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C424" w14:textId="061BCB32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570C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CF2F7BC" w14:textId="77777777" w:rsidTr="008C3B6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670F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86C2" w14:textId="721A20C7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Regulacja głośności w zakresie od 59dBA do 74dBA na 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najmniej 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B84A" w14:textId="0ECF139B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A624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35E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68A1064A" w14:textId="77777777" w:rsidTr="008C3B6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D84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656D" w14:textId="4F527F2B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Regulacja jasności i kontrastu ekranu na 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najmniej 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D892" w14:textId="7D13DCE4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A624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27F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45F639AB" w14:textId="77777777" w:rsidTr="008C3B6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388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4465" w14:textId="58558499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Zasilanie z akumulatora wewnętrznego min 12 h. przy przepływie 5 ml/h.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8B83" w14:textId="45D39900" w:rsidR="008C3B68" w:rsidRPr="00476D44" w:rsidRDefault="008C3B68" w:rsidP="00476D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8A624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476D4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22F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3587F08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2A18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8D71" w14:textId="39E83AC7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Wymiana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akumulatora przez użytkownika bez użycia narzędzi.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72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F939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8F1F67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19F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73F8" w14:textId="4F6B9002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parametrów infuzji w mg, </w:t>
            </w:r>
            <w:proofErr w:type="spellStart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mcg</w:t>
            </w:r>
            <w:proofErr w:type="spellEnd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U lub </w:t>
            </w:r>
            <w:proofErr w:type="spellStart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mmol</w:t>
            </w:r>
            <w:proofErr w:type="spellEnd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 z uwzględnieniem lub nie masy ciała w odniesieniu do czasu ( np. mg/kg/min; mg/kg/h; mg/kg/24h)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DD5E" w14:textId="7A66B4A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24C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3AEE395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6609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9DE" w14:textId="1FFE217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prędkości infuzji podstawowej min. 0,1 do 999,9 ml/h  Prędkość infuzji w zakresie od 0,1 - 99,99ml/h programowana co 0,01ml/godz.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A91" w14:textId="205AEC6E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EC6E4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3C4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197615B8" w14:textId="77777777" w:rsidTr="00EC6E4E">
        <w:trPr>
          <w:trHeight w:val="5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B37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37B" w14:textId="6C8072AB" w:rsidR="008C3B68" w:rsidRPr="00774ED5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Prędkości bolusa min:</w:t>
            </w:r>
          </w:p>
          <w:p w14:paraId="7EBC70F4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poj.3ml =1-150 ml/h</w:t>
            </w:r>
          </w:p>
          <w:p w14:paraId="1E462C2A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poj.5ml =1-300 ml/h</w:t>
            </w:r>
          </w:p>
          <w:p w14:paraId="051913EA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poj.10ml =1-500 ml/h</w:t>
            </w:r>
          </w:p>
          <w:p w14:paraId="2E1DA484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poj.20ml =1-800 ml/h</w:t>
            </w:r>
          </w:p>
          <w:p w14:paraId="423D31BF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poj.30ml =1-1200 ml/h</w:t>
            </w:r>
          </w:p>
          <w:p w14:paraId="7B64D065" w14:textId="44B590A8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poj.50/60ml =1-1800 ml/h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BAE9" w14:textId="4619F878" w:rsidR="008C3B68" w:rsidRPr="00EC6E4E" w:rsidRDefault="00774ED5" w:rsidP="008C3B68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5F2D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6F129FD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953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6CDD" w14:textId="40214920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T</w:t>
            </w:r>
            <w:r w:rsidR="008C3B68"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worzeni</w:t>
            </w:r>
            <w:r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e</w:t>
            </w:r>
            <w:r w:rsidR="008C3B68"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 Bazy Leków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używanych w infuzjoterapii na terenie szpitala z oprogramowani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tworzenia Bibliotek Leków na poszczególne oddziały.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41FC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495E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4EBCB54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15AF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A9EC" w14:textId="285CF2C0" w:rsidR="008C3B68" w:rsidRPr="008C3B68" w:rsidRDefault="00471A8E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skonfigurowania do min. 50 oddziałów w jednej pompie.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AA4A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8D6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074F45A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8E9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B489" w14:textId="37111E0D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Biblioteka Leków zawierająca min.1 000  leków z </w:t>
            </w:r>
            <w:r w:rsidR="00471A8E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podzielenia na min. 30 grup.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AD69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4D1D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23BE7B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C64F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6A9C" w14:textId="76E22826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Biblioteka leków zawierająca po</w:t>
            </w:r>
            <w:r w:rsidR="00476D44">
              <w:rPr>
                <w:rFonts w:asciiTheme="minorHAnsi" w:hAnsiTheme="minorHAnsi" w:cstheme="minorHAnsi"/>
                <w:sz w:val="20"/>
                <w:szCs w:val="20"/>
              </w:rPr>
              <w:t xml:space="preserve"> min.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10 stężeń dla każdego leku.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DF6D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431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1C28444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8A68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AEB1" w14:textId="42D7F9FB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Leki zawarte w Bibliotece Leków powiązane z parametrami infuzji (limity względne </w:t>
            </w:r>
            <w:proofErr w:type="spellStart"/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min-max;limity</w:t>
            </w:r>
            <w:proofErr w:type="spellEnd"/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bezwzględne min-max, parametry standardowe), </w:t>
            </w:r>
            <w:r w:rsidR="00471A8E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wyświetlania naprzemiennego nazwy leku i/lub wybranych parametrów infuzji.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A05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A32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155837A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E5E1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C845" w14:textId="554FC557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Automatyczne prowadzenie infuzji przy stopniowym wzroście i spadku prędkości. Infuzja składa się z trzech faz: wzrostu, utrzymania i spadku.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EF9B" w14:textId="2003BEEB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06EC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0AD89C5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7959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4550" w14:textId="5F882306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Automatyczne prowadzenie infuzji w trybie okresowym, </w:t>
            </w:r>
            <w:r w:rsidR="00476D44" w:rsidRPr="008C3B68">
              <w:rPr>
                <w:rFonts w:asciiTheme="minorHAnsi" w:hAnsiTheme="minorHAnsi" w:cstheme="minorHAnsi"/>
                <w:sz w:val="20"/>
                <w:szCs w:val="20"/>
              </w:rPr>
              <w:t>składającym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się z dwóch faz: bolusa i prędkości.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032E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AB9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5104EB1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6439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DDC9" w14:textId="217D420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Automatyczne prowadzenie terapii dawka w czasie. Po wprowadzeniu parametrów dawki i czasu pompa automatycznie obliczy prędkość infuzji.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444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6276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CBE443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6B63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9A1F" w14:textId="4AC008C0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Pompy wyposażone w tryb przejęcia (</w:t>
            </w:r>
            <w:r w:rsidRPr="00476D4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uruchomiony dla 163 szt. pomp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) - automatyczne przejmowanie infuzji przez kolejną pompę natychmiast po zakończeniu infuzji w poprzedniej. Pompy w trakcie pracy muszą być czytelnie oznaczone. np. pompa 1, pompa 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52FA" w14:textId="18AAF795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476D4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381C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EBBEF7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CF99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E897" w14:textId="23B29A71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Podjęcie infuzji przez pompę przejmującą bez konieczności naciskania przycisku START ani jakiegokolwiek innego. 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Strzykawki mogą pochodzić od różnych producentów.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B1B0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75B2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71736C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A243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C5AC" w14:textId="26FAF7C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Pompy podczas pracy w trybie przejęcia są czytelnie opisane symbolami jednoznacznie wskazującymi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która pompa prowadzi infuzję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która oczekuje na podjęcie pracy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2F74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320F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09F2F4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3528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F03C" w14:textId="73DBA2F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Programowanie pracy w trybie przejęcie odbywa się z pozycji klawiatury pompy, wykluczając ryzyko pomyłki zaprogramowania niewłaściwej pompy.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0A2F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90FE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2A3C286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6EF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9C80" w14:textId="7E8223F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Tryb TCI  (ang. Target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Controlled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Infusion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- </w:t>
            </w:r>
            <w:r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uruchomiony dla 11 szt. pomp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98C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6EDF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A3E3DD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6EA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F2F0" w14:textId="07DC28BE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Tryb TCI z modelami farmakokinetycznymi dla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Propofolu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Remifentanyli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Sufentanylu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9FFA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1BE7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A9924F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418A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1C48" w14:textId="4D284B54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zastosowania </w:t>
            </w:r>
            <w:proofErr w:type="spellStart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Propofolu</w:t>
            </w:r>
            <w:proofErr w:type="spellEnd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różnych </w:t>
            </w:r>
            <w:r w:rsidR="00471A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roducentów w stężeniu 0,5%, 1% i 2%.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C52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6E1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1590C6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162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BA73" w14:textId="4ABE4B0A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Protokół podawania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Propofolu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model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Marsch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oraz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Schnider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(do wyboru)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C28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1BC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85BAF3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3E43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5E91" w14:textId="5D477ABC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zastosowania </w:t>
            </w:r>
            <w:proofErr w:type="spellStart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Remifentanylu</w:t>
            </w:r>
            <w:proofErr w:type="spellEnd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różnych producentów w stężeniu 2% i 5%.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AC6D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C3F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BB6BE8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D9CD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5AE0" w14:textId="1C131A17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zastosowania </w:t>
            </w:r>
            <w:proofErr w:type="spellStart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Sufentanylu</w:t>
            </w:r>
            <w:proofErr w:type="spellEnd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różnych producentów w stężeniu 0,5% i 5%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0F3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10D6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66F8B7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2FC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7AD" w14:textId="5CF783F7" w:rsidR="008C3B68" w:rsidRPr="008C3B68" w:rsidRDefault="00471A8E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podania dodatkowego bolusa w trakcie trwania terapii TCI 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654B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9FA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6986F3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8731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269C" w14:textId="63C774DF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prowadzenia znieczulenia zewnątrzoponowego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174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A1C9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B0C3EE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761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B256" w14:textId="3048C6C4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Tryb PCA </w:t>
            </w:r>
            <w:r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uruchomiony dla 10 szt. pomp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86D9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2B8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1E644A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E6DF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EE81" w14:textId="2365F726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opcjonalnego rozszerzenia oprogramowania trybu PCA zarówno dla pomp strzykawkowych</w:t>
            </w:r>
            <w:r w:rsidR="00471A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jak </w:t>
            </w:r>
            <w:r w:rsidR="00471A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objętościowych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772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ADB2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19718AE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97D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B14D" w14:textId="0BEF5F3F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Przycisk pacjenta - PCA może być podłączony do pompy lub stacji dokującej.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B887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FFE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A94516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748C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FF84" w14:textId="15382BF4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Pompy pracujące w trybie PCA nie wymagają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specjalnych jednorazowych akcesoriów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poza strzykawkami lub drenami  stosowanymi do standardowych infuzji.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50EF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C8C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FF5A4C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564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BF69" w14:textId="324AE6B6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przełączania pomiędzy infuzją ciągła a trybem PCA z podłączonym lub nie przyciskiem pacjenta – PCA.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E727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8C0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0063AC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684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BEC3" w14:textId="4ED06F20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dostosowania treści wyświetlanych na ekranie pompy do wymagań użytkownika.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1250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47E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8DDB5B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142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DB8E" w14:textId="698C820F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Parametry podaży bolusa wstępnego mogą być zdefiniowane dla każdego leku indywidualnie w bibliotece leków wprowadzonej do pompy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CA33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EAD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2D65E9B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058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A990" w14:textId="241170F4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Wyświetlanie proporcji pomiędzy bolusami pacjenta podanymi i żądanymi w jako stosunek liczb x/x.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E907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AB1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79E4BF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E5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DE11" w14:textId="0DE8AF24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Wyświetlanie proporcji pomiędzy bolusami pacjenta podanymi i żądanymi w procentach %.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0533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32E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FC93DE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153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2B76" w14:textId="68E698B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Wyświetlanie czasu do końca blokady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1C18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079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06EE76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DAB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265A" w14:textId="69EF3A3D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ciśnienia okluzji od 75 mmHg do 900mmHg, z wyborem na 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najmniej 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poziomach.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00F2" w14:textId="0463E41E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30787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0AE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5A9CE27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29F6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A547" w14:textId="43F862BB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rozszerzenia zakresu ciśnienia okluzji o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przynajmniej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trzy dodatkowe poziomy 10 mmHg, 30 mmHg, 50 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4ABF" w14:textId="3CB6F4F3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1258F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C79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1A009E8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E3A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EC35" w14:textId="21EEE34B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Możliwość opcjonalnego rozszerzenia oprogramowania o czujnik skoku/spadku ciśnienia w linii - (okluzji i  rozłączenia linii) bez konieczności stosowania specjalnych drenów. Dokładność czujnika skoku/spadku ciśnienia w linii możliwa do ustawienia na trzech poziomach 2mmHg, 8mmHg, 20mmHg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A117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E8A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4C28F0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2936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CEBE" w14:textId="632E4D0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Prezentacja ciągłego pomiaru ciśnienia w linii w formie graficznej.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057F" w14:textId="23C554D6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B50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553FE6D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036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7FF5" w14:textId="1DFB359F" w:rsidR="008C3B68" w:rsidRPr="008C3B68" w:rsidRDefault="00FC021B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Programowanie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objętości do podania (VTBD) 0,1- 9999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B9C4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4CED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865F30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3ED7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8031" w14:textId="3AB4A377" w:rsidR="008C3B68" w:rsidRPr="008C3B68" w:rsidRDefault="00FC021B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Programowanie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czasu infuzji przynajmniej od 1min – 99:59 godzin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B994" w14:textId="5F416D8A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  <w:r w:rsidR="0030787F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648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D59000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094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7EDA" w14:textId="2B421697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 stand-by programowana w zakresie 1 min - 23:59 godz.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4DBC" w14:textId="363BEDF1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  <w:r w:rsidR="0030787F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E54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2EA62D1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021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7954" w14:textId="6162CEB8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Komunikacja pomp umieszczonych w stacji dokującej/stanowisko pacjenta z komputerem poprzez Ethernet - złącze RJ45. Bez konieczności stosowania dodatkowych kabli np.RS232.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70F8" w14:textId="5C1D6E44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  <w:r w:rsidR="001258F1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B1D7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19E024F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BBE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C643" w14:textId="18450EA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Pompa przygotowana do rozbudowy o moduł do bezprzewodowej komunikacji pomp z komputerem poza stacją dokującą 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C73D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534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AA9FE6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88E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9460" w14:textId="4A218B2A" w:rsidR="008C3B68" w:rsidRPr="001258F1" w:rsidRDefault="008C3B68" w:rsidP="008C3B6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258F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Bateria Wi-Fi do łączności bezprzewodowej - 10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2940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583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567704C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B4E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A7B9" w14:textId="28237F89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niewłaściwej dawki 0.1 ml spowodowanej niepoprawnym działaniem urządzenia, pompa wyłączy się automatycznie.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66CE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DDC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01471A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89E7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2D52" w14:textId="6315B44F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Alarmy niezbędne do bezpiecznego prowadzenia terapii.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8ACB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45B7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652082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A91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D5E1" w14:textId="3E919C7D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Menu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0503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09A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719EAA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AA6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DA4D" w14:textId="63631A59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Historia pracy obejmująca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najmniej 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3000 wpisów.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301" w14:textId="2186A56D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  <w:r w:rsidR="001258F1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9EB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5FDD60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05E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E3A3" w14:textId="082C5598" w:rsidR="008C3B68" w:rsidRPr="008C3B68" w:rsidRDefault="00FC021B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Współpraca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czytnikiem kodów kreskowych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A0D4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E332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693E62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5EE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B362" w14:textId="34C09E30" w:rsidR="008C3B68" w:rsidRPr="008C3B68" w:rsidRDefault="00FC021B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Współpraca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systemem do kontrolowanej insulinoterapii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1AF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CA3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1ADD3D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9DDD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F642" w14:textId="1CAFEA0A" w:rsidR="008C3B68" w:rsidRPr="001258F1" w:rsidRDefault="001258F1" w:rsidP="008C3B6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258F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Pompa może pracować</w:t>
            </w:r>
            <w:r w:rsidR="008C3B68" w:rsidRPr="001258F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 w środowisku MRI - w dedykowanej stacji będącej na wyposażeniu Zamawiającego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2D0D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14D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81DF14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1D5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9A59" w14:textId="17AAF9D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Zużycie energii - pobór mocy przez jedną pompę maksymalnie 8VA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0DB7" w14:textId="78C30319" w:rsidR="0030787F" w:rsidRPr="00E01EAC" w:rsidRDefault="008C3B68" w:rsidP="00E01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258F1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06F6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71995" w:rsidRPr="00F816F0" w14:paraId="0F1BE7F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534A" w14:textId="22EBB588" w:rsidR="00C71995" w:rsidRPr="0030787F" w:rsidRDefault="0030787F" w:rsidP="0030787F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1685" w14:textId="690D69E1" w:rsidR="00C71995" w:rsidRPr="00F816F0" w:rsidRDefault="0030787F" w:rsidP="00471A8E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0787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Pompa objętościowa</w:t>
            </w:r>
            <w:r w:rsidR="00210CB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zaawansowana na Oddział Intensywnej Terapii, Bloki Operacyjne i Salę poznieczuleniową przy Blokach Operacyjnych</w:t>
            </w:r>
            <w:r w:rsidRPr="0030787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 - 60 sztuk</w:t>
            </w:r>
          </w:p>
        </w:tc>
      </w:tr>
      <w:tr w:rsidR="0030787F" w:rsidRPr="00F816F0" w14:paraId="22EFA6D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23E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36F9" w14:textId="57B8E290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Pompa objętościowa sterowana elektronicznie, współprac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ująca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systemem centralnego zasilania i zarządzania danymi, przeznaczona do stosowania u dorosłych, dzieci oraz noworodków w celu okresowego lub ciągłego podawania leków zalecanych do terapii infuzyjnej, w skład których wchodzą m.in. koloidy i krystaloidy, krew i składniki krwi, płyny używane do całkowitego żywienia pozajelitowego (TPN); lipidy i płyny stosowane w żywieniu dojelitowym.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A5D4" w14:textId="3AB05185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98C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3B55570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67CF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6B01" w14:textId="25CE1930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Napięcie 11-16 V DC, zasilanie przy użyciu zasilacza zewnętrznego lub Stacji Dokującej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FA68" w14:textId="0CA8C5B6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109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66B1BBC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F138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D718" w14:textId="682B8244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Dokładność mechaniczna &lt;&lt;±0,5%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A72E" w14:textId="08476F9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8C6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2610EED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DCB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1A5" w14:textId="72CA6C79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podaży preparatów krwiopochodnych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6865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C009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47D8B04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7236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8618" w14:textId="3C388FB6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podaży żywienia dojelitowego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FF97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1887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328BC3F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BD2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4217" w14:textId="250FD892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podaży leków w układzie zamkniętym zgodnie z definicją NIOSH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1E8F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223F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549B092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EF50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B152" w14:textId="3A2EC1AC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Mechanizm zabezpieczający przed swobodnym  niekontrolowanym przepływem składający się z dwóch elementów – jeden w pompie</w:t>
            </w:r>
            <w:r w:rsidR="003F50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jeden na drenie. Kolorystyczne kodowanie zacisków szczelinowych w zależności od stosowanej terapii.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67C9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716C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445A7BAE" w14:textId="77777777" w:rsidTr="001258F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3ED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C39A" w14:textId="7578C40B" w:rsidR="0030787F" w:rsidRPr="0030787F" w:rsidRDefault="0030787F" w:rsidP="001258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Zasilanie z akumulatora wewnętrznego min 12 h. przy przepływie 25 ml/h.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9F19" w14:textId="3D8DC9B2" w:rsidR="0030787F" w:rsidRPr="00476D44" w:rsidRDefault="0030787F" w:rsidP="00476D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476D44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45BF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271A7778" w14:textId="77777777" w:rsidTr="001258F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A1D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C66F" w14:textId="30BB49EB" w:rsidR="0030787F" w:rsidRPr="0030787F" w:rsidRDefault="001258F1" w:rsidP="001258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Wymiana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akumulatora przez użytkownika bez użycia narzędzi.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85AA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8F9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1E524017" w14:textId="77777777" w:rsidTr="001258F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C9E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41D1" w14:textId="255AE3E9" w:rsidR="0030787F" w:rsidRPr="0030787F" w:rsidRDefault="0030787F" w:rsidP="001258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Masa pompy max.1,7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AF49" w14:textId="19E29670" w:rsidR="0030787F" w:rsidRPr="00476D44" w:rsidRDefault="0030787F" w:rsidP="00476D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 w:rsidR="00476D44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84D8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1E1FFD72" w14:textId="77777777" w:rsidTr="001258F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823A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DD0A" w14:textId="4C07C569" w:rsidR="0030787F" w:rsidRPr="0030787F" w:rsidRDefault="0030787F" w:rsidP="001258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 max:215 x 70 x 125 mm (szer. x wys. x gł.)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Pompa zajmująca przestrzeń nie większą niż 2 500 cm3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86AC" w14:textId="18B7DB05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5D9B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01423E0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B4B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8495" w14:textId="19EECABA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podłączenia odłączalnego uchwytu do przenoszenia i mocowania pompy do rur i szyn medycznych pionowych i poziomych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44BB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BCC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6E25918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C358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E10A" w14:textId="5EA98318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łączenia 2 i 3 pomp w moduły bez użycia stacji dokującej.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E1F3" w14:textId="5F2D8D7D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EC4A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3A1E297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95D3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98E4" w14:textId="281727D5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Odłączalny uchwyt do przenoszenia zestaw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 i 3 pomp zasilanych jednym przewodem.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497B" w14:textId="7199DB6F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C7AF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1C706E4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959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7F66" w14:textId="0779C969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Podświetlany ekran i przyciski z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funkcją</w:t>
            </w:r>
            <w:r w:rsidR="001258F1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regulacji na </w:t>
            </w:r>
            <w:r w:rsidR="004B50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6450" w14:textId="17F0FD00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3F5B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1F78AA5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B379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F156" w14:textId="0300AA08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Regulacja głośności w zakresie od 59dBA do 74dBA na </w:t>
            </w:r>
            <w:r w:rsidR="004B50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5BE9" w14:textId="3642AB75" w:rsidR="0030787F" w:rsidRPr="00F816F0" w:rsidRDefault="004B5083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FA86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04F9C99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A644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76A9" w14:textId="5DEF3091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Regulacja jasności i kontrastu ekranu na </w:t>
            </w:r>
            <w:r w:rsidR="004B50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2A41" w14:textId="5E5E091D" w:rsidR="0030787F" w:rsidRPr="00F816F0" w:rsidRDefault="004B5083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D902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2137E6E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FB99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0C4E" w14:textId="461E04FE" w:rsidR="0030787F" w:rsidRPr="0030787F" w:rsidRDefault="001258F1" w:rsidP="003078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parametrów infuzji w mg, </w:t>
            </w:r>
            <w:proofErr w:type="spellStart"/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mcg</w:t>
            </w:r>
            <w:proofErr w:type="spellEnd"/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U lub </w:t>
            </w:r>
            <w:proofErr w:type="spellStart"/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mmol</w:t>
            </w:r>
            <w:proofErr w:type="spellEnd"/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z uwzględnieniem lub nie masy ciała w odniesieniu do czasu (np. mg/kg/min; mg/kg/h; mg/kg/24h)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B925" w14:textId="3E17B682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8BB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3229CF1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989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B7AC" w14:textId="7319F6CD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prędkości infuzji min. 0,1 do 1 200 ml/h</w:t>
            </w:r>
            <w:r w:rsidR="004B50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Prędkość infuzji w zakresie od 0,1 - 99,99ml/h programowana co 0,01ml/godz.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060C" w14:textId="5BF1B29E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B58D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2C71322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2A4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5AB" w14:textId="12FEDCAE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Zmiana szybkości infuzji bez konieczności przerywania wlewu.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FB6A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F77B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5ABE073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ECF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66F2" w14:textId="1F30A8A1" w:rsidR="0030787F" w:rsidRPr="0030787F" w:rsidRDefault="0030787F" w:rsidP="003078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Wypełnienie drenu ze stale widoczną na ekranie i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funkcją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kontrolowania informacj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przetoczonej objętości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53B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B0D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204D8B" w14:paraId="2189BCD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634F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B7B8" w14:textId="4A82FD6D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8F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Tworzenie</w:t>
            </w:r>
            <w:r w:rsidR="0030787F" w:rsidRPr="001258F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 Bazy Leków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używanych w infuzjoterapii na terenie szpitala z oprogramowani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tworzenia Bibliotek Leków na poszczególne oddziały.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0EDF" w14:textId="77777777" w:rsidR="0030787F" w:rsidRPr="00204D8B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52C2" w14:textId="77777777" w:rsidR="0030787F" w:rsidRPr="00204D8B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28ED6B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27D9" w14:textId="77777777" w:rsidR="0030787F" w:rsidRPr="00204D8B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7BF5" w14:textId="71722303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skonfigurowania do min.50 oddziałów w jednej pompie.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54D3" w14:textId="1D8E7253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EF0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4ACDF4B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5D7C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3590" w14:textId="5C060154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Biblioteka Leków zawierająca min.1 000  leków z możliwością podzielenia na min. 30 grup.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B526" w14:textId="66A14D6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327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61055E3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2F95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4C0E" w14:textId="3641A691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Biblioteka leków zawierająca po </w:t>
            </w:r>
            <w:r w:rsidR="001258F1">
              <w:rPr>
                <w:rFonts w:asciiTheme="minorHAnsi" w:hAnsiTheme="minorHAnsi" w:cstheme="minorHAnsi"/>
                <w:sz w:val="20"/>
                <w:szCs w:val="20"/>
              </w:rPr>
              <w:t xml:space="preserve">przynajmniej 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10 stężeń dla każdego leku.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A8A0" w14:textId="423FF2BD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</w:t>
            </w:r>
            <w:r w:rsidR="003F50FA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ć</w:t>
            </w:r>
            <w:proofErr w:type="spellEnd"/>
            <w:r w:rsidR="003F50FA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F8F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1BD4D4B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2896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E984" w14:textId="2EC8B036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Leki zawarte w Bibliotece Leków powiązane z parametrami infuzji (limity względne min-max;</w:t>
            </w:r>
            <w:r w:rsidR="003F5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limity bezwzględne min-max, parametry standardowe),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1258F1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wyświetlania naprzemiennego nazwy leku i/lub wybranych parametrów infuzji.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63CA" w14:textId="175171D3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198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77E56A7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47D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FBA2" w14:textId="0C207A56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Automatyczne prowadzenie infuzji dołączanej (</w:t>
            </w:r>
            <w:proofErr w:type="spellStart"/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piggyback</w:t>
            </w:r>
            <w:proofErr w:type="spellEnd"/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6678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E3BC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6D55BEE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997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A5A8" w14:textId="438940B1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Automatyczne prowadzenie infuzji przy stopniowym wzroście i spadku prędkości. Infuzja składa się z trzech faz: wzrostu, utrzymania i spadku.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E2AB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7C48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C0B7AB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A193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4F67" w14:textId="4E6E12DF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Automatyczne prowadzenie infuzji w trybie okresowym, </w:t>
            </w:r>
            <w:r w:rsidR="004B5083" w:rsidRPr="0030787F">
              <w:rPr>
                <w:rFonts w:asciiTheme="minorHAnsi" w:hAnsiTheme="minorHAnsi" w:cstheme="minorHAnsi"/>
                <w:sz w:val="20"/>
                <w:szCs w:val="20"/>
              </w:rPr>
              <w:t>składającym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 się z dwóch faz: bolusa i prędkości.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1BCC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6B33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CECE06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7E20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66D2" w14:textId="2A500AE3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Automatyczne prowadzenie infuzji w trybie programowanym, z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funkcją 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zaprogramowania</w:t>
            </w:r>
            <w:r w:rsidR="001258F1">
              <w:rPr>
                <w:rFonts w:asciiTheme="minorHAnsi" w:hAnsiTheme="minorHAnsi" w:cstheme="minorHAnsi"/>
                <w:sz w:val="20"/>
                <w:szCs w:val="20"/>
              </w:rPr>
              <w:t xml:space="preserve"> przynajmniej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 12 faz. Każda faza o określonych parametrach takich jak</w:t>
            </w:r>
            <w:r w:rsidR="003F50F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 prędkość, czas, objętość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4DEB" w14:textId="65B19E9D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31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E64351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A2EC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EBBD" w14:textId="00616C3E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Automatyczne prowadzenie terapii dawka w czasie. Po wprowadzeniu parametrów dawki i czasu pompa automatycznie obliczy prędkość infuzji.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6762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FD8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7E5C8A0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F35E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3258" w14:textId="00CA3CC4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Automatyczne przekazywanie danych o podawanym żywieniu (pozajelitowym i dojelitowym) do systemu kontrolowanej insulinoterapii. W bibliotece leków zawarte dane żywienia.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2199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DD4D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7AB00D6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B53E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DF12" w14:textId="175E620E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Bolus o określonej objętości.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Bolus podawany na żądanie</w:t>
            </w:r>
            <w:r w:rsidR="004B50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Maksymalna objętość bolusa po alarmie okluzji ≤0,2ml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7D51" w14:textId="654B84B6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D13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1B24651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4FA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A40A" w14:textId="2A52B81F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Funkcja KVO z możliwością wyłączenia funkcji przez użytkownika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D13A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5D62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4FCF373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4A85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B35E" w14:textId="3BF20162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Prezentacja ciągłego pomiaru ciśnienia w linii w formie graficznej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224C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8EE7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4EE8B0D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35A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51BC" w14:textId="0673605F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Akustyczno-optyczny system alarmów i ostrzeżeń 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5085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D323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9BA59C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159B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B6CB" w14:textId="524ACA50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Menu w języku polskim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81A2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EF4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62ED80E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FED6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121" w14:textId="2F604A3C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 programowania czasu infuzji przynajmniej od 1min – 99:59 godzin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1C5C" w14:textId="083DAE15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9FD4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00D76B6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EAC4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2F6D" w14:textId="47761187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łączenia pomp w moduły bez użycia stacji dokującej - 3 pompy.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5AB6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EA7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5BE654F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897B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2FB2" w14:textId="5B499A9F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opcjonalnego rozszerzenia oprogramowania pompy o tryb TCI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6FD8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8370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66B402D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D262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C6DB" w14:textId="542D56C5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opcjonalnego rozszerzenia oprogramowania pompy o tryb PCA i PCEA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7D72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7FF7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15F3E2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C0F7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8B5D" w14:textId="16FDF428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ciśnienia okluzji od 225 mmHg do 900mmHg, z wyborem na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najmniej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poziomach.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3B24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8B13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A77EC6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423A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8AE8" w14:textId="11D72828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rozszerzenia zakresu ciśnienia okluzji 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przynajmniej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trzy dodatkowe poziomy 50 mmHg, 100 mmHg, 150 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A5F8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041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F04A2A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DD70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0539" w14:textId="4E786C51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Czułość techniczna – wykrywanie pojedynczych pęcherzyków powietrza ≤ 0,01 ml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5F5B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570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5956712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E25E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1A19" w14:textId="42B3C3D9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Komunikacja pomp umieszczonych w stacji dokującej/stanowisko pacjenta z komputerem poprzez Ethernet - złącze RJ45. Bez konieczności stosowania dodatkowych kabli np.RS232.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04C6" w14:textId="77D7DDEA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2F62C5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1C02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50125A7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21A8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10FB" w14:textId="485DA86B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Pompa przygotowana do rozbudowy o moduł do bezprzewodowej komunikacji pomp z komputerem poza stacją dokującą 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5D0E" w14:textId="44850F0D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9CD5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2A7DBC0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6A54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0B14" w14:textId="0AD4B009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niewłaściwej dawki 1,4 ml spowodowanej niepoprawnym działaniem urządzenia, pompa wyłączy się automatycznie.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F420" w14:textId="590BE35E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531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30169E0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1DB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8DF3" w14:textId="5EA61E47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Alarmy niezbędne do bezpiecznego prowadzenia terapii.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7061" w14:textId="00D2100D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0F8F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27C147D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DAB7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8176" w14:textId="635FC850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Historia pracy obejmująca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3000 wpisów.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63C3" w14:textId="2C689A74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E5CA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682021F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91DE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C32D" w14:textId="7161C700" w:rsidR="004B5083" w:rsidRPr="0030787F" w:rsidRDefault="003F50FA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spółprac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czytnikiem  kodów kreskowych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3A70" w14:textId="3FD9441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B127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2A288F2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2501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6A63" w14:textId="1DEC3227" w:rsidR="004B5083" w:rsidRPr="0030787F" w:rsidRDefault="003F50FA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spółprac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systemem do kontrolowanej insulinoterapii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1555" w14:textId="220C3914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2EA7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38F3906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1792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29AA" w14:textId="4FB3EA3A" w:rsidR="004B5083" w:rsidRPr="004B5083" w:rsidRDefault="004B5083" w:rsidP="004B508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 w:rsidRPr="004B508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System do kontrolowanej insulinoterapii  - 13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0858" w14:textId="6F9D7158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EA8B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3104705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1C01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48FA" w14:textId="094CD3B2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Automatyczna kalkulacja dawki insuliny obliczana przez algorytm integrujący </w:t>
            </w:r>
            <w:r w:rsidR="002F6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najmniej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następujące dane: ostatni wynik badania poziomu glukozy we krwi, żywienie </w:t>
            </w:r>
            <w:proofErr w:type="spellStart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enteralne</w:t>
            </w:r>
            <w:proofErr w:type="spellEnd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żywienie parenteralne, przebieg terapii w określonym czasie, masa ciała pacjenta</w:t>
            </w:r>
            <w:r w:rsidR="003F50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66FA" w14:textId="7777777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B96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45A5D06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AF0D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7C85" w14:textId="7786D38D" w:rsidR="004B5083" w:rsidRDefault="002F62C5" w:rsidP="004B50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żądanych poziomów glukozy według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min.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trzech zakresów: </w:t>
            </w:r>
          </w:p>
          <w:p w14:paraId="56D06770" w14:textId="77777777" w:rsidR="004B5083" w:rsidRPr="004B5083" w:rsidRDefault="004B5083" w:rsidP="004B508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50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4,4 – 6,1 mmol/l (80-110 mg/dl) </w:t>
            </w:r>
          </w:p>
          <w:p w14:paraId="141D1F4A" w14:textId="77777777" w:rsidR="004B5083" w:rsidRPr="004B5083" w:rsidRDefault="004B5083" w:rsidP="004B508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50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4,4 – 8,3 mmol/l (80-150 mg/dl) </w:t>
            </w:r>
          </w:p>
          <w:p w14:paraId="48E34496" w14:textId="3C460711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5083">
              <w:rPr>
                <w:rFonts w:asciiTheme="minorHAnsi" w:hAnsiTheme="minorHAnsi" w:cstheme="minorHAnsi"/>
                <w:sz w:val="20"/>
                <w:szCs w:val="20"/>
              </w:rPr>
              <w:t>5,6 – 8,9 mmol/l (100-160mg/dl)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374A" w14:textId="7BC50D5C" w:rsidR="004B5083" w:rsidRPr="004B5083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FC4B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2CEE18C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EFB0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0EBA" w14:textId="519E8FD0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Automatyczna współpraca z systemem pomp infuzyjnych - dwiema objętościowymi do podaży żywienia parenteralnego i </w:t>
            </w:r>
            <w:proofErr w:type="spellStart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enteralnego</w:t>
            </w:r>
            <w:proofErr w:type="spellEnd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jedną </w:t>
            </w:r>
            <w:proofErr w:type="spellStart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strzykawkową</w:t>
            </w:r>
            <w:proofErr w:type="spellEnd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podaży insuliny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BC9A" w14:textId="7777777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D527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4147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7B790C7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ADC2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B8CE" w14:textId="3152960B" w:rsidR="004B5083" w:rsidRPr="0030787F" w:rsidRDefault="002F62C5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spółprac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ze stacją dokującą wyposażoną dodatkowo w max. 20 pomp strzykawkowych lub objętościowych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7BB1" w14:textId="7777777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D527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32BB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40DF0DE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F049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DC3D" w14:textId="320EF5DB" w:rsidR="004B5083" w:rsidRPr="0030787F" w:rsidRDefault="002F62C5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prowadzenia insulinoterapii u pacjentów, którzy nie są żywieni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E115" w14:textId="20F0564E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C311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764BFD8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8579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3BCA" w14:textId="24846472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Dokumentowanie prowadzonej terapii: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wykres zawierający dane dotyczące podaży insuliny, poziomu glikemii , prowadzonego żywienia; zestawienie w pliku </w:t>
            </w:r>
            <w:r w:rsidR="002F6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typu xls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danych dotyczących podaży insuliny, poziomu glikemii, prowadzonego żywienia; zestawienie wprowadzonych parametrów.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7D23" w14:textId="77777777" w:rsidR="004B5083" w:rsidRPr="003377F2" w:rsidRDefault="004B5083" w:rsidP="004B508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377F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8FDE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24546CB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1C7B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8A1A" w14:textId="2CC35498" w:rsidR="004B5083" w:rsidRPr="002F62C5" w:rsidRDefault="002F62C5" w:rsidP="004B508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F62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P</w:t>
            </w:r>
            <w:r w:rsidR="004B5083" w:rsidRPr="002F62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rac</w:t>
            </w:r>
            <w:r w:rsidRPr="002F62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a</w:t>
            </w:r>
            <w:r w:rsidR="004B5083" w:rsidRPr="002F62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 pompy w środowisku MRI - w dedykowanej stacji będącej na wyposażeniu Zamawiającego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E51A" w14:textId="77777777" w:rsidR="004B5083" w:rsidRPr="003377F2" w:rsidRDefault="004B5083" w:rsidP="004B508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1899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60B3E57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843D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EC01" w14:textId="580558C8" w:rsidR="004B5083" w:rsidRPr="00EF27F5" w:rsidRDefault="00E01EAC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sz w:val="20"/>
                <w:szCs w:val="20"/>
              </w:rPr>
              <w:t>Zużycie energii - pobór mocy przez jedną pompę maksymalnie 8VA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C604" w14:textId="2BE0FBFE" w:rsidR="004B5083" w:rsidRPr="003377F2" w:rsidRDefault="004B5083" w:rsidP="004B508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2F62C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7A0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2E6D365" w14:textId="77777777" w:rsidTr="00E01EAC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730C" w14:textId="76036982" w:rsidR="00E01EAC" w:rsidRPr="00E01EAC" w:rsidRDefault="00E01EAC" w:rsidP="00E01EAC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B4CC" w14:textId="115C19F3" w:rsidR="00E01EAC" w:rsidRPr="00E01EAC" w:rsidRDefault="00E01EAC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E01EAC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Stacja dokująca</w:t>
            </w:r>
            <w:r w:rsidR="00210CB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dla pomp z pkt. A i B</w:t>
            </w:r>
            <w:r w:rsidRPr="00E01EAC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- 91 szt.</w:t>
            </w:r>
          </w:p>
        </w:tc>
      </w:tr>
      <w:tr w:rsidR="00E01EAC" w:rsidRPr="00F816F0" w14:paraId="5A50B26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A900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40A2" w14:textId="13D8CF01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Stacja dokująca 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 funkcją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mocowani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na stojakach infuzyjnych i pionowych rurach, np. systemach podwieszanych, jak również do poziomych naściennych systemów prowadnic zgodnie z normą EN 1789 lub równoważną bez konieczności stosowania dodatkowych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adapterów lub akcesoriów montażowych.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8CAC" w14:textId="6F0CE938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8C3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3609CF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21DC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EC34" w14:textId="5F7E81DA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System szybkiego mocowania pomp do stacji dokującej bez przerywania przepływu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8DAF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6A15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EF1DBC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9ACD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99F7" w14:textId="5D8F064A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Wbudowany w 51 szt.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stacji interfejs do komunikacji z komputerem za pomocą Ethernetu - złącze RJ45. Bez konieczności stosowania dodatkowych kabli np.RS232.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7D5C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0A1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DE70DF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A5B9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9AF9" w14:textId="7560934F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Dodatkowy interfejs do posiadanych przez Zmawiającego stacji dokujących </w:t>
            </w:r>
            <w:proofErr w:type="spellStart"/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Bbraun</w:t>
            </w:r>
            <w:proofErr w:type="spellEnd"/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 o numerze katalogowym 8713140 - 31 szt</w:t>
            </w:r>
            <w:r w:rsidR="00B055DF"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uk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2A74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A8D7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07EEE10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3F47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6760" w14:textId="36426A7D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Stacja wypo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ażona w panel kontrolny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z funkcją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odczytani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statusu akumulatorów oraz sterowani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natężeniem dźwięku.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ACE3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403A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7D7486A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850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84D" w14:textId="5804B53A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Pokrywa stacji </w:t>
            </w:r>
            <w:r w:rsidR="00B055DF"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dokującej</w:t>
            </w: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 - 45 szt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79E6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43ED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5BBBC0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BCC8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386B" w14:textId="65E42FE9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D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owolnej konfiguracji ilości pomp strzykawkowych i objętościowych w stacji dokującej przy każdym stanowisku pacjenta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5323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3FB4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3D5FD4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1D26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09C7" w14:textId="5B78A1D8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Mocowanie stacji dokującej do rury pionowej lub poziomej bez dodatkowego oprzyrządowania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025D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995C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365B69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F9CB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B6EA" w14:textId="3451BC5E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Oprócz mocowania uchwyt do przenoszenia modułu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0481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8602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3681B0A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C414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0B76" w14:textId="0042665C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Przewód </w:t>
            </w:r>
            <w:r w:rsid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do</w:t>
            </w:r>
            <w:r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połączeni</w:t>
            </w:r>
            <w:r w:rsid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a</w:t>
            </w:r>
            <w:r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dwóch kolumn stacji dokujących, </w:t>
            </w:r>
            <w:r w:rsidR="00B055DF"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zapewniający</w:t>
            </w:r>
            <w:r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transmisję danych - 22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5954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AC7B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70A0AD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5CA0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2B10" w14:textId="66F996FB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Wbudowany dodatkowy akumulator zasilający interfejs znajdujący się w stacji w trakcie transportu - 82 szt. (oprócz akumulatorów w pompach i zasilania sieciowego).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BC7D" w14:textId="463B5735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B950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AD0F52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3066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A5C6" w14:textId="7C090BBC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W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ymian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akumulatora przez użytkownika bez użycia specjalnych narzędzi.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8C47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301F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667938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5FA4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FB6F" w14:textId="02E4534D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sz w:val="20"/>
                <w:szCs w:val="22"/>
              </w:rPr>
              <w:t xml:space="preserve">Możliwość rozbudowy stacji dokującej i przystosowanie do </w:t>
            </w:r>
            <w:r w:rsidR="006C3AB7">
              <w:rPr>
                <w:rFonts w:asciiTheme="minorHAnsi" w:hAnsiTheme="minorHAnsi" w:cstheme="minorHAnsi"/>
                <w:sz w:val="20"/>
                <w:szCs w:val="22"/>
              </w:rPr>
              <w:t>przynajmniej</w:t>
            </w:r>
            <w:r w:rsidRPr="00E01EAC">
              <w:rPr>
                <w:rFonts w:asciiTheme="minorHAnsi" w:hAnsiTheme="minorHAnsi" w:cstheme="minorHAnsi"/>
                <w:sz w:val="20"/>
                <w:szCs w:val="22"/>
              </w:rPr>
              <w:t xml:space="preserve"> 24 pomp na stanowisko.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9788" w14:textId="3AE0D98D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055D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1DD0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53FA33F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4E4C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874F" w14:textId="518878EE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="00E01EAC" w:rsidRPr="00E01EAC">
              <w:rPr>
                <w:rFonts w:asciiTheme="minorHAnsi" w:hAnsiTheme="minorHAnsi" w:cstheme="minorHAnsi"/>
                <w:sz w:val="20"/>
                <w:szCs w:val="22"/>
              </w:rPr>
              <w:t>spółprac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E01EAC" w:rsidRPr="00E01EAC">
              <w:rPr>
                <w:rFonts w:asciiTheme="minorHAnsi" w:hAnsiTheme="minorHAnsi" w:cstheme="minorHAnsi"/>
                <w:sz w:val="20"/>
                <w:szCs w:val="22"/>
              </w:rPr>
              <w:t xml:space="preserve"> z czytnikiem kodów paskowych 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C966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36E2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A50436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AACF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A203" w14:textId="4FCD7B10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O</w:t>
            </w:r>
            <w:r w:rsidR="00E01EAC" w:rsidRPr="00E01EAC">
              <w:rPr>
                <w:rFonts w:asciiTheme="minorHAnsi" w:hAnsiTheme="minorHAnsi" w:cstheme="minorHAnsi"/>
                <w:sz w:val="20"/>
                <w:szCs w:val="22"/>
              </w:rPr>
              <w:t>bserwacj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E01EAC" w:rsidRPr="00E01EAC">
              <w:rPr>
                <w:rFonts w:asciiTheme="minorHAnsi" w:hAnsiTheme="minorHAnsi" w:cstheme="minorHAnsi"/>
                <w:sz w:val="20"/>
                <w:szCs w:val="22"/>
              </w:rPr>
              <w:t xml:space="preserve"> infuzji z minimum 24 pomp na stanowisko.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2C9F" w14:textId="62ADB5ED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055D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C04E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23CC271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BDA9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C90D" w14:textId="718C5A84" w:rsidR="00E01EAC" w:rsidRPr="006C3AB7" w:rsidRDefault="006C3AB7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W</w:t>
            </w:r>
            <w:r w:rsidR="00E01EAC"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spółprac</w:t>
            </w: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a</w:t>
            </w:r>
            <w:r w:rsidR="00E01EAC"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 z systemem do kontrolowanej insulinoterapii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A43B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4139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BA523B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48BD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5B05" w14:textId="7C4BCFFC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K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omunikacj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z Systemami PDMS (System Zarządzania Danymi Pacjentów) firm Philips, </w:t>
            </w:r>
            <w:proofErr w:type="spellStart"/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Drager</w:t>
            </w:r>
            <w:proofErr w:type="spellEnd"/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, </w:t>
            </w:r>
            <w:proofErr w:type="spellStart"/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Capsule</w:t>
            </w:r>
            <w:proofErr w:type="spellEnd"/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Technologie, </w:t>
            </w:r>
            <w:proofErr w:type="spellStart"/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Cerner</w:t>
            </w:r>
            <w:proofErr w:type="spellEnd"/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, </w:t>
            </w:r>
            <w:proofErr w:type="spellStart"/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Copra</w:t>
            </w:r>
            <w:proofErr w:type="spellEnd"/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, </w:t>
            </w:r>
            <w:proofErr w:type="spellStart"/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IMDsoft</w:t>
            </w:r>
            <w:proofErr w:type="spellEnd"/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, GE, Space </w:t>
            </w:r>
            <w:proofErr w:type="spellStart"/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Labs</w:t>
            </w:r>
            <w:proofErr w:type="spellEnd"/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98EC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61DC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E05D8B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FC61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CC3C" w14:textId="753C09BC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System do prowadzenia i zarządzania infuzją na 22 stanowiska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0013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B06B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0205A25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5771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732D" w14:textId="28938DA2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Platforma aplikacji do bezpiecznego i efektywnego zarządzania infuzją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5931" w14:textId="34CE9F88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C3AB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074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3B00964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8765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E73D" w14:textId="32BD483D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Łączność ze stacjami dokującymi przy łóżku pacjenta poprzez sieć Ethernet 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i/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lub </w:t>
            </w:r>
            <w:proofErr w:type="spellStart"/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WiFi</w:t>
            </w:r>
            <w:proofErr w:type="spellEnd"/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ECD3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1014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83EBD7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C2F2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6F84" w14:textId="22891059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Oprogramowanie niezależne od specyficznego PC/Serwera, </w:t>
            </w:r>
            <w:r w:rsidR="00B055DF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sys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t</w:t>
            </w:r>
            <w:r w:rsidR="00B055DF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emu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operacyjnego i bazy danych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FE3B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111F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761D035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151D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D5EC" w14:textId="740A5113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Przydział odpowiednich uprawnień dla użytkowników, dostęp zabezpieczony hasłem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9726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377F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7388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AF9892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1A9E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07C6" w14:textId="721A951F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Moduł obserwacji infuzji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11BE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58E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A72209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8A15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253" w14:textId="34B55B25" w:rsidR="00E01EAC" w:rsidRPr="00E01EAC" w:rsidRDefault="00B055DF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Oprogramowanie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do monitorowania przebiegu infuzji na poszczególnych stanowiskach z wyszczególnieniem leków, dawek, stężeń oraz danych o ilościach płynów podanych, bądź pozostałych do końca infuzji.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8D2C" w14:textId="453814A1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C3AB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7D7E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C32A0B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3F28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E3B8" w14:textId="65E2534C" w:rsidR="00E01EAC" w:rsidRDefault="00E01EAC" w:rsidP="00E01EAC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Na ekranie komputera system wyświetla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minimum:</w:t>
            </w:r>
          </w:p>
          <w:p w14:paraId="03D9AA33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Schemat rozmieszczenia łóżek zbliżony do rzeczywistego</w:t>
            </w:r>
          </w:p>
          <w:p w14:paraId="50630E2B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Informacje o pacjencie</w:t>
            </w:r>
          </w:p>
          <w:p w14:paraId="03235577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Okno zawierające informacje o bieżących infuzjach, terminach zakończenia infuzji w poszczególnych pompach - zbliżające się alarmy wstępne (np. zbliżający się koniec infuzji)</w:t>
            </w:r>
          </w:p>
          <w:p w14:paraId="7D927637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Przyczyna alarmu ze wskazaniem pompy w której został wywołany (rodzaj pompy, łóżko pacjenta, sala chorych)</w:t>
            </w:r>
          </w:p>
          <w:p w14:paraId="76CE20D4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Informacje o alarmach przerywających infuzję (np. alarm okluzji)</w:t>
            </w:r>
          </w:p>
          <w:p w14:paraId="7F7BAB42" w14:textId="5CCE57BB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Informacje o lekach podawanych w pompach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F8FD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DF0C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00BB4D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FF58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A16B" w14:textId="26293E22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Oprogramowanie do projektowania bibliotek leków na 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8 stanowiskach z możliwością zapisania 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1200 leków oraz przypisania do 10 stężeń dla każdego leku, podziału na 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30 kategorii lekowych, 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16 profili pacjentów, 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50 obszarów leczenia.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6688" w14:textId="104D9C32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055D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2F0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30B3894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CC9B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3ADC" w14:textId="5555BC75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Funkcja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przypisania dla każdego leku limitów miękkich i twardych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00FB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F2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54B1C64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7F3F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89E5" w14:textId="5AB2D9D4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Funkcja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konfiguracji parametrów wstępnych terapi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i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dla każdego leku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19B0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6CBF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2976EA5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A642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F87D" w14:textId="584AE26E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Zdalne przesyłanie bibliotek do pomp włączonych do systemu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83F6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692E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2B7F30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FE20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F3A1" w14:textId="54794A57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Dystrybucja bibliotek leków jednym kliknięciem dla wszystkich wybranych oddziałów, z dowoln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ą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selekcj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57CE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5E64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0E63D9F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1F13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D2F9" w14:textId="5771EEF4" w:rsidR="00E01EAC" w:rsidRPr="00B055DF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5DF"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u w:val="single"/>
              </w:rPr>
              <w:t>Moduł nadzoru urządzeń (elektroniczny paszport techniczny)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87B4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D7F0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CAF9F2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D962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59B8" w14:textId="28F86637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Oprogramowanie automatycznie gromadzące informacje o urządzeniach podłączonych do systemu, </w:t>
            </w:r>
            <w:r w:rsidR="006C3AB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z funkcją</w:t>
            </w:r>
            <w:r w:rsidRPr="00E01EAC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nadz</w:t>
            </w:r>
            <w:r w:rsidR="006C3AB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o</w:t>
            </w:r>
            <w:r w:rsidRPr="00E01EAC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r</w:t>
            </w:r>
            <w:r w:rsidR="006C3AB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u</w:t>
            </w:r>
            <w:r w:rsidRPr="00E01EAC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nad systemem infuzyjnym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CEDE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117D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5FCBA84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9F74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D34C" w14:textId="3B0E927A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</w:rPr>
            </w:pPr>
            <w:r w:rsidRPr="00E01EAC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Prezentacja w formie tabeli podłączonych urządzeń, oraz 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funkcja</w:t>
            </w:r>
            <w:r w:rsidR="006C3AB7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E01EAC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filtrowania sposobu wyświetlania (</w:t>
            </w:r>
            <w:r w:rsidR="00311A99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m.in</w:t>
            </w:r>
            <w:r w:rsidRPr="00E01EAC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. lokalizacja, typ urządzenia)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E041" w14:textId="1E246F69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311A9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E8B1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9AB53E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FE7E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F8EB" w14:textId="391632E7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</w:rPr>
            </w:pPr>
            <w:r w:rsidRPr="00E01EAC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 przypadku utraty łączności z urządzeniem</w:t>
            </w:r>
            <w:r w:rsidR="00311A99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,</w:t>
            </w:r>
            <w:r w:rsidRPr="00E01EAC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system wyświetla informację o lokalizacji: ostatnio widziane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44B6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BEFA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DB5AB6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07DA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0E9D" w14:textId="0B2FB83A" w:rsidR="00E01EAC" w:rsidRPr="00E01EAC" w:rsidRDefault="00311A99" w:rsidP="00E01EA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Funkcja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="00E01EAC" w:rsidRPr="00E01EAC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przypisania dla każdego urządzenia numeru inwentarzowego nadanego w jednostce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5D67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ED0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47C3685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452F" w14:textId="77777777" w:rsidR="004B5083" w:rsidRPr="00F816F0" w:rsidRDefault="004B5083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F04C" w14:textId="78F31F7B" w:rsidR="004B5083" w:rsidRPr="001A79CD" w:rsidRDefault="00311A99" w:rsidP="004B508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Funkcja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="00B055DF" w:rsidRPr="00B055DF">
              <w:rPr>
                <w:rFonts w:asciiTheme="minorHAnsi" w:hAnsiTheme="minorHAnsi" w:cstheme="minorHAnsi"/>
                <w:color w:val="000000"/>
                <w:sz w:val="20"/>
              </w:rPr>
              <w:t xml:space="preserve">przypisania dla każdego urządzenia daty przeglądu technicznego, oraz późniejszego wygenerowania raportu pdf lub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xls.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4D60" w14:textId="7777777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5DCD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5377D1F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36B" w14:textId="73439944" w:rsidR="004B5083" w:rsidRPr="00B055DF" w:rsidRDefault="00B055DF" w:rsidP="00B055DF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4AEB" w14:textId="2AC93886" w:rsidR="004B5083" w:rsidRPr="00B055DF" w:rsidRDefault="00B055DF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Wózek na </w:t>
            </w:r>
            <w:r w:rsidR="00D43710"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aparaturę</w:t>
            </w:r>
            <w:r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 medyczną </w:t>
            </w:r>
            <w:r w:rsidR="00210CB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na Oddział Intensywnej Terapii, Bloki Operacyjne i Salę poznieczuleniową przy Blokach Operacyjnych </w:t>
            </w:r>
            <w:r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- 73 szt.</w:t>
            </w:r>
          </w:p>
        </w:tc>
      </w:tr>
      <w:tr w:rsidR="00E83105" w:rsidRPr="00F816F0" w14:paraId="2D5BBB9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E9B6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B8D2" w14:textId="5D71226E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Konstrukcja - stelaż z profilu aluminiowego lakierowanego proszkowo. Profil nośny z kanałami montażowymi po wewnętrznej i zewnętrznej stronie, przystosowany do rozbudowy wózka w przyszłości o wyposażenie dodatkowe (m.in. półkę, szufladę z półką, koszyk na akcesoria) wyłącznie za pomocą elementów złącznych, bez konieczności wykonywania otworów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11A0" w14:textId="20E496AB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08657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0FF4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83105" w:rsidRPr="00F816F0" w14:paraId="421A323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43D0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4ADF" w14:textId="1541B067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Wysięgnik kroplówki z regulacją wysokości w całości wykonany ze stali kwasoodpornej, wysuwany z profilu nośnego z głowicą 2 haczykową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0B59" w14:textId="7DC9C13E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5A54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83105" w:rsidRPr="00F816F0" w14:paraId="6531704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3351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6A5D" w14:textId="6CE8439E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Listwa zasilająca</w:t>
            </w:r>
            <w:r w:rsidRPr="00E83105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</w:t>
            </w:r>
            <w:r w:rsidRPr="00E83105">
              <w:rPr>
                <w:rFonts w:asciiTheme="minorHAnsi" w:hAnsiTheme="minorHAnsi" w:cstheme="minorHAnsi"/>
                <w:sz w:val="20"/>
                <w:szCs w:val="22"/>
              </w:rPr>
              <w:t xml:space="preserve">na </w:t>
            </w:r>
            <w:r w:rsidR="008B039E">
              <w:rPr>
                <w:rFonts w:asciiTheme="minorHAnsi" w:hAnsiTheme="minorHAnsi" w:cstheme="minorHAnsi"/>
                <w:sz w:val="20"/>
                <w:szCs w:val="22"/>
              </w:rPr>
              <w:t xml:space="preserve">co najmniej </w:t>
            </w:r>
            <w:r w:rsidRPr="00E83105">
              <w:rPr>
                <w:rFonts w:asciiTheme="minorHAnsi" w:hAnsiTheme="minorHAnsi" w:cstheme="minorHAnsi"/>
                <w:sz w:val="20"/>
                <w:szCs w:val="22"/>
              </w:rPr>
              <w:t>5 gniazd elektrycznych mocowana do profilu nośnego za pośrednictwem adaptera umożliwiającego zwinięcie kabla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6939" w14:textId="77777777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77B7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83105" w:rsidRPr="00F816F0" w14:paraId="6C37922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75D2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BB14" w14:textId="68E423E5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Podstawa stalowa z osłoną z tworzywa z ABS, zabezpieczająca wózek przed uszkodzeniem, wyposażona w koła z tworzywa sztucznego o średnicy 75 mm</w:t>
            </w:r>
            <w:r w:rsidR="008B039E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(+/- 5mm)</w:t>
            </w: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, w tym dwa z blokadą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B42C" w14:textId="52DA93A3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8B039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E7E1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83105" w:rsidRPr="00F816F0" w14:paraId="0672DF7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631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A0A7" w14:textId="77777777" w:rsidR="00E83105" w:rsidRDefault="00E83105" w:rsidP="00E83105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Wymiary wózka</w:t>
            </w: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:</w:t>
            </w:r>
          </w:p>
          <w:p w14:paraId="0EA82C73" w14:textId="40235CF1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sz w:val="20"/>
                <w:szCs w:val="20"/>
              </w:rPr>
              <w:t>długość 550 mm (+/- 10 mm)</w:t>
            </w:r>
          </w:p>
          <w:p w14:paraId="64BE033B" w14:textId="77777777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sz w:val="20"/>
                <w:szCs w:val="20"/>
              </w:rPr>
              <w:t>szerokość 550 mm (+/- 10 mm)</w:t>
            </w:r>
          </w:p>
          <w:p w14:paraId="2A01C1BD" w14:textId="27B168A3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sz w:val="20"/>
                <w:szCs w:val="20"/>
              </w:rPr>
              <w:t>wysokość (bez wysięgnika kroplówki): 1400 mm (+/- 10 mm)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44A2" w14:textId="1572793B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22F4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AD94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AC66D2" w:rsidRPr="00F816F0" w14:paraId="5E6A3B2A" w14:textId="77777777" w:rsidTr="00AC66D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F19" w14:textId="68AD5983" w:rsidR="00AC66D2" w:rsidRPr="00AC66D2" w:rsidRDefault="00AC66D2" w:rsidP="00AC66D2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738" w14:textId="554ECE0A" w:rsidR="00AC66D2" w:rsidRPr="00AC66D2" w:rsidRDefault="00AC66D2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AC66D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Pompa infuzyjna strzykawkowa prost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</w:t>
            </w:r>
            <w:r w:rsidRPr="00AC66D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</w:t>
            </w:r>
            <w:r w:rsidRPr="00AC66D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ale pooperacyjne,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</w:t>
            </w:r>
            <w:r w:rsidRPr="00AC66D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ale poznieczuleniowe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przy Endoskopii i Chirurgii 1-dnia oraz SOR </w:t>
            </w:r>
            <w:r w:rsidRPr="00AC66D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- 61 szt.</w:t>
            </w:r>
          </w:p>
        </w:tc>
      </w:tr>
      <w:tr w:rsidR="001571D7" w:rsidRPr="00F816F0" w14:paraId="08B3531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A2B6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DB89" w14:textId="52F81FF4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Pompa infuzyjna strzykawkowa sterowana elektronicznie przeznaczona do stosowania u dorosłych, dzieci i noworodków do tymczasowego lub ciągłego podawania roztworów pozajelitowych i dojelitowych za pośrednictwem standardowych, medycznych dróg dostępu. Do tych dróg należą m.in.: droga dożylna, dotętnicza, podskórna, zewnątrzoponowa i dojelitowa.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F22E" w14:textId="77777777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BFA1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4FB4904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62E7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C276" w14:textId="44D8AC7F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Zasilanie 230V 50 </w:t>
            </w:r>
            <w:proofErr w:type="spellStart"/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Hz</w:t>
            </w:r>
            <w:proofErr w:type="spellEnd"/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, bezpośrednio z sieci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0ABA" w14:textId="77777777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3D97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554880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36D4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5BF3" w14:textId="09A158FF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Waga pompy gotowej do użycia max. 2,3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598F" w14:textId="198037B5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AC73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4BD9584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3CA0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95ED" w14:textId="623435B9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Stopień ochrony min. IP34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69BB" w14:textId="312EDF41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1376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37CF5D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8CE8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8236" w14:textId="139A5387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Kolorowy wyświetlacz czytelny pod kątem </w:t>
            </w: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przynajmniej </w:t>
            </w: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80 stopni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3B0B" w14:textId="0EBFAF75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DE59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DE59BB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1119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E8EA" w14:textId="1EFC8749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Wbudowany uchwyt do mocowania pompy do stojaków infuzyjnych oraz szyn poziomych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2429" w14:textId="77777777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19DA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BF1EB4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5A19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C89" w14:textId="1E7613EB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Wbudowany uchwyt do przenoszenia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A3D" w14:textId="77777777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312B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43C7A9A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685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7374" w14:textId="15A0648C" w:rsidR="001571D7" w:rsidRPr="001571D7" w:rsidRDefault="00F65564" w:rsidP="00157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Funkcja</w:t>
            </w:r>
            <w:r w:rsidR="001571D7"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łączenia pomp w moduły bez użycia stacji dokującej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FBA4" w14:textId="77777777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7589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1A44AE8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AEA1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4874" w14:textId="1862F1E4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Strzykawka mocowana od przodu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6E8C" w14:textId="77777777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B39E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232AC2E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743E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4A64" w14:textId="741379F3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Pełne programowanie pompy za pomocą fizycznej klawiatury nawigacyjnej (symbolicznej)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5F7" w14:textId="04E96E10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31F0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12C8D2D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84A9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2D72" w14:textId="19D2E170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Menu pompy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5764" w14:textId="77777777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5D2A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CD19C3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B5D4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634D" w14:textId="2B67EBDA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Napęd strzykawki półautomatyczny z zabezpieczeniem przed niekontrolowaną podażą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6048" w14:textId="17125E7C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85CC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9ACA83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077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DBBC" w14:textId="41E639D2" w:rsidR="001571D7" w:rsidRPr="001571D7" w:rsidRDefault="00F65564" w:rsidP="001571D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Funkcja</w:t>
            </w:r>
            <w:r w:rsidR="001571D7"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zatrzaskowego mocowania i współpracy ze stacją dokującą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1D6" w14:textId="7390AF6E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001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71E8832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4EBA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FC02" w14:textId="49729A45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Komunikacja pomiędzy pompą a stacja dokującą za pośrednictwem </w:t>
            </w:r>
            <w:proofErr w:type="spellStart"/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IrDA</w:t>
            </w:r>
            <w:proofErr w:type="spellEnd"/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lub innej równoważnej technologii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8250" w14:textId="373ADDC1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09A3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2210661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B625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A0F3" w14:textId="2804933D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Pompa skalibrowana do pracy ze strzykawkami o objętości min. 5, 10, 20, 30 i 50/60 ml różnych typów oraz różnych producentów, w tym minimum jednego polskiego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7FB1" w14:textId="63988CCC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750D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21E8F9B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54B1" w14:textId="77777777" w:rsidR="004B5083" w:rsidRPr="00F816F0" w:rsidRDefault="004B5083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052F" w14:textId="573836AA" w:rsidR="004B5083" w:rsidRPr="001571D7" w:rsidRDefault="001571D7" w:rsidP="001571D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Praca ze strzykawkami 2/3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B1B8" w14:textId="7777777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AAEB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41B630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2D96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CE3B" w14:textId="3B313716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Automatyczne rozpoznawanie objętości strzykawki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4EEE" w14:textId="1AC2B822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B5C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65CE46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D77A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3CC9" w14:textId="6A1B1EE1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Dostępne strzykawki i akcesoria do żywienia dojelitowego ze złączem </w:t>
            </w:r>
            <w:proofErr w:type="spellStart"/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ENFit</w:t>
            </w:r>
            <w:proofErr w:type="spellEnd"/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C036" w14:textId="50993D68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C59C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421B269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A05D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0B32" w14:textId="2D7CA06A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Zakres prędkości infuzji min. 0,1 do 999,9 ml/h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36DC" w14:textId="44EEEACF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6A84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41DEE08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2846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C0FF" w14:textId="2122D3F5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Prędkość infuzji w zakresie od 0,01 - 999,99ml/h programowana, co 0,01ml/godz.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DFFD" w14:textId="65DBE2DA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AF38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74D2EDA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9AC5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269F" w14:textId="502A227D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Automatyczna kalkulacja prędkości podaży po wprowadzeniu objętości i czasu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7E4C" w14:textId="3F9AA494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0FF6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2F595F02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E02A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652D" w14:textId="60A1A48B" w:rsidR="00EA49E7" w:rsidRPr="00EA49E7" w:rsidRDefault="00F65564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P</w:t>
            </w:r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rogramowani</w:t>
            </w: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e</w:t>
            </w:r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parametrów infuzji min. w jednostkach: mg, </w:t>
            </w:r>
            <w:proofErr w:type="spellStart"/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mcg</w:t>
            </w:r>
            <w:proofErr w:type="spellEnd"/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, </w:t>
            </w:r>
            <w:proofErr w:type="spellStart"/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ng</w:t>
            </w:r>
            <w:proofErr w:type="spellEnd"/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, IE, </w:t>
            </w:r>
            <w:proofErr w:type="spellStart"/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mmol</w:t>
            </w:r>
            <w:proofErr w:type="spellEnd"/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</w:t>
            </w:r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z uwzględnieniem lub nie masy ciała w odniesieniu do czasu (</w:t>
            </w: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m.in</w:t>
            </w:r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. mg/kg/min; mg/kg/h; mg/kg/24h)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58DA" w14:textId="0671578B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6416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0940E5E3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3CBF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5CE7" w14:textId="0FF8FAA2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Zmiana prędkości podaży bez przerywania infuzji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EADF" w14:textId="22B6ABDA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6EDC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01E56390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BB93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A370" w14:textId="5DB3C907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System automatycznej redukcji bolusa po alarmie ciśnienia okluzji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B988" w14:textId="54EB8DC8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78F0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286DBD65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5FF4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1B7D" w14:textId="553409E0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Wstępnie wybierana objętość w zakresie 0,10 - 9999 ml programowana co 0,01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4A07" w14:textId="2DE7A862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AA30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2E480048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1970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90B8" w14:textId="486BCBA3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Wstępnie wybierany czas w zakresie 00h01min - 99h59min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8AB4" w14:textId="3AA83BF5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0D82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352500F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D0AE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7B41" w14:textId="11649A23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Prędkość bolusa 1-1800 ml/h programowana co 0,01 ml/h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307F" w14:textId="1A7A717C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67B5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A4CEA8C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B8A9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2A79" w14:textId="5B79F62C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Bolus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4033" w14:textId="70BAFC73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88A4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8BBED7D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5B91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CF46" w14:textId="70E5DE6F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Bolus programowany z automatyczną kalkulacją prędkości po wprowadzeniu objętości i czasu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852C" w14:textId="5073CE20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D387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F6718AC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2687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B8FF" w14:textId="7B3DAE17" w:rsidR="00EA49E7" w:rsidRPr="00EA49E7" w:rsidRDefault="00401E06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Funkcja</w:t>
            </w:r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podaży bolusa w jednostkach mg, </w:t>
            </w:r>
            <w:proofErr w:type="spellStart"/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mcg</w:t>
            </w:r>
            <w:proofErr w:type="spellEnd"/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, </w:t>
            </w:r>
            <w:proofErr w:type="spellStart"/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mmol</w:t>
            </w:r>
            <w:proofErr w:type="spellEnd"/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, </w:t>
            </w:r>
            <w:proofErr w:type="spellStart"/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mEq</w:t>
            </w:r>
            <w:proofErr w:type="spellEnd"/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oraz jednostkach wagowych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F212" w14:textId="679B0C5E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170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4B37FB2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3332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FF39" w14:textId="66D6B2F9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Tryb stand-by w zakresie od 1 min do 24 godzin z programowaniem co 1 minutę</w:t>
            </w:r>
            <w:r w:rsidR="00401E06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0380" w14:textId="321B5582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1E84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0BB797B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C89B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4EC" w14:textId="559CF5B7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Tryb nocny z redukcją intensywności podświetlenia</w:t>
            </w:r>
            <w:r w:rsidR="00401E06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B792" w14:textId="71455604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1A9A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280360E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4305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C9EB" w14:textId="616E7DA3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Tryb nocny z </w:t>
            </w:r>
            <w:r w:rsidR="00401E06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funkcją</w:t>
            </w: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włączenia ręcznego lub zaprogramowania automatycznego przełączania</w:t>
            </w:r>
            <w:r w:rsidR="00401E06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1190" w14:textId="0C01DC14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AF4E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B857009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C7CB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5610" w14:textId="14642866" w:rsidR="00EA49E7" w:rsidRPr="00EA49E7" w:rsidRDefault="00401E06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Funkcja</w:t>
            </w:r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wprowadzenia do pompy biblioteki leków bezpośrednio z komputera lub zdalnie poprzez sieć szpitalną z centralnego serwera</w:t>
            </w: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A12C" w14:textId="3E64B239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C41D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3DB9C802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DCFA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4A5F" w14:textId="1F5BA6B5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Biblioteka zawiera min. 3000 leków z </w:t>
            </w:r>
            <w:r w:rsidR="00401E06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funkcją</w:t>
            </w: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podzielenia na </w:t>
            </w: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min. </w:t>
            </w: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30 kategorii i </w:t>
            </w: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min. </w:t>
            </w: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15 profili pacjentów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F967" w14:textId="17D3068D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A48F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0B3A4866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76ED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18DF" w14:textId="0F77CADF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Każdy lek może występować w </w:t>
            </w:r>
            <w:r w:rsidR="00401E06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przynajmniej </w:t>
            </w: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10 stężeniach oraz być powiązany z limitami miękkimi, z limitami twardymi, jednym z 8 kolorów oraz ciśnieniem okluzji</w:t>
            </w:r>
            <w:r w:rsidR="00401E06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F462" w14:textId="76B18A8C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377B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D77BC4F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3854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C80D" w14:textId="2D1F4ADB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Ciśnienie okluzji możliwe do ustawienia na min. 9 poziomach w zakresie od 75mmHg do 900mmHg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9D40" w14:textId="1F61B9C2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63E9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DBDC992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75C1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1BCB" w14:textId="24878455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Wskaźnik ciśnienia okluzji stale widoczny na wyświetlaczu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1ACE" w14:textId="4E7315C1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256F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4CB6EF94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9413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8367" w14:textId="7DEC835F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Wbudowany akumulator </w:t>
            </w:r>
            <w:proofErr w:type="spellStart"/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litowo</w:t>
            </w:r>
            <w:proofErr w:type="spellEnd"/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- jonowy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F2D6" w14:textId="30166694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F594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759BEBC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C653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4209" w14:textId="4BEB0080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Zasilanie z wbudowanego akumulatora </w:t>
            </w: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min. </w:t>
            </w: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10 godz. przy przepływie 5 ml/h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0B9F" w14:textId="7038E008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76A7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384BA0A7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AE0C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EDF5" w14:textId="374AC60F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Czas ponownego ładowania max. 4 godz.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A38C" w14:textId="704C5C0C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 w:rsidR="00B343E7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2001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48E0B720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5D96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2F64" w14:textId="4A9CFD66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Na wyświetlaczu widoczna informacja o pozostałym czasie pracy akumulatora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D862" w14:textId="01AA4D5B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0543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8DFF50B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D6F1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9744" w14:textId="03B204A1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Automatyczne ładowanie akumulatora w pompie podłączonej do zasilania sieciowego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02FD" w14:textId="7D66530D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8458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848C2D3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0BAB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9476" w14:textId="5F684E68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Pobór mocy w warunkach normalnego użytkowania &lt;2W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3794" w14:textId="1962D32E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 w:rsidR="0033435A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1E6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2D15990C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3C3B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69B7" w14:textId="3F94D548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System alarmów wizualnych i dźwiękowych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79DC" w14:textId="1705A0EB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A15F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16B58A4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1CBF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A659" w14:textId="4BC6FB67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Nazwa leku stale widoczna na wyświetlaczu pompy, również po wystąpieniu alarmu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91CD" w14:textId="4DFB16C3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DD9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4A42EDAA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E09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9C85" w14:textId="20A2622D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Natężenie akustycznych sygnałów alarmowych regulowane na </w:t>
            </w:r>
            <w:r w:rsidR="00401E06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co najmniej </w:t>
            </w: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9 poziomach w zakresie od 45 do 75 </w:t>
            </w:r>
            <w:proofErr w:type="spellStart"/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dB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758" w14:textId="38700310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 w:rsidR="0033435A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18B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F02782A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F13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BFC0" w14:textId="0DF86544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Historia pracy dostępna z menu pompy, z </w:t>
            </w:r>
            <w:r w:rsidR="00401E06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funkcją</w:t>
            </w: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zapisania do </w:t>
            </w:r>
            <w:r w:rsidR="0033435A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min. </w:t>
            </w: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1000 zdarzeń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E60A" w14:textId="51B108BC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 w:rsidR="0033435A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FDCD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D68E44C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22CC" w14:textId="3EEABE35" w:rsidR="00F1094A" w:rsidRPr="00F1094A" w:rsidRDefault="00F1094A" w:rsidP="00F1094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3138" w14:textId="55E85713" w:rsidR="00F1094A" w:rsidRPr="00F816F0" w:rsidRDefault="00F1094A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1094A"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highlight w:val="lightGray"/>
              </w:rPr>
              <w:t>Pompa infuzyjna objętościowa</w:t>
            </w:r>
            <w:r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highlight w:val="lightGray"/>
              </w:rPr>
              <w:t xml:space="preserve"> </w:t>
            </w:r>
            <w:r w:rsidRPr="00AC66D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prost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</w:t>
            </w:r>
            <w:r w:rsidRPr="00AC66D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</w:t>
            </w:r>
            <w:r w:rsidRPr="00AC66D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ale pooperacyjne,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</w:t>
            </w:r>
            <w:r w:rsidRPr="00AC66D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ale poznieczuleniowe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przy Endoskopii i Chirurgii 1-dnia oraz SOR</w:t>
            </w:r>
            <w:r w:rsidRPr="00F1094A"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highlight w:val="lightGray"/>
              </w:rPr>
              <w:t xml:space="preserve"> - 25 szt.</w:t>
            </w:r>
          </w:p>
        </w:tc>
      </w:tr>
      <w:tr w:rsidR="00F1094A" w:rsidRPr="00F816F0" w14:paraId="6FB290B9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F5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5EE4" w14:textId="2C9FDE0E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Pompa objętościowa sterowana elektronicznie przeznaczona do stosowania u dorosłych, dzieci i noworodków do tymczasowego lub ciągłego podawania roztworów pozajelitowych i dojelitowych za pośrednictwem standardowych medycznych dróg dostępu. Do tych dróg należą m.in.: droga dożylna, dotętnicza, podskórna, zewnątrzoponowa i dojelitowa.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3ED4" w14:textId="1E62D64F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 w:rsidR="0087280A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F101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D72E180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34B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FDA1" w14:textId="0C167B68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Zasilanie 230V 50 </w:t>
            </w:r>
            <w:proofErr w:type="spellStart"/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Hz</w:t>
            </w:r>
            <w:proofErr w:type="spellEnd"/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, bezpośrednio z sieci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0472" w14:textId="2EC5AFC3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6607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B0BA179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1361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710A" w14:textId="37A4FFE8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Masa pompy gotowej do użycia </w:t>
            </w: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do 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1.9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6FC2" w14:textId="67EDCFDE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7198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EFDBF55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9E9F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E06D" w14:textId="03ED9F0A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Stopień ochrony min. IP34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84F4" w14:textId="34B209D1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2AEF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3819F8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C4A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2124" w14:textId="5175A93B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Kolorowy wyświetlacz czytelny pod kątem </w:t>
            </w: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co najmniej 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80 stopni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34F3" w14:textId="1EF596A1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2412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7DD3A0B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9D83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6688" w14:textId="2EE30BCE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Wbudowany uchwyt do mocowania pompy do stojaków infuzyjnych, oraz szyn poziomych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553B" w14:textId="3847A6A3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2F1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65185577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ABD2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4658" w14:textId="57489B47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Wbudowany uchwyt do przenoszenia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7A82" w14:textId="2FD0828C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8D37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7CF214C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2CDE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1816" w14:textId="693490A4" w:rsidR="00F1094A" w:rsidRPr="00F1094A" w:rsidRDefault="0087280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Funkcja</w:t>
            </w:r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łączenia pomp w moduły bez użycia stacji dokującej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0339" w14:textId="6D2D0BB3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65AB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C410D78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7A16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907B" w14:textId="476BC4B6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Linia infuzyjna mocowana od przodu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AD81" w14:textId="7426BFDF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FA24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8458E09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60F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CC76" w14:textId="23F34A07" w:rsidR="00F1094A" w:rsidRPr="00F1094A" w:rsidRDefault="0087280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Funkcja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</w:t>
            </w:r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podaży żywienia dojelitowego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8AA2" w14:textId="0D9BB2F2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326E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0B039B90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942A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D550" w14:textId="589A0516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Dostępne dreny do podaży żywienia dojelitowego ze złączem </w:t>
            </w:r>
            <w:proofErr w:type="spellStart"/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ENFit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57E5" w14:textId="292C94CE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D35E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0DCDF00E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8282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BB20" w14:textId="27C1FEA0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Pełne programowanie pompy za pomocą fizycznej klawiatury nawigacyjnej (symbolicznej)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84E1" w14:textId="2E5560BA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85CE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6ECDEF5B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8169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698C" w14:textId="58520D9A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Menu pompy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CF84" w14:textId="1C6C9AC3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C284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2D5759D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0A23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B0AA" w14:textId="5EE09FBD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Zatrzaskowe mocowanie i współpraca ze stacją dokującą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3C55" w14:textId="0D79E07E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42CC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AF76205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DD17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7068" w14:textId="7904D06C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Komunikacja pomiędzy pompą a stacją dokującą za pośrednictwem </w:t>
            </w:r>
            <w:proofErr w:type="spellStart"/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IrDA</w:t>
            </w:r>
            <w:proofErr w:type="spellEnd"/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lub </w:t>
            </w: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innej równoważnej technologii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1057" w14:textId="5C5034A9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82D1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1C64C27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18C6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0FD7" w14:textId="0E7603F9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Mechanizm zabezpieczający przed swobodnym niekontrolowanym przepływem składający się z dwóch elementów – jeden w pompie jeden na drenie.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6F85" w14:textId="550EE64D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EE93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C95803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A95D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270F" w14:textId="60831277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Zakres prędkości infuzji min. 0,1 do 1200 ml/h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2EDD" w14:textId="48567EAA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818A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62F2F674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426C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1031" w14:textId="1F68431D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Automatyczna kalkulacja prędkości podaży po wprowadzeniu objętości i czasu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CAF0" w14:textId="741DCB86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60A8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7B5B35B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28F2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951E" w14:textId="6FC8F8B7" w:rsidR="00F1094A" w:rsidRPr="00F1094A" w:rsidRDefault="0087280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P</w:t>
            </w:r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rogramowani</w:t>
            </w: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e</w:t>
            </w:r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parametrów infuzji min. w jednostkach: mg, </w:t>
            </w:r>
            <w:proofErr w:type="spellStart"/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mcg</w:t>
            </w:r>
            <w:proofErr w:type="spellEnd"/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, </w:t>
            </w:r>
            <w:proofErr w:type="spellStart"/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ng</w:t>
            </w:r>
            <w:proofErr w:type="spellEnd"/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, IE, </w:t>
            </w:r>
            <w:proofErr w:type="spellStart"/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mmol</w:t>
            </w:r>
            <w:proofErr w:type="spellEnd"/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z uwzględnieniem lub nie masy ciała w odniesieniu do czasu (</w:t>
            </w: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m.in</w:t>
            </w:r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. mg/kg/min; mg/kg/h; mg/kg/24h)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8B7F" w14:textId="44DAD902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5AAE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C29DD0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C4E5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263D" w14:textId="1815135C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Zmiana prędkości podaży bez przerywania infuzji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99C" w14:textId="7ECA52B5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8909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11F601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303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4400" w14:textId="7B946432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System automatycznej redukcji bolusa po alarmie ciśnienia okluzji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7BDA" w14:textId="32D3DFB1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61D0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EC29A7D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5E1B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0774" w14:textId="06D4BFB7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Wstępnie wybierana objętość w zakresie 0,10 - 9999 ml programowana, co 0,01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B838" w14:textId="6EFF03DF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1655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8371CF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BA4E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0F10" w14:textId="2ACB722D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Wstępnie wybierany czas w zakresie 00h01min - 99h59min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B2A7" w14:textId="1C2902A5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8258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AB0D4E9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9E6E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D5DF" w14:textId="59E7DFA5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Prędkość bolusa 1-1200 ml/h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CC24" w14:textId="70508FE0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4BEF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A1E5B3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719D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9762" w14:textId="2F7B98BB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Bolus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747A" w14:textId="0E1D4193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390C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81A2A30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5FC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0898" w14:textId="339F04F7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Bolus programowany z automatyczną kalkulacją prędkości po wprowadzeniu objętości i czasu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5967" w14:textId="13695961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A85F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7B7FC988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98DE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5E6E" w14:textId="216E259B" w:rsidR="00F1094A" w:rsidRPr="00F1094A" w:rsidRDefault="0087280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Funkcja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</w:t>
            </w:r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podaży bolusa w jednostkach mg, </w:t>
            </w:r>
            <w:proofErr w:type="spellStart"/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mcg</w:t>
            </w:r>
            <w:proofErr w:type="spellEnd"/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, </w:t>
            </w:r>
            <w:proofErr w:type="spellStart"/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mmol</w:t>
            </w:r>
            <w:proofErr w:type="spellEnd"/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, </w:t>
            </w:r>
            <w:proofErr w:type="spellStart"/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mEq</w:t>
            </w:r>
            <w:proofErr w:type="spellEnd"/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oraz jednostkach wagowych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7D60" w14:textId="4B96A1D3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966F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AC171D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F14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E968" w14:textId="19A55D83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Tryb stand-by w zakresie od 1 min do 24 godzin z programowaniem co 1 minutę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2DB8" w14:textId="186ADED9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DE43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091678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826A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FEE4" w14:textId="473ABFB9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Tryb nocny z redukcją intensywności podświetlenia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42E0" w14:textId="20664C7F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613E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730D0F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717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97C6" w14:textId="43BAB645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Tryb nocny z 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funkcją</w:t>
            </w:r>
            <w:r w:rsidR="0087280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włączenia ręcznego lub zaprogramowania automatycznego przełączania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8B6" w14:textId="0F915990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E988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C0D131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880A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C478" w14:textId="77893B01" w:rsidR="00F1094A" w:rsidRPr="00F1094A" w:rsidRDefault="0087280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Funkcja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</w:t>
            </w:r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wprowadzenia do pompy biblioteki leków bezpośrednio z komputera, lub zdalnie poprzez sieć szpitalną z centralnego serwera</w:t>
            </w: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0B76" w14:textId="5625B058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5581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79C49F05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8F45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29C0" w14:textId="3CFD1FEE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Biblioteka zawiera </w:t>
            </w: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min. 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3000 leków, z 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funkcją</w:t>
            </w:r>
            <w:r w:rsidR="0087280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podzielenia na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min. 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30 kategorii i 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min. 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15 profili pacjentów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82DD" w14:textId="5F92E1B7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4980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00756CC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C057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B2F4" w14:textId="55BEC0B5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Każdy lek może występować w </w:t>
            </w: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min. 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10 stężeniach oraz być powiązany z limitami miękkimi, z limitami twardymi, jednym z 8 kolorów oraz ciśnieniem okluzji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2352" w14:textId="1100C85E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AAC1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D94A6A1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CB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15B4" w14:textId="0CB4FE96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Nazwa leku stale widoczna na wyświetlaczu pompy, również po wystąpieniu alarmu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A7EE" w14:textId="549938F8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33F2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5184C0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29AC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882" w14:textId="16976536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Ciśnienie okluzji możliwe do ustawienia na min. 9 poziomach w zakresie od 50 mmHg do 750mmHg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1CA" w14:textId="531044C7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45EC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7D6023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ABF5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AF0" w14:textId="49127C3E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Wskaźnik ciśnienia okluzji stale widoczny na wyświetlaczu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C739" w14:textId="3CBD42A0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ADF9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CB72DA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265D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9035" w14:textId="65353621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Wbudowany akumulator </w:t>
            </w:r>
            <w:proofErr w:type="spellStart"/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litowo</w:t>
            </w:r>
            <w:proofErr w:type="spellEnd"/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- jonowy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1399" w14:textId="43B1BFF4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C653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32C761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B2DA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1A0F" w14:textId="2542012D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Zasilanie z wbudowanego akumulatora </w:t>
            </w: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do 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6 godz. przy przepływie 25 ml/h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6226" w14:textId="4425F12F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4E8E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1D80F4D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0586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A72B" w14:textId="22DD087A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Czas ponownego ładowania max. 4 godz.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ED06" w14:textId="747C3814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AED6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6E7E15CD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9AC4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3AED" w14:textId="149AF508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Na wyświetlaczu widoczna informacja o pozostałym czasie pracy akumulatora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7B40" w14:textId="7F65A381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2855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11AB424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0C9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4509" w14:textId="17B6FD0A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Automatyczne ładowanie akumulatora w pompie podłączonej do zasilania sieciowego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20F7" w14:textId="793E8458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947F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1610B6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ACC7" w14:textId="4C402D86" w:rsidR="00F1094A" w:rsidRPr="00F1094A" w:rsidRDefault="00F1094A" w:rsidP="00F1094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FE78" w14:textId="656B2D94" w:rsidR="00F1094A" w:rsidRPr="00F1094A" w:rsidRDefault="00F1094A" w:rsidP="00136A5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1094A"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highlight w:val="lightGray"/>
              </w:rPr>
              <w:t xml:space="preserve">Stacja dokująca do pomp </w:t>
            </w:r>
            <w:r w:rsidR="006069A6"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highlight w:val="lightGray"/>
              </w:rPr>
              <w:t xml:space="preserve">infuzyjnych prostych </w:t>
            </w:r>
            <w:r w:rsidRPr="00F1094A"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highlight w:val="lightGray"/>
              </w:rPr>
              <w:t xml:space="preserve">oferowanych w </w:t>
            </w:r>
            <w:r w:rsidR="006069A6"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highlight w:val="lightGray"/>
              </w:rPr>
              <w:t>poz. E i F</w:t>
            </w:r>
            <w:r w:rsidRPr="00F1094A"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highlight w:val="lightGray"/>
              </w:rPr>
              <w:t xml:space="preserve"> - 26 szt.</w:t>
            </w:r>
          </w:p>
        </w:tc>
      </w:tr>
      <w:tr w:rsidR="002311A8" w:rsidRPr="00F816F0" w14:paraId="2D7DD3CA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ABA2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22C5" w14:textId="37CDB53E" w:rsidR="002311A8" w:rsidRPr="002311A8" w:rsidRDefault="002311A8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Stacja dokująca dla oferowanych pomp strzykawkowych i objętościowych 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w poz. E i F, </w:t>
            </w: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współprac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ująca</w:t>
            </w: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z systemem centralnego zasilania i zarządzania danymi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ACE5" w14:textId="2C06769D" w:rsidR="002311A8" w:rsidRPr="003660C4" w:rsidRDefault="002311A8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</w:t>
            </w:r>
            <w:r w:rsidR="0087280A">
              <w:rPr>
                <w:rFonts w:asciiTheme="minorHAnsi" w:hAnsiTheme="minorHAnsi" w:cstheme="minorHAnsi"/>
                <w:sz w:val="20"/>
              </w:rPr>
              <w:t>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920D" w14:textId="77777777" w:rsidR="002311A8" w:rsidRPr="00F816F0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0CC6AD2F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4633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DBF6" w14:textId="686B507E" w:rsidR="002311A8" w:rsidRPr="002311A8" w:rsidRDefault="002311A8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Zasilanie 230V 50 </w:t>
            </w:r>
            <w:proofErr w:type="spellStart"/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Hz</w:t>
            </w:r>
            <w:proofErr w:type="spellEnd"/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, bezpośrednio z sieci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2024" w14:textId="72D70DA4" w:rsidR="002311A8" w:rsidRPr="003660C4" w:rsidRDefault="002311A8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F2A0" w14:textId="77777777" w:rsidR="002311A8" w:rsidRPr="00F816F0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3231AAAE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967A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AAA6" w14:textId="2F9FDD0F" w:rsidR="002311A8" w:rsidRPr="002311A8" w:rsidRDefault="002311A8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Ze względów bezpieczeństwa wszystkie złącza zasilania 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pozostają</w:t>
            </w: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wyłączone do momentu włożenia pompy.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8489" w14:textId="2A3438A3" w:rsidR="002311A8" w:rsidRPr="003660C4" w:rsidRDefault="002311A8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AA0" w14:textId="77777777" w:rsidR="002311A8" w:rsidRPr="00F816F0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10CF6A85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43D4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DBDB" w14:textId="121553D5" w:rsidR="002311A8" w:rsidRPr="002311A8" w:rsidRDefault="002311A8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Stopień ochrony min. IP34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311C" w14:textId="3F69E4B3" w:rsidR="002311A8" w:rsidRPr="003660C4" w:rsidRDefault="002311A8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BCC4" w14:textId="77777777" w:rsidR="002311A8" w:rsidRPr="00F816F0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2DE24B7A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6CE5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6BD3" w14:textId="573DBCDD" w:rsidR="002311A8" w:rsidRPr="002311A8" w:rsidRDefault="002311A8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Wbudowany uchwyt do mocowania stacji do kolumn anestezjologicznych, stojaków infuzyjnych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674D" w14:textId="2E374E35" w:rsidR="002311A8" w:rsidRPr="003660C4" w:rsidRDefault="002311A8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D34E" w14:textId="77777777" w:rsidR="002311A8" w:rsidRPr="00F816F0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369343E7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9C33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4245" w14:textId="772BEE44" w:rsidR="002311A8" w:rsidRPr="002311A8" w:rsidRDefault="0087280A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Funkcja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</w:t>
            </w:r>
            <w:r w:rsidR="002311A8"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łączenia stacji w moduły bez użycia  narzędzi.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20B8" w14:textId="4AB50445" w:rsidR="002311A8" w:rsidRPr="003660C4" w:rsidRDefault="002311A8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E98A" w14:textId="77777777" w:rsidR="002311A8" w:rsidRPr="00F816F0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4324874A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62EF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28B8" w14:textId="3EED92B7" w:rsidR="002311A8" w:rsidRPr="002311A8" w:rsidRDefault="002311A8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Kolumna połączonych stacji dokujących 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z funkcją</w:t>
            </w: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jednoczesne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go</w:t>
            </w: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zasilani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a min.</w:t>
            </w: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18 pomp.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CFAB" w14:textId="67613F7B" w:rsidR="002311A8" w:rsidRPr="003660C4" w:rsidRDefault="002311A8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AF23" w14:textId="77777777" w:rsidR="002311A8" w:rsidRPr="00F816F0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4864CD95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C285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7077" w14:textId="18B098A0" w:rsidR="002311A8" w:rsidRPr="002311A8" w:rsidRDefault="002311A8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Zatrzaskowe mocowanie pomp.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3A5A" w14:textId="15DD1344" w:rsidR="002311A8" w:rsidRPr="003660C4" w:rsidRDefault="002311A8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8694" w14:textId="77777777" w:rsidR="002311A8" w:rsidRPr="00F816F0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4DA99A2F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CFB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3B20" w14:textId="49DBDF15" w:rsidR="002311A8" w:rsidRPr="002311A8" w:rsidRDefault="002311A8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Możliwość rozbudowania stacji dokującej o moduł komunikacyjny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E81B" w14:textId="337441CF" w:rsidR="002311A8" w:rsidRPr="003660C4" w:rsidRDefault="002311A8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3776" w14:textId="77777777" w:rsidR="002311A8" w:rsidRPr="00F816F0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13B5DFC1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FE41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B73E" w14:textId="3B22454E" w:rsidR="002311A8" w:rsidRPr="002311A8" w:rsidRDefault="002311A8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Opcjonalny moduł komunikacyjny może być łatwo podłączony do stacji dokującej bez użycia specjalnych narzędzi, umożliwiając włączenie stanowiska do sieci teleinformatycznej poprzez RJ45 oraz Wi-Fi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7EC6" w14:textId="028884BF" w:rsidR="002311A8" w:rsidRPr="003660C4" w:rsidRDefault="002311A8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33B8" w14:textId="77777777" w:rsidR="002311A8" w:rsidRPr="00F816F0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7C04251E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E67C" w14:textId="6A47A21D" w:rsidR="001B1A9F" w:rsidRPr="001B1A9F" w:rsidRDefault="001B1A9F" w:rsidP="001B1A9F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D3E7" w14:textId="780F95EC" w:rsidR="001B1A9F" w:rsidRPr="002311A8" w:rsidRDefault="001B1A9F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87280A"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highlight w:val="lightGray"/>
              </w:rPr>
              <w:t>Stojak medyczny - 13 szt</w:t>
            </w:r>
            <w:r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highlight w:val="lightGray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08E1" w14:textId="77777777" w:rsidR="001B1A9F" w:rsidRDefault="001B1A9F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6FE9" w14:textId="77777777" w:rsidR="001B1A9F" w:rsidRPr="00F816F0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0B2B9769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2EC7" w14:textId="77777777" w:rsidR="001B1A9F" w:rsidRPr="00F816F0" w:rsidRDefault="001B1A9F" w:rsidP="001B1A9F">
            <w:pPr>
              <w:pStyle w:val="Akapitzlist"/>
              <w:numPr>
                <w:ilvl w:val="0"/>
                <w:numId w:val="3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4AE8" w14:textId="79E18BC5" w:rsidR="001B1A9F" w:rsidRPr="002311A8" w:rsidRDefault="001B1A9F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Stojak medyczny </w:t>
            </w:r>
            <w:r w:rsidRPr="001B1A9F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na podstawie jezdnej (kółka)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6C1D" w14:textId="7AF456A8" w:rsidR="001B1A9F" w:rsidRDefault="001B1A9F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7977" w14:textId="77777777" w:rsidR="001B1A9F" w:rsidRPr="00F816F0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57F059A4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318" w14:textId="77777777" w:rsidR="001B1A9F" w:rsidRPr="00F816F0" w:rsidRDefault="001B1A9F" w:rsidP="001B1A9F">
            <w:pPr>
              <w:pStyle w:val="Akapitzlist"/>
              <w:numPr>
                <w:ilvl w:val="0"/>
                <w:numId w:val="3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000B" w14:textId="700B6571" w:rsidR="001B1A9F" w:rsidRPr="002311A8" w:rsidRDefault="001B1A9F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</w:t>
            </w:r>
            <w:r w:rsidRPr="001B1A9F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ykonany ze stali nierdzewnej/malowane proszkowo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750C" w14:textId="48ECD0A2" w:rsidR="001B1A9F" w:rsidRDefault="001B1A9F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1909" w14:textId="77777777" w:rsidR="001B1A9F" w:rsidRPr="00F816F0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36A1AB7B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C197" w14:textId="77777777" w:rsidR="001B1A9F" w:rsidRPr="00F816F0" w:rsidRDefault="001B1A9F" w:rsidP="001B1A9F">
            <w:pPr>
              <w:pStyle w:val="Akapitzlist"/>
              <w:numPr>
                <w:ilvl w:val="0"/>
                <w:numId w:val="3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B2D2" w14:textId="7C4F59C7" w:rsidR="001B1A9F" w:rsidRDefault="001B1A9F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M</w:t>
            </w:r>
            <w:r w:rsidRPr="001B1A9F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in. 4 haczyki na uchwyty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EA86" w14:textId="3D876A53" w:rsidR="001B1A9F" w:rsidRDefault="001B1A9F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CE0D" w14:textId="77777777" w:rsidR="001B1A9F" w:rsidRPr="00F816F0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5DE03B38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7CEC" w14:textId="77777777" w:rsidR="001B1A9F" w:rsidRPr="00F816F0" w:rsidRDefault="001B1A9F" w:rsidP="001B1A9F">
            <w:pPr>
              <w:pStyle w:val="Akapitzlist"/>
              <w:numPr>
                <w:ilvl w:val="0"/>
                <w:numId w:val="3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1C4F" w14:textId="2D238A25" w:rsidR="001B1A9F" w:rsidRDefault="001B1A9F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</w:t>
            </w:r>
            <w:r w:rsidRPr="001B1A9F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yposażony w przymocowaną listwę zasilającą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F3D7" w14:textId="3598E444" w:rsidR="001B1A9F" w:rsidRDefault="001B1A9F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6396" w14:textId="77777777" w:rsidR="001B1A9F" w:rsidRPr="00F816F0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01C10DE5" w14:textId="77777777" w:rsidR="00C71995" w:rsidRDefault="00C71995" w:rsidP="00C71995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663EBBF1" w14:textId="77777777" w:rsidR="00C71995" w:rsidRDefault="00C71995" w:rsidP="00C71995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0FBCFDC6" w14:textId="77777777" w:rsidR="00C71995" w:rsidRDefault="00C71995" w:rsidP="00C71995"/>
    <w:p w14:paraId="1BC59A98" w14:textId="3B5BF66E" w:rsidR="008C3ECA" w:rsidRPr="00F816F0" w:rsidRDefault="005F4B3B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4B3B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Zakres zamówienia objęty prawem opcji</w:t>
      </w:r>
      <w:r w:rsidR="008C3ECA" w:rsidRPr="005F4B3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8C3ECA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8C3ECA">
        <w:rPr>
          <w:rFonts w:asciiTheme="minorHAnsi" w:hAnsiTheme="minorHAnsi" w:cstheme="minorHAnsi"/>
          <w:b/>
          <w:bCs/>
          <w:sz w:val="22"/>
          <w:szCs w:val="22"/>
        </w:rPr>
        <w:t xml:space="preserve">Aparat do znieczulenia dla Pracowni Endoskopii i </w:t>
      </w:r>
      <w:r w:rsidR="002763B3">
        <w:rPr>
          <w:rFonts w:asciiTheme="minorHAnsi" w:hAnsiTheme="minorHAnsi" w:cstheme="minorHAnsi"/>
          <w:b/>
          <w:bCs/>
          <w:sz w:val="22"/>
          <w:szCs w:val="22"/>
        </w:rPr>
        <w:t xml:space="preserve">Oddziału </w:t>
      </w:r>
      <w:r w:rsidR="008C3ECA">
        <w:rPr>
          <w:rFonts w:asciiTheme="minorHAnsi" w:hAnsiTheme="minorHAnsi" w:cstheme="minorHAnsi"/>
          <w:b/>
          <w:bCs/>
          <w:sz w:val="22"/>
          <w:szCs w:val="22"/>
        </w:rPr>
        <w:t xml:space="preserve">Chirurgii </w:t>
      </w:r>
      <w:r w:rsidR="002763B3">
        <w:rPr>
          <w:rFonts w:asciiTheme="minorHAnsi" w:hAnsiTheme="minorHAnsi" w:cstheme="minorHAnsi"/>
          <w:b/>
          <w:bCs/>
          <w:sz w:val="22"/>
          <w:szCs w:val="22"/>
        </w:rPr>
        <w:t>1-dnia</w:t>
      </w:r>
      <w:r w:rsidR="008C3ECA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8C3E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3ECA" w:rsidRPr="005F4B3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8x sztuk </w:t>
      </w:r>
    </w:p>
    <w:p w14:paraId="06C88C18" w14:textId="77777777" w:rsidR="008C3ECA" w:rsidRPr="00F816F0" w:rsidRDefault="008C3ECA" w:rsidP="008C3ECA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56B32426" w14:textId="77777777" w:rsidR="008C3ECA" w:rsidRPr="00F816F0" w:rsidRDefault="008C3ECA" w:rsidP="008C3ECA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317E9ED2" w14:textId="77777777" w:rsidR="008C3ECA" w:rsidRPr="00F816F0" w:rsidRDefault="008C3ECA" w:rsidP="008C3ECA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619FB009" w14:textId="77777777" w:rsidR="008C3ECA" w:rsidRPr="00F816F0" w:rsidRDefault="008C3ECA" w:rsidP="008C3ECA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463129A1" w14:textId="77777777" w:rsidR="008C3ECA" w:rsidRDefault="008C3ECA" w:rsidP="008C3ECA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6716CF97" w14:textId="77777777" w:rsidR="008C3ECA" w:rsidRDefault="008C3ECA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8C3ECA" w:rsidRPr="00F816F0" w14:paraId="4308CD2E" w14:textId="77777777" w:rsidTr="00CB4010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C658" w14:textId="77777777" w:rsidR="008C3ECA" w:rsidRPr="00F816F0" w:rsidRDefault="008C3ECA" w:rsidP="008C3EC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0CC9" w14:textId="77777777" w:rsidR="008C3ECA" w:rsidRPr="00F816F0" w:rsidRDefault="008C3ECA" w:rsidP="008C3EC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6DBD" w14:textId="77777777" w:rsidR="008C3ECA" w:rsidRPr="00F816F0" w:rsidRDefault="008C3ECA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A2BD" w14:textId="77777777" w:rsidR="008C3ECA" w:rsidRPr="00F816F0" w:rsidRDefault="008C3ECA" w:rsidP="008C3EC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8C3ECA" w:rsidRPr="00F816F0" w14:paraId="3655294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311C" w14:textId="77777777" w:rsidR="008C3ECA" w:rsidRPr="00F816F0" w:rsidRDefault="008C3ECA" w:rsidP="008C3EC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D004" w14:textId="77777777" w:rsidR="008C3ECA" w:rsidRPr="00F816F0" w:rsidRDefault="008C3ECA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8C3ECA" w:rsidRPr="00F816F0" w14:paraId="2CCA19A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847F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F812" w14:textId="77777777" w:rsidR="008C3ECA" w:rsidRPr="005C3EAA" w:rsidRDefault="008C3ECA" w:rsidP="008C3E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8ECC" w14:textId="0C8AC6D1" w:rsidR="008C3ECA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1427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ECA" w:rsidRPr="00F816F0" w14:paraId="011F6BB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BEEA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F245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Aparat do znieczulania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227388">
              <w:rPr>
                <w:rFonts w:asciiTheme="minorHAnsi" w:hAnsiTheme="minorHAnsi"/>
                <w:sz w:val="20"/>
              </w:rPr>
              <w:t xml:space="preserve">ogólnego </w:t>
            </w:r>
            <w:r>
              <w:rPr>
                <w:rFonts w:asciiTheme="minorHAnsi" w:hAnsiTheme="minorHAnsi"/>
                <w:sz w:val="20"/>
              </w:rPr>
              <w:t xml:space="preserve">jezdny </w:t>
            </w:r>
            <w:r w:rsidRPr="00227388">
              <w:rPr>
                <w:rFonts w:asciiTheme="minorHAnsi" w:hAnsiTheme="minorHAnsi"/>
                <w:sz w:val="20"/>
              </w:rPr>
              <w:t xml:space="preserve">dla min. dzieci i dorosłych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240B" w14:textId="6E4CA4A1" w:rsidR="008C3ECA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B82D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ECA" w:rsidRPr="00F816F0" w14:paraId="15B9715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3ADF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4120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Zasilanie dostosowane do 230 V, 50 </w:t>
            </w:r>
            <w:proofErr w:type="spellStart"/>
            <w:r w:rsidRPr="00227388">
              <w:rPr>
                <w:rFonts w:asciiTheme="minorHAnsi" w:hAnsiTheme="minorHAnsi"/>
                <w:sz w:val="20"/>
              </w:rPr>
              <w:t>Hz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2BDF" w14:textId="2F1256FB" w:rsidR="008C3ECA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F7DB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ECA" w:rsidRPr="00F816F0" w14:paraId="6AD8D1C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5D9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A500" w14:textId="77777777" w:rsidR="008C3ECA" w:rsidRPr="005C3EAA" w:rsidRDefault="008C3ECA" w:rsidP="008C3E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awaryjne zapewniające pracę aparatu przy zaniku napięcia sieci elektroenergetycznej.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A933" w14:textId="77777777" w:rsidR="008C3ECA" w:rsidRPr="00CB401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C5D8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7062FC5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7EC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AC9F" w14:textId="77777777" w:rsidR="00CB4010" w:rsidRPr="005C3EAA" w:rsidRDefault="00CB4010" w:rsidP="00CB40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w gazy (O2, N2O, powietrze) z centralnej sieci szpitalnej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28ED" w14:textId="658F1469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EBC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C9308B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89C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A91B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Węże wysokociśnieniowe (O2, N2O, powietrze) kodowane odpowiednimi kolorami ISO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366B" w14:textId="3D0EF362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76E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5F425C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CA1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E498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Precyzyjne elektroniczne przepływomierze tlenu, podtlenku azotu i powietrza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67F2" w14:textId="019BDE62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88C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E7A130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696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AF5E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Kalibracja przepływomierzy dostosowana do znieczulania z niskimi i minimalnymi przepływami gazów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9B43" w14:textId="53AEF8AB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4BC2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CE6DD6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3E0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57E6" w14:textId="0E6EFDF2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Wbudowany przepływomierz tlenu, niezależny od układu okrężnego, z regulowanym przepływem tlenu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do 10 l/min.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DA7C" w14:textId="2A0A85C6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AF4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33D996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0FB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4901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Elektroniczny mieszalnik gazów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93E3" w14:textId="17A5E6FD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543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480D7B4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9D19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B241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Przepływomierz awaryjny O</w:t>
            </w:r>
            <w:r w:rsidRPr="00555F8D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2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o  przepływie O</w:t>
            </w:r>
            <w:r w:rsidRPr="00555F8D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2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mi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n. 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 l/min. Możliwa wentylacja ręczna i mechaniczna w trybie awaryjnym.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5049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F735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032516B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2B03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FD76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System automatycznego utrzymywania stężenia tlenu w mieszaninie z podtlenkiem azotu na poziomie minimum 25%.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7CE0" w14:textId="4848563A" w:rsidR="008C3ECA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4B28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3846FE4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8A59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5074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Wbudowana regulowana zastawka nadciśnieniowa APL wentylacji ręcznej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2DA1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823B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10D58F0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CD41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0510" w14:textId="061F96C8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Aparat wyposażony w blat do pisania i </w:t>
            </w:r>
            <w:r w:rsidR="00CB4010"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jedną szufladę na akcesoria zamykaną na kluczyk.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1778" w14:textId="091D4A65" w:rsidR="008C3ECA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3C92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401C5FE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8950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69E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Wbudowane oświetlenie LED blatu z regulacją natężenia światła.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CC40" w14:textId="737AEEE4" w:rsidR="008C3ECA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6659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2FFC379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7589" w14:textId="77777777" w:rsidR="008C3ECA" w:rsidRPr="00F816F0" w:rsidRDefault="008C3ECA" w:rsidP="008C3ECA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C18" w14:textId="77777777" w:rsidR="008C3ECA" w:rsidRPr="00F816F0" w:rsidRDefault="008C3ECA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273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Układ oddechowy</w:t>
            </w:r>
          </w:p>
        </w:tc>
      </w:tr>
      <w:tr w:rsidR="00CB4010" w:rsidRPr="00F816F0" w14:paraId="123105F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A8DE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702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Kompaktowy układ oddechowy okrężny do wentylacji dzieci i dorosłych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E307" w14:textId="4B6DCDAE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726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FD91C1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741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A77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Układ oddechowy o prostej budowie, do łatwej wymiany i sterylizacji, pozbawiony lateksu.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6079" w14:textId="4E786932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B14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2AD77EF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341E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237D" w14:textId="77777777" w:rsidR="008C3ECA" w:rsidRPr="00180510" w:rsidRDefault="008C3ECA" w:rsidP="008C3ECA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Obejście tlenowe o dużej wydajności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3BEA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zakres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611D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22EEED7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6CA6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E882" w14:textId="77777777" w:rsidR="008C3ECA" w:rsidRPr="00180510" w:rsidRDefault="008C3ECA" w:rsidP="008C3ECA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Pochłaniacz dwutlenku węgla, wielokrotnego użytku, o budowie przeziernej i pojemności nie mniejszej niż 0,7 L i nie większej niż 1,5 L.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92A6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objętość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D8D3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56C6DE5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E89E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DA2D" w14:textId="77777777" w:rsidR="008C3ECA" w:rsidRPr="00180510" w:rsidRDefault="008C3ECA" w:rsidP="008C3ECA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Ze względu na ograniczenie kosztów, aparat do znieczulenia wyposażony w możliwość używania zamiennie pochłaniaczy wielorazowych i jednorazowych podczas znieczuleni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a. 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>Wymiana bez stosowania narzędzi.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D5F3" w14:textId="77777777" w:rsidR="008C3ECA" w:rsidRPr="00F816F0" w:rsidRDefault="008C3ECA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DC7B0CE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AD65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1D25AD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C4D2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6BC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przewód)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9F2F" w14:textId="66A75F0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A04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34EDE3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F4C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5E7C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Urządzenie do ekonomizacji znieczulania: funkcja optymalnego doboru przepływu świeżych gazów i oszczędzania środków wziewnych.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BB1A" w14:textId="3DF46635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984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934AFF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AD56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8F6A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Zapobieganie powstawaniu mieszaniny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hipoksycznej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podczas anestezji i anestezji niskich i minimalnych przepływów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A0D0" w14:textId="37D4775B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141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0E5D2F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691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EFA5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Układ oddechowy kompaktowy dla dzieci i dorosłych pozbawiony lateksu nadający się do sterylizacji w autoklawie.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5C71" w14:textId="6CF39C9F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2A2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611EB1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4186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970F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273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Respirator anestetyczny</w:t>
            </w:r>
          </w:p>
        </w:tc>
      </w:tr>
      <w:tr w:rsidR="00CB4010" w:rsidRPr="00F816F0" w14:paraId="068B500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FC76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1C6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wentylacji z gwarantowaną objętością typu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AutoFlow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481C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0AB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126F77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B07A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F7F0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objętościowo – zmienny (VC).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6DD5" w14:textId="2F8F9B66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4E5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26B9AF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2E06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67B5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objętościowo – zmiennym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6831" w14:textId="33495439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E6A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33BC22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FC4D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88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ciśnieniowo – zmiennym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413C" w14:textId="1F30E314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628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6B036C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5E5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09B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ze wspomaganiem ciśnieniowym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8579" w14:textId="72704788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648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418392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946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6BDC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wentylacji wspomaganej ciśnieniem (tzw.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Pressure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Support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>) z automatycznym włączeniem wentylacji zapasowej po wystąpieniu alarmu bezdechu respiratora. Czułość wyzwalania przepływowego min. 0,3-10 l/min.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C538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B73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BAED27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5C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36E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CPAP+PSV.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2381" w14:textId="30CA3DA3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B3A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7B49FD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7C3E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10BE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ręczny.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2808" w14:textId="59AB6111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A10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E9286F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00F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7C54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Aparat wyposażony w tryb pracy w krążeniu pozaustrojowym, zapewniający: wentylację ręczną w krążeniu pozaustrojowym z zawieszeniem alarmów min. objętości, bezdechu i CO2 z informacją na  ekranie respiratora o włączonym trybie pracy w krążeniu pozaustrojowym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63EE" w14:textId="09481FB5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AE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ABB40F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9F47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2FB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Pauza w przepływie gazów minimum do </w:t>
            </w: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min. w trybie wentylacji ręcznej i mechanicznej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B5C1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6AC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BE63C0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1F90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B221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stosunku wdechu do wydechu min. 2:1 ÷ 1:4.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5529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D013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1BBC15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9057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FFE5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 xml:space="preserve">Zakres regulacji częstości oddechu w trybie wentylacji ciśnieniowo-zmiennej i objętościowo-zmiennej min. 4 - 100  oddechów / min.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C710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69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6BE8E0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5EE6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7DEA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objętości oddechowej w trybie wentylacji objętościowo-zmiennej min. 20 - 1500 ml.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4444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986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36A853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3CA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151C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objętości oddechowej w trybie wentylacji ciśnieniowo-zmiennej lub objętościowo zmiennej min. 10 -  1500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945D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685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AC10FF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E1F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FAB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dodatniego ciśnienia końcowo-wydechowego (PEEP) min. 4 - 30 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5891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6AB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C8F7B7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C7D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CEB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Plateau wdechu min. 5 -  60 % czasu wdechu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B70C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1C6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446EA8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CC10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6C5D" w14:textId="77777777" w:rsidR="00CB4010" w:rsidRPr="00DD1C03" w:rsidRDefault="00CB4010" w:rsidP="00CB4010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DD1C0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Alarmy</w:t>
            </w:r>
          </w:p>
        </w:tc>
      </w:tr>
      <w:tr w:rsidR="00CB4010" w:rsidRPr="00F816F0" w14:paraId="2D630E0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0B9D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5B15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niskiej objętości minutowej 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EE54" w14:textId="123E212C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BABE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D412C1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E87F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2974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minimalnego i maksymalnego ciśnienia wdechowego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0E65" w14:textId="748B5532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2EE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336436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464A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750C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Alarm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Apnea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4A6B" w14:textId="2050528E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A47E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9B45B9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80C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8BF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braku zasilania w energię elektryczną.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609E" w14:textId="447BE0EF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57B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6024D3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056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0DD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braku zasilania w gazy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FD1E" w14:textId="5F71186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3AD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452F58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A553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9195" w14:textId="668E7C6A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Pomiary i obrazowanie</w:t>
            </w:r>
          </w:p>
        </w:tc>
      </w:tr>
      <w:tr w:rsidR="00CB4010" w:rsidRPr="00F816F0" w14:paraId="70466B8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D6FC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730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tlenu w gazach oddechowych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26CF" w14:textId="677D8044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99C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F74E65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7DD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E8A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objętości oddechowej (TV).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6407" w14:textId="54AE8F1D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547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D8DD47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8FA5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5FF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objętości minutowej (MV).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7B53" w14:textId="47B5204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C48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95D933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1DD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2E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częstości oddechu.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DE34" w14:textId="0AA42E58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3BE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337A5E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625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C11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szczytowego.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FB4F" w14:textId="5792A4AF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B8A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ABC6C8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44F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00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średniego.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B3DB" w14:textId="2FC4A8B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9B52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416048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86A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E923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Plateau.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E052" w14:textId="26883CFC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65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F2AB88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A75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D0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PEEP.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56D" w14:textId="5398493E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75B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75B2C0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F9D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B567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wdechowego i wydechowego tlenu w gazach oddechowych metodą paramagnetyczną.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F368" w14:textId="143EA41F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9F1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3985D4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710C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A509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Pomiar stężenia gazów i środków anestetycznych (podtlenku azotu,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sevofluranu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desfluranu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isofluranu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>) w mieszaninie wdechowej i wydechowej.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35A4" w14:textId="61F689AC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99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851D7B5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1F9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9E6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Automatyczna identyfikacja anestetyku wziewnego i analiza MAC z uwzględnieniem wieku pacjenta.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1B09" w14:textId="4A0C6506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F31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416DE1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26BA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D9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kolorowy LCD, dotykowy, do nastaw i prezentacji parametrów wentylacji i krzywych.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09C2" w14:textId="588C735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33A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51157F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E51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078" w14:textId="55285CBB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Przekątna ekranu: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 15".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3D57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12F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14E89F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38AF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F1F" w14:textId="44E6C924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Rozdzielczość: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 1024 x 768 pikseli.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912A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EE59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CE9D6E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E84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FA8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główny respiratora wbudowany w korpus aparatu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0E38" w14:textId="07C26C29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59E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8EA3B4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89E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7BE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Możliwość konfigurowania i zapamiętania minimum 3-ech niezależnych stron ekranu respiratora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95C4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4FD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7A3AE5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1D62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FA3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wartości numerycznych i krzywej dynamicznej prężności CO2 w strumieniu wdechowym i wydechowym.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D47F" w14:textId="3681E04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D9E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1E2848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17C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8D6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koncentracji anestetyku wziewnego na wdechu i wydechu.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3364" w14:textId="2F84CAA6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61A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6FA1AB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41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719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Możliwość obrazowania krzywej stężenia anestetyków.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25F1" w14:textId="145EFC2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7832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AFFB1F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9E65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36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krzywej przepływu w drogach oddechowych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B116" w14:textId="55A89635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F0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3F339A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635D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D2C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min. pętli: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br/>
              <w:t>- ciśnienie / objętość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br/>
              <w:t xml:space="preserve">- przepływ / objętość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2C93" w14:textId="4860163A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E3E9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CC71C6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8D2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DFDC" w14:textId="77777777" w:rsidR="00CB4010" w:rsidRPr="00900FE4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00FE4">
              <w:rPr>
                <w:rFonts w:asciiTheme="minorHAnsi" w:hAnsiTheme="minorHAnsi" w:cs="Arial"/>
                <w:sz w:val="20"/>
                <w:szCs w:val="20"/>
              </w:rPr>
              <w:t>Prezentacja podatności co najmniej układu oddechowego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C028" w14:textId="77777777" w:rsidR="00CB4010" w:rsidRPr="00900FE4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00FE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Dodatkowo oporu i elastancji</w:t>
            </w:r>
          </w:p>
          <w:p w14:paraId="25429214" w14:textId="77777777" w:rsidR="00CB4010" w:rsidRPr="00900FE4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00FE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10 PKT.</w:t>
            </w:r>
          </w:p>
          <w:p w14:paraId="05EAD10D" w14:textId="77777777" w:rsidR="00CB4010" w:rsidRPr="00900FE4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00FE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93A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908592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424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D4D0" w14:textId="77777777" w:rsidR="00CB4010" w:rsidRPr="00900FE4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00FE4">
              <w:rPr>
                <w:rFonts w:asciiTheme="minorHAnsi" w:hAnsiTheme="minorHAnsi" w:cs="Arial"/>
                <w:sz w:val="20"/>
                <w:szCs w:val="20"/>
              </w:rPr>
              <w:t>Możliwość zapisania minimum jednej pętli spirometrycznej i jednej pętli wzorcowej lub jednej pętli wzorcowej z prezentacją ostatnich 5 pętli spirometrycznych.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0C8C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40A9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A1B1AB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0B2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249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wartości ciśnienia gazów w instalacji szpitalnej na ekranie respiratora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476D" w14:textId="499E81BB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29C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F0D21C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2995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9D4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/>
                <w:sz w:val="20"/>
              </w:rPr>
              <w:t>Automatyczna kalkulacja parametrów wentylacji po wprowadzeniu masy lub wzrostu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D58A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12E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3931FD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D006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2BE6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Parowniki</w:t>
            </w:r>
          </w:p>
        </w:tc>
      </w:tr>
      <w:tr w:rsidR="00CB4010" w:rsidRPr="00F816F0" w14:paraId="73701E4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B28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B1F7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Uchwyt dla minimum 2-ch parowników mechanicznych lub elektronicznych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25ED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BCBA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19F788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B3E2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A52A" w14:textId="06A16042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jednoczesnego podłączenia parownika do </w:t>
            </w:r>
            <w:proofErr w:type="spellStart"/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sevofluranu</w:t>
            </w:r>
            <w:proofErr w:type="spellEnd"/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desfluranu</w:t>
            </w:r>
            <w:proofErr w:type="spellEnd"/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21B6" w14:textId="017873D4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1AB6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761678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C185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CE4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Zabezpieczenie przed podaniem dwóch środków wziewnych równocześnie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48A6" w14:textId="05002BF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D8A1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21ADA5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E4CF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C49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Parownik sterowany elektronicznie lub mechanicznie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FA0A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4C24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50998A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3C13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9F42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Ssak</w:t>
            </w:r>
          </w:p>
        </w:tc>
      </w:tr>
      <w:tr w:rsidR="00CB4010" w:rsidRPr="00F816F0" w14:paraId="0E1D38C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BA7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8734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Aparat wyposażony w ssak inżektorowy z regulacja podciśnienia, z pojemnikami min. 0,7 l do wymiennych wkładów.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A83C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F78A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38C464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2DB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B63F" w14:textId="2089EAFD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Wymienne wkłady: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5 szt. dla każdego urządzenia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76E4" w14:textId="21EBA6D1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C0CD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D2AE68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CD8F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A54B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System testowania aparatu</w:t>
            </w:r>
          </w:p>
        </w:tc>
      </w:tr>
      <w:tr w:rsidR="00CB4010" w:rsidRPr="00F816F0" w14:paraId="2F008D95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3F9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D547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Automatyczny lub automatyczny z interakcją z personelem test kontrolny aparatu, sprawdzający jego działanie.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902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910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6597FB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6C2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6C5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parat do znieczulenia wyposażony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rejestr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testów kontrolnych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dostępny w pamięci aparatu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443D" w14:textId="2D885981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8A9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AB11C9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BC63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AF3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94448">
              <w:rPr>
                <w:rFonts w:asciiTheme="minorHAnsi" w:hAnsiTheme="minorHAnsi" w:cstheme="minorHAnsi"/>
                <w:b/>
                <w:sz w:val="20"/>
                <w:highlight w:val="lightGray"/>
              </w:rPr>
              <w:t>Dodatkowe funkcje i wyposażenie</w:t>
            </w:r>
          </w:p>
        </w:tc>
      </w:tr>
      <w:tr w:rsidR="00CB4010" w:rsidRPr="00F816F0" w14:paraId="0AC96B9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4637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9901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D94448">
              <w:rPr>
                <w:rFonts w:asciiTheme="minorHAnsi" w:hAnsiTheme="minorHAnsi" w:cstheme="minorHAnsi"/>
                <w:sz w:val="20"/>
              </w:rPr>
              <w:t>Podgrzewany system oddechowy, możliwe wyłączenie/ włączenie podgrzewania przez użytkownika w konfiguracji systemu</w:t>
            </w:r>
            <w:r>
              <w:rPr>
                <w:rFonts w:asciiTheme="minorHAnsi" w:hAnsiTheme="minorHAnsi" w:cstheme="minorHAnsi"/>
                <w:sz w:val="20"/>
              </w:rPr>
              <w:t>, który po</w:t>
            </w:r>
            <w:r w:rsidRPr="00917B98">
              <w:rPr>
                <w:rFonts w:asciiTheme="minorHAnsi" w:hAnsiTheme="minorHAnsi" w:cstheme="minorHAnsi"/>
                <w:sz w:val="20"/>
              </w:rPr>
              <w:t xml:space="preserve">zwala zminimalizować proces kondensacji i skraplania się w rurach.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79DB" w14:textId="77777777" w:rsidR="00CB4010" w:rsidRPr="00917B98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</w:p>
          <w:p w14:paraId="48F28CC4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C9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7A6D5B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F877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E14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17B98">
              <w:rPr>
                <w:rFonts w:asciiTheme="minorHAnsi" w:hAnsiTheme="minorHAnsi" w:cstheme="minorHAnsi"/>
                <w:sz w:val="20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C99D" w14:textId="37E0C2E1" w:rsidR="00CB4010" w:rsidRPr="00F816F0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3FC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24D439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C94B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11F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17B98">
              <w:rPr>
                <w:rFonts w:asciiTheme="minorHAnsi" w:hAnsiTheme="minorHAnsi" w:cstheme="minorHAnsi"/>
                <w:sz w:val="20"/>
              </w:rPr>
              <w:t>Alarm wykrycia drugiego anestetyku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00E9" w14:textId="4957ECE1" w:rsidR="00CB4010" w:rsidRPr="00F816F0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ACC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72C1BE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A8C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F1F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17B98">
              <w:rPr>
                <w:rFonts w:asciiTheme="minorHAnsi" w:hAnsiTheme="minorHAnsi" w:cstheme="minorHAnsi"/>
                <w:sz w:val="20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55E" w14:textId="545E521C" w:rsidR="00CB4010" w:rsidRPr="00F816F0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C78C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FC048D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4E4B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7EF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17B98">
              <w:rPr>
                <w:rFonts w:asciiTheme="minorHAnsi" w:hAnsiTheme="minorHAnsi" w:cstheme="minorHAnsi"/>
                <w:sz w:val="20"/>
              </w:rPr>
              <w:t>Ekonomiczny respirator z napędem elektrycznym nie zużywający gazów do napędu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4D04" w14:textId="1F51AD92" w:rsidR="00CB4010" w:rsidRPr="00F816F0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6D7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98C8E0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10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F44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B10A9C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5AD5" w14:textId="214DC2EC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78F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A7E97D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036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644E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 – polegający na zbieraniu parametrów życiowych pacjenta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z kardiomonitora. Urządzenie zawiera aktywne wszystkie licencje i otwarte wszystkie protokoły niezbędne do integracji ze szpitalnym systemem CIS.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CEAB" w14:textId="3F3B9254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30C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DCD970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E082" w14:textId="77777777" w:rsidR="00CB4010" w:rsidRPr="00F816F0" w:rsidRDefault="00CB4010" w:rsidP="00CB4010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A70D" w14:textId="77777777" w:rsidR="00CB4010" w:rsidRPr="00AD055F" w:rsidRDefault="00CB4010" w:rsidP="00D2734E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AD055F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Kardiomonitor do aparatu do znieczulenia</w:t>
            </w:r>
          </w:p>
        </w:tc>
      </w:tr>
      <w:tr w:rsidR="00CB4010" w:rsidRPr="00F816F0" w14:paraId="0582665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EAAB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772A" w14:textId="77777777" w:rsidR="00CB4010" w:rsidRPr="00F816F0" w:rsidRDefault="00CB4010" w:rsidP="00D2734E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AD055F">
              <w:rPr>
                <w:rFonts w:asciiTheme="minorHAnsi" w:hAnsiTheme="minorHAnsi" w:cs="Arial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CB4010" w:rsidRPr="00F816F0" w14:paraId="58C6F96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0604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CA6D" w14:textId="77777777" w:rsidR="00CB4010" w:rsidRPr="00AD055F" w:rsidRDefault="00CB4010" w:rsidP="00CB40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055F">
              <w:rPr>
                <w:rFonts w:asciiTheme="minorHAnsi" w:hAnsiTheme="minorHAnsi" w:cstheme="minorHAnsi"/>
                <w:sz w:val="20"/>
              </w:rPr>
              <w:t>Monitor o budowie kompaktowej z kolorowym ekranem LCD o przekątnej przynajmniej 15 cali, z wbudowanym zasilaczem sieciowym, przeznaczony do monitorowania noworodków, dzieci i dorosłych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A4EB" w14:textId="77777777" w:rsidR="00CB4010" w:rsidRPr="00AD055F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A5B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03D80B5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0781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D712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6F036D">
              <w:rPr>
                <w:rFonts w:ascii="Calibri" w:hAnsi="Calibri" w:cs="Microsoft Sans Serif"/>
                <w:sz w:val="20"/>
                <w:szCs w:val="28"/>
              </w:rPr>
              <w:t xml:space="preserve">Urządzenie nowe i nieużywane, </w:t>
            </w:r>
            <w:proofErr w:type="spellStart"/>
            <w:r w:rsidRPr="006F036D">
              <w:rPr>
                <w:rFonts w:ascii="Calibri" w:hAnsi="Calibri" w:cs="Microsoft Sans Serif"/>
                <w:sz w:val="20"/>
                <w:szCs w:val="28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CD5E" w14:textId="6F22CFEE" w:rsidR="00CB4010" w:rsidRPr="00F816F0" w:rsidRDefault="00CB4010" w:rsidP="00CB40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647E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72CACFA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F31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2461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AD055F">
              <w:rPr>
                <w:rFonts w:asciiTheme="minorHAnsi" w:hAnsiTheme="minorHAnsi" w:cstheme="minorHAnsi"/>
                <w:sz w:val="20"/>
              </w:rPr>
              <w:t>terowanie monitorem za pomocą stałych przycisków i menu ekranowego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561C" w14:textId="258FDEDD" w:rsidR="00CB4010" w:rsidRPr="00AD055F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44D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CDCE7E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55C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67AC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 xml:space="preserve">Możliwość wykorzystania monitora do transportu: </w:t>
            </w:r>
            <w:r w:rsidRPr="00AD055F">
              <w:rPr>
                <w:rFonts w:asciiTheme="minorHAnsi" w:hAnsiTheme="minorHAnsi" w:cstheme="minorHAnsi"/>
                <w:sz w:val="20"/>
                <w:szCs w:val="20"/>
              </w:rPr>
              <w:br/>
              <w:t>- nie cięższy niż 7,5 kg</w:t>
            </w:r>
            <w:r w:rsidRPr="00AD055F">
              <w:rPr>
                <w:rFonts w:asciiTheme="minorHAnsi" w:hAnsiTheme="minorHAnsi" w:cstheme="minorHAnsi"/>
                <w:sz w:val="20"/>
                <w:szCs w:val="20"/>
              </w:rPr>
              <w:br/>
              <w:t>- wyposażony w wygodny uchwyt do przenoszenia</w:t>
            </w:r>
            <w:r w:rsidRPr="00AD055F">
              <w:rPr>
                <w:rFonts w:asciiTheme="minorHAnsi" w:hAnsiTheme="minorHAnsi" w:cstheme="minorHAnsi"/>
                <w:sz w:val="20"/>
                <w:szCs w:val="20"/>
              </w:rPr>
              <w:br/>
              <w:t>- wyposażony w akumulator dostępny do wymiany przez użytkownika, wystarczający przynajmniej na 5 godzin pracy</w:t>
            </w:r>
            <w:r w:rsidRPr="00AD055F">
              <w:rPr>
                <w:rFonts w:asciiTheme="minorHAnsi" w:hAnsiTheme="minorHAnsi" w:cstheme="minorHAnsi"/>
                <w:sz w:val="20"/>
                <w:szCs w:val="20"/>
              </w:rPr>
              <w:br/>
              <w:t>- w komplecie system mocowania monitora, umożliwiający szybkie zdjęcie bez użycia narzędzi i wykorzystanie monitora do transportu pacjenta</w:t>
            </w:r>
            <w:r w:rsidRPr="00AD055F">
              <w:rPr>
                <w:rFonts w:asciiTheme="minorHAnsi" w:hAnsiTheme="minorHAnsi" w:cstheme="minorHAnsi"/>
                <w:sz w:val="20"/>
                <w:szCs w:val="20"/>
              </w:rPr>
              <w:br/>
              <w:t>- monitor gotowy do uruchomienia łączności bezprzewodowej, umożliwiającej centralne monitorowanie podczas transportu i na stanowisku bez sieci przewodowej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E3B0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A53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97663E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90F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E843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 xml:space="preserve">Chłodzenie bez wentylatora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2357" w14:textId="4552CD0E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81A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76104A4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1093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9CB5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CCA2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268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16D1E80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713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F71D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 xml:space="preserve">Możliwość skonfigurowania, zapamiętania w monitorze i późniejszego przywołania przynajmniej 3 własnych zestawów parametrów pracy monitora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ECDA" w14:textId="77777777" w:rsidR="00CB4010" w:rsidRPr="00AD055F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2E73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F283A8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AD36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63B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3651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95F3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058326E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4B07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589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Funkcja zapamiętywania krzywych dynamicznych z min. 96 godzin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B203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149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2E12C2A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F072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E8C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Oprogramowanie realizujące funkcje:</w:t>
            </w:r>
            <w:r w:rsidRPr="00AD055F">
              <w:rPr>
                <w:rFonts w:asciiTheme="minorHAnsi" w:hAnsiTheme="minorHAnsi" w:cstheme="minorHAnsi"/>
                <w:sz w:val="20"/>
                <w:szCs w:val="20"/>
              </w:rPr>
              <w:br/>
              <w:t>- kalkulatora lekowego</w:t>
            </w:r>
            <w:r w:rsidRPr="00AD055F">
              <w:rPr>
                <w:rFonts w:asciiTheme="minorHAnsi" w:hAnsiTheme="minorHAnsi" w:cstheme="minorHAnsi"/>
                <w:sz w:val="20"/>
                <w:szCs w:val="20"/>
              </w:rPr>
              <w:br/>
              <w:t>- kalkulatora parametrów hemodynamicznych, wentylacyjnych i natlenienia</w:t>
            </w:r>
            <w:r w:rsidRPr="00AD055F">
              <w:rPr>
                <w:rFonts w:asciiTheme="minorHAnsi" w:hAnsiTheme="minorHAnsi" w:cstheme="minorHAnsi"/>
                <w:sz w:val="20"/>
                <w:szCs w:val="20"/>
              </w:rPr>
              <w:br/>
              <w:t>- obliczeń nerkowych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CF21" w14:textId="55FE1339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D64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1F7177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5E7B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580B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Monitor wyposażony we wbudowany rejestrator taśmowy, drukujący przynajmniej 3 krzywe dynamiczne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8326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2AE3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6D05B825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F144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B104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Monitor zamocowany na oferowanym aparacie do znieczulania i połączony z nim, wyświetla przebiegi dynamiczne, łącznie z pętlami oddechowymi oraz wartości liczbowe danych z aparatu.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D546" w14:textId="6E1F4900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AAB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185E3B0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4DD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083F" w14:textId="77777777" w:rsidR="00CB4010" w:rsidRPr="00AA7110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7110">
              <w:rPr>
                <w:rFonts w:asciiTheme="minorHAnsi" w:hAnsiTheme="minorHAnsi" w:cstheme="minorHAnsi"/>
                <w:sz w:val="20"/>
                <w:szCs w:val="20"/>
              </w:rPr>
              <w:t>Monitor wyposażony w tryb nocny, ograniczający jasność podświetlania ekranu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3C3F" w14:textId="4140807B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EAD1" w14:textId="77777777" w:rsidR="00CB4010" w:rsidRPr="00C03306" w:rsidRDefault="00CB4010" w:rsidP="00CB4010">
            <w:pPr>
              <w:jc w:val="both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</w:tr>
      <w:tr w:rsidR="00CB4010" w:rsidRPr="00F816F0" w14:paraId="60A159A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52FB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666A" w14:textId="77777777" w:rsidR="00CB4010" w:rsidRPr="00AA7110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7110">
              <w:rPr>
                <w:rFonts w:asciiTheme="minorHAnsi" w:hAnsiTheme="minorHAnsi" w:cstheme="minorHAnsi"/>
                <w:sz w:val="20"/>
                <w:szCs w:val="20"/>
              </w:rPr>
              <w:t>W trybie "</w:t>
            </w:r>
            <w:proofErr w:type="spellStart"/>
            <w:r w:rsidRPr="00AA7110">
              <w:rPr>
                <w:rFonts w:asciiTheme="minorHAnsi" w:hAnsiTheme="minorHAnsi" w:cstheme="minorHAnsi"/>
                <w:sz w:val="20"/>
                <w:szCs w:val="20"/>
              </w:rPr>
              <w:t>Standby</w:t>
            </w:r>
            <w:proofErr w:type="spellEnd"/>
            <w:r w:rsidRPr="00AA7110">
              <w:rPr>
                <w:rFonts w:asciiTheme="minorHAnsi" w:hAnsiTheme="minorHAnsi" w:cstheme="minorHAnsi"/>
                <w:sz w:val="20"/>
                <w:szCs w:val="20"/>
              </w:rPr>
              <w:t>" monitor wyświetla na ekranie duży zegar, pokazujący aktualny czas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B479" w14:textId="628DD5B5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2FC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055D78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3C3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887C" w14:textId="77777777" w:rsidR="00CB4010" w:rsidRPr="00AA7110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7110">
              <w:rPr>
                <w:rFonts w:asciiTheme="minorHAnsi" w:hAnsiTheme="minorHAnsi" w:cstheme="minorHAnsi"/>
                <w:sz w:val="20"/>
                <w:szCs w:val="20"/>
              </w:rPr>
              <w:t>W trybie "</w:t>
            </w:r>
            <w:proofErr w:type="spellStart"/>
            <w:r w:rsidRPr="00AA7110">
              <w:rPr>
                <w:rFonts w:asciiTheme="minorHAnsi" w:hAnsiTheme="minorHAnsi" w:cstheme="minorHAnsi"/>
                <w:sz w:val="20"/>
                <w:szCs w:val="20"/>
              </w:rPr>
              <w:t>Standby</w:t>
            </w:r>
            <w:proofErr w:type="spellEnd"/>
            <w:r w:rsidRPr="00AA7110">
              <w:rPr>
                <w:rFonts w:asciiTheme="minorHAnsi" w:hAnsiTheme="minorHAnsi" w:cstheme="minorHAnsi"/>
                <w:sz w:val="20"/>
                <w:szCs w:val="20"/>
              </w:rPr>
              <w:t>" monitor wyświetla na ekranie duży zegar, pokazujący aktualny czas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BE9C" w14:textId="764C7796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3E0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2D92EB7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4457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7F78" w14:textId="77777777" w:rsidR="00CB4010" w:rsidRPr="00AD055F" w:rsidRDefault="00CB4010" w:rsidP="00CB4010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AD055F">
              <w:rPr>
                <w:rFonts w:asciiTheme="minorHAnsi" w:hAnsiTheme="minorHAnsi" w:cs="Arial"/>
                <w:b/>
                <w:sz w:val="20"/>
                <w:szCs w:val="20"/>
                <w:highlight w:val="lightGray"/>
              </w:rPr>
              <w:t>Możliwości monitorowania parametrów</w:t>
            </w:r>
          </w:p>
        </w:tc>
      </w:tr>
      <w:tr w:rsidR="00CB4010" w:rsidRPr="00F816F0" w14:paraId="1A3440F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425E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FFF2" w14:textId="77777777" w:rsidR="00CB4010" w:rsidRPr="00AD055F" w:rsidRDefault="00CB4010" w:rsidP="00CB401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D055F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 EKG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9AB0" w14:textId="77777777" w:rsidR="00CB4010" w:rsidRPr="00AD055F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3F7C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6CF1676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A05D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F3D1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EKG z analizą arytmii, możliwość pomiaru z 3 elektrod i z 5 elektrod, po podłączeniu odpowiedniego przewodu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5F35" w14:textId="1419DEFD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5CA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6AD097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B462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34C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Zakres pomiarowy minimum: 15-350 uderzeń/minutę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3E15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6C7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2276E8E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C89C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F339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Pomiar odchylenia ST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906C" w14:textId="0E270470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5A5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004F40D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C81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A2A2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Monitorowanie arytmii z rozpoznawaniem minimum 16 różnych arytmii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10A5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641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6500BDE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3477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AF53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 saturacji i tętna (SpO2)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A8D8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27F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819179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2B9F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5165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</w:rPr>
              <w:t xml:space="preserve">Pomiar SpO2 algorytmem </w:t>
            </w:r>
            <w:proofErr w:type="spellStart"/>
            <w:r w:rsidRPr="00AD055F">
              <w:rPr>
                <w:rFonts w:asciiTheme="minorHAnsi" w:hAnsiTheme="minorHAnsi" w:cstheme="minorHAnsi"/>
                <w:sz w:val="20"/>
              </w:rPr>
              <w:t>Nellcor</w:t>
            </w:r>
            <w:proofErr w:type="spellEnd"/>
            <w:r w:rsidRPr="00AD055F">
              <w:rPr>
                <w:rFonts w:asciiTheme="minorHAnsi" w:hAnsiTheme="minorHAnsi" w:cstheme="minorHAnsi"/>
                <w:sz w:val="20"/>
              </w:rPr>
              <w:t xml:space="preserve"> z możliwością stosowania wszystkich czujników z oferty firmy </w:t>
            </w:r>
            <w:proofErr w:type="spellStart"/>
            <w:r w:rsidRPr="00AD055F">
              <w:rPr>
                <w:rFonts w:asciiTheme="minorHAnsi" w:hAnsiTheme="minorHAnsi" w:cstheme="minorHAnsi"/>
                <w:sz w:val="20"/>
              </w:rPr>
              <w:t>Nellcor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7958" w14:textId="712359F4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DCC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6D12031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A60B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BD0C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b/>
                <w:sz w:val="20"/>
                <w:highlight w:val="lightGray"/>
              </w:rPr>
              <w:t>Nieinwazyjny pomiar ciśnienia krwi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7963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808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A7B85E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D58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190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Pomiar ciśnienia ręczny i automatyczny z ustawianym czasem powtarzania do 8 godzin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6E27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BAE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767A14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0CC3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F03" w14:textId="761C0B68" w:rsidR="00CB4010" w:rsidRPr="00AD055F" w:rsidRDefault="00D2734E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CB4010" w:rsidRPr="00AD055F">
              <w:rPr>
                <w:rFonts w:asciiTheme="minorHAnsi" w:hAnsiTheme="minorHAnsi" w:cstheme="minorHAnsi"/>
                <w:sz w:val="20"/>
                <w:szCs w:val="20"/>
              </w:rPr>
              <w:t xml:space="preserve"> włączenia automatycznego blokowania alarmów saturacji podczas pomiaru saturacji i NIBP na tej samej kończynie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7EB0" w14:textId="024CE8B4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15A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D0522B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F311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9796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b/>
                <w:sz w:val="20"/>
                <w:highlight w:val="lightGray"/>
              </w:rPr>
              <w:t>Inwazyjny pomiar ciśnienia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291D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0C49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64139C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6F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7C5D" w14:textId="77777777" w:rsidR="005F7CE0" w:rsidRPr="005F7CE0" w:rsidRDefault="005F7CE0" w:rsidP="005F7CE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7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Kardiomonitor wyposażony w funkcję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minimum dwóch ciśnień</w:t>
            </w:r>
          </w:p>
          <w:p w14:paraId="5B5B5277" w14:textId="121D3D33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8176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AB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F3E9B1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BFA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9DB8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 temperatury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8843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6C4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0E425DC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3C10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292C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</w:rPr>
              <w:t>Wyświetlanie temperatury T1, T2 i różnicy temperatur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6463" w14:textId="3F224818" w:rsidR="00CB4010" w:rsidRPr="00CB4010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F6E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229ACC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7A6D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5BC0" w14:textId="77777777" w:rsidR="00CB4010" w:rsidRPr="0014586B" w:rsidRDefault="00CB4010" w:rsidP="00CB4010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14586B">
              <w:rPr>
                <w:rFonts w:asciiTheme="minorHAnsi" w:hAnsiTheme="minorHAnsi" w:cstheme="minorHAnsi"/>
                <w:b/>
                <w:strike/>
                <w:sz w:val="20"/>
                <w:highlight w:val="lightGray"/>
              </w:rPr>
              <w:t>Pomiary gazowe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9869" w14:textId="77777777" w:rsidR="00CB4010" w:rsidRPr="0014586B" w:rsidRDefault="00CB4010" w:rsidP="00CB4010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14586B">
              <w:rPr>
                <w:rFonts w:asciiTheme="minorHAnsi" w:hAnsiTheme="minorHAnsi" w:cs="Arial"/>
                <w:strike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CED0" w14:textId="77777777" w:rsidR="00CB4010" w:rsidRPr="0014586B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9CCE75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E08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93C0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y</w:t>
            </w:r>
            <w:r w:rsidRPr="00C0330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zwiotczenia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1E7D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976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21068E8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F8E3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D9FA" w14:textId="77777777" w:rsidR="00CB4010" w:rsidRPr="00C03306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>Dostępne metody stymulacji, przynajmniej: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Train Of </w:t>
            </w:r>
            <w:proofErr w:type="spellStart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Four</w:t>
            </w:r>
            <w:proofErr w:type="spellEnd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, obliczanie T1/T4 i Tref/T4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>- TOF z ustawianymi odstępami automatycznych pomiarów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Tetanus 50 </w:t>
            </w:r>
            <w:proofErr w:type="spellStart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Single </w:t>
            </w:r>
            <w:proofErr w:type="spellStart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Twitch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50E4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B72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13AC6EE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A4C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E279" w14:textId="5F9CD093" w:rsidR="00CB4010" w:rsidRPr="00C03306" w:rsidRDefault="00D2734E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CB4010" w:rsidRPr="00C03306">
              <w:rPr>
                <w:rFonts w:asciiTheme="minorHAnsi" w:hAnsiTheme="minorHAnsi" w:cstheme="minorHAnsi"/>
                <w:sz w:val="20"/>
                <w:szCs w:val="20"/>
              </w:rPr>
              <w:t xml:space="preserve"> pomiarów przewodnictwa nerwowo mięśniowego u dorosłych i dzieci poprzez zastosowanie odpowiedniego czujnika.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0BAE" w14:textId="44863905" w:rsidR="00CB4010" w:rsidRPr="00CB4010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F63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7426FD8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9D1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0552" w14:textId="5B8D94DB" w:rsidR="00CB4010" w:rsidRPr="00C03306" w:rsidRDefault="00D2734E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Można stosować</w:t>
            </w:r>
            <w:r w:rsidR="00CB4010" w:rsidRPr="00C03306">
              <w:rPr>
                <w:rFonts w:asciiTheme="minorHAnsi" w:hAnsiTheme="minorHAnsi" w:cstheme="minorHAnsi"/>
                <w:sz w:val="20"/>
                <w:szCs w:val="20"/>
              </w:rPr>
              <w:t xml:space="preserve"> czujnik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B4010" w:rsidRPr="00C03306">
              <w:rPr>
                <w:rFonts w:asciiTheme="minorHAnsi" w:hAnsiTheme="minorHAnsi" w:cstheme="minorHAnsi"/>
                <w:sz w:val="20"/>
                <w:szCs w:val="20"/>
              </w:rPr>
              <w:t xml:space="preserve"> jednorazow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B4010" w:rsidRPr="00C033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FAB2" w14:textId="4032969A" w:rsidR="00CB4010" w:rsidRPr="00CB4010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6BB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5D4E56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B0B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5C11" w14:textId="77777777" w:rsidR="00CB4010" w:rsidRPr="00F816F0" w:rsidRDefault="00CB4010" w:rsidP="00D2734E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Wymagane akcesoria pomiarowe</w:t>
            </w:r>
          </w:p>
        </w:tc>
      </w:tr>
      <w:tr w:rsidR="00CB4010" w:rsidRPr="00F816F0" w14:paraId="0D0CB23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3C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4771" w14:textId="77777777" w:rsidR="00CB4010" w:rsidRPr="00C03306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Przewód EKG do podłączenia 3 elektrod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6DFA" w14:textId="2E7CCCDA" w:rsidR="00CB4010" w:rsidRPr="00D2734E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34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E4F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2734E" w:rsidRPr="00F816F0" w14:paraId="7351E00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B874" w14:textId="77777777" w:rsidR="00D2734E" w:rsidRPr="00F816F0" w:rsidRDefault="00D2734E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1720" w14:textId="77777777" w:rsidR="00D2734E" w:rsidRPr="00C03306" w:rsidRDefault="00D2734E" w:rsidP="00D2734E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Czujnik SpO2 dla dorosłych i przewód przedłużający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106D" w14:textId="5E47AE57" w:rsidR="00D2734E" w:rsidRPr="00D2734E" w:rsidRDefault="00D2734E" w:rsidP="00D2734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EB5B" w14:textId="77777777" w:rsidR="00D2734E" w:rsidRPr="00F816F0" w:rsidRDefault="00D2734E" w:rsidP="00D2734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2734E" w:rsidRPr="00F816F0" w14:paraId="2B3A20F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F11E" w14:textId="77777777" w:rsidR="00D2734E" w:rsidRPr="00F816F0" w:rsidRDefault="00D2734E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C286" w14:textId="77777777" w:rsidR="00D2734E" w:rsidRPr="00C03306" w:rsidRDefault="00D2734E" w:rsidP="00D2734E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Wężyk do podłączenia mankietów do pomiaru ciśnienia i mankiet pomiarowy dla dorosłych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521D" w14:textId="7EF8328B" w:rsidR="00D2734E" w:rsidRPr="00D2734E" w:rsidRDefault="00D2734E" w:rsidP="00D2734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0EA9" w14:textId="77777777" w:rsidR="00D2734E" w:rsidRPr="00F816F0" w:rsidRDefault="00D2734E" w:rsidP="00D2734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BE6D34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8191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AF3" w14:textId="14884CD5" w:rsidR="00CB4010" w:rsidRPr="00AA7110" w:rsidRDefault="00CB4010" w:rsidP="00CB4010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AA711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Czujnik temperatury skóry i czujnik temperatury głębokiej do</w:t>
            </w:r>
            <w:r w:rsidR="00D2734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AA711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każdego kardiomonitora</w:t>
            </w:r>
            <w:r w:rsidR="00D2734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w zestawie.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3F1D" w14:textId="46BC9EA0" w:rsidR="00CB4010" w:rsidRPr="00D2734E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DF0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A50EEB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528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8379" w14:textId="77777777" w:rsidR="00CB4010" w:rsidRPr="00C03306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Akcesoria do pomiaru ciśnienia metodą inwazyjną przynajmniej w 1 torze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738C" w14:textId="77777777" w:rsidR="00CB4010" w:rsidRPr="00D2734E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34E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C3B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341C21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B4E7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D445" w14:textId="77777777" w:rsidR="00CB4010" w:rsidRPr="00C03306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Akcesoria do pomiaru NMT dla dorosłych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0014" w14:textId="77777777" w:rsidR="00CB4010" w:rsidRPr="00D2734E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34E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F52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4CC0A52E" w14:textId="77777777" w:rsidR="008C3ECA" w:rsidRDefault="008C3ECA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8DBCF7" w14:textId="77777777" w:rsidR="008C3ECA" w:rsidRPr="00F816F0" w:rsidRDefault="008C3ECA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F816F0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79970EBE" w14:textId="77777777" w:rsidR="008C3ECA" w:rsidRPr="00F816F0" w:rsidRDefault="008C3ECA" w:rsidP="008C3ECA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F816F0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331D8603" w14:textId="77777777" w:rsidR="008C3ECA" w:rsidRDefault="008C3ECA" w:rsidP="008C3ECA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0EAAE5A7" w14:textId="77777777" w:rsidR="008C3ECA" w:rsidRDefault="008C3ECA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3"/>
    <w:p w14:paraId="5E7724A4" w14:textId="77777777" w:rsidR="008C3ECA" w:rsidRPr="00AD65A2" w:rsidRDefault="008C3ECA" w:rsidP="00AD65A2"/>
    <w:sectPr w:rsidR="008C3ECA" w:rsidRPr="00AD65A2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F3F51" w16cex:dateUtc="2023-02-09T08:45:00Z"/>
  <w16cex:commentExtensible w16cex:durableId="278F54E4" w16cex:dateUtc="2023-02-09T10:17:00Z"/>
  <w16cex:commentExtensible w16cex:durableId="278F4CB5" w16cex:dateUtc="2023-02-09T09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11C3" w14:textId="77777777" w:rsidR="009C2C7F" w:rsidRDefault="009C2C7F" w:rsidP="00DF1622">
      <w:r>
        <w:separator/>
      </w:r>
    </w:p>
  </w:endnote>
  <w:endnote w:type="continuationSeparator" w:id="0">
    <w:p w14:paraId="56980D50" w14:textId="77777777" w:rsidR="009C2C7F" w:rsidRDefault="009C2C7F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642E0" w:rsidRDefault="00D642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642E0" w:rsidRDefault="00D64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3D33D" w14:textId="77777777" w:rsidR="009C2C7F" w:rsidRDefault="009C2C7F" w:rsidP="00DF1622">
      <w:r>
        <w:separator/>
      </w:r>
    </w:p>
  </w:footnote>
  <w:footnote w:type="continuationSeparator" w:id="0">
    <w:p w14:paraId="147D847C" w14:textId="77777777" w:rsidR="009C2C7F" w:rsidRDefault="009C2C7F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000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64B4E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91EBB"/>
    <w:multiLevelType w:val="hybridMultilevel"/>
    <w:tmpl w:val="2E96A7BC"/>
    <w:lvl w:ilvl="0" w:tplc="A6023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0E8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46D3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D1D8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E67C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46A2B"/>
    <w:multiLevelType w:val="hybridMultilevel"/>
    <w:tmpl w:val="6CC2BB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207D3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FB1376"/>
    <w:multiLevelType w:val="hybridMultilevel"/>
    <w:tmpl w:val="757228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63FF1"/>
    <w:multiLevelType w:val="hybridMultilevel"/>
    <w:tmpl w:val="DF52E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4328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D3B87"/>
    <w:multiLevelType w:val="hybridMultilevel"/>
    <w:tmpl w:val="EBF81B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151E6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A112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60DE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ED2FE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16061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A001B6"/>
    <w:multiLevelType w:val="hybridMultilevel"/>
    <w:tmpl w:val="F79EEAC6"/>
    <w:lvl w:ilvl="0" w:tplc="ABAE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708F4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2E6B1D"/>
    <w:multiLevelType w:val="hybridMultilevel"/>
    <w:tmpl w:val="8DAEAF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426F68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056"/>
    <w:multiLevelType w:val="hybridMultilevel"/>
    <w:tmpl w:val="DF52E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BF7E4E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3E0D46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555C02"/>
    <w:multiLevelType w:val="hybridMultilevel"/>
    <w:tmpl w:val="F79EEAC6"/>
    <w:lvl w:ilvl="0" w:tplc="ABAE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CA61F2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7A398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D96B8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E71C49"/>
    <w:multiLevelType w:val="hybridMultilevel"/>
    <w:tmpl w:val="B0FE995C"/>
    <w:lvl w:ilvl="0" w:tplc="A8683F7A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075ACD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17486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224E9B"/>
    <w:multiLevelType w:val="hybridMultilevel"/>
    <w:tmpl w:val="CF22E2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AB3B50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4056A"/>
    <w:multiLevelType w:val="hybridMultilevel"/>
    <w:tmpl w:val="5FB65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27"/>
  </w:num>
  <w:num w:numId="4">
    <w:abstractNumId w:val="32"/>
  </w:num>
  <w:num w:numId="5">
    <w:abstractNumId w:val="31"/>
  </w:num>
  <w:num w:numId="6">
    <w:abstractNumId w:val="30"/>
  </w:num>
  <w:num w:numId="7">
    <w:abstractNumId w:val="14"/>
  </w:num>
  <w:num w:numId="8">
    <w:abstractNumId w:val="8"/>
  </w:num>
  <w:num w:numId="9">
    <w:abstractNumId w:val="3"/>
  </w:num>
  <w:num w:numId="10">
    <w:abstractNumId w:val="33"/>
  </w:num>
  <w:num w:numId="11">
    <w:abstractNumId w:val="1"/>
  </w:num>
  <w:num w:numId="12">
    <w:abstractNumId w:val="16"/>
  </w:num>
  <w:num w:numId="13">
    <w:abstractNumId w:val="4"/>
  </w:num>
  <w:num w:numId="14">
    <w:abstractNumId w:val="11"/>
  </w:num>
  <w:num w:numId="15">
    <w:abstractNumId w:val="6"/>
  </w:num>
  <w:num w:numId="16">
    <w:abstractNumId w:val="22"/>
  </w:num>
  <w:num w:numId="17">
    <w:abstractNumId w:val="15"/>
  </w:num>
  <w:num w:numId="18">
    <w:abstractNumId w:val="5"/>
  </w:num>
  <w:num w:numId="19">
    <w:abstractNumId w:val="34"/>
  </w:num>
  <w:num w:numId="20">
    <w:abstractNumId w:val="28"/>
  </w:num>
  <w:num w:numId="21">
    <w:abstractNumId w:val="12"/>
  </w:num>
  <w:num w:numId="22">
    <w:abstractNumId w:val="29"/>
  </w:num>
  <w:num w:numId="23">
    <w:abstractNumId w:val="25"/>
  </w:num>
  <w:num w:numId="24">
    <w:abstractNumId w:val="18"/>
  </w:num>
  <w:num w:numId="25">
    <w:abstractNumId w:val="10"/>
  </w:num>
  <w:num w:numId="26">
    <w:abstractNumId w:val="7"/>
  </w:num>
  <w:num w:numId="27">
    <w:abstractNumId w:val="24"/>
  </w:num>
  <w:num w:numId="28">
    <w:abstractNumId w:val="19"/>
  </w:num>
  <w:num w:numId="29">
    <w:abstractNumId w:val="9"/>
  </w:num>
  <w:num w:numId="30">
    <w:abstractNumId w:val="0"/>
  </w:num>
  <w:num w:numId="31">
    <w:abstractNumId w:val="21"/>
  </w:num>
  <w:num w:numId="32">
    <w:abstractNumId w:val="26"/>
  </w:num>
  <w:num w:numId="33">
    <w:abstractNumId w:val="23"/>
  </w:num>
  <w:num w:numId="34">
    <w:abstractNumId w:val="17"/>
  </w:num>
  <w:num w:numId="35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7FEC"/>
    <w:rsid w:val="00017FAA"/>
    <w:rsid w:val="00027261"/>
    <w:rsid w:val="000275EA"/>
    <w:rsid w:val="00034F40"/>
    <w:rsid w:val="000367E4"/>
    <w:rsid w:val="0003793A"/>
    <w:rsid w:val="00040270"/>
    <w:rsid w:val="000402D9"/>
    <w:rsid w:val="00041839"/>
    <w:rsid w:val="00041FF3"/>
    <w:rsid w:val="0005401F"/>
    <w:rsid w:val="000541D0"/>
    <w:rsid w:val="00055C6A"/>
    <w:rsid w:val="000565C5"/>
    <w:rsid w:val="000628A8"/>
    <w:rsid w:val="0006338C"/>
    <w:rsid w:val="00064C9A"/>
    <w:rsid w:val="00067CBC"/>
    <w:rsid w:val="000702FE"/>
    <w:rsid w:val="000708ED"/>
    <w:rsid w:val="00071890"/>
    <w:rsid w:val="000747C3"/>
    <w:rsid w:val="00076F1F"/>
    <w:rsid w:val="00086578"/>
    <w:rsid w:val="00092120"/>
    <w:rsid w:val="0009527F"/>
    <w:rsid w:val="00095514"/>
    <w:rsid w:val="0009553B"/>
    <w:rsid w:val="00096602"/>
    <w:rsid w:val="00096FE9"/>
    <w:rsid w:val="000B14BD"/>
    <w:rsid w:val="000B4317"/>
    <w:rsid w:val="000B5168"/>
    <w:rsid w:val="000B5F47"/>
    <w:rsid w:val="000B7FF2"/>
    <w:rsid w:val="000C1FD7"/>
    <w:rsid w:val="000C57A1"/>
    <w:rsid w:val="000C769C"/>
    <w:rsid w:val="000C77A5"/>
    <w:rsid w:val="000D0207"/>
    <w:rsid w:val="000D49FE"/>
    <w:rsid w:val="000D51D8"/>
    <w:rsid w:val="000D742B"/>
    <w:rsid w:val="000E10D0"/>
    <w:rsid w:val="000E6C95"/>
    <w:rsid w:val="000E6CD2"/>
    <w:rsid w:val="000E7736"/>
    <w:rsid w:val="000F0589"/>
    <w:rsid w:val="000F4FE9"/>
    <w:rsid w:val="0010035A"/>
    <w:rsid w:val="001035EC"/>
    <w:rsid w:val="00105372"/>
    <w:rsid w:val="001067FF"/>
    <w:rsid w:val="00107AEF"/>
    <w:rsid w:val="001111E9"/>
    <w:rsid w:val="001120E6"/>
    <w:rsid w:val="00121A14"/>
    <w:rsid w:val="00121B1E"/>
    <w:rsid w:val="001230BE"/>
    <w:rsid w:val="00123F10"/>
    <w:rsid w:val="001258F1"/>
    <w:rsid w:val="00126219"/>
    <w:rsid w:val="001321BA"/>
    <w:rsid w:val="001323DA"/>
    <w:rsid w:val="001359D7"/>
    <w:rsid w:val="00135E67"/>
    <w:rsid w:val="00136A5E"/>
    <w:rsid w:val="0014075D"/>
    <w:rsid w:val="00142C8A"/>
    <w:rsid w:val="0014586B"/>
    <w:rsid w:val="00154807"/>
    <w:rsid w:val="001571D7"/>
    <w:rsid w:val="00161454"/>
    <w:rsid w:val="0016218F"/>
    <w:rsid w:val="00163B84"/>
    <w:rsid w:val="0016457B"/>
    <w:rsid w:val="0017273F"/>
    <w:rsid w:val="00173DF9"/>
    <w:rsid w:val="00176A64"/>
    <w:rsid w:val="00180510"/>
    <w:rsid w:val="00180928"/>
    <w:rsid w:val="00187DE7"/>
    <w:rsid w:val="00190E89"/>
    <w:rsid w:val="00191806"/>
    <w:rsid w:val="001925F0"/>
    <w:rsid w:val="001A0413"/>
    <w:rsid w:val="001A3E57"/>
    <w:rsid w:val="001A4E92"/>
    <w:rsid w:val="001A536F"/>
    <w:rsid w:val="001A696D"/>
    <w:rsid w:val="001A79CD"/>
    <w:rsid w:val="001A7B50"/>
    <w:rsid w:val="001B05D2"/>
    <w:rsid w:val="001B1A9F"/>
    <w:rsid w:val="001B761A"/>
    <w:rsid w:val="001B79A0"/>
    <w:rsid w:val="001C5E80"/>
    <w:rsid w:val="001C6348"/>
    <w:rsid w:val="001C6A4F"/>
    <w:rsid w:val="001C7849"/>
    <w:rsid w:val="001D1977"/>
    <w:rsid w:val="001D6874"/>
    <w:rsid w:val="001E36FB"/>
    <w:rsid w:val="001E4754"/>
    <w:rsid w:val="001E6156"/>
    <w:rsid w:val="001F232E"/>
    <w:rsid w:val="001F2744"/>
    <w:rsid w:val="001F509A"/>
    <w:rsid w:val="00202982"/>
    <w:rsid w:val="00204D8B"/>
    <w:rsid w:val="00205456"/>
    <w:rsid w:val="00206E43"/>
    <w:rsid w:val="00210CBE"/>
    <w:rsid w:val="00215097"/>
    <w:rsid w:val="00217C95"/>
    <w:rsid w:val="00220DD2"/>
    <w:rsid w:val="0022367C"/>
    <w:rsid w:val="00226403"/>
    <w:rsid w:val="00227388"/>
    <w:rsid w:val="002311A8"/>
    <w:rsid w:val="00231958"/>
    <w:rsid w:val="00231FDE"/>
    <w:rsid w:val="0023535F"/>
    <w:rsid w:val="00236648"/>
    <w:rsid w:val="00246BAB"/>
    <w:rsid w:val="00246E66"/>
    <w:rsid w:val="0025095D"/>
    <w:rsid w:val="002509E5"/>
    <w:rsid w:val="002546FD"/>
    <w:rsid w:val="00254B98"/>
    <w:rsid w:val="0025739A"/>
    <w:rsid w:val="0025759A"/>
    <w:rsid w:val="00263BFC"/>
    <w:rsid w:val="00263D59"/>
    <w:rsid w:val="00264635"/>
    <w:rsid w:val="00265090"/>
    <w:rsid w:val="0026614A"/>
    <w:rsid w:val="002732C2"/>
    <w:rsid w:val="0027521B"/>
    <w:rsid w:val="002763B3"/>
    <w:rsid w:val="00282822"/>
    <w:rsid w:val="0028306A"/>
    <w:rsid w:val="00292FF0"/>
    <w:rsid w:val="002A0A48"/>
    <w:rsid w:val="002A0F3A"/>
    <w:rsid w:val="002A25B1"/>
    <w:rsid w:val="002A6B9D"/>
    <w:rsid w:val="002B131C"/>
    <w:rsid w:val="002B2A36"/>
    <w:rsid w:val="002B56B0"/>
    <w:rsid w:val="002B5ADF"/>
    <w:rsid w:val="002B7765"/>
    <w:rsid w:val="002C0B07"/>
    <w:rsid w:val="002C15C0"/>
    <w:rsid w:val="002C4422"/>
    <w:rsid w:val="002C4575"/>
    <w:rsid w:val="002C4816"/>
    <w:rsid w:val="002D0ED1"/>
    <w:rsid w:val="002E16F0"/>
    <w:rsid w:val="002F62C5"/>
    <w:rsid w:val="002F6B18"/>
    <w:rsid w:val="00300273"/>
    <w:rsid w:val="00300897"/>
    <w:rsid w:val="00305862"/>
    <w:rsid w:val="0030787F"/>
    <w:rsid w:val="003111C7"/>
    <w:rsid w:val="00311A99"/>
    <w:rsid w:val="00320839"/>
    <w:rsid w:val="00320CC1"/>
    <w:rsid w:val="0032136A"/>
    <w:rsid w:val="0033435A"/>
    <w:rsid w:val="0033470B"/>
    <w:rsid w:val="0033538C"/>
    <w:rsid w:val="003377F2"/>
    <w:rsid w:val="00340156"/>
    <w:rsid w:val="0034282E"/>
    <w:rsid w:val="003479CD"/>
    <w:rsid w:val="003532E1"/>
    <w:rsid w:val="00353CCF"/>
    <w:rsid w:val="00360AA9"/>
    <w:rsid w:val="00363753"/>
    <w:rsid w:val="00363D5F"/>
    <w:rsid w:val="00364BA0"/>
    <w:rsid w:val="00366E2A"/>
    <w:rsid w:val="003672FC"/>
    <w:rsid w:val="00367438"/>
    <w:rsid w:val="0037003F"/>
    <w:rsid w:val="00371430"/>
    <w:rsid w:val="0037323D"/>
    <w:rsid w:val="00376F3A"/>
    <w:rsid w:val="00377867"/>
    <w:rsid w:val="00382B8E"/>
    <w:rsid w:val="00390D26"/>
    <w:rsid w:val="003A31F9"/>
    <w:rsid w:val="003A3E27"/>
    <w:rsid w:val="003A7E0A"/>
    <w:rsid w:val="003B1DC9"/>
    <w:rsid w:val="003B29B9"/>
    <w:rsid w:val="003C3B2E"/>
    <w:rsid w:val="003D0CEC"/>
    <w:rsid w:val="003D5FFF"/>
    <w:rsid w:val="003E22AE"/>
    <w:rsid w:val="003E402E"/>
    <w:rsid w:val="003F16AB"/>
    <w:rsid w:val="003F3404"/>
    <w:rsid w:val="003F45B6"/>
    <w:rsid w:val="003F50FA"/>
    <w:rsid w:val="003F622F"/>
    <w:rsid w:val="003F6700"/>
    <w:rsid w:val="00401E06"/>
    <w:rsid w:val="004133F1"/>
    <w:rsid w:val="00421D2A"/>
    <w:rsid w:val="00446D09"/>
    <w:rsid w:val="00446F16"/>
    <w:rsid w:val="00447CD2"/>
    <w:rsid w:val="00450B1C"/>
    <w:rsid w:val="00450F5E"/>
    <w:rsid w:val="0045429A"/>
    <w:rsid w:val="00461AA7"/>
    <w:rsid w:val="00461BE0"/>
    <w:rsid w:val="0046634C"/>
    <w:rsid w:val="00471A8E"/>
    <w:rsid w:val="00472D0C"/>
    <w:rsid w:val="00474C3E"/>
    <w:rsid w:val="00476D44"/>
    <w:rsid w:val="00486FD2"/>
    <w:rsid w:val="0049197A"/>
    <w:rsid w:val="004923A3"/>
    <w:rsid w:val="004955A8"/>
    <w:rsid w:val="00496BA4"/>
    <w:rsid w:val="004976E0"/>
    <w:rsid w:val="004B5083"/>
    <w:rsid w:val="004C0F78"/>
    <w:rsid w:val="004C16D4"/>
    <w:rsid w:val="004C1AFF"/>
    <w:rsid w:val="004C1B9F"/>
    <w:rsid w:val="004C31CB"/>
    <w:rsid w:val="004D14D9"/>
    <w:rsid w:val="004D1DB1"/>
    <w:rsid w:val="004D256C"/>
    <w:rsid w:val="004D342B"/>
    <w:rsid w:val="004D7936"/>
    <w:rsid w:val="004D7EE7"/>
    <w:rsid w:val="004E2748"/>
    <w:rsid w:val="004E4103"/>
    <w:rsid w:val="004E517B"/>
    <w:rsid w:val="004F0B8C"/>
    <w:rsid w:val="004F2360"/>
    <w:rsid w:val="004F39BE"/>
    <w:rsid w:val="004F54DB"/>
    <w:rsid w:val="0050282F"/>
    <w:rsid w:val="00505C56"/>
    <w:rsid w:val="005066FC"/>
    <w:rsid w:val="00506E7A"/>
    <w:rsid w:val="005104B6"/>
    <w:rsid w:val="0051626F"/>
    <w:rsid w:val="00522858"/>
    <w:rsid w:val="00524E46"/>
    <w:rsid w:val="00524FD1"/>
    <w:rsid w:val="00530BAA"/>
    <w:rsid w:val="00545473"/>
    <w:rsid w:val="005470D4"/>
    <w:rsid w:val="00554E4F"/>
    <w:rsid w:val="00555F8D"/>
    <w:rsid w:val="005571E4"/>
    <w:rsid w:val="00561814"/>
    <w:rsid w:val="005644F2"/>
    <w:rsid w:val="005650F1"/>
    <w:rsid w:val="0056779A"/>
    <w:rsid w:val="00567869"/>
    <w:rsid w:val="00576C99"/>
    <w:rsid w:val="00580971"/>
    <w:rsid w:val="00581044"/>
    <w:rsid w:val="00584F70"/>
    <w:rsid w:val="005927D0"/>
    <w:rsid w:val="00592B41"/>
    <w:rsid w:val="00596BFD"/>
    <w:rsid w:val="00597EA5"/>
    <w:rsid w:val="005A1586"/>
    <w:rsid w:val="005B0201"/>
    <w:rsid w:val="005B21E9"/>
    <w:rsid w:val="005C07FE"/>
    <w:rsid w:val="005C1B42"/>
    <w:rsid w:val="005C3EAA"/>
    <w:rsid w:val="005C4FF0"/>
    <w:rsid w:val="005C56FB"/>
    <w:rsid w:val="005C642B"/>
    <w:rsid w:val="005C70D8"/>
    <w:rsid w:val="005D337F"/>
    <w:rsid w:val="005D4192"/>
    <w:rsid w:val="005D60E8"/>
    <w:rsid w:val="005E0B7C"/>
    <w:rsid w:val="005E31A7"/>
    <w:rsid w:val="005E70E1"/>
    <w:rsid w:val="005E7A21"/>
    <w:rsid w:val="005F4B3B"/>
    <w:rsid w:val="005F6D84"/>
    <w:rsid w:val="005F6F54"/>
    <w:rsid w:val="005F7CE0"/>
    <w:rsid w:val="00601DE2"/>
    <w:rsid w:val="00602711"/>
    <w:rsid w:val="00604035"/>
    <w:rsid w:val="006069A6"/>
    <w:rsid w:val="00607312"/>
    <w:rsid w:val="00613D29"/>
    <w:rsid w:val="006155B7"/>
    <w:rsid w:val="00621941"/>
    <w:rsid w:val="00624BF8"/>
    <w:rsid w:val="00634FB6"/>
    <w:rsid w:val="00635C83"/>
    <w:rsid w:val="00636911"/>
    <w:rsid w:val="00641609"/>
    <w:rsid w:val="006539E7"/>
    <w:rsid w:val="00654B6F"/>
    <w:rsid w:val="00655058"/>
    <w:rsid w:val="006573F5"/>
    <w:rsid w:val="00657AB9"/>
    <w:rsid w:val="00660753"/>
    <w:rsid w:val="006653A4"/>
    <w:rsid w:val="006760A5"/>
    <w:rsid w:val="0068226A"/>
    <w:rsid w:val="00684F4B"/>
    <w:rsid w:val="006853D7"/>
    <w:rsid w:val="00687BC3"/>
    <w:rsid w:val="00692244"/>
    <w:rsid w:val="00693EAB"/>
    <w:rsid w:val="00695FB4"/>
    <w:rsid w:val="00696865"/>
    <w:rsid w:val="006A0D6E"/>
    <w:rsid w:val="006A41F5"/>
    <w:rsid w:val="006B1270"/>
    <w:rsid w:val="006C2583"/>
    <w:rsid w:val="006C30EB"/>
    <w:rsid w:val="006C3AB7"/>
    <w:rsid w:val="006C445D"/>
    <w:rsid w:val="006D5B12"/>
    <w:rsid w:val="006E273A"/>
    <w:rsid w:val="006F036D"/>
    <w:rsid w:val="006F720F"/>
    <w:rsid w:val="0070451D"/>
    <w:rsid w:val="00705454"/>
    <w:rsid w:val="00705600"/>
    <w:rsid w:val="00705776"/>
    <w:rsid w:val="0071083D"/>
    <w:rsid w:val="007245FE"/>
    <w:rsid w:val="00726455"/>
    <w:rsid w:val="007466DA"/>
    <w:rsid w:val="00754A7E"/>
    <w:rsid w:val="00755C3E"/>
    <w:rsid w:val="0076304C"/>
    <w:rsid w:val="007631AA"/>
    <w:rsid w:val="00765EC4"/>
    <w:rsid w:val="007716E2"/>
    <w:rsid w:val="00774ED5"/>
    <w:rsid w:val="007764E4"/>
    <w:rsid w:val="00776762"/>
    <w:rsid w:val="00776CBA"/>
    <w:rsid w:val="007833F6"/>
    <w:rsid w:val="007845E5"/>
    <w:rsid w:val="007858CA"/>
    <w:rsid w:val="00786504"/>
    <w:rsid w:val="00787B4C"/>
    <w:rsid w:val="00797789"/>
    <w:rsid w:val="00797B5B"/>
    <w:rsid w:val="007A41C1"/>
    <w:rsid w:val="007A659B"/>
    <w:rsid w:val="007B300D"/>
    <w:rsid w:val="007B4D2E"/>
    <w:rsid w:val="007B50DE"/>
    <w:rsid w:val="007B58EE"/>
    <w:rsid w:val="007B7481"/>
    <w:rsid w:val="007C0863"/>
    <w:rsid w:val="007C59CE"/>
    <w:rsid w:val="007C60F4"/>
    <w:rsid w:val="007C62EE"/>
    <w:rsid w:val="007C7136"/>
    <w:rsid w:val="007C7D25"/>
    <w:rsid w:val="007D045E"/>
    <w:rsid w:val="007D1F31"/>
    <w:rsid w:val="007D3846"/>
    <w:rsid w:val="007D4A21"/>
    <w:rsid w:val="007D592F"/>
    <w:rsid w:val="007E47B6"/>
    <w:rsid w:val="007E48DA"/>
    <w:rsid w:val="007E5B79"/>
    <w:rsid w:val="00800A8C"/>
    <w:rsid w:val="00806170"/>
    <w:rsid w:val="00810EEB"/>
    <w:rsid w:val="00811BCA"/>
    <w:rsid w:val="00814535"/>
    <w:rsid w:val="00816820"/>
    <w:rsid w:val="00816896"/>
    <w:rsid w:val="008171F6"/>
    <w:rsid w:val="00822D07"/>
    <w:rsid w:val="00827692"/>
    <w:rsid w:val="00852571"/>
    <w:rsid w:val="0086442D"/>
    <w:rsid w:val="008670D4"/>
    <w:rsid w:val="0087280A"/>
    <w:rsid w:val="00874CB2"/>
    <w:rsid w:val="0087602F"/>
    <w:rsid w:val="00882474"/>
    <w:rsid w:val="008845E8"/>
    <w:rsid w:val="00886A20"/>
    <w:rsid w:val="008917A1"/>
    <w:rsid w:val="00894557"/>
    <w:rsid w:val="008A1B32"/>
    <w:rsid w:val="008A29C5"/>
    <w:rsid w:val="008A3042"/>
    <w:rsid w:val="008A73B0"/>
    <w:rsid w:val="008B039E"/>
    <w:rsid w:val="008B2330"/>
    <w:rsid w:val="008B39D5"/>
    <w:rsid w:val="008B59FD"/>
    <w:rsid w:val="008C3B68"/>
    <w:rsid w:val="008C3ECA"/>
    <w:rsid w:val="008D1545"/>
    <w:rsid w:val="008D54B6"/>
    <w:rsid w:val="008D7248"/>
    <w:rsid w:val="008E6B89"/>
    <w:rsid w:val="008F7993"/>
    <w:rsid w:val="00900FE4"/>
    <w:rsid w:val="00902871"/>
    <w:rsid w:val="00902B96"/>
    <w:rsid w:val="00902BF1"/>
    <w:rsid w:val="00904FA2"/>
    <w:rsid w:val="00906D73"/>
    <w:rsid w:val="00910109"/>
    <w:rsid w:val="00912CA2"/>
    <w:rsid w:val="00917B98"/>
    <w:rsid w:val="00930085"/>
    <w:rsid w:val="009306D2"/>
    <w:rsid w:val="009316AE"/>
    <w:rsid w:val="0094182A"/>
    <w:rsid w:val="00942743"/>
    <w:rsid w:val="00942A56"/>
    <w:rsid w:val="0095226F"/>
    <w:rsid w:val="00954425"/>
    <w:rsid w:val="00955FD5"/>
    <w:rsid w:val="0095618D"/>
    <w:rsid w:val="00960316"/>
    <w:rsid w:val="00961444"/>
    <w:rsid w:val="00963EF4"/>
    <w:rsid w:val="00966072"/>
    <w:rsid w:val="009735C5"/>
    <w:rsid w:val="00975E74"/>
    <w:rsid w:val="00976F07"/>
    <w:rsid w:val="009836AB"/>
    <w:rsid w:val="009879E1"/>
    <w:rsid w:val="009903FC"/>
    <w:rsid w:val="00990B36"/>
    <w:rsid w:val="00994FF8"/>
    <w:rsid w:val="009963E2"/>
    <w:rsid w:val="00997DB0"/>
    <w:rsid w:val="009A1D66"/>
    <w:rsid w:val="009A6A23"/>
    <w:rsid w:val="009B04E5"/>
    <w:rsid w:val="009B0B23"/>
    <w:rsid w:val="009B34BA"/>
    <w:rsid w:val="009B6A09"/>
    <w:rsid w:val="009C03CB"/>
    <w:rsid w:val="009C2C7F"/>
    <w:rsid w:val="009C5963"/>
    <w:rsid w:val="009C6D65"/>
    <w:rsid w:val="009D0A60"/>
    <w:rsid w:val="009D505D"/>
    <w:rsid w:val="009D6625"/>
    <w:rsid w:val="009D755D"/>
    <w:rsid w:val="009E3282"/>
    <w:rsid w:val="009E5634"/>
    <w:rsid w:val="009F03D9"/>
    <w:rsid w:val="009F0D0E"/>
    <w:rsid w:val="009F1B17"/>
    <w:rsid w:val="00A0561A"/>
    <w:rsid w:val="00A139F5"/>
    <w:rsid w:val="00A168A9"/>
    <w:rsid w:val="00A16FC8"/>
    <w:rsid w:val="00A2129E"/>
    <w:rsid w:val="00A21784"/>
    <w:rsid w:val="00A24E01"/>
    <w:rsid w:val="00A3565E"/>
    <w:rsid w:val="00A444B7"/>
    <w:rsid w:val="00A450ED"/>
    <w:rsid w:val="00A47787"/>
    <w:rsid w:val="00A530BD"/>
    <w:rsid w:val="00A674A3"/>
    <w:rsid w:val="00A678E8"/>
    <w:rsid w:val="00A709E2"/>
    <w:rsid w:val="00A73CB5"/>
    <w:rsid w:val="00A76BD7"/>
    <w:rsid w:val="00A975A4"/>
    <w:rsid w:val="00AA092B"/>
    <w:rsid w:val="00AA0FC3"/>
    <w:rsid w:val="00AA23E1"/>
    <w:rsid w:val="00AA7110"/>
    <w:rsid w:val="00AB2A0C"/>
    <w:rsid w:val="00AB46C8"/>
    <w:rsid w:val="00AB661D"/>
    <w:rsid w:val="00AC13BE"/>
    <w:rsid w:val="00AC15DD"/>
    <w:rsid w:val="00AC5308"/>
    <w:rsid w:val="00AC655B"/>
    <w:rsid w:val="00AC66D2"/>
    <w:rsid w:val="00AD055F"/>
    <w:rsid w:val="00AD06F5"/>
    <w:rsid w:val="00AD07F2"/>
    <w:rsid w:val="00AD65A2"/>
    <w:rsid w:val="00AE0746"/>
    <w:rsid w:val="00AF05AB"/>
    <w:rsid w:val="00AF1AC1"/>
    <w:rsid w:val="00AF399E"/>
    <w:rsid w:val="00AF43FF"/>
    <w:rsid w:val="00AF5761"/>
    <w:rsid w:val="00B03FA3"/>
    <w:rsid w:val="00B055DF"/>
    <w:rsid w:val="00B13498"/>
    <w:rsid w:val="00B151F1"/>
    <w:rsid w:val="00B17F98"/>
    <w:rsid w:val="00B22F48"/>
    <w:rsid w:val="00B31771"/>
    <w:rsid w:val="00B319A5"/>
    <w:rsid w:val="00B329EB"/>
    <w:rsid w:val="00B3396E"/>
    <w:rsid w:val="00B343E7"/>
    <w:rsid w:val="00B346AD"/>
    <w:rsid w:val="00B44B34"/>
    <w:rsid w:val="00B44DEC"/>
    <w:rsid w:val="00B47CA7"/>
    <w:rsid w:val="00B54F87"/>
    <w:rsid w:val="00B66CFF"/>
    <w:rsid w:val="00B702B7"/>
    <w:rsid w:val="00B71FA1"/>
    <w:rsid w:val="00B8033A"/>
    <w:rsid w:val="00B80B8F"/>
    <w:rsid w:val="00B862E7"/>
    <w:rsid w:val="00B92F5A"/>
    <w:rsid w:val="00B9447F"/>
    <w:rsid w:val="00B95FF4"/>
    <w:rsid w:val="00BA411E"/>
    <w:rsid w:val="00BB0763"/>
    <w:rsid w:val="00BB142B"/>
    <w:rsid w:val="00BD0CC8"/>
    <w:rsid w:val="00BD0F53"/>
    <w:rsid w:val="00BD23BE"/>
    <w:rsid w:val="00BD53C3"/>
    <w:rsid w:val="00BE5E8D"/>
    <w:rsid w:val="00BF0234"/>
    <w:rsid w:val="00BF0B65"/>
    <w:rsid w:val="00BF57A9"/>
    <w:rsid w:val="00C03163"/>
    <w:rsid w:val="00C03306"/>
    <w:rsid w:val="00C04C29"/>
    <w:rsid w:val="00C0778A"/>
    <w:rsid w:val="00C11E84"/>
    <w:rsid w:val="00C12E17"/>
    <w:rsid w:val="00C154B5"/>
    <w:rsid w:val="00C15893"/>
    <w:rsid w:val="00C16311"/>
    <w:rsid w:val="00C20231"/>
    <w:rsid w:val="00C2282A"/>
    <w:rsid w:val="00C2411F"/>
    <w:rsid w:val="00C2704C"/>
    <w:rsid w:val="00C302E0"/>
    <w:rsid w:val="00C32019"/>
    <w:rsid w:val="00C32BAD"/>
    <w:rsid w:val="00C339D6"/>
    <w:rsid w:val="00C34558"/>
    <w:rsid w:val="00C34A49"/>
    <w:rsid w:val="00C437BD"/>
    <w:rsid w:val="00C45023"/>
    <w:rsid w:val="00C50C47"/>
    <w:rsid w:val="00C53033"/>
    <w:rsid w:val="00C535CA"/>
    <w:rsid w:val="00C55F50"/>
    <w:rsid w:val="00C5692B"/>
    <w:rsid w:val="00C6033E"/>
    <w:rsid w:val="00C61690"/>
    <w:rsid w:val="00C61C27"/>
    <w:rsid w:val="00C62680"/>
    <w:rsid w:val="00C64E1C"/>
    <w:rsid w:val="00C71995"/>
    <w:rsid w:val="00C72AF1"/>
    <w:rsid w:val="00C73816"/>
    <w:rsid w:val="00C74500"/>
    <w:rsid w:val="00C77A67"/>
    <w:rsid w:val="00C858D7"/>
    <w:rsid w:val="00C8626A"/>
    <w:rsid w:val="00C878DF"/>
    <w:rsid w:val="00C929B2"/>
    <w:rsid w:val="00C94E1D"/>
    <w:rsid w:val="00C960FC"/>
    <w:rsid w:val="00CA1ECC"/>
    <w:rsid w:val="00CB152B"/>
    <w:rsid w:val="00CB4010"/>
    <w:rsid w:val="00CB6E0E"/>
    <w:rsid w:val="00CB6FD0"/>
    <w:rsid w:val="00CC07C0"/>
    <w:rsid w:val="00CC2003"/>
    <w:rsid w:val="00CC2945"/>
    <w:rsid w:val="00CC3CEA"/>
    <w:rsid w:val="00CD0936"/>
    <w:rsid w:val="00CD2D18"/>
    <w:rsid w:val="00CE2ECF"/>
    <w:rsid w:val="00CF37A0"/>
    <w:rsid w:val="00CF633F"/>
    <w:rsid w:val="00D003FF"/>
    <w:rsid w:val="00D02E6D"/>
    <w:rsid w:val="00D03217"/>
    <w:rsid w:val="00D042E1"/>
    <w:rsid w:val="00D062EF"/>
    <w:rsid w:val="00D115E4"/>
    <w:rsid w:val="00D12008"/>
    <w:rsid w:val="00D14A4C"/>
    <w:rsid w:val="00D14C18"/>
    <w:rsid w:val="00D150D3"/>
    <w:rsid w:val="00D16B96"/>
    <w:rsid w:val="00D21FED"/>
    <w:rsid w:val="00D239E1"/>
    <w:rsid w:val="00D23C88"/>
    <w:rsid w:val="00D25389"/>
    <w:rsid w:val="00D2734E"/>
    <w:rsid w:val="00D279D7"/>
    <w:rsid w:val="00D3198F"/>
    <w:rsid w:val="00D34D22"/>
    <w:rsid w:val="00D416CA"/>
    <w:rsid w:val="00D43710"/>
    <w:rsid w:val="00D5198C"/>
    <w:rsid w:val="00D63A2B"/>
    <w:rsid w:val="00D642E0"/>
    <w:rsid w:val="00D648F7"/>
    <w:rsid w:val="00D65A6B"/>
    <w:rsid w:val="00D65CAD"/>
    <w:rsid w:val="00D65EEC"/>
    <w:rsid w:val="00D716C5"/>
    <w:rsid w:val="00D7402D"/>
    <w:rsid w:val="00D7566D"/>
    <w:rsid w:val="00D762ED"/>
    <w:rsid w:val="00D77EA2"/>
    <w:rsid w:val="00D8618E"/>
    <w:rsid w:val="00D90189"/>
    <w:rsid w:val="00D90E18"/>
    <w:rsid w:val="00D90EC0"/>
    <w:rsid w:val="00D94448"/>
    <w:rsid w:val="00DA02F6"/>
    <w:rsid w:val="00DA0827"/>
    <w:rsid w:val="00DA4F81"/>
    <w:rsid w:val="00DA676B"/>
    <w:rsid w:val="00DA7C15"/>
    <w:rsid w:val="00DB3B26"/>
    <w:rsid w:val="00DB586C"/>
    <w:rsid w:val="00DB7B71"/>
    <w:rsid w:val="00DC0E69"/>
    <w:rsid w:val="00DC306B"/>
    <w:rsid w:val="00DC628B"/>
    <w:rsid w:val="00DD1C03"/>
    <w:rsid w:val="00DD4F40"/>
    <w:rsid w:val="00DE5898"/>
    <w:rsid w:val="00DE66C2"/>
    <w:rsid w:val="00DE6A7B"/>
    <w:rsid w:val="00DF1622"/>
    <w:rsid w:val="00DF6B1D"/>
    <w:rsid w:val="00DF6DB4"/>
    <w:rsid w:val="00E002D7"/>
    <w:rsid w:val="00E01449"/>
    <w:rsid w:val="00E017D1"/>
    <w:rsid w:val="00E01EAC"/>
    <w:rsid w:val="00E03470"/>
    <w:rsid w:val="00E15048"/>
    <w:rsid w:val="00E151BC"/>
    <w:rsid w:val="00E17BAA"/>
    <w:rsid w:val="00E2136D"/>
    <w:rsid w:val="00E240B4"/>
    <w:rsid w:val="00E24609"/>
    <w:rsid w:val="00E25C2A"/>
    <w:rsid w:val="00E25F9B"/>
    <w:rsid w:val="00E3513B"/>
    <w:rsid w:val="00E41A2F"/>
    <w:rsid w:val="00E42636"/>
    <w:rsid w:val="00E427B5"/>
    <w:rsid w:val="00E434AD"/>
    <w:rsid w:val="00E43D1D"/>
    <w:rsid w:val="00E53E8A"/>
    <w:rsid w:val="00E5439C"/>
    <w:rsid w:val="00E62BF7"/>
    <w:rsid w:val="00E70BB4"/>
    <w:rsid w:val="00E7480E"/>
    <w:rsid w:val="00E83105"/>
    <w:rsid w:val="00E833E8"/>
    <w:rsid w:val="00E8393B"/>
    <w:rsid w:val="00E84197"/>
    <w:rsid w:val="00E85DA0"/>
    <w:rsid w:val="00E90C4A"/>
    <w:rsid w:val="00E92DE6"/>
    <w:rsid w:val="00E96CED"/>
    <w:rsid w:val="00E97D0C"/>
    <w:rsid w:val="00EA051D"/>
    <w:rsid w:val="00EA2CB6"/>
    <w:rsid w:val="00EA49E7"/>
    <w:rsid w:val="00EA683C"/>
    <w:rsid w:val="00EA69CE"/>
    <w:rsid w:val="00EA6C0D"/>
    <w:rsid w:val="00EB05D0"/>
    <w:rsid w:val="00EB1E4E"/>
    <w:rsid w:val="00EB32E7"/>
    <w:rsid w:val="00EB4831"/>
    <w:rsid w:val="00EB65B2"/>
    <w:rsid w:val="00EC1F33"/>
    <w:rsid w:val="00EC668B"/>
    <w:rsid w:val="00EC6E4E"/>
    <w:rsid w:val="00ED0FA8"/>
    <w:rsid w:val="00ED5E31"/>
    <w:rsid w:val="00ED600D"/>
    <w:rsid w:val="00EE6493"/>
    <w:rsid w:val="00EF27F5"/>
    <w:rsid w:val="00EF3689"/>
    <w:rsid w:val="00F004AE"/>
    <w:rsid w:val="00F06482"/>
    <w:rsid w:val="00F07070"/>
    <w:rsid w:val="00F1094A"/>
    <w:rsid w:val="00F10960"/>
    <w:rsid w:val="00F10F66"/>
    <w:rsid w:val="00F15CFD"/>
    <w:rsid w:val="00F15E52"/>
    <w:rsid w:val="00F17659"/>
    <w:rsid w:val="00F17DE7"/>
    <w:rsid w:val="00F24B8A"/>
    <w:rsid w:val="00F25CFE"/>
    <w:rsid w:val="00F3019D"/>
    <w:rsid w:val="00F45EC8"/>
    <w:rsid w:val="00F4616F"/>
    <w:rsid w:val="00F5198F"/>
    <w:rsid w:val="00F51F53"/>
    <w:rsid w:val="00F62D47"/>
    <w:rsid w:val="00F6301E"/>
    <w:rsid w:val="00F6315D"/>
    <w:rsid w:val="00F64A52"/>
    <w:rsid w:val="00F65021"/>
    <w:rsid w:val="00F653A2"/>
    <w:rsid w:val="00F65564"/>
    <w:rsid w:val="00F65680"/>
    <w:rsid w:val="00F66BF4"/>
    <w:rsid w:val="00F67BC5"/>
    <w:rsid w:val="00F71579"/>
    <w:rsid w:val="00F80A79"/>
    <w:rsid w:val="00F81215"/>
    <w:rsid w:val="00F816F0"/>
    <w:rsid w:val="00F83229"/>
    <w:rsid w:val="00F93B47"/>
    <w:rsid w:val="00F94BAA"/>
    <w:rsid w:val="00F97162"/>
    <w:rsid w:val="00FA31F6"/>
    <w:rsid w:val="00FB31DF"/>
    <w:rsid w:val="00FC021B"/>
    <w:rsid w:val="00FC06E1"/>
    <w:rsid w:val="00FC1DEB"/>
    <w:rsid w:val="00FC4F2B"/>
    <w:rsid w:val="00FD5007"/>
    <w:rsid w:val="00FD7D3D"/>
    <w:rsid w:val="00FF25BE"/>
    <w:rsid w:val="00FF3127"/>
    <w:rsid w:val="00FF4A3C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63B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B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B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B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D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29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42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42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1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84F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AD65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F7C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7CE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83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71FBCA-A6D9-4ECE-8920-8ED17E0C9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AB3FD4-EA92-43F5-A207-BD64F5EA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34</Pages>
  <Words>32808</Words>
  <Characters>196853</Characters>
  <Application>Microsoft Office Word</Application>
  <DocSecurity>0</DocSecurity>
  <Lines>1640</Lines>
  <Paragraphs>458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 (p011890)</dc:creator>
  <cp:keywords/>
  <dc:description/>
  <cp:lastModifiedBy>Wojciech Cyż</cp:lastModifiedBy>
  <cp:revision>86</cp:revision>
  <cp:lastPrinted>2022-11-30T12:59:00Z</cp:lastPrinted>
  <dcterms:created xsi:type="dcterms:W3CDTF">2023-02-06T08:42:00Z</dcterms:created>
  <dcterms:modified xsi:type="dcterms:W3CDTF">2023-02-28T14:07:00Z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