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8948F2" w:rsidRDefault="007508F1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700134">
        <w:rPr>
          <w:sz w:val="14"/>
          <w:szCs w:val="14"/>
        </w:rPr>
        <w:t xml:space="preserve"> </w:t>
      </w:r>
      <w:r w:rsidR="00A85FC8">
        <w:rPr>
          <w:sz w:val="20"/>
          <w:szCs w:val="20"/>
        </w:rPr>
        <w:t xml:space="preserve">   </w:t>
      </w:r>
      <w:r w:rsidR="00A8581E" w:rsidRPr="008948F2">
        <w:rPr>
          <w:sz w:val="18"/>
          <w:szCs w:val="18"/>
        </w:rPr>
        <w:t xml:space="preserve">                                              Łódź, dnia</w:t>
      </w:r>
      <w:r w:rsidR="001D580D">
        <w:rPr>
          <w:sz w:val="18"/>
          <w:szCs w:val="18"/>
        </w:rPr>
        <w:t xml:space="preserve"> </w:t>
      </w:r>
      <w:r w:rsidR="0051157E">
        <w:rPr>
          <w:sz w:val="18"/>
          <w:szCs w:val="18"/>
        </w:rPr>
        <w:t>31.08</w:t>
      </w:r>
      <w:r w:rsidR="00A8581E">
        <w:rPr>
          <w:sz w:val="18"/>
          <w:szCs w:val="18"/>
        </w:rPr>
        <w:t>.2020</w:t>
      </w:r>
      <w:r w:rsidR="00A8581E" w:rsidRPr="008948F2">
        <w:rPr>
          <w:sz w:val="18"/>
          <w:szCs w:val="18"/>
        </w:rPr>
        <w:t xml:space="preserve"> r.</w:t>
      </w:r>
    </w:p>
    <w:p w:rsidR="00A8581E" w:rsidRPr="008948F2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8948F2">
        <w:rPr>
          <w:sz w:val="16"/>
          <w:szCs w:val="16"/>
        </w:rPr>
        <w:t xml:space="preserve">L.dz. </w:t>
      </w:r>
      <w:proofErr w:type="spellStart"/>
      <w:r w:rsidRPr="008948F2">
        <w:rPr>
          <w:sz w:val="16"/>
          <w:szCs w:val="16"/>
        </w:rPr>
        <w:t>WZZOZCLChPłiR</w:t>
      </w:r>
      <w:proofErr w:type="spellEnd"/>
      <w:r w:rsidRPr="008948F2">
        <w:rPr>
          <w:sz w:val="16"/>
          <w:szCs w:val="16"/>
        </w:rPr>
        <w:t>/ZP/</w:t>
      </w:r>
      <w:r w:rsidR="0051157E">
        <w:rPr>
          <w:sz w:val="16"/>
          <w:szCs w:val="16"/>
        </w:rPr>
        <w:t>20</w:t>
      </w:r>
      <w:r>
        <w:rPr>
          <w:sz w:val="16"/>
          <w:szCs w:val="16"/>
        </w:rPr>
        <w:t>-</w:t>
      </w:r>
      <w:r w:rsidR="0051157E">
        <w:rPr>
          <w:sz w:val="16"/>
          <w:szCs w:val="16"/>
        </w:rPr>
        <w:t>4</w:t>
      </w:r>
      <w:r>
        <w:rPr>
          <w:sz w:val="16"/>
          <w:szCs w:val="16"/>
        </w:rPr>
        <w:t>/20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A8581E" w:rsidRPr="008948F2" w:rsidRDefault="00A8581E" w:rsidP="00A8581E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Wykonawcy,</w:t>
      </w:r>
    </w:p>
    <w:p w:rsidR="00A8581E" w:rsidRPr="008948F2" w:rsidRDefault="00A8581E" w:rsidP="00A8581E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którzy złożyli ofertę</w:t>
      </w:r>
    </w:p>
    <w:p w:rsidR="00A8581E" w:rsidRDefault="00A8581E" w:rsidP="00A8581E">
      <w:pPr>
        <w:spacing w:after="0" w:line="240" w:lineRule="auto"/>
        <w:ind w:left="-284"/>
        <w:rPr>
          <w:b/>
          <w:sz w:val="18"/>
          <w:szCs w:val="18"/>
        </w:rPr>
      </w:pPr>
    </w:p>
    <w:p w:rsidR="00A8581E" w:rsidRDefault="00A8581E" w:rsidP="00A8581E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A8581E" w:rsidRPr="0051157E" w:rsidRDefault="00A8581E" w:rsidP="0051157E">
      <w:pPr>
        <w:spacing w:after="0" w:line="240" w:lineRule="auto"/>
        <w:jc w:val="both"/>
        <w:rPr>
          <w:rFonts w:cs="Calibri"/>
          <w:sz w:val="18"/>
          <w:szCs w:val="18"/>
        </w:rPr>
      </w:pPr>
      <w:r w:rsidRPr="0051157E">
        <w:rPr>
          <w:rFonts w:cs="Calibri"/>
          <w:sz w:val="20"/>
          <w:szCs w:val="20"/>
        </w:rPr>
        <w:t xml:space="preserve">Dotyczy: przetargu nieograniczonego na </w:t>
      </w:r>
      <w:r w:rsidR="0051157E" w:rsidRPr="0051157E">
        <w:rPr>
          <w:rFonts w:cs="Tahoma"/>
          <w:b/>
          <w:sz w:val="20"/>
          <w:szCs w:val="20"/>
        </w:rPr>
        <w:t xml:space="preserve">sukcesywne dostawy </w:t>
      </w:r>
      <w:r w:rsidR="0051157E" w:rsidRPr="0051157E">
        <w:rPr>
          <w:rFonts w:asciiTheme="minorHAnsi" w:hAnsiTheme="minorHAnsi" w:cs="Tahoma"/>
          <w:b/>
          <w:sz w:val="20"/>
        </w:rPr>
        <w:t>tlenu medycznego wraz z dzierżawą zbiorników, parownic, rozprężani i butli oraz innych gazów medycznych wraz z dzierżawą butli</w:t>
      </w:r>
    </w:p>
    <w:p w:rsidR="0051157E" w:rsidRDefault="0051157E" w:rsidP="00A8581E">
      <w:pPr>
        <w:spacing w:after="0" w:line="240" w:lineRule="auto"/>
        <w:rPr>
          <w:rFonts w:cs="Calibri"/>
          <w:b/>
          <w:sz w:val="20"/>
          <w:szCs w:val="20"/>
        </w:rPr>
      </w:pPr>
    </w:p>
    <w:p w:rsidR="00A8581E" w:rsidRPr="0051157E" w:rsidRDefault="00A8581E" w:rsidP="00A8581E">
      <w:pPr>
        <w:spacing w:after="0" w:line="240" w:lineRule="auto"/>
        <w:rPr>
          <w:rFonts w:cs="Calibri"/>
          <w:b/>
          <w:sz w:val="20"/>
          <w:szCs w:val="20"/>
        </w:rPr>
      </w:pPr>
      <w:r w:rsidRPr="0051157E">
        <w:rPr>
          <w:rFonts w:cs="Calibri"/>
          <w:b/>
          <w:sz w:val="20"/>
          <w:szCs w:val="20"/>
        </w:rPr>
        <w:t>Znak sprawy:</w:t>
      </w:r>
      <w:r w:rsidR="0051157E">
        <w:rPr>
          <w:rFonts w:cs="Calibri"/>
          <w:b/>
          <w:sz w:val="20"/>
          <w:szCs w:val="20"/>
        </w:rPr>
        <w:t xml:space="preserve"> 20</w:t>
      </w:r>
      <w:r w:rsidRPr="0051157E">
        <w:rPr>
          <w:rFonts w:cs="Calibri"/>
          <w:b/>
          <w:sz w:val="20"/>
          <w:szCs w:val="20"/>
        </w:rPr>
        <w:t>/ZP/PN/20</w:t>
      </w:r>
    </w:p>
    <w:p w:rsidR="00A8581E" w:rsidRPr="008948F2" w:rsidRDefault="00A8581E" w:rsidP="00A8581E">
      <w:pPr>
        <w:spacing w:after="0" w:line="240" w:lineRule="auto"/>
        <w:rPr>
          <w:sz w:val="18"/>
          <w:szCs w:val="18"/>
        </w:rPr>
      </w:pPr>
    </w:p>
    <w:p w:rsidR="00A8581E" w:rsidRPr="008948F2" w:rsidRDefault="00A8581E" w:rsidP="00A8581E">
      <w:pPr>
        <w:pStyle w:val="Nagwek1"/>
        <w:rPr>
          <w:sz w:val="18"/>
          <w:szCs w:val="18"/>
        </w:rPr>
      </w:pPr>
    </w:p>
    <w:p w:rsidR="00A8581E" w:rsidRPr="008948F2" w:rsidRDefault="00A8581E" w:rsidP="00C146DB">
      <w:pPr>
        <w:pStyle w:val="Nagwek1"/>
        <w:numPr>
          <w:ilvl w:val="0"/>
          <w:numId w:val="0"/>
        </w:numPr>
        <w:jc w:val="left"/>
        <w:rPr>
          <w:sz w:val="18"/>
          <w:szCs w:val="18"/>
        </w:rPr>
      </w:pPr>
    </w:p>
    <w:p w:rsidR="00A8581E" w:rsidRPr="001D580D" w:rsidRDefault="00A8581E" w:rsidP="00A8581E">
      <w:pPr>
        <w:pStyle w:val="Tekstpodstawowy21"/>
        <w:spacing w:after="0" w:line="240" w:lineRule="auto"/>
        <w:rPr>
          <w:b/>
          <w:sz w:val="18"/>
          <w:szCs w:val="18"/>
          <w:u w:val="single"/>
        </w:rPr>
      </w:pPr>
    </w:p>
    <w:p w:rsidR="00A8581E" w:rsidRPr="00272805" w:rsidRDefault="00A8581E" w:rsidP="00A8581E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2805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  <w:r w:rsidR="001D580D" w:rsidRPr="0027280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A8581E" w:rsidRPr="008948F2" w:rsidRDefault="00A8581E" w:rsidP="00A8581E">
      <w:pPr>
        <w:spacing w:after="0" w:line="240" w:lineRule="auto"/>
        <w:ind w:left="-284" w:right="-1559"/>
        <w:jc w:val="both"/>
        <w:rPr>
          <w:sz w:val="18"/>
          <w:szCs w:val="18"/>
        </w:rPr>
      </w:pPr>
    </w:p>
    <w:p w:rsidR="0051157E" w:rsidRDefault="00A8581E" w:rsidP="0051157E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272805">
        <w:rPr>
          <w:b/>
          <w:sz w:val="20"/>
          <w:szCs w:val="20"/>
        </w:rPr>
        <w:t xml:space="preserve">Na podstawie art. 92 ust. 1 pkt. 1 </w:t>
      </w:r>
      <w:r w:rsidR="00DB79D8" w:rsidRPr="00272805">
        <w:rPr>
          <w:rFonts w:asciiTheme="minorHAnsi" w:hAnsiTheme="minorHAnsi" w:cstheme="minorHAnsi"/>
          <w:b/>
          <w:sz w:val="20"/>
          <w:szCs w:val="20"/>
        </w:rPr>
        <w:t xml:space="preserve">ustawy z 29 stycznia 2004 r. - Prawo zamówień publicznych (tekst jednolity Dz. U. 2019, poz. 1843 ze zmian.) zwanej dalej ustawą </w:t>
      </w:r>
      <w:proofErr w:type="spellStart"/>
      <w:r w:rsidR="00DB79D8" w:rsidRPr="0027280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272805">
        <w:rPr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272805">
        <w:rPr>
          <w:b/>
          <w:bCs/>
          <w:sz w:val="20"/>
          <w:szCs w:val="20"/>
          <w:u w:val="single"/>
        </w:rPr>
        <w:t xml:space="preserve">wg kryteriów oceny ofert: </w:t>
      </w:r>
    </w:p>
    <w:p w:rsidR="0051157E" w:rsidRPr="00015AF8" w:rsidRDefault="0051157E" w:rsidP="0051157E">
      <w:pPr>
        <w:pStyle w:val="Default"/>
        <w:ind w:left="96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15AF8"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  <w:t>Część 1</w:t>
      </w:r>
      <w:r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</w:r>
      <w:r w:rsidRPr="00015AF8"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  <w:t>Część 2</w:t>
      </w:r>
    </w:p>
    <w:p w:rsidR="0051157E" w:rsidRPr="00015AF8" w:rsidRDefault="0051157E" w:rsidP="0051157E">
      <w:pPr>
        <w:pStyle w:val="Default"/>
        <w:ind w:left="964"/>
        <w:jc w:val="both"/>
      </w:pPr>
      <w:r w:rsidRPr="00015AF8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Cena - 60%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 w:rsidRPr="00015AF8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Cena - 60% </w:t>
      </w:r>
    </w:p>
    <w:p w:rsidR="0051157E" w:rsidRPr="00015AF8" w:rsidRDefault="0051157E" w:rsidP="0051157E">
      <w:pPr>
        <w:pStyle w:val="Default"/>
        <w:ind w:left="964"/>
        <w:jc w:val="both"/>
      </w:pPr>
      <w:r w:rsidRPr="00015AF8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Termin dostaw - 20%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 w:rsidRPr="00015AF8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Termin dostaw - 20% </w:t>
      </w:r>
    </w:p>
    <w:p w:rsidR="0051157E" w:rsidRPr="00015AF8" w:rsidRDefault="0051157E" w:rsidP="0051157E">
      <w:pPr>
        <w:pStyle w:val="Default"/>
        <w:ind w:left="964"/>
        <w:jc w:val="both"/>
        <w:rPr>
          <w:rFonts w:asciiTheme="minorHAnsi" w:hAnsiTheme="minorHAnsi" w:cstheme="minorHAnsi"/>
          <w:bCs/>
          <w:color w:val="00000A"/>
          <w:sz w:val="20"/>
          <w:szCs w:val="20"/>
        </w:rPr>
      </w:pPr>
      <w:r w:rsidRPr="00015AF8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Termin rozpatrzenia reklamacji - 10%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ab/>
      </w:r>
      <w:r w:rsidRPr="00015AF8">
        <w:rPr>
          <w:rFonts w:asciiTheme="minorHAnsi" w:hAnsiTheme="minorHAnsi" w:cstheme="minorHAnsi"/>
          <w:bCs/>
          <w:color w:val="00000A"/>
          <w:sz w:val="20"/>
          <w:szCs w:val="20"/>
        </w:rPr>
        <w:t>Te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>rmin rozpatrzenia reklamacji - 2</w:t>
      </w:r>
      <w:r w:rsidRPr="00015AF8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0% </w:t>
      </w:r>
    </w:p>
    <w:p w:rsidR="0051157E" w:rsidRDefault="0051157E" w:rsidP="0051157E">
      <w:pPr>
        <w:pStyle w:val="Default"/>
        <w:ind w:left="964"/>
        <w:jc w:val="both"/>
        <w:rPr>
          <w:rFonts w:asciiTheme="minorHAnsi" w:hAnsiTheme="minorHAnsi" w:cstheme="minorHAnsi"/>
          <w:bCs/>
          <w:color w:val="00000A"/>
          <w:sz w:val="20"/>
          <w:szCs w:val="20"/>
        </w:rPr>
      </w:pPr>
      <w:r w:rsidRPr="00015AF8">
        <w:rPr>
          <w:rFonts w:asciiTheme="minorHAnsi" w:hAnsiTheme="minorHAnsi" w:cstheme="minorHAnsi"/>
          <w:bCs/>
          <w:color w:val="00000A"/>
          <w:sz w:val="20"/>
          <w:szCs w:val="20"/>
        </w:rPr>
        <w:t>System telemetrii – 10%</w:t>
      </w:r>
    </w:p>
    <w:p w:rsidR="00A8581E" w:rsidRPr="0051157E" w:rsidRDefault="00A8581E" w:rsidP="00A8581E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  <w:u w:val="single"/>
        </w:rPr>
      </w:pPr>
      <w:r w:rsidRPr="0051157E">
        <w:rPr>
          <w:b/>
          <w:bCs/>
          <w:color w:val="000000"/>
          <w:sz w:val="20"/>
          <w:szCs w:val="20"/>
          <w:u w:val="single"/>
        </w:rPr>
        <w:t xml:space="preserve"> dokonano wyboru ofert najkorzystniejszych: </w:t>
      </w:r>
    </w:p>
    <w:p w:rsidR="001D580D" w:rsidRDefault="001D580D" w:rsidP="00A8581E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272805" w:rsidRPr="00272805" w:rsidRDefault="001D580D" w:rsidP="0027280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280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Część 1</w:t>
      </w:r>
      <w:r w:rsidR="00272805" w:rsidRPr="002728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51157E" w:rsidRPr="0051157E" w:rsidRDefault="0051157E" w:rsidP="0051157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51157E">
        <w:rPr>
          <w:rFonts w:cs="Calibri"/>
          <w:b/>
          <w:bCs/>
          <w:sz w:val="20"/>
          <w:szCs w:val="20"/>
        </w:rPr>
        <w:t xml:space="preserve">Linde Gaz Polska </w:t>
      </w:r>
    </w:p>
    <w:p w:rsidR="0051157E" w:rsidRPr="0051157E" w:rsidRDefault="0051157E" w:rsidP="0051157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51157E">
        <w:rPr>
          <w:rFonts w:cs="Calibri"/>
          <w:b/>
          <w:bCs/>
          <w:sz w:val="20"/>
          <w:szCs w:val="20"/>
        </w:rPr>
        <w:t>Sp. z o.o.</w:t>
      </w:r>
    </w:p>
    <w:p w:rsidR="0051157E" w:rsidRPr="0051157E" w:rsidRDefault="0051157E" w:rsidP="0051157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51157E">
        <w:rPr>
          <w:rFonts w:cs="Calibri"/>
          <w:b/>
          <w:bCs/>
          <w:sz w:val="20"/>
          <w:szCs w:val="20"/>
        </w:rPr>
        <w:t>ul. Prof. Michała Życzkowskiego 17</w:t>
      </w:r>
    </w:p>
    <w:p w:rsidR="001D580D" w:rsidRPr="0051157E" w:rsidRDefault="0051157E" w:rsidP="0051157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51157E">
        <w:rPr>
          <w:rFonts w:cs="Calibri"/>
          <w:b/>
          <w:bCs/>
          <w:sz w:val="20"/>
          <w:szCs w:val="20"/>
        </w:rPr>
        <w:t>31-864 Kraków</w:t>
      </w:r>
    </w:p>
    <w:p w:rsidR="00272805" w:rsidRPr="00272805" w:rsidRDefault="0051157E" w:rsidP="0027280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 oferta, niepodlegająca odrzuceniu (brak możliwości porównania), która uzyskał punktację: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2133"/>
        <w:gridCol w:w="1358"/>
        <w:gridCol w:w="1271"/>
        <w:gridCol w:w="1414"/>
        <w:gridCol w:w="1132"/>
        <w:gridCol w:w="1130"/>
      </w:tblGrid>
      <w:tr w:rsidR="0051157E" w:rsidRPr="006C6AD4" w:rsidTr="002B5016">
        <w:trPr>
          <w:trHeight w:val="1333"/>
        </w:trPr>
        <w:tc>
          <w:tcPr>
            <w:tcW w:w="742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Oferta nr</w:t>
            </w:r>
          </w:p>
        </w:tc>
        <w:tc>
          <w:tcPr>
            <w:tcW w:w="2147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36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276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417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13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Liczba punktów w kryterium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system telemetrii</w:t>
            </w:r>
          </w:p>
        </w:tc>
        <w:tc>
          <w:tcPr>
            <w:tcW w:w="113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1157E" w:rsidRPr="006C6AD4" w:rsidTr="002B5016">
        <w:tc>
          <w:tcPr>
            <w:tcW w:w="742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C6AD4">
              <w:rPr>
                <w:rFonts w:cs="Calibri"/>
                <w:bCs/>
                <w:sz w:val="20"/>
                <w:szCs w:val="20"/>
              </w:rPr>
              <w:t xml:space="preserve">Linde Gaz Polska </w:t>
            </w:r>
          </w:p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C6AD4">
              <w:rPr>
                <w:rFonts w:cs="Calibri"/>
                <w:bCs/>
                <w:sz w:val="20"/>
                <w:szCs w:val="20"/>
              </w:rPr>
              <w:t>Sp. z o.o.</w:t>
            </w:r>
          </w:p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C6AD4">
              <w:rPr>
                <w:rFonts w:cs="Calibri"/>
                <w:bCs/>
                <w:sz w:val="20"/>
                <w:szCs w:val="20"/>
              </w:rPr>
              <w:t>ul. Prof. Michała Życzkowskiego 17</w:t>
            </w:r>
          </w:p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sz w:val="20"/>
                <w:szCs w:val="20"/>
              </w:rPr>
              <w:t>31-864 Kraków</w:t>
            </w:r>
          </w:p>
        </w:tc>
        <w:tc>
          <w:tcPr>
            <w:tcW w:w="136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D580D" w:rsidRDefault="001D580D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281F62" w:rsidRDefault="00281F62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281F62" w:rsidRDefault="00281F62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281F62" w:rsidRDefault="00281F62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281F62" w:rsidRDefault="00281F62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281F62" w:rsidRDefault="00281F62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281F62" w:rsidRDefault="00281F62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281F62" w:rsidRDefault="00281F62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281F62" w:rsidRDefault="00281F62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281F62" w:rsidRDefault="00281F62" w:rsidP="001D58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:rsidR="001D580D" w:rsidRPr="00281F62" w:rsidRDefault="001D580D" w:rsidP="001D580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281F6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Część 2</w:t>
      </w:r>
    </w:p>
    <w:p w:rsidR="0051157E" w:rsidRPr="0051157E" w:rsidRDefault="0051157E" w:rsidP="0051157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proofErr w:type="spellStart"/>
      <w:r w:rsidRPr="0051157E">
        <w:rPr>
          <w:rFonts w:cs="Calibri"/>
          <w:b/>
          <w:bCs/>
          <w:sz w:val="20"/>
          <w:szCs w:val="20"/>
        </w:rPr>
        <w:t>Messer</w:t>
      </w:r>
      <w:proofErr w:type="spellEnd"/>
      <w:r w:rsidRPr="0051157E">
        <w:rPr>
          <w:rFonts w:cs="Calibri"/>
          <w:b/>
          <w:bCs/>
          <w:sz w:val="20"/>
          <w:szCs w:val="20"/>
        </w:rPr>
        <w:t xml:space="preserve"> Polska </w:t>
      </w:r>
    </w:p>
    <w:p w:rsidR="0051157E" w:rsidRPr="0051157E" w:rsidRDefault="0051157E" w:rsidP="0051157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51157E">
        <w:rPr>
          <w:rFonts w:cs="Calibri"/>
          <w:b/>
          <w:bCs/>
          <w:sz w:val="20"/>
          <w:szCs w:val="20"/>
        </w:rPr>
        <w:t>Sp. z o.o.</w:t>
      </w:r>
    </w:p>
    <w:p w:rsidR="0051157E" w:rsidRPr="0051157E" w:rsidRDefault="0051157E" w:rsidP="0051157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51157E">
        <w:rPr>
          <w:rFonts w:cs="Calibri"/>
          <w:b/>
          <w:bCs/>
          <w:sz w:val="20"/>
          <w:szCs w:val="20"/>
        </w:rPr>
        <w:t xml:space="preserve">Ul. </w:t>
      </w:r>
      <w:proofErr w:type="spellStart"/>
      <w:r w:rsidRPr="0051157E">
        <w:rPr>
          <w:rFonts w:cs="Calibri"/>
          <w:b/>
          <w:bCs/>
          <w:sz w:val="20"/>
          <w:szCs w:val="20"/>
        </w:rPr>
        <w:t>Maciejkowicka</w:t>
      </w:r>
      <w:proofErr w:type="spellEnd"/>
      <w:r w:rsidRPr="0051157E">
        <w:rPr>
          <w:rFonts w:cs="Calibri"/>
          <w:b/>
          <w:bCs/>
          <w:sz w:val="20"/>
          <w:szCs w:val="20"/>
        </w:rPr>
        <w:t xml:space="preserve"> 30</w:t>
      </w:r>
    </w:p>
    <w:p w:rsidR="0051157E" w:rsidRPr="0051157E" w:rsidRDefault="0051157E" w:rsidP="0051157E">
      <w:pPr>
        <w:spacing w:after="0" w:line="240" w:lineRule="auto"/>
        <w:jc w:val="both"/>
        <w:rPr>
          <w:b/>
          <w:sz w:val="20"/>
          <w:szCs w:val="20"/>
        </w:rPr>
      </w:pPr>
      <w:r w:rsidRPr="0051157E">
        <w:rPr>
          <w:rFonts w:cs="Calibri"/>
          <w:b/>
          <w:bCs/>
          <w:sz w:val="20"/>
          <w:szCs w:val="20"/>
        </w:rPr>
        <w:t>41-503 Chorzów</w:t>
      </w:r>
      <w:r w:rsidRPr="0051157E">
        <w:rPr>
          <w:b/>
          <w:sz w:val="20"/>
          <w:szCs w:val="20"/>
        </w:rPr>
        <w:t xml:space="preserve"> </w:t>
      </w:r>
    </w:p>
    <w:p w:rsidR="0051157E" w:rsidRPr="00272805" w:rsidRDefault="0051157E" w:rsidP="0051157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 oferta, niepodlegająca odrzuceniu (brak możliwości porównania), która uzyskał punktację: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038"/>
        <w:gridCol w:w="1564"/>
        <w:gridCol w:w="1564"/>
        <w:gridCol w:w="1631"/>
        <w:gridCol w:w="1532"/>
      </w:tblGrid>
      <w:tr w:rsidR="0051157E" w:rsidRPr="006C6AD4" w:rsidTr="002B5016">
        <w:tc>
          <w:tcPr>
            <w:tcW w:w="851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Oferta nr</w:t>
            </w:r>
          </w:p>
        </w:tc>
        <w:tc>
          <w:tcPr>
            <w:tcW w:w="2038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6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6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631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32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C6AD4">
              <w:rPr>
                <w:rFonts w:cs="Calibri"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1157E" w:rsidRPr="006C6AD4" w:rsidTr="002B5016">
        <w:tc>
          <w:tcPr>
            <w:tcW w:w="851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51157E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</w:rPr>
              <w:t>Messer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Polska </w:t>
            </w:r>
          </w:p>
          <w:p w:rsidR="0051157E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Sp. z o.o.</w:t>
            </w:r>
          </w:p>
          <w:p w:rsidR="0051157E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Maciejkowicka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30</w:t>
            </w:r>
          </w:p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41-503 Chorzów</w:t>
            </w:r>
          </w:p>
        </w:tc>
        <w:tc>
          <w:tcPr>
            <w:tcW w:w="156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4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1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51157E" w:rsidRPr="006C6AD4" w:rsidRDefault="0051157E" w:rsidP="002B5016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1D580D" w:rsidRDefault="001D580D" w:rsidP="00A8581E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A8581E" w:rsidRPr="008948F2" w:rsidRDefault="00A8581E" w:rsidP="00A8581E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A8581E" w:rsidRPr="008948F2" w:rsidRDefault="00A8581E" w:rsidP="00C146DB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DB79D8" w:rsidRDefault="00DB79D8" w:rsidP="002308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A8581E" w:rsidRDefault="00A8581E" w:rsidP="00A8581E">
      <w:pPr>
        <w:spacing w:after="0" w:line="240" w:lineRule="auto"/>
        <w:jc w:val="both"/>
        <w:rPr>
          <w:bCs/>
          <w:color w:val="000000"/>
          <w:sz w:val="16"/>
          <w:szCs w:val="16"/>
        </w:rPr>
      </w:pPr>
    </w:p>
    <w:p w:rsidR="00EB15B2" w:rsidRPr="00B273E1" w:rsidRDefault="00EB15B2" w:rsidP="00EB15B2">
      <w:pPr>
        <w:rPr>
          <w:rFonts w:cs="Calibri"/>
          <w:b/>
          <w:sz w:val="20"/>
          <w:szCs w:val="20"/>
        </w:rPr>
      </w:pPr>
      <w:r w:rsidRPr="00B273E1">
        <w:rPr>
          <w:rFonts w:cs="Calibri"/>
          <w:b/>
          <w:sz w:val="20"/>
          <w:szCs w:val="20"/>
        </w:rPr>
        <w:t xml:space="preserve">W przedmiotowym postępowaniu  ofertę złożyło </w:t>
      </w:r>
      <w:r w:rsidR="0051157E">
        <w:rPr>
          <w:rFonts w:cs="Calibri"/>
          <w:b/>
          <w:sz w:val="20"/>
          <w:szCs w:val="20"/>
        </w:rPr>
        <w:t>2</w:t>
      </w:r>
      <w:r w:rsidRPr="00B273E1">
        <w:rPr>
          <w:rFonts w:cs="Calibri"/>
          <w:b/>
          <w:sz w:val="20"/>
          <w:szCs w:val="20"/>
        </w:rPr>
        <w:t xml:space="preserve">  Wykonawców:</w:t>
      </w:r>
    </w:p>
    <w:tbl>
      <w:tblPr>
        <w:tblW w:w="66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24"/>
        <w:gridCol w:w="2552"/>
        <w:gridCol w:w="160"/>
      </w:tblGrid>
      <w:tr w:rsidR="00EB15B2" w:rsidRPr="00272805" w:rsidTr="00216CD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B2" w:rsidRPr="00272805" w:rsidRDefault="00EB15B2" w:rsidP="00216CD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72805">
              <w:rPr>
                <w:rFonts w:cs="Calibri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B2" w:rsidRPr="00272805" w:rsidRDefault="00EB15B2" w:rsidP="00216CD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72805">
              <w:rPr>
                <w:rFonts w:cs="Calibri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B2" w:rsidRPr="00272805" w:rsidRDefault="00EB15B2" w:rsidP="00216CD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72805">
              <w:rPr>
                <w:rFonts w:cs="Calibri"/>
                <w:b/>
                <w:color w:val="000000"/>
                <w:sz w:val="20"/>
                <w:szCs w:val="20"/>
              </w:rPr>
              <w:t>Nr części, na które Wykonawca złożył ofertę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B2" w:rsidRPr="00272805" w:rsidRDefault="00EB15B2" w:rsidP="00216CD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15B2" w:rsidRPr="00272805" w:rsidTr="00216CD2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B2" w:rsidRPr="00272805" w:rsidRDefault="00EB15B2" w:rsidP="00216CD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72805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5B2" w:rsidRPr="00272805" w:rsidRDefault="00EB15B2" w:rsidP="00216CD2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272805">
              <w:rPr>
                <w:rFonts w:cs="Calibri"/>
                <w:bCs/>
                <w:sz w:val="20"/>
                <w:szCs w:val="20"/>
              </w:rPr>
              <w:t>Messer</w:t>
            </w:r>
            <w:proofErr w:type="spellEnd"/>
            <w:r w:rsidRPr="00272805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EB15B2" w:rsidRPr="00272805" w:rsidRDefault="00EB15B2" w:rsidP="00216CD2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272805">
              <w:rPr>
                <w:rFonts w:cs="Calibri"/>
                <w:bCs/>
                <w:sz w:val="20"/>
                <w:szCs w:val="20"/>
              </w:rPr>
              <w:t xml:space="preserve">Ul. </w:t>
            </w:r>
            <w:proofErr w:type="spellStart"/>
            <w:r w:rsidRPr="00272805">
              <w:rPr>
                <w:rFonts w:cs="Calibri"/>
                <w:bCs/>
                <w:sz w:val="20"/>
                <w:szCs w:val="20"/>
              </w:rPr>
              <w:t>Maciejkowicka</w:t>
            </w:r>
            <w:proofErr w:type="spellEnd"/>
            <w:r w:rsidRPr="00272805">
              <w:rPr>
                <w:rFonts w:cs="Calibri"/>
                <w:bCs/>
                <w:sz w:val="20"/>
                <w:szCs w:val="20"/>
              </w:rPr>
              <w:t xml:space="preserve"> 30</w:t>
            </w:r>
          </w:p>
          <w:p w:rsidR="00EB15B2" w:rsidRPr="00272805" w:rsidRDefault="00EB15B2" w:rsidP="00216CD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72805">
              <w:rPr>
                <w:rFonts w:cs="Calibri"/>
                <w:bCs/>
                <w:sz w:val="20"/>
                <w:szCs w:val="20"/>
              </w:rPr>
              <w:t>41-503 Chorzów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B2" w:rsidRPr="00272805" w:rsidRDefault="0051157E" w:rsidP="00216CD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B2" w:rsidRPr="00272805" w:rsidRDefault="00EB15B2" w:rsidP="00216CD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15B2" w:rsidRPr="00272805" w:rsidTr="0081296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B2" w:rsidRPr="00272805" w:rsidRDefault="00EB15B2" w:rsidP="00216CD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72805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5B2" w:rsidRPr="00272805" w:rsidRDefault="00EB15B2" w:rsidP="00216CD2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272805">
              <w:rPr>
                <w:rFonts w:cs="Calibri"/>
                <w:bCs/>
                <w:sz w:val="20"/>
                <w:szCs w:val="20"/>
              </w:rPr>
              <w:t>Linde Gaz Polska Sp. z o.o.</w:t>
            </w:r>
          </w:p>
          <w:p w:rsidR="00EB15B2" w:rsidRPr="00272805" w:rsidRDefault="00EB15B2" w:rsidP="00216CD2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272805">
              <w:rPr>
                <w:rFonts w:cs="Calibri"/>
                <w:bCs/>
                <w:sz w:val="20"/>
                <w:szCs w:val="20"/>
              </w:rPr>
              <w:t>Ul. Prof. Michała Życzkowskiego 17</w:t>
            </w:r>
          </w:p>
          <w:p w:rsidR="00EB15B2" w:rsidRPr="00272805" w:rsidRDefault="00EB15B2" w:rsidP="00216CD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72805">
              <w:rPr>
                <w:rFonts w:cs="Calibri"/>
                <w:bCs/>
                <w:sz w:val="20"/>
                <w:szCs w:val="20"/>
              </w:rPr>
              <w:t>31-864 Kraków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B2" w:rsidRPr="00272805" w:rsidRDefault="00EB15B2" w:rsidP="00216CD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72805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5B2" w:rsidRPr="00272805" w:rsidRDefault="00EB15B2" w:rsidP="00216CD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8581E" w:rsidRPr="00272805" w:rsidRDefault="00A8581E" w:rsidP="00A8581E">
      <w:pPr>
        <w:spacing w:after="0" w:line="240" w:lineRule="auto"/>
        <w:rPr>
          <w:b/>
          <w:sz w:val="20"/>
          <w:szCs w:val="20"/>
        </w:rPr>
      </w:pPr>
    </w:p>
    <w:p w:rsidR="00A8581E" w:rsidRPr="00272805" w:rsidRDefault="00A8581E" w:rsidP="00A8581E">
      <w:pPr>
        <w:spacing w:after="0" w:line="240" w:lineRule="auto"/>
        <w:rPr>
          <w:b/>
          <w:sz w:val="20"/>
          <w:szCs w:val="20"/>
        </w:rPr>
      </w:pPr>
    </w:p>
    <w:p w:rsidR="00A8581E" w:rsidRPr="00272805" w:rsidRDefault="002813CB" w:rsidP="00A8581E">
      <w:pPr>
        <w:spacing w:after="0" w:line="240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wyznacza termin zawarcia umowy na dzień </w:t>
      </w:r>
      <w:r w:rsidR="0051157E">
        <w:rPr>
          <w:b/>
          <w:bCs/>
          <w:color w:val="000000"/>
          <w:sz w:val="20"/>
          <w:szCs w:val="20"/>
        </w:rPr>
        <w:t>07.09.</w:t>
      </w:r>
      <w:r w:rsidRPr="00272805">
        <w:rPr>
          <w:b/>
          <w:bCs/>
          <w:color w:val="000000"/>
          <w:sz w:val="20"/>
          <w:szCs w:val="20"/>
        </w:rPr>
        <w:t>2020 r.</w:t>
      </w:r>
    </w:p>
    <w:p w:rsidR="00A8581E" w:rsidRPr="008948F2" w:rsidRDefault="00A8581E" w:rsidP="00A8581E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A85FC8" w:rsidRDefault="00A85FC8" w:rsidP="00A8581E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9050E" w:rsidRPr="001E54F7" w:rsidRDefault="00A85FC8" w:rsidP="002C0D38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98C3B31"/>
    <w:multiLevelType w:val="hybridMultilevel"/>
    <w:tmpl w:val="D16E0D46"/>
    <w:lvl w:ilvl="0" w:tplc="0415000B">
      <w:start w:val="1"/>
      <w:numFmt w:val="bullet"/>
      <w:lvlText w:val=""/>
      <w:lvlJc w:val="left"/>
      <w:pPr>
        <w:ind w:left="-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0299"/>
    <w:rsid w:val="0009050E"/>
    <w:rsid w:val="00153011"/>
    <w:rsid w:val="001D580D"/>
    <w:rsid w:val="001E54F7"/>
    <w:rsid w:val="00230805"/>
    <w:rsid w:val="00264D1A"/>
    <w:rsid w:val="00272805"/>
    <w:rsid w:val="002813CB"/>
    <w:rsid w:val="00281F62"/>
    <w:rsid w:val="002C0D38"/>
    <w:rsid w:val="002C4AE3"/>
    <w:rsid w:val="00343738"/>
    <w:rsid w:val="0037032C"/>
    <w:rsid w:val="003A4D47"/>
    <w:rsid w:val="004607D9"/>
    <w:rsid w:val="0048263C"/>
    <w:rsid w:val="004D10E8"/>
    <w:rsid w:val="004F7079"/>
    <w:rsid w:val="0051157E"/>
    <w:rsid w:val="00523865"/>
    <w:rsid w:val="005E506B"/>
    <w:rsid w:val="007508F1"/>
    <w:rsid w:val="007A0E6C"/>
    <w:rsid w:val="007B774B"/>
    <w:rsid w:val="007F73B4"/>
    <w:rsid w:val="00812962"/>
    <w:rsid w:val="00876FA8"/>
    <w:rsid w:val="00912C08"/>
    <w:rsid w:val="00937225"/>
    <w:rsid w:val="009821E5"/>
    <w:rsid w:val="00997E68"/>
    <w:rsid w:val="009D64CE"/>
    <w:rsid w:val="00A40299"/>
    <w:rsid w:val="00A53EDA"/>
    <w:rsid w:val="00A6366E"/>
    <w:rsid w:val="00A8581E"/>
    <w:rsid w:val="00A85FC8"/>
    <w:rsid w:val="00AD46E3"/>
    <w:rsid w:val="00B679D7"/>
    <w:rsid w:val="00BB5C58"/>
    <w:rsid w:val="00C146DB"/>
    <w:rsid w:val="00C5428B"/>
    <w:rsid w:val="00CA0CCE"/>
    <w:rsid w:val="00D214BC"/>
    <w:rsid w:val="00DB79D8"/>
    <w:rsid w:val="00E377F1"/>
    <w:rsid w:val="00E70019"/>
    <w:rsid w:val="00EB15B2"/>
    <w:rsid w:val="00FC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1157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13</cp:revision>
  <cp:lastPrinted>2020-03-03T14:00:00Z</cp:lastPrinted>
  <dcterms:created xsi:type="dcterms:W3CDTF">2020-03-03T14:01:00Z</dcterms:created>
  <dcterms:modified xsi:type="dcterms:W3CDTF">2020-08-31T09:10:00Z</dcterms:modified>
</cp:coreProperties>
</file>