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50C9C2F7" w:rsidR="00B0437D" w:rsidRPr="00E33152" w:rsidRDefault="00B0437D" w:rsidP="00E33152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E33152">
        <w:rPr>
          <w:rFonts w:cstheme="minorHAnsi"/>
        </w:rPr>
        <w:t xml:space="preserve">                                                                                                                                               Warszawa,</w:t>
      </w:r>
      <w:r w:rsidR="005C6D25" w:rsidRPr="00E33152">
        <w:rPr>
          <w:rFonts w:cstheme="minorHAnsi"/>
        </w:rPr>
        <w:t xml:space="preserve"> </w:t>
      </w:r>
      <w:r w:rsidR="00960D2A" w:rsidRPr="00E33152">
        <w:rPr>
          <w:rFonts w:cstheme="minorHAnsi"/>
        </w:rPr>
        <w:t>0</w:t>
      </w:r>
      <w:r w:rsidR="002D609A" w:rsidRPr="00E33152">
        <w:rPr>
          <w:rFonts w:cstheme="minorHAnsi"/>
        </w:rPr>
        <w:t xml:space="preserve">9.10.2023 r. </w:t>
      </w:r>
      <w:r w:rsidRPr="00E33152">
        <w:rPr>
          <w:rFonts w:cstheme="minorHAnsi"/>
        </w:rPr>
        <w:t xml:space="preserve"> </w:t>
      </w:r>
    </w:p>
    <w:p w14:paraId="66E20DD0" w14:textId="5A056714" w:rsidR="00B0437D" w:rsidRPr="00E33152" w:rsidRDefault="00B0437D" w:rsidP="00E33152">
      <w:pPr>
        <w:tabs>
          <w:tab w:val="left" w:pos="0"/>
        </w:tabs>
        <w:spacing w:line="240" w:lineRule="auto"/>
        <w:rPr>
          <w:rFonts w:cstheme="minorHAnsi"/>
        </w:rPr>
      </w:pPr>
      <w:r w:rsidRPr="00E33152">
        <w:rPr>
          <w:rFonts w:cstheme="minorHAnsi"/>
        </w:rPr>
        <w:t>Pełnomocnik Zamawiającego:</w:t>
      </w:r>
      <w:r w:rsidRPr="00E33152">
        <w:rPr>
          <w:rFonts w:cstheme="minorHAnsi"/>
        </w:rPr>
        <w:br/>
        <w:t>New Power Sp. z o.o.</w:t>
      </w:r>
      <w:r w:rsidR="00D52F86" w:rsidRPr="00E33152">
        <w:rPr>
          <w:rFonts w:cstheme="minorHAnsi"/>
        </w:rPr>
        <w:t xml:space="preserve">, </w:t>
      </w:r>
      <w:r w:rsidRPr="00E33152">
        <w:rPr>
          <w:rFonts w:cstheme="minorHAnsi"/>
        </w:rPr>
        <w:t>ul. Chełmżyńska 180A</w:t>
      </w:r>
      <w:r w:rsidR="00D52F86" w:rsidRPr="00E33152">
        <w:rPr>
          <w:rFonts w:cstheme="minorHAnsi"/>
        </w:rPr>
        <w:t xml:space="preserve">, </w:t>
      </w:r>
      <w:r w:rsidRPr="00E33152">
        <w:rPr>
          <w:rFonts w:cstheme="minorHAnsi"/>
        </w:rPr>
        <w:t>04-464 Warszawa</w:t>
      </w:r>
    </w:p>
    <w:p w14:paraId="34F7B600" w14:textId="237F4CF8" w:rsidR="00C91F90" w:rsidRPr="00E33152" w:rsidRDefault="00B0437D" w:rsidP="00E33152">
      <w:pPr>
        <w:spacing w:line="240" w:lineRule="auto"/>
        <w:rPr>
          <w:rFonts w:cstheme="minorHAnsi"/>
          <w:b/>
        </w:rPr>
      </w:pPr>
      <w:r w:rsidRPr="00E33152">
        <w:rPr>
          <w:rFonts w:cstheme="minorHAnsi"/>
        </w:rPr>
        <w:t xml:space="preserve">Reprezentujący: </w:t>
      </w:r>
      <w:r w:rsidRPr="00E33152">
        <w:rPr>
          <w:rFonts w:cstheme="minorHAnsi"/>
        </w:rPr>
        <w:br/>
      </w:r>
      <w:r w:rsidR="002D609A" w:rsidRPr="00E33152">
        <w:rPr>
          <w:rFonts w:cstheme="minorHAnsi"/>
          <w:bCs/>
        </w:rPr>
        <w:t>Gminę Kamieńsk, ul. Wieluńska 50, 97-360 Kamieńsk</w:t>
      </w:r>
    </w:p>
    <w:p w14:paraId="38C033BF" w14:textId="77777777" w:rsidR="00DD2508" w:rsidRPr="00E33152" w:rsidRDefault="00DD2508" w:rsidP="00E33152">
      <w:pPr>
        <w:spacing w:line="240" w:lineRule="auto"/>
        <w:rPr>
          <w:rFonts w:cstheme="minorHAnsi"/>
        </w:rPr>
      </w:pPr>
    </w:p>
    <w:p w14:paraId="500002E2" w14:textId="1740B6A3" w:rsidR="00B507BF" w:rsidRPr="00E33152" w:rsidRDefault="00B0437D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 xml:space="preserve">                                            ODPOWIEDZI NR </w:t>
      </w:r>
      <w:r w:rsidR="005E5656" w:rsidRPr="00E33152">
        <w:rPr>
          <w:rFonts w:cstheme="minorHAnsi"/>
        </w:rPr>
        <w:t>1</w:t>
      </w:r>
      <w:r w:rsidRPr="00E33152">
        <w:rPr>
          <w:rFonts w:cstheme="minorHAnsi"/>
        </w:rPr>
        <w:t xml:space="preserve"> NA ZAPYTANIA WYKONAWCÓW</w:t>
      </w:r>
    </w:p>
    <w:p w14:paraId="0EE88F52" w14:textId="7F55847F" w:rsidR="00960D2A" w:rsidRPr="00E33152" w:rsidRDefault="00B0437D" w:rsidP="00E331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33152">
        <w:rPr>
          <w:rFonts w:asciiTheme="minorHAnsi" w:hAnsiTheme="minorHAnsi" w:cstheme="minorHAnsi"/>
          <w:sz w:val="22"/>
          <w:szCs w:val="22"/>
        </w:rPr>
        <w:t xml:space="preserve">Pełnomocnik Zamawiającego – </w:t>
      </w:r>
      <w:r w:rsidR="00C91F90" w:rsidRPr="00E33152">
        <w:rPr>
          <w:rFonts w:asciiTheme="minorHAnsi" w:hAnsiTheme="minorHAnsi" w:cstheme="minorHAnsi"/>
          <w:sz w:val="22"/>
          <w:szCs w:val="22"/>
        </w:rPr>
        <w:t xml:space="preserve">Gminy </w:t>
      </w:r>
      <w:r w:rsidR="002D609A" w:rsidRPr="00E33152">
        <w:rPr>
          <w:rFonts w:asciiTheme="minorHAnsi" w:hAnsiTheme="minorHAnsi" w:cstheme="minorHAnsi"/>
          <w:sz w:val="22"/>
          <w:szCs w:val="22"/>
        </w:rPr>
        <w:t>Kamieńsk</w:t>
      </w:r>
      <w:r w:rsidR="00392504" w:rsidRPr="00E33152">
        <w:rPr>
          <w:rFonts w:asciiTheme="minorHAnsi" w:hAnsiTheme="minorHAnsi" w:cstheme="minorHAnsi"/>
          <w:sz w:val="22"/>
          <w:szCs w:val="22"/>
        </w:rPr>
        <w:t xml:space="preserve"> </w:t>
      </w:r>
      <w:r w:rsidRPr="00E33152">
        <w:rPr>
          <w:rFonts w:asciiTheme="minorHAnsi" w:hAnsiTheme="minorHAnsi" w:cstheme="minorHAnsi"/>
          <w:sz w:val="22"/>
          <w:szCs w:val="22"/>
        </w:rPr>
        <w:t xml:space="preserve">prowadząc postępowanie o udzieleniu zamówienia publicznego w trybie </w:t>
      </w:r>
      <w:r w:rsidR="00960D2A" w:rsidRPr="00E33152">
        <w:rPr>
          <w:rFonts w:asciiTheme="minorHAnsi" w:hAnsiTheme="minorHAnsi" w:cstheme="minorHAnsi"/>
          <w:sz w:val="22"/>
          <w:szCs w:val="22"/>
        </w:rPr>
        <w:t>przetargu nieograniczonego</w:t>
      </w:r>
      <w:r w:rsidRPr="00E33152">
        <w:rPr>
          <w:rFonts w:asciiTheme="minorHAnsi" w:hAnsiTheme="minorHAnsi" w:cstheme="minorHAnsi"/>
          <w:sz w:val="22"/>
          <w:szCs w:val="22"/>
        </w:rPr>
        <w:t xml:space="preserve"> na realizację zadania: </w:t>
      </w:r>
      <w:r w:rsidRPr="00E33152">
        <w:rPr>
          <w:rFonts w:asciiTheme="minorHAnsi" w:hAnsiTheme="minorHAnsi" w:cstheme="minorHAnsi"/>
          <w:i/>
          <w:sz w:val="22"/>
          <w:szCs w:val="22"/>
        </w:rPr>
        <w:t>„</w:t>
      </w:r>
      <w:bookmarkStart w:id="0" w:name="_Hlk63158636"/>
      <w:r w:rsidR="002D609A" w:rsidRPr="00E33152">
        <w:rPr>
          <w:rFonts w:asciiTheme="minorHAnsi" w:hAnsiTheme="minorHAnsi" w:cstheme="minorHAnsi"/>
          <w:b/>
          <w:sz w:val="22"/>
          <w:szCs w:val="22"/>
        </w:rPr>
        <w:t xml:space="preserve">WYKONANIE KOMPLEKSOWEJ DOSTAWY GAZU ZIEMNEGO WYSOKOMETANOWEGO TYPU E NA POTRZEBY </w:t>
      </w:r>
      <w:bookmarkEnd w:id="0"/>
      <w:r w:rsidR="002D609A" w:rsidRPr="00E33152">
        <w:rPr>
          <w:rFonts w:asciiTheme="minorHAnsi" w:hAnsiTheme="minorHAnsi" w:cstheme="minorHAnsi"/>
          <w:b/>
          <w:sz w:val="22"/>
          <w:szCs w:val="22"/>
        </w:rPr>
        <w:t>GMINY KAMIEŃSK I JEJ JEDNOSTEK ORGANIZACYJNYCH</w:t>
      </w:r>
      <w:r w:rsidRPr="00E33152">
        <w:rPr>
          <w:rFonts w:asciiTheme="minorHAnsi" w:hAnsiTheme="minorHAnsi" w:cstheme="minorHAnsi"/>
          <w:sz w:val="22"/>
          <w:szCs w:val="22"/>
        </w:rPr>
        <w:t xml:space="preserve">’’ przesyła niniejszym pismem treść zapytań, które w dniu </w:t>
      </w:r>
      <w:r w:rsidR="002D609A" w:rsidRPr="00E33152">
        <w:rPr>
          <w:rFonts w:asciiTheme="minorHAnsi" w:hAnsiTheme="minorHAnsi" w:cstheme="minorHAnsi"/>
          <w:sz w:val="22"/>
          <w:szCs w:val="22"/>
        </w:rPr>
        <w:t>06.10</w:t>
      </w:r>
      <w:r w:rsidR="006023AB" w:rsidRPr="00E33152">
        <w:rPr>
          <w:rFonts w:asciiTheme="minorHAnsi" w:hAnsiTheme="minorHAnsi" w:cstheme="minorHAnsi"/>
          <w:sz w:val="22"/>
          <w:szCs w:val="22"/>
        </w:rPr>
        <w:t>.2023</w:t>
      </w:r>
      <w:r w:rsidRPr="00E33152">
        <w:rPr>
          <w:rFonts w:asciiTheme="minorHAnsi" w:hAnsiTheme="minorHAnsi" w:cstheme="minorHAnsi"/>
          <w:sz w:val="22"/>
          <w:szCs w:val="22"/>
        </w:rPr>
        <w:t xml:space="preserve"> r. </w:t>
      </w:r>
      <w:r w:rsidR="00000868" w:rsidRPr="00E33152">
        <w:rPr>
          <w:rFonts w:asciiTheme="minorHAnsi" w:hAnsiTheme="minorHAnsi" w:cstheme="minorHAnsi"/>
          <w:sz w:val="22"/>
          <w:szCs w:val="22"/>
        </w:rPr>
        <w:t>wpłynęły drogą elektroniczną</w:t>
      </w:r>
      <w:r w:rsidR="00501C22" w:rsidRPr="00E33152">
        <w:rPr>
          <w:rFonts w:asciiTheme="minorHAnsi" w:hAnsiTheme="minorHAnsi" w:cstheme="minorHAnsi"/>
          <w:sz w:val="22"/>
          <w:szCs w:val="22"/>
        </w:rPr>
        <w:t xml:space="preserve"> na platformę </w:t>
      </w:r>
      <w:hyperlink r:id="rId8" w:history="1">
        <w:r w:rsidR="00963895" w:rsidRPr="00E33152">
          <w:rPr>
            <w:rStyle w:val="Hipercze"/>
            <w:rFonts w:asciiTheme="minorHAnsi" w:hAnsiTheme="minorHAnsi" w:cstheme="minorHAnsi"/>
            <w:color w:val="4472C4"/>
            <w:sz w:val="22"/>
            <w:szCs w:val="22"/>
            <w:shd w:val="clear" w:color="auto" w:fill="FFFFFF"/>
          </w:rPr>
          <w:t>https://platformazakupowa.pl/transakcja/825031</w:t>
        </w:r>
      </w:hyperlink>
      <w:r w:rsidR="00000868" w:rsidRPr="00E33152">
        <w:rPr>
          <w:rFonts w:asciiTheme="minorHAnsi" w:hAnsiTheme="minorHAnsi" w:cstheme="minorHAnsi"/>
          <w:sz w:val="22"/>
          <w:szCs w:val="22"/>
        </w:rPr>
        <w:t>,</w:t>
      </w:r>
      <w:r w:rsidRPr="00E33152">
        <w:rPr>
          <w:rFonts w:asciiTheme="minorHAnsi" w:hAnsiTheme="minorHAnsi" w:cstheme="minorHAnsi"/>
          <w:sz w:val="22"/>
          <w:szCs w:val="22"/>
        </w:rPr>
        <w:t xml:space="preserve"> dotyczących przedmiotowego postępowania wraz z odpowiedziami, dotyczących ogłoszenia</w:t>
      </w:r>
      <w:r w:rsidR="00392504" w:rsidRPr="00E33152">
        <w:rPr>
          <w:rFonts w:asciiTheme="minorHAnsi" w:hAnsiTheme="minorHAnsi" w:cstheme="minorHAnsi"/>
          <w:sz w:val="22"/>
          <w:szCs w:val="22"/>
        </w:rPr>
        <w:t xml:space="preserve"> nr</w:t>
      </w:r>
      <w:r w:rsidR="00D52F86" w:rsidRPr="00E33152">
        <w:rPr>
          <w:rFonts w:asciiTheme="minorHAnsi" w:hAnsiTheme="minorHAnsi" w:cstheme="minorHAnsi"/>
          <w:sz w:val="22"/>
          <w:szCs w:val="22"/>
        </w:rPr>
        <w:t xml:space="preserve"> </w:t>
      </w:r>
      <w:r w:rsidR="00963895" w:rsidRPr="00E33152">
        <w:rPr>
          <w:rFonts w:asciiTheme="minorHAnsi" w:hAnsiTheme="minorHAnsi" w:cstheme="minorHAnsi"/>
          <w:sz w:val="22"/>
          <w:szCs w:val="22"/>
        </w:rPr>
        <w:t>2023/BZP 00420826/01 z dnia 2023-09-29.</w:t>
      </w:r>
    </w:p>
    <w:p w14:paraId="3FFB3157" w14:textId="77777777" w:rsidR="00960D2A" w:rsidRPr="00E33152" w:rsidRDefault="00960D2A" w:rsidP="00E33152">
      <w:pPr>
        <w:spacing w:line="240" w:lineRule="auto"/>
        <w:jc w:val="both"/>
        <w:rPr>
          <w:rFonts w:cstheme="minorHAnsi"/>
          <w:b/>
          <w:bCs/>
        </w:rPr>
      </w:pPr>
    </w:p>
    <w:p w14:paraId="4AC14E72" w14:textId="77777777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bookmarkStart w:id="1" w:name="_Hlk147750400"/>
      <w:r w:rsidRPr="00E33152">
        <w:rPr>
          <w:rFonts w:cstheme="minorHAnsi"/>
        </w:rPr>
        <w:t>Pytanie 1</w:t>
      </w:r>
    </w:p>
    <w:p w14:paraId="27AC33D1" w14:textId="3A203C91" w:rsidR="009E6B82" w:rsidRPr="00E33152" w:rsidRDefault="0096389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 xml:space="preserve">Czy Zamawiający jest świadomy, że dane przedstawione w postępowaniu przetargowym odnośnie ochrony taryfowej powinny być tożsame w 100 % z danymi przedstawionymi w oświadczeniach o ochronie taryfowej składanych przez Zamawiającego podczas zawierania umów? Wykonawca wskazuje, że oparciu o dane wskazane przez Zamawiającego, a dotyczące ochrony taryfowej Wykonawca dokonuje kalkulacji ceny w oparciu o TGE, a każda zmiana tych danych wiąże się z negatywnymi skutkami finansowymi dla Wykonawcy. W związku z powyższym  Zamawiający ma obowiązek określić ilość paliwa gazowego zgodnie z treścią art. 62 bb ustawy w prawo energetyczne pod rygorem odpowiedzialności karnej . Ponadto zgodnie z cytowanym przepisem  „Osoba działająca w imieniu i na rzecz odbiorcy, o którym mowa w ust. 1, która w oświadczeniu, o którym mowa w ust. 1, określi szacowaną część paliwa gazowego, która będzie zużywana na potrzeby, o których mowa w ust. 1 pkt 2 lit. b, w sposób rażąco sprzeczny z ust. 2, ponosi na zasadzie winy odpowiedzialność wobec sprzedawcy paliw gazowych do kwoty stanowiącej iloczyn różnicy w cenie paliwa gazowego zawartej w cenniku sprzedawcy paliw gazowych a ceną w taryfie tego sprzedawcy oraz ilością paliwa gazowego zużytego na potrzeby, o których mowa w ust. 1 pkt 2 lit. b. </w:t>
      </w:r>
      <w:bookmarkStart w:id="2" w:name="_Hlk147747556"/>
      <w:r w:rsidRPr="00E33152">
        <w:rPr>
          <w:rFonts w:cstheme="minorHAnsi"/>
        </w:rPr>
        <w:t>W przypadku gdy w dokumentacji przetargowej Zamawiający określił, że 100% wolumenu podlega ochronie taryfowej, natomiast w oświadczeniach o ochronie taryfowej składanych przez Zamawiającego podczas zawierania umów, Zamawiający zmienił wartości % wolumenu, wykazując również wolumen niepodlegający ochronie dla którego nie może być stosowana do rozliczeń cena paliwa gazowego oraz opłaty abonamentowej wynikająca z Taryfy Wykonawcy zatwierdzonej przez Prezesa URE, czy w takim Zamawiający wyraża zgodę, aby paliwo gazowe nie objęte ochroną taryfową było rozliczane wg Cennika Sprzedawcy?</w:t>
      </w:r>
      <w:bookmarkEnd w:id="2"/>
    </w:p>
    <w:p w14:paraId="437C8EE8" w14:textId="1350D027" w:rsidR="00963895" w:rsidRPr="00E33152" w:rsidRDefault="006764D4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Odpowiedź 1</w:t>
      </w:r>
    </w:p>
    <w:p w14:paraId="6045CFF7" w14:textId="77777777" w:rsidR="006764D4" w:rsidRPr="00E33152" w:rsidRDefault="006764D4" w:rsidP="00E3315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33152">
        <w:rPr>
          <w:rFonts w:asciiTheme="minorHAnsi" w:hAnsiTheme="minorHAnsi" w:cstheme="minorHAnsi"/>
          <w:sz w:val="22"/>
          <w:szCs w:val="22"/>
        </w:rPr>
        <w:t xml:space="preserve">Pełnomocnik Zamawiającego informuje, że dane w załączniku nr 1 do SWZ przedstawione w postępowaniu przetargowym odnośnie ochrony taryfowej zostały przygotowane z należytą starannością i jest świadomy powyższego. </w:t>
      </w:r>
    </w:p>
    <w:p w14:paraId="71482360" w14:textId="77777777" w:rsidR="006764D4" w:rsidRPr="00E33152" w:rsidRDefault="006764D4" w:rsidP="00E3315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33152">
        <w:rPr>
          <w:rFonts w:asciiTheme="minorHAnsi" w:hAnsiTheme="minorHAnsi" w:cstheme="minorHAnsi"/>
          <w:sz w:val="22"/>
          <w:szCs w:val="22"/>
        </w:rPr>
        <w:t xml:space="preserve">Jednocześnie podkreśla się, że w sytuacji, gdy zmieni się odbiorca lub cel, na jaki użytkowane jest paliwo gazowe w przypadku ppg, które ujęto zostało w postępowaniu, co będzie miało wpływ na kwestię ochrony taryfowej (procent ochrony taryfowej zmniejszy się lub zwiększy), o takiej zmianie Wykonawca zostanie poinformowany poprzez złożenie nowego oświadczenia. </w:t>
      </w:r>
    </w:p>
    <w:p w14:paraId="7782023F" w14:textId="77777777" w:rsidR="006764D4" w:rsidRPr="00E33152" w:rsidRDefault="006764D4" w:rsidP="00E3315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33152">
        <w:rPr>
          <w:rFonts w:asciiTheme="minorHAnsi" w:hAnsiTheme="minorHAnsi" w:cstheme="minorHAnsi"/>
          <w:sz w:val="22"/>
          <w:szCs w:val="22"/>
        </w:rPr>
        <w:t xml:space="preserve">Przedmiot zamówienia w zakresie zużycia paliwa gazowego został przygotowany na podstawie faktur </w:t>
      </w:r>
      <w:r w:rsidRPr="00E33152">
        <w:rPr>
          <w:rFonts w:asciiTheme="minorHAnsi" w:hAnsiTheme="minorHAnsi" w:cstheme="minorHAnsi"/>
          <w:sz w:val="22"/>
          <w:szCs w:val="22"/>
        </w:rPr>
        <w:lastRenderedPageBreak/>
        <w:t>z okresu 12 miesięcy roku kalendarzowego.</w:t>
      </w:r>
    </w:p>
    <w:p w14:paraId="0A9416E9" w14:textId="0A4C2B5A" w:rsidR="004C57AA" w:rsidRPr="00E33152" w:rsidRDefault="004C57AA" w:rsidP="00E3315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33152">
        <w:rPr>
          <w:rFonts w:asciiTheme="minorHAnsi" w:hAnsiTheme="minorHAnsi" w:cstheme="minorHAnsi"/>
          <w:sz w:val="22"/>
          <w:szCs w:val="22"/>
        </w:rPr>
        <w:t>Zgodnie z postanowieniami SWZ rozliczenia paliwa gazowego dla ppg nie objętych ochroną powinny być prowadzone wg cen przedstawionych w formularzu cenowym</w:t>
      </w:r>
      <w:r w:rsidR="00E81288">
        <w:rPr>
          <w:rFonts w:asciiTheme="minorHAnsi" w:hAnsiTheme="minorHAnsi" w:cstheme="minorHAnsi"/>
          <w:sz w:val="22"/>
          <w:szCs w:val="22"/>
        </w:rPr>
        <w:t>.</w:t>
      </w:r>
      <w:r w:rsidRPr="00E331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5840E" w14:textId="77777777" w:rsidR="006764D4" w:rsidRPr="00E33152" w:rsidRDefault="006764D4" w:rsidP="00E33152">
      <w:pPr>
        <w:spacing w:line="240" w:lineRule="auto"/>
        <w:jc w:val="both"/>
        <w:rPr>
          <w:rFonts w:cstheme="minorHAnsi"/>
        </w:rPr>
      </w:pPr>
    </w:p>
    <w:bookmarkEnd w:id="1"/>
    <w:p w14:paraId="0EB43930" w14:textId="39117E23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Pytanie 2</w:t>
      </w:r>
    </w:p>
    <w:p w14:paraId="3D7D1784" w14:textId="41199D4C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Czy dla punktów objętych ochroną taryfową Zamawiający wyraża zgodę na zmianę stawek (wzrost lub spadek) za paliwo gazowe oraz opłaty abonamentowej w przypadku zatwierdzenia przez Prezesa URE nowej taryfy Wykonawcy.</w:t>
      </w:r>
    </w:p>
    <w:p w14:paraId="7822EA3E" w14:textId="7F36E8AF" w:rsidR="004C57AA" w:rsidRPr="00E33152" w:rsidRDefault="004C57AA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Odpowiedź 2</w:t>
      </w:r>
    </w:p>
    <w:p w14:paraId="4EA35CB2" w14:textId="69308061" w:rsidR="004C57AA" w:rsidRPr="00E33152" w:rsidRDefault="004C57AA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Pełnomocnik Zamawiającego informuje, że Zamawiający wyraża zgodę na powyższe.</w:t>
      </w:r>
    </w:p>
    <w:p w14:paraId="4ED4CD1F" w14:textId="77777777" w:rsidR="004C57AA" w:rsidRPr="00E33152" w:rsidRDefault="004C57AA" w:rsidP="00E33152">
      <w:pPr>
        <w:spacing w:line="240" w:lineRule="auto"/>
        <w:jc w:val="both"/>
        <w:rPr>
          <w:rFonts w:cstheme="minorHAnsi"/>
        </w:rPr>
      </w:pPr>
    </w:p>
    <w:p w14:paraId="0047C84A" w14:textId="77777777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Pytanie 3</w:t>
      </w:r>
    </w:p>
    <w:p w14:paraId="02FC0AE2" w14:textId="4234D7CE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Czy Zamawiający wyraża zgodę na zawarcie umowy w formie elektronicznej z zastosowaniem kwalifikowanego podpisu elektronicznego?</w:t>
      </w:r>
    </w:p>
    <w:p w14:paraId="7F23930D" w14:textId="059BB78B" w:rsidR="004C57AA" w:rsidRPr="00E33152" w:rsidRDefault="004C57AA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Odpowiedź 3</w:t>
      </w:r>
    </w:p>
    <w:p w14:paraId="583D8B51" w14:textId="79616179" w:rsidR="004C57AA" w:rsidRPr="00E33152" w:rsidRDefault="004C57AA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Pełnomocnik Zamawiającego informuje, że Zamawiający nie wyraża zgody na powyższe.</w:t>
      </w:r>
    </w:p>
    <w:p w14:paraId="69256042" w14:textId="77777777" w:rsidR="004C57AA" w:rsidRPr="00E33152" w:rsidRDefault="004C57AA" w:rsidP="00E33152">
      <w:pPr>
        <w:spacing w:line="240" w:lineRule="auto"/>
        <w:jc w:val="both"/>
        <w:rPr>
          <w:rFonts w:cstheme="minorHAnsi"/>
        </w:rPr>
      </w:pPr>
    </w:p>
    <w:p w14:paraId="6CAE6565" w14:textId="77777777" w:rsidR="00963895" w:rsidRPr="00E33152" w:rsidRDefault="00963895" w:rsidP="00E33152">
      <w:pPr>
        <w:spacing w:before="120"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Pytanie 4</w:t>
      </w:r>
    </w:p>
    <w:p w14:paraId="1A3A311B" w14:textId="3996E3D0" w:rsidR="00963895" w:rsidRPr="00E33152" w:rsidRDefault="00963895" w:rsidP="00E33152">
      <w:pPr>
        <w:spacing w:before="120"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Czy Zamawiający ma zawarte umowy/aneksy w ramach akcji promocyjnych/lojalnościowych, które uniemożliwiają zawarcie nowej umowy sprzedażowej w terminach przewidzianych w postepowaniu?</w:t>
      </w:r>
    </w:p>
    <w:p w14:paraId="457AAAB5" w14:textId="77777777" w:rsidR="00963895" w:rsidRPr="00E33152" w:rsidRDefault="00963895" w:rsidP="00E33152">
      <w:pPr>
        <w:spacing w:before="120" w:line="240" w:lineRule="auto"/>
        <w:jc w:val="both"/>
        <w:rPr>
          <w:rFonts w:cstheme="minorHAnsi"/>
        </w:rPr>
      </w:pPr>
      <w:r w:rsidRPr="00E33152">
        <w:rPr>
          <w:rFonts w:cstheme="minorHAnsi"/>
        </w:rPr>
        <w:t xml:space="preserve">Jeżeli tak, to jakie są terminy wypowiedzeń umów/aneksów w ramach akcji promocyjnych /programów lojalnościowych? </w:t>
      </w:r>
    </w:p>
    <w:p w14:paraId="227B3C82" w14:textId="14B30920" w:rsidR="004C57AA" w:rsidRPr="00E33152" w:rsidRDefault="004C57AA" w:rsidP="00E33152">
      <w:pPr>
        <w:spacing w:before="120"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Odpowiedź 4</w:t>
      </w:r>
    </w:p>
    <w:p w14:paraId="4F456ABD" w14:textId="2993D997" w:rsidR="004C57AA" w:rsidRPr="00E33152" w:rsidRDefault="004C57AA" w:rsidP="00E33152">
      <w:pPr>
        <w:spacing w:before="120"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Pełnomocnik Zamawiającego informuje, że Zamawiający nie ma zawartych umów/aneksów w ramach akcji promocyjnych/lojalnościowych, które uniemożliwiają zawarcie nowej umowy sprzedażowej w terminach przewidzianych w postepowaniu</w:t>
      </w:r>
      <w:r w:rsidR="00DF17D7" w:rsidRPr="00E33152">
        <w:rPr>
          <w:rFonts w:cstheme="minorHAnsi"/>
        </w:rPr>
        <w:t>.</w:t>
      </w:r>
    </w:p>
    <w:p w14:paraId="695B0BEB" w14:textId="77777777" w:rsidR="00DF17D7" w:rsidRPr="00E33152" w:rsidRDefault="00DF17D7" w:rsidP="00E33152">
      <w:pPr>
        <w:spacing w:before="120" w:line="240" w:lineRule="auto"/>
        <w:jc w:val="both"/>
        <w:rPr>
          <w:rFonts w:cstheme="minorHAnsi"/>
        </w:rPr>
      </w:pPr>
    </w:p>
    <w:p w14:paraId="2BBA3182" w14:textId="77777777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bookmarkStart w:id="3" w:name="_Hlk147751011"/>
      <w:r w:rsidRPr="00E33152">
        <w:rPr>
          <w:rFonts w:cstheme="minorHAnsi"/>
        </w:rPr>
        <w:t>Pytanie 5</w:t>
      </w:r>
    </w:p>
    <w:p w14:paraId="0DF3C0B1" w14:textId="366DC20D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Czy Zamawiający wyraża zgodę na dodanie do wzorca umowy zestawienia (lub ew. załącznika) zestawienia zawierające ilości zużycia w podziale na miesiące dla PPG w grupach taryfach powyżej 110 kWh/h ?</w:t>
      </w:r>
    </w:p>
    <w:bookmarkEnd w:id="3"/>
    <w:p w14:paraId="4668EE39" w14:textId="31F06E6C" w:rsidR="00DF17D7" w:rsidRPr="00E33152" w:rsidRDefault="00DF17D7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Odpowiedź 5</w:t>
      </w:r>
    </w:p>
    <w:p w14:paraId="0D390A37" w14:textId="66B4809D" w:rsidR="00DF17D7" w:rsidRPr="00E33152" w:rsidRDefault="00DF17D7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Pełnomocnik Zamawiającego informuje, że Zamawiający wyraża zgodę na powyższe.</w:t>
      </w:r>
    </w:p>
    <w:p w14:paraId="456A7133" w14:textId="2618ED87" w:rsidR="00DF17D7" w:rsidRPr="00E33152" w:rsidRDefault="00DF17D7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 xml:space="preserve">W załączniku nr 1.1 do SWZ wskazane zostało zużycie paliwa gazowego dla poszczególnych ppg w podziale na miesiące roku kalendarzowego. </w:t>
      </w:r>
    </w:p>
    <w:p w14:paraId="7217102C" w14:textId="77777777" w:rsidR="00DF17D7" w:rsidRPr="00E33152" w:rsidRDefault="00DF17D7" w:rsidP="00E33152">
      <w:pPr>
        <w:spacing w:line="240" w:lineRule="auto"/>
        <w:jc w:val="both"/>
        <w:rPr>
          <w:rFonts w:cstheme="minorHAnsi"/>
        </w:rPr>
      </w:pPr>
    </w:p>
    <w:p w14:paraId="650CA6D7" w14:textId="77777777" w:rsidR="00DF17D7" w:rsidRPr="00E33152" w:rsidRDefault="00DF17D7" w:rsidP="00E33152">
      <w:pPr>
        <w:spacing w:line="240" w:lineRule="auto"/>
        <w:jc w:val="both"/>
        <w:rPr>
          <w:rFonts w:cstheme="minorHAnsi"/>
        </w:rPr>
      </w:pPr>
    </w:p>
    <w:p w14:paraId="317C96C4" w14:textId="77777777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lastRenderedPageBreak/>
        <w:t>Pytanie 6</w:t>
      </w:r>
    </w:p>
    <w:p w14:paraId="5B33FF18" w14:textId="05232CDC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Czy Zamawiający wyraża zgodę na otrzymywanie faktur wstępnych w grupie taryfowej W-6.1 na podstawie prognozowanego zużycia paliwa gazowego oraz fakturę rozliczeniową za pobrane paliwo gazowe wystawioną na koniec okresu rozliczeniowego, której kwota zostanie pomniejszona o kwotę wynikającą w faktur wstępnych?</w:t>
      </w:r>
    </w:p>
    <w:p w14:paraId="7DED7FDD" w14:textId="6252A43C" w:rsidR="00DF17D7" w:rsidRPr="00E33152" w:rsidRDefault="00DF17D7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Odpowiedź 6</w:t>
      </w:r>
    </w:p>
    <w:p w14:paraId="451FB96B" w14:textId="10EB01FB" w:rsidR="00DF17D7" w:rsidRPr="00E33152" w:rsidRDefault="00DF17D7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Pełnomocnik Zamawiającego informuje, że Zamawiający wyraża zgodę na powyższe.</w:t>
      </w:r>
    </w:p>
    <w:p w14:paraId="49203AB6" w14:textId="77777777" w:rsidR="00DF17D7" w:rsidRPr="00E33152" w:rsidRDefault="00DF17D7" w:rsidP="00E33152">
      <w:pPr>
        <w:spacing w:line="240" w:lineRule="auto"/>
        <w:jc w:val="both"/>
        <w:rPr>
          <w:rFonts w:cstheme="minorHAnsi"/>
        </w:rPr>
      </w:pPr>
    </w:p>
    <w:p w14:paraId="58C9409D" w14:textId="77777777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Pytanie 7</w:t>
      </w:r>
    </w:p>
    <w:p w14:paraId="250BF35C" w14:textId="54D2E46D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Czy Zamawiający będzie sam kontrolował wartość umowy? Czy w przypadku przekroczenia Zamawiający zapłaci za rzeczywiste zużycie paliwa gazowego?</w:t>
      </w:r>
    </w:p>
    <w:p w14:paraId="7EA75A5E" w14:textId="72D1E86F" w:rsidR="00DF17D7" w:rsidRPr="00E33152" w:rsidRDefault="00DF17D7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Odpowiedź 7</w:t>
      </w:r>
    </w:p>
    <w:p w14:paraId="13AA4FD1" w14:textId="08CC58F8" w:rsidR="00B31CAA" w:rsidRPr="00E33152" w:rsidRDefault="00B31CAA" w:rsidP="00E3315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33152">
        <w:rPr>
          <w:rFonts w:asciiTheme="minorHAnsi" w:hAnsiTheme="minorHAnsi" w:cstheme="minorHAnsi"/>
          <w:sz w:val="22"/>
          <w:szCs w:val="22"/>
        </w:rPr>
        <w:t>Pełnomocnik Zamawiającego informuje, że Zamawiający będzie sam kontrolował wartość umowy.</w:t>
      </w:r>
    </w:p>
    <w:p w14:paraId="07C4B8A1" w14:textId="77777777" w:rsidR="00B31CAA" w:rsidRPr="00E33152" w:rsidRDefault="00B31CAA" w:rsidP="00E3315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33152">
        <w:rPr>
          <w:rFonts w:asciiTheme="minorHAnsi" w:hAnsiTheme="minorHAnsi" w:cstheme="minorHAnsi"/>
          <w:sz w:val="22"/>
          <w:szCs w:val="22"/>
        </w:rPr>
        <w:t>Zamawiający zapłaci za rzeczywiste zużycie paliwa gazowego.</w:t>
      </w:r>
    </w:p>
    <w:p w14:paraId="53574266" w14:textId="77777777" w:rsidR="00DF17D7" w:rsidRPr="00E33152" w:rsidRDefault="00DF17D7" w:rsidP="00E33152">
      <w:pPr>
        <w:spacing w:line="240" w:lineRule="auto"/>
        <w:jc w:val="both"/>
        <w:rPr>
          <w:rFonts w:cstheme="minorHAnsi"/>
        </w:rPr>
      </w:pPr>
    </w:p>
    <w:p w14:paraId="55587E1F" w14:textId="77777777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Pytanie 8</w:t>
      </w:r>
    </w:p>
    <w:p w14:paraId="5683D2E2" w14:textId="4F6AF57C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Czy Zamawiający wyraża zgodę na zmianę ceny za abonament w przypadku zmiany naszego cennika? – dotyczy PPG nie objętych ochroną taryfową.</w:t>
      </w:r>
    </w:p>
    <w:p w14:paraId="507153F8" w14:textId="2064BE51" w:rsidR="00B31CAA" w:rsidRPr="00E33152" w:rsidRDefault="00B31CAA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Odpowiedź 8</w:t>
      </w:r>
    </w:p>
    <w:p w14:paraId="46DE805A" w14:textId="77777777" w:rsidR="00B31CAA" w:rsidRPr="00E33152" w:rsidRDefault="00B31CAA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Pełnomocnik Zamawiającego informuje, że Zamawiający wyraża zgodę na powyższe.</w:t>
      </w:r>
    </w:p>
    <w:p w14:paraId="5F215F5B" w14:textId="77777777" w:rsidR="00B31CAA" w:rsidRPr="00E33152" w:rsidRDefault="00B31CAA" w:rsidP="00E33152">
      <w:pPr>
        <w:spacing w:line="240" w:lineRule="auto"/>
        <w:jc w:val="both"/>
        <w:rPr>
          <w:rFonts w:cstheme="minorHAnsi"/>
        </w:rPr>
      </w:pPr>
    </w:p>
    <w:p w14:paraId="517D357D" w14:textId="77777777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Pytanie 9</w:t>
      </w:r>
    </w:p>
    <w:p w14:paraId="085CCF83" w14:textId="5C9B6BA3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 xml:space="preserve">Dot. zapisu w § 5 ust. 4 Istotnych Postanowień Umowy – Wykonawca wnioskuj o usunięcie zapisu. </w:t>
      </w:r>
    </w:p>
    <w:p w14:paraId="4804BC48" w14:textId="0BB1FF99" w:rsidR="00B31CAA" w:rsidRPr="00E33152" w:rsidRDefault="00B31CAA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Odpowiedź 9</w:t>
      </w:r>
    </w:p>
    <w:p w14:paraId="51F1BBBF" w14:textId="26D0CF8B" w:rsidR="00F17FB3" w:rsidRPr="00E33152" w:rsidRDefault="00F17FB3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Pełnomocnik Zamawiającego informuje, że Zamawiający nie wyraża zgody na powyższe.</w:t>
      </w:r>
    </w:p>
    <w:p w14:paraId="7E0BCFED" w14:textId="77777777" w:rsidR="00B31CAA" w:rsidRPr="00E33152" w:rsidRDefault="00B31CAA" w:rsidP="00E33152">
      <w:pPr>
        <w:spacing w:line="240" w:lineRule="auto"/>
        <w:jc w:val="both"/>
        <w:rPr>
          <w:rFonts w:cstheme="minorHAnsi"/>
        </w:rPr>
      </w:pPr>
    </w:p>
    <w:p w14:paraId="1C3BA41E" w14:textId="77777777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Pytanie 10</w:t>
      </w:r>
    </w:p>
    <w:p w14:paraId="396DCE7A" w14:textId="4CEF87DA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Dot. zapisu w § 6 ust. 1 Istotnych Postanowień Umowy – Wykonawca wnioskuje o 14 dniowy okres wypowiedzenia.</w:t>
      </w:r>
    </w:p>
    <w:p w14:paraId="06EFF473" w14:textId="5A08FCF0" w:rsidR="00F17FB3" w:rsidRPr="00E33152" w:rsidRDefault="00F17FB3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Odpowiedź 10</w:t>
      </w:r>
    </w:p>
    <w:p w14:paraId="58E259EA" w14:textId="77777777" w:rsidR="00894139" w:rsidRPr="00E33152" w:rsidRDefault="00F17FB3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 xml:space="preserve">Pełnomocnik Zamawiającego informuje, że Zamawiający wyraża zgodę na zmianę zapisu. § 6 ust. 1 Istotnych Postanowień Umowy otrzymuje brzmienie: </w:t>
      </w:r>
      <w:r w:rsidRPr="00E33152">
        <w:rPr>
          <w:rFonts w:cstheme="minorHAnsi"/>
          <w:i/>
          <w:iCs/>
        </w:rPr>
        <w:t>Rozwiązanie Umowy kompleksowej może nastąpić za wypowiedzeniem przez każdą ze stron z zachowaniem czternastodniowego (14) okresu wypowiedzenia w przypadku rażącego naruszania postanowień Umowy lub istotnych postanowień IRIESD przez drugą stronę, pomimo uprzedniego wezwania jej do zaniechania naruszeń i usunięcia ich skutków w wyznaczonym terminie. Strona wypowiadająca Umowę kompleksową może wskazać późniejszy termin rozwiązania Umowy.</w:t>
      </w:r>
      <w:r w:rsidRPr="00E33152">
        <w:rPr>
          <w:rFonts w:cstheme="minorHAnsi"/>
        </w:rPr>
        <w:t xml:space="preserve"> </w:t>
      </w:r>
    </w:p>
    <w:p w14:paraId="059B3781" w14:textId="6EA2068E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bookmarkStart w:id="4" w:name="_Hlk147752749"/>
      <w:r w:rsidRPr="00E33152">
        <w:rPr>
          <w:rFonts w:cstheme="minorHAnsi"/>
        </w:rPr>
        <w:t>Pytanie 11</w:t>
      </w:r>
    </w:p>
    <w:p w14:paraId="44791C44" w14:textId="7875A4A1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bookmarkStart w:id="5" w:name="_Hlk147752654"/>
      <w:r w:rsidRPr="00E33152">
        <w:rPr>
          <w:rFonts w:cstheme="minorHAnsi"/>
        </w:rPr>
        <w:lastRenderedPageBreak/>
        <w:t xml:space="preserve">W związku z wprowadzoną przez Wykonawcę zmianą struktury grup taryfowych od BW1 do BW3  nastąpiła zmiana okresów rozliczeniowych w w/w grupach taryfowych na miesięczne okresy rozliczeniowe. Przy czym rozliczenie w tych grupach taryfowych jest dokonywane na podstawie odczytu przekazanego przez Zamawiającego na rzecz Wykonawcy. W związku z powyższym czy wyrażają Państwo zgodę na rozliczenie w grupie taryfowej W-1, W-2, W-3 na podstawie danych odczytowych przekazanych przez Zamawiającego na rzecz Wykonawcy, tak aby okres rozliczeniowy wynosił 1 miesiąc.  </w:t>
      </w:r>
    </w:p>
    <w:bookmarkEnd w:id="5"/>
    <w:p w14:paraId="45F18E7B" w14:textId="57E9E508" w:rsidR="00894139" w:rsidRPr="00E33152" w:rsidRDefault="00894139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Odpowiedź 11</w:t>
      </w:r>
    </w:p>
    <w:p w14:paraId="00774670" w14:textId="77777777" w:rsidR="00E33152" w:rsidRDefault="00E33152" w:rsidP="00E33152">
      <w:pPr>
        <w:pStyle w:val="Akapitzlist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Pełnomocnik Zamawiającego informuje, że Zamawiający nie wyraża zgody na powyższe. </w:t>
      </w:r>
    </w:p>
    <w:p w14:paraId="786E52D3" w14:textId="77777777" w:rsidR="00894139" w:rsidRPr="00E33152" w:rsidRDefault="00894139" w:rsidP="00E33152">
      <w:pPr>
        <w:spacing w:line="240" w:lineRule="auto"/>
        <w:jc w:val="both"/>
        <w:rPr>
          <w:rFonts w:cstheme="minorHAnsi"/>
        </w:rPr>
      </w:pPr>
    </w:p>
    <w:p w14:paraId="7DAE1A44" w14:textId="77777777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Pytanie 12</w:t>
      </w:r>
    </w:p>
    <w:p w14:paraId="753E2B3A" w14:textId="35DFCDAD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W przypadku braku zgody na powyższy sposób rozliczenia, czy wyrażają Państwo zgodę na rozliczenie miesięczne na podstawie faktury wystawionej w oparciu o szacunkowe zużycie</w:t>
      </w:r>
      <w:r w:rsidR="00894139" w:rsidRPr="00E33152">
        <w:rPr>
          <w:rFonts w:cstheme="minorHAnsi"/>
        </w:rPr>
        <w:t>.</w:t>
      </w:r>
    </w:p>
    <w:p w14:paraId="3510C4D5" w14:textId="481897A0" w:rsidR="00894139" w:rsidRPr="00E33152" w:rsidRDefault="00894139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Odpowiedź 12</w:t>
      </w:r>
    </w:p>
    <w:p w14:paraId="4E023533" w14:textId="23A2FCEC" w:rsidR="00894139" w:rsidRPr="00E33152" w:rsidRDefault="00894139" w:rsidP="00E3315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33152">
        <w:rPr>
          <w:rFonts w:asciiTheme="minorHAnsi" w:hAnsiTheme="minorHAnsi" w:cstheme="minorHAnsi"/>
          <w:sz w:val="22"/>
          <w:szCs w:val="22"/>
        </w:rPr>
        <w:t xml:space="preserve">Pełnomocnik Zamawiającego informuje, że Zamawiający wyraża zgodę na rozliczenie miesięczne na podstawie faktury wystawionej w oparciu o szacunkowe zużycie. </w:t>
      </w:r>
      <w:bookmarkEnd w:id="4"/>
    </w:p>
    <w:p w14:paraId="51D1CE02" w14:textId="77777777" w:rsidR="00894139" w:rsidRDefault="00894139" w:rsidP="00E3315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68E6CE8" w14:textId="77777777" w:rsidR="00E33152" w:rsidRPr="00E33152" w:rsidRDefault="00E33152" w:rsidP="00E3315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4F52A24" w14:textId="77777777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Pytanie 13</w:t>
      </w:r>
    </w:p>
    <w:p w14:paraId="419175A5" w14:textId="1FCFEBFC" w:rsidR="00963895" w:rsidRPr="00E33152" w:rsidRDefault="0096389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Czy Zamawiający ma świadomość, że dla podmiotów podlegających ochronie taryfowej będą stosowane stawki opłat dystrybucyjnych wynikające z taryfy OSD nr 10, natomiast dla podmiotów nie podlegających ochronie będą stosowane stawki opłat dystrybucyjnych wynikające taryfy OSD nr 11. W związku z obowiązkiem stosowania różnych stawek opłat dystrybucyjnych w zależności od rodzaju odbiorcy, na fakturze będą widoczne dwie różne stawki opłat dystrybucyjnych: jedna pozycja dotyczy podmiotów podlegających ochronie, druga pozycja dotyczy podmiotów niepodlegających ochronie zgodnie z obowiązującymi Taryfami OSD. Wartość opłat dystrybucyjnych według danych cen będzie obliczana proporcjonalnie z podziałem procentowym podanym w oświadczeniach o ochronie taryfowej. Do zapłaty zostanie Państwu przedstawiona jedna faktura uwzględniając dwie różne stawki opłat dystrybucyjnych. Czy w światle wprowadzonych zmian ustawowych akceptują Państwo rozliczenie dwóch różnych stawek opłat dystrybucyjnych na jednej fakturze.</w:t>
      </w:r>
    </w:p>
    <w:p w14:paraId="68B54C0E" w14:textId="528583FA" w:rsidR="00040E15" w:rsidRPr="00E33152" w:rsidRDefault="00040E15" w:rsidP="00E33152">
      <w:pPr>
        <w:spacing w:line="240" w:lineRule="auto"/>
        <w:jc w:val="both"/>
        <w:rPr>
          <w:rFonts w:cstheme="minorHAnsi"/>
        </w:rPr>
      </w:pPr>
      <w:r w:rsidRPr="00E33152">
        <w:rPr>
          <w:rFonts w:cstheme="minorHAnsi"/>
        </w:rPr>
        <w:t>Odpowiedź 13</w:t>
      </w:r>
    </w:p>
    <w:p w14:paraId="1AD2E852" w14:textId="14A7A094" w:rsidR="00040E15" w:rsidRPr="00E33152" w:rsidRDefault="00040E15" w:rsidP="00E33152">
      <w:pPr>
        <w:pStyle w:val="Akapitzli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3152">
        <w:rPr>
          <w:rFonts w:asciiTheme="minorHAnsi" w:hAnsiTheme="minorHAnsi" w:cstheme="minorHAnsi"/>
          <w:sz w:val="22"/>
          <w:szCs w:val="22"/>
        </w:rPr>
        <w:t>Pełnomocnik Zamawiającego informuje, że Zamawiający ma świadomość, że dla podmiotów podlegających ochronie taryfowej będą stosowane stawki opłat dystrybucyjnych wynikające z taryfy OSD nr 10, natomiast dla podmiotów nie podlegających ochronie będą stosowane stawki opłat dystrybucyjnych wynikające taryfy OSD nr 11.</w:t>
      </w:r>
    </w:p>
    <w:p w14:paraId="5C4AC832" w14:textId="7DC7F83F" w:rsidR="009E6B82" w:rsidRPr="00E33152" w:rsidRDefault="00040E15" w:rsidP="00E33152">
      <w:pPr>
        <w:pStyle w:val="Akapitzlist"/>
        <w:widowControl/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33152">
        <w:rPr>
          <w:rFonts w:asciiTheme="minorHAnsi" w:hAnsiTheme="minorHAnsi" w:cstheme="minorHAnsi"/>
          <w:sz w:val="22"/>
          <w:szCs w:val="22"/>
        </w:rPr>
        <w:t>Zamawiający wyraża zgodę na powyższe i będzie regulował należności zgodnie z wystawionymi fakturami.</w:t>
      </w:r>
    </w:p>
    <w:p w14:paraId="3308A9D3" w14:textId="77777777" w:rsidR="00040E15" w:rsidRPr="00E33152" w:rsidRDefault="00040E15" w:rsidP="00E33152">
      <w:pPr>
        <w:pStyle w:val="Akapitzlist"/>
        <w:widowControl/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40AF88C" w14:textId="784DCACE" w:rsidR="00D608DA" w:rsidRPr="00E33152" w:rsidRDefault="00D608DA" w:rsidP="00E33152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E33152">
        <w:rPr>
          <w:rFonts w:cstheme="minorHAnsi"/>
        </w:rPr>
        <w:t xml:space="preserve">/-/ </w:t>
      </w:r>
      <w:r w:rsidR="00684B43" w:rsidRPr="00E33152">
        <w:rPr>
          <w:rFonts w:cstheme="minorHAnsi"/>
        </w:rPr>
        <w:t>Justyna Szepietowska</w:t>
      </w:r>
      <w:r w:rsidRPr="00E33152">
        <w:rPr>
          <w:rFonts w:cstheme="minorHAnsi"/>
        </w:rPr>
        <w:t xml:space="preserve"> </w:t>
      </w:r>
    </w:p>
    <w:p w14:paraId="63EE1622" w14:textId="77777777" w:rsidR="00D608DA" w:rsidRPr="00E33152" w:rsidRDefault="00D608DA" w:rsidP="00E33152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E33152">
        <w:rPr>
          <w:rFonts w:cstheme="minorHAnsi"/>
        </w:rPr>
        <w:t xml:space="preserve">      Pełnomocnik Zamawiającego </w:t>
      </w:r>
    </w:p>
    <w:p w14:paraId="263FAE35" w14:textId="77777777" w:rsidR="00D608DA" w:rsidRPr="00E33152" w:rsidRDefault="00D608DA" w:rsidP="00E33152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D608DA" w:rsidRPr="00E33152" w:rsidSect="00A552D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3432" w14:textId="77777777" w:rsidR="002568C8" w:rsidRDefault="002568C8" w:rsidP="00250A52">
      <w:pPr>
        <w:spacing w:after="0" w:line="240" w:lineRule="auto"/>
      </w:pPr>
      <w:r>
        <w:separator/>
      </w:r>
    </w:p>
  </w:endnote>
  <w:endnote w:type="continuationSeparator" w:id="0">
    <w:p w14:paraId="6481E10F" w14:textId="77777777" w:rsidR="002568C8" w:rsidRDefault="002568C8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754B" w14:textId="77777777" w:rsidR="002568C8" w:rsidRDefault="002568C8" w:rsidP="00250A52">
      <w:pPr>
        <w:spacing w:after="0" w:line="240" w:lineRule="auto"/>
      </w:pPr>
      <w:r>
        <w:separator/>
      </w:r>
    </w:p>
  </w:footnote>
  <w:footnote w:type="continuationSeparator" w:id="0">
    <w:p w14:paraId="450009F8" w14:textId="77777777" w:rsidR="002568C8" w:rsidRDefault="002568C8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5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16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2"/>
  </w:num>
  <w:num w:numId="4" w16cid:durableId="1224678129">
    <w:abstractNumId w:val="21"/>
  </w:num>
  <w:num w:numId="5" w16cid:durableId="1260018789">
    <w:abstractNumId w:val="23"/>
  </w:num>
  <w:num w:numId="6" w16cid:durableId="1572153345">
    <w:abstractNumId w:val="5"/>
  </w:num>
  <w:num w:numId="7" w16cid:durableId="161356310">
    <w:abstractNumId w:val="6"/>
  </w:num>
  <w:num w:numId="8" w16cid:durableId="1362514366">
    <w:abstractNumId w:val="9"/>
  </w:num>
  <w:num w:numId="9" w16cid:durableId="1820463514">
    <w:abstractNumId w:val="25"/>
  </w:num>
  <w:num w:numId="10" w16cid:durableId="228227418">
    <w:abstractNumId w:val="24"/>
  </w:num>
  <w:num w:numId="11" w16cid:durableId="333843403">
    <w:abstractNumId w:val="29"/>
  </w:num>
  <w:num w:numId="12" w16cid:durableId="1953121517">
    <w:abstractNumId w:val="27"/>
  </w:num>
  <w:num w:numId="13" w16cid:durableId="1419642445">
    <w:abstractNumId w:val="1"/>
  </w:num>
  <w:num w:numId="14" w16cid:durableId="991640520">
    <w:abstractNumId w:val="10"/>
  </w:num>
  <w:num w:numId="15" w16cid:durableId="1288438150">
    <w:abstractNumId w:val="20"/>
  </w:num>
  <w:num w:numId="16" w16cid:durableId="455567778">
    <w:abstractNumId w:val="8"/>
  </w:num>
  <w:num w:numId="17" w16cid:durableId="1557544685">
    <w:abstractNumId w:val="22"/>
  </w:num>
  <w:num w:numId="18" w16cid:durableId="1083719030">
    <w:abstractNumId w:val="15"/>
  </w:num>
  <w:num w:numId="19" w16cid:durableId="107313718">
    <w:abstractNumId w:val="28"/>
  </w:num>
  <w:num w:numId="20" w16cid:durableId="1140028225">
    <w:abstractNumId w:val="3"/>
  </w:num>
  <w:num w:numId="21" w16cid:durableId="1973168748">
    <w:abstractNumId w:val="11"/>
  </w:num>
  <w:num w:numId="22" w16cid:durableId="1765878064">
    <w:abstractNumId w:val="17"/>
  </w:num>
  <w:num w:numId="23" w16cid:durableId="366830930">
    <w:abstractNumId w:val="18"/>
  </w:num>
  <w:num w:numId="24" w16cid:durableId="555314316">
    <w:abstractNumId w:val="26"/>
  </w:num>
  <w:num w:numId="25" w16cid:durableId="1788237608">
    <w:abstractNumId w:val="4"/>
  </w:num>
  <w:num w:numId="26" w16cid:durableId="1135101629">
    <w:abstractNumId w:val="13"/>
  </w:num>
  <w:num w:numId="27" w16cid:durableId="967199906">
    <w:abstractNumId w:val="12"/>
  </w:num>
  <w:num w:numId="28" w16cid:durableId="1901481951">
    <w:abstractNumId w:val="14"/>
  </w:num>
  <w:num w:numId="29" w16cid:durableId="1043213943">
    <w:abstractNumId w:val="19"/>
  </w:num>
  <w:num w:numId="30" w16cid:durableId="554122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6DAC"/>
    <w:rsid w:val="0001335C"/>
    <w:rsid w:val="000133BF"/>
    <w:rsid w:val="000216C2"/>
    <w:rsid w:val="0003485E"/>
    <w:rsid w:val="00040E15"/>
    <w:rsid w:val="00041244"/>
    <w:rsid w:val="0004730F"/>
    <w:rsid w:val="000515EA"/>
    <w:rsid w:val="00053E7D"/>
    <w:rsid w:val="00064EB2"/>
    <w:rsid w:val="0006587A"/>
    <w:rsid w:val="00073B8F"/>
    <w:rsid w:val="000922BD"/>
    <w:rsid w:val="000950E2"/>
    <w:rsid w:val="000A52CF"/>
    <w:rsid w:val="000B4146"/>
    <w:rsid w:val="000C2C7B"/>
    <w:rsid w:val="000C4C3F"/>
    <w:rsid w:val="000D32CA"/>
    <w:rsid w:val="000E0841"/>
    <w:rsid w:val="000F4650"/>
    <w:rsid w:val="001031DD"/>
    <w:rsid w:val="001034CB"/>
    <w:rsid w:val="001066DB"/>
    <w:rsid w:val="001102AD"/>
    <w:rsid w:val="001275F3"/>
    <w:rsid w:val="00131F6E"/>
    <w:rsid w:val="00135A18"/>
    <w:rsid w:val="001560F1"/>
    <w:rsid w:val="0016657E"/>
    <w:rsid w:val="00167D6D"/>
    <w:rsid w:val="00170917"/>
    <w:rsid w:val="00174E38"/>
    <w:rsid w:val="00192212"/>
    <w:rsid w:val="001979A7"/>
    <w:rsid w:val="001B3E38"/>
    <w:rsid w:val="001C2F76"/>
    <w:rsid w:val="001C578B"/>
    <w:rsid w:val="001D23F6"/>
    <w:rsid w:val="001D5F05"/>
    <w:rsid w:val="001E2070"/>
    <w:rsid w:val="001E6164"/>
    <w:rsid w:val="001F3F12"/>
    <w:rsid w:val="001F62F9"/>
    <w:rsid w:val="002127DE"/>
    <w:rsid w:val="002131FD"/>
    <w:rsid w:val="00223A32"/>
    <w:rsid w:val="002368B8"/>
    <w:rsid w:val="00247A06"/>
    <w:rsid w:val="00250A52"/>
    <w:rsid w:val="0025501B"/>
    <w:rsid w:val="002568C8"/>
    <w:rsid w:val="00263084"/>
    <w:rsid w:val="00266CBA"/>
    <w:rsid w:val="00266F26"/>
    <w:rsid w:val="00272F6A"/>
    <w:rsid w:val="002835D9"/>
    <w:rsid w:val="00286D94"/>
    <w:rsid w:val="002918B4"/>
    <w:rsid w:val="00291D3C"/>
    <w:rsid w:val="002A122F"/>
    <w:rsid w:val="002A7E0C"/>
    <w:rsid w:val="002C2A27"/>
    <w:rsid w:val="002C3428"/>
    <w:rsid w:val="002D1613"/>
    <w:rsid w:val="002D23A3"/>
    <w:rsid w:val="002D609A"/>
    <w:rsid w:val="002E0A57"/>
    <w:rsid w:val="002E3BF4"/>
    <w:rsid w:val="002F1E70"/>
    <w:rsid w:val="002F201D"/>
    <w:rsid w:val="00303829"/>
    <w:rsid w:val="003046CA"/>
    <w:rsid w:val="0031108B"/>
    <w:rsid w:val="003276F8"/>
    <w:rsid w:val="0033619C"/>
    <w:rsid w:val="0034180B"/>
    <w:rsid w:val="00367257"/>
    <w:rsid w:val="00392504"/>
    <w:rsid w:val="00392ACD"/>
    <w:rsid w:val="00393445"/>
    <w:rsid w:val="003A4743"/>
    <w:rsid w:val="003A6086"/>
    <w:rsid w:val="003B45C5"/>
    <w:rsid w:val="003C0138"/>
    <w:rsid w:val="003C4925"/>
    <w:rsid w:val="003C60A8"/>
    <w:rsid w:val="003C6BA8"/>
    <w:rsid w:val="003D18D9"/>
    <w:rsid w:val="003D1DEA"/>
    <w:rsid w:val="003E32D7"/>
    <w:rsid w:val="003F07C4"/>
    <w:rsid w:val="00413251"/>
    <w:rsid w:val="00421899"/>
    <w:rsid w:val="004234CD"/>
    <w:rsid w:val="004553D1"/>
    <w:rsid w:val="00470E82"/>
    <w:rsid w:val="00483023"/>
    <w:rsid w:val="004A4735"/>
    <w:rsid w:val="004A5C2A"/>
    <w:rsid w:val="004C1622"/>
    <w:rsid w:val="004C57AA"/>
    <w:rsid w:val="004D123F"/>
    <w:rsid w:val="004E30F2"/>
    <w:rsid w:val="004F5771"/>
    <w:rsid w:val="00501C22"/>
    <w:rsid w:val="00505C3B"/>
    <w:rsid w:val="005102A5"/>
    <w:rsid w:val="005110A5"/>
    <w:rsid w:val="00515220"/>
    <w:rsid w:val="0052308A"/>
    <w:rsid w:val="00524273"/>
    <w:rsid w:val="005326CF"/>
    <w:rsid w:val="00532706"/>
    <w:rsid w:val="00541EDC"/>
    <w:rsid w:val="00557AA0"/>
    <w:rsid w:val="00562F58"/>
    <w:rsid w:val="0056632A"/>
    <w:rsid w:val="0056666F"/>
    <w:rsid w:val="00570E12"/>
    <w:rsid w:val="00580628"/>
    <w:rsid w:val="00582456"/>
    <w:rsid w:val="005A61A0"/>
    <w:rsid w:val="005A76AF"/>
    <w:rsid w:val="005B3D0E"/>
    <w:rsid w:val="005C6D25"/>
    <w:rsid w:val="005E31C8"/>
    <w:rsid w:val="005E4185"/>
    <w:rsid w:val="005E5656"/>
    <w:rsid w:val="006023AB"/>
    <w:rsid w:val="00607044"/>
    <w:rsid w:val="00653A0C"/>
    <w:rsid w:val="00655082"/>
    <w:rsid w:val="0066349E"/>
    <w:rsid w:val="006764D4"/>
    <w:rsid w:val="00684B43"/>
    <w:rsid w:val="006850FA"/>
    <w:rsid w:val="00694F5B"/>
    <w:rsid w:val="006A6C87"/>
    <w:rsid w:val="006B7C97"/>
    <w:rsid w:val="006C3E73"/>
    <w:rsid w:val="006C5862"/>
    <w:rsid w:val="006D0BFD"/>
    <w:rsid w:val="006D1087"/>
    <w:rsid w:val="006D28E4"/>
    <w:rsid w:val="006D4B7F"/>
    <w:rsid w:val="006D7625"/>
    <w:rsid w:val="006E09A3"/>
    <w:rsid w:val="006E1649"/>
    <w:rsid w:val="006E538C"/>
    <w:rsid w:val="006F3195"/>
    <w:rsid w:val="007231BD"/>
    <w:rsid w:val="007429AF"/>
    <w:rsid w:val="00746B8B"/>
    <w:rsid w:val="00747475"/>
    <w:rsid w:val="00751A96"/>
    <w:rsid w:val="00754B37"/>
    <w:rsid w:val="0075768A"/>
    <w:rsid w:val="00770C30"/>
    <w:rsid w:val="007814B6"/>
    <w:rsid w:val="007904B6"/>
    <w:rsid w:val="007954C9"/>
    <w:rsid w:val="007C33FF"/>
    <w:rsid w:val="007C52A9"/>
    <w:rsid w:val="007D1B3D"/>
    <w:rsid w:val="007D1B6B"/>
    <w:rsid w:val="007D452F"/>
    <w:rsid w:val="00817BD2"/>
    <w:rsid w:val="00823054"/>
    <w:rsid w:val="00825047"/>
    <w:rsid w:val="0083735B"/>
    <w:rsid w:val="0084148D"/>
    <w:rsid w:val="008417B3"/>
    <w:rsid w:val="00845AE2"/>
    <w:rsid w:val="008523C6"/>
    <w:rsid w:val="008574E6"/>
    <w:rsid w:val="00862E68"/>
    <w:rsid w:val="008653AD"/>
    <w:rsid w:val="0087306A"/>
    <w:rsid w:val="00873180"/>
    <w:rsid w:val="00873E64"/>
    <w:rsid w:val="00876AA1"/>
    <w:rsid w:val="00880B98"/>
    <w:rsid w:val="00887577"/>
    <w:rsid w:val="00894139"/>
    <w:rsid w:val="008A23B8"/>
    <w:rsid w:val="008B4611"/>
    <w:rsid w:val="008D1FE0"/>
    <w:rsid w:val="008E72CD"/>
    <w:rsid w:val="009005D7"/>
    <w:rsid w:val="00906D10"/>
    <w:rsid w:val="00913929"/>
    <w:rsid w:val="009223E9"/>
    <w:rsid w:val="00932708"/>
    <w:rsid w:val="00933DF9"/>
    <w:rsid w:val="0094523D"/>
    <w:rsid w:val="00960D2A"/>
    <w:rsid w:val="00963895"/>
    <w:rsid w:val="00966995"/>
    <w:rsid w:val="00972FD7"/>
    <w:rsid w:val="00977925"/>
    <w:rsid w:val="009868EB"/>
    <w:rsid w:val="009948D8"/>
    <w:rsid w:val="00995A2E"/>
    <w:rsid w:val="009C0BDA"/>
    <w:rsid w:val="009C3F36"/>
    <w:rsid w:val="009C472A"/>
    <w:rsid w:val="009D023D"/>
    <w:rsid w:val="009D15F5"/>
    <w:rsid w:val="009E1E02"/>
    <w:rsid w:val="009E21B1"/>
    <w:rsid w:val="009E4C46"/>
    <w:rsid w:val="009E6B82"/>
    <w:rsid w:val="009E7A30"/>
    <w:rsid w:val="009F3895"/>
    <w:rsid w:val="00A0707A"/>
    <w:rsid w:val="00A12E11"/>
    <w:rsid w:val="00A14C84"/>
    <w:rsid w:val="00A31F06"/>
    <w:rsid w:val="00A43943"/>
    <w:rsid w:val="00A552D7"/>
    <w:rsid w:val="00A56289"/>
    <w:rsid w:val="00A60663"/>
    <w:rsid w:val="00A63299"/>
    <w:rsid w:val="00A817BC"/>
    <w:rsid w:val="00A8421C"/>
    <w:rsid w:val="00AA5095"/>
    <w:rsid w:val="00AA695C"/>
    <w:rsid w:val="00AA6CBF"/>
    <w:rsid w:val="00AC151B"/>
    <w:rsid w:val="00AC189C"/>
    <w:rsid w:val="00AC2933"/>
    <w:rsid w:val="00AD0880"/>
    <w:rsid w:val="00AD54EF"/>
    <w:rsid w:val="00AD669A"/>
    <w:rsid w:val="00AD67CB"/>
    <w:rsid w:val="00AF4D30"/>
    <w:rsid w:val="00B0437D"/>
    <w:rsid w:val="00B1075E"/>
    <w:rsid w:val="00B25AC3"/>
    <w:rsid w:val="00B25BF0"/>
    <w:rsid w:val="00B31CAA"/>
    <w:rsid w:val="00B40196"/>
    <w:rsid w:val="00B44AEB"/>
    <w:rsid w:val="00B507BF"/>
    <w:rsid w:val="00B5555D"/>
    <w:rsid w:val="00B578A0"/>
    <w:rsid w:val="00B62908"/>
    <w:rsid w:val="00B65C01"/>
    <w:rsid w:val="00B7013B"/>
    <w:rsid w:val="00B75B14"/>
    <w:rsid w:val="00B76E25"/>
    <w:rsid w:val="00B82996"/>
    <w:rsid w:val="00B8627C"/>
    <w:rsid w:val="00B9219E"/>
    <w:rsid w:val="00BA42AD"/>
    <w:rsid w:val="00BA633E"/>
    <w:rsid w:val="00BB3549"/>
    <w:rsid w:val="00BB3A34"/>
    <w:rsid w:val="00BC4C06"/>
    <w:rsid w:val="00BD197B"/>
    <w:rsid w:val="00BE1A4A"/>
    <w:rsid w:val="00BE33E1"/>
    <w:rsid w:val="00BE4539"/>
    <w:rsid w:val="00C02BB5"/>
    <w:rsid w:val="00C237D1"/>
    <w:rsid w:val="00C25295"/>
    <w:rsid w:val="00C3184C"/>
    <w:rsid w:val="00C34777"/>
    <w:rsid w:val="00C41AF7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D0E8F"/>
    <w:rsid w:val="00CD159E"/>
    <w:rsid w:val="00CE044E"/>
    <w:rsid w:val="00CE1ABF"/>
    <w:rsid w:val="00CF2DE8"/>
    <w:rsid w:val="00D02F33"/>
    <w:rsid w:val="00D14BFE"/>
    <w:rsid w:val="00D1675A"/>
    <w:rsid w:val="00D17B05"/>
    <w:rsid w:val="00D36104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80A06"/>
    <w:rsid w:val="00D929DF"/>
    <w:rsid w:val="00D939F6"/>
    <w:rsid w:val="00D96415"/>
    <w:rsid w:val="00DA3E44"/>
    <w:rsid w:val="00DC0F10"/>
    <w:rsid w:val="00DC69E2"/>
    <w:rsid w:val="00DD2508"/>
    <w:rsid w:val="00DD3CD0"/>
    <w:rsid w:val="00DE1E7A"/>
    <w:rsid w:val="00DF17D7"/>
    <w:rsid w:val="00DF72F0"/>
    <w:rsid w:val="00E13FC5"/>
    <w:rsid w:val="00E14217"/>
    <w:rsid w:val="00E33152"/>
    <w:rsid w:val="00E56363"/>
    <w:rsid w:val="00E77FC2"/>
    <w:rsid w:val="00E81288"/>
    <w:rsid w:val="00E81498"/>
    <w:rsid w:val="00E8427E"/>
    <w:rsid w:val="00E9714F"/>
    <w:rsid w:val="00EA7EFF"/>
    <w:rsid w:val="00EE02D6"/>
    <w:rsid w:val="00EF31A0"/>
    <w:rsid w:val="00F102BD"/>
    <w:rsid w:val="00F11140"/>
    <w:rsid w:val="00F1225B"/>
    <w:rsid w:val="00F17FB3"/>
    <w:rsid w:val="00F31577"/>
    <w:rsid w:val="00F40B90"/>
    <w:rsid w:val="00F63FBB"/>
    <w:rsid w:val="00F75610"/>
    <w:rsid w:val="00F802C7"/>
    <w:rsid w:val="00F836F9"/>
    <w:rsid w:val="00FB3C5C"/>
    <w:rsid w:val="00FB786E"/>
    <w:rsid w:val="00FC3AB5"/>
    <w:rsid w:val="00FC6558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250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4</Pages>
  <Words>1393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126</cp:revision>
  <dcterms:created xsi:type="dcterms:W3CDTF">2021-10-19T09:47:00Z</dcterms:created>
  <dcterms:modified xsi:type="dcterms:W3CDTF">2023-10-09T12:55:00Z</dcterms:modified>
</cp:coreProperties>
</file>