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20" w:rsidRPr="005C3B27" w:rsidRDefault="00E26091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Komplet składający się z</w:t>
      </w:r>
      <w:r w:rsidR="00CE2320"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50 krzeseł składanych, plastikowych w kolorze niebieskim + wózek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przystosowany </w:t>
      </w:r>
      <w:r w:rsidR="00CE2320"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przewozu krzeseł</w:t>
      </w:r>
      <w:r w:rsidR="008574ED"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składanych.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E2320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Opis krzesła: </w:t>
      </w:r>
      <w:r w:rsidR="00CE2320" w:rsidRPr="00CE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składane </w:t>
      </w: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kolorze niebieskim</w:t>
      </w:r>
      <w:r w:rsidR="000E7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Kolor zbliżony w palecie RAL: 5017 lub 5019.</w:t>
      </w:r>
      <w:bookmarkStart w:id="0" w:name="_GoBack"/>
      <w:bookmarkEnd w:id="0"/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siedziska : około 45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Głębokość siedziska: około 39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Szerokość siedziska:  około 40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 i materiał siedziska: niebieski, plastik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 i materiał stelaża: szary, stalowy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574ED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Wózek winien </w:t>
      </w:r>
      <w:r w:rsid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posiadać hamulce oraz </w:t>
      </w: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być przystosowany do przewozu 50 sztuk powyższych krzeseł.</w:t>
      </w:r>
    </w:p>
    <w:p w:rsidR="000E7F2B" w:rsidRDefault="000E7F2B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3B27" w:rsidRPr="005C3B27" w:rsidRDefault="005C3B27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574ED" w:rsidRPr="00CE2320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E2320" w:rsidRPr="005C3B27" w:rsidRDefault="00CE2320" w:rsidP="00CE2320">
      <w:pPr>
        <w:rPr>
          <w:rFonts w:ascii="Times New Roman" w:hAnsi="Times New Roman" w:cs="Times New Roman"/>
          <w:sz w:val="24"/>
          <w:szCs w:val="24"/>
        </w:rPr>
      </w:pPr>
      <w:r w:rsidRPr="005C3B27">
        <w:rPr>
          <w:rFonts w:ascii="Times New Roman" w:hAnsi="Times New Roman" w:cs="Times New Roman"/>
          <w:sz w:val="24"/>
          <w:szCs w:val="24"/>
        </w:rPr>
        <w:t xml:space="preserve">Miejsce dostawy: SOSW nr 1 w Policach </w:t>
      </w:r>
      <w:r w:rsidRPr="005C3B27">
        <w:rPr>
          <w:rFonts w:ascii="Times New Roman" w:hAnsi="Times New Roman" w:cs="Times New Roman"/>
          <w:sz w:val="24"/>
          <w:szCs w:val="24"/>
        </w:rPr>
        <w:br/>
        <w:t xml:space="preserve">ul. Janusza Korczaka 53 , 72-010 Police </w:t>
      </w:r>
    </w:p>
    <w:p w:rsidR="00CE2320" w:rsidRDefault="00CE2320" w:rsidP="00CE2320">
      <w:pPr>
        <w:rPr>
          <w:rFonts w:ascii="Times New Roman" w:hAnsi="Times New Roman" w:cs="Times New Roman"/>
          <w:sz w:val="24"/>
          <w:szCs w:val="24"/>
        </w:rPr>
      </w:pPr>
      <w:r w:rsidRPr="005C3B27">
        <w:rPr>
          <w:rFonts w:ascii="Times New Roman" w:hAnsi="Times New Roman" w:cs="Times New Roman"/>
          <w:sz w:val="24"/>
          <w:szCs w:val="24"/>
        </w:rPr>
        <w:t>Minimalny wymagany okres gwarancji: 12 m-cy</w:t>
      </w:r>
    </w:p>
    <w:p w:rsidR="005C3B27" w:rsidRDefault="005C3B27" w:rsidP="00CE2320">
      <w:pPr>
        <w:rPr>
          <w:rFonts w:ascii="Times New Roman" w:hAnsi="Times New Roman" w:cs="Times New Roman"/>
          <w:sz w:val="24"/>
          <w:szCs w:val="24"/>
        </w:rPr>
      </w:pPr>
    </w:p>
    <w:p w:rsidR="00346D4C" w:rsidRPr="005C3B27" w:rsidRDefault="00346D4C">
      <w:pPr>
        <w:rPr>
          <w:rFonts w:ascii="Times New Roman" w:hAnsi="Times New Roman" w:cs="Times New Roman"/>
          <w:sz w:val="24"/>
          <w:szCs w:val="24"/>
        </w:rPr>
      </w:pPr>
    </w:p>
    <w:sectPr w:rsidR="00346D4C" w:rsidRPr="005C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3A21"/>
    <w:multiLevelType w:val="multilevel"/>
    <w:tmpl w:val="9B3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0"/>
    <w:rsid w:val="000E7F2B"/>
    <w:rsid w:val="00346D4C"/>
    <w:rsid w:val="003D22B5"/>
    <w:rsid w:val="005C3B27"/>
    <w:rsid w:val="008574ED"/>
    <w:rsid w:val="00CE2320"/>
    <w:rsid w:val="00E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3BBC"/>
  <w15:chartTrackingRefBased/>
  <w15:docId w15:val="{C36A9A20-6769-4B95-A928-C1B91D7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34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00121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3857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181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99999"/>
                <w:bottom w:val="none" w:sz="0" w:space="0" w:color="auto"/>
                <w:right w:val="none" w:sz="0" w:space="0" w:color="auto"/>
              </w:divBdr>
              <w:divsChild>
                <w:div w:id="11140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3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3</cp:revision>
  <cp:lastPrinted>2021-07-29T11:38:00Z</cp:lastPrinted>
  <dcterms:created xsi:type="dcterms:W3CDTF">2021-07-29T11:13:00Z</dcterms:created>
  <dcterms:modified xsi:type="dcterms:W3CDTF">2021-07-29T12:54:00Z</dcterms:modified>
</cp:coreProperties>
</file>