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A6" w:rsidRDefault="00997412">
      <w:pPr>
        <w:widowControl w:val="0"/>
        <w:spacing w:after="0" w:line="240" w:lineRule="auto"/>
        <w:ind w:left="4672" w:firstLine="99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Tarnowskie Góry,  </w:t>
      </w:r>
      <w:r w:rsidR="00F70154">
        <w:rPr>
          <w:rFonts w:ascii="Arial" w:eastAsia="Times New Roman" w:hAnsi="Arial" w:cs="Arial"/>
          <w:sz w:val="20"/>
          <w:szCs w:val="20"/>
          <w:lang w:eastAsia="pl-PL"/>
        </w:rPr>
        <w:t>22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75A63">
        <w:rPr>
          <w:rFonts w:ascii="Arial" w:eastAsia="Times New Roman" w:hAnsi="Arial" w:cs="Arial"/>
          <w:sz w:val="20"/>
          <w:szCs w:val="20"/>
          <w:lang w:eastAsia="pl-PL"/>
        </w:rPr>
        <w:t>marca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2024 r.</w:t>
      </w:r>
    </w:p>
    <w:p w:rsidR="00E331A6" w:rsidRDefault="009974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:rsidR="00E331A6" w:rsidRDefault="00E331A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1A6" w:rsidRDefault="0099741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Komenda Powiatowa</w:t>
      </w:r>
    </w:p>
    <w:p w:rsidR="00E331A6" w:rsidRDefault="0099741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Państwowej Straży Pożarnej</w:t>
      </w:r>
    </w:p>
    <w:p w:rsidR="00E331A6" w:rsidRDefault="0099741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Tarnowskich Górach </w:t>
      </w:r>
    </w:p>
    <w:p w:rsidR="00E331A6" w:rsidRDefault="0099741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Górnicza 36</w:t>
      </w:r>
    </w:p>
    <w:p w:rsidR="00E331A6" w:rsidRDefault="0099741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42-600 Tarnowskie Góry </w:t>
      </w:r>
    </w:p>
    <w:p w:rsidR="00E331A6" w:rsidRDefault="00E331A6">
      <w:pPr>
        <w:widowControl w:val="0"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331A6" w:rsidRDefault="00E331A6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E331A6" w:rsidRDefault="00997412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Odpowiedzi na zapytania wykonawców</w:t>
      </w:r>
    </w:p>
    <w:p w:rsidR="00E331A6" w:rsidRDefault="00E331A6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1A6" w:rsidRDefault="00997412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Dotyczy: </w:t>
      </w:r>
      <w:r w:rsidR="00E839D4">
        <w:rPr>
          <w:rFonts w:ascii="Arial" w:eastAsia="Calibri" w:hAnsi="Arial" w:cs="Arial"/>
          <w:bCs/>
          <w:sz w:val="20"/>
          <w:szCs w:val="20"/>
        </w:rPr>
        <w:t>Pełnienie funkcji Inwestora Zastępczego dla zadania „</w:t>
      </w:r>
      <w:r>
        <w:rPr>
          <w:rFonts w:ascii="Arial" w:hAnsi="Arial" w:cs="Arial"/>
          <w:bCs/>
          <w:sz w:val="20"/>
          <w:szCs w:val="20"/>
        </w:rPr>
        <w:t>Budowa strażnicy Komendy Powiatowej Państwowej Straży Pożarnej w Tarnowskich Górach</w:t>
      </w:r>
      <w:r w:rsidR="00E839D4">
        <w:rPr>
          <w:rFonts w:ascii="Arial" w:hAnsi="Arial" w:cs="Arial"/>
          <w:bCs/>
          <w:sz w:val="20"/>
          <w:szCs w:val="20"/>
        </w:rPr>
        <w:t>”</w:t>
      </w:r>
    </w:p>
    <w:p w:rsidR="00E331A6" w:rsidRDefault="00E331A6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1A6" w:rsidRDefault="00997412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Zamawiający informuje, że w terminie określonym zgodnie z art. 284 ust. 2 i 6 </w:t>
      </w:r>
      <w:r>
        <w:rPr>
          <w:rFonts w:ascii="Arial" w:hAnsi="Arial" w:cs="Arial"/>
          <w:sz w:val="20"/>
          <w:szCs w:val="20"/>
          <w:shd w:val="clear" w:color="auto" w:fill="FFFFFF"/>
        </w:rPr>
        <w:t>Ustawy z dnia 11 września 2019 r. - Prawo zamówień publicznych (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t.j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. Dz. U. z 2023 r. poz. 1605 z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późn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>. zm.).</w:t>
      </w:r>
      <w:r>
        <w:rPr>
          <w:rFonts w:ascii="Arial" w:eastAsia="Calibri" w:hAnsi="Arial" w:cs="Arial"/>
          <w:sz w:val="20"/>
          <w:szCs w:val="20"/>
        </w:rPr>
        <w:t xml:space="preserve"> – dalej: ustawa </w:t>
      </w:r>
      <w:proofErr w:type="spellStart"/>
      <w:r>
        <w:rPr>
          <w:rFonts w:ascii="Arial" w:eastAsia="Calibri" w:hAnsi="Arial" w:cs="Arial"/>
          <w:sz w:val="20"/>
          <w:szCs w:val="20"/>
        </w:rPr>
        <w:t>Pzp</w:t>
      </w:r>
      <w:proofErr w:type="spellEnd"/>
      <w:r>
        <w:rPr>
          <w:rFonts w:ascii="Arial" w:eastAsia="Calibri" w:hAnsi="Arial" w:cs="Arial"/>
          <w:sz w:val="20"/>
          <w:szCs w:val="20"/>
        </w:rPr>
        <w:t>, wykonawcy zwrócili się do zamawiającego z wnioskiem o wyjaśnienie treści SWZ.</w:t>
      </w:r>
    </w:p>
    <w:p w:rsidR="00E331A6" w:rsidRDefault="00E331A6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331A6" w:rsidRDefault="00997412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 związku z powyższym, zamawiający udziela następujących wyjaśnień:</w:t>
      </w:r>
    </w:p>
    <w:p w:rsidR="00E331A6" w:rsidRDefault="00E331A6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331A6" w:rsidRDefault="00997412">
      <w:pPr>
        <w:spacing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Pytanie </w:t>
      </w:r>
      <w:r w:rsidR="00C03E5B">
        <w:rPr>
          <w:rFonts w:ascii="Arial" w:eastAsia="Calibri" w:hAnsi="Arial" w:cs="Arial"/>
          <w:b/>
          <w:bCs/>
          <w:sz w:val="20"/>
          <w:szCs w:val="20"/>
        </w:rPr>
        <w:t>1</w:t>
      </w:r>
      <w:r>
        <w:rPr>
          <w:rFonts w:ascii="Arial" w:eastAsia="Calibri" w:hAnsi="Arial" w:cs="Arial"/>
          <w:b/>
          <w:bCs/>
          <w:sz w:val="20"/>
          <w:szCs w:val="20"/>
        </w:rPr>
        <w:t>:</w:t>
      </w:r>
    </w:p>
    <w:p w:rsidR="00631005" w:rsidRPr="00631005" w:rsidRDefault="00631005" w:rsidP="0063100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31005">
        <w:rPr>
          <w:rFonts w:ascii="Arial" w:hAnsi="Arial" w:cs="Arial"/>
          <w:sz w:val="20"/>
          <w:szCs w:val="20"/>
        </w:rPr>
        <w:t xml:space="preserve">Dot. OPZ </w:t>
      </w:r>
      <w:proofErr w:type="spellStart"/>
      <w:r w:rsidRPr="00631005">
        <w:rPr>
          <w:rFonts w:ascii="Arial" w:hAnsi="Arial" w:cs="Arial"/>
          <w:sz w:val="20"/>
          <w:szCs w:val="20"/>
        </w:rPr>
        <w:t>pkt</w:t>
      </w:r>
      <w:proofErr w:type="spellEnd"/>
      <w:r w:rsidRPr="00631005">
        <w:rPr>
          <w:rFonts w:ascii="Arial" w:hAnsi="Arial" w:cs="Arial"/>
          <w:sz w:val="20"/>
          <w:szCs w:val="20"/>
        </w:rPr>
        <w:t xml:space="preserve"> 30, 69-73 </w:t>
      </w:r>
    </w:p>
    <w:p w:rsidR="00631005" w:rsidRPr="00631005" w:rsidRDefault="00631005" w:rsidP="0063100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31005">
        <w:rPr>
          <w:rFonts w:ascii="Arial" w:hAnsi="Arial" w:cs="Arial"/>
          <w:sz w:val="20"/>
          <w:szCs w:val="20"/>
        </w:rPr>
        <w:t xml:space="preserve">Przy takich zapisach ( płatność kwartalna) również wykonawca robót będzie musiał być rozliczany przez zespół inspektorów nadzoru w cyklu kwartalnym, inaczej będzie to niezgodne z wymaganym obowiązkiem podatkowym wynikającym z ustawy o </w:t>
      </w:r>
      <w:proofErr w:type="spellStart"/>
      <w:r w:rsidRPr="00631005">
        <w:rPr>
          <w:rFonts w:ascii="Arial" w:hAnsi="Arial" w:cs="Arial"/>
          <w:sz w:val="20"/>
          <w:szCs w:val="20"/>
        </w:rPr>
        <w:t>vat</w:t>
      </w:r>
      <w:proofErr w:type="spellEnd"/>
      <w:r w:rsidRPr="00631005">
        <w:rPr>
          <w:rFonts w:ascii="Arial" w:hAnsi="Arial" w:cs="Arial"/>
          <w:sz w:val="20"/>
          <w:szCs w:val="20"/>
        </w:rPr>
        <w:t xml:space="preserve"> , ponieważ data wykonania usługi ( data sprzedaży) jest istotna dla określenia momentu powstania obowiązku podatkowego, dlatego w przypadku zatwierdzania miesięcznych tzw. „przerobów” wykonawcy robót </w:t>
      </w:r>
      <w:proofErr w:type="spellStart"/>
      <w:r w:rsidRPr="00631005">
        <w:rPr>
          <w:rFonts w:ascii="Arial" w:hAnsi="Arial" w:cs="Arial"/>
          <w:sz w:val="20"/>
          <w:szCs w:val="20"/>
        </w:rPr>
        <w:t>wg</w:t>
      </w:r>
      <w:proofErr w:type="spellEnd"/>
      <w:r w:rsidRPr="00631005">
        <w:rPr>
          <w:rFonts w:ascii="Arial" w:hAnsi="Arial" w:cs="Arial"/>
          <w:sz w:val="20"/>
          <w:szCs w:val="20"/>
        </w:rPr>
        <w:t xml:space="preserve">. protokołów częściowego wykonania robót, IZ musiałby również wystawić </w:t>
      </w:r>
      <w:proofErr w:type="spellStart"/>
      <w:r w:rsidRPr="00631005">
        <w:rPr>
          <w:rFonts w:ascii="Arial" w:hAnsi="Arial" w:cs="Arial"/>
          <w:sz w:val="20"/>
          <w:szCs w:val="20"/>
        </w:rPr>
        <w:t>frę</w:t>
      </w:r>
      <w:proofErr w:type="spellEnd"/>
      <w:r w:rsidRPr="00631005">
        <w:rPr>
          <w:rFonts w:ascii="Arial" w:hAnsi="Arial" w:cs="Arial"/>
          <w:sz w:val="20"/>
          <w:szCs w:val="20"/>
        </w:rPr>
        <w:t xml:space="preserve"> VAT w cyklu miesięcznym i wywiązać się prawidłowo z obowiązku podatkowego. Urząd Skarbowy potraktuje to jako unikanie odprowadzenia należnego podatku kiedy wykonawca rozliczałby się w cyklach miesięcznych a IZ w cyklach kwartalnych. </w:t>
      </w:r>
    </w:p>
    <w:p w:rsidR="00631005" w:rsidRDefault="00631005" w:rsidP="0063100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31005">
        <w:rPr>
          <w:rFonts w:ascii="Arial" w:hAnsi="Arial" w:cs="Arial"/>
          <w:sz w:val="20"/>
          <w:szCs w:val="20"/>
        </w:rPr>
        <w:t xml:space="preserve">Aby uniknąć takich problemów zwracamy się o ujednolicenie płatności IZ i Wykonawcy robót w tych samych przedziałach czasowych kwartalnych lub miesięcznych. </w:t>
      </w:r>
    </w:p>
    <w:p w:rsidR="00E331A6" w:rsidRDefault="00997412" w:rsidP="00631005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Odpowiedź: </w:t>
      </w:r>
    </w:p>
    <w:p w:rsidR="00E839D4" w:rsidRDefault="0063100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nie uwzględnia propozycji Wykonawcy zmiany treści projektu umowy w części dotyczącej terminów płatności (rozliczenia). Tego rodzaju konstrukcja prawna ma charakter utrwalony (powszechny) w postępowaniach o udzielenie zamówienia publicznego tego rodzaju oraz umożliwia Inwestorowi Zastępczemu dokonanie wszystkich umownych czynności. W takim też terminie, zgodnie z umową, traktowane będzie wykonanie usługi (daty sprzedaży) także dla określenia momentu powstania obowiązku podatkowego dla Inwestora Zastępczego. Odmiennie bowiem określono w umowie obowiązki wykonawcy budowy i sposób wynikający z projektu niniejszej umowy – obowiązki </w:t>
      </w:r>
      <w:r>
        <w:rPr>
          <w:rFonts w:ascii="Arial" w:hAnsi="Arial" w:cs="Arial"/>
          <w:sz w:val="20"/>
          <w:szCs w:val="20"/>
        </w:rPr>
        <w:lastRenderedPageBreak/>
        <w:t>Inwestora Zastępczego. Innymi słowy</w:t>
      </w:r>
      <w:r w:rsidR="00F068A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chwilę obecną przewidziano sześć rat płatności tzw. częściowych i siódmą ratę końcową.</w:t>
      </w:r>
    </w:p>
    <w:p w:rsidR="00BE3FD2" w:rsidRDefault="00BE3FD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22798" w:rsidRDefault="00822798" w:rsidP="00822798">
      <w:pPr>
        <w:spacing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Pytanie 2:</w:t>
      </w:r>
    </w:p>
    <w:p w:rsidR="00631005" w:rsidRDefault="00631005" w:rsidP="0082279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31005">
        <w:rPr>
          <w:rFonts w:ascii="Arial" w:hAnsi="Arial" w:cs="Arial"/>
          <w:sz w:val="20"/>
          <w:szCs w:val="20"/>
        </w:rPr>
        <w:t xml:space="preserve">Dot. §4 </w:t>
      </w:r>
      <w:proofErr w:type="spellStart"/>
      <w:r w:rsidRPr="00631005">
        <w:rPr>
          <w:rFonts w:ascii="Arial" w:hAnsi="Arial" w:cs="Arial"/>
          <w:sz w:val="20"/>
          <w:szCs w:val="20"/>
        </w:rPr>
        <w:t>pkt</w:t>
      </w:r>
      <w:proofErr w:type="spellEnd"/>
      <w:r w:rsidRPr="00631005">
        <w:rPr>
          <w:rFonts w:ascii="Arial" w:hAnsi="Arial" w:cs="Arial"/>
          <w:sz w:val="20"/>
          <w:szCs w:val="20"/>
        </w:rPr>
        <w:t xml:space="preserve"> 1,3 „projektu umowy”</w:t>
      </w:r>
    </w:p>
    <w:p w:rsidR="00631005" w:rsidRPr="00631005" w:rsidRDefault="00631005" w:rsidP="0063100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31005">
        <w:rPr>
          <w:rFonts w:ascii="Arial" w:hAnsi="Arial" w:cs="Arial"/>
          <w:sz w:val="20"/>
          <w:szCs w:val="20"/>
        </w:rPr>
        <w:t xml:space="preserve"> W punkcie 1 i 3 występuje sprzeczność co do terminu zapłaty faktury. </w:t>
      </w:r>
    </w:p>
    <w:p w:rsidR="00631005" w:rsidRPr="00631005" w:rsidRDefault="00631005" w:rsidP="0063100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31005">
        <w:rPr>
          <w:rFonts w:ascii="Arial" w:hAnsi="Arial" w:cs="Arial"/>
          <w:sz w:val="20"/>
          <w:szCs w:val="20"/>
        </w:rPr>
        <w:t xml:space="preserve">- w punkcie 1 : 30 dni od jej otrzymania (prawidłowo wystawiona) </w:t>
      </w:r>
    </w:p>
    <w:p w:rsidR="00631005" w:rsidRPr="00631005" w:rsidRDefault="00631005" w:rsidP="0063100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31005">
        <w:rPr>
          <w:rFonts w:ascii="Arial" w:hAnsi="Arial" w:cs="Arial"/>
          <w:sz w:val="20"/>
          <w:szCs w:val="20"/>
        </w:rPr>
        <w:t xml:space="preserve">- w punkcie 3 : od dnia dostarczenia </w:t>
      </w:r>
      <w:proofErr w:type="spellStart"/>
      <w:r w:rsidRPr="00631005">
        <w:rPr>
          <w:rFonts w:ascii="Arial" w:hAnsi="Arial" w:cs="Arial"/>
          <w:sz w:val="20"/>
          <w:szCs w:val="20"/>
        </w:rPr>
        <w:t>fry</w:t>
      </w:r>
      <w:proofErr w:type="spellEnd"/>
      <w:r w:rsidRPr="00631005">
        <w:rPr>
          <w:rFonts w:ascii="Arial" w:hAnsi="Arial" w:cs="Arial"/>
          <w:sz w:val="20"/>
          <w:szCs w:val="20"/>
        </w:rPr>
        <w:t xml:space="preserve"> i od dnia zaakceptowania sprawozdania </w:t>
      </w:r>
    </w:p>
    <w:p w:rsidR="00631005" w:rsidRPr="00631005" w:rsidRDefault="00631005" w:rsidP="0063100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31005">
        <w:rPr>
          <w:rFonts w:ascii="Arial" w:hAnsi="Arial" w:cs="Arial"/>
          <w:sz w:val="20"/>
          <w:szCs w:val="20"/>
        </w:rPr>
        <w:t xml:space="preserve">3.1 W związku z powyższym czy do </w:t>
      </w:r>
      <w:proofErr w:type="spellStart"/>
      <w:r w:rsidRPr="00631005">
        <w:rPr>
          <w:rFonts w:ascii="Arial" w:hAnsi="Arial" w:cs="Arial"/>
          <w:sz w:val="20"/>
          <w:szCs w:val="20"/>
        </w:rPr>
        <w:t>fry</w:t>
      </w:r>
      <w:proofErr w:type="spellEnd"/>
      <w:r w:rsidRPr="00631005">
        <w:rPr>
          <w:rFonts w:ascii="Arial" w:hAnsi="Arial" w:cs="Arial"/>
          <w:sz w:val="20"/>
          <w:szCs w:val="20"/>
        </w:rPr>
        <w:t xml:space="preserve"> należy dołączyć już zaakceptowane przez zamawiającego sprawozdanie? </w:t>
      </w:r>
    </w:p>
    <w:p w:rsidR="00631005" w:rsidRPr="00631005" w:rsidRDefault="00631005" w:rsidP="0063100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31005">
        <w:rPr>
          <w:rFonts w:ascii="Arial" w:hAnsi="Arial" w:cs="Arial"/>
          <w:sz w:val="20"/>
          <w:szCs w:val="20"/>
        </w:rPr>
        <w:t xml:space="preserve">3.2 W jakim terminie przed zakończeniem kwartału , lub po jego zakończeniu należy przekazać zamawiającemu sprawozdanie do zaakceptowania? </w:t>
      </w:r>
    </w:p>
    <w:p w:rsidR="00631005" w:rsidRPr="00631005" w:rsidRDefault="00631005" w:rsidP="0063100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31005">
        <w:rPr>
          <w:rFonts w:ascii="Arial" w:hAnsi="Arial" w:cs="Arial"/>
          <w:sz w:val="20"/>
          <w:szCs w:val="20"/>
        </w:rPr>
        <w:t xml:space="preserve">3.3 W jakim terminie zamawiający będzie akceptować sprawozdanie kwartalne? </w:t>
      </w:r>
    </w:p>
    <w:p w:rsidR="00631005" w:rsidRDefault="00631005" w:rsidP="0063100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31005">
        <w:rPr>
          <w:rFonts w:ascii="Arial" w:hAnsi="Arial" w:cs="Arial"/>
          <w:sz w:val="20"/>
          <w:szCs w:val="20"/>
        </w:rPr>
        <w:t>3.4 Czy przy ustalaniu „terminów w dniach” należy przez to rozumieć dni robocze?</w:t>
      </w:r>
    </w:p>
    <w:p w:rsidR="00822798" w:rsidRDefault="00822798" w:rsidP="00822798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Odpowiedź: </w:t>
      </w:r>
    </w:p>
    <w:p w:rsidR="00822798" w:rsidRDefault="00631005" w:rsidP="0082279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Zamawiający, kierując się dyscypliną finansów publicznych, podtrzymuje dotychczasowe zapisy projektu umowy i wyjaśnia przy tym, że jakakolwiek dysharmonia pomiędzy wskazywanymi zapisami ust. 1 i 3 </w:t>
      </w:r>
      <w:r w:rsidRPr="00631005">
        <w:rPr>
          <w:rFonts w:ascii="Arial" w:hAnsi="Arial" w:cs="Arial"/>
          <w:sz w:val="20"/>
          <w:szCs w:val="20"/>
        </w:rPr>
        <w:t>§4</w:t>
      </w:r>
      <w:r>
        <w:rPr>
          <w:rFonts w:ascii="Arial" w:hAnsi="Arial" w:cs="Arial"/>
          <w:sz w:val="20"/>
          <w:szCs w:val="20"/>
        </w:rPr>
        <w:t xml:space="preserve"> projektu umowy nie będzie, jeżeli Inwestor Zastępczy prześle fakturę Zamawiającemu w dniu jej wystawienia w wersji elektronicznej (por. </w:t>
      </w:r>
      <w:r w:rsidRPr="00631005">
        <w:rPr>
          <w:rFonts w:ascii="Arial" w:hAnsi="Arial" w:cs="Arial"/>
          <w:sz w:val="20"/>
          <w:szCs w:val="20"/>
        </w:rPr>
        <w:t>§4</w:t>
      </w:r>
      <w:r>
        <w:rPr>
          <w:rFonts w:ascii="Arial" w:hAnsi="Arial" w:cs="Arial"/>
          <w:sz w:val="20"/>
          <w:szCs w:val="20"/>
        </w:rPr>
        <w:t xml:space="preserve"> ust. 9 projektu umowy). Jest też oczywiste, </w:t>
      </w:r>
      <w:r w:rsidR="00300107">
        <w:rPr>
          <w:rFonts w:ascii="Arial" w:hAnsi="Arial" w:cs="Arial"/>
          <w:sz w:val="20"/>
          <w:szCs w:val="20"/>
        </w:rPr>
        <w:t xml:space="preserve">że Inwestor Zastępczy, wykonując wszystkie swoje obowiązki na bieżąco (na budowie), sprawozdania potwierdzające formalnie stan realizacji budowy wykonywanej zgodnie z projektem, umową i harmonogramem rzeczowo-finansowym robót budowlanych ujmie w rzeczonym sprawozdaniu kwartalnym. Przy prawidłowym wykonywaniu funkcji Inwestora Zastępczego z prawdopodobieństwem graniczącym z pewnością nie wystąpią problemy z akceptowaniem przez Zamawiającego sprawozdań z usługi. Zaś Inwestor Zastępczy jako profesjonalista nie będzie miał problemów z realizacją umowy. Aby uniknąć jakichkolwiek wątpliwości Inwestora Zastępczego Zamawiający w </w:t>
      </w:r>
      <w:r w:rsidR="00300107" w:rsidRPr="00631005">
        <w:rPr>
          <w:rFonts w:ascii="Arial" w:hAnsi="Arial" w:cs="Arial"/>
          <w:sz w:val="20"/>
          <w:szCs w:val="20"/>
        </w:rPr>
        <w:t>§4</w:t>
      </w:r>
      <w:r w:rsidR="00300107">
        <w:rPr>
          <w:rFonts w:ascii="Arial" w:hAnsi="Arial" w:cs="Arial"/>
          <w:sz w:val="20"/>
          <w:szCs w:val="20"/>
        </w:rPr>
        <w:t xml:space="preserve"> ust. 1 projektu umowy, w zdaniu pierwszym skreśla kropkę i dodaje wyrazy „wraz z zaakceptowanym przez Zamawiającego sprawozdaniem z realizacji usługi (sprawozdanie kwartalne)”.</w:t>
      </w:r>
    </w:p>
    <w:p w:rsidR="00140479" w:rsidRDefault="00C77716" w:rsidP="005655A1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Zgodnie z Rozdziałem IV ust. 6 </w:t>
      </w:r>
      <w:r w:rsidRPr="00C77716">
        <w:rPr>
          <w:rFonts w:ascii="Arial" w:hAnsi="Arial" w:cs="Arial"/>
          <w:bCs/>
          <w:sz w:val="20"/>
          <w:szCs w:val="20"/>
          <w:shd w:val="clear" w:color="auto" w:fill="FFFFFF"/>
        </w:rPr>
        <w:t>Szczegółow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>ego</w:t>
      </w:r>
      <w:r w:rsidRPr="00C77716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Zakres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>u</w:t>
      </w:r>
      <w:r w:rsidRPr="00C77716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Prac Inwestora Zastępczego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(załącznik nr 2 do SWZ) s</w:t>
      </w:r>
      <w:r w:rsidRPr="00C77716">
        <w:rPr>
          <w:rFonts w:ascii="Arial" w:hAnsi="Arial" w:cs="Arial"/>
          <w:bCs/>
          <w:sz w:val="20"/>
          <w:szCs w:val="20"/>
          <w:shd w:val="clear" w:color="auto" w:fill="FFFFFF"/>
        </w:rPr>
        <w:t>prawozdania kwartalne z realizacji robót budowlanych Inwestor Zastępczy będzie przedkładać do akceptacji Zamawiającemu w terminie do 7 dni po zakończeniu każdego kwartału realizacji przedmiotu umowy.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</w:p>
    <w:p w:rsidR="00C77716" w:rsidRDefault="00C77716" w:rsidP="005655A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Zgodnie z Rozdziałem IV ust. 3 </w:t>
      </w:r>
      <w:r w:rsidRPr="00C77716">
        <w:rPr>
          <w:rFonts w:ascii="Arial" w:hAnsi="Arial" w:cs="Arial"/>
          <w:bCs/>
          <w:sz w:val="20"/>
          <w:szCs w:val="20"/>
          <w:shd w:val="clear" w:color="auto" w:fill="FFFFFF"/>
        </w:rPr>
        <w:t>Szczegółow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>ego</w:t>
      </w:r>
      <w:r w:rsidRPr="00C77716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Zakres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>u</w:t>
      </w:r>
      <w:r w:rsidRPr="00C77716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Prac Inwestora Zastępczego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(załącznik nr 2 do SWZ) </w:t>
      </w:r>
      <w:r w:rsidRPr="00537F8D">
        <w:rPr>
          <w:rFonts w:ascii="Arial" w:hAnsi="Arial" w:cs="Arial"/>
          <w:sz w:val="20"/>
          <w:szCs w:val="20"/>
        </w:rPr>
        <w:t>Zamawiający w terminie do 7 dni, od dnia złożenia sprawozdania, może zgłosić uwagi do złożonego sprawozdania. Niewniesienie w wyznaczonym terminie uwag do sprawozdania uznaje się za zaakceptowanie sprawozdania przez Zamawiającego.</w:t>
      </w:r>
    </w:p>
    <w:p w:rsidR="00C77716" w:rsidRDefault="00C77716" w:rsidP="005655A1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Przy </w:t>
      </w:r>
      <w:r w:rsidRPr="00631005">
        <w:rPr>
          <w:rFonts w:ascii="Arial" w:hAnsi="Arial" w:cs="Arial"/>
          <w:sz w:val="20"/>
          <w:szCs w:val="20"/>
        </w:rPr>
        <w:t xml:space="preserve">ustalaniu „terminów w dniach” należy rozumieć dni </w:t>
      </w:r>
      <w:r>
        <w:rPr>
          <w:rFonts w:ascii="Arial" w:hAnsi="Arial" w:cs="Arial"/>
          <w:sz w:val="20"/>
          <w:szCs w:val="20"/>
        </w:rPr>
        <w:t>kalendarzowe.</w:t>
      </w:r>
    </w:p>
    <w:p w:rsidR="00C77716" w:rsidRDefault="00C77716" w:rsidP="005655A1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:rsidR="00C77716" w:rsidRDefault="00C77716" w:rsidP="005655A1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:rsidR="00C77716" w:rsidRDefault="00C77716" w:rsidP="005655A1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:rsidR="00822798" w:rsidRDefault="00822798" w:rsidP="00822798">
      <w:pPr>
        <w:spacing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lastRenderedPageBreak/>
        <w:t>Pytanie 3:</w:t>
      </w:r>
    </w:p>
    <w:p w:rsidR="00C77716" w:rsidRPr="00C77716" w:rsidRDefault="00C77716" w:rsidP="00C7771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7716">
        <w:rPr>
          <w:rFonts w:ascii="Arial" w:hAnsi="Arial" w:cs="Arial"/>
          <w:sz w:val="20"/>
          <w:szCs w:val="20"/>
        </w:rPr>
        <w:t xml:space="preserve">Dot. OPZ </w:t>
      </w:r>
      <w:proofErr w:type="spellStart"/>
      <w:r w:rsidRPr="00C77716">
        <w:rPr>
          <w:rFonts w:ascii="Arial" w:hAnsi="Arial" w:cs="Arial"/>
          <w:sz w:val="20"/>
          <w:szCs w:val="20"/>
        </w:rPr>
        <w:t>pkt</w:t>
      </w:r>
      <w:proofErr w:type="spellEnd"/>
      <w:r w:rsidRPr="00C77716">
        <w:rPr>
          <w:rFonts w:ascii="Arial" w:hAnsi="Arial" w:cs="Arial"/>
          <w:sz w:val="20"/>
          <w:szCs w:val="20"/>
        </w:rPr>
        <w:t xml:space="preserve"> 42-45</w:t>
      </w:r>
    </w:p>
    <w:p w:rsidR="00C77716" w:rsidRDefault="00C77716" w:rsidP="00C77716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77716">
        <w:rPr>
          <w:rFonts w:ascii="Arial" w:hAnsi="Arial" w:cs="Arial"/>
          <w:sz w:val="20"/>
          <w:szCs w:val="20"/>
        </w:rPr>
        <w:t>Czy Zamawiający wprowadził do umowy z projektantem konieczność dostosowania się do czynności kontrolnych wskazanych w tym punkcie?</w:t>
      </w:r>
      <w:r w:rsidRPr="00C7771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22798" w:rsidRDefault="00822798" w:rsidP="00C77716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Odpowiedź: </w:t>
      </w:r>
    </w:p>
    <w:p w:rsidR="00822798" w:rsidRDefault="00FB4FD3" w:rsidP="005655A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informuje, że projektant pełni nadzór autorski</w:t>
      </w:r>
      <w:r w:rsidR="00B11430">
        <w:rPr>
          <w:rFonts w:ascii="Arial" w:hAnsi="Arial" w:cs="Arial"/>
          <w:sz w:val="20"/>
          <w:szCs w:val="20"/>
        </w:rPr>
        <w:t xml:space="preserve">. W ramach tego nadzoru projektant zobowiązany jest m.in. </w:t>
      </w:r>
      <w:r w:rsidR="00B11430" w:rsidRPr="00B11430">
        <w:rPr>
          <w:rFonts w:ascii="Arial" w:hAnsi="Arial" w:cs="Arial"/>
          <w:sz w:val="20"/>
          <w:szCs w:val="20"/>
        </w:rPr>
        <w:t>do wizyt u Zamawiającego na każde jego wezwanie</w:t>
      </w:r>
      <w:r w:rsidR="00B11430">
        <w:rPr>
          <w:rFonts w:ascii="Arial" w:hAnsi="Arial" w:cs="Arial"/>
          <w:sz w:val="20"/>
          <w:szCs w:val="20"/>
        </w:rPr>
        <w:t>.</w:t>
      </w:r>
    </w:p>
    <w:p w:rsidR="00C3799E" w:rsidRDefault="00C3799E" w:rsidP="00135A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35AE9" w:rsidRDefault="00135AE9" w:rsidP="00135A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41CD7" w:rsidRDefault="00C41CD7" w:rsidP="00C41CD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Zamawiający informuje, że zmianie ulega termin składania ofert. </w:t>
      </w:r>
    </w:p>
    <w:p w:rsidR="00C41CD7" w:rsidRDefault="00C41CD7" w:rsidP="00C41CD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41CD7" w:rsidRDefault="00C41CD7" w:rsidP="00C41CD7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Zamawiający zmienia treść zapisów SWZ w Rozdziale XIX ust. 1 </w:t>
      </w:r>
    </w:p>
    <w:p w:rsidR="00C41CD7" w:rsidRDefault="00C41CD7" w:rsidP="00C41CD7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i/>
          <w:iCs/>
          <w:sz w:val="20"/>
          <w:szCs w:val="20"/>
        </w:rPr>
        <w:t xml:space="preserve">Ofertę wraz z wymaganymi dokumentami należy umieścić na </w:t>
      </w:r>
      <w:hyperlink r:id="rId7">
        <w:r>
          <w:rPr>
            <w:rFonts w:ascii="Arial" w:hAnsi="Arial" w:cs="Arial"/>
            <w:i/>
            <w:iCs/>
            <w:sz w:val="20"/>
            <w:szCs w:val="20"/>
            <w:u w:val="single"/>
          </w:rPr>
          <w:t>platformazakupowa.pl</w:t>
        </w:r>
      </w:hyperlink>
      <w:r>
        <w:rPr>
          <w:rFonts w:ascii="Arial" w:hAnsi="Arial" w:cs="Arial"/>
          <w:i/>
          <w:iCs/>
          <w:sz w:val="20"/>
          <w:szCs w:val="20"/>
        </w:rPr>
        <w:t xml:space="preserve"> pod adresem: </w:t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> </w:t>
      </w:r>
      <w:r w:rsidRPr="00C41CD7">
        <w:rPr>
          <w:rFonts w:ascii="Arial" w:hAnsi="Arial" w:cs="Arial"/>
          <w:i/>
          <w:iCs/>
          <w:sz w:val="20"/>
          <w:szCs w:val="20"/>
          <w:u w:val="single"/>
          <w:shd w:val="clear" w:color="auto" w:fill="FFFFFF"/>
        </w:rPr>
        <w:t>https://platformazakupowa.pl/pn/slaskie</w:t>
      </w:r>
      <w:r w:rsidRPr="00C41CD7">
        <w:rPr>
          <w:rFonts w:ascii="Arial" w:hAnsi="Arial" w:cs="Arial"/>
          <w:i/>
          <w:iCs/>
          <w:sz w:val="20"/>
          <w:szCs w:val="20"/>
          <w:u w:val="single"/>
        </w:rPr>
        <w:t>_straz</w:t>
      </w:r>
      <w:r>
        <w:rPr>
          <w:rFonts w:ascii="Arial" w:hAnsi="Arial" w:cs="Arial"/>
          <w:i/>
          <w:iCs/>
          <w:sz w:val="20"/>
          <w:szCs w:val="20"/>
        </w:rPr>
        <w:t xml:space="preserve"> w myśl Ustawy PZP na stronie internetowej prowadzonego postępowania </w:t>
      </w:r>
      <w:r w:rsidRPr="00C41CD7">
        <w:rPr>
          <w:rFonts w:ascii="Arial" w:hAnsi="Arial" w:cs="Arial"/>
          <w:bCs/>
          <w:i/>
          <w:iCs/>
          <w:sz w:val="20"/>
          <w:szCs w:val="20"/>
        </w:rPr>
        <w:t>do dnia 2</w:t>
      </w:r>
      <w:r>
        <w:rPr>
          <w:rFonts w:ascii="Arial" w:hAnsi="Arial" w:cs="Arial"/>
          <w:bCs/>
          <w:i/>
          <w:iCs/>
          <w:sz w:val="20"/>
          <w:szCs w:val="20"/>
        </w:rPr>
        <w:t>6.03.</w:t>
      </w:r>
      <w:r w:rsidRPr="00C41CD7">
        <w:rPr>
          <w:rFonts w:ascii="Arial" w:hAnsi="Arial" w:cs="Arial"/>
          <w:bCs/>
          <w:i/>
          <w:iCs/>
          <w:sz w:val="20"/>
          <w:szCs w:val="20"/>
        </w:rPr>
        <w:t>2024 r. do godziny 13.00</w:t>
      </w:r>
      <w:r w:rsidRPr="00C41CD7">
        <w:rPr>
          <w:rFonts w:ascii="Arial" w:hAnsi="Arial" w:cs="Arial"/>
          <w:bCs/>
          <w:sz w:val="20"/>
          <w:szCs w:val="20"/>
        </w:rPr>
        <w:t>”</w:t>
      </w:r>
    </w:p>
    <w:p w:rsidR="00C41CD7" w:rsidRDefault="00C41CD7" w:rsidP="00C41CD7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41CD7" w:rsidRDefault="00C41CD7" w:rsidP="00C41CD7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Zamawiający zmienia treść zapisów SWZ w Rozdziale XIX ust. 7:</w:t>
      </w:r>
    </w:p>
    <w:p w:rsidR="00C41CD7" w:rsidRDefault="00C41CD7" w:rsidP="00C41CD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i/>
          <w:iCs/>
          <w:sz w:val="20"/>
          <w:szCs w:val="20"/>
        </w:rPr>
        <w:t xml:space="preserve">Otwarcie ofert nastąpi niezwłocznie po upływie terminu składania ofert, tj. </w:t>
      </w:r>
      <w:r w:rsidRPr="00C41CD7">
        <w:rPr>
          <w:rFonts w:ascii="Arial" w:hAnsi="Arial" w:cs="Arial"/>
          <w:i/>
          <w:iCs/>
          <w:sz w:val="20"/>
          <w:szCs w:val="20"/>
        </w:rPr>
        <w:t>26.03.2024 r. godz. 13.10,</w:t>
      </w:r>
      <w:r>
        <w:rPr>
          <w:rFonts w:ascii="Arial" w:hAnsi="Arial" w:cs="Arial"/>
          <w:i/>
          <w:iCs/>
          <w:sz w:val="20"/>
          <w:szCs w:val="20"/>
        </w:rPr>
        <w:t xml:space="preserve"> jednakże nie później niż następnego dnia po dniu, w którym upłynął termin składania ofert.</w:t>
      </w:r>
      <w:r>
        <w:rPr>
          <w:rFonts w:ascii="Arial" w:hAnsi="Arial" w:cs="Arial"/>
          <w:sz w:val="20"/>
          <w:szCs w:val="20"/>
        </w:rPr>
        <w:t>”</w:t>
      </w:r>
    </w:p>
    <w:p w:rsidR="00C41CD7" w:rsidRDefault="00C41CD7" w:rsidP="00C41CD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41CD7" w:rsidRDefault="00C41CD7" w:rsidP="00C41CD7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Zamawiający zmienia treść zapisów SWZ w Rozdziale XVII ust. 1:</w:t>
      </w:r>
    </w:p>
    <w:p w:rsidR="00C41CD7" w:rsidRDefault="00C41CD7" w:rsidP="00C41CD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i/>
          <w:iCs/>
          <w:sz w:val="20"/>
          <w:szCs w:val="20"/>
        </w:rPr>
        <w:t>Wykonawca będzie związany z ofertą do dnia 24.04.2024 r. przy czym pierwszym dniem terminu związania z ofertą będzie dzień, w którym upływa termin składania ofert.</w:t>
      </w:r>
      <w:r>
        <w:rPr>
          <w:rFonts w:ascii="Arial" w:hAnsi="Arial" w:cs="Arial"/>
          <w:sz w:val="20"/>
          <w:szCs w:val="20"/>
        </w:rPr>
        <w:t>”</w:t>
      </w:r>
    </w:p>
    <w:p w:rsidR="00C41CD7" w:rsidRDefault="00C41CD7" w:rsidP="00C41CD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41CD7" w:rsidRPr="00DB76E1" w:rsidRDefault="00C41CD7" w:rsidP="00C41CD7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B76E1">
        <w:rPr>
          <w:rFonts w:ascii="Arial" w:hAnsi="Arial" w:cs="Arial"/>
          <w:sz w:val="20"/>
          <w:szCs w:val="20"/>
          <w:u w:val="single"/>
        </w:rPr>
        <w:t xml:space="preserve">W związku ze zmianą terminu związania z ofertą Zamawiający udostępnia załącznik nr 3 do SWZ formularz ofertowy z poprawioną datą </w:t>
      </w:r>
      <w:r w:rsidR="00DB76E1" w:rsidRPr="00DB76E1">
        <w:rPr>
          <w:rFonts w:ascii="Arial" w:hAnsi="Arial" w:cs="Arial"/>
          <w:sz w:val="20"/>
          <w:szCs w:val="20"/>
          <w:u w:val="single"/>
        </w:rPr>
        <w:t>związania z ofertą.</w:t>
      </w:r>
    </w:p>
    <w:p w:rsidR="00C41CD7" w:rsidRDefault="00C41CD7" w:rsidP="00C41CD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41CD7" w:rsidRDefault="00C41CD7" w:rsidP="00C41CD7">
      <w:pPr>
        <w:spacing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Zmiana ogłoszenia o zamówieniu: </w:t>
      </w:r>
    </w:p>
    <w:p w:rsidR="00C41CD7" w:rsidRDefault="00C41CD7" w:rsidP="00C41CD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41CD7" w:rsidRDefault="00C41CD7" w:rsidP="00C41CD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Pkt</w:t>
      </w:r>
      <w:proofErr w:type="spellEnd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8.1. Termin składania ofert</w:t>
      </w:r>
    </w:p>
    <w:p w:rsidR="00C41CD7" w:rsidRDefault="00C41CD7" w:rsidP="00C41CD7">
      <w:pPr>
        <w:shd w:val="clear" w:color="auto" w:fill="FFFFFF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Przed zmianą: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2024-03-25 13:00</w:t>
      </w:r>
    </w:p>
    <w:p w:rsidR="00C41CD7" w:rsidRDefault="00C41CD7" w:rsidP="00C41CD7">
      <w:pPr>
        <w:shd w:val="clear" w:color="auto" w:fill="FFFFFF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 zmianie: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2024-03-26 13:00</w:t>
      </w:r>
    </w:p>
    <w:p w:rsidR="00C41CD7" w:rsidRDefault="00C41CD7" w:rsidP="00C41CD7">
      <w:pPr>
        <w:shd w:val="clear" w:color="auto" w:fill="FFFFFF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41CD7" w:rsidRDefault="00C41CD7" w:rsidP="00C41CD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8.3. Termin otwarcia ofert</w:t>
      </w:r>
    </w:p>
    <w:p w:rsidR="00C41CD7" w:rsidRDefault="00C41CD7" w:rsidP="00C41CD7">
      <w:pPr>
        <w:shd w:val="clear" w:color="auto" w:fill="FFFFFF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Przed zmianą: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2024-03-25 13:10</w:t>
      </w:r>
    </w:p>
    <w:p w:rsidR="00C41CD7" w:rsidRDefault="00C41CD7" w:rsidP="00C41CD7">
      <w:pPr>
        <w:shd w:val="clear" w:color="auto" w:fill="FFFFFF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 zmianie: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2024-03-26 13:10</w:t>
      </w:r>
    </w:p>
    <w:p w:rsidR="00C41CD7" w:rsidRDefault="00C41CD7" w:rsidP="00C41CD7">
      <w:pPr>
        <w:shd w:val="clear" w:color="auto" w:fill="FFFFFF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41CD7" w:rsidRDefault="00C41CD7" w:rsidP="00C41CD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8.4. Termin związania ofertą</w:t>
      </w:r>
    </w:p>
    <w:p w:rsidR="00C41CD7" w:rsidRDefault="00C41CD7" w:rsidP="00C41CD7">
      <w:pPr>
        <w:shd w:val="clear" w:color="auto" w:fill="FFFFFF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Przed zmianą: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DB76E1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>
        <w:rPr>
          <w:rFonts w:ascii="Arial" w:eastAsia="Times New Roman" w:hAnsi="Arial" w:cs="Arial"/>
          <w:sz w:val="20"/>
          <w:szCs w:val="20"/>
          <w:lang w:eastAsia="pl-PL"/>
        </w:rPr>
        <w:t>2024-04-23</w:t>
      </w:r>
    </w:p>
    <w:p w:rsidR="00C41CD7" w:rsidRDefault="00C41CD7" w:rsidP="00C41CD7">
      <w:pPr>
        <w:shd w:val="clear" w:color="auto" w:fill="FFFFFF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 zmianie: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DB76E1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>
        <w:rPr>
          <w:rFonts w:ascii="Arial" w:eastAsia="Times New Roman" w:hAnsi="Arial" w:cs="Arial"/>
          <w:sz w:val="20"/>
          <w:szCs w:val="20"/>
          <w:lang w:eastAsia="pl-PL"/>
        </w:rPr>
        <w:t>2024-04-24</w:t>
      </w:r>
    </w:p>
    <w:p w:rsidR="00C41CD7" w:rsidRDefault="00C41CD7" w:rsidP="00135A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41CD7" w:rsidRDefault="00C41CD7" w:rsidP="00135A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35AE9" w:rsidRDefault="00135AE9" w:rsidP="00135AE9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:rsidR="00E331A6" w:rsidRDefault="00997412">
      <w:pPr>
        <w:spacing w:after="0"/>
        <w:ind w:left="2832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Komendant Powiatowy PSP</w:t>
      </w:r>
    </w:p>
    <w:p w:rsidR="00E331A6" w:rsidRDefault="00997412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w Tarnowskich Górach </w:t>
      </w:r>
    </w:p>
    <w:p w:rsidR="00E331A6" w:rsidRDefault="00997412">
      <w:pPr>
        <w:spacing w:after="0"/>
        <w:ind w:left="5040" w:firstLine="20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st. bryg. mgr Adam Lachowicz</w:t>
      </w:r>
    </w:p>
    <w:p w:rsidR="00E331A6" w:rsidRDefault="00E331A6">
      <w:pPr>
        <w:spacing w:after="0" w:line="36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</w:p>
    <w:sectPr w:rsidR="00E331A6" w:rsidSect="003F4510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CD7" w:rsidRDefault="00C41CD7" w:rsidP="00192BB1">
      <w:pPr>
        <w:spacing w:after="0" w:line="240" w:lineRule="auto"/>
      </w:pPr>
      <w:r>
        <w:separator/>
      </w:r>
    </w:p>
  </w:endnote>
  <w:endnote w:type="continuationSeparator" w:id="0">
    <w:p w:rsidR="00C41CD7" w:rsidRDefault="00C41CD7" w:rsidP="0019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51150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C41CD7" w:rsidRPr="00192BB1" w:rsidRDefault="00C41CD7">
        <w:pPr>
          <w:pStyle w:val="Stopka"/>
          <w:jc w:val="right"/>
          <w:rPr>
            <w:rFonts w:ascii="Arial" w:hAnsi="Arial" w:cs="Arial"/>
          </w:rPr>
        </w:pPr>
        <w:r w:rsidRPr="00192BB1">
          <w:rPr>
            <w:rFonts w:ascii="Arial" w:hAnsi="Arial" w:cs="Arial"/>
          </w:rPr>
          <w:fldChar w:fldCharType="begin"/>
        </w:r>
        <w:r w:rsidRPr="00192BB1">
          <w:rPr>
            <w:rFonts w:ascii="Arial" w:hAnsi="Arial" w:cs="Arial"/>
          </w:rPr>
          <w:instrText xml:space="preserve"> PAGE   \* MERGEFORMAT </w:instrText>
        </w:r>
        <w:r w:rsidRPr="00192BB1">
          <w:rPr>
            <w:rFonts w:ascii="Arial" w:hAnsi="Arial" w:cs="Arial"/>
          </w:rPr>
          <w:fldChar w:fldCharType="separate"/>
        </w:r>
        <w:r w:rsidR="00F068A5">
          <w:rPr>
            <w:rFonts w:ascii="Arial" w:hAnsi="Arial" w:cs="Arial"/>
            <w:noProof/>
          </w:rPr>
          <w:t>3</w:t>
        </w:r>
        <w:r w:rsidRPr="00192BB1">
          <w:rPr>
            <w:rFonts w:ascii="Arial" w:hAnsi="Arial" w:cs="Arial"/>
          </w:rPr>
          <w:fldChar w:fldCharType="end"/>
        </w:r>
      </w:p>
    </w:sdtContent>
  </w:sdt>
  <w:p w:rsidR="00C41CD7" w:rsidRDefault="00C41C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CD7" w:rsidRDefault="00C41CD7" w:rsidP="00192BB1">
      <w:pPr>
        <w:spacing w:after="0" w:line="240" w:lineRule="auto"/>
      </w:pPr>
      <w:r>
        <w:separator/>
      </w:r>
    </w:p>
  </w:footnote>
  <w:footnote w:type="continuationSeparator" w:id="0">
    <w:p w:rsidR="00C41CD7" w:rsidRDefault="00C41CD7" w:rsidP="00192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608C"/>
    <w:multiLevelType w:val="hybridMultilevel"/>
    <w:tmpl w:val="EF2CF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372D0"/>
    <w:multiLevelType w:val="multilevel"/>
    <w:tmpl w:val="E7F432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9645E55"/>
    <w:multiLevelType w:val="multilevel"/>
    <w:tmpl w:val="363ADB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AD47060"/>
    <w:multiLevelType w:val="multilevel"/>
    <w:tmpl w:val="C77EB0E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51A44106"/>
    <w:multiLevelType w:val="multilevel"/>
    <w:tmpl w:val="FF8C4D2E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51C4199B"/>
    <w:multiLevelType w:val="hybridMultilevel"/>
    <w:tmpl w:val="336E4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46199"/>
    <w:multiLevelType w:val="hybridMultilevel"/>
    <w:tmpl w:val="1332E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1A6"/>
    <w:rsid w:val="000060C2"/>
    <w:rsid w:val="00020529"/>
    <w:rsid w:val="00024F43"/>
    <w:rsid w:val="00030B3C"/>
    <w:rsid w:val="001039F6"/>
    <w:rsid w:val="00131264"/>
    <w:rsid w:val="00135AE9"/>
    <w:rsid w:val="00140479"/>
    <w:rsid w:val="00150F19"/>
    <w:rsid w:val="00151E2B"/>
    <w:rsid w:val="00153737"/>
    <w:rsid w:val="0016078B"/>
    <w:rsid w:val="00174D48"/>
    <w:rsid w:val="00175459"/>
    <w:rsid w:val="00177C07"/>
    <w:rsid w:val="00192BB1"/>
    <w:rsid w:val="001D2216"/>
    <w:rsid w:val="001D6A92"/>
    <w:rsid w:val="00204048"/>
    <w:rsid w:val="002166C4"/>
    <w:rsid w:val="002169DE"/>
    <w:rsid w:val="00225432"/>
    <w:rsid w:val="00232B90"/>
    <w:rsid w:val="002F0AD3"/>
    <w:rsid w:val="00300107"/>
    <w:rsid w:val="00311D33"/>
    <w:rsid w:val="00317724"/>
    <w:rsid w:val="00380586"/>
    <w:rsid w:val="00387617"/>
    <w:rsid w:val="00397A9A"/>
    <w:rsid w:val="003A5058"/>
    <w:rsid w:val="003C5AE9"/>
    <w:rsid w:val="003C7314"/>
    <w:rsid w:val="003D4677"/>
    <w:rsid w:val="003E08C1"/>
    <w:rsid w:val="003F4510"/>
    <w:rsid w:val="003F4DB7"/>
    <w:rsid w:val="00405EB3"/>
    <w:rsid w:val="004107FF"/>
    <w:rsid w:val="00417E21"/>
    <w:rsid w:val="00433F8F"/>
    <w:rsid w:val="00442F17"/>
    <w:rsid w:val="004615DE"/>
    <w:rsid w:val="00471248"/>
    <w:rsid w:val="004758C8"/>
    <w:rsid w:val="00497A22"/>
    <w:rsid w:val="004A4BE0"/>
    <w:rsid w:val="004B031C"/>
    <w:rsid w:val="004C18B9"/>
    <w:rsid w:val="004C4539"/>
    <w:rsid w:val="004E2DA0"/>
    <w:rsid w:val="004E4580"/>
    <w:rsid w:val="004E6A20"/>
    <w:rsid w:val="0051443A"/>
    <w:rsid w:val="00520370"/>
    <w:rsid w:val="005655A1"/>
    <w:rsid w:val="005673A3"/>
    <w:rsid w:val="00587317"/>
    <w:rsid w:val="00592CFF"/>
    <w:rsid w:val="005A40EC"/>
    <w:rsid w:val="005D3492"/>
    <w:rsid w:val="005F45A9"/>
    <w:rsid w:val="006111D3"/>
    <w:rsid w:val="00613834"/>
    <w:rsid w:val="0062693D"/>
    <w:rsid w:val="00631005"/>
    <w:rsid w:val="00647CEE"/>
    <w:rsid w:val="0065626B"/>
    <w:rsid w:val="00672773"/>
    <w:rsid w:val="00695B25"/>
    <w:rsid w:val="006A2FCB"/>
    <w:rsid w:val="006A3E40"/>
    <w:rsid w:val="006A564E"/>
    <w:rsid w:val="006E28AD"/>
    <w:rsid w:val="006E5B45"/>
    <w:rsid w:val="006E615B"/>
    <w:rsid w:val="006F514E"/>
    <w:rsid w:val="007004D2"/>
    <w:rsid w:val="00721624"/>
    <w:rsid w:val="00731F74"/>
    <w:rsid w:val="007373D6"/>
    <w:rsid w:val="00744A90"/>
    <w:rsid w:val="00746E74"/>
    <w:rsid w:val="00757AD2"/>
    <w:rsid w:val="00795B36"/>
    <w:rsid w:val="007D542F"/>
    <w:rsid w:val="007F52EE"/>
    <w:rsid w:val="00813343"/>
    <w:rsid w:val="00822798"/>
    <w:rsid w:val="00847F31"/>
    <w:rsid w:val="0086141F"/>
    <w:rsid w:val="00872357"/>
    <w:rsid w:val="00896F05"/>
    <w:rsid w:val="008A77D9"/>
    <w:rsid w:val="008B068E"/>
    <w:rsid w:val="008B440B"/>
    <w:rsid w:val="008B683F"/>
    <w:rsid w:val="00902208"/>
    <w:rsid w:val="0092193B"/>
    <w:rsid w:val="009545BC"/>
    <w:rsid w:val="00992343"/>
    <w:rsid w:val="009954CA"/>
    <w:rsid w:val="00997412"/>
    <w:rsid w:val="009A493D"/>
    <w:rsid w:val="009B2C5B"/>
    <w:rsid w:val="009D32E0"/>
    <w:rsid w:val="009E0A52"/>
    <w:rsid w:val="00A04246"/>
    <w:rsid w:val="00A048CF"/>
    <w:rsid w:val="00A442B1"/>
    <w:rsid w:val="00A5284B"/>
    <w:rsid w:val="00A61D66"/>
    <w:rsid w:val="00A6454C"/>
    <w:rsid w:val="00A667EE"/>
    <w:rsid w:val="00A743DD"/>
    <w:rsid w:val="00A813F8"/>
    <w:rsid w:val="00AA1E03"/>
    <w:rsid w:val="00AA6957"/>
    <w:rsid w:val="00AB3170"/>
    <w:rsid w:val="00AC118B"/>
    <w:rsid w:val="00B10CBC"/>
    <w:rsid w:val="00B11430"/>
    <w:rsid w:val="00B23A36"/>
    <w:rsid w:val="00B2549E"/>
    <w:rsid w:val="00B35E38"/>
    <w:rsid w:val="00B53E9F"/>
    <w:rsid w:val="00B75A69"/>
    <w:rsid w:val="00B8752B"/>
    <w:rsid w:val="00BB4840"/>
    <w:rsid w:val="00BB5C02"/>
    <w:rsid w:val="00BC44C0"/>
    <w:rsid w:val="00BE3FD2"/>
    <w:rsid w:val="00BF0ACB"/>
    <w:rsid w:val="00C00DF9"/>
    <w:rsid w:val="00C03E5B"/>
    <w:rsid w:val="00C24A68"/>
    <w:rsid w:val="00C260D6"/>
    <w:rsid w:val="00C3799E"/>
    <w:rsid w:val="00C41CD7"/>
    <w:rsid w:val="00C71BB0"/>
    <w:rsid w:val="00C75A63"/>
    <w:rsid w:val="00C77716"/>
    <w:rsid w:val="00C87A5D"/>
    <w:rsid w:val="00C93338"/>
    <w:rsid w:val="00CA5312"/>
    <w:rsid w:val="00CC151E"/>
    <w:rsid w:val="00CD59EF"/>
    <w:rsid w:val="00D05BFA"/>
    <w:rsid w:val="00D15CB9"/>
    <w:rsid w:val="00D4634A"/>
    <w:rsid w:val="00D52549"/>
    <w:rsid w:val="00DA5A0A"/>
    <w:rsid w:val="00DA7759"/>
    <w:rsid w:val="00DB10BC"/>
    <w:rsid w:val="00DB305F"/>
    <w:rsid w:val="00DB6842"/>
    <w:rsid w:val="00DB686E"/>
    <w:rsid w:val="00DB76E1"/>
    <w:rsid w:val="00DE701D"/>
    <w:rsid w:val="00DF1DA6"/>
    <w:rsid w:val="00E070A3"/>
    <w:rsid w:val="00E331A6"/>
    <w:rsid w:val="00E4161B"/>
    <w:rsid w:val="00E43F32"/>
    <w:rsid w:val="00E52747"/>
    <w:rsid w:val="00E52C15"/>
    <w:rsid w:val="00E70966"/>
    <w:rsid w:val="00E73934"/>
    <w:rsid w:val="00E839D4"/>
    <w:rsid w:val="00E86020"/>
    <w:rsid w:val="00EB14EF"/>
    <w:rsid w:val="00EC22E2"/>
    <w:rsid w:val="00EC2450"/>
    <w:rsid w:val="00EC4668"/>
    <w:rsid w:val="00EE3CFA"/>
    <w:rsid w:val="00F068A5"/>
    <w:rsid w:val="00F06E4E"/>
    <w:rsid w:val="00F12810"/>
    <w:rsid w:val="00F221C9"/>
    <w:rsid w:val="00F22ED3"/>
    <w:rsid w:val="00F35915"/>
    <w:rsid w:val="00F45349"/>
    <w:rsid w:val="00F52531"/>
    <w:rsid w:val="00F53035"/>
    <w:rsid w:val="00F70154"/>
    <w:rsid w:val="00FA5CEC"/>
    <w:rsid w:val="00FB4FD3"/>
    <w:rsid w:val="00FC4E1F"/>
    <w:rsid w:val="00FD341B"/>
    <w:rsid w:val="00FE339B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510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882CCD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5B515E"/>
  </w:style>
  <w:style w:type="character" w:styleId="Hipercze">
    <w:name w:val="Hyperlink"/>
    <w:basedOn w:val="Domylnaczcionkaakapitu"/>
    <w:uiPriority w:val="99"/>
    <w:semiHidden/>
    <w:unhideWhenUsed/>
    <w:rsid w:val="00F0503A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82CC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next w:val="Tekstpodstawowy"/>
    <w:qFormat/>
    <w:rsid w:val="003F451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3F4510"/>
    <w:pPr>
      <w:spacing w:after="140"/>
    </w:pPr>
  </w:style>
  <w:style w:type="paragraph" w:styleId="Lista">
    <w:name w:val="List"/>
    <w:basedOn w:val="Tekstpodstawowy"/>
    <w:rsid w:val="003F4510"/>
    <w:rPr>
      <w:rFonts w:cs="Lucida Sans"/>
    </w:rPr>
  </w:style>
  <w:style w:type="paragraph" w:styleId="Legenda">
    <w:name w:val="caption"/>
    <w:basedOn w:val="Normalny"/>
    <w:qFormat/>
    <w:rsid w:val="003F451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F4510"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customStyle="1" w:styleId="Default">
    <w:name w:val="Default"/>
    <w:qFormat/>
    <w:rsid w:val="00935DE7"/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882C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BE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E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3E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3E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3E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3E40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192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2505</TotalTime>
  <Pages>4</Pages>
  <Words>972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gspalek</cp:lastModifiedBy>
  <cp:revision>102</cp:revision>
  <cp:lastPrinted>2024-03-07T16:08:00Z</cp:lastPrinted>
  <dcterms:created xsi:type="dcterms:W3CDTF">2024-02-28T14:13:00Z</dcterms:created>
  <dcterms:modified xsi:type="dcterms:W3CDTF">2024-03-22T10:48:00Z</dcterms:modified>
  <dc:language>pl-PL</dc:language>
</cp:coreProperties>
</file>