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FB3A" w14:textId="3B954A9E" w:rsidR="00DB3D89" w:rsidRPr="00E156FC" w:rsidRDefault="00853A3F" w:rsidP="00DB3D89">
      <w:p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ZDP-272</w:t>
      </w:r>
      <w:r w:rsidR="002820B5" w:rsidRPr="00E156FC">
        <w:rPr>
          <w:rFonts w:ascii="Times New Roman" w:hAnsi="Times New Roman" w:cs="Times New Roman"/>
          <w:sz w:val="24"/>
          <w:szCs w:val="24"/>
        </w:rPr>
        <w:t>0</w:t>
      </w:r>
      <w:r w:rsidRPr="00E156FC">
        <w:rPr>
          <w:rFonts w:ascii="Times New Roman" w:hAnsi="Times New Roman" w:cs="Times New Roman"/>
          <w:sz w:val="24"/>
          <w:szCs w:val="24"/>
        </w:rPr>
        <w:t>.I.</w:t>
      </w:r>
      <w:r w:rsidR="00DE062A" w:rsidRPr="00E156FC">
        <w:rPr>
          <w:rFonts w:ascii="Times New Roman" w:hAnsi="Times New Roman" w:cs="Times New Roman"/>
          <w:sz w:val="24"/>
          <w:szCs w:val="24"/>
        </w:rPr>
        <w:t>1</w:t>
      </w:r>
      <w:r w:rsidRPr="00E156FC">
        <w:rPr>
          <w:rFonts w:ascii="Times New Roman" w:hAnsi="Times New Roman" w:cs="Times New Roman"/>
          <w:sz w:val="24"/>
          <w:szCs w:val="24"/>
        </w:rPr>
        <w:t>.2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11454">
        <w:rPr>
          <w:rFonts w:ascii="Times New Roman" w:hAnsi="Times New Roman" w:cs="Times New Roman"/>
          <w:sz w:val="24"/>
          <w:szCs w:val="24"/>
        </w:rPr>
        <w:t xml:space="preserve">   </w:t>
      </w:r>
      <w:r w:rsidRPr="00E156FC">
        <w:rPr>
          <w:rFonts w:ascii="Times New Roman" w:hAnsi="Times New Roman" w:cs="Times New Roman"/>
          <w:sz w:val="24"/>
          <w:szCs w:val="24"/>
        </w:rPr>
        <w:t xml:space="preserve">Kolbuszowa, </w:t>
      </w:r>
      <w:r w:rsidR="00A3744C">
        <w:rPr>
          <w:rFonts w:ascii="Times New Roman" w:hAnsi="Times New Roman" w:cs="Times New Roman"/>
          <w:sz w:val="24"/>
          <w:szCs w:val="24"/>
        </w:rPr>
        <w:t>01.</w:t>
      </w:r>
      <w:r w:rsidRPr="00E156FC">
        <w:rPr>
          <w:rFonts w:ascii="Times New Roman" w:hAnsi="Times New Roman" w:cs="Times New Roman"/>
          <w:sz w:val="24"/>
          <w:szCs w:val="24"/>
        </w:rPr>
        <w:t>0</w:t>
      </w:r>
      <w:r w:rsidR="00A3744C">
        <w:rPr>
          <w:rFonts w:ascii="Times New Roman" w:hAnsi="Times New Roman" w:cs="Times New Roman"/>
          <w:sz w:val="24"/>
          <w:szCs w:val="24"/>
        </w:rPr>
        <w:t>3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6E1B377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BAEBC6F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97FF737" w14:textId="77777777" w:rsidR="00DB3D89" w:rsidRPr="00E156FC" w:rsidRDefault="00DB3D89" w:rsidP="00DB3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6FC">
        <w:rPr>
          <w:rFonts w:ascii="Times New Roman" w:hAnsi="Times New Roman" w:cs="Times New Roman"/>
          <w:b/>
          <w:sz w:val="28"/>
          <w:szCs w:val="28"/>
        </w:rPr>
        <w:t>Wszyscy Wykonawcy</w:t>
      </w:r>
    </w:p>
    <w:p w14:paraId="681835EF" w14:textId="77777777" w:rsidR="00A3744C" w:rsidRDefault="00A3744C" w:rsidP="005C79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BF3CA" w14:textId="69407011" w:rsidR="00DB3D89" w:rsidRPr="00E156FC" w:rsidRDefault="005C79B7" w:rsidP="005C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6FC">
        <w:rPr>
          <w:rFonts w:ascii="Times New Roman" w:hAnsi="Times New Roman" w:cs="Times New Roman"/>
          <w:sz w:val="28"/>
          <w:szCs w:val="28"/>
        </w:rPr>
        <w:t>I</w:t>
      </w:r>
      <w:r w:rsidR="00A3744C">
        <w:rPr>
          <w:rFonts w:ascii="Times New Roman" w:hAnsi="Times New Roman" w:cs="Times New Roman"/>
          <w:sz w:val="28"/>
          <w:szCs w:val="28"/>
        </w:rPr>
        <w:t>I</w:t>
      </w:r>
      <w:r w:rsidRPr="00E156FC">
        <w:rPr>
          <w:rFonts w:ascii="Times New Roman" w:hAnsi="Times New Roman" w:cs="Times New Roman"/>
          <w:sz w:val="28"/>
          <w:szCs w:val="28"/>
        </w:rPr>
        <w:t xml:space="preserve"> zmiana treści SWZ</w:t>
      </w:r>
    </w:p>
    <w:p w14:paraId="0228FD86" w14:textId="2B383807" w:rsidR="00DB3D89" w:rsidRDefault="00853A3F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dot. postępowania pn.: </w:t>
      </w:r>
      <w:r w:rsidR="00DB3D89" w:rsidRPr="00E156FC">
        <w:rPr>
          <w:rFonts w:ascii="Times New Roman" w:hAnsi="Times New Roman" w:cs="Times New Roman"/>
          <w:i/>
        </w:rPr>
        <w:t xml:space="preserve"> </w:t>
      </w:r>
      <w:r w:rsidRPr="00E156FC">
        <w:rPr>
          <w:rFonts w:ascii="Times New Roman" w:hAnsi="Times New Roman" w:cs="Times New Roman"/>
          <w:sz w:val="24"/>
          <w:szCs w:val="24"/>
        </w:rPr>
        <w:t>„</w:t>
      </w:r>
      <w:r w:rsidR="00863B9D" w:rsidRPr="00863B9D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 xml:space="preserve">Przebudowa drogi powiatowej Nr 1 162 R Mielec – Rzochów – Przyłęk – Ostrowy Tuszowskie – </w:t>
      </w:r>
      <w:proofErr w:type="spellStart"/>
      <w:r w:rsidR="00863B9D" w:rsidRPr="00863B9D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>Podtrąba</w:t>
      </w:r>
      <w:proofErr w:type="spellEnd"/>
      <w:r w:rsidR="00863B9D" w:rsidRPr="00863B9D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 xml:space="preserve">  w km 13+140 do km 14+708 w miejscowości Ostrowy Tuszowskie</w:t>
      </w:r>
      <w:r w:rsidRPr="00E156FC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64371797" w14:textId="77777777" w:rsidR="00EC749E" w:rsidRPr="00EC749E" w:rsidRDefault="00EC749E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</w:p>
    <w:p w14:paraId="7992ACCE" w14:textId="54C4898D" w:rsidR="005219FF" w:rsidRPr="00E156FC" w:rsidRDefault="00DB3D89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Działając na podstawie art. 286 ust. 1 i 7 ustawy z dnia 11 września 2019 r. - Prawo zamówień publicznych (</w:t>
      </w:r>
      <w:r w:rsidR="00853A3F" w:rsidRPr="00E156FC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 xml:space="preserve">Dz. U. z 2023 r. poz. 412 </w:t>
      </w:r>
      <w:r w:rsidRPr="00E156FC">
        <w:rPr>
          <w:rFonts w:ascii="Times New Roman" w:hAnsi="Times New Roman" w:cs="Times New Roman"/>
          <w:sz w:val="24"/>
          <w:szCs w:val="24"/>
        </w:rPr>
        <w:t xml:space="preserve">) Zamawiający dokonuje zmiany </w:t>
      </w:r>
      <w:r w:rsidR="00A3744C">
        <w:rPr>
          <w:rFonts w:ascii="Times New Roman" w:hAnsi="Times New Roman" w:cs="Times New Roman"/>
          <w:sz w:val="24"/>
          <w:szCs w:val="24"/>
        </w:rPr>
        <w:t>załączników do SWZ</w:t>
      </w:r>
      <w:r w:rsidRPr="00E156FC">
        <w:rPr>
          <w:rFonts w:ascii="Times New Roman" w:hAnsi="Times New Roman" w:cs="Times New Roman"/>
          <w:sz w:val="24"/>
          <w:szCs w:val="24"/>
        </w:rPr>
        <w:t>:</w:t>
      </w:r>
    </w:p>
    <w:p w14:paraId="64837BFD" w14:textId="0AB5A810" w:rsidR="00A3744C" w:rsidRPr="00A3744C" w:rsidRDefault="00DE062A" w:rsidP="00586A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Zamawiający zamieszcza zmienion</w:t>
      </w:r>
      <w:r w:rsidR="00A3744C">
        <w:rPr>
          <w:rFonts w:ascii="Times New Roman" w:hAnsi="Times New Roman" w:cs="Times New Roman"/>
          <w:sz w:val="24"/>
          <w:szCs w:val="24"/>
        </w:rPr>
        <w:t>y</w:t>
      </w:r>
      <w:r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A3744C">
        <w:rPr>
          <w:rFonts w:ascii="Times New Roman" w:hAnsi="Times New Roman" w:cs="Times New Roman"/>
          <w:sz w:val="24"/>
          <w:szCs w:val="24"/>
        </w:rPr>
        <w:t>Przedmiar:</w:t>
      </w:r>
      <w:r w:rsidR="00AD1940">
        <w:rPr>
          <w:rFonts w:ascii="Times New Roman" w:hAnsi="Times New Roman" w:cs="Times New Roman"/>
          <w:sz w:val="24"/>
          <w:szCs w:val="24"/>
        </w:rPr>
        <w:t xml:space="preserve"> </w:t>
      </w:r>
      <w:r w:rsidR="00A3744C" w:rsidRPr="00A3744C">
        <w:rPr>
          <w:rFonts w:ascii="Times New Roman" w:hAnsi="Times New Roman" w:cs="Times New Roman"/>
          <w:color w:val="FF0000"/>
          <w:sz w:val="24"/>
          <w:szCs w:val="24"/>
        </w:rPr>
        <w:t>Przedmiar - dr 1162 R_</w:t>
      </w:r>
      <w:r w:rsidR="00595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744C" w:rsidRPr="00A3744C">
        <w:rPr>
          <w:rFonts w:ascii="Times New Roman" w:hAnsi="Times New Roman" w:cs="Times New Roman"/>
          <w:color w:val="FF0000"/>
          <w:sz w:val="24"/>
          <w:szCs w:val="24"/>
        </w:rPr>
        <w:t xml:space="preserve">Zmiana nr </w:t>
      </w:r>
      <w:r w:rsidR="009546E8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14:paraId="36A9021B" w14:textId="6A1DCB29" w:rsidR="00A3744C" w:rsidRDefault="00A3744C" w:rsidP="00586A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Zamawiający zamieszcza zmienion</w:t>
      </w:r>
      <w:r>
        <w:rPr>
          <w:rFonts w:ascii="Times New Roman" w:hAnsi="Times New Roman" w:cs="Times New Roman"/>
          <w:sz w:val="24"/>
          <w:szCs w:val="24"/>
        </w:rPr>
        <w:t xml:space="preserve">y Kosztorys ofertowy: </w:t>
      </w:r>
      <w:r w:rsidRPr="00A3744C">
        <w:rPr>
          <w:rFonts w:ascii="Times New Roman" w:hAnsi="Times New Roman" w:cs="Times New Roman"/>
          <w:color w:val="FF0000"/>
          <w:sz w:val="24"/>
          <w:szCs w:val="24"/>
        </w:rPr>
        <w:t>Kosztorys ofertowy - dr 1 162 R_</w:t>
      </w:r>
      <w:r w:rsidR="00595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44C">
        <w:rPr>
          <w:rFonts w:ascii="Times New Roman" w:hAnsi="Times New Roman" w:cs="Times New Roman"/>
          <w:color w:val="FF0000"/>
          <w:sz w:val="24"/>
          <w:szCs w:val="24"/>
        </w:rPr>
        <w:t xml:space="preserve">Zmiana nr </w:t>
      </w:r>
      <w:r w:rsidR="009546E8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14:paraId="4F27E420" w14:textId="4571F2FB" w:rsidR="00595D93" w:rsidRPr="00A3744C" w:rsidRDefault="00595D93" w:rsidP="00586A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Zmieniony przedmiar oraz kosztorys są obowiązujące w zamówieniu. </w:t>
      </w:r>
    </w:p>
    <w:p w14:paraId="2AE55E15" w14:textId="64993497" w:rsidR="00586AC4" w:rsidRPr="00E156FC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Pozostał</w:t>
      </w:r>
      <w:r w:rsidR="00DE062A" w:rsidRPr="00E156FC">
        <w:rPr>
          <w:rFonts w:ascii="Times New Roman" w:hAnsi="Times New Roman" w:cs="Times New Roman"/>
          <w:sz w:val="24"/>
          <w:szCs w:val="24"/>
        </w:rPr>
        <w:t>e</w:t>
      </w:r>
      <w:r w:rsidRPr="00E156FC">
        <w:rPr>
          <w:rFonts w:ascii="Times New Roman" w:hAnsi="Times New Roman" w:cs="Times New Roman"/>
          <w:sz w:val="24"/>
          <w:szCs w:val="24"/>
        </w:rPr>
        <w:t xml:space="preserve"> zapisy wskazane w SWZ i ogłoszeniu</w:t>
      </w:r>
      <w:r w:rsidR="00353B37" w:rsidRPr="00E156FC">
        <w:rPr>
          <w:rFonts w:ascii="Times New Roman" w:hAnsi="Times New Roman" w:cs="Times New Roman"/>
          <w:sz w:val="24"/>
          <w:szCs w:val="24"/>
        </w:rPr>
        <w:t xml:space="preserve"> oraz załączniki</w:t>
      </w:r>
      <w:r w:rsidRPr="00E156FC">
        <w:rPr>
          <w:rFonts w:ascii="Times New Roman" w:hAnsi="Times New Roman" w:cs="Times New Roman"/>
          <w:sz w:val="24"/>
          <w:szCs w:val="24"/>
        </w:rPr>
        <w:t xml:space="preserve"> nie ulegają zmianie.</w:t>
      </w:r>
    </w:p>
    <w:sectPr w:rsidR="00586AC4" w:rsidRPr="00E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ACB"/>
    <w:multiLevelType w:val="hybridMultilevel"/>
    <w:tmpl w:val="23B63F0E"/>
    <w:lvl w:ilvl="0" w:tplc="20B65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A16"/>
    <w:multiLevelType w:val="hybridMultilevel"/>
    <w:tmpl w:val="72AA7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num w:numId="1" w16cid:durableId="737946297">
    <w:abstractNumId w:val="0"/>
  </w:num>
  <w:num w:numId="2" w16cid:durableId="783841706">
    <w:abstractNumId w:val="1"/>
  </w:num>
  <w:num w:numId="3" w16cid:durableId="153296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9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19B5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3173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0A5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20B5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A4B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B37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AC4"/>
    <w:rsid w:val="00586F7B"/>
    <w:rsid w:val="0059096A"/>
    <w:rsid w:val="00590C60"/>
    <w:rsid w:val="005912E6"/>
    <w:rsid w:val="005917EE"/>
    <w:rsid w:val="00591A27"/>
    <w:rsid w:val="00592342"/>
    <w:rsid w:val="00592C31"/>
    <w:rsid w:val="00592FB9"/>
    <w:rsid w:val="00593212"/>
    <w:rsid w:val="00593598"/>
    <w:rsid w:val="005937B7"/>
    <w:rsid w:val="00593F08"/>
    <w:rsid w:val="00595D93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9B7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7D5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A798F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466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1DC7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D4B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A3F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B9D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D21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46E8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009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44C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40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05E0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49E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277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454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D89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62A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56FC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49E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0CD3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7E85"/>
  <w15:chartTrackingRefBased/>
  <w15:docId w15:val="{D6AB4A22-F2DE-4C24-9D12-3C53B0B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4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6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5</cp:revision>
  <cp:lastPrinted>2021-04-16T12:49:00Z</cp:lastPrinted>
  <dcterms:created xsi:type="dcterms:W3CDTF">2024-03-01T11:57:00Z</dcterms:created>
  <dcterms:modified xsi:type="dcterms:W3CDTF">2024-03-01T12:47:00Z</dcterms:modified>
</cp:coreProperties>
</file>