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53FD" w:rsidRPr="00E06C4F" w:rsidRDefault="005C2461" w:rsidP="0056633F">
      <w:pPr>
        <w:spacing w:line="360" w:lineRule="auto"/>
        <w:jc w:val="center"/>
        <w:rPr>
          <w:rFonts w:ascii="Calibri" w:hAnsi="Calibri" w:cs="Calibri"/>
          <w:b/>
          <w:sz w:val="24"/>
          <w:szCs w:val="24"/>
        </w:rPr>
      </w:pPr>
      <w:r w:rsidRPr="00E06C4F">
        <w:rPr>
          <w:rFonts w:ascii="Calibri" w:hAnsi="Calibri" w:cs="Calibri"/>
          <w:b/>
          <w:sz w:val="24"/>
          <w:szCs w:val="24"/>
        </w:rPr>
        <w:t>SPECYFIKACJA WARUNKÓW ZAMÓWIENIA</w:t>
      </w:r>
    </w:p>
    <w:p w14:paraId="00000002" w14:textId="77777777" w:rsidR="008A53FD" w:rsidRPr="00E06C4F" w:rsidRDefault="008A53FD" w:rsidP="0056633F">
      <w:pPr>
        <w:spacing w:line="360" w:lineRule="auto"/>
        <w:jc w:val="center"/>
        <w:rPr>
          <w:rFonts w:ascii="Calibri" w:hAnsi="Calibri" w:cs="Calibri"/>
          <w:sz w:val="24"/>
          <w:szCs w:val="24"/>
        </w:rPr>
      </w:pPr>
    </w:p>
    <w:p w14:paraId="00000003" w14:textId="77777777" w:rsidR="008A53FD" w:rsidRPr="00E06C4F" w:rsidRDefault="008A53FD" w:rsidP="0056633F">
      <w:pPr>
        <w:spacing w:line="360" w:lineRule="auto"/>
        <w:jc w:val="center"/>
        <w:rPr>
          <w:rFonts w:ascii="Calibri" w:hAnsi="Calibri" w:cs="Calibri"/>
          <w:sz w:val="24"/>
          <w:szCs w:val="24"/>
        </w:rPr>
      </w:pPr>
    </w:p>
    <w:p w14:paraId="00000004" w14:textId="77777777" w:rsidR="008A53FD" w:rsidRPr="00E06C4F" w:rsidRDefault="005C2461" w:rsidP="0056633F">
      <w:pPr>
        <w:spacing w:line="360" w:lineRule="auto"/>
        <w:jc w:val="center"/>
        <w:rPr>
          <w:rFonts w:ascii="Calibri" w:hAnsi="Calibri" w:cs="Calibri"/>
          <w:b/>
          <w:sz w:val="24"/>
          <w:szCs w:val="24"/>
        </w:rPr>
      </w:pPr>
      <w:r w:rsidRPr="00E06C4F">
        <w:rPr>
          <w:rFonts w:ascii="Calibri" w:hAnsi="Calibri" w:cs="Calibri"/>
          <w:b/>
          <w:sz w:val="24"/>
          <w:szCs w:val="24"/>
        </w:rPr>
        <w:t>ZAMAWIAJĄCY:</w:t>
      </w:r>
    </w:p>
    <w:p w14:paraId="2D97D392" w14:textId="77777777" w:rsidR="00857428" w:rsidRPr="00E06C4F" w:rsidRDefault="00857428" w:rsidP="0056633F">
      <w:pPr>
        <w:spacing w:line="360" w:lineRule="auto"/>
        <w:jc w:val="center"/>
        <w:rPr>
          <w:rFonts w:ascii="Calibri" w:hAnsi="Calibri" w:cs="Calibri"/>
          <w:b/>
          <w:sz w:val="24"/>
          <w:szCs w:val="24"/>
        </w:rPr>
      </w:pPr>
    </w:p>
    <w:p w14:paraId="21A9191A" w14:textId="6C2D7FE3" w:rsidR="00857428" w:rsidRPr="00E06C4F" w:rsidRDefault="00857428" w:rsidP="0056633F">
      <w:pPr>
        <w:spacing w:line="360" w:lineRule="auto"/>
        <w:jc w:val="center"/>
        <w:rPr>
          <w:rFonts w:ascii="Calibri" w:hAnsi="Calibri" w:cs="Calibri"/>
          <w:b/>
          <w:sz w:val="24"/>
          <w:szCs w:val="24"/>
        </w:rPr>
      </w:pPr>
      <w:r w:rsidRPr="00E06C4F">
        <w:rPr>
          <w:rFonts w:ascii="Calibri" w:hAnsi="Calibri" w:cs="Calibri"/>
          <w:b/>
          <w:sz w:val="24"/>
          <w:szCs w:val="24"/>
        </w:rPr>
        <w:t>Gmina Drezdenko</w:t>
      </w:r>
    </w:p>
    <w:p w14:paraId="00000005" w14:textId="71F90D31" w:rsidR="008A53FD" w:rsidRPr="00E06C4F" w:rsidRDefault="00857428" w:rsidP="0056633F">
      <w:pPr>
        <w:spacing w:line="360" w:lineRule="auto"/>
        <w:jc w:val="center"/>
        <w:rPr>
          <w:rFonts w:ascii="Calibri" w:hAnsi="Calibri" w:cs="Calibri"/>
          <w:b/>
          <w:sz w:val="24"/>
          <w:szCs w:val="24"/>
        </w:rPr>
      </w:pPr>
      <w:r w:rsidRPr="00E06C4F">
        <w:rPr>
          <w:rFonts w:ascii="Calibri" w:hAnsi="Calibri" w:cs="Calibri"/>
          <w:b/>
          <w:sz w:val="24"/>
          <w:szCs w:val="24"/>
        </w:rPr>
        <w:t>ul. Warszawska 1, 66-530 Drezdenko</w:t>
      </w:r>
    </w:p>
    <w:p w14:paraId="00000006" w14:textId="77777777" w:rsidR="008A53FD" w:rsidRPr="00E06C4F" w:rsidRDefault="008A53FD" w:rsidP="0056633F">
      <w:pPr>
        <w:spacing w:line="360" w:lineRule="auto"/>
        <w:jc w:val="center"/>
        <w:rPr>
          <w:rFonts w:ascii="Calibri" w:hAnsi="Calibri" w:cs="Calibri"/>
          <w:sz w:val="24"/>
          <w:szCs w:val="24"/>
        </w:rPr>
      </w:pPr>
    </w:p>
    <w:p w14:paraId="00000007" w14:textId="14446EC3" w:rsidR="008A53FD" w:rsidRPr="00E06C4F" w:rsidRDefault="005C2461" w:rsidP="0056633F">
      <w:pPr>
        <w:spacing w:before="240" w:line="360" w:lineRule="auto"/>
        <w:jc w:val="both"/>
        <w:rPr>
          <w:rFonts w:ascii="Calibri" w:hAnsi="Calibri" w:cs="Calibri"/>
          <w:sz w:val="24"/>
          <w:szCs w:val="24"/>
        </w:rPr>
      </w:pPr>
      <w:r w:rsidRPr="00E06C4F">
        <w:rPr>
          <w:rFonts w:ascii="Calibri" w:hAnsi="Calibri" w:cs="Calibri"/>
          <w:sz w:val="24"/>
          <w:szCs w:val="24"/>
        </w:rPr>
        <w:t xml:space="preserve">Zaprasza do złożenia oferty </w:t>
      </w:r>
      <w:r w:rsidR="009816F3" w:rsidRPr="00E06C4F">
        <w:rPr>
          <w:rFonts w:ascii="Calibri" w:hAnsi="Calibri" w:cs="Calibri"/>
          <w:sz w:val="24"/>
          <w:szCs w:val="24"/>
        </w:rPr>
        <w:t xml:space="preserve">w postępowaniu </w:t>
      </w:r>
      <w:r w:rsidRPr="00E06C4F">
        <w:rPr>
          <w:rFonts w:ascii="Calibri" w:hAnsi="Calibri" w:cs="Calibri"/>
          <w:sz w:val="24"/>
          <w:szCs w:val="24"/>
        </w:rPr>
        <w:t>pn</w:t>
      </w:r>
      <w:r w:rsidR="009816F3" w:rsidRPr="00E06C4F">
        <w:rPr>
          <w:rFonts w:ascii="Calibri" w:hAnsi="Calibri" w:cs="Calibri"/>
          <w:sz w:val="24"/>
          <w:szCs w:val="24"/>
        </w:rPr>
        <w:t>.</w:t>
      </w:r>
      <w:r w:rsidRPr="00E06C4F">
        <w:rPr>
          <w:rFonts w:ascii="Calibri" w:hAnsi="Calibri" w:cs="Calibri"/>
          <w:sz w:val="24"/>
          <w:szCs w:val="24"/>
        </w:rPr>
        <w:t>:</w:t>
      </w:r>
    </w:p>
    <w:p w14:paraId="00000008" w14:textId="77777777" w:rsidR="008A53FD" w:rsidRPr="00E06C4F" w:rsidRDefault="008A53FD" w:rsidP="0056633F">
      <w:pPr>
        <w:spacing w:line="360" w:lineRule="auto"/>
        <w:jc w:val="center"/>
        <w:rPr>
          <w:rFonts w:ascii="Calibri" w:hAnsi="Calibri" w:cs="Calibri"/>
          <w:sz w:val="24"/>
          <w:szCs w:val="24"/>
        </w:rPr>
      </w:pPr>
    </w:p>
    <w:p w14:paraId="0000000F" w14:textId="42E0754A" w:rsidR="008A53FD" w:rsidRPr="00E06C4F" w:rsidRDefault="0028461A" w:rsidP="0056633F">
      <w:pPr>
        <w:spacing w:line="360" w:lineRule="auto"/>
        <w:jc w:val="center"/>
        <w:rPr>
          <w:rFonts w:ascii="Calibri" w:hAnsi="Calibri" w:cs="Calibri"/>
          <w:b/>
          <w:sz w:val="24"/>
          <w:szCs w:val="24"/>
        </w:rPr>
      </w:pPr>
      <w:r w:rsidRPr="00E06C4F">
        <w:rPr>
          <w:rFonts w:ascii="Calibri" w:hAnsi="Calibri" w:cs="Calibri"/>
          <w:b/>
          <w:sz w:val="24"/>
          <w:szCs w:val="24"/>
        </w:rPr>
        <w:t>Odbiór, transport i zagospodarowanie odpadów komunalnych odebranych z nieruchomości niezamieszkałych stanowiących własność Gminy Drezdenko</w:t>
      </w:r>
    </w:p>
    <w:p w14:paraId="298F011E" w14:textId="6E2A9F68" w:rsidR="00D3778B" w:rsidRPr="00E06C4F" w:rsidRDefault="00D3778B" w:rsidP="0056633F">
      <w:pPr>
        <w:spacing w:line="360" w:lineRule="auto"/>
        <w:jc w:val="center"/>
        <w:rPr>
          <w:rFonts w:ascii="Calibri" w:hAnsi="Calibri" w:cs="Calibri"/>
          <w:sz w:val="24"/>
          <w:szCs w:val="24"/>
        </w:rPr>
      </w:pPr>
    </w:p>
    <w:p w14:paraId="74324BDE" w14:textId="77777777" w:rsidR="00D3778B" w:rsidRPr="00E06C4F" w:rsidRDefault="00D3778B" w:rsidP="0056633F">
      <w:pPr>
        <w:spacing w:line="360" w:lineRule="auto"/>
        <w:jc w:val="center"/>
        <w:rPr>
          <w:rFonts w:ascii="Calibri" w:hAnsi="Calibri" w:cs="Calibri"/>
          <w:sz w:val="24"/>
          <w:szCs w:val="24"/>
        </w:rPr>
      </w:pPr>
    </w:p>
    <w:p w14:paraId="00000011" w14:textId="671C10CD" w:rsidR="008A53FD" w:rsidRPr="00E06C4F" w:rsidRDefault="005C2461" w:rsidP="0056633F">
      <w:pPr>
        <w:spacing w:line="360" w:lineRule="auto"/>
        <w:rPr>
          <w:rFonts w:ascii="Calibri" w:hAnsi="Calibri" w:cs="Calibri"/>
          <w:color w:val="FF9900"/>
          <w:sz w:val="24"/>
          <w:szCs w:val="24"/>
        </w:rPr>
      </w:pPr>
      <w:r w:rsidRPr="00E06C4F">
        <w:rPr>
          <w:rFonts w:ascii="Calibri" w:hAnsi="Calibri" w:cs="Calibri"/>
          <w:sz w:val="24"/>
          <w:szCs w:val="24"/>
        </w:rPr>
        <w:t xml:space="preserve">Nr postępowania: </w:t>
      </w:r>
      <w:r w:rsidR="00857428" w:rsidRPr="00E06C4F">
        <w:rPr>
          <w:rFonts w:ascii="Calibri" w:hAnsi="Calibri" w:cs="Calibri"/>
          <w:sz w:val="24"/>
          <w:szCs w:val="24"/>
        </w:rPr>
        <w:t>RI.271.1.</w:t>
      </w:r>
      <w:r w:rsidR="0028461A" w:rsidRPr="00E06C4F">
        <w:rPr>
          <w:rFonts w:ascii="Calibri" w:hAnsi="Calibri" w:cs="Calibri"/>
          <w:sz w:val="24"/>
          <w:szCs w:val="24"/>
        </w:rPr>
        <w:t>3</w:t>
      </w:r>
      <w:r w:rsidR="00076E44">
        <w:rPr>
          <w:rFonts w:ascii="Calibri" w:hAnsi="Calibri" w:cs="Calibri"/>
          <w:sz w:val="24"/>
          <w:szCs w:val="24"/>
        </w:rPr>
        <w:t>2</w:t>
      </w:r>
      <w:r w:rsidR="00857428" w:rsidRPr="00E06C4F">
        <w:rPr>
          <w:rFonts w:ascii="Calibri" w:hAnsi="Calibri" w:cs="Calibri"/>
          <w:sz w:val="24"/>
          <w:szCs w:val="24"/>
        </w:rPr>
        <w:t>.202</w:t>
      </w:r>
      <w:r w:rsidR="00076E44">
        <w:rPr>
          <w:rFonts w:ascii="Calibri" w:hAnsi="Calibri" w:cs="Calibri"/>
          <w:sz w:val="24"/>
          <w:szCs w:val="24"/>
        </w:rPr>
        <w:t>3</w:t>
      </w:r>
    </w:p>
    <w:p w14:paraId="6973D26D" w14:textId="4B73436B" w:rsidR="009816F3" w:rsidRPr="00E06C4F" w:rsidRDefault="009816F3" w:rsidP="0056633F">
      <w:pPr>
        <w:spacing w:before="240" w:line="360" w:lineRule="auto"/>
        <w:jc w:val="both"/>
        <w:rPr>
          <w:rFonts w:ascii="Calibri" w:hAnsi="Calibri" w:cs="Calibri"/>
          <w:sz w:val="24"/>
          <w:szCs w:val="24"/>
        </w:rPr>
      </w:pPr>
      <w:r w:rsidRPr="00E06C4F">
        <w:rPr>
          <w:rFonts w:ascii="Calibri" w:hAnsi="Calibri" w:cs="Calibri"/>
          <w:sz w:val="24"/>
          <w:szCs w:val="24"/>
        </w:rPr>
        <w:t xml:space="preserve">Tryb udzielenia zamówienia:  art. 275 pkt </w:t>
      </w:r>
      <w:r w:rsidR="009067DB" w:rsidRPr="00E06C4F">
        <w:rPr>
          <w:rFonts w:ascii="Calibri" w:hAnsi="Calibri" w:cs="Calibri"/>
          <w:sz w:val="24"/>
          <w:szCs w:val="24"/>
        </w:rPr>
        <w:t>2</w:t>
      </w:r>
      <w:r w:rsidRPr="00E06C4F">
        <w:rPr>
          <w:rFonts w:ascii="Calibri" w:hAnsi="Calibri" w:cs="Calibri"/>
          <w:sz w:val="24"/>
          <w:szCs w:val="24"/>
        </w:rPr>
        <w:t xml:space="preserve"> </w:t>
      </w:r>
    </w:p>
    <w:p w14:paraId="6A6819F6" w14:textId="2200749D" w:rsidR="009816F3" w:rsidRPr="00E06C4F" w:rsidRDefault="009816F3" w:rsidP="0056633F">
      <w:pPr>
        <w:spacing w:before="240" w:line="360" w:lineRule="auto"/>
        <w:jc w:val="both"/>
        <w:rPr>
          <w:rFonts w:ascii="Calibri" w:hAnsi="Calibri" w:cs="Calibri"/>
          <w:sz w:val="24"/>
          <w:szCs w:val="24"/>
        </w:rPr>
      </w:pPr>
      <w:r w:rsidRPr="00E06C4F">
        <w:rPr>
          <w:rFonts w:ascii="Calibri" w:hAnsi="Calibri" w:cs="Calibri"/>
          <w:sz w:val="24"/>
          <w:szCs w:val="24"/>
        </w:rPr>
        <w:t xml:space="preserve">Rodzaj zamówienia: </w:t>
      </w:r>
      <w:r w:rsidR="00B46C3A" w:rsidRPr="00E06C4F">
        <w:rPr>
          <w:rFonts w:ascii="Calibri" w:hAnsi="Calibri" w:cs="Calibri"/>
          <w:sz w:val="24"/>
          <w:szCs w:val="24"/>
        </w:rPr>
        <w:t>Usługi</w:t>
      </w:r>
    </w:p>
    <w:p w14:paraId="77CC0EFE" w14:textId="77777777" w:rsidR="009816F3" w:rsidRPr="00E06C4F" w:rsidRDefault="009816F3" w:rsidP="0056633F">
      <w:pPr>
        <w:spacing w:before="240" w:line="360" w:lineRule="auto"/>
        <w:jc w:val="both"/>
        <w:rPr>
          <w:rFonts w:ascii="Calibri" w:hAnsi="Calibri" w:cs="Calibri"/>
          <w:sz w:val="24"/>
          <w:szCs w:val="24"/>
        </w:rPr>
      </w:pPr>
    </w:p>
    <w:p w14:paraId="3AF3AF86" w14:textId="1C7A0BBD" w:rsidR="009816F3" w:rsidRPr="00E06C4F" w:rsidRDefault="009816F3" w:rsidP="0056633F">
      <w:pPr>
        <w:spacing w:before="240" w:line="360" w:lineRule="auto"/>
        <w:jc w:val="both"/>
        <w:rPr>
          <w:rFonts w:ascii="Calibri" w:hAnsi="Calibri" w:cs="Calibri"/>
          <w:sz w:val="24"/>
          <w:szCs w:val="24"/>
        </w:rPr>
      </w:pPr>
      <w:r w:rsidRPr="00E06C4F">
        <w:rPr>
          <w:rFonts w:ascii="Calibri" w:hAnsi="Calibri" w:cs="Calibri"/>
          <w:sz w:val="24"/>
          <w:szCs w:val="24"/>
        </w:rPr>
        <w:t>o wartości zamówienia nieprzekraczającej progów unijnych o jakich stanowi art. 3 ustawy z 11 września 2019 r. - Prawo zamówień publicznych (Dz. U. z 20</w:t>
      </w:r>
      <w:r w:rsidR="00D90537" w:rsidRPr="00E06C4F">
        <w:rPr>
          <w:rFonts w:ascii="Calibri" w:hAnsi="Calibri" w:cs="Calibri"/>
          <w:sz w:val="24"/>
          <w:szCs w:val="24"/>
        </w:rPr>
        <w:t>2</w:t>
      </w:r>
      <w:r w:rsidR="00076E44">
        <w:rPr>
          <w:rFonts w:ascii="Calibri" w:hAnsi="Calibri" w:cs="Calibri"/>
          <w:sz w:val="24"/>
          <w:szCs w:val="24"/>
        </w:rPr>
        <w:t>3</w:t>
      </w:r>
      <w:r w:rsidRPr="00E06C4F">
        <w:rPr>
          <w:rFonts w:ascii="Calibri" w:hAnsi="Calibri" w:cs="Calibri"/>
          <w:sz w:val="24"/>
          <w:szCs w:val="24"/>
        </w:rPr>
        <w:t xml:space="preserve"> r. poz. </w:t>
      </w:r>
      <w:r w:rsidR="00D90537" w:rsidRPr="00E06C4F">
        <w:rPr>
          <w:rFonts w:ascii="Calibri" w:hAnsi="Calibri" w:cs="Calibri"/>
          <w:sz w:val="24"/>
          <w:szCs w:val="24"/>
        </w:rPr>
        <w:t>1</w:t>
      </w:r>
      <w:r w:rsidR="00076E44">
        <w:rPr>
          <w:rFonts w:ascii="Calibri" w:hAnsi="Calibri" w:cs="Calibri"/>
          <w:sz w:val="24"/>
          <w:szCs w:val="24"/>
        </w:rPr>
        <w:t>605</w:t>
      </w:r>
      <w:r w:rsidRPr="00E06C4F">
        <w:rPr>
          <w:rFonts w:ascii="Calibri" w:hAnsi="Calibri" w:cs="Calibri"/>
          <w:sz w:val="24"/>
          <w:szCs w:val="24"/>
        </w:rPr>
        <w:t>) – dalej ustawy PZP</w:t>
      </w:r>
    </w:p>
    <w:p w14:paraId="0B67B36B" w14:textId="77777777" w:rsidR="00CB721F" w:rsidRPr="00E06C4F" w:rsidRDefault="00CB721F" w:rsidP="0056633F">
      <w:pPr>
        <w:spacing w:line="360" w:lineRule="auto"/>
        <w:ind w:left="5760" w:firstLine="720"/>
        <w:rPr>
          <w:rFonts w:ascii="Calibri" w:hAnsi="Calibri" w:cs="Calibri"/>
          <w:b/>
          <w:bCs/>
          <w:sz w:val="24"/>
          <w:szCs w:val="24"/>
        </w:rPr>
      </w:pPr>
    </w:p>
    <w:p w14:paraId="475B9225" w14:textId="77777777" w:rsidR="00CB721F" w:rsidRPr="00E06C4F" w:rsidRDefault="00CB721F" w:rsidP="0056633F">
      <w:pPr>
        <w:spacing w:line="360" w:lineRule="auto"/>
        <w:ind w:left="5760" w:firstLine="720"/>
        <w:rPr>
          <w:rFonts w:ascii="Calibri" w:hAnsi="Calibri" w:cs="Calibri"/>
          <w:b/>
          <w:bCs/>
          <w:sz w:val="24"/>
          <w:szCs w:val="24"/>
        </w:rPr>
      </w:pPr>
    </w:p>
    <w:p w14:paraId="00000026" w14:textId="245AB842" w:rsidR="008A53FD" w:rsidRPr="00E06C4F" w:rsidRDefault="002F0EF1" w:rsidP="0056633F">
      <w:pPr>
        <w:spacing w:line="360" w:lineRule="auto"/>
        <w:ind w:left="5760" w:firstLine="720"/>
        <w:rPr>
          <w:rFonts w:ascii="Calibri" w:hAnsi="Calibri" w:cs="Calibri"/>
          <w:b/>
          <w:bCs/>
          <w:sz w:val="24"/>
          <w:szCs w:val="24"/>
        </w:rPr>
      </w:pPr>
      <w:r w:rsidRPr="00E06C4F">
        <w:rPr>
          <w:rFonts w:ascii="Calibri" w:hAnsi="Calibri" w:cs="Calibri"/>
          <w:b/>
          <w:bCs/>
          <w:sz w:val="24"/>
          <w:szCs w:val="24"/>
        </w:rPr>
        <w:t>ZATWIERDZAM</w:t>
      </w:r>
    </w:p>
    <w:p w14:paraId="5B002FAF" w14:textId="77777777" w:rsidR="00E50E42" w:rsidRDefault="00E50E42" w:rsidP="00E50E42">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 up. Burmistrza</w:t>
      </w:r>
    </w:p>
    <w:p w14:paraId="313239AC" w14:textId="77777777" w:rsidR="00E50E42" w:rsidRDefault="00E50E42" w:rsidP="00E50E42">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Pr>
          <w:rFonts w:asciiTheme="majorHAnsi" w:hAnsiTheme="majorHAnsi" w:cstheme="majorHAnsi"/>
          <w:sz w:val="24"/>
          <w:szCs w:val="24"/>
        </w:rPr>
        <w:t xml:space="preserve"> </w:t>
      </w:r>
    </w:p>
    <w:p w14:paraId="00000027" w14:textId="6EDB40F1" w:rsidR="008A53FD" w:rsidRPr="00E06C4F" w:rsidRDefault="00E50E42" w:rsidP="00784E43">
      <w:pPr>
        <w:spacing w:line="360" w:lineRule="auto"/>
        <w:ind w:left="5760" w:firstLine="720"/>
        <w:jc w:val="center"/>
        <w:rPr>
          <w:rFonts w:ascii="Calibri" w:hAnsi="Calibri" w:cs="Calibri"/>
          <w:sz w:val="24"/>
          <w:szCs w:val="24"/>
        </w:rPr>
      </w:pPr>
      <w:r>
        <w:rPr>
          <w:rFonts w:asciiTheme="majorHAnsi" w:hAnsiTheme="majorHAnsi" w:cstheme="majorHAnsi"/>
          <w:sz w:val="24"/>
          <w:szCs w:val="24"/>
        </w:rPr>
        <w:t>Zastępca Burmistrza</w:t>
      </w:r>
    </w:p>
    <w:p w14:paraId="00000045" w14:textId="3B645AAA" w:rsidR="008A53FD" w:rsidRPr="00E06C4F" w:rsidRDefault="00076E44" w:rsidP="003278E5">
      <w:pPr>
        <w:spacing w:line="360" w:lineRule="auto"/>
        <w:jc w:val="center"/>
        <w:rPr>
          <w:rFonts w:ascii="Calibri" w:hAnsi="Calibri" w:cs="Calibri"/>
          <w:b/>
          <w:sz w:val="24"/>
          <w:szCs w:val="24"/>
        </w:rPr>
      </w:pPr>
      <w:r>
        <w:rPr>
          <w:rFonts w:ascii="Calibri" w:hAnsi="Calibri" w:cs="Calibri"/>
          <w:b/>
          <w:sz w:val="24"/>
          <w:szCs w:val="24"/>
        </w:rPr>
        <w:t>07.12.2023</w:t>
      </w:r>
      <w:r w:rsidR="002F0EF1" w:rsidRPr="00E06C4F">
        <w:rPr>
          <w:rFonts w:ascii="Calibri" w:hAnsi="Calibri" w:cs="Calibri"/>
          <w:b/>
          <w:sz w:val="24"/>
          <w:szCs w:val="24"/>
        </w:rPr>
        <w:t xml:space="preserve">r. </w:t>
      </w:r>
      <w:r w:rsidR="005C2461" w:rsidRPr="00E06C4F">
        <w:rPr>
          <w:rFonts w:ascii="Calibri" w:hAnsi="Calibri" w:cs="Calibri"/>
          <w:sz w:val="24"/>
          <w:szCs w:val="24"/>
        </w:rPr>
        <w:br w:type="page"/>
      </w:r>
    </w:p>
    <w:p w14:paraId="00000046" w14:textId="77777777" w:rsidR="008A53FD" w:rsidRPr="00E06C4F" w:rsidRDefault="005C2461" w:rsidP="0056633F">
      <w:pPr>
        <w:pStyle w:val="Nagwek2"/>
        <w:spacing w:line="360" w:lineRule="auto"/>
        <w:rPr>
          <w:rFonts w:ascii="Calibri" w:hAnsi="Calibri" w:cs="Calibri"/>
          <w:sz w:val="24"/>
          <w:szCs w:val="24"/>
        </w:rPr>
      </w:pPr>
      <w:bookmarkStart w:id="0" w:name="_kabgz8l7slm3" w:colFirst="0" w:colLast="0"/>
      <w:bookmarkStart w:id="1" w:name="_Ref66352286"/>
      <w:bookmarkEnd w:id="0"/>
      <w:r w:rsidRPr="00E06C4F">
        <w:rPr>
          <w:rFonts w:ascii="Calibri" w:hAnsi="Calibri" w:cs="Calibri"/>
          <w:color w:val="365F91" w:themeColor="accent1" w:themeShade="BF"/>
          <w:sz w:val="24"/>
          <w:szCs w:val="24"/>
        </w:rPr>
        <w:lastRenderedPageBreak/>
        <w:t>I. Nazwa oraz adres Zamawiającego</w:t>
      </w:r>
      <w:bookmarkEnd w:id="1"/>
    </w:p>
    <w:p w14:paraId="5E0AD791" w14:textId="77777777" w:rsidR="00A43367" w:rsidRPr="00E06C4F" w:rsidRDefault="00A43367" w:rsidP="0056633F">
      <w:pPr>
        <w:spacing w:before="240" w:after="240" w:line="360" w:lineRule="auto"/>
        <w:rPr>
          <w:rFonts w:ascii="Calibri" w:hAnsi="Calibri" w:cs="Calibri"/>
          <w:b/>
          <w:sz w:val="24"/>
          <w:szCs w:val="24"/>
        </w:rPr>
      </w:pPr>
      <w:r w:rsidRPr="00E06C4F">
        <w:rPr>
          <w:rFonts w:ascii="Calibri" w:hAnsi="Calibri" w:cs="Calibri"/>
          <w:sz w:val="24"/>
          <w:szCs w:val="24"/>
          <w:lang w:val="pl-PL"/>
        </w:rPr>
        <w:t xml:space="preserve">Nazwa oraz adres Zamawiającego: </w:t>
      </w:r>
      <w:r w:rsidRPr="00E06C4F">
        <w:rPr>
          <w:rFonts w:ascii="Calibri" w:hAnsi="Calibri" w:cs="Calibri"/>
          <w:b/>
          <w:sz w:val="24"/>
          <w:szCs w:val="24"/>
        </w:rPr>
        <w:t>Gmina Drezdenko, ul. Warszawska 1, 66-530 Drezdenko</w:t>
      </w:r>
    </w:p>
    <w:p w14:paraId="63D1CA65" w14:textId="282CE99C" w:rsidR="00A43367" w:rsidRPr="00E06C4F" w:rsidRDefault="00A43367" w:rsidP="0056633F">
      <w:pPr>
        <w:spacing w:before="240" w:after="240" w:line="360" w:lineRule="auto"/>
        <w:rPr>
          <w:rFonts w:ascii="Calibri" w:hAnsi="Calibri" w:cs="Calibri"/>
          <w:b/>
          <w:sz w:val="24"/>
          <w:szCs w:val="24"/>
        </w:rPr>
      </w:pPr>
      <w:r w:rsidRPr="00E06C4F">
        <w:rPr>
          <w:rFonts w:ascii="Calibri" w:hAnsi="Calibri" w:cs="Calibri"/>
          <w:sz w:val="24"/>
          <w:szCs w:val="24"/>
          <w:lang w:val="pl-PL"/>
        </w:rPr>
        <w:t xml:space="preserve">Numer tel.: </w:t>
      </w:r>
      <w:r w:rsidRPr="00E06C4F">
        <w:rPr>
          <w:rFonts w:ascii="Calibri" w:hAnsi="Calibri" w:cs="Calibri"/>
          <w:b/>
          <w:sz w:val="24"/>
          <w:szCs w:val="24"/>
        </w:rPr>
        <w:t>95 762 02 02</w:t>
      </w:r>
    </w:p>
    <w:p w14:paraId="024E674D" w14:textId="4397BA5B" w:rsidR="00A43367" w:rsidRPr="00E06C4F" w:rsidRDefault="00A43367" w:rsidP="0056633F">
      <w:pPr>
        <w:autoSpaceDE w:val="0"/>
        <w:autoSpaceDN w:val="0"/>
        <w:adjustRightInd w:val="0"/>
        <w:spacing w:line="360" w:lineRule="auto"/>
        <w:rPr>
          <w:rFonts w:ascii="Calibri" w:hAnsi="Calibri" w:cs="Calibri"/>
          <w:sz w:val="24"/>
          <w:szCs w:val="24"/>
          <w:lang w:val="pl-PL"/>
        </w:rPr>
      </w:pPr>
      <w:r w:rsidRPr="00E06C4F">
        <w:rPr>
          <w:rFonts w:ascii="Calibri" w:hAnsi="Calibri" w:cs="Calibri"/>
          <w:sz w:val="24"/>
          <w:szCs w:val="24"/>
          <w:lang w:val="pl-PL"/>
        </w:rPr>
        <w:t xml:space="preserve">Adres poczty elektronicznej: </w:t>
      </w:r>
      <w:hyperlink r:id="rId8" w:history="1">
        <w:r w:rsidRPr="00E06C4F">
          <w:rPr>
            <w:rStyle w:val="Hipercze"/>
            <w:rFonts w:ascii="Calibri" w:hAnsi="Calibri" w:cs="Calibri"/>
            <w:sz w:val="24"/>
            <w:szCs w:val="24"/>
            <w:lang w:val="pl-PL"/>
          </w:rPr>
          <w:t>przetargi@drezdenko.pl</w:t>
        </w:r>
      </w:hyperlink>
      <w:r w:rsidRPr="00E06C4F">
        <w:rPr>
          <w:rStyle w:val="Hipercze"/>
          <w:rFonts w:ascii="Calibri" w:hAnsi="Calibri" w:cs="Calibri"/>
          <w:b/>
          <w:color w:val="auto"/>
          <w:sz w:val="24"/>
          <w:szCs w:val="24"/>
        </w:rPr>
        <w:t xml:space="preserve"> </w:t>
      </w:r>
    </w:p>
    <w:p w14:paraId="66975B5C" w14:textId="398A0AF8" w:rsidR="00A43367" w:rsidRPr="00E06C4F" w:rsidRDefault="00A43367" w:rsidP="0056633F">
      <w:pPr>
        <w:spacing w:before="240" w:after="240" w:line="360" w:lineRule="auto"/>
        <w:rPr>
          <w:rFonts w:ascii="Calibri" w:hAnsi="Calibri" w:cs="Calibri"/>
          <w:color w:val="1D174F"/>
          <w:sz w:val="24"/>
          <w:szCs w:val="24"/>
          <w:lang w:val="pl-PL"/>
        </w:rPr>
      </w:pPr>
      <w:r w:rsidRPr="00E06C4F">
        <w:rPr>
          <w:rFonts w:ascii="Calibri" w:hAnsi="Calibri" w:cs="Calibri"/>
          <w:sz w:val="24"/>
          <w:szCs w:val="24"/>
          <w:lang w:val="pl-PL"/>
        </w:rPr>
        <w:t xml:space="preserve">Adres strony internetowej prowadzonego postępowania:  </w:t>
      </w:r>
      <w:hyperlink r:id="rId9" w:history="1">
        <w:r w:rsidRPr="00E06C4F">
          <w:rPr>
            <w:rStyle w:val="Hipercze"/>
            <w:rFonts w:ascii="Calibri" w:hAnsi="Calibri" w:cs="Calibri"/>
            <w:sz w:val="24"/>
            <w:szCs w:val="24"/>
            <w:lang w:val="pl-PL"/>
          </w:rPr>
          <w:t>https://platformazakupowa.pl/pn/drezdenko</w:t>
        </w:r>
      </w:hyperlink>
      <w:r w:rsidRPr="00E06C4F">
        <w:rPr>
          <w:rFonts w:ascii="Calibri" w:hAnsi="Calibri" w:cs="Calibri"/>
          <w:color w:val="1D174F"/>
          <w:sz w:val="24"/>
          <w:szCs w:val="24"/>
          <w:lang w:val="pl-PL"/>
        </w:rPr>
        <w:t xml:space="preserve"> </w:t>
      </w:r>
    </w:p>
    <w:p w14:paraId="2943DD00" w14:textId="569FEEA0" w:rsidR="00316AB2" w:rsidRPr="00E06C4F" w:rsidRDefault="00C249B2" w:rsidP="0056633F">
      <w:pPr>
        <w:spacing w:before="240" w:after="240" w:line="360" w:lineRule="auto"/>
        <w:jc w:val="both"/>
        <w:rPr>
          <w:rFonts w:ascii="Calibri" w:hAnsi="Calibri" w:cs="Calibri"/>
          <w:sz w:val="24"/>
          <w:szCs w:val="24"/>
          <w:lang w:val="pl-PL"/>
        </w:rPr>
      </w:pPr>
      <w:r w:rsidRPr="00E06C4F">
        <w:rPr>
          <w:rFonts w:ascii="Calibri" w:hAnsi="Calibri" w:cs="Calibri"/>
          <w:sz w:val="24"/>
          <w:szCs w:val="24"/>
          <w:lang w:val="pl-PL"/>
        </w:rPr>
        <w:t xml:space="preserve">Zmiany i </w:t>
      </w:r>
      <w:r w:rsidR="00AA0B92" w:rsidRPr="00E06C4F">
        <w:rPr>
          <w:rFonts w:ascii="Calibri" w:hAnsi="Calibri" w:cs="Calibri"/>
          <w:sz w:val="24"/>
          <w:szCs w:val="24"/>
          <w:lang w:val="pl-PL"/>
        </w:rPr>
        <w:t>wyjaśnienia</w:t>
      </w:r>
      <w:r w:rsidRPr="00E06C4F">
        <w:rPr>
          <w:rFonts w:ascii="Calibri" w:hAnsi="Calibri" w:cs="Calibri"/>
          <w:sz w:val="24"/>
          <w:szCs w:val="24"/>
          <w:lang w:val="pl-PL"/>
        </w:rPr>
        <w:t xml:space="preserve"> </w:t>
      </w:r>
      <w:r w:rsidR="00AA0B92" w:rsidRPr="00E06C4F">
        <w:rPr>
          <w:rFonts w:ascii="Calibri" w:hAnsi="Calibri" w:cs="Calibri"/>
          <w:sz w:val="24"/>
          <w:szCs w:val="24"/>
          <w:lang w:val="pl-PL"/>
        </w:rPr>
        <w:t>treści</w:t>
      </w:r>
      <w:r w:rsidRPr="00E06C4F">
        <w:rPr>
          <w:rFonts w:ascii="Calibri" w:hAnsi="Calibri" w:cs="Calibri"/>
          <w:sz w:val="24"/>
          <w:szCs w:val="24"/>
          <w:lang w:val="pl-PL"/>
        </w:rPr>
        <w:t xml:space="preserve"> SWZ oraz inne dokumenty </w:t>
      </w:r>
      <w:r w:rsidR="00AA0B92" w:rsidRPr="00E06C4F">
        <w:rPr>
          <w:rFonts w:ascii="Calibri" w:hAnsi="Calibri" w:cs="Calibri"/>
          <w:sz w:val="24"/>
          <w:szCs w:val="24"/>
          <w:lang w:val="pl-PL"/>
        </w:rPr>
        <w:t>zamówienia</w:t>
      </w:r>
      <w:r w:rsidRPr="00E06C4F">
        <w:rPr>
          <w:rFonts w:ascii="Calibri" w:hAnsi="Calibri" w:cs="Calibri"/>
          <w:sz w:val="24"/>
          <w:szCs w:val="24"/>
          <w:lang w:val="pl-PL"/>
        </w:rPr>
        <w:t xml:space="preserve"> </w:t>
      </w:r>
      <w:r w:rsidR="00AA0B92" w:rsidRPr="00E06C4F">
        <w:rPr>
          <w:rFonts w:ascii="Calibri" w:hAnsi="Calibri" w:cs="Calibri"/>
          <w:sz w:val="24"/>
          <w:szCs w:val="24"/>
          <w:lang w:val="pl-PL"/>
        </w:rPr>
        <w:t>bezpośrednio</w:t>
      </w:r>
      <w:r w:rsidRPr="00E06C4F">
        <w:rPr>
          <w:rFonts w:ascii="Calibri" w:hAnsi="Calibri" w:cs="Calibri"/>
          <w:sz w:val="24"/>
          <w:szCs w:val="24"/>
          <w:lang w:val="pl-PL"/>
        </w:rPr>
        <w:t xml:space="preserve"> </w:t>
      </w:r>
      <w:r w:rsidR="00AA0B92" w:rsidRPr="00E06C4F">
        <w:rPr>
          <w:rFonts w:ascii="Calibri" w:hAnsi="Calibri" w:cs="Calibri"/>
          <w:sz w:val="24"/>
          <w:szCs w:val="24"/>
          <w:lang w:val="pl-PL"/>
        </w:rPr>
        <w:t>związane</w:t>
      </w:r>
      <w:r w:rsidRPr="00E06C4F">
        <w:rPr>
          <w:rFonts w:ascii="Calibri" w:hAnsi="Calibri" w:cs="Calibri"/>
          <w:sz w:val="24"/>
          <w:szCs w:val="24"/>
          <w:lang w:val="pl-PL"/>
        </w:rPr>
        <w:t xml:space="preserve"> z </w:t>
      </w:r>
      <w:r w:rsidR="00AA0B92" w:rsidRPr="00E06C4F">
        <w:rPr>
          <w:rFonts w:ascii="Calibri" w:hAnsi="Calibri" w:cs="Calibri"/>
          <w:sz w:val="24"/>
          <w:szCs w:val="24"/>
          <w:lang w:val="pl-PL"/>
        </w:rPr>
        <w:t>postępowaniem</w:t>
      </w:r>
      <w:r w:rsidRPr="00E06C4F">
        <w:rPr>
          <w:rFonts w:ascii="Calibri" w:hAnsi="Calibri" w:cs="Calibri"/>
          <w:sz w:val="24"/>
          <w:szCs w:val="24"/>
          <w:lang w:val="pl-PL"/>
        </w:rPr>
        <w:t xml:space="preserve"> o udzielenie </w:t>
      </w:r>
      <w:r w:rsidR="00AA0B92" w:rsidRPr="00E06C4F">
        <w:rPr>
          <w:rFonts w:ascii="Calibri" w:hAnsi="Calibri" w:cs="Calibri"/>
          <w:sz w:val="24"/>
          <w:szCs w:val="24"/>
          <w:lang w:val="pl-PL"/>
        </w:rPr>
        <w:t>zamówienia</w:t>
      </w:r>
      <w:r w:rsidRPr="00E06C4F">
        <w:rPr>
          <w:rFonts w:ascii="Calibri" w:hAnsi="Calibri" w:cs="Calibri"/>
          <w:sz w:val="24"/>
          <w:szCs w:val="24"/>
          <w:lang w:val="pl-PL"/>
        </w:rPr>
        <w:t xml:space="preserve"> będą udostępniane na stronie internetowej prowadzonego postępowania</w:t>
      </w:r>
      <w:r w:rsidR="00AA0B92" w:rsidRPr="00E06C4F">
        <w:rPr>
          <w:rFonts w:ascii="Calibri" w:hAnsi="Calibri" w:cs="Calibri"/>
          <w:sz w:val="24"/>
          <w:szCs w:val="24"/>
          <w:lang w:val="pl-PL"/>
        </w:rPr>
        <w:t xml:space="preserve"> </w:t>
      </w:r>
      <w:hyperlink r:id="rId10" w:history="1">
        <w:r w:rsidR="00AA0B92" w:rsidRPr="00E06C4F">
          <w:rPr>
            <w:rStyle w:val="Hipercze"/>
            <w:rFonts w:ascii="Calibri" w:hAnsi="Calibri" w:cs="Calibri"/>
            <w:sz w:val="24"/>
            <w:szCs w:val="24"/>
            <w:lang w:val="pl-PL"/>
          </w:rPr>
          <w:t>https://platformazakupowa.pl/pn/drezdenko</w:t>
        </w:r>
      </w:hyperlink>
      <w:r w:rsidR="00AA0B92" w:rsidRPr="00E06C4F">
        <w:rPr>
          <w:rFonts w:ascii="Calibri" w:hAnsi="Calibri" w:cs="Calibri"/>
          <w:sz w:val="24"/>
          <w:szCs w:val="24"/>
          <w:lang w:val="pl-PL"/>
        </w:rPr>
        <w:t xml:space="preserve"> </w:t>
      </w:r>
      <w:r w:rsidRPr="00E06C4F">
        <w:rPr>
          <w:rFonts w:ascii="Calibri" w:hAnsi="Calibri" w:cs="Calibri"/>
          <w:sz w:val="24"/>
          <w:szCs w:val="24"/>
          <w:lang w:val="pl-PL"/>
        </w:rPr>
        <w:t>.</w:t>
      </w:r>
      <w:r w:rsidR="00A43367" w:rsidRPr="00E06C4F">
        <w:rPr>
          <w:rFonts w:ascii="Calibri" w:hAnsi="Calibri" w:cs="Calibri"/>
          <w:sz w:val="24"/>
          <w:szCs w:val="24"/>
          <w:lang w:val="pl-PL"/>
        </w:rPr>
        <w:t xml:space="preserve"> </w:t>
      </w:r>
    </w:p>
    <w:p w14:paraId="0000004D" w14:textId="6BECB050" w:rsidR="008A53FD" w:rsidRPr="00E06C4F" w:rsidRDefault="005C2461" w:rsidP="0056633F">
      <w:pPr>
        <w:spacing w:before="240" w:after="240" w:line="360" w:lineRule="auto"/>
        <w:jc w:val="both"/>
        <w:rPr>
          <w:rFonts w:ascii="Calibri" w:hAnsi="Calibri" w:cs="Calibri"/>
          <w:b/>
          <w:sz w:val="24"/>
          <w:szCs w:val="24"/>
        </w:rPr>
      </w:pPr>
      <w:r w:rsidRPr="00E06C4F">
        <w:rPr>
          <w:rFonts w:ascii="Calibri" w:hAnsi="Calibri" w:cs="Calibri"/>
          <w:b/>
          <w:sz w:val="24"/>
          <w:szCs w:val="24"/>
        </w:rPr>
        <w:t xml:space="preserve">Uwaga! </w:t>
      </w:r>
      <w:r w:rsidRPr="00E06C4F">
        <w:rPr>
          <w:rFonts w:ascii="Calibri" w:hAnsi="Calibri" w:cs="Calibr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06C4F">
        <w:rPr>
          <w:rFonts w:ascii="Calibri" w:hAnsi="Calibri" w:cs="Calibri"/>
          <w:b/>
          <w:sz w:val="24"/>
          <w:szCs w:val="24"/>
        </w:rPr>
        <w:t>w rozdziale XIII pkt 3.</w:t>
      </w:r>
    </w:p>
    <w:p w14:paraId="7234D716" w14:textId="77777777" w:rsidR="00EE6E44" w:rsidRPr="00E06C4F" w:rsidRDefault="00EE6E44" w:rsidP="0056633F">
      <w:pPr>
        <w:spacing w:before="240" w:after="240" w:line="360" w:lineRule="auto"/>
        <w:jc w:val="both"/>
        <w:rPr>
          <w:rFonts w:ascii="Calibri" w:hAnsi="Calibri" w:cs="Calibri"/>
          <w:b/>
          <w:sz w:val="24"/>
          <w:szCs w:val="24"/>
          <w:u w:val="single"/>
        </w:rPr>
      </w:pPr>
    </w:p>
    <w:p w14:paraId="0000004E" w14:textId="77777777" w:rsidR="008A53FD" w:rsidRPr="00E06C4F" w:rsidRDefault="005C2461" w:rsidP="0056633F">
      <w:pPr>
        <w:pStyle w:val="Nagwek2"/>
        <w:spacing w:line="360" w:lineRule="auto"/>
        <w:rPr>
          <w:rFonts w:ascii="Calibri" w:hAnsi="Calibri" w:cs="Calibri"/>
          <w:color w:val="365F91" w:themeColor="accent1" w:themeShade="BF"/>
          <w:sz w:val="24"/>
          <w:szCs w:val="24"/>
        </w:rPr>
      </w:pPr>
      <w:bookmarkStart w:id="2" w:name="_qj2p3iyqlwum" w:colFirst="0" w:colLast="0"/>
      <w:bookmarkStart w:id="3" w:name="_Ref66352356"/>
      <w:bookmarkEnd w:id="2"/>
      <w:r w:rsidRPr="00E06C4F">
        <w:rPr>
          <w:rFonts w:ascii="Calibri" w:hAnsi="Calibri" w:cs="Calibri"/>
          <w:color w:val="365F91" w:themeColor="accent1" w:themeShade="BF"/>
          <w:sz w:val="24"/>
          <w:szCs w:val="24"/>
        </w:rPr>
        <w:t>II. Ochrona danych osobowych</w:t>
      </w:r>
      <w:bookmarkEnd w:id="3"/>
    </w:p>
    <w:p w14:paraId="1F92B2FC" w14:textId="77777777" w:rsidR="00935862" w:rsidRPr="00E06C4F" w:rsidRDefault="00935862" w:rsidP="00935862">
      <w:pPr>
        <w:spacing w:line="360" w:lineRule="auto"/>
        <w:jc w:val="both"/>
        <w:rPr>
          <w:rFonts w:ascii="Calibri" w:hAnsi="Calibri" w:cs="Calibri"/>
          <w:sz w:val="24"/>
          <w:szCs w:val="24"/>
        </w:rPr>
      </w:pPr>
      <w:bookmarkStart w:id="4" w:name="_epsepounxnv1" w:colFirst="0" w:colLast="0"/>
      <w:bookmarkStart w:id="5" w:name="_Ref66352390"/>
      <w:bookmarkEnd w:id="4"/>
      <w:r w:rsidRPr="00E06C4F">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9E93746" w14:textId="77777777" w:rsidR="00935862" w:rsidRPr="00E06C4F" w:rsidRDefault="00935862" w:rsidP="00935862">
      <w:pPr>
        <w:spacing w:line="360" w:lineRule="auto"/>
        <w:jc w:val="both"/>
        <w:rPr>
          <w:rFonts w:ascii="Calibri" w:hAnsi="Calibri" w:cs="Calibri"/>
          <w:sz w:val="24"/>
          <w:szCs w:val="24"/>
        </w:rPr>
      </w:pPr>
      <w:r w:rsidRPr="00E06C4F">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E06C4F">
          <w:rPr>
            <w:rStyle w:val="Hipercze"/>
            <w:rFonts w:ascii="Calibri" w:hAnsi="Calibri" w:cs="Calibri"/>
            <w:sz w:val="24"/>
            <w:szCs w:val="24"/>
          </w:rPr>
          <w:t>um@drezdenko.pl</w:t>
        </w:r>
      </w:hyperlink>
      <w:r w:rsidRPr="00E06C4F">
        <w:rPr>
          <w:rFonts w:ascii="Calibri" w:hAnsi="Calibri" w:cs="Calibri"/>
          <w:sz w:val="24"/>
          <w:szCs w:val="24"/>
        </w:rPr>
        <w:t xml:space="preserve"> lub pisemnie na adres siedziby administratora;</w:t>
      </w:r>
    </w:p>
    <w:p w14:paraId="62FA6E71"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 xml:space="preserve">2) Administrator wyznaczył inspektora ochrony danych, z którym może się Pani/Pan skontaktować poprzez email  </w:t>
      </w:r>
      <w:hyperlink r:id="rId12" w:history="1">
        <w:r w:rsidRPr="00E06C4F">
          <w:rPr>
            <w:rStyle w:val="Hipercze"/>
            <w:rFonts w:ascii="Calibri" w:hAnsi="Calibri" w:cs="Calibri"/>
            <w:sz w:val="24"/>
            <w:szCs w:val="24"/>
          </w:rPr>
          <w:t>iod@drezdenko.pl</w:t>
        </w:r>
      </w:hyperlink>
      <w:r w:rsidRPr="00E06C4F">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3C6BC21D"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0D029CF1"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384B8B30"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5) w odniesieniu do Pani/Pana danych osobowych decyzje nie będą podejmowane w sposób zautomatyzowany;</w:t>
      </w:r>
    </w:p>
    <w:p w14:paraId="45278EC6"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199D0FB5"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 xml:space="preserve">7) </w:t>
      </w:r>
      <w:r w:rsidRPr="00E06C4F">
        <w:rPr>
          <w:rFonts w:ascii="Calibri" w:hAnsi="Calibri" w:cs="Calibri"/>
          <w:color w:val="000000"/>
          <w:sz w:val="24"/>
          <w:szCs w:val="24"/>
          <w:u w:val="single"/>
        </w:rPr>
        <w:t>posiada Pani/Pan prawo do:</w:t>
      </w:r>
    </w:p>
    <w:p w14:paraId="39705B0F"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26623328"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20513DCE"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67BCCB1F"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d) wniesienia skargi do Prezesa Urzędu Ochrony Danych Osobowych, gdy uzna Pani/Pan, że przetwarzanie danych osobowych narusza przepisy RODO;</w:t>
      </w:r>
    </w:p>
    <w:p w14:paraId="50C94272"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 xml:space="preserve">8)   </w:t>
      </w:r>
      <w:r w:rsidRPr="00E06C4F">
        <w:rPr>
          <w:rFonts w:ascii="Calibri" w:hAnsi="Calibri" w:cs="Calibri"/>
          <w:color w:val="000000"/>
          <w:sz w:val="24"/>
          <w:szCs w:val="24"/>
          <w:u w:val="single"/>
        </w:rPr>
        <w:t>nie przysługuje Pani/Panu prawo do:</w:t>
      </w:r>
    </w:p>
    <w:p w14:paraId="5406F59E"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a)   usunięcia lub przenoszenia danych osobowych,</w:t>
      </w:r>
    </w:p>
    <w:p w14:paraId="2A097EF3" w14:textId="77777777" w:rsidR="00935862" w:rsidRPr="00E06C4F" w:rsidRDefault="00935862" w:rsidP="00935862">
      <w:pPr>
        <w:spacing w:line="360" w:lineRule="auto"/>
        <w:jc w:val="both"/>
        <w:rPr>
          <w:rFonts w:ascii="Calibri" w:hAnsi="Calibri" w:cs="Calibri"/>
          <w:color w:val="000000"/>
          <w:sz w:val="24"/>
          <w:szCs w:val="24"/>
        </w:rPr>
      </w:pPr>
      <w:r w:rsidRPr="00E06C4F">
        <w:rPr>
          <w:rFonts w:ascii="Calibri" w:hAnsi="Calibri" w:cs="Calibri"/>
          <w:color w:val="000000"/>
          <w:sz w:val="24"/>
          <w:szCs w:val="24"/>
        </w:rPr>
        <w:t>b)   wniesienia sprzeciwu wobec przetwarzania danych osobowych;</w:t>
      </w:r>
    </w:p>
    <w:p w14:paraId="4957EDDE" w14:textId="77777777" w:rsidR="00935862" w:rsidRPr="00E06C4F" w:rsidRDefault="00935862" w:rsidP="00935862">
      <w:pPr>
        <w:spacing w:line="360" w:lineRule="auto"/>
        <w:jc w:val="both"/>
        <w:rPr>
          <w:rFonts w:ascii="Calibri" w:hAnsi="Calibri" w:cs="Calibri"/>
          <w:sz w:val="24"/>
          <w:szCs w:val="24"/>
        </w:rPr>
      </w:pPr>
      <w:r w:rsidRPr="00E06C4F">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0000061" w14:textId="77777777" w:rsidR="008A53FD" w:rsidRPr="00E06C4F" w:rsidRDefault="005C2461" w:rsidP="0056633F">
      <w:pPr>
        <w:pStyle w:val="Nagwek2"/>
        <w:spacing w:line="360" w:lineRule="auto"/>
        <w:rPr>
          <w:rFonts w:ascii="Calibri" w:hAnsi="Calibri" w:cs="Calibri"/>
          <w:color w:val="365F91" w:themeColor="accent1" w:themeShade="BF"/>
          <w:sz w:val="24"/>
          <w:szCs w:val="24"/>
        </w:rPr>
      </w:pPr>
      <w:r w:rsidRPr="00E06C4F">
        <w:rPr>
          <w:rFonts w:ascii="Calibri" w:hAnsi="Calibri" w:cs="Calibri"/>
          <w:color w:val="365F91" w:themeColor="accent1" w:themeShade="BF"/>
          <w:sz w:val="24"/>
          <w:szCs w:val="24"/>
        </w:rPr>
        <w:t>III. Tryb udzielania zamówienia</w:t>
      </w:r>
      <w:bookmarkEnd w:id="5"/>
    </w:p>
    <w:p w14:paraId="482A63BA" w14:textId="77777777" w:rsidR="00086962" w:rsidRPr="00E06C4F" w:rsidRDefault="00086962">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E06C4F" w:rsidRDefault="00086962">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0EBFD43E" w:rsidR="00086962" w:rsidRPr="00E06C4F" w:rsidRDefault="00086962">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 xml:space="preserve">Przedmiotem negocjacji może być treść oferty w zakresie kryterium ceny. </w:t>
      </w:r>
    </w:p>
    <w:p w14:paraId="4E76B72B" w14:textId="1D09EE3B" w:rsidR="00086962" w:rsidRPr="00E06C4F" w:rsidRDefault="002026A9">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 xml:space="preserve">Zamawiający nie ogranicza liczby wykonawców, których zaprosi do negocjacji ofert. </w:t>
      </w:r>
    </w:p>
    <w:p w14:paraId="00000064" w14:textId="77777777" w:rsidR="008A53FD" w:rsidRPr="00E06C4F" w:rsidRDefault="005C2461">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 xml:space="preserve">Szacunkowa wartość przedmiotowego zamówienia nie przekracza progów unijnych o jakich mowa w art. 3 ustawy PZP.  </w:t>
      </w:r>
    </w:p>
    <w:p w14:paraId="00000066" w14:textId="77777777" w:rsidR="008A53FD" w:rsidRPr="00E06C4F" w:rsidRDefault="005C2461">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Zamawiający nie przewiduje aukcji elektronicznej.</w:t>
      </w:r>
    </w:p>
    <w:p w14:paraId="00000067" w14:textId="77777777" w:rsidR="008A53FD" w:rsidRPr="00E06C4F" w:rsidRDefault="005C2461">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Zamawiający nie przewiduje złożenia oferty w postaci katalogów elektronicznych.</w:t>
      </w:r>
    </w:p>
    <w:p w14:paraId="00000068" w14:textId="77777777" w:rsidR="008A53FD" w:rsidRPr="00E06C4F" w:rsidRDefault="005C2461">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Zamawiający nie prowadzi postępowania w celu zawarcia umowy ramowej.</w:t>
      </w:r>
    </w:p>
    <w:p w14:paraId="00000069" w14:textId="4DC5EFDD" w:rsidR="008A53FD" w:rsidRPr="00E06C4F" w:rsidRDefault="005C2461">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Zamawiający nie zastrzega możliwości ubiegania się o udzielenie zamówienia wyłącznie przez Wykonawców, o których mowa w art. 94 PZP</w:t>
      </w:r>
      <w:r w:rsidR="00F7615E" w:rsidRPr="00E06C4F">
        <w:rPr>
          <w:rFonts w:ascii="Calibri" w:hAnsi="Calibri" w:cs="Calibri"/>
          <w:sz w:val="24"/>
          <w:szCs w:val="24"/>
        </w:rPr>
        <w:t>.</w:t>
      </w:r>
    </w:p>
    <w:p w14:paraId="0000006A" w14:textId="10AB2898" w:rsidR="008A53FD" w:rsidRPr="00E06C4F" w:rsidRDefault="005C2461">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FB36CD0" w14:textId="77396F01" w:rsidR="00D3778B" w:rsidRPr="00E06C4F" w:rsidRDefault="00935862">
      <w:pPr>
        <w:numPr>
          <w:ilvl w:val="0"/>
          <w:numId w:val="6"/>
        </w:numPr>
        <w:spacing w:line="360" w:lineRule="auto"/>
        <w:ind w:left="852" w:hanging="418"/>
        <w:jc w:val="both"/>
        <w:rPr>
          <w:rFonts w:ascii="Calibri" w:hAnsi="Calibri" w:cs="Calibri"/>
          <w:sz w:val="24"/>
          <w:szCs w:val="24"/>
        </w:rPr>
      </w:pPr>
      <w:r w:rsidRPr="00E06C4F">
        <w:rPr>
          <w:rFonts w:ascii="Calibri" w:eastAsia="Times New Roman" w:hAnsi="Calibri" w:cs="Calibri"/>
          <w:bCs/>
          <w:sz w:val="24"/>
          <w:szCs w:val="24"/>
        </w:rPr>
        <w:t>kierowcy pojazdów, ładowacze odpadów</w:t>
      </w:r>
      <w:r w:rsidR="00D3778B" w:rsidRPr="00E06C4F">
        <w:rPr>
          <w:rFonts w:ascii="Calibri" w:hAnsi="Calibri" w:cs="Calibri"/>
          <w:sz w:val="24"/>
          <w:szCs w:val="24"/>
        </w:rPr>
        <w:t>.</w:t>
      </w:r>
    </w:p>
    <w:p w14:paraId="0000006D" w14:textId="2C741625" w:rsidR="008A53FD" w:rsidRPr="00E06C4F" w:rsidRDefault="005C2461">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t xml:space="preserve">Szczegółowe wymagania dotyczące realizacji oraz egzekwowania wymogu zatrudnienia na podstawie stosunku pracy zostały określone we wzorze umowy. </w:t>
      </w:r>
    </w:p>
    <w:p w14:paraId="0000006E" w14:textId="3D8FD83D" w:rsidR="008A53FD" w:rsidRPr="00E06C4F" w:rsidRDefault="005C2461">
      <w:pPr>
        <w:numPr>
          <w:ilvl w:val="0"/>
          <w:numId w:val="14"/>
        </w:numPr>
        <w:spacing w:line="360" w:lineRule="auto"/>
        <w:ind w:left="426"/>
        <w:jc w:val="both"/>
        <w:rPr>
          <w:rFonts w:ascii="Calibri" w:hAnsi="Calibri" w:cs="Calibri"/>
          <w:sz w:val="24"/>
          <w:szCs w:val="24"/>
        </w:rPr>
      </w:pPr>
      <w:r w:rsidRPr="00E06C4F">
        <w:rPr>
          <w:rFonts w:ascii="Calibri" w:hAnsi="Calibri" w:cs="Calibri"/>
          <w:sz w:val="24"/>
          <w:szCs w:val="24"/>
        </w:rPr>
        <w:lastRenderedPageBreak/>
        <w:t>Zamawiający nie określa dodatkowych wymagań związanych z zatrudnianiem osób, o których mowa w art. 96 ust. 2 pkt 2 PZP</w:t>
      </w:r>
      <w:r w:rsidR="00F7615E" w:rsidRPr="00E06C4F">
        <w:rPr>
          <w:rFonts w:ascii="Calibri" w:hAnsi="Calibri" w:cs="Calibri"/>
          <w:sz w:val="24"/>
          <w:szCs w:val="24"/>
        </w:rPr>
        <w:t>.</w:t>
      </w:r>
      <w:r w:rsidRPr="00E06C4F">
        <w:rPr>
          <w:rFonts w:ascii="Calibri" w:hAnsi="Calibri" w:cs="Calibri"/>
          <w:sz w:val="24"/>
          <w:szCs w:val="24"/>
        </w:rPr>
        <w:t xml:space="preserve"> </w:t>
      </w:r>
    </w:p>
    <w:p w14:paraId="0000006F" w14:textId="01CE9756" w:rsidR="008A53FD" w:rsidRPr="00E06C4F" w:rsidRDefault="005C2461" w:rsidP="0056633F">
      <w:pPr>
        <w:pStyle w:val="Nagwek2"/>
        <w:spacing w:line="360" w:lineRule="auto"/>
        <w:rPr>
          <w:rFonts w:ascii="Calibri" w:hAnsi="Calibri" w:cs="Calibri"/>
          <w:color w:val="365F91" w:themeColor="accent1" w:themeShade="BF"/>
          <w:sz w:val="24"/>
          <w:szCs w:val="24"/>
        </w:rPr>
      </w:pPr>
      <w:bookmarkStart w:id="6" w:name="_x24vtaagcm5x" w:colFirst="0" w:colLast="0"/>
      <w:bookmarkEnd w:id="6"/>
      <w:r w:rsidRPr="00E06C4F">
        <w:rPr>
          <w:rFonts w:ascii="Calibri" w:hAnsi="Calibri" w:cs="Calibri"/>
          <w:color w:val="365F91" w:themeColor="accent1" w:themeShade="BF"/>
          <w:sz w:val="24"/>
          <w:szCs w:val="24"/>
        </w:rPr>
        <w:t>IV. Opis przedmiotu zamówienia</w:t>
      </w:r>
    </w:p>
    <w:p w14:paraId="2797ED7C" w14:textId="296C0DDC" w:rsidR="009D450E" w:rsidRPr="00E06C4F" w:rsidRDefault="009D450E" w:rsidP="00D32FA7">
      <w:pPr>
        <w:pStyle w:val="Akapitzlist"/>
        <w:numPr>
          <w:ilvl w:val="0"/>
          <w:numId w:val="53"/>
        </w:numPr>
        <w:spacing w:line="360" w:lineRule="auto"/>
        <w:jc w:val="both"/>
        <w:rPr>
          <w:rFonts w:ascii="Calibri" w:hAnsi="Calibri" w:cs="Calibri"/>
          <w:b/>
          <w:bCs/>
          <w:sz w:val="24"/>
          <w:szCs w:val="24"/>
        </w:rPr>
      </w:pPr>
      <w:r w:rsidRPr="00E06C4F">
        <w:rPr>
          <w:rFonts w:ascii="Calibri" w:hAnsi="Calibri" w:cs="Calibri"/>
          <w:b/>
          <w:bCs/>
          <w:sz w:val="24"/>
          <w:szCs w:val="24"/>
        </w:rPr>
        <w:t>Przedmiot zamówienia</w:t>
      </w:r>
    </w:p>
    <w:p w14:paraId="0A7E668C" w14:textId="77777777" w:rsidR="009D450E" w:rsidRPr="00E06C4F" w:rsidRDefault="009D450E" w:rsidP="006A6F65">
      <w:pPr>
        <w:spacing w:line="360" w:lineRule="auto"/>
        <w:jc w:val="both"/>
        <w:rPr>
          <w:rFonts w:ascii="Calibri" w:hAnsi="Calibri" w:cs="Calibri"/>
          <w:sz w:val="24"/>
          <w:szCs w:val="24"/>
        </w:rPr>
      </w:pPr>
      <w:r w:rsidRPr="00E06C4F">
        <w:rPr>
          <w:rFonts w:ascii="Calibri" w:hAnsi="Calibri" w:cs="Calibri"/>
          <w:sz w:val="24"/>
          <w:szCs w:val="24"/>
        </w:rPr>
        <w:t xml:space="preserve">Przedmiotem zamówienia jest odbiór, transport i zagospodarowanie (odzysk lub unieszkodliwianie)  odpadów komunalnych odebranych z nieruchomości niezamieszkałych stanowiących własność Gminy Drezdenko.  </w:t>
      </w:r>
    </w:p>
    <w:p w14:paraId="2E30BAB0" w14:textId="26E85C9B" w:rsidR="009D450E" w:rsidRPr="00E06C4F" w:rsidRDefault="009D450E" w:rsidP="00D32FA7">
      <w:pPr>
        <w:pStyle w:val="Akapitzlist"/>
        <w:numPr>
          <w:ilvl w:val="0"/>
          <w:numId w:val="53"/>
        </w:numPr>
        <w:spacing w:line="360" w:lineRule="auto"/>
        <w:jc w:val="both"/>
        <w:rPr>
          <w:rFonts w:ascii="Calibri" w:hAnsi="Calibri" w:cs="Calibri"/>
          <w:b/>
          <w:bCs/>
          <w:sz w:val="24"/>
          <w:szCs w:val="24"/>
        </w:rPr>
      </w:pPr>
      <w:r w:rsidRPr="00E06C4F">
        <w:rPr>
          <w:rFonts w:ascii="Calibri" w:hAnsi="Calibri" w:cs="Calibri"/>
          <w:b/>
          <w:bCs/>
          <w:sz w:val="24"/>
          <w:szCs w:val="24"/>
        </w:rPr>
        <w:t xml:space="preserve">Opis przedmiotu zamówienia </w:t>
      </w:r>
    </w:p>
    <w:p w14:paraId="1E76C3C3" w14:textId="77777777" w:rsidR="009D450E" w:rsidRPr="00E06C4F" w:rsidRDefault="009D450E">
      <w:pPr>
        <w:pStyle w:val="Akapitzlist"/>
        <w:numPr>
          <w:ilvl w:val="0"/>
          <w:numId w:val="40"/>
        </w:numPr>
        <w:spacing w:line="360" w:lineRule="auto"/>
        <w:jc w:val="both"/>
        <w:rPr>
          <w:rFonts w:ascii="Calibri" w:hAnsi="Calibri" w:cs="Calibri"/>
          <w:b/>
          <w:bCs/>
          <w:sz w:val="24"/>
          <w:szCs w:val="24"/>
        </w:rPr>
      </w:pPr>
      <w:r w:rsidRPr="00E06C4F">
        <w:rPr>
          <w:rFonts w:ascii="Calibri" w:hAnsi="Calibri" w:cs="Calibri"/>
          <w:sz w:val="24"/>
          <w:szCs w:val="24"/>
        </w:rPr>
        <w:t xml:space="preserve">Przedmiotem zamówienia jest odbiór, transport i zagospodarowanie następujących rodzajów odpadów komunalnych:  </w:t>
      </w:r>
    </w:p>
    <w:p w14:paraId="4D40D0CD" w14:textId="77777777" w:rsidR="009D450E" w:rsidRPr="00E06C4F" w:rsidRDefault="009D450E">
      <w:pPr>
        <w:numPr>
          <w:ilvl w:val="0"/>
          <w:numId w:val="37"/>
        </w:numPr>
        <w:spacing w:line="360" w:lineRule="auto"/>
        <w:jc w:val="both"/>
        <w:rPr>
          <w:rFonts w:ascii="Calibri" w:hAnsi="Calibri" w:cs="Calibri"/>
          <w:sz w:val="24"/>
          <w:szCs w:val="24"/>
        </w:rPr>
      </w:pPr>
      <w:r w:rsidRPr="00E06C4F">
        <w:rPr>
          <w:rFonts w:ascii="Calibri" w:hAnsi="Calibri" w:cs="Calibri"/>
          <w:sz w:val="24"/>
          <w:szCs w:val="24"/>
        </w:rPr>
        <w:t>niesegregowanych (zmieszanych) odpadów komunalnych o kodzie 20 03 01 zgromadzonych w pojemnikach,</w:t>
      </w:r>
    </w:p>
    <w:p w14:paraId="4A9734D2" w14:textId="77777777" w:rsidR="009D450E" w:rsidRPr="00E06C4F" w:rsidRDefault="009D450E">
      <w:pPr>
        <w:numPr>
          <w:ilvl w:val="0"/>
          <w:numId w:val="37"/>
        </w:numPr>
        <w:spacing w:line="360" w:lineRule="auto"/>
        <w:jc w:val="both"/>
        <w:rPr>
          <w:rFonts w:ascii="Calibri" w:hAnsi="Calibri" w:cs="Calibri"/>
          <w:sz w:val="24"/>
          <w:szCs w:val="24"/>
        </w:rPr>
      </w:pPr>
      <w:r w:rsidRPr="00E06C4F">
        <w:rPr>
          <w:rFonts w:ascii="Calibri" w:hAnsi="Calibri" w:cs="Calibri"/>
          <w:sz w:val="24"/>
          <w:szCs w:val="24"/>
        </w:rPr>
        <w:t>odpadów komunalnych gromadzonych selektywnie w workach/pojemnikach z podziałem na frakcje:</w:t>
      </w:r>
    </w:p>
    <w:p w14:paraId="25D228CB" w14:textId="77777777" w:rsidR="009D450E" w:rsidRPr="00E06C4F" w:rsidRDefault="009D450E">
      <w:pPr>
        <w:numPr>
          <w:ilvl w:val="0"/>
          <w:numId w:val="38"/>
        </w:numPr>
        <w:spacing w:line="360" w:lineRule="auto"/>
        <w:jc w:val="both"/>
        <w:rPr>
          <w:rFonts w:ascii="Calibri" w:hAnsi="Calibri" w:cs="Calibri"/>
          <w:sz w:val="24"/>
          <w:szCs w:val="24"/>
        </w:rPr>
      </w:pPr>
      <w:r w:rsidRPr="00E06C4F">
        <w:rPr>
          <w:rFonts w:ascii="Calibri" w:hAnsi="Calibri" w:cs="Calibri"/>
          <w:sz w:val="24"/>
          <w:szCs w:val="24"/>
        </w:rPr>
        <w:t>opakowania ze szkła (15 01 07), szkło (20 01 02),</w:t>
      </w:r>
    </w:p>
    <w:p w14:paraId="0A73B8AF" w14:textId="77777777" w:rsidR="009D450E" w:rsidRPr="00E06C4F" w:rsidRDefault="009D450E">
      <w:pPr>
        <w:numPr>
          <w:ilvl w:val="0"/>
          <w:numId w:val="38"/>
        </w:numPr>
        <w:spacing w:line="360" w:lineRule="auto"/>
        <w:jc w:val="both"/>
        <w:rPr>
          <w:rFonts w:ascii="Calibri" w:hAnsi="Calibri" w:cs="Calibri"/>
          <w:sz w:val="24"/>
          <w:szCs w:val="24"/>
        </w:rPr>
      </w:pPr>
      <w:r w:rsidRPr="00E06C4F">
        <w:rPr>
          <w:rFonts w:ascii="Calibri" w:hAnsi="Calibri" w:cs="Calibri"/>
          <w:sz w:val="24"/>
          <w:szCs w:val="24"/>
        </w:rPr>
        <w:t>opakowania z papieru i tektury (15 01 01), papier i tektura (20 01 01),</w:t>
      </w:r>
    </w:p>
    <w:p w14:paraId="1480C940" w14:textId="77777777" w:rsidR="009D450E" w:rsidRPr="00E06C4F" w:rsidRDefault="009D450E">
      <w:pPr>
        <w:numPr>
          <w:ilvl w:val="0"/>
          <w:numId w:val="38"/>
        </w:numPr>
        <w:spacing w:line="360" w:lineRule="auto"/>
        <w:jc w:val="both"/>
        <w:rPr>
          <w:rFonts w:ascii="Calibri" w:hAnsi="Calibri" w:cs="Calibri"/>
          <w:sz w:val="24"/>
          <w:szCs w:val="24"/>
        </w:rPr>
      </w:pPr>
      <w:r w:rsidRPr="00E06C4F">
        <w:rPr>
          <w:rFonts w:ascii="Calibri" w:hAnsi="Calibri" w:cs="Calibri"/>
          <w:sz w:val="24"/>
          <w:szCs w:val="24"/>
        </w:rPr>
        <w:t xml:space="preserve">opakowania z tworzyw sztucznych (15 01 02), opakowania z metali (15 01 04), opakowania wielomateriałowe (15 01 05), zmieszane odpady opakowaniowe  </w:t>
      </w:r>
    </w:p>
    <w:p w14:paraId="2BB54E27" w14:textId="77777777" w:rsidR="009D450E" w:rsidRPr="00E06C4F" w:rsidRDefault="009D450E" w:rsidP="006A6F65">
      <w:pPr>
        <w:spacing w:line="360" w:lineRule="auto"/>
        <w:ind w:left="1080"/>
        <w:jc w:val="both"/>
        <w:rPr>
          <w:rFonts w:ascii="Calibri" w:hAnsi="Calibri" w:cs="Calibri"/>
          <w:sz w:val="24"/>
          <w:szCs w:val="24"/>
        </w:rPr>
      </w:pPr>
      <w:r w:rsidRPr="00E06C4F">
        <w:rPr>
          <w:rFonts w:ascii="Calibri" w:hAnsi="Calibri" w:cs="Calibri"/>
          <w:sz w:val="24"/>
          <w:szCs w:val="24"/>
        </w:rPr>
        <w:t xml:space="preserve">(15 01 06), tworzywa sztuczne (20 01 39), metale (20 01 40), </w:t>
      </w:r>
    </w:p>
    <w:p w14:paraId="658406F5" w14:textId="77777777" w:rsidR="009D450E" w:rsidRPr="00E06C4F" w:rsidRDefault="009D450E">
      <w:pPr>
        <w:numPr>
          <w:ilvl w:val="0"/>
          <w:numId w:val="38"/>
        </w:numPr>
        <w:spacing w:line="360" w:lineRule="auto"/>
        <w:jc w:val="both"/>
        <w:rPr>
          <w:rFonts w:ascii="Calibri" w:hAnsi="Calibri" w:cs="Calibri"/>
          <w:sz w:val="24"/>
          <w:szCs w:val="24"/>
        </w:rPr>
      </w:pPr>
      <w:r w:rsidRPr="00E06C4F">
        <w:rPr>
          <w:rFonts w:ascii="Calibri" w:hAnsi="Calibri" w:cs="Calibri"/>
          <w:sz w:val="24"/>
          <w:szCs w:val="24"/>
        </w:rPr>
        <w:t xml:space="preserve">odpady ulegające biodegradacji (20 02 01, 20 01 08). </w:t>
      </w:r>
    </w:p>
    <w:p w14:paraId="150BC836" w14:textId="77777777" w:rsidR="009D450E" w:rsidRPr="00E06C4F" w:rsidRDefault="009D450E" w:rsidP="006A6F65">
      <w:pPr>
        <w:spacing w:line="360" w:lineRule="auto"/>
        <w:ind w:left="360"/>
        <w:jc w:val="both"/>
        <w:rPr>
          <w:rFonts w:ascii="Calibri" w:hAnsi="Calibri" w:cs="Calibri"/>
          <w:sz w:val="24"/>
          <w:szCs w:val="24"/>
        </w:rPr>
      </w:pPr>
      <w:r w:rsidRPr="00E06C4F">
        <w:rPr>
          <w:rFonts w:ascii="Calibri" w:hAnsi="Calibri" w:cs="Calibri"/>
          <w:sz w:val="24"/>
          <w:szCs w:val="24"/>
        </w:rPr>
        <w:t xml:space="preserve">które odbierane będą z nieruchomości niezamieszkałych stanowiących własność Gminy Drezdenko tj. budynków, obiektów i terenów użyteczności publicznej (min.: </w:t>
      </w:r>
      <w:proofErr w:type="spellStart"/>
      <w:r w:rsidRPr="00E06C4F">
        <w:rPr>
          <w:rFonts w:ascii="Calibri" w:hAnsi="Calibri" w:cs="Calibri"/>
          <w:sz w:val="24"/>
          <w:szCs w:val="24"/>
        </w:rPr>
        <w:t>sal</w:t>
      </w:r>
      <w:proofErr w:type="spellEnd"/>
      <w:r w:rsidRPr="00E06C4F">
        <w:rPr>
          <w:rFonts w:ascii="Calibri" w:hAnsi="Calibri" w:cs="Calibri"/>
          <w:sz w:val="24"/>
          <w:szCs w:val="24"/>
        </w:rPr>
        <w:t xml:space="preserve"> wiejskich, skwerów zieleni, placów zabaw, szaletów miejskich, pasa drogowego).  </w:t>
      </w:r>
    </w:p>
    <w:p w14:paraId="273AC0F7" w14:textId="1CF24534" w:rsidR="009D450E" w:rsidRPr="00D32FA7" w:rsidRDefault="00D32FA7" w:rsidP="00D32FA7">
      <w:pPr>
        <w:pStyle w:val="Akapitzlist"/>
        <w:numPr>
          <w:ilvl w:val="0"/>
          <w:numId w:val="40"/>
        </w:numPr>
        <w:spacing w:line="360" w:lineRule="auto"/>
        <w:jc w:val="both"/>
        <w:rPr>
          <w:rFonts w:ascii="Calibri" w:hAnsi="Calibri" w:cs="Calibri"/>
          <w:sz w:val="24"/>
          <w:szCs w:val="24"/>
        </w:rPr>
      </w:pPr>
      <w:r w:rsidRPr="00D32FA7">
        <w:rPr>
          <w:rFonts w:ascii="Calibri" w:hAnsi="Calibri" w:cs="Calibri"/>
          <w:sz w:val="24"/>
          <w:szCs w:val="24"/>
        </w:rPr>
        <w:t xml:space="preserve">Szczegółowy opis przedmiotu zamówienia zawarto w załączniku A do SWZ – opis przedmiotu zamówienia. </w:t>
      </w:r>
    </w:p>
    <w:p w14:paraId="357A39CC" w14:textId="77777777" w:rsidR="009D450E" w:rsidRPr="00E06C4F" w:rsidRDefault="009D450E" w:rsidP="009D450E">
      <w:pPr>
        <w:rPr>
          <w:rFonts w:ascii="Calibri" w:hAnsi="Calibri" w:cs="Calibri"/>
          <w:sz w:val="24"/>
          <w:szCs w:val="24"/>
        </w:rPr>
      </w:pPr>
    </w:p>
    <w:p w14:paraId="3C9670C3" w14:textId="77777777" w:rsidR="00D32FA7" w:rsidRDefault="00592CFA" w:rsidP="00935862">
      <w:pPr>
        <w:pStyle w:val="Akapitzlist"/>
        <w:numPr>
          <w:ilvl w:val="0"/>
          <w:numId w:val="53"/>
        </w:numPr>
        <w:spacing w:line="360" w:lineRule="auto"/>
        <w:jc w:val="both"/>
        <w:rPr>
          <w:rFonts w:ascii="Calibri" w:hAnsi="Calibri" w:cs="Calibri"/>
          <w:b/>
          <w:bCs/>
          <w:sz w:val="24"/>
          <w:szCs w:val="24"/>
        </w:rPr>
      </w:pPr>
      <w:r w:rsidRPr="00F870C3">
        <w:rPr>
          <w:rFonts w:ascii="Calibri" w:hAnsi="Calibri" w:cs="Calibri"/>
          <w:b/>
          <w:bCs/>
          <w:sz w:val="24"/>
          <w:szCs w:val="24"/>
        </w:rPr>
        <w:t xml:space="preserve">Wspólny Słownik Zamówień (CPV): </w:t>
      </w:r>
    </w:p>
    <w:p w14:paraId="733649E4" w14:textId="350C86A6" w:rsidR="00935862" w:rsidRPr="00D32FA7" w:rsidRDefault="00935862" w:rsidP="00D32FA7">
      <w:pPr>
        <w:pStyle w:val="Akapitzlist"/>
        <w:spacing w:line="360" w:lineRule="auto"/>
        <w:jc w:val="both"/>
        <w:rPr>
          <w:rFonts w:ascii="Calibri" w:hAnsi="Calibri" w:cs="Calibri"/>
          <w:b/>
          <w:bCs/>
          <w:sz w:val="24"/>
          <w:szCs w:val="24"/>
        </w:rPr>
      </w:pPr>
      <w:r w:rsidRPr="00D32FA7">
        <w:rPr>
          <w:rFonts w:ascii="Calibri" w:hAnsi="Calibri" w:cs="Calibri"/>
          <w:sz w:val="24"/>
          <w:szCs w:val="24"/>
        </w:rPr>
        <w:t xml:space="preserve">90500000-2 </w:t>
      </w:r>
      <w:r w:rsidRPr="00D32FA7">
        <w:rPr>
          <w:rFonts w:ascii="Calibri" w:hAnsi="Calibri" w:cs="Calibri"/>
          <w:sz w:val="24"/>
          <w:szCs w:val="24"/>
        </w:rPr>
        <w:tab/>
        <w:t xml:space="preserve">Usługi związane z odpadami </w:t>
      </w:r>
      <w:r w:rsidRPr="00E06C4F">
        <w:t> </w:t>
      </w:r>
    </w:p>
    <w:p w14:paraId="04BDAFBC" w14:textId="77777777" w:rsidR="00935862" w:rsidRPr="00E06C4F" w:rsidRDefault="00935862" w:rsidP="00F870C3">
      <w:pPr>
        <w:pStyle w:val="Akapitzlist"/>
        <w:numPr>
          <w:ilvl w:val="0"/>
          <w:numId w:val="53"/>
        </w:numPr>
        <w:spacing w:line="360" w:lineRule="auto"/>
        <w:jc w:val="both"/>
        <w:rPr>
          <w:rFonts w:ascii="Calibri" w:hAnsi="Calibri" w:cs="Calibri"/>
          <w:sz w:val="24"/>
          <w:szCs w:val="24"/>
        </w:rPr>
      </w:pPr>
      <w:r w:rsidRPr="00E06C4F">
        <w:rPr>
          <w:rFonts w:ascii="Calibri" w:hAnsi="Calibri" w:cs="Calibri"/>
          <w:sz w:val="24"/>
          <w:szCs w:val="24"/>
        </w:rPr>
        <w:t xml:space="preserve">Zamawiający nie dopuszcza składania ofert częściowych. Zakres zamówienia nie jest duży, podział zamówienia na części spowodowałby jego nadmierne rozdrobnienie. Wielkość zamówienia i warunki udziału postępowaniu pozwalają ubiegać się o </w:t>
      </w:r>
      <w:r w:rsidRPr="00E06C4F">
        <w:rPr>
          <w:rFonts w:ascii="Calibri" w:hAnsi="Calibri" w:cs="Calibri"/>
          <w:sz w:val="24"/>
          <w:szCs w:val="24"/>
        </w:rPr>
        <w:lastRenderedPageBreak/>
        <w:t xml:space="preserve">zamówienie małym i średnim przedsiębiorstwom,  z tego względu zamawiający nie dopuszcza składania ofert częściowych. </w:t>
      </w:r>
    </w:p>
    <w:p w14:paraId="0A32795E" w14:textId="77777777" w:rsidR="00592CFA" w:rsidRPr="00E06C4F" w:rsidRDefault="00592CFA" w:rsidP="00592CFA">
      <w:pPr>
        <w:spacing w:line="360" w:lineRule="auto"/>
        <w:ind w:left="434"/>
        <w:jc w:val="both"/>
        <w:rPr>
          <w:rFonts w:ascii="Calibri" w:hAnsi="Calibri" w:cs="Calibri"/>
          <w:sz w:val="24"/>
          <w:szCs w:val="24"/>
        </w:rPr>
      </w:pPr>
      <w:r w:rsidRPr="00E06C4F">
        <w:rPr>
          <w:rFonts w:ascii="Calibri" w:hAnsi="Calibri" w:cs="Calibri"/>
          <w:smallCaps/>
          <w:sz w:val="24"/>
          <w:szCs w:val="24"/>
        </w:rPr>
        <w:t> </w:t>
      </w:r>
    </w:p>
    <w:p w14:paraId="7AE80391" w14:textId="77777777" w:rsidR="00592CFA" w:rsidRPr="00E06C4F" w:rsidRDefault="00592CFA" w:rsidP="00F870C3">
      <w:pPr>
        <w:pStyle w:val="Akapitzlist"/>
        <w:numPr>
          <w:ilvl w:val="0"/>
          <w:numId w:val="53"/>
        </w:numPr>
        <w:spacing w:line="360" w:lineRule="auto"/>
        <w:jc w:val="both"/>
        <w:rPr>
          <w:rFonts w:ascii="Calibri" w:hAnsi="Calibri" w:cs="Calibri"/>
          <w:sz w:val="24"/>
          <w:szCs w:val="24"/>
        </w:rPr>
      </w:pPr>
      <w:r w:rsidRPr="00E06C4F">
        <w:rPr>
          <w:rFonts w:ascii="Calibri" w:hAnsi="Calibri" w:cs="Calibri"/>
          <w:sz w:val="24"/>
          <w:szCs w:val="24"/>
        </w:rPr>
        <w:t>Zamawiający nie dopuszcza składania ofert wariantowych oraz w postaci katalogów elektronicznych.</w:t>
      </w:r>
    </w:p>
    <w:p w14:paraId="31DDD879" w14:textId="77777777" w:rsidR="00592CFA" w:rsidRPr="00E06C4F" w:rsidRDefault="00592CFA" w:rsidP="00F870C3">
      <w:pPr>
        <w:pStyle w:val="Akapitzlist"/>
        <w:numPr>
          <w:ilvl w:val="0"/>
          <w:numId w:val="53"/>
        </w:numPr>
        <w:spacing w:line="360" w:lineRule="auto"/>
        <w:jc w:val="both"/>
        <w:rPr>
          <w:rFonts w:ascii="Calibri" w:hAnsi="Calibri" w:cs="Calibri"/>
          <w:sz w:val="24"/>
          <w:szCs w:val="24"/>
        </w:rPr>
      </w:pPr>
      <w:r w:rsidRPr="00E06C4F">
        <w:rPr>
          <w:rFonts w:ascii="Calibri" w:hAnsi="Calibri" w:cs="Calibri"/>
          <w:sz w:val="24"/>
          <w:szCs w:val="24"/>
        </w:rPr>
        <w:t xml:space="preserve">Zamawiający  nie  przewiduje możliwości udzielania zamówień, o których mowa w art. 214 ust. 1 pkt 7. </w:t>
      </w:r>
    </w:p>
    <w:p w14:paraId="2814B1BF" w14:textId="3A313F59" w:rsidR="004608B1" w:rsidRPr="00E06C4F" w:rsidRDefault="004608B1" w:rsidP="00592CFA">
      <w:pPr>
        <w:spacing w:line="360" w:lineRule="auto"/>
        <w:jc w:val="both"/>
        <w:rPr>
          <w:rFonts w:ascii="Calibri" w:hAnsi="Calibri" w:cs="Calibri"/>
          <w:sz w:val="24"/>
          <w:szCs w:val="24"/>
        </w:rPr>
      </w:pPr>
    </w:p>
    <w:p w14:paraId="00000077" w14:textId="5C950995" w:rsidR="008A53FD" w:rsidRPr="00E06C4F" w:rsidRDefault="005C2461" w:rsidP="0056633F">
      <w:pPr>
        <w:pStyle w:val="Nagwek2"/>
        <w:spacing w:line="360" w:lineRule="auto"/>
        <w:rPr>
          <w:rFonts w:ascii="Calibri" w:hAnsi="Calibri" w:cs="Calibri"/>
          <w:color w:val="365F91" w:themeColor="accent1" w:themeShade="BF"/>
          <w:sz w:val="24"/>
          <w:szCs w:val="24"/>
        </w:rPr>
      </w:pPr>
      <w:bookmarkStart w:id="7" w:name="_s0i9odf430x7" w:colFirst="0" w:colLast="0"/>
      <w:bookmarkEnd w:id="7"/>
      <w:r w:rsidRPr="00E06C4F">
        <w:rPr>
          <w:rFonts w:ascii="Calibri" w:hAnsi="Calibri" w:cs="Calibri"/>
          <w:color w:val="365F91" w:themeColor="accent1" w:themeShade="BF"/>
          <w:sz w:val="24"/>
          <w:szCs w:val="24"/>
        </w:rPr>
        <w:t>V. Wizja lokalna</w:t>
      </w:r>
    </w:p>
    <w:p w14:paraId="00000078" w14:textId="3CDCEBF0" w:rsidR="008A53FD" w:rsidRPr="00E06C4F" w:rsidRDefault="005C2461">
      <w:pPr>
        <w:numPr>
          <w:ilvl w:val="0"/>
          <w:numId w:val="5"/>
        </w:numPr>
        <w:spacing w:before="240" w:after="40" w:line="360" w:lineRule="auto"/>
        <w:ind w:left="426"/>
        <w:jc w:val="both"/>
        <w:rPr>
          <w:rFonts w:ascii="Calibri" w:hAnsi="Calibri" w:cs="Calibri"/>
          <w:sz w:val="24"/>
          <w:szCs w:val="24"/>
        </w:rPr>
      </w:pPr>
      <w:r w:rsidRPr="00E06C4F">
        <w:rPr>
          <w:rFonts w:ascii="Calibri" w:hAnsi="Calibri" w:cs="Calibri"/>
          <w:sz w:val="24"/>
          <w:szCs w:val="24"/>
        </w:rPr>
        <w:t xml:space="preserve">Zamawiający </w:t>
      </w:r>
      <w:r w:rsidR="00243E0C" w:rsidRPr="00E06C4F">
        <w:rPr>
          <w:rFonts w:ascii="Calibri" w:hAnsi="Calibri" w:cs="Calibri"/>
          <w:sz w:val="24"/>
          <w:szCs w:val="24"/>
        </w:rPr>
        <w:t xml:space="preserve">nie wymaga </w:t>
      </w:r>
      <w:r w:rsidRPr="00E06C4F">
        <w:rPr>
          <w:rFonts w:ascii="Calibri" w:hAnsi="Calibri" w:cs="Calibri"/>
          <w:sz w:val="24"/>
          <w:szCs w:val="24"/>
        </w:rPr>
        <w:t xml:space="preserve"> </w:t>
      </w:r>
      <w:r w:rsidR="001C476A" w:rsidRPr="00E06C4F">
        <w:rPr>
          <w:rFonts w:ascii="Calibri" w:hAnsi="Calibri" w:cs="Calibri"/>
          <w:sz w:val="24"/>
          <w:szCs w:val="24"/>
        </w:rPr>
        <w:t>przeprowadzenia</w:t>
      </w:r>
      <w:r w:rsidRPr="00E06C4F">
        <w:rPr>
          <w:rFonts w:ascii="Calibri" w:hAnsi="Calibri" w:cs="Calibri"/>
          <w:sz w:val="24"/>
          <w:szCs w:val="24"/>
        </w:rPr>
        <w:t xml:space="preserve"> wizji lokalnej</w:t>
      </w:r>
      <w:r w:rsidR="00196BD9" w:rsidRPr="00E06C4F">
        <w:rPr>
          <w:rFonts w:ascii="Calibri" w:hAnsi="Calibri" w:cs="Calibri"/>
          <w:sz w:val="24"/>
          <w:szCs w:val="24"/>
        </w:rPr>
        <w:t xml:space="preserve"> przed złożeniem oferty. </w:t>
      </w:r>
      <w:r w:rsidRPr="00E06C4F">
        <w:rPr>
          <w:rFonts w:ascii="Calibri" w:hAnsi="Calibri" w:cs="Calibri"/>
          <w:sz w:val="24"/>
          <w:szCs w:val="24"/>
        </w:rPr>
        <w:t xml:space="preserve"> </w:t>
      </w:r>
    </w:p>
    <w:p w14:paraId="0000007A" w14:textId="152E6BC1" w:rsidR="008A53FD" w:rsidRPr="00E06C4F" w:rsidRDefault="005C2461" w:rsidP="0056633F">
      <w:pPr>
        <w:pStyle w:val="Nagwek2"/>
        <w:spacing w:line="360" w:lineRule="auto"/>
        <w:rPr>
          <w:rFonts w:ascii="Calibri" w:hAnsi="Calibri" w:cs="Calibri"/>
          <w:sz w:val="24"/>
          <w:szCs w:val="24"/>
        </w:rPr>
      </w:pPr>
      <w:bookmarkStart w:id="8" w:name="_l3y36xf8w2mt" w:colFirst="0" w:colLast="0"/>
      <w:bookmarkEnd w:id="8"/>
      <w:r w:rsidRPr="00E06C4F">
        <w:rPr>
          <w:rFonts w:ascii="Calibri" w:hAnsi="Calibri" w:cs="Calibri"/>
          <w:color w:val="365F91" w:themeColor="accent1" w:themeShade="BF"/>
          <w:sz w:val="24"/>
          <w:szCs w:val="24"/>
        </w:rPr>
        <w:t>VI. Podwykonawstwo</w:t>
      </w:r>
    </w:p>
    <w:p w14:paraId="0000007B" w14:textId="76CBBEE5" w:rsidR="008A53FD" w:rsidRPr="00E06C4F" w:rsidRDefault="005C2461">
      <w:pPr>
        <w:numPr>
          <w:ilvl w:val="0"/>
          <w:numId w:val="18"/>
        </w:numPr>
        <w:spacing w:line="360" w:lineRule="auto"/>
        <w:ind w:left="426"/>
        <w:jc w:val="both"/>
        <w:rPr>
          <w:rFonts w:ascii="Calibri" w:hAnsi="Calibri" w:cs="Calibri"/>
          <w:sz w:val="24"/>
          <w:szCs w:val="24"/>
        </w:rPr>
      </w:pPr>
      <w:r w:rsidRPr="00E06C4F">
        <w:rPr>
          <w:rFonts w:ascii="Calibri" w:hAnsi="Calibri" w:cs="Calibri"/>
          <w:sz w:val="24"/>
          <w:szCs w:val="24"/>
        </w:rPr>
        <w:t xml:space="preserve">Wykonawca może powierzyć wykonanie części zamówienia podwykonawcy (podwykonawcom). </w:t>
      </w:r>
    </w:p>
    <w:p w14:paraId="0000007C" w14:textId="75939FA7" w:rsidR="008A53FD" w:rsidRPr="00E06C4F" w:rsidRDefault="005C2461">
      <w:pPr>
        <w:numPr>
          <w:ilvl w:val="0"/>
          <w:numId w:val="18"/>
        </w:numPr>
        <w:spacing w:line="360" w:lineRule="auto"/>
        <w:ind w:left="426"/>
        <w:jc w:val="both"/>
        <w:rPr>
          <w:rFonts w:ascii="Calibri" w:hAnsi="Calibri" w:cs="Calibri"/>
          <w:sz w:val="24"/>
          <w:szCs w:val="24"/>
        </w:rPr>
      </w:pPr>
      <w:r w:rsidRPr="00E06C4F">
        <w:rPr>
          <w:rFonts w:ascii="Calibri" w:hAnsi="Calibri" w:cs="Calibri"/>
          <w:sz w:val="24"/>
          <w:szCs w:val="24"/>
        </w:rPr>
        <w:t>Zamawiający nie zastrzega obowiązku osobistego wykonania przez Wykonawcę kluczowych części zamówienia.</w:t>
      </w:r>
    </w:p>
    <w:p w14:paraId="0000007D" w14:textId="12F6BFFD" w:rsidR="008A53FD" w:rsidRPr="00E06C4F" w:rsidRDefault="005C2461">
      <w:pPr>
        <w:numPr>
          <w:ilvl w:val="0"/>
          <w:numId w:val="18"/>
        </w:numPr>
        <w:spacing w:line="360" w:lineRule="auto"/>
        <w:ind w:left="426"/>
        <w:jc w:val="both"/>
        <w:rPr>
          <w:rFonts w:ascii="Calibri" w:hAnsi="Calibri" w:cs="Calibri"/>
          <w:sz w:val="24"/>
          <w:szCs w:val="24"/>
        </w:rPr>
      </w:pPr>
      <w:r w:rsidRPr="00E06C4F">
        <w:rPr>
          <w:rFonts w:ascii="Calibri" w:hAnsi="Calibri" w:cs="Calibr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E06C4F">
        <w:rPr>
          <w:rFonts w:ascii="Calibri" w:hAnsi="Calibri" w:cs="Calibri"/>
          <w:sz w:val="24"/>
          <w:szCs w:val="24"/>
        </w:rPr>
        <w:t>Podw</w:t>
      </w:r>
      <w:r w:rsidRPr="00E06C4F">
        <w:rPr>
          <w:rFonts w:ascii="Calibri" w:hAnsi="Calibri" w:cs="Calibri"/>
          <w:sz w:val="24"/>
          <w:szCs w:val="24"/>
        </w:rPr>
        <w:t>ykonawców.</w:t>
      </w:r>
    </w:p>
    <w:p w14:paraId="0000007E" w14:textId="77777777" w:rsidR="008A53FD" w:rsidRPr="00E06C4F" w:rsidRDefault="005C2461" w:rsidP="0056633F">
      <w:pPr>
        <w:pStyle w:val="Nagwek2"/>
        <w:spacing w:line="360" w:lineRule="auto"/>
        <w:rPr>
          <w:rFonts w:ascii="Calibri" w:hAnsi="Calibri" w:cs="Calibri"/>
          <w:color w:val="365F91" w:themeColor="accent1" w:themeShade="BF"/>
          <w:sz w:val="24"/>
          <w:szCs w:val="24"/>
        </w:rPr>
      </w:pPr>
      <w:bookmarkStart w:id="9" w:name="_6katmqtjrys4" w:colFirst="0" w:colLast="0"/>
      <w:bookmarkEnd w:id="9"/>
      <w:r w:rsidRPr="00E06C4F">
        <w:rPr>
          <w:rFonts w:ascii="Calibri" w:hAnsi="Calibri" w:cs="Calibri"/>
          <w:color w:val="365F91" w:themeColor="accent1" w:themeShade="BF"/>
          <w:sz w:val="24"/>
          <w:szCs w:val="24"/>
        </w:rPr>
        <w:t>VII. Termin wykonania zamówienia</w:t>
      </w:r>
    </w:p>
    <w:p w14:paraId="46F87DB9" w14:textId="3AF0B6FF" w:rsidR="00592CFA" w:rsidRPr="00E06C4F" w:rsidRDefault="00592CFA">
      <w:pPr>
        <w:numPr>
          <w:ilvl w:val="0"/>
          <w:numId w:val="27"/>
        </w:numPr>
        <w:spacing w:line="360" w:lineRule="auto"/>
        <w:ind w:left="426"/>
        <w:jc w:val="both"/>
        <w:rPr>
          <w:rFonts w:ascii="Calibri" w:hAnsi="Calibri" w:cs="Calibri"/>
          <w:sz w:val="24"/>
          <w:szCs w:val="24"/>
        </w:rPr>
      </w:pPr>
      <w:bookmarkStart w:id="10" w:name="_nz5qrlch0jbr" w:colFirst="0" w:colLast="0"/>
      <w:bookmarkEnd w:id="10"/>
      <w:r w:rsidRPr="00E06C4F">
        <w:rPr>
          <w:rFonts w:ascii="Calibri" w:hAnsi="Calibri" w:cs="Calibri"/>
          <w:sz w:val="24"/>
          <w:szCs w:val="24"/>
        </w:rPr>
        <w:t>Termin realizacji zamówienia od  01.0</w:t>
      </w:r>
      <w:r w:rsidR="002F2D34" w:rsidRPr="00E06C4F">
        <w:rPr>
          <w:rFonts w:ascii="Calibri" w:hAnsi="Calibri" w:cs="Calibri"/>
          <w:sz w:val="24"/>
          <w:szCs w:val="24"/>
        </w:rPr>
        <w:t>1</w:t>
      </w:r>
      <w:r w:rsidRPr="00E06C4F">
        <w:rPr>
          <w:rFonts w:ascii="Calibri" w:hAnsi="Calibri" w:cs="Calibri"/>
          <w:sz w:val="24"/>
          <w:szCs w:val="24"/>
        </w:rPr>
        <w:t>.202</w:t>
      </w:r>
      <w:r w:rsidR="00784E43">
        <w:rPr>
          <w:rFonts w:ascii="Calibri" w:hAnsi="Calibri" w:cs="Calibri"/>
          <w:sz w:val="24"/>
          <w:szCs w:val="24"/>
        </w:rPr>
        <w:t>4</w:t>
      </w:r>
      <w:r w:rsidRPr="00E06C4F">
        <w:rPr>
          <w:rFonts w:ascii="Calibri" w:hAnsi="Calibri" w:cs="Calibri"/>
          <w:sz w:val="24"/>
          <w:szCs w:val="24"/>
        </w:rPr>
        <w:t xml:space="preserve"> r. do 31.12.202</w:t>
      </w:r>
      <w:r w:rsidR="00784E43">
        <w:rPr>
          <w:rFonts w:ascii="Calibri" w:hAnsi="Calibri" w:cs="Calibri"/>
          <w:sz w:val="24"/>
          <w:szCs w:val="24"/>
        </w:rPr>
        <w:t>4</w:t>
      </w:r>
      <w:r w:rsidRPr="00E06C4F">
        <w:rPr>
          <w:rFonts w:ascii="Calibri" w:hAnsi="Calibri" w:cs="Calibri"/>
          <w:sz w:val="24"/>
          <w:szCs w:val="24"/>
        </w:rPr>
        <w:t xml:space="preserve"> r.</w:t>
      </w:r>
    </w:p>
    <w:p w14:paraId="45FC0FC1" w14:textId="232A2FE2" w:rsidR="00592CFA" w:rsidRPr="00E06C4F" w:rsidRDefault="00592CFA">
      <w:pPr>
        <w:numPr>
          <w:ilvl w:val="0"/>
          <w:numId w:val="27"/>
        </w:numPr>
        <w:spacing w:line="360" w:lineRule="auto"/>
        <w:ind w:left="426"/>
        <w:jc w:val="both"/>
        <w:rPr>
          <w:rFonts w:ascii="Calibri" w:hAnsi="Calibri" w:cs="Calibri"/>
          <w:sz w:val="24"/>
          <w:szCs w:val="24"/>
        </w:rPr>
      </w:pPr>
      <w:r w:rsidRPr="00E06C4F">
        <w:rPr>
          <w:rFonts w:ascii="Calibri" w:hAnsi="Calibri" w:cs="Calibri"/>
          <w:sz w:val="24"/>
          <w:szCs w:val="24"/>
        </w:rPr>
        <w:t>W przypadku zawarcia umowy po 01.0</w:t>
      </w:r>
      <w:r w:rsidR="00263FE2" w:rsidRPr="00E06C4F">
        <w:rPr>
          <w:rFonts w:ascii="Calibri" w:hAnsi="Calibri" w:cs="Calibri"/>
          <w:sz w:val="24"/>
          <w:szCs w:val="24"/>
        </w:rPr>
        <w:t>1</w:t>
      </w:r>
      <w:r w:rsidRPr="00E06C4F">
        <w:rPr>
          <w:rFonts w:ascii="Calibri" w:hAnsi="Calibri" w:cs="Calibri"/>
          <w:sz w:val="24"/>
          <w:szCs w:val="24"/>
        </w:rPr>
        <w:t>.202</w:t>
      </w:r>
      <w:r w:rsidR="00784E43">
        <w:rPr>
          <w:rFonts w:ascii="Calibri" w:hAnsi="Calibri" w:cs="Calibri"/>
          <w:sz w:val="24"/>
          <w:szCs w:val="24"/>
        </w:rPr>
        <w:t>4</w:t>
      </w:r>
      <w:r w:rsidRPr="00E06C4F">
        <w:rPr>
          <w:rFonts w:ascii="Calibri" w:hAnsi="Calibri" w:cs="Calibri"/>
          <w:sz w:val="24"/>
          <w:szCs w:val="24"/>
        </w:rPr>
        <w:t xml:space="preserve"> r. zamówienie będzie realizowane od dnia </w:t>
      </w:r>
      <w:r w:rsidR="002C1A52">
        <w:rPr>
          <w:rFonts w:ascii="Calibri" w:hAnsi="Calibri" w:cs="Calibri"/>
          <w:sz w:val="24"/>
          <w:szCs w:val="24"/>
        </w:rPr>
        <w:t xml:space="preserve"> </w:t>
      </w:r>
      <w:bookmarkStart w:id="11" w:name="_GoBack"/>
      <w:bookmarkEnd w:id="11"/>
      <w:r w:rsidR="00807713">
        <w:rPr>
          <w:rFonts w:ascii="Calibri" w:hAnsi="Calibri" w:cs="Calibri"/>
          <w:sz w:val="24"/>
          <w:szCs w:val="24"/>
        </w:rPr>
        <w:t xml:space="preserve"> </w:t>
      </w:r>
      <w:r w:rsidRPr="00E06C4F">
        <w:rPr>
          <w:rFonts w:ascii="Calibri" w:hAnsi="Calibri" w:cs="Calibri"/>
          <w:sz w:val="24"/>
          <w:szCs w:val="24"/>
        </w:rPr>
        <w:t xml:space="preserve">podpisania umowy. </w:t>
      </w:r>
    </w:p>
    <w:p w14:paraId="00000081" w14:textId="3C85C9A6" w:rsidR="008A53FD" w:rsidRPr="00E06C4F" w:rsidRDefault="005C2461" w:rsidP="0056633F">
      <w:pPr>
        <w:pStyle w:val="Nagwek2"/>
        <w:spacing w:line="360" w:lineRule="auto"/>
        <w:rPr>
          <w:rFonts w:ascii="Calibri" w:hAnsi="Calibri" w:cs="Calibri"/>
          <w:color w:val="365F91" w:themeColor="accent1" w:themeShade="BF"/>
          <w:sz w:val="24"/>
          <w:szCs w:val="24"/>
        </w:rPr>
      </w:pPr>
      <w:r w:rsidRPr="00E06C4F">
        <w:rPr>
          <w:rFonts w:ascii="Calibri" w:hAnsi="Calibri" w:cs="Calibri"/>
          <w:color w:val="365F91" w:themeColor="accent1" w:themeShade="BF"/>
          <w:sz w:val="24"/>
          <w:szCs w:val="24"/>
        </w:rPr>
        <w:t>VIII. Warunki udziału w postępowaniu</w:t>
      </w:r>
    </w:p>
    <w:p w14:paraId="00000082" w14:textId="77777777" w:rsidR="008A53FD" w:rsidRPr="00E06C4F" w:rsidRDefault="005C2461">
      <w:pPr>
        <w:numPr>
          <w:ilvl w:val="0"/>
          <w:numId w:val="26"/>
        </w:numPr>
        <w:spacing w:line="360" w:lineRule="auto"/>
        <w:ind w:left="426"/>
        <w:jc w:val="both"/>
        <w:rPr>
          <w:rFonts w:ascii="Calibri" w:hAnsi="Calibri" w:cs="Calibri"/>
          <w:sz w:val="24"/>
          <w:szCs w:val="24"/>
        </w:rPr>
      </w:pPr>
      <w:r w:rsidRPr="00E06C4F">
        <w:rPr>
          <w:rFonts w:ascii="Calibri" w:hAnsi="Calibri" w:cs="Calibr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E06C4F" w:rsidRDefault="005C2461">
      <w:pPr>
        <w:numPr>
          <w:ilvl w:val="0"/>
          <w:numId w:val="26"/>
        </w:numPr>
        <w:spacing w:line="360" w:lineRule="auto"/>
        <w:ind w:left="426"/>
        <w:jc w:val="both"/>
        <w:rPr>
          <w:rFonts w:ascii="Calibri" w:hAnsi="Calibri" w:cs="Calibri"/>
          <w:sz w:val="24"/>
          <w:szCs w:val="24"/>
        </w:rPr>
      </w:pPr>
      <w:r w:rsidRPr="00E06C4F">
        <w:rPr>
          <w:rFonts w:ascii="Calibri" w:hAnsi="Calibri" w:cs="Calibri"/>
          <w:sz w:val="24"/>
          <w:szCs w:val="24"/>
        </w:rPr>
        <w:lastRenderedPageBreak/>
        <w:t>O udzielenie zamówienia mogą ubiegać się Wykonawcy, którzy spełniają warunki dotyczące:</w:t>
      </w:r>
    </w:p>
    <w:p w14:paraId="00000084" w14:textId="5D2E4F4C" w:rsidR="008A53FD" w:rsidRPr="00E06C4F" w:rsidRDefault="005C2461">
      <w:pPr>
        <w:numPr>
          <w:ilvl w:val="0"/>
          <w:numId w:val="2"/>
        </w:numPr>
        <w:spacing w:line="360" w:lineRule="auto"/>
        <w:ind w:left="852" w:right="20" w:hanging="426"/>
        <w:jc w:val="both"/>
        <w:rPr>
          <w:rFonts w:ascii="Calibri" w:hAnsi="Calibri" w:cs="Calibri"/>
          <w:bCs/>
          <w:sz w:val="24"/>
          <w:szCs w:val="24"/>
        </w:rPr>
      </w:pPr>
      <w:r w:rsidRPr="00E06C4F">
        <w:rPr>
          <w:rFonts w:ascii="Calibri" w:hAnsi="Calibri" w:cs="Calibri"/>
          <w:bCs/>
          <w:sz w:val="24"/>
          <w:szCs w:val="24"/>
        </w:rPr>
        <w:t>zdolności do występowania w obrocie gospodarczym:</w:t>
      </w:r>
    </w:p>
    <w:p w14:paraId="00000085" w14:textId="1F809428" w:rsidR="008A53FD" w:rsidRPr="00E06C4F" w:rsidRDefault="00BD0E42" w:rsidP="0056633F">
      <w:pPr>
        <w:spacing w:line="360" w:lineRule="auto"/>
        <w:ind w:left="868" w:right="20"/>
        <w:jc w:val="both"/>
        <w:rPr>
          <w:rFonts w:ascii="Calibri" w:hAnsi="Calibri" w:cs="Calibri"/>
          <w:bCs/>
          <w:sz w:val="24"/>
          <w:szCs w:val="24"/>
        </w:rPr>
      </w:pPr>
      <w:r w:rsidRPr="00E06C4F">
        <w:rPr>
          <w:rFonts w:ascii="Calibri" w:hAnsi="Calibri" w:cs="Calibri"/>
          <w:bCs/>
          <w:sz w:val="24"/>
          <w:szCs w:val="24"/>
        </w:rPr>
        <w:t xml:space="preserve">Zamawiający nie stawia warunku w tym zakresie. </w:t>
      </w:r>
    </w:p>
    <w:p w14:paraId="00000086" w14:textId="052F7C8C" w:rsidR="008A53FD" w:rsidRPr="00E06C4F" w:rsidRDefault="005C2461">
      <w:pPr>
        <w:numPr>
          <w:ilvl w:val="0"/>
          <w:numId w:val="2"/>
        </w:numPr>
        <w:spacing w:line="360" w:lineRule="auto"/>
        <w:ind w:left="852" w:right="20" w:hanging="426"/>
        <w:jc w:val="both"/>
        <w:rPr>
          <w:rFonts w:ascii="Calibri" w:hAnsi="Calibri" w:cs="Calibri"/>
          <w:bCs/>
          <w:sz w:val="24"/>
          <w:szCs w:val="24"/>
        </w:rPr>
      </w:pPr>
      <w:r w:rsidRPr="00E06C4F">
        <w:rPr>
          <w:rFonts w:ascii="Calibri" w:hAnsi="Calibri" w:cs="Calibri"/>
          <w:bCs/>
          <w:sz w:val="24"/>
          <w:szCs w:val="24"/>
        </w:rPr>
        <w:t>uprawnień do prowadzenia określonej działalności gospodarczej lub zawodowej, o ile wynika to z odrębnych przepisów:</w:t>
      </w:r>
    </w:p>
    <w:p w14:paraId="00000087" w14:textId="7079082D" w:rsidR="008A53FD" w:rsidRPr="00E06C4F" w:rsidRDefault="00BD0E42" w:rsidP="0056633F">
      <w:pPr>
        <w:spacing w:line="360" w:lineRule="auto"/>
        <w:ind w:left="868" w:right="20"/>
        <w:jc w:val="both"/>
        <w:rPr>
          <w:rFonts w:ascii="Calibri" w:hAnsi="Calibri" w:cs="Calibri"/>
          <w:bCs/>
          <w:sz w:val="24"/>
          <w:szCs w:val="24"/>
        </w:rPr>
      </w:pPr>
      <w:r w:rsidRPr="00E06C4F">
        <w:rPr>
          <w:rFonts w:ascii="Calibri" w:hAnsi="Calibri" w:cs="Calibri"/>
          <w:bCs/>
          <w:sz w:val="24"/>
          <w:szCs w:val="24"/>
        </w:rPr>
        <w:t>Zamawiający nie stawia warunku w tym zakresie</w:t>
      </w:r>
      <w:r w:rsidR="005C2461" w:rsidRPr="00E06C4F">
        <w:rPr>
          <w:rFonts w:ascii="Calibri" w:hAnsi="Calibri" w:cs="Calibri"/>
          <w:bCs/>
          <w:sz w:val="24"/>
          <w:szCs w:val="24"/>
        </w:rPr>
        <w:t>.</w:t>
      </w:r>
    </w:p>
    <w:p w14:paraId="00000088" w14:textId="77777777" w:rsidR="008A53FD" w:rsidRPr="00E06C4F" w:rsidRDefault="005C2461">
      <w:pPr>
        <w:numPr>
          <w:ilvl w:val="0"/>
          <w:numId w:val="2"/>
        </w:numPr>
        <w:spacing w:line="360" w:lineRule="auto"/>
        <w:ind w:left="852" w:right="20" w:hanging="426"/>
        <w:jc w:val="both"/>
        <w:rPr>
          <w:rFonts w:ascii="Calibri" w:hAnsi="Calibri" w:cs="Calibri"/>
          <w:bCs/>
          <w:sz w:val="24"/>
          <w:szCs w:val="24"/>
        </w:rPr>
      </w:pPr>
      <w:r w:rsidRPr="00E06C4F">
        <w:rPr>
          <w:rFonts w:ascii="Calibri" w:hAnsi="Calibri" w:cs="Calibri"/>
          <w:bCs/>
          <w:sz w:val="24"/>
          <w:szCs w:val="24"/>
        </w:rPr>
        <w:t>sytuacji ekonomicznej lub finansowej:</w:t>
      </w:r>
    </w:p>
    <w:p w14:paraId="00000089" w14:textId="00ED06EC" w:rsidR="008A53FD" w:rsidRPr="00E06C4F" w:rsidRDefault="00BD0E42" w:rsidP="0056633F">
      <w:pPr>
        <w:spacing w:line="360" w:lineRule="auto"/>
        <w:ind w:left="868" w:right="20"/>
        <w:jc w:val="both"/>
        <w:rPr>
          <w:rFonts w:ascii="Calibri" w:hAnsi="Calibri" w:cs="Calibri"/>
          <w:bCs/>
          <w:sz w:val="24"/>
          <w:szCs w:val="24"/>
        </w:rPr>
      </w:pPr>
      <w:r w:rsidRPr="00E06C4F">
        <w:rPr>
          <w:rFonts w:ascii="Calibri" w:hAnsi="Calibri" w:cs="Calibri"/>
          <w:bCs/>
          <w:sz w:val="24"/>
          <w:szCs w:val="24"/>
        </w:rPr>
        <w:t>Zamawiający nie stawia warunku w tym zakresie</w:t>
      </w:r>
      <w:r w:rsidR="005C2461" w:rsidRPr="00E06C4F">
        <w:rPr>
          <w:rFonts w:ascii="Calibri" w:hAnsi="Calibri" w:cs="Calibri"/>
          <w:bCs/>
          <w:sz w:val="24"/>
          <w:szCs w:val="24"/>
        </w:rPr>
        <w:t>.</w:t>
      </w:r>
    </w:p>
    <w:p w14:paraId="0000008A" w14:textId="5758CFFA" w:rsidR="008A53FD" w:rsidRPr="00E06C4F" w:rsidRDefault="005C2461">
      <w:pPr>
        <w:numPr>
          <w:ilvl w:val="0"/>
          <w:numId w:val="2"/>
        </w:numPr>
        <w:spacing w:line="360" w:lineRule="auto"/>
        <w:ind w:left="852" w:right="20" w:hanging="426"/>
        <w:jc w:val="both"/>
        <w:rPr>
          <w:rFonts w:ascii="Calibri" w:hAnsi="Calibri" w:cs="Calibri"/>
          <w:bCs/>
          <w:sz w:val="24"/>
          <w:szCs w:val="24"/>
        </w:rPr>
      </w:pPr>
      <w:r w:rsidRPr="00E06C4F">
        <w:rPr>
          <w:rFonts w:ascii="Calibri" w:hAnsi="Calibri" w:cs="Calibri"/>
          <w:bCs/>
          <w:sz w:val="24"/>
          <w:szCs w:val="24"/>
        </w:rPr>
        <w:t>zdolności technicznej lub zawodowej:</w:t>
      </w:r>
    </w:p>
    <w:p w14:paraId="0000008B" w14:textId="3466FB05" w:rsidR="008A53FD" w:rsidRPr="00E06C4F" w:rsidRDefault="0035542D" w:rsidP="0056633F">
      <w:pPr>
        <w:spacing w:line="360" w:lineRule="auto"/>
        <w:ind w:left="868" w:right="20"/>
        <w:jc w:val="both"/>
        <w:rPr>
          <w:rFonts w:ascii="Calibri" w:hAnsi="Calibri" w:cs="Calibri"/>
          <w:sz w:val="24"/>
          <w:szCs w:val="24"/>
        </w:rPr>
      </w:pPr>
      <w:r w:rsidRPr="00E06C4F">
        <w:rPr>
          <w:rFonts w:ascii="Calibri" w:hAnsi="Calibri" w:cs="Calibri"/>
          <w:bCs/>
          <w:sz w:val="24"/>
          <w:szCs w:val="24"/>
        </w:rPr>
        <w:t>Zamawiający nie stawia warunku w tym zakresie</w:t>
      </w:r>
      <w:r w:rsidR="005C2461" w:rsidRPr="00E06C4F">
        <w:rPr>
          <w:rFonts w:ascii="Calibri" w:hAnsi="Calibri" w:cs="Calibri"/>
          <w:sz w:val="24"/>
          <w:szCs w:val="24"/>
        </w:rPr>
        <w:t xml:space="preserve">. </w:t>
      </w:r>
    </w:p>
    <w:p w14:paraId="0000008E" w14:textId="77777777" w:rsidR="008A53FD" w:rsidRPr="00E06C4F" w:rsidRDefault="005C2461" w:rsidP="0056633F">
      <w:pPr>
        <w:pStyle w:val="Nagwek2"/>
        <w:spacing w:line="360" w:lineRule="auto"/>
        <w:rPr>
          <w:rFonts w:ascii="Calibri" w:hAnsi="Calibri" w:cs="Calibri"/>
          <w:color w:val="365F91" w:themeColor="accent1" w:themeShade="BF"/>
          <w:sz w:val="24"/>
          <w:szCs w:val="24"/>
        </w:rPr>
      </w:pPr>
      <w:bookmarkStart w:id="12" w:name="_sv3xn7chhdup" w:colFirst="0" w:colLast="0"/>
      <w:bookmarkEnd w:id="12"/>
      <w:r w:rsidRPr="00E06C4F">
        <w:rPr>
          <w:rFonts w:ascii="Calibri" w:hAnsi="Calibri" w:cs="Calibri"/>
          <w:color w:val="365F91" w:themeColor="accent1" w:themeShade="BF"/>
          <w:sz w:val="24"/>
          <w:szCs w:val="24"/>
        </w:rPr>
        <w:t>IX. Podstawy wykluczenia z postępowania</w:t>
      </w:r>
    </w:p>
    <w:p w14:paraId="0000008F" w14:textId="77777777" w:rsidR="008A53FD" w:rsidRPr="00E06C4F" w:rsidRDefault="005C2461">
      <w:pPr>
        <w:numPr>
          <w:ilvl w:val="0"/>
          <w:numId w:val="1"/>
        </w:numPr>
        <w:spacing w:before="240" w:line="360" w:lineRule="auto"/>
        <w:ind w:left="426"/>
        <w:jc w:val="both"/>
        <w:rPr>
          <w:rFonts w:ascii="Calibri" w:hAnsi="Calibri" w:cs="Calibri"/>
          <w:sz w:val="24"/>
          <w:szCs w:val="24"/>
        </w:rPr>
      </w:pPr>
      <w:r w:rsidRPr="00E06C4F">
        <w:rPr>
          <w:rFonts w:ascii="Calibri" w:hAnsi="Calibri" w:cs="Calibri"/>
          <w:sz w:val="24"/>
          <w:szCs w:val="24"/>
        </w:rPr>
        <w:t>Z postępowania o udzielenie zamówienia wyklucza się Wykonawców, w stosunku do których zachodzi którakolwiek z okoliczności wskazanych:</w:t>
      </w:r>
    </w:p>
    <w:p w14:paraId="00000090" w14:textId="7EDF2C3F" w:rsidR="008A53FD" w:rsidRPr="00E06C4F" w:rsidRDefault="005C2461">
      <w:pPr>
        <w:numPr>
          <w:ilvl w:val="0"/>
          <w:numId w:val="11"/>
        </w:numPr>
        <w:spacing w:line="360" w:lineRule="auto"/>
        <w:ind w:left="812" w:hanging="386"/>
        <w:jc w:val="both"/>
        <w:rPr>
          <w:rFonts w:ascii="Calibri" w:hAnsi="Calibri" w:cs="Calibri"/>
          <w:sz w:val="24"/>
          <w:szCs w:val="24"/>
        </w:rPr>
      </w:pPr>
      <w:r w:rsidRPr="00E06C4F">
        <w:rPr>
          <w:rFonts w:ascii="Calibri" w:hAnsi="Calibri" w:cs="Calibri"/>
          <w:sz w:val="24"/>
          <w:szCs w:val="24"/>
        </w:rPr>
        <w:t>w art. 108 ust. 1 PZP;</w:t>
      </w:r>
    </w:p>
    <w:p w14:paraId="7CF1EED2" w14:textId="77777777" w:rsidR="00DC22FF" w:rsidRPr="00E06C4F" w:rsidRDefault="00DC22FF" w:rsidP="00DC22FF">
      <w:pPr>
        <w:pStyle w:val="Akapitzlist"/>
        <w:spacing w:line="360" w:lineRule="auto"/>
        <w:ind w:left="502"/>
        <w:jc w:val="both"/>
        <w:rPr>
          <w:rFonts w:ascii="Calibri" w:hAnsi="Calibri" w:cs="Calibri"/>
          <w:sz w:val="24"/>
          <w:szCs w:val="24"/>
        </w:rPr>
      </w:pPr>
      <w:r w:rsidRPr="00E06C4F">
        <w:rPr>
          <w:rFonts w:ascii="Calibri" w:hAnsi="Calibri" w:cs="Calibri"/>
          <w:sz w:val="24"/>
          <w:szCs w:val="24"/>
        </w:rPr>
        <w:t>Z postępowania o udzielenie zamówienia wyklucza się wykonawcę:</w:t>
      </w:r>
    </w:p>
    <w:p w14:paraId="6863D889" w14:textId="77777777" w:rsidR="00DC22FF" w:rsidRPr="00E06C4F" w:rsidRDefault="00DC22FF" w:rsidP="00DC22FF">
      <w:pPr>
        <w:pStyle w:val="divpoint"/>
        <w:spacing w:line="360" w:lineRule="auto"/>
        <w:ind w:left="502"/>
        <w:jc w:val="both"/>
        <w:rPr>
          <w:rFonts w:ascii="Calibri" w:hAnsi="Calibri" w:cs="Calibri"/>
          <w:sz w:val="24"/>
          <w:szCs w:val="24"/>
        </w:rPr>
      </w:pPr>
      <w:r w:rsidRPr="00E06C4F">
        <w:rPr>
          <w:rFonts w:ascii="Calibri" w:hAnsi="Calibri" w:cs="Calibri"/>
          <w:sz w:val="24"/>
          <w:szCs w:val="24"/>
        </w:rPr>
        <w:t xml:space="preserve">1)  będącego osobą fizyczną, którego prawomocnie skazano za przestępstwo: </w:t>
      </w:r>
    </w:p>
    <w:p w14:paraId="5976EF7D" w14:textId="77777777"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t xml:space="preserve">a)  udziału w zorganizowanej grupie przestępczej albo związku mającym na celu popełnienie przestępstwa lub przestępstwa skarbowego, o którym mowa w art. 258 Kodeksu karnego, </w:t>
      </w:r>
    </w:p>
    <w:p w14:paraId="42CE6195" w14:textId="4CEB13BC"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t xml:space="preserve">b)  handlu ludźmi, o którym mowa w art. 189a Kodeksu karnego, </w:t>
      </w:r>
    </w:p>
    <w:p w14:paraId="02825C70" w14:textId="3F4ECBBE"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t xml:space="preserve">c)  o którym mowa w </w:t>
      </w:r>
      <w:hyperlink r:id="rId13" w:history="1">
        <w:r w:rsidRPr="00E06C4F">
          <w:rPr>
            <w:rFonts w:ascii="Calibri" w:hAnsi="Calibri" w:cs="Calibri"/>
            <w:sz w:val="24"/>
            <w:szCs w:val="24"/>
          </w:rPr>
          <w:t>art. 228-230a</w:t>
        </w:r>
      </w:hyperlink>
      <w:r w:rsidRPr="00E06C4F">
        <w:rPr>
          <w:rFonts w:ascii="Calibri" w:hAnsi="Calibri" w:cs="Calibri"/>
          <w:sz w:val="24"/>
          <w:szCs w:val="24"/>
        </w:rPr>
        <w:t xml:space="preserve">, </w:t>
      </w:r>
      <w:hyperlink r:id="rId14" w:history="1">
        <w:r w:rsidRPr="00E06C4F">
          <w:rPr>
            <w:rFonts w:ascii="Calibri" w:hAnsi="Calibri" w:cs="Calibri"/>
            <w:sz w:val="24"/>
            <w:szCs w:val="24"/>
          </w:rPr>
          <w:t>art. 250a</w:t>
        </w:r>
      </w:hyperlink>
      <w:r w:rsidRPr="00E06C4F">
        <w:rPr>
          <w:rFonts w:ascii="Calibri" w:hAnsi="Calibri" w:cs="Calibri"/>
          <w:sz w:val="24"/>
          <w:szCs w:val="24"/>
        </w:rPr>
        <w:t xml:space="preserve"> Kodeksu karnego, w </w:t>
      </w:r>
      <w:hyperlink r:id="rId15" w:history="1">
        <w:r w:rsidRPr="00E06C4F">
          <w:rPr>
            <w:rFonts w:ascii="Calibri" w:hAnsi="Calibri" w:cs="Calibri"/>
            <w:sz w:val="24"/>
            <w:szCs w:val="24"/>
          </w:rPr>
          <w:t>art. 46-48</w:t>
        </w:r>
      </w:hyperlink>
      <w:r w:rsidRPr="00E06C4F">
        <w:rPr>
          <w:rFonts w:ascii="Calibri" w:hAnsi="Calibri" w:cs="Calibri"/>
          <w:sz w:val="24"/>
          <w:szCs w:val="24"/>
        </w:rPr>
        <w:t xml:space="preserve"> ustawy z dnia 25 czerwca 2010 r. o sporcie (Dz.U. z 2020 r. </w:t>
      </w:r>
      <w:hyperlink r:id="rId16" w:history="1">
        <w:r w:rsidRPr="00E06C4F">
          <w:rPr>
            <w:rFonts w:ascii="Calibri" w:hAnsi="Calibri" w:cs="Calibri"/>
            <w:sz w:val="24"/>
            <w:szCs w:val="24"/>
          </w:rPr>
          <w:t>poz. 1133</w:t>
        </w:r>
      </w:hyperlink>
      <w:r w:rsidRPr="00E06C4F">
        <w:rPr>
          <w:rFonts w:ascii="Calibri" w:hAnsi="Calibri" w:cs="Calibri"/>
          <w:sz w:val="24"/>
          <w:szCs w:val="24"/>
        </w:rPr>
        <w:t xml:space="preserve"> oraz z 2021 r. </w:t>
      </w:r>
      <w:hyperlink r:id="rId17" w:history="1">
        <w:r w:rsidRPr="00E06C4F">
          <w:rPr>
            <w:rFonts w:ascii="Calibri" w:hAnsi="Calibri" w:cs="Calibri"/>
            <w:sz w:val="24"/>
            <w:szCs w:val="24"/>
          </w:rPr>
          <w:t>poz. 2054</w:t>
        </w:r>
      </w:hyperlink>
      <w:r w:rsidRPr="00E06C4F">
        <w:rPr>
          <w:rFonts w:ascii="Calibri" w:hAnsi="Calibri" w:cs="Calibri"/>
          <w:sz w:val="24"/>
          <w:szCs w:val="24"/>
        </w:rPr>
        <w:t xml:space="preserve">) lub w </w:t>
      </w:r>
      <w:hyperlink r:id="rId18" w:history="1">
        <w:r w:rsidRPr="00E06C4F">
          <w:rPr>
            <w:rFonts w:ascii="Calibri" w:hAnsi="Calibri" w:cs="Calibri"/>
            <w:sz w:val="24"/>
            <w:szCs w:val="24"/>
          </w:rPr>
          <w:t>art. 54 ust. 1-4</w:t>
        </w:r>
      </w:hyperlink>
      <w:r w:rsidRPr="00E06C4F">
        <w:rPr>
          <w:rFonts w:ascii="Calibri" w:hAnsi="Calibri" w:cs="Calibri"/>
          <w:sz w:val="24"/>
          <w:szCs w:val="24"/>
        </w:rPr>
        <w:t xml:space="preserve"> ustawy z dnia 12 maja 2011 r. o refundacji leków, środków spożywczych specjalnego przeznaczenia żywieniowego oraz wyrobów medycznych (Dz.U. z 2021 r. </w:t>
      </w:r>
      <w:hyperlink r:id="rId19" w:history="1">
        <w:r w:rsidRPr="00E06C4F">
          <w:rPr>
            <w:rFonts w:ascii="Calibri" w:hAnsi="Calibri" w:cs="Calibri"/>
            <w:sz w:val="24"/>
            <w:szCs w:val="24"/>
          </w:rPr>
          <w:t>poz. 523</w:t>
        </w:r>
      </w:hyperlink>
      <w:r w:rsidRPr="00E06C4F">
        <w:rPr>
          <w:rFonts w:ascii="Calibri" w:hAnsi="Calibri" w:cs="Calibri"/>
          <w:sz w:val="24"/>
          <w:szCs w:val="24"/>
        </w:rPr>
        <w:t xml:space="preserve">, </w:t>
      </w:r>
      <w:hyperlink r:id="rId20" w:history="1">
        <w:r w:rsidRPr="00E06C4F">
          <w:rPr>
            <w:rFonts w:ascii="Calibri" w:hAnsi="Calibri" w:cs="Calibri"/>
            <w:sz w:val="24"/>
            <w:szCs w:val="24"/>
          </w:rPr>
          <w:t>1292</w:t>
        </w:r>
      </w:hyperlink>
      <w:r w:rsidRPr="00E06C4F">
        <w:rPr>
          <w:rFonts w:ascii="Calibri" w:hAnsi="Calibri" w:cs="Calibri"/>
          <w:sz w:val="24"/>
          <w:szCs w:val="24"/>
        </w:rPr>
        <w:t xml:space="preserve">, </w:t>
      </w:r>
      <w:hyperlink r:id="rId21" w:history="1">
        <w:r w:rsidRPr="00E06C4F">
          <w:rPr>
            <w:rFonts w:ascii="Calibri" w:hAnsi="Calibri" w:cs="Calibri"/>
            <w:sz w:val="24"/>
            <w:szCs w:val="24"/>
          </w:rPr>
          <w:t>1559</w:t>
        </w:r>
      </w:hyperlink>
      <w:r w:rsidRPr="00E06C4F">
        <w:rPr>
          <w:rFonts w:ascii="Calibri" w:hAnsi="Calibri" w:cs="Calibri"/>
          <w:sz w:val="24"/>
          <w:szCs w:val="24"/>
        </w:rPr>
        <w:t xml:space="preserve"> i </w:t>
      </w:r>
      <w:hyperlink r:id="rId22" w:history="1">
        <w:r w:rsidRPr="00E06C4F">
          <w:rPr>
            <w:rFonts w:ascii="Calibri" w:hAnsi="Calibri" w:cs="Calibri"/>
            <w:sz w:val="24"/>
            <w:szCs w:val="24"/>
          </w:rPr>
          <w:t>2054</w:t>
        </w:r>
      </w:hyperlink>
      <w:r w:rsidRPr="00E06C4F">
        <w:rPr>
          <w:rFonts w:ascii="Calibri" w:hAnsi="Calibri" w:cs="Calibri"/>
          <w:sz w:val="24"/>
          <w:szCs w:val="24"/>
        </w:rPr>
        <w:t xml:space="preserve">), </w:t>
      </w:r>
    </w:p>
    <w:p w14:paraId="5E20D6DA" w14:textId="77777777"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lastRenderedPageBreak/>
        <w:t xml:space="preserve">e)  o charakterze terrorystycznym, o którym mowa w art. 115 § 20 Kodeksu karnego, lub mające na celu popełnienie tego przestępstwa, </w:t>
      </w:r>
    </w:p>
    <w:p w14:paraId="10DE621D" w14:textId="77777777"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t>g)</w:t>
      </w:r>
      <w:r w:rsidRPr="00E06C4F">
        <w:rPr>
          <w:rFonts w:ascii="Calibri" w:hAnsi="Calibri" w:cs="Calibri"/>
          <w:b/>
          <w:bCs/>
          <w:sz w:val="24"/>
          <w:szCs w:val="24"/>
        </w:rPr>
        <w:t xml:space="preserve"> </w:t>
      </w:r>
      <w:r w:rsidRPr="00E06C4F">
        <w:rPr>
          <w:rFonts w:ascii="Calibri" w:hAnsi="Calibri" w:cs="Calibr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E06C4F" w:rsidRDefault="00DC22FF" w:rsidP="00DC22FF">
      <w:pPr>
        <w:pStyle w:val="divpkt"/>
        <w:spacing w:line="360" w:lineRule="auto"/>
        <w:ind w:left="502"/>
        <w:rPr>
          <w:rFonts w:ascii="Calibri" w:hAnsi="Calibri" w:cs="Calibri"/>
          <w:sz w:val="24"/>
          <w:szCs w:val="24"/>
        </w:rPr>
      </w:pPr>
      <w:r w:rsidRPr="00E06C4F">
        <w:rPr>
          <w:rFonts w:ascii="Calibri" w:hAnsi="Calibri" w:cs="Calibri"/>
          <w:sz w:val="24"/>
          <w:szCs w:val="24"/>
        </w:rPr>
        <w:t xml:space="preserve">- lub za odpowiedni czyn zabroniony określony w przepisach prawa obcego; </w:t>
      </w:r>
    </w:p>
    <w:p w14:paraId="12A6B6F4" w14:textId="77777777" w:rsidR="00DC22FF" w:rsidRPr="00E06C4F" w:rsidRDefault="00DC22FF" w:rsidP="00DC22FF">
      <w:pPr>
        <w:pStyle w:val="Akapitzlist"/>
        <w:spacing w:line="360" w:lineRule="auto"/>
        <w:ind w:left="502"/>
        <w:jc w:val="both"/>
        <w:rPr>
          <w:rFonts w:ascii="Calibri" w:hAnsi="Calibri" w:cs="Calibri"/>
          <w:sz w:val="24"/>
          <w:szCs w:val="24"/>
        </w:rPr>
      </w:pPr>
    </w:p>
    <w:p w14:paraId="20C561E5" w14:textId="77777777" w:rsidR="00DC22FF" w:rsidRPr="00E06C4F" w:rsidRDefault="00DC22FF" w:rsidP="00DC22FF">
      <w:pPr>
        <w:pStyle w:val="divpoint"/>
        <w:spacing w:line="360" w:lineRule="auto"/>
        <w:ind w:left="502"/>
        <w:jc w:val="both"/>
        <w:rPr>
          <w:rFonts w:ascii="Calibri" w:hAnsi="Calibri" w:cs="Calibri"/>
          <w:sz w:val="24"/>
          <w:szCs w:val="24"/>
        </w:rPr>
      </w:pPr>
      <w:r w:rsidRPr="00E06C4F">
        <w:rPr>
          <w:rFonts w:ascii="Calibri" w:hAnsi="Calibri" w:cs="Calibr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E06C4F" w:rsidRDefault="00DC22FF" w:rsidP="00DC22FF">
      <w:pPr>
        <w:pStyle w:val="Akapitzlist"/>
        <w:spacing w:line="360" w:lineRule="auto"/>
        <w:ind w:left="502"/>
        <w:jc w:val="both"/>
        <w:rPr>
          <w:rFonts w:ascii="Calibri" w:hAnsi="Calibri" w:cs="Calibri"/>
          <w:sz w:val="24"/>
          <w:szCs w:val="24"/>
        </w:rPr>
      </w:pPr>
    </w:p>
    <w:p w14:paraId="49CD7EC2" w14:textId="77777777" w:rsidR="00DC22FF" w:rsidRPr="00E06C4F" w:rsidRDefault="00DC22FF" w:rsidP="00DC22FF">
      <w:pPr>
        <w:pStyle w:val="divpoint"/>
        <w:spacing w:line="360" w:lineRule="auto"/>
        <w:ind w:left="502"/>
        <w:jc w:val="both"/>
        <w:rPr>
          <w:rFonts w:ascii="Calibri" w:hAnsi="Calibri" w:cs="Calibri"/>
          <w:sz w:val="24"/>
          <w:szCs w:val="24"/>
        </w:rPr>
      </w:pPr>
      <w:r w:rsidRPr="00E06C4F">
        <w:rPr>
          <w:rFonts w:ascii="Calibri" w:hAnsi="Calibri" w:cs="Calibri"/>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E06C4F" w:rsidRDefault="00DC22FF" w:rsidP="00DC22FF">
      <w:pPr>
        <w:pStyle w:val="Akapitzlist"/>
        <w:spacing w:line="360" w:lineRule="auto"/>
        <w:ind w:left="502"/>
        <w:jc w:val="both"/>
        <w:rPr>
          <w:rFonts w:ascii="Calibri" w:hAnsi="Calibri" w:cs="Calibri"/>
          <w:sz w:val="24"/>
          <w:szCs w:val="24"/>
        </w:rPr>
      </w:pPr>
    </w:p>
    <w:p w14:paraId="5AD0F515" w14:textId="77777777" w:rsidR="00DC22FF" w:rsidRPr="00E06C4F" w:rsidRDefault="00DC22FF" w:rsidP="00DC22FF">
      <w:pPr>
        <w:pStyle w:val="divpoint"/>
        <w:spacing w:line="360" w:lineRule="auto"/>
        <w:ind w:left="502"/>
        <w:jc w:val="both"/>
        <w:rPr>
          <w:rFonts w:ascii="Calibri" w:hAnsi="Calibri" w:cs="Calibri"/>
          <w:sz w:val="24"/>
          <w:szCs w:val="24"/>
        </w:rPr>
      </w:pPr>
      <w:r w:rsidRPr="00E06C4F">
        <w:rPr>
          <w:rFonts w:ascii="Calibri" w:hAnsi="Calibri" w:cs="Calibri"/>
          <w:sz w:val="24"/>
          <w:szCs w:val="24"/>
        </w:rPr>
        <w:t xml:space="preserve">4)  wobec którego prawomocnie orzeczono zakaz ubiegania się o zamówienia publiczne; </w:t>
      </w:r>
    </w:p>
    <w:p w14:paraId="1D570A10" w14:textId="77777777" w:rsidR="00DC22FF" w:rsidRPr="00E06C4F" w:rsidRDefault="00DC22FF" w:rsidP="00DC22FF">
      <w:pPr>
        <w:pStyle w:val="Akapitzlist"/>
        <w:spacing w:line="360" w:lineRule="auto"/>
        <w:ind w:left="502"/>
        <w:jc w:val="both"/>
        <w:rPr>
          <w:rFonts w:ascii="Calibri" w:hAnsi="Calibri" w:cs="Calibri"/>
          <w:sz w:val="24"/>
          <w:szCs w:val="24"/>
        </w:rPr>
      </w:pPr>
    </w:p>
    <w:p w14:paraId="2F29BCB7" w14:textId="77777777" w:rsidR="00DC22FF" w:rsidRPr="00E06C4F" w:rsidRDefault="00DC22FF" w:rsidP="00DC22FF">
      <w:pPr>
        <w:pStyle w:val="divpoint"/>
        <w:spacing w:line="360" w:lineRule="auto"/>
        <w:ind w:left="502"/>
        <w:jc w:val="both"/>
        <w:rPr>
          <w:rFonts w:ascii="Calibri" w:hAnsi="Calibri" w:cs="Calibri"/>
          <w:sz w:val="24"/>
          <w:szCs w:val="24"/>
        </w:rPr>
      </w:pPr>
      <w:r w:rsidRPr="00E06C4F">
        <w:rPr>
          <w:rFonts w:ascii="Calibri" w:hAnsi="Calibri" w:cs="Calibri"/>
          <w:sz w:val="24"/>
          <w:szCs w:val="24"/>
        </w:rPr>
        <w:t xml:space="preserve">5)  jeżeli zamawiający może stwierdzić, na podstawie wiarygodnych przesłanek, że wykonawca zawarł z innymi wykonawcami porozumienie mające na celu zakłócenie </w:t>
      </w:r>
      <w:r w:rsidRPr="00E06C4F">
        <w:rPr>
          <w:rFonts w:ascii="Calibri" w:hAnsi="Calibri" w:cs="Calibri"/>
          <w:sz w:val="24"/>
          <w:szCs w:val="24"/>
        </w:rPr>
        <w:lastRenderedPageBreak/>
        <w:t>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E06C4F" w:rsidRDefault="00DC22FF" w:rsidP="00DC22FF">
      <w:pPr>
        <w:pStyle w:val="Akapitzlist"/>
        <w:spacing w:line="360" w:lineRule="auto"/>
        <w:ind w:left="502"/>
        <w:jc w:val="both"/>
        <w:rPr>
          <w:rFonts w:ascii="Calibri" w:hAnsi="Calibri" w:cs="Calibri"/>
          <w:sz w:val="24"/>
          <w:szCs w:val="24"/>
        </w:rPr>
      </w:pPr>
    </w:p>
    <w:p w14:paraId="0A4E17E7" w14:textId="77777777" w:rsidR="00DC22FF" w:rsidRPr="00E06C4F" w:rsidRDefault="00DC22FF" w:rsidP="00DC22FF">
      <w:pPr>
        <w:pStyle w:val="divpoint"/>
        <w:spacing w:line="360" w:lineRule="auto"/>
        <w:ind w:left="502"/>
        <w:jc w:val="both"/>
        <w:rPr>
          <w:rFonts w:ascii="Calibri" w:hAnsi="Calibri" w:cs="Calibri"/>
          <w:sz w:val="24"/>
          <w:szCs w:val="24"/>
        </w:rPr>
      </w:pPr>
      <w:r w:rsidRPr="00E06C4F">
        <w:rPr>
          <w:rFonts w:ascii="Calibri" w:hAnsi="Calibri" w:cs="Calibr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E06C4F" w:rsidRDefault="00DC22FF" w:rsidP="00DC22FF">
      <w:pPr>
        <w:spacing w:line="360" w:lineRule="auto"/>
        <w:ind w:left="426"/>
        <w:jc w:val="both"/>
        <w:rPr>
          <w:rFonts w:ascii="Calibri" w:hAnsi="Calibri" w:cs="Calibri"/>
          <w:sz w:val="24"/>
          <w:szCs w:val="24"/>
        </w:rPr>
      </w:pPr>
    </w:p>
    <w:p w14:paraId="00000091" w14:textId="20F7F493" w:rsidR="008A53FD" w:rsidRPr="00E06C4F" w:rsidRDefault="005C2461">
      <w:pPr>
        <w:numPr>
          <w:ilvl w:val="0"/>
          <w:numId w:val="11"/>
        </w:numPr>
        <w:spacing w:line="360" w:lineRule="auto"/>
        <w:ind w:left="812" w:hanging="386"/>
        <w:jc w:val="both"/>
        <w:rPr>
          <w:rFonts w:ascii="Calibri" w:hAnsi="Calibri" w:cs="Calibri"/>
          <w:sz w:val="24"/>
          <w:szCs w:val="24"/>
        </w:rPr>
      </w:pPr>
      <w:r w:rsidRPr="00E06C4F">
        <w:rPr>
          <w:rFonts w:ascii="Calibri" w:hAnsi="Calibri" w:cs="Calibri"/>
          <w:sz w:val="24"/>
          <w:szCs w:val="24"/>
        </w:rPr>
        <w:t>w art. 109 ust. 1 pkt. 4, 5, 7 PZP, tj.:</w:t>
      </w:r>
    </w:p>
    <w:p w14:paraId="00000092" w14:textId="77777777" w:rsidR="008A53FD" w:rsidRPr="00E06C4F" w:rsidRDefault="005C2461">
      <w:pPr>
        <w:numPr>
          <w:ilvl w:val="0"/>
          <w:numId w:val="3"/>
        </w:numPr>
        <w:spacing w:before="60" w:after="60" w:line="360" w:lineRule="auto"/>
        <w:ind w:left="1246" w:hanging="434"/>
        <w:jc w:val="both"/>
        <w:rPr>
          <w:rFonts w:ascii="Calibri" w:hAnsi="Calibri" w:cs="Calibri"/>
          <w:sz w:val="24"/>
          <w:szCs w:val="24"/>
        </w:rPr>
      </w:pPr>
      <w:r w:rsidRPr="00E06C4F">
        <w:rPr>
          <w:rFonts w:ascii="Calibri" w:hAnsi="Calibri" w:cs="Calibr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E06C4F" w:rsidRDefault="005C2461">
      <w:pPr>
        <w:numPr>
          <w:ilvl w:val="0"/>
          <w:numId w:val="3"/>
        </w:numPr>
        <w:spacing w:line="360" w:lineRule="auto"/>
        <w:ind w:left="1246" w:hanging="434"/>
        <w:jc w:val="both"/>
        <w:rPr>
          <w:rFonts w:ascii="Calibri" w:hAnsi="Calibri" w:cs="Calibri"/>
          <w:sz w:val="24"/>
          <w:szCs w:val="24"/>
        </w:rPr>
      </w:pPr>
      <w:r w:rsidRPr="00E06C4F">
        <w:rPr>
          <w:rFonts w:ascii="Calibri" w:hAnsi="Calibri" w:cs="Calibr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E06C4F" w:rsidRDefault="005C2461">
      <w:pPr>
        <w:numPr>
          <w:ilvl w:val="0"/>
          <w:numId w:val="3"/>
        </w:numPr>
        <w:spacing w:line="360" w:lineRule="auto"/>
        <w:ind w:left="1246" w:hanging="434"/>
        <w:jc w:val="both"/>
        <w:rPr>
          <w:rFonts w:ascii="Calibri" w:hAnsi="Calibri" w:cs="Calibri"/>
          <w:sz w:val="24"/>
          <w:szCs w:val="24"/>
        </w:rPr>
      </w:pPr>
      <w:r w:rsidRPr="00E06C4F">
        <w:rPr>
          <w:rFonts w:ascii="Calibri" w:hAnsi="Calibri" w:cs="Calibr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69044B02" w:rsidR="008A53FD" w:rsidRPr="00E06C4F" w:rsidRDefault="005C2461">
      <w:pPr>
        <w:numPr>
          <w:ilvl w:val="0"/>
          <w:numId w:val="1"/>
        </w:numPr>
        <w:spacing w:line="360" w:lineRule="auto"/>
        <w:ind w:left="426"/>
        <w:jc w:val="both"/>
        <w:rPr>
          <w:rFonts w:ascii="Calibri" w:hAnsi="Calibri" w:cs="Calibri"/>
          <w:sz w:val="24"/>
          <w:szCs w:val="24"/>
        </w:rPr>
      </w:pPr>
      <w:r w:rsidRPr="00E06C4F">
        <w:rPr>
          <w:rFonts w:ascii="Calibri" w:hAnsi="Calibri" w:cs="Calibri"/>
          <w:sz w:val="24"/>
          <w:szCs w:val="24"/>
        </w:rPr>
        <w:t>Wykluczenie Wykonawcy następuje zgodnie z art. 111 PZP</w:t>
      </w:r>
      <w:r w:rsidR="0017251E" w:rsidRPr="00E06C4F">
        <w:rPr>
          <w:rFonts w:ascii="Calibri" w:hAnsi="Calibri" w:cs="Calibri"/>
          <w:sz w:val="24"/>
          <w:szCs w:val="24"/>
        </w:rPr>
        <w:t>.</w:t>
      </w:r>
    </w:p>
    <w:p w14:paraId="6BC0F081" w14:textId="77777777" w:rsidR="00043D72" w:rsidRPr="00E06C4F" w:rsidRDefault="0017251E">
      <w:pPr>
        <w:numPr>
          <w:ilvl w:val="0"/>
          <w:numId w:val="1"/>
        </w:numPr>
        <w:spacing w:line="360" w:lineRule="auto"/>
        <w:ind w:left="426"/>
        <w:jc w:val="both"/>
        <w:rPr>
          <w:rFonts w:ascii="Calibri" w:hAnsi="Calibri" w:cs="Calibri"/>
          <w:sz w:val="24"/>
          <w:szCs w:val="24"/>
        </w:rPr>
      </w:pPr>
      <w:r w:rsidRPr="00E06C4F">
        <w:rPr>
          <w:rFonts w:ascii="Calibri" w:hAnsi="Calibri" w:cs="Calibri"/>
          <w:sz w:val="24"/>
          <w:szCs w:val="24"/>
        </w:rPr>
        <w:lastRenderedPageBreak/>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E06C4F">
        <w:rPr>
          <w:rFonts w:ascii="Calibri" w:hAnsi="Calibri" w:cs="Calibri"/>
          <w:sz w:val="24"/>
          <w:szCs w:val="24"/>
        </w:rPr>
        <w:t>Pzp</w:t>
      </w:r>
      <w:proofErr w:type="spellEnd"/>
      <w:r w:rsidRPr="00E06C4F">
        <w:rPr>
          <w:rFonts w:ascii="Calibri" w:hAnsi="Calibri" w:cs="Calibri"/>
          <w:sz w:val="24"/>
          <w:szCs w:val="24"/>
        </w:rPr>
        <w:t xml:space="preserve"> wyklucza się:</w:t>
      </w:r>
    </w:p>
    <w:p w14:paraId="47DF0E54" w14:textId="77777777" w:rsidR="00043D72" w:rsidRPr="00E06C4F" w:rsidRDefault="0017251E" w:rsidP="00C33E5C">
      <w:pPr>
        <w:spacing w:line="360" w:lineRule="auto"/>
        <w:ind w:left="851"/>
        <w:jc w:val="both"/>
        <w:rPr>
          <w:rFonts w:ascii="Calibri" w:hAnsi="Calibri" w:cs="Calibri"/>
          <w:sz w:val="24"/>
          <w:szCs w:val="24"/>
        </w:rPr>
      </w:pPr>
      <w:r w:rsidRPr="00E06C4F">
        <w:rPr>
          <w:rFonts w:ascii="Calibri" w:hAnsi="Calibri" w:cs="Calibri"/>
          <w:sz w:val="24"/>
          <w:szCs w:val="24"/>
        </w:rPr>
        <w:t xml:space="preserve">1) wykonawcę oraz uczestnika konkursu wymienionego w wykazach określonych w rozporządzeniu </w:t>
      </w:r>
      <w:hyperlink r:id="rId23" w:history="1">
        <w:r w:rsidRPr="00E06C4F">
          <w:rPr>
            <w:rFonts w:ascii="Calibri" w:hAnsi="Calibri" w:cs="Calibri"/>
            <w:sz w:val="24"/>
            <w:szCs w:val="24"/>
          </w:rPr>
          <w:t>765/2006</w:t>
        </w:r>
      </w:hyperlink>
      <w:r w:rsidRPr="00E06C4F">
        <w:rPr>
          <w:rFonts w:ascii="Calibri" w:hAnsi="Calibri" w:cs="Calibri"/>
          <w:sz w:val="24"/>
          <w:szCs w:val="24"/>
        </w:rPr>
        <w:t xml:space="preserve"> i rozporządzeniu </w:t>
      </w:r>
      <w:hyperlink r:id="rId24" w:history="1">
        <w:r w:rsidRPr="00E06C4F">
          <w:rPr>
            <w:rFonts w:ascii="Calibri" w:hAnsi="Calibri" w:cs="Calibri"/>
            <w:sz w:val="24"/>
            <w:szCs w:val="24"/>
          </w:rPr>
          <w:t>269/2014</w:t>
        </w:r>
      </w:hyperlink>
      <w:r w:rsidRPr="00E06C4F">
        <w:rPr>
          <w:rFonts w:ascii="Calibri" w:hAnsi="Calibri" w:cs="Calibri"/>
          <w:sz w:val="24"/>
          <w:szCs w:val="24"/>
        </w:rPr>
        <w:t xml:space="preserve"> albo wpisanego na listę na podstawie decyzji w sprawie wpisu na listę rozstrzygającej o zastosowaniu środka, o którym mowa w </w:t>
      </w:r>
      <w:hyperlink r:id="rId25" w:history="1">
        <w:r w:rsidRPr="00E06C4F">
          <w:rPr>
            <w:rFonts w:ascii="Calibri" w:hAnsi="Calibri" w:cs="Calibri"/>
            <w:sz w:val="24"/>
            <w:szCs w:val="24"/>
          </w:rPr>
          <w:t>art. 1 pkt 3</w:t>
        </w:r>
      </w:hyperlink>
      <w:r w:rsidRPr="00E06C4F">
        <w:rPr>
          <w:rFonts w:ascii="Calibri" w:hAnsi="Calibri" w:cs="Calibri"/>
          <w:sz w:val="24"/>
          <w:szCs w:val="24"/>
        </w:rPr>
        <w:t xml:space="preserve"> ustawy;</w:t>
      </w:r>
      <w:bookmarkStart w:id="13" w:name="mip63236840"/>
      <w:bookmarkEnd w:id="13"/>
    </w:p>
    <w:p w14:paraId="1106AEA6" w14:textId="77777777" w:rsidR="00043D72" w:rsidRPr="00E06C4F" w:rsidRDefault="0017251E" w:rsidP="00C33E5C">
      <w:pPr>
        <w:spacing w:line="360" w:lineRule="auto"/>
        <w:ind w:left="851"/>
        <w:jc w:val="both"/>
        <w:rPr>
          <w:rFonts w:ascii="Calibri" w:hAnsi="Calibri" w:cs="Calibri"/>
          <w:sz w:val="24"/>
          <w:szCs w:val="24"/>
        </w:rPr>
      </w:pPr>
      <w:r w:rsidRPr="00E06C4F">
        <w:rPr>
          <w:rFonts w:ascii="Calibri" w:hAnsi="Calibri" w:cs="Calibr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E06C4F">
          <w:rPr>
            <w:rFonts w:ascii="Calibri" w:hAnsi="Calibri" w:cs="Calibri"/>
            <w:sz w:val="24"/>
            <w:szCs w:val="24"/>
          </w:rPr>
          <w:t>poz. 593</w:t>
        </w:r>
      </w:hyperlink>
      <w:r w:rsidRPr="00E06C4F">
        <w:rPr>
          <w:rFonts w:ascii="Calibri" w:hAnsi="Calibri" w:cs="Calibri"/>
          <w:sz w:val="24"/>
          <w:szCs w:val="24"/>
        </w:rPr>
        <w:t xml:space="preserve"> i </w:t>
      </w:r>
      <w:hyperlink r:id="rId27" w:history="1">
        <w:r w:rsidRPr="00E06C4F">
          <w:rPr>
            <w:rFonts w:ascii="Calibri" w:hAnsi="Calibri" w:cs="Calibri"/>
            <w:sz w:val="24"/>
            <w:szCs w:val="24"/>
          </w:rPr>
          <w:t>655</w:t>
        </w:r>
      </w:hyperlink>
      <w:r w:rsidRPr="00E06C4F">
        <w:rPr>
          <w:rFonts w:ascii="Calibri" w:hAnsi="Calibri" w:cs="Calibri"/>
          <w:sz w:val="24"/>
          <w:szCs w:val="24"/>
        </w:rPr>
        <w:t xml:space="preserve">) jest osoba wymieniona w wykazach określonych w rozporządzeniu </w:t>
      </w:r>
      <w:hyperlink r:id="rId28" w:history="1">
        <w:r w:rsidRPr="00E06C4F">
          <w:rPr>
            <w:rFonts w:ascii="Calibri" w:hAnsi="Calibri" w:cs="Calibri"/>
            <w:sz w:val="24"/>
            <w:szCs w:val="24"/>
          </w:rPr>
          <w:t>765/2006</w:t>
        </w:r>
      </w:hyperlink>
      <w:r w:rsidRPr="00E06C4F">
        <w:rPr>
          <w:rFonts w:ascii="Calibri" w:hAnsi="Calibri" w:cs="Calibri"/>
          <w:sz w:val="24"/>
          <w:szCs w:val="24"/>
        </w:rPr>
        <w:t xml:space="preserve"> i rozporządzeniu </w:t>
      </w:r>
      <w:hyperlink r:id="rId29" w:history="1">
        <w:r w:rsidRPr="00E06C4F">
          <w:rPr>
            <w:rFonts w:ascii="Calibri" w:hAnsi="Calibri" w:cs="Calibri"/>
            <w:sz w:val="24"/>
            <w:szCs w:val="24"/>
          </w:rPr>
          <w:t>269/2014</w:t>
        </w:r>
      </w:hyperlink>
      <w:r w:rsidRPr="00E06C4F">
        <w:rPr>
          <w:rFonts w:ascii="Calibri" w:hAnsi="Calibri" w:cs="Calibr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E06C4F">
          <w:rPr>
            <w:rFonts w:ascii="Calibri" w:hAnsi="Calibri" w:cs="Calibri"/>
            <w:sz w:val="24"/>
            <w:szCs w:val="24"/>
          </w:rPr>
          <w:t>art. 1 pkt 3</w:t>
        </w:r>
      </w:hyperlink>
      <w:r w:rsidRPr="00E06C4F">
        <w:rPr>
          <w:rFonts w:ascii="Calibri" w:hAnsi="Calibri" w:cs="Calibri"/>
          <w:sz w:val="24"/>
          <w:szCs w:val="24"/>
        </w:rPr>
        <w:t xml:space="preserve"> ustawy;</w:t>
      </w:r>
      <w:bookmarkStart w:id="14" w:name="mip63236841"/>
      <w:bookmarkEnd w:id="14"/>
    </w:p>
    <w:p w14:paraId="5A61800D" w14:textId="567FD43B" w:rsidR="00C33E5C" w:rsidRPr="00E06C4F" w:rsidRDefault="0017251E" w:rsidP="00C33E5C">
      <w:pPr>
        <w:spacing w:line="360" w:lineRule="auto"/>
        <w:ind w:left="851"/>
        <w:jc w:val="both"/>
        <w:rPr>
          <w:rFonts w:ascii="Calibri" w:hAnsi="Calibri" w:cs="Calibri"/>
          <w:sz w:val="24"/>
          <w:szCs w:val="24"/>
        </w:rPr>
      </w:pPr>
      <w:r w:rsidRPr="00E06C4F">
        <w:rPr>
          <w:rFonts w:ascii="Calibri" w:hAnsi="Calibri" w:cs="Calibri"/>
          <w:sz w:val="24"/>
          <w:szCs w:val="24"/>
        </w:rPr>
        <w:t>3)</w:t>
      </w:r>
      <w:r w:rsidR="00C33E5C" w:rsidRPr="00E06C4F">
        <w:rPr>
          <w:rFonts w:ascii="Calibri" w:hAnsi="Calibri" w:cs="Calibri"/>
          <w:sz w:val="24"/>
          <w:szCs w:val="24"/>
        </w:rPr>
        <w:t xml:space="preserve"> </w:t>
      </w:r>
      <w:r w:rsidRPr="00E06C4F">
        <w:rPr>
          <w:rFonts w:ascii="Calibri" w:hAnsi="Calibri" w:cs="Calibri"/>
          <w:sz w:val="24"/>
          <w:szCs w:val="24"/>
        </w:rPr>
        <w:t xml:space="preserve">wykonawcę oraz uczestnika konkursu, którego jednostką dominującą w rozumieniu </w:t>
      </w:r>
      <w:hyperlink r:id="rId31" w:history="1">
        <w:r w:rsidRPr="00E06C4F">
          <w:rPr>
            <w:rFonts w:ascii="Calibri" w:hAnsi="Calibri" w:cs="Calibri"/>
            <w:sz w:val="24"/>
            <w:szCs w:val="24"/>
          </w:rPr>
          <w:t>art. 3 ust. 1 pkt 37</w:t>
        </w:r>
      </w:hyperlink>
      <w:r w:rsidRPr="00E06C4F">
        <w:rPr>
          <w:rFonts w:ascii="Calibri" w:hAnsi="Calibri" w:cs="Calibri"/>
          <w:sz w:val="24"/>
          <w:szCs w:val="24"/>
        </w:rPr>
        <w:t xml:space="preserve"> ustawy z dnia 29 września 1994 r. o rachunkowości (Dz.U. z 2021 r. </w:t>
      </w:r>
      <w:hyperlink r:id="rId32" w:history="1">
        <w:r w:rsidRPr="00E06C4F">
          <w:rPr>
            <w:rFonts w:ascii="Calibri" w:hAnsi="Calibri" w:cs="Calibri"/>
            <w:sz w:val="24"/>
            <w:szCs w:val="24"/>
          </w:rPr>
          <w:t>poz. 217</w:t>
        </w:r>
      </w:hyperlink>
      <w:r w:rsidRPr="00E06C4F">
        <w:rPr>
          <w:rFonts w:ascii="Calibri" w:hAnsi="Calibri" w:cs="Calibri"/>
          <w:sz w:val="24"/>
          <w:szCs w:val="24"/>
        </w:rPr>
        <w:t xml:space="preserve">, </w:t>
      </w:r>
      <w:hyperlink r:id="rId33" w:history="1">
        <w:r w:rsidRPr="00E06C4F">
          <w:rPr>
            <w:rFonts w:ascii="Calibri" w:hAnsi="Calibri" w:cs="Calibri"/>
            <w:sz w:val="24"/>
            <w:szCs w:val="24"/>
          </w:rPr>
          <w:t>2105</w:t>
        </w:r>
      </w:hyperlink>
      <w:r w:rsidRPr="00E06C4F">
        <w:rPr>
          <w:rFonts w:ascii="Calibri" w:hAnsi="Calibri" w:cs="Calibri"/>
          <w:sz w:val="24"/>
          <w:szCs w:val="24"/>
        </w:rPr>
        <w:t xml:space="preserve"> i </w:t>
      </w:r>
      <w:hyperlink r:id="rId34" w:history="1">
        <w:r w:rsidRPr="00E06C4F">
          <w:rPr>
            <w:rFonts w:ascii="Calibri" w:hAnsi="Calibri" w:cs="Calibri"/>
            <w:sz w:val="24"/>
            <w:szCs w:val="24"/>
          </w:rPr>
          <w:t>2106</w:t>
        </w:r>
      </w:hyperlink>
      <w:r w:rsidRPr="00E06C4F">
        <w:rPr>
          <w:rFonts w:ascii="Calibri" w:hAnsi="Calibri" w:cs="Calibri"/>
          <w:sz w:val="24"/>
          <w:szCs w:val="24"/>
        </w:rPr>
        <w:t xml:space="preserve">) jest podmiot wymieniony w wykazach określonych w rozporządzeniu </w:t>
      </w:r>
      <w:hyperlink r:id="rId35" w:history="1">
        <w:r w:rsidRPr="00E06C4F">
          <w:rPr>
            <w:rFonts w:ascii="Calibri" w:hAnsi="Calibri" w:cs="Calibri"/>
            <w:sz w:val="24"/>
            <w:szCs w:val="24"/>
          </w:rPr>
          <w:t>765/2006</w:t>
        </w:r>
      </w:hyperlink>
      <w:r w:rsidRPr="00E06C4F">
        <w:rPr>
          <w:rFonts w:ascii="Calibri" w:hAnsi="Calibri" w:cs="Calibri"/>
          <w:sz w:val="24"/>
          <w:szCs w:val="24"/>
        </w:rPr>
        <w:t xml:space="preserve"> i rozporządzeniu </w:t>
      </w:r>
      <w:hyperlink r:id="rId36" w:history="1">
        <w:r w:rsidRPr="00E06C4F">
          <w:rPr>
            <w:rFonts w:ascii="Calibri" w:hAnsi="Calibri" w:cs="Calibri"/>
            <w:sz w:val="24"/>
            <w:szCs w:val="24"/>
          </w:rPr>
          <w:t>269/2014</w:t>
        </w:r>
      </w:hyperlink>
      <w:r w:rsidRPr="00E06C4F">
        <w:rPr>
          <w:rFonts w:ascii="Calibri" w:hAnsi="Calibri" w:cs="Calibri"/>
          <w:sz w:val="24"/>
          <w:szCs w:val="24"/>
        </w:rPr>
        <w:t xml:space="preserve"> albo wpisany na listę lub będący taką jednostką dominującą od dnia 24 lutego 2022 r., o ile został wpisany na listę na podstawie decyzji w sprawie wpisu na listę rozstrzygającej o zastosowaniu środka, o którym mowa w </w:t>
      </w:r>
      <w:hyperlink r:id="rId37" w:history="1">
        <w:r w:rsidRPr="00E06C4F">
          <w:rPr>
            <w:rFonts w:ascii="Calibri" w:hAnsi="Calibri" w:cs="Calibri"/>
            <w:sz w:val="24"/>
            <w:szCs w:val="24"/>
          </w:rPr>
          <w:t>art. 1 pkt 3</w:t>
        </w:r>
      </w:hyperlink>
      <w:r w:rsidRPr="00E06C4F">
        <w:rPr>
          <w:rFonts w:ascii="Calibri" w:hAnsi="Calibri" w:cs="Calibri"/>
          <w:sz w:val="24"/>
          <w:szCs w:val="24"/>
        </w:rPr>
        <w:t xml:space="preserve"> ustawy.</w:t>
      </w:r>
    </w:p>
    <w:p w14:paraId="00000096"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15" w:name="_crlv0voso4yw" w:colFirst="0" w:colLast="0"/>
      <w:bookmarkEnd w:id="15"/>
      <w:r w:rsidRPr="00E06C4F">
        <w:rPr>
          <w:rFonts w:ascii="Calibri" w:hAnsi="Calibri" w:cs="Calibr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4020AFC7" w14:textId="77777777" w:rsidR="00A774DC" w:rsidRPr="00BA674B" w:rsidRDefault="00A774DC" w:rsidP="00A774DC">
      <w:pPr>
        <w:numPr>
          <w:ilvl w:val="0"/>
          <w:numId w:val="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BA674B">
        <w:rPr>
          <w:rFonts w:asciiTheme="majorHAnsi" w:hAnsiTheme="majorHAnsi" w:cstheme="majorHAnsi"/>
          <w:b/>
          <w:sz w:val="24"/>
          <w:szCs w:val="24"/>
        </w:rPr>
        <w:t>Załącznikiem nr 3 do SWZ</w:t>
      </w:r>
      <w:r w:rsidRPr="00BA674B">
        <w:rPr>
          <w:rFonts w:asciiTheme="majorHAnsi" w:hAnsiTheme="majorHAnsi" w:cstheme="majorHAnsi"/>
          <w:sz w:val="24"/>
          <w:szCs w:val="24"/>
        </w:rPr>
        <w:t>;</w:t>
      </w:r>
    </w:p>
    <w:p w14:paraId="41044547" w14:textId="77777777" w:rsidR="00A774DC" w:rsidRPr="00BA674B" w:rsidRDefault="00A774DC" w:rsidP="00A774DC">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w:t>
      </w:r>
      <w:r>
        <w:rPr>
          <w:rFonts w:asciiTheme="majorHAnsi" w:hAnsiTheme="majorHAnsi" w:cstheme="majorHAnsi"/>
          <w:sz w:val="24"/>
          <w:szCs w:val="24"/>
        </w:rPr>
        <w:t>ust.</w:t>
      </w:r>
      <w:r w:rsidRPr="00BA674B">
        <w:rPr>
          <w:rFonts w:asciiTheme="majorHAnsi" w:hAnsiTheme="majorHAnsi" w:cstheme="majorHAnsi"/>
          <w:sz w:val="24"/>
          <w:szCs w:val="24"/>
        </w:rPr>
        <w:t xml:space="preserve"> 1 stanowią wstępne potwierdzenie, że Wykonawca nie podlega wykluczeniu z postępowania.</w:t>
      </w:r>
    </w:p>
    <w:p w14:paraId="5BE2826B" w14:textId="77777777" w:rsidR="00A774DC" w:rsidRPr="00BA674B" w:rsidRDefault="00A774DC" w:rsidP="00A774DC">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W przypadku wspólnego ubiegania się o zamówienie przez wykonawców oświadczenie, o którym mowa w ust. 1, składa każdy z wykonawców. Oświadczenia te potwierdzają brak podstaw wykluczenia. </w:t>
      </w:r>
    </w:p>
    <w:p w14:paraId="1BB2239B" w14:textId="77777777" w:rsidR="00A774DC" w:rsidRPr="00BA674B" w:rsidRDefault="00A774DC" w:rsidP="00A774DC">
      <w:pPr>
        <w:numPr>
          <w:ilvl w:val="0"/>
          <w:numId w:val="4"/>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Oświadczeni</w:t>
      </w:r>
      <w:r>
        <w:rPr>
          <w:rFonts w:asciiTheme="majorHAnsi" w:hAnsiTheme="majorHAnsi" w:cstheme="majorHAnsi"/>
          <w:sz w:val="24"/>
          <w:szCs w:val="24"/>
        </w:rPr>
        <w:t>e</w:t>
      </w:r>
      <w:r w:rsidRPr="00BA674B">
        <w:rPr>
          <w:rFonts w:asciiTheme="majorHAnsi" w:hAnsiTheme="majorHAnsi" w:cstheme="majorHAnsi"/>
          <w:sz w:val="24"/>
          <w:szCs w:val="24"/>
        </w:rPr>
        <w:t xml:space="preserve">, o których mowa w ust. 1, składa się wraz z ofertą, pod rygorem nieważności, elektronicznie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w:t>
      </w:r>
    </w:p>
    <w:p w14:paraId="000000A3" w14:textId="24C311E8" w:rsidR="008A53FD" w:rsidRPr="00E06C4F" w:rsidRDefault="005C2461" w:rsidP="0056633F">
      <w:pPr>
        <w:pStyle w:val="Nagwek2"/>
        <w:spacing w:line="360" w:lineRule="auto"/>
        <w:rPr>
          <w:rFonts w:ascii="Calibri" w:hAnsi="Calibri" w:cs="Calibri"/>
          <w:color w:val="365F91" w:themeColor="accent1" w:themeShade="BF"/>
          <w:sz w:val="24"/>
          <w:szCs w:val="24"/>
        </w:rPr>
      </w:pPr>
      <w:bookmarkStart w:id="16" w:name="_gb4nrns0uw97" w:colFirst="0" w:colLast="0"/>
      <w:bookmarkEnd w:id="16"/>
      <w:r w:rsidRPr="00E06C4F">
        <w:rPr>
          <w:rFonts w:ascii="Calibri" w:hAnsi="Calibri" w:cs="Calibri"/>
          <w:color w:val="365F91" w:themeColor="accent1" w:themeShade="BF"/>
          <w:sz w:val="24"/>
          <w:szCs w:val="24"/>
        </w:rPr>
        <w:t>XI. Poleganie na zasobach innych podmiotów</w:t>
      </w:r>
    </w:p>
    <w:p w14:paraId="000000AA" w14:textId="581BDBC3" w:rsidR="008A53FD" w:rsidRPr="00E06C4F" w:rsidRDefault="004721F7">
      <w:pPr>
        <w:numPr>
          <w:ilvl w:val="3"/>
          <w:numId w:val="1"/>
        </w:numPr>
        <w:spacing w:before="240" w:line="360" w:lineRule="auto"/>
        <w:ind w:left="426" w:right="20"/>
        <w:jc w:val="both"/>
        <w:rPr>
          <w:rFonts w:ascii="Calibri" w:hAnsi="Calibri" w:cs="Calibri"/>
          <w:sz w:val="24"/>
          <w:szCs w:val="24"/>
        </w:rPr>
      </w:pPr>
      <w:r w:rsidRPr="00E06C4F">
        <w:rPr>
          <w:rFonts w:ascii="Calibri" w:hAnsi="Calibri" w:cs="Calibri"/>
          <w:sz w:val="24"/>
          <w:szCs w:val="24"/>
        </w:rPr>
        <w:t xml:space="preserve">Zamawiający nie stawia warunków udziału w postępowaniu, </w:t>
      </w:r>
      <w:r w:rsidR="004E4CC6" w:rsidRPr="00E06C4F">
        <w:rPr>
          <w:rFonts w:ascii="Calibri" w:hAnsi="Calibri" w:cs="Calibri"/>
          <w:sz w:val="24"/>
          <w:szCs w:val="24"/>
        </w:rPr>
        <w:t xml:space="preserve">wobec czego </w:t>
      </w:r>
      <w:r w:rsidR="00DE5CF3" w:rsidRPr="00E06C4F">
        <w:rPr>
          <w:rFonts w:ascii="Calibri" w:hAnsi="Calibri" w:cs="Calibri"/>
          <w:sz w:val="24"/>
          <w:szCs w:val="24"/>
        </w:rPr>
        <w:t>niniejszy punkt</w:t>
      </w:r>
      <w:r w:rsidRPr="00E06C4F">
        <w:rPr>
          <w:rFonts w:ascii="Calibri" w:hAnsi="Calibri" w:cs="Calibri"/>
          <w:sz w:val="24"/>
          <w:szCs w:val="24"/>
        </w:rPr>
        <w:t xml:space="preserve"> </w:t>
      </w:r>
      <w:r w:rsidR="00DE5CF3" w:rsidRPr="00E06C4F">
        <w:rPr>
          <w:rFonts w:ascii="Calibri" w:hAnsi="Calibri" w:cs="Calibri"/>
          <w:sz w:val="24"/>
          <w:szCs w:val="24"/>
        </w:rPr>
        <w:t xml:space="preserve">SWZ </w:t>
      </w:r>
      <w:r w:rsidRPr="00E06C4F">
        <w:rPr>
          <w:rFonts w:ascii="Calibri" w:hAnsi="Calibri" w:cs="Calibri"/>
          <w:sz w:val="24"/>
          <w:szCs w:val="24"/>
        </w:rPr>
        <w:t xml:space="preserve">nie ma zastosowania.  </w:t>
      </w:r>
    </w:p>
    <w:p w14:paraId="000000AB"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17" w:name="_lodptpqf2xh0" w:colFirst="0" w:colLast="0"/>
      <w:bookmarkEnd w:id="17"/>
      <w:r w:rsidRPr="00E06C4F">
        <w:rPr>
          <w:rFonts w:ascii="Calibri" w:hAnsi="Calibri" w:cs="Calibri"/>
          <w:color w:val="365F91" w:themeColor="accent1" w:themeShade="BF"/>
          <w:sz w:val="24"/>
          <w:szCs w:val="24"/>
        </w:rPr>
        <w:t>XII. Informacja dla Wykonawców wspólnie ubiegających się o udzielenie zamówienia</w:t>
      </w:r>
    </w:p>
    <w:p w14:paraId="000000AC" w14:textId="77777777" w:rsidR="008A53FD" w:rsidRPr="00E06C4F" w:rsidRDefault="005C2461">
      <w:pPr>
        <w:numPr>
          <w:ilvl w:val="0"/>
          <w:numId w:val="9"/>
        </w:numPr>
        <w:spacing w:before="240" w:line="360" w:lineRule="auto"/>
        <w:ind w:left="426"/>
        <w:jc w:val="both"/>
        <w:rPr>
          <w:rFonts w:ascii="Calibri" w:hAnsi="Calibri" w:cs="Calibri"/>
          <w:sz w:val="24"/>
          <w:szCs w:val="24"/>
        </w:rPr>
      </w:pPr>
      <w:r w:rsidRPr="00E06C4F">
        <w:rPr>
          <w:rFonts w:ascii="Calibri" w:hAnsi="Calibri" w:cs="Calibr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E06C4F">
        <w:rPr>
          <w:rFonts w:ascii="Calibri" w:hAnsi="Calibri" w:cs="Calibri"/>
          <w:b/>
          <w:sz w:val="24"/>
          <w:szCs w:val="24"/>
        </w:rPr>
        <w:t xml:space="preserve"> </w:t>
      </w:r>
      <w:r w:rsidRPr="00E06C4F">
        <w:rPr>
          <w:rFonts w:ascii="Calibri" w:hAnsi="Calibri" w:cs="Calibri"/>
          <w:sz w:val="24"/>
          <w:szCs w:val="24"/>
        </w:rPr>
        <w:t xml:space="preserve">winno być załączone do oferty. </w:t>
      </w:r>
    </w:p>
    <w:p w14:paraId="000000AD" w14:textId="45CF6189" w:rsidR="008A53FD" w:rsidRPr="00E06C4F" w:rsidRDefault="005C2461">
      <w:pPr>
        <w:numPr>
          <w:ilvl w:val="0"/>
          <w:numId w:val="9"/>
        </w:numPr>
        <w:spacing w:line="360" w:lineRule="auto"/>
        <w:ind w:left="426"/>
        <w:jc w:val="both"/>
        <w:rPr>
          <w:rFonts w:ascii="Calibri" w:hAnsi="Calibri" w:cs="Calibri"/>
          <w:sz w:val="24"/>
          <w:szCs w:val="24"/>
        </w:rPr>
      </w:pPr>
      <w:r w:rsidRPr="00E06C4F">
        <w:rPr>
          <w:rFonts w:ascii="Calibri" w:hAnsi="Calibri" w:cs="Calibri"/>
          <w:sz w:val="24"/>
          <w:szCs w:val="24"/>
        </w:rPr>
        <w:t>W przypadku Wykonawców wspólnie ubiegających się o udzielenie zamówienia, oświadczeni</w:t>
      </w:r>
      <w:r w:rsidR="00DC2689" w:rsidRPr="00E06C4F">
        <w:rPr>
          <w:rFonts w:ascii="Calibri" w:hAnsi="Calibri" w:cs="Calibri"/>
          <w:sz w:val="24"/>
          <w:szCs w:val="24"/>
        </w:rPr>
        <w:t>e</w:t>
      </w:r>
      <w:r w:rsidRPr="00E06C4F">
        <w:rPr>
          <w:rFonts w:ascii="Calibri" w:hAnsi="Calibri" w:cs="Calibri"/>
          <w:sz w:val="24"/>
          <w:szCs w:val="24"/>
        </w:rPr>
        <w:t>, o który</w:t>
      </w:r>
      <w:r w:rsidR="00DC2689" w:rsidRPr="00E06C4F">
        <w:rPr>
          <w:rFonts w:ascii="Calibri" w:hAnsi="Calibri" w:cs="Calibri"/>
          <w:sz w:val="24"/>
          <w:szCs w:val="24"/>
        </w:rPr>
        <w:t>m</w:t>
      </w:r>
      <w:r w:rsidRPr="00E06C4F">
        <w:rPr>
          <w:rFonts w:ascii="Calibri" w:hAnsi="Calibri" w:cs="Calibri"/>
          <w:sz w:val="24"/>
          <w:szCs w:val="24"/>
        </w:rPr>
        <w:t xml:space="preserve"> mowa w Rozdziale X ust. 1 SWZ, składa każdy z Wykonawców. Oświadczenia te potwierdzają brak podstaw wykluczenia</w:t>
      </w:r>
      <w:r w:rsidR="00DC2689" w:rsidRPr="00E06C4F">
        <w:rPr>
          <w:rFonts w:ascii="Calibri" w:hAnsi="Calibri" w:cs="Calibri"/>
          <w:sz w:val="24"/>
          <w:szCs w:val="24"/>
        </w:rPr>
        <w:t xml:space="preserve"> każdego z Wykonawców</w:t>
      </w:r>
      <w:r w:rsidRPr="00E06C4F">
        <w:rPr>
          <w:rFonts w:ascii="Calibri" w:hAnsi="Calibri" w:cs="Calibri"/>
          <w:sz w:val="24"/>
          <w:szCs w:val="24"/>
        </w:rPr>
        <w:t>.</w:t>
      </w:r>
    </w:p>
    <w:p w14:paraId="000000AF" w14:textId="2959B60E" w:rsidR="008A53FD" w:rsidRPr="00E06C4F" w:rsidRDefault="008A53FD" w:rsidP="0056633F">
      <w:pPr>
        <w:spacing w:line="360" w:lineRule="auto"/>
        <w:ind w:left="-26"/>
        <w:jc w:val="both"/>
        <w:rPr>
          <w:rFonts w:ascii="Calibri" w:hAnsi="Calibri" w:cs="Calibri"/>
          <w:sz w:val="24"/>
          <w:szCs w:val="24"/>
        </w:rPr>
      </w:pPr>
    </w:p>
    <w:p w14:paraId="000000B0"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18" w:name="_tp7vefgpgfgi" w:colFirst="0" w:colLast="0"/>
      <w:bookmarkEnd w:id="18"/>
      <w:r w:rsidRPr="00E06C4F">
        <w:rPr>
          <w:rFonts w:ascii="Calibri" w:hAnsi="Calibri" w:cs="Calibr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E06C4F" w:rsidRDefault="005C2461">
      <w:pPr>
        <w:numPr>
          <w:ilvl w:val="0"/>
          <w:numId w:val="8"/>
        </w:numPr>
        <w:spacing w:line="360" w:lineRule="auto"/>
        <w:jc w:val="both"/>
        <w:rPr>
          <w:rFonts w:ascii="Calibri" w:hAnsi="Calibri" w:cs="Calibri"/>
          <w:sz w:val="24"/>
          <w:szCs w:val="24"/>
        </w:rPr>
      </w:pPr>
      <w:r w:rsidRPr="00E06C4F">
        <w:rPr>
          <w:rFonts w:ascii="Calibri" w:hAnsi="Calibri" w:cs="Calibri"/>
          <w:sz w:val="24"/>
          <w:szCs w:val="24"/>
        </w:rPr>
        <w:t xml:space="preserve">Osobą uprawnioną do kontaktu z Wykonawcami jest: </w:t>
      </w:r>
      <w:r w:rsidR="00F36189" w:rsidRPr="00E06C4F">
        <w:rPr>
          <w:rFonts w:ascii="Calibri" w:hAnsi="Calibri" w:cs="Calibri"/>
          <w:sz w:val="24"/>
          <w:szCs w:val="24"/>
        </w:rPr>
        <w:t>Tomasz Fiedler.</w:t>
      </w:r>
    </w:p>
    <w:p w14:paraId="000000B2" w14:textId="7679EF15" w:rsidR="008A53FD" w:rsidRPr="00E06C4F" w:rsidRDefault="005C2461">
      <w:pPr>
        <w:numPr>
          <w:ilvl w:val="0"/>
          <w:numId w:val="8"/>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 xml:space="preserve">Postępowanie prowadzone jest w języku polskim w formie elektronicznej za pośrednictwem </w:t>
      </w:r>
      <w:hyperlink r:id="rId38">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pod adresem</w:t>
      </w:r>
      <w:r w:rsidR="00F36189" w:rsidRPr="00E06C4F">
        <w:rPr>
          <w:rFonts w:ascii="Calibri" w:hAnsi="Calibri" w:cs="Calibri"/>
          <w:sz w:val="24"/>
          <w:szCs w:val="24"/>
          <w:vertAlign w:val="superscript"/>
        </w:rPr>
        <w:t xml:space="preserve"> </w:t>
      </w:r>
      <w:hyperlink r:id="rId39" w:history="1">
        <w:r w:rsidR="00F36189" w:rsidRPr="00E06C4F">
          <w:rPr>
            <w:rStyle w:val="Hipercze"/>
            <w:rFonts w:ascii="Calibri" w:hAnsi="Calibri" w:cs="Calibri"/>
            <w:sz w:val="24"/>
            <w:szCs w:val="24"/>
            <w:lang w:val="pl-PL"/>
          </w:rPr>
          <w:t>https://platformazakupowa.pl/pn/drezdenko</w:t>
        </w:r>
      </w:hyperlink>
      <w:r w:rsidR="00F36189" w:rsidRPr="00E06C4F">
        <w:rPr>
          <w:rStyle w:val="Hipercze"/>
          <w:rFonts w:ascii="Calibri" w:hAnsi="Calibri" w:cs="Calibri"/>
          <w:sz w:val="24"/>
          <w:szCs w:val="24"/>
          <w:lang w:val="pl-PL"/>
        </w:rPr>
        <w:t xml:space="preserve"> </w:t>
      </w:r>
    </w:p>
    <w:p w14:paraId="000000B3" w14:textId="77777777" w:rsidR="008A53FD" w:rsidRPr="00E06C4F" w:rsidRDefault="005C2461">
      <w:pPr>
        <w:numPr>
          <w:ilvl w:val="0"/>
          <w:numId w:val="8"/>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i formularza „</w:t>
      </w:r>
      <w:r w:rsidRPr="00E06C4F">
        <w:rPr>
          <w:rFonts w:ascii="Calibri" w:hAnsi="Calibri" w:cs="Calibri"/>
          <w:b/>
          <w:sz w:val="24"/>
          <w:szCs w:val="24"/>
        </w:rPr>
        <w:t>Wyślij wiadomość do zamawiającego</w:t>
      </w:r>
      <w:r w:rsidRPr="00E06C4F">
        <w:rPr>
          <w:rFonts w:ascii="Calibri" w:hAnsi="Calibri" w:cs="Calibri"/>
          <w:sz w:val="24"/>
          <w:szCs w:val="24"/>
        </w:rPr>
        <w:t xml:space="preserve">”. </w:t>
      </w:r>
    </w:p>
    <w:p w14:paraId="000000B4" w14:textId="43259BBE" w:rsidR="008A53FD" w:rsidRPr="00E06C4F" w:rsidRDefault="005C2461" w:rsidP="0056633F">
      <w:pPr>
        <w:spacing w:line="360" w:lineRule="auto"/>
        <w:ind w:left="720"/>
        <w:jc w:val="both"/>
        <w:rPr>
          <w:rFonts w:ascii="Calibri" w:hAnsi="Calibri" w:cs="Calibri"/>
          <w:sz w:val="24"/>
          <w:szCs w:val="24"/>
        </w:rPr>
      </w:pPr>
      <w:r w:rsidRPr="00E06C4F">
        <w:rPr>
          <w:rFonts w:ascii="Calibri" w:hAnsi="Calibri" w:cs="Calibri"/>
          <w:sz w:val="24"/>
          <w:szCs w:val="24"/>
        </w:rPr>
        <w:lastRenderedPageBreak/>
        <w:t xml:space="preserve">Za datę przekazania (wpływu) oświadczeń, wniosków, zawiadomień oraz informacji przyjmuje się datę ich przesłania za pośrednictwem </w:t>
      </w:r>
      <w:hyperlink r:id="rId41">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E06C4F">
          <w:rPr>
            <w:rStyle w:val="Hipercze"/>
            <w:rFonts w:ascii="Calibri" w:hAnsi="Calibri" w:cs="Calibri"/>
            <w:sz w:val="24"/>
            <w:szCs w:val="24"/>
          </w:rPr>
          <w:t>przetargi@drezdenko.pl</w:t>
        </w:r>
      </w:hyperlink>
      <w:r w:rsidR="00F36189" w:rsidRPr="00E06C4F">
        <w:rPr>
          <w:rFonts w:ascii="Calibri" w:hAnsi="Calibri" w:cs="Calibri"/>
          <w:color w:val="FF9900"/>
          <w:sz w:val="24"/>
          <w:szCs w:val="24"/>
        </w:rPr>
        <w:t xml:space="preserve"> </w:t>
      </w:r>
    </w:p>
    <w:p w14:paraId="000000B5" w14:textId="77777777" w:rsidR="008A53FD" w:rsidRPr="00E06C4F" w:rsidRDefault="005C2461">
      <w:pPr>
        <w:numPr>
          <w:ilvl w:val="0"/>
          <w:numId w:val="8"/>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 xml:space="preserve">Zamawiający będzie przekazywał wykonawcom informacje w formie elektronicznej za pośrednictwem </w:t>
      </w:r>
      <w:hyperlink r:id="rId43">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do konkretnego wykonawcy.</w:t>
      </w:r>
    </w:p>
    <w:p w14:paraId="000000B6" w14:textId="77777777" w:rsidR="008A53FD" w:rsidRPr="00E06C4F" w:rsidRDefault="005C2461">
      <w:pPr>
        <w:numPr>
          <w:ilvl w:val="0"/>
          <w:numId w:val="8"/>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E06C4F" w:rsidRDefault="005C2461">
      <w:pPr>
        <w:numPr>
          <w:ilvl w:val="0"/>
          <w:numId w:val="8"/>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Zamawiający, zgodnie z § 11 ust. 2 ROZPORZĄDZENI</w:t>
      </w:r>
      <w:r w:rsidR="00D152FD" w:rsidRPr="00E06C4F">
        <w:rPr>
          <w:rFonts w:ascii="Calibri" w:hAnsi="Calibri" w:cs="Calibri"/>
          <w:sz w:val="24"/>
          <w:szCs w:val="24"/>
        </w:rPr>
        <w:t>A</w:t>
      </w:r>
      <w:r w:rsidRPr="00E06C4F">
        <w:rPr>
          <w:rFonts w:ascii="Calibri" w:hAnsi="Calibri" w:cs="Calibr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E06C4F">
          <w:rPr>
            <w:rFonts w:ascii="Calibri" w:hAnsi="Calibri" w:cs="Calibri"/>
            <w:color w:val="1155CC"/>
            <w:sz w:val="24"/>
            <w:szCs w:val="24"/>
            <w:u w:val="single"/>
          </w:rPr>
          <w:t>platformazakupowa.pl</w:t>
        </w:r>
      </w:hyperlink>
      <w:r w:rsidRPr="00E06C4F">
        <w:rPr>
          <w:rFonts w:ascii="Calibri" w:hAnsi="Calibri" w:cs="Calibri"/>
          <w:sz w:val="24"/>
          <w:szCs w:val="24"/>
        </w:rPr>
        <w:t>, tj.:</w:t>
      </w:r>
    </w:p>
    <w:p w14:paraId="000000B8" w14:textId="77777777" w:rsidR="008A53FD" w:rsidRPr="00E06C4F" w:rsidRDefault="005C2461">
      <w:pPr>
        <w:numPr>
          <w:ilvl w:val="1"/>
          <w:numId w:val="7"/>
        </w:numPr>
        <w:spacing w:line="360" w:lineRule="auto"/>
        <w:jc w:val="both"/>
        <w:rPr>
          <w:rFonts w:ascii="Calibri" w:hAnsi="Calibri" w:cs="Calibri"/>
          <w:sz w:val="24"/>
          <w:szCs w:val="24"/>
        </w:rPr>
      </w:pPr>
      <w:r w:rsidRPr="00E06C4F">
        <w:rPr>
          <w:rFonts w:ascii="Calibri" w:hAnsi="Calibri" w:cs="Calibri"/>
          <w:sz w:val="24"/>
          <w:szCs w:val="24"/>
        </w:rPr>
        <w:t xml:space="preserve">stały dostęp do sieci Internet o gwarantowanej przepustowości nie mniejszej niż 512 </w:t>
      </w:r>
      <w:proofErr w:type="spellStart"/>
      <w:r w:rsidRPr="00E06C4F">
        <w:rPr>
          <w:rFonts w:ascii="Calibri" w:hAnsi="Calibri" w:cs="Calibri"/>
          <w:sz w:val="24"/>
          <w:szCs w:val="24"/>
        </w:rPr>
        <w:t>kb</w:t>
      </w:r>
      <w:proofErr w:type="spellEnd"/>
      <w:r w:rsidRPr="00E06C4F">
        <w:rPr>
          <w:rFonts w:ascii="Calibri" w:hAnsi="Calibri" w:cs="Calibri"/>
          <w:sz w:val="24"/>
          <w:szCs w:val="24"/>
        </w:rPr>
        <w:t>/s,</w:t>
      </w:r>
    </w:p>
    <w:p w14:paraId="000000B9" w14:textId="77777777" w:rsidR="008A53FD" w:rsidRPr="00E06C4F" w:rsidRDefault="005C2461">
      <w:pPr>
        <w:numPr>
          <w:ilvl w:val="1"/>
          <w:numId w:val="7"/>
        </w:numPr>
        <w:spacing w:line="360" w:lineRule="auto"/>
        <w:jc w:val="both"/>
        <w:rPr>
          <w:rFonts w:ascii="Calibri" w:hAnsi="Calibri" w:cs="Calibri"/>
          <w:sz w:val="24"/>
          <w:szCs w:val="24"/>
        </w:rPr>
      </w:pPr>
      <w:r w:rsidRPr="00E06C4F">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E06C4F" w:rsidRDefault="005C2461">
      <w:pPr>
        <w:numPr>
          <w:ilvl w:val="1"/>
          <w:numId w:val="7"/>
        </w:numPr>
        <w:spacing w:line="360" w:lineRule="auto"/>
        <w:jc w:val="both"/>
        <w:rPr>
          <w:rFonts w:ascii="Calibri" w:hAnsi="Calibri" w:cs="Calibri"/>
          <w:sz w:val="24"/>
          <w:szCs w:val="24"/>
        </w:rPr>
      </w:pPr>
      <w:r w:rsidRPr="00E06C4F">
        <w:rPr>
          <w:rFonts w:ascii="Calibri" w:hAnsi="Calibri" w:cs="Calibri"/>
          <w:sz w:val="24"/>
          <w:szCs w:val="24"/>
        </w:rPr>
        <w:t>zainstalowana dowolna przeglądarka internetowa, w przypadku Internet Explorer minimalnie wersja 10 0.,</w:t>
      </w:r>
    </w:p>
    <w:p w14:paraId="000000BB" w14:textId="77777777" w:rsidR="008A53FD" w:rsidRPr="00E06C4F" w:rsidRDefault="005C2461">
      <w:pPr>
        <w:numPr>
          <w:ilvl w:val="1"/>
          <w:numId w:val="7"/>
        </w:numPr>
        <w:spacing w:line="360" w:lineRule="auto"/>
        <w:jc w:val="both"/>
        <w:rPr>
          <w:rFonts w:ascii="Calibri" w:hAnsi="Calibri" w:cs="Calibri"/>
          <w:sz w:val="24"/>
          <w:szCs w:val="24"/>
        </w:rPr>
      </w:pPr>
      <w:r w:rsidRPr="00E06C4F">
        <w:rPr>
          <w:rFonts w:ascii="Calibri" w:hAnsi="Calibri" w:cs="Calibri"/>
          <w:sz w:val="24"/>
          <w:szCs w:val="24"/>
        </w:rPr>
        <w:lastRenderedPageBreak/>
        <w:t>włączona obsługa JavaScript,</w:t>
      </w:r>
    </w:p>
    <w:p w14:paraId="000000BC" w14:textId="77777777" w:rsidR="008A53FD" w:rsidRPr="00E06C4F" w:rsidRDefault="005C2461">
      <w:pPr>
        <w:numPr>
          <w:ilvl w:val="1"/>
          <w:numId w:val="7"/>
        </w:numPr>
        <w:spacing w:line="360" w:lineRule="auto"/>
        <w:jc w:val="both"/>
        <w:rPr>
          <w:rFonts w:ascii="Calibri" w:hAnsi="Calibri" w:cs="Calibri"/>
          <w:sz w:val="24"/>
          <w:szCs w:val="24"/>
        </w:rPr>
      </w:pPr>
      <w:r w:rsidRPr="00E06C4F">
        <w:rPr>
          <w:rFonts w:ascii="Calibri" w:hAnsi="Calibri" w:cs="Calibri"/>
          <w:sz w:val="24"/>
          <w:szCs w:val="24"/>
        </w:rPr>
        <w:t xml:space="preserve">zainstalowany program Adobe </w:t>
      </w:r>
      <w:proofErr w:type="spellStart"/>
      <w:r w:rsidRPr="00E06C4F">
        <w:rPr>
          <w:rFonts w:ascii="Calibri" w:hAnsi="Calibri" w:cs="Calibri"/>
          <w:sz w:val="24"/>
          <w:szCs w:val="24"/>
        </w:rPr>
        <w:t>Acrobat</w:t>
      </w:r>
      <w:proofErr w:type="spellEnd"/>
      <w:r w:rsidRPr="00E06C4F">
        <w:rPr>
          <w:rFonts w:ascii="Calibri" w:hAnsi="Calibri" w:cs="Calibri"/>
          <w:sz w:val="24"/>
          <w:szCs w:val="24"/>
        </w:rPr>
        <w:t xml:space="preserve"> Reader lub inny obsługujący format plików .pdf,</w:t>
      </w:r>
    </w:p>
    <w:p w14:paraId="000000BD" w14:textId="77777777" w:rsidR="008A53FD" w:rsidRPr="00E06C4F" w:rsidRDefault="005C2461">
      <w:pPr>
        <w:numPr>
          <w:ilvl w:val="1"/>
          <w:numId w:val="7"/>
        </w:numPr>
        <w:spacing w:line="360" w:lineRule="auto"/>
        <w:jc w:val="both"/>
        <w:rPr>
          <w:rFonts w:ascii="Calibri" w:hAnsi="Calibri" w:cs="Calibri"/>
          <w:sz w:val="24"/>
          <w:szCs w:val="24"/>
        </w:rPr>
      </w:pPr>
      <w:r w:rsidRPr="00E06C4F">
        <w:rPr>
          <w:rFonts w:ascii="Calibri" w:hAnsi="Calibri" w:cs="Calibri"/>
          <w:sz w:val="24"/>
          <w:szCs w:val="24"/>
        </w:rPr>
        <w:t>Platformazakupowa.pl działa według standardu przyjętego w komunikacji sieciowej - kodowanie UTF8,</w:t>
      </w:r>
    </w:p>
    <w:p w14:paraId="000000BE" w14:textId="77777777" w:rsidR="008A53FD" w:rsidRPr="00E06C4F" w:rsidRDefault="005C2461">
      <w:pPr>
        <w:numPr>
          <w:ilvl w:val="1"/>
          <w:numId w:val="7"/>
        </w:numPr>
        <w:spacing w:line="360" w:lineRule="auto"/>
        <w:jc w:val="both"/>
        <w:rPr>
          <w:rFonts w:ascii="Calibri" w:hAnsi="Calibri" w:cs="Calibri"/>
          <w:sz w:val="24"/>
          <w:szCs w:val="24"/>
        </w:rPr>
      </w:pPr>
      <w:r w:rsidRPr="00E06C4F">
        <w:rPr>
          <w:rFonts w:ascii="Calibri" w:hAnsi="Calibri" w:cs="Calibri"/>
          <w:sz w:val="24"/>
          <w:szCs w:val="24"/>
        </w:rPr>
        <w:t>Oznaczenie czasu odbioru danych przez platformę zakupową stanowi datę oraz dokładny czas (</w:t>
      </w:r>
      <w:proofErr w:type="spellStart"/>
      <w:r w:rsidRPr="00E06C4F">
        <w:rPr>
          <w:rFonts w:ascii="Calibri" w:hAnsi="Calibri" w:cs="Calibri"/>
          <w:sz w:val="24"/>
          <w:szCs w:val="24"/>
        </w:rPr>
        <w:t>hh:mm:ss</w:t>
      </w:r>
      <w:proofErr w:type="spellEnd"/>
      <w:r w:rsidRPr="00E06C4F">
        <w:rPr>
          <w:rFonts w:ascii="Calibri" w:hAnsi="Calibri" w:cs="Calibri"/>
          <w:sz w:val="24"/>
          <w:szCs w:val="24"/>
        </w:rPr>
        <w:t>) generowany wg. czasu lokalnego serwera synchronizowanego z zegarem Głównego Urzędu Miar.</w:t>
      </w:r>
    </w:p>
    <w:p w14:paraId="000000BF" w14:textId="77777777" w:rsidR="008A53FD" w:rsidRPr="00E06C4F" w:rsidRDefault="005C2461">
      <w:pPr>
        <w:numPr>
          <w:ilvl w:val="0"/>
          <w:numId w:val="8"/>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Wykonawca, przystępując do niniejszego postępowania o udzielenie zamówienia publicznego:</w:t>
      </w:r>
    </w:p>
    <w:p w14:paraId="000000C0" w14:textId="77777777" w:rsidR="008A53FD" w:rsidRPr="00E06C4F" w:rsidRDefault="005C2461">
      <w:pPr>
        <w:numPr>
          <w:ilvl w:val="1"/>
          <w:numId w:val="31"/>
        </w:numPr>
        <w:spacing w:line="360" w:lineRule="auto"/>
        <w:jc w:val="both"/>
        <w:rPr>
          <w:rFonts w:ascii="Calibri" w:hAnsi="Calibri" w:cs="Calibri"/>
          <w:sz w:val="24"/>
          <w:szCs w:val="24"/>
        </w:rPr>
      </w:pPr>
      <w:r w:rsidRPr="00E06C4F">
        <w:rPr>
          <w:rFonts w:ascii="Calibri" w:hAnsi="Calibri" w:cs="Calibri"/>
          <w:sz w:val="24"/>
          <w:szCs w:val="24"/>
        </w:rPr>
        <w:t xml:space="preserve">akceptuje warunki korzystania z </w:t>
      </w:r>
      <w:hyperlink r:id="rId46">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określone w Regulaminie zamieszczonym na stronie internetowej </w:t>
      </w:r>
      <w:hyperlink r:id="rId47">
        <w:r w:rsidRPr="00E06C4F">
          <w:rPr>
            <w:rFonts w:ascii="Calibri" w:hAnsi="Calibri" w:cs="Calibri"/>
            <w:sz w:val="24"/>
            <w:szCs w:val="24"/>
          </w:rPr>
          <w:t>pod linkiem</w:t>
        </w:r>
      </w:hyperlink>
      <w:r w:rsidRPr="00E06C4F">
        <w:rPr>
          <w:rFonts w:ascii="Calibri" w:hAnsi="Calibri" w:cs="Calibri"/>
          <w:sz w:val="24"/>
          <w:szCs w:val="24"/>
        </w:rPr>
        <w:t xml:space="preserve">  w zakładce „Regulamin" oraz uznaje go za wiążący,</w:t>
      </w:r>
    </w:p>
    <w:p w14:paraId="000000C1" w14:textId="77777777" w:rsidR="008A53FD" w:rsidRPr="00E06C4F" w:rsidRDefault="005C2461">
      <w:pPr>
        <w:numPr>
          <w:ilvl w:val="1"/>
          <w:numId w:val="31"/>
        </w:numPr>
        <w:spacing w:line="360" w:lineRule="auto"/>
        <w:jc w:val="both"/>
        <w:rPr>
          <w:rFonts w:ascii="Calibri" w:hAnsi="Calibri" w:cs="Calibri"/>
          <w:sz w:val="24"/>
          <w:szCs w:val="24"/>
        </w:rPr>
      </w:pPr>
      <w:r w:rsidRPr="00E06C4F">
        <w:rPr>
          <w:rFonts w:ascii="Calibri" w:hAnsi="Calibri" w:cs="Calibri"/>
          <w:sz w:val="24"/>
          <w:szCs w:val="24"/>
        </w:rPr>
        <w:t xml:space="preserve">zapoznał i stosuje się do Instrukcji składania ofert/wniosków dostępnej </w:t>
      </w:r>
      <w:hyperlink r:id="rId48">
        <w:r w:rsidRPr="00E06C4F">
          <w:rPr>
            <w:rFonts w:ascii="Calibri" w:hAnsi="Calibri" w:cs="Calibri"/>
            <w:color w:val="1155CC"/>
            <w:sz w:val="24"/>
            <w:szCs w:val="24"/>
            <w:u w:val="single"/>
          </w:rPr>
          <w:t>pod linkiem</w:t>
        </w:r>
      </w:hyperlink>
      <w:r w:rsidRPr="00E06C4F">
        <w:rPr>
          <w:rFonts w:ascii="Calibri" w:hAnsi="Calibri" w:cs="Calibri"/>
          <w:sz w:val="24"/>
          <w:szCs w:val="24"/>
        </w:rPr>
        <w:t xml:space="preserve">. </w:t>
      </w:r>
    </w:p>
    <w:p w14:paraId="000000C2" w14:textId="77777777" w:rsidR="008A53FD" w:rsidRPr="00E06C4F" w:rsidRDefault="005C2461">
      <w:pPr>
        <w:numPr>
          <w:ilvl w:val="0"/>
          <w:numId w:val="8"/>
        </w:numPr>
        <w:pBdr>
          <w:top w:val="nil"/>
          <w:left w:val="nil"/>
          <w:bottom w:val="nil"/>
          <w:right w:val="nil"/>
          <w:between w:val="nil"/>
        </w:pBdr>
        <w:spacing w:line="360" w:lineRule="auto"/>
        <w:jc w:val="both"/>
        <w:rPr>
          <w:rFonts w:ascii="Calibri" w:eastAsia="Calibri" w:hAnsi="Calibri" w:cs="Calibri"/>
          <w:sz w:val="24"/>
          <w:szCs w:val="24"/>
        </w:rPr>
      </w:pPr>
      <w:r w:rsidRPr="00E06C4F">
        <w:rPr>
          <w:rFonts w:ascii="Calibri" w:hAnsi="Calibri" w:cs="Calibri"/>
          <w:b/>
          <w:sz w:val="24"/>
          <w:szCs w:val="24"/>
        </w:rPr>
        <w:t xml:space="preserve">Zamawiający nie ponosi odpowiedzialności za złożenie oferty w sposób niezgodny z Instrukcją korzystania z </w:t>
      </w:r>
      <w:hyperlink r:id="rId49">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w szczególności za sytuację, gdy zamawiający zapozna się z treścią oferty przed upływem terminu składania ofert (np. złożenie oferty w zakładce „Wyślij wiadomość do zamawiającego”). </w:t>
      </w:r>
      <w:r w:rsidRPr="00E06C4F">
        <w:rPr>
          <w:rFonts w:ascii="Calibri" w:hAnsi="Calibri" w:cs="Calibr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E06C4F" w:rsidRDefault="005C2461">
      <w:pPr>
        <w:numPr>
          <w:ilvl w:val="0"/>
          <w:numId w:val="8"/>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 xml:space="preserve">Zamawiający informuje, że instrukcje korzystania z </w:t>
      </w:r>
      <w:hyperlink r:id="rId50">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dotyczące w szczególności logowania, składania wniosków o wyjaśnienie treści SWZ, składania ofert oraz innych czynności podejmowanych w niniejszym postępowaniu przy użyciu </w:t>
      </w:r>
      <w:hyperlink r:id="rId51">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znajdują się w zakładce „Instrukcje dla Wykonawców" na stronie internetowej pod adresem: </w:t>
      </w:r>
      <w:hyperlink r:id="rId52">
        <w:r w:rsidRPr="00E06C4F">
          <w:rPr>
            <w:rFonts w:ascii="Calibri" w:hAnsi="Calibri" w:cs="Calibri"/>
            <w:color w:val="1155CC"/>
            <w:sz w:val="24"/>
            <w:szCs w:val="24"/>
            <w:u w:val="single"/>
          </w:rPr>
          <w:t>https://platformazakupowa.pl/strona/45-instrukcje</w:t>
        </w:r>
      </w:hyperlink>
    </w:p>
    <w:p w14:paraId="000000C4"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19" w:name="_rq2udys4csh9" w:colFirst="0" w:colLast="0"/>
      <w:bookmarkEnd w:id="19"/>
      <w:r w:rsidRPr="00E06C4F">
        <w:rPr>
          <w:rFonts w:ascii="Calibri" w:hAnsi="Calibri" w:cs="Calibri"/>
          <w:color w:val="365F91" w:themeColor="accent1" w:themeShade="BF"/>
          <w:sz w:val="24"/>
          <w:szCs w:val="24"/>
        </w:rPr>
        <w:lastRenderedPageBreak/>
        <w:t>XIV. Opis sposobu przygotowania ofert oraz dokumentów wymaganych przez Zamawiającego w SWZ</w:t>
      </w:r>
    </w:p>
    <w:p w14:paraId="000000C5" w14:textId="77777777" w:rsidR="008A53FD" w:rsidRPr="00E06C4F" w:rsidRDefault="005C2461">
      <w:pPr>
        <w:numPr>
          <w:ilvl w:val="0"/>
          <w:numId w:val="16"/>
        </w:numPr>
        <w:spacing w:line="360" w:lineRule="auto"/>
        <w:jc w:val="both"/>
        <w:rPr>
          <w:rFonts w:ascii="Calibri" w:eastAsia="Calibri" w:hAnsi="Calibri" w:cs="Calibri"/>
          <w:sz w:val="24"/>
          <w:szCs w:val="24"/>
        </w:rPr>
      </w:pPr>
      <w:r w:rsidRPr="00E06C4F">
        <w:rPr>
          <w:rFonts w:ascii="Calibri" w:hAnsi="Calibri" w:cs="Calibri"/>
          <w:sz w:val="24"/>
          <w:szCs w:val="24"/>
        </w:rPr>
        <w:t xml:space="preserve">Oferta, wniosek oraz przedmiotowe środki dowodowe (jeżeli były wymagane) składane elektronicznie muszą zostać podpisane </w:t>
      </w:r>
      <w:r w:rsidRPr="00E06C4F">
        <w:rPr>
          <w:rFonts w:ascii="Calibri" w:hAnsi="Calibri" w:cs="Calibri"/>
          <w:b/>
          <w:sz w:val="24"/>
          <w:szCs w:val="24"/>
        </w:rPr>
        <w:t>elektronicznym kwalifikowanym podpisem</w:t>
      </w:r>
      <w:r w:rsidRPr="00E06C4F">
        <w:rPr>
          <w:rFonts w:ascii="Calibri" w:hAnsi="Calibri" w:cs="Calibri"/>
          <w:sz w:val="24"/>
          <w:szCs w:val="24"/>
        </w:rPr>
        <w:t xml:space="preserve"> lub </w:t>
      </w:r>
      <w:r w:rsidRPr="00E06C4F">
        <w:rPr>
          <w:rFonts w:ascii="Calibri" w:hAnsi="Calibri" w:cs="Calibri"/>
          <w:b/>
          <w:sz w:val="24"/>
          <w:szCs w:val="24"/>
        </w:rPr>
        <w:t>podpisem zaufanym</w:t>
      </w:r>
      <w:r w:rsidRPr="00E06C4F">
        <w:rPr>
          <w:rFonts w:ascii="Calibri" w:hAnsi="Calibri" w:cs="Calibri"/>
          <w:sz w:val="24"/>
          <w:szCs w:val="24"/>
        </w:rPr>
        <w:t xml:space="preserve"> lub </w:t>
      </w:r>
      <w:r w:rsidRPr="00E06C4F">
        <w:rPr>
          <w:rFonts w:ascii="Calibri" w:hAnsi="Calibri" w:cs="Calibri"/>
          <w:b/>
          <w:sz w:val="24"/>
          <w:szCs w:val="24"/>
        </w:rPr>
        <w:t>podpisem osobistym</w:t>
      </w:r>
      <w:r w:rsidRPr="00E06C4F">
        <w:rPr>
          <w:rFonts w:ascii="Calibri" w:hAnsi="Calibri" w:cs="Calibri"/>
          <w:sz w:val="24"/>
          <w:szCs w:val="24"/>
        </w:rPr>
        <w:t xml:space="preserve">. W procesie składania oferty, wniosku w tym przedmiotowych środków dowodowych na platformie, </w:t>
      </w:r>
      <w:r w:rsidRPr="00E06C4F">
        <w:rPr>
          <w:rFonts w:ascii="Calibri" w:hAnsi="Calibri" w:cs="Calibri"/>
          <w:b/>
          <w:sz w:val="24"/>
          <w:szCs w:val="24"/>
        </w:rPr>
        <w:t>kwalifikowany podpis elektroniczny</w:t>
      </w:r>
      <w:r w:rsidRPr="00E06C4F">
        <w:rPr>
          <w:rFonts w:ascii="Calibri" w:hAnsi="Calibri" w:cs="Calibri"/>
          <w:sz w:val="24"/>
          <w:szCs w:val="24"/>
        </w:rPr>
        <w:t xml:space="preserve"> lub </w:t>
      </w:r>
      <w:r w:rsidRPr="00E06C4F">
        <w:rPr>
          <w:rFonts w:ascii="Calibri" w:hAnsi="Calibri" w:cs="Calibri"/>
          <w:b/>
          <w:sz w:val="24"/>
          <w:szCs w:val="24"/>
        </w:rPr>
        <w:t>podpis zaufany</w:t>
      </w:r>
      <w:r w:rsidRPr="00E06C4F">
        <w:rPr>
          <w:rFonts w:ascii="Calibri" w:hAnsi="Calibri" w:cs="Calibri"/>
          <w:sz w:val="24"/>
          <w:szCs w:val="24"/>
        </w:rPr>
        <w:t xml:space="preserve"> lub </w:t>
      </w:r>
      <w:r w:rsidRPr="00E06C4F">
        <w:rPr>
          <w:rFonts w:ascii="Calibri" w:hAnsi="Calibri" w:cs="Calibri"/>
          <w:b/>
          <w:sz w:val="24"/>
          <w:szCs w:val="24"/>
        </w:rPr>
        <w:t>podpis osobisty</w:t>
      </w:r>
      <w:r w:rsidRPr="00E06C4F">
        <w:rPr>
          <w:rFonts w:ascii="Calibri" w:hAnsi="Calibri" w:cs="Calibri"/>
          <w:sz w:val="24"/>
          <w:szCs w:val="24"/>
        </w:rPr>
        <w:t xml:space="preserve"> Wykonawca składa bezpośrednio na dokumencie, który następnie przesyła do systemu.</w:t>
      </w:r>
    </w:p>
    <w:p w14:paraId="000000C6" w14:textId="60BDD421" w:rsidR="008A53FD" w:rsidRPr="00E06C4F" w:rsidRDefault="005C2461">
      <w:pPr>
        <w:pStyle w:val="Nagwek5"/>
        <w:numPr>
          <w:ilvl w:val="0"/>
          <w:numId w:val="16"/>
        </w:numPr>
        <w:spacing w:before="0" w:after="0" w:line="360" w:lineRule="auto"/>
        <w:jc w:val="both"/>
        <w:rPr>
          <w:rFonts w:ascii="Calibri" w:hAnsi="Calibri" w:cs="Calibri"/>
          <w:color w:val="000000"/>
          <w:sz w:val="24"/>
          <w:szCs w:val="24"/>
        </w:rPr>
      </w:pPr>
      <w:bookmarkStart w:id="20" w:name="_21eeoojwb3nb" w:colFirst="0" w:colLast="0"/>
      <w:bookmarkEnd w:id="20"/>
      <w:r w:rsidRPr="00E06C4F">
        <w:rPr>
          <w:rFonts w:ascii="Calibri" w:hAnsi="Calibri" w:cs="Calibr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06C4F">
        <w:rPr>
          <w:rFonts w:ascii="Calibri" w:hAnsi="Calibri" w:cs="Calibri"/>
          <w:b/>
          <w:color w:val="000000"/>
          <w:sz w:val="24"/>
          <w:szCs w:val="24"/>
        </w:rPr>
        <w:t>kwalifikowanym podpisem elektronicznym</w:t>
      </w:r>
      <w:r w:rsidRPr="00E06C4F">
        <w:rPr>
          <w:rFonts w:ascii="Calibri" w:hAnsi="Calibri" w:cs="Calibri"/>
          <w:color w:val="000000"/>
          <w:sz w:val="24"/>
          <w:szCs w:val="24"/>
        </w:rPr>
        <w:t xml:space="preserve"> lub </w:t>
      </w:r>
      <w:r w:rsidRPr="00E06C4F">
        <w:rPr>
          <w:rFonts w:ascii="Calibri" w:hAnsi="Calibri" w:cs="Calibri"/>
          <w:b/>
          <w:color w:val="000000"/>
          <w:sz w:val="24"/>
          <w:szCs w:val="24"/>
        </w:rPr>
        <w:t>podpisem zaufanym</w:t>
      </w:r>
      <w:r w:rsidRPr="00E06C4F">
        <w:rPr>
          <w:rFonts w:ascii="Calibri" w:hAnsi="Calibri" w:cs="Calibri"/>
          <w:color w:val="000000"/>
          <w:sz w:val="24"/>
          <w:szCs w:val="24"/>
        </w:rPr>
        <w:t xml:space="preserve"> lub </w:t>
      </w:r>
      <w:r w:rsidRPr="00E06C4F">
        <w:rPr>
          <w:rFonts w:ascii="Calibri" w:hAnsi="Calibri" w:cs="Calibri"/>
          <w:b/>
          <w:color w:val="000000"/>
          <w:sz w:val="24"/>
          <w:szCs w:val="24"/>
        </w:rPr>
        <w:t>podpisem osobistym</w:t>
      </w:r>
      <w:r w:rsidRPr="00E06C4F">
        <w:rPr>
          <w:rFonts w:ascii="Calibri" w:hAnsi="Calibri" w:cs="Calibr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Oferta powinna być:</w:t>
      </w:r>
    </w:p>
    <w:p w14:paraId="000000C8" w14:textId="77777777" w:rsidR="008A53FD" w:rsidRPr="00E06C4F" w:rsidRDefault="005C2461">
      <w:pPr>
        <w:numPr>
          <w:ilvl w:val="1"/>
          <w:numId w:val="15"/>
        </w:numPr>
        <w:spacing w:line="360" w:lineRule="auto"/>
        <w:jc w:val="both"/>
        <w:rPr>
          <w:rFonts w:ascii="Calibri" w:hAnsi="Calibri" w:cs="Calibri"/>
          <w:sz w:val="24"/>
          <w:szCs w:val="24"/>
        </w:rPr>
      </w:pPr>
      <w:r w:rsidRPr="00E06C4F">
        <w:rPr>
          <w:rFonts w:ascii="Calibri" w:hAnsi="Calibri" w:cs="Calibri"/>
          <w:sz w:val="24"/>
          <w:szCs w:val="24"/>
        </w:rPr>
        <w:t>sporządzona na podstawie załączników niniejszej SWZ w języku polskim,</w:t>
      </w:r>
    </w:p>
    <w:p w14:paraId="000000C9" w14:textId="77777777" w:rsidR="008A53FD" w:rsidRPr="00E06C4F" w:rsidRDefault="005C2461">
      <w:pPr>
        <w:numPr>
          <w:ilvl w:val="1"/>
          <w:numId w:val="15"/>
        </w:numPr>
        <w:spacing w:line="360" w:lineRule="auto"/>
        <w:jc w:val="both"/>
        <w:rPr>
          <w:rFonts w:ascii="Calibri" w:hAnsi="Calibri" w:cs="Calibri"/>
          <w:sz w:val="24"/>
          <w:szCs w:val="24"/>
        </w:rPr>
      </w:pPr>
      <w:r w:rsidRPr="00E06C4F">
        <w:rPr>
          <w:rFonts w:ascii="Calibri" w:hAnsi="Calibri" w:cs="Calibri"/>
          <w:sz w:val="24"/>
          <w:szCs w:val="24"/>
        </w:rPr>
        <w:t xml:space="preserve">złożona przy użyciu środków komunikacji elektronicznej tzn. za pośrednictwem </w:t>
      </w:r>
      <w:hyperlink r:id="rId53">
        <w:r w:rsidRPr="00E06C4F">
          <w:rPr>
            <w:rFonts w:ascii="Calibri" w:hAnsi="Calibri" w:cs="Calibri"/>
            <w:color w:val="1155CC"/>
            <w:sz w:val="24"/>
            <w:szCs w:val="24"/>
            <w:u w:val="single"/>
          </w:rPr>
          <w:t>platformazakupowa.pl</w:t>
        </w:r>
      </w:hyperlink>
      <w:r w:rsidRPr="00E06C4F">
        <w:rPr>
          <w:rFonts w:ascii="Calibri" w:hAnsi="Calibri" w:cs="Calibri"/>
          <w:sz w:val="24"/>
          <w:szCs w:val="24"/>
        </w:rPr>
        <w:t>,</w:t>
      </w:r>
    </w:p>
    <w:p w14:paraId="000000CA" w14:textId="77777777" w:rsidR="008A53FD" w:rsidRPr="00E06C4F" w:rsidRDefault="005C2461">
      <w:pPr>
        <w:numPr>
          <w:ilvl w:val="1"/>
          <w:numId w:val="15"/>
        </w:numPr>
        <w:spacing w:line="360" w:lineRule="auto"/>
        <w:jc w:val="both"/>
        <w:rPr>
          <w:rFonts w:ascii="Calibri" w:eastAsia="Calibri" w:hAnsi="Calibri" w:cs="Calibri"/>
          <w:sz w:val="24"/>
          <w:szCs w:val="24"/>
        </w:rPr>
      </w:pPr>
      <w:r w:rsidRPr="00E06C4F">
        <w:rPr>
          <w:rFonts w:ascii="Calibri" w:hAnsi="Calibri" w:cs="Calibri"/>
          <w:sz w:val="24"/>
          <w:szCs w:val="24"/>
        </w:rPr>
        <w:t xml:space="preserve">podpisana </w:t>
      </w:r>
      <w:hyperlink r:id="rId54">
        <w:r w:rsidRPr="00E06C4F">
          <w:rPr>
            <w:rFonts w:ascii="Calibri" w:hAnsi="Calibri" w:cs="Calibri"/>
            <w:b/>
            <w:color w:val="1155CC"/>
            <w:sz w:val="24"/>
            <w:szCs w:val="24"/>
            <w:u w:val="single"/>
          </w:rPr>
          <w:t>kwalifikowanym podpisem elektronicznym</w:t>
        </w:r>
      </w:hyperlink>
      <w:r w:rsidRPr="00E06C4F">
        <w:rPr>
          <w:rFonts w:ascii="Calibri" w:hAnsi="Calibri" w:cs="Calibri"/>
          <w:sz w:val="24"/>
          <w:szCs w:val="24"/>
        </w:rPr>
        <w:t xml:space="preserve"> lub </w:t>
      </w:r>
      <w:hyperlink r:id="rId55">
        <w:r w:rsidRPr="00E06C4F">
          <w:rPr>
            <w:rFonts w:ascii="Calibri" w:hAnsi="Calibri" w:cs="Calibri"/>
            <w:b/>
            <w:color w:val="1155CC"/>
            <w:sz w:val="24"/>
            <w:szCs w:val="24"/>
            <w:u w:val="single"/>
          </w:rPr>
          <w:t>podpisem zaufanym</w:t>
        </w:r>
      </w:hyperlink>
      <w:r w:rsidRPr="00E06C4F">
        <w:rPr>
          <w:rFonts w:ascii="Calibri" w:hAnsi="Calibri" w:cs="Calibri"/>
          <w:sz w:val="24"/>
          <w:szCs w:val="24"/>
        </w:rPr>
        <w:t xml:space="preserve"> lub </w:t>
      </w:r>
      <w:hyperlink r:id="rId56">
        <w:r w:rsidRPr="00E06C4F">
          <w:rPr>
            <w:rFonts w:ascii="Calibri" w:hAnsi="Calibri" w:cs="Calibri"/>
            <w:b/>
            <w:color w:val="1155CC"/>
            <w:sz w:val="24"/>
            <w:szCs w:val="24"/>
            <w:u w:val="single"/>
          </w:rPr>
          <w:t>podpisem osobistym</w:t>
        </w:r>
      </w:hyperlink>
      <w:r w:rsidRPr="00E06C4F">
        <w:rPr>
          <w:rFonts w:ascii="Calibri" w:hAnsi="Calibri" w:cs="Calibri"/>
          <w:sz w:val="24"/>
          <w:szCs w:val="24"/>
        </w:rPr>
        <w:t xml:space="preserve"> przez osobę/osoby upoważnioną/upoważnione.</w:t>
      </w:r>
    </w:p>
    <w:p w14:paraId="000000CB"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06C4F">
        <w:rPr>
          <w:rFonts w:ascii="Calibri" w:hAnsi="Calibri" w:cs="Calibri"/>
          <w:sz w:val="24"/>
          <w:szCs w:val="24"/>
        </w:rPr>
        <w:t>eIDAS</w:t>
      </w:r>
      <w:proofErr w:type="spellEnd"/>
      <w:r w:rsidRPr="00E06C4F">
        <w:rPr>
          <w:rFonts w:ascii="Calibri" w:hAnsi="Calibri" w:cs="Calibri"/>
          <w:sz w:val="24"/>
          <w:szCs w:val="24"/>
        </w:rPr>
        <w:t>) (UE) nr 910/2014 - od 1 lipca 2016 roku”.</w:t>
      </w:r>
    </w:p>
    <w:p w14:paraId="000000CC"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lastRenderedPageBreak/>
        <w:t xml:space="preserve">W przypadku wykorzystania formatu podpisu </w:t>
      </w:r>
      <w:proofErr w:type="spellStart"/>
      <w:r w:rsidRPr="00E06C4F">
        <w:rPr>
          <w:rFonts w:ascii="Calibri" w:hAnsi="Calibri" w:cs="Calibri"/>
          <w:sz w:val="24"/>
          <w:szCs w:val="24"/>
        </w:rPr>
        <w:t>XAdES</w:t>
      </w:r>
      <w:proofErr w:type="spellEnd"/>
      <w:r w:rsidRPr="00E06C4F">
        <w:rPr>
          <w:rFonts w:ascii="Calibri" w:hAnsi="Calibri" w:cs="Calibri"/>
          <w:sz w:val="24"/>
          <w:szCs w:val="24"/>
        </w:rPr>
        <w:t xml:space="preserve"> zewnętrzny. Zamawiający wymaga dołączenia odpowiedniej ilości plików tj. podpisywanych plików z danymi oraz plików </w:t>
      </w:r>
      <w:proofErr w:type="spellStart"/>
      <w:r w:rsidRPr="00E06C4F">
        <w:rPr>
          <w:rFonts w:ascii="Calibri" w:hAnsi="Calibri" w:cs="Calibri"/>
          <w:sz w:val="24"/>
          <w:szCs w:val="24"/>
        </w:rPr>
        <w:t>XAdES</w:t>
      </w:r>
      <w:proofErr w:type="spellEnd"/>
      <w:r w:rsidRPr="00E06C4F">
        <w:rPr>
          <w:rFonts w:ascii="Calibri" w:hAnsi="Calibri" w:cs="Calibri"/>
          <w:sz w:val="24"/>
          <w:szCs w:val="24"/>
        </w:rPr>
        <w:t>.</w:t>
      </w:r>
    </w:p>
    <w:p w14:paraId="000000CD"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 xml:space="preserve">Zgodnie z art. 18 ust. 3 ustawy </w:t>
      </w:r>
      <w:proofErr w:type="spellStart"/>
      <w:r w:rsidRPr="00E06C4F">
        <w:rPr>
          <w:rFonts w:ascii="Calibri" w:hAnsi="Calibri" w:cs="Calibri"/>
          <w:sz w:val="24"/>
          <w:szCs w:val="24"/>
        </w:rPr>
        <w:t>Pzp</w:t>
      </w:r>
      <w:proofErr w:type="spellEnd"/>
      <w:r w:rsidRPr="00E06C4F">
        <w:rPr>
          <w:rFonts w:ascii="Calibri" w:hAnsi="Calibri" w:cs="Calibr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 xml:space="preserve">Wykonawca, za pośrednictwem </w:t>
      </w:r>
      <w:hyperlink r:id="rId57">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E06C4F" w:rsidRDefault="002C1A52" w:rsidP="0056633F">
      <w:pPr>
        <w:spacing w:line="360" w:lineRule="auto"/>
        <w:ind w:left="720"/>
        <w:jc w:val="both"/>
        <w:rPr>
          <w:rFonts w:ascii="Calibri" w:hAnsi="Calibri" w:cs="Calibri"/>
          <w:sz w:val="24"/>
          <w:szCs w:val="24"/>
        </w:rPr>
      </w:pPr>
      <w:hyperlink r:id="rId58">
        <w:r w:rsidR="005C2461" w:rsidRPr="00E06C4F">
          <w:rPr>
            <w:rFonts w:ascii="Calibri" w:hAnsi="Calibri" w:cs="Calibri"/>
            <w:color w:val="1155CC"/>
            <w:sz w:val="24"/>
            <w:szCs w:val="24"/>
            <w:u w:val="single"/>
          </w:rPr>
          <w:t>https://platformazakupowa.pl/strona/45-instrukcje</w:t>
        </w:r>
      </w:hyperlink>
    </w:p>
    <w:p w14:paraId="000000D0"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Ceny oferty muszą zawierać wszystkie koszty, jakie musi ponieść Wykonawca, aby zrealizować zamówienie z najwyższą starannością oraz ewentualne rabaty.</w:t>
      </w:r>
    </w:p>
    <w:p w14:paraId="000000D2"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E06C4F" w:rsidRDefault="005C2461">
      <w:pPr>
        <w:numPr>
          <w:ilvl w:val="0"/>
          <w:numId w:val="16"/>
        </w:numPr>
        <w:pBdr>
          <w:top w:val="nil"/>
          <w:left w:val="nil"/>
          <w:bottom w:val="nil"/>
          <w:right w:val="nil"/>
          <w:between w:val="nil"/>
        </w:pBdr>
        <w:spacing w:line="360" w:lineRule="auto"/>
        <w:jc w:val="both"/>
        <w:rPr>
          <w:rFonts w:ascii="Calibri" w:hAnsi="Calibri" w:cs="Calibri"/>
          <w:sz w:val="24"/>
          <w:szCs w:val="24"/>
        </w:rPr>
      </w:pPr>
      <w:r w:rsidRPr="00E06C4F">
        <w:rPr>
          <w:rFonts w:ascii="Calibri" w:hAnsi="Calibri" w:cs="Calibri"/>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E06C4F" w:rsidRDefault="005C2461">
      <w:pPr>
        <w:numPr>
          <w:ilvl w:val="0"/>
          <w:numId w:val="16"/>
        </w:numPr>
        <w:spacing w:line="360" w:lineRule="auto"/>
        <w:jc w:val="both"/>
        <w:rPr>
          <w:rFonts w:ascii="Calibri" w:eastAsia="Calibri" w:hAnsi="Calibri" w:cs="Calibri"/>
          <w:sz w:val="24"/>
          <w:szCs w:val="24"/>
        </w:rPr>
      </w:pPr>
      <w:r w:rsidRPr="00E06C4F">
        <w:rPr>
          <w:rFonts w:ascii="Calibri" w:hAnsi="Calibri" w:cs="Calibri"/>
          <w:b/>
          <w:sz w:val="24"/>
          <w:szCs w:val="24"/>
        </w:rPr>
        <w:t>Rozszerzenia plików wykorzystywanych przez Wykonawców powinny być zgodne z</w:t>
      </w:r>
      <w:r w:rsidRPr="00E06C4F">
        <w:rPr>
          <w:rFonts w:ascii="Calibri" w:hAnsi="Calibri" w:cs="Calibr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E06C4F" w:rsidRDefault="005C2461">
      <w:pPr>
        <w:numPr>
          <w:ilvl w:val="0"/>
          <w:numId w:val="16"/>
        </w:numPr>
        <w:spacing w:line="360" w:lineRule="auto"/>
        <w:jc w:val="both"/>
        <w:rPr>
          <w:rFonts w:ascii="Calibri" w:eastAsia="Calibri" w:hAnsi="Calibri" w:cs="Calibri"/>
          <w:sz w:val="24"/>
          <w:szCs w:val="24"/>
        </w:rPr>
      </w:pPr>
      <w:r w:rsidRPr="00E06C4F">
        <w:rPr>
          <w:rFonts w:ascii="Calibri" w:hAnsi="Calibri" w:cs="Calibri"/>
          <w:sz w:val="24"/>
          <w:szCs w:val="24"/>
        </w:rPr>
        <w:t>Zamawiający rekomenduje wykorzystanie formatów: .pdf .</w:t>
      </w:r>
      <w:proofErr w:type="spellStart"/>
      <w:r w:rsidRPr="00E06C4F">
        <w:rPr>
          <w:rFonts w:ascii="Calibri" w:hAnsi="Calibri" w:cs="Calibri"/>
          <w:sz w:val="24"/>
          <w:szCs w:val="24"/>
        </w:rPr>
        <w:t>doc</w:t>
      </w:r>
      <w:proofErr w:type="spellEnd"/>
      <w:r w:rsidRPr="00E06C4F">
        <w:rPr>
          <w:rFonts w:ascii="Calibri" w:hAnsi="Calibri" w:cs="Calibri"/>
          <w:sz w:val="24"/>
          <w:szCs w:val="24"/>
        </w:rPr>
        <w:t xml:space="preserve"> .</w:t>
      </w:r>
      <w:proofErr w:type="spellStart"/>
      <w:r w:rsidRPr="00E06C4F">
        <w:rPr>
          <w:rFonts w:ascii="Calibri" w:hAnsi="Calibri" w:cs="Calibri"/>
          <w:sz w:val="24"/>
          <w:szCs w:val="24"/>
        </w:rPr>
        <w:t>docx</w:t>
      </w:r>
      <w:proofErr w:type="spellEnd"/>
      <w:r w:rsidRPr="00E06C4F">
        <w:rPr>
          <w:rFonts w:ascii="Calibri" w:hAnsi="Calibri" w:cs="Calibri"/>
          <w:sz w:val="24"/>
          <w:szCs w:val="24"/>
        </w:rPr>
        <w:t xml:space="preserve"> .xls .</w:t>
      </w:r>
      <w:proofErr w:type="spellStart"/>
      <w:r w:rsidRPr="00E06C4F">
        <w:rPr>
          <w:rFonts w:ascii="Calibri" w:hAnsi="Calibri" w:cs="Calibri"/>
          <w:sz w:val="24"/>
          <w:szCs w:val="24"/>
        </w:rPr>
        <w:t>xlsx</w:t>
      </w:r>
      <w:proofErr w:type="spellEnd"/>
      <w:r w:rsidRPr="00E06C4F">
        <w:rPr>
          <w:rFonts w:ascii="Calibri" w:hAnsi="Calibri" w:cs="Calibri"/>
          <w:sz w:val="24"/>
          <w:szCs w:val="24"/>
        </w:rPr>
        <w:t xml:space="preserve"> .jpg (.</w:t>
      </w:r>
      <w:proofErr w:type="spellStart"/>
      <w:r w:rsidRPr="00E06C4F">
        <w:rPr>
          <w:rFonts w:ascii="Calibri" w:hAnsi="Calibri" w:cs="Calibri"/>
          <w:sz w:val="24"/>
          <w:szCs w:val="24"/>
        </w:rPr>
        <w:t>jpeg</w:t>
      </w:r>
      <w:proofErr w:type="spellEnd"/>
      <w:r w:rsidRPr="00E06C4F">
        <w:rPr>
          <w:rFonts w:ascii="Calibri" w:hAnsi="Calibri" w:cs="Calibri"/>
          <w:sz w:val="24"/>
          <w:szCs w:val="24"/>
        </w:rPr>
        <w:t xml:space="preserve">) </w:t>
      </w:r>
      <w:r w:rsidRPr="00E06C4F">
        <w:rPr>
          <w:rFonts w:ascii="Calibri" w:hAnsi="Calibri" w:cs="Calibri"/>
          <w:b/>
          <w:sz w:val="24"/>
          <w:szCs w:val="24"/>
          <w:u w:val="single"/>
        </w:rPr>
        <w:t>ze szczególnym wskazaniem na .pdf</w:t>
      </w:r>
    </w:p>
    <w:p w14:paraId="000000D7" w14:textId="77777777" w:rsidR="008A53FD" w:rsidRPr="00E06C4F" w:rsidRDefault="005C246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W celu ewentualnej kompresji danych Zamawiający rekomenduje wykorzystanie jednego z rozszerzeń:</w:t>
      </w:r>
    </w:p>
    <w:p w14:paraId="000000D8" w14:textId="77777777" w:rsidR="008A53FD" w:rsidRPr="00E06C4F" w:rsidRDefault="005C2461">
      <w:pPr>
        <w:numPr>
          <w:ilvl w:val="1"/>
          <w:numId w:val="13"/>
        </w:numPr>
        <w:spacing w:line="360" w:lineRule="auto"/>
        <w:jc w:val="both"/>
        <w:rPr>
          <w:rFonts w:ascii="Calibri" w:hAnsi="Calibri" w:cs="Calibri"/>
          <w:sz w:val="24"/>
          <w:szCs w:val="24"/>
        </w:rPr>
      </w:pPr>
      <w:r w:rsidRPr="00E06C4F">
        <w:rPr>
          <w:rFonts w:ascii="Calibri" w:hAnsi="Calibri" w:cs="Calibri"/>
          <w:sz w:val="24"/>
          <w:szCs w:val="24"/>
        </w:rPr>
        <w:t xml:space="preserve">.zip </w:t>
      </w:r>
    </w:p>
    <w:p w14:paraId="000000D9" w14:textId="77777777" w:rsidR="008A53FD" w:rsidRPr="00E06C4F" w:rsidRDefault="005C2461">
      <w:pPr>
        <w:numPr>
          <w:ilvl w:val="1"/>
          <w:numId w:val="13"/>
        </w:numPr>
        <w:spacing w:line="360" w:lineRule="auto"/>
        <w:jc w:val="both"/>
        <w:rPr>
          <w:rFonts w:ascii="Calibri" w:hAnsi="Calibri" w:cs="Calibri"/>
          <w:sz w:val="24"/>
          <w:szCs w:val="24"/>
        </w:rPr>
      </w:pPr>
      <w:r w:rsidRPr="00E06C4F">
        <w:rPr>
          <w:rFonts w:ascii="Calibri" w:hAnsi="Calibri" w:cs="Calibri"/>
          <w:sz w:val="24"/>
          <w:szCs w:val="24"/>
        </w:rPr>
        <w:t>.7Z</w:t>
      </w:r>
    </w:p>
    <w:p w14:paraId="000000DA" w14:textId="38D3257B" w:rsidR="008A53FD" w:rsidRPr="00E06C4F" w:rsidRDefault="005C2461">
      <w:pPr>
        <w:numPr>
          <w:ilvl w:val="0"/>
          <w:numId w:val="16"/>
        </w:numPr>
        <w:spacing w:line="360" w:lineRule="auto"/>
        <w:jc w:val="both"/>
        <w:rPr>
          <w:rFonts w:ascii="Calibri" w:eastAsia="Calibri" w:hAnsi="Calibri" w:cs="Calibri"/>
          <w:b/>
          <w:sz w:val="24"/>
          <w:szCs w:val="24"/>
        </w:rPr>
      </w:pPr>
      <w:r w:rsidRPr="00E06C4F">
        <w:rPr>
          <w:rFonts w:ascii="Calibri" w:hAnsi="Calibri" w:cs="Calibri"/>
          <w:sz w:val="24"/>
          <w:szCs w:val="24"/>
        </w:rPr>
        <w:t xml:space="preserve">Wśród rozszerzeń powszechnych a </w:t>
      </w:r>
      <w:r w:rsidRPr="00E06C4F">
        <w:rPr>
          <w:rFonts w:ascii="Calibri" w:hAnsi="Calibri" w:cs="Calibri"/>
          <w:b/>
          <w:sz w:val="24"/>
          <w:szCs w:val="24"/>
        </w:rPr>
        <w:t>niewystępujących</w:t>
      </w:r>
      <w:r w:rsidRPr="00E06C4F">
        <w:rPr>
          <w:rFonts w:ascii="Calibri" w:hAnsi="Calibri" w:cs="Calibri"/>
          <w:sz w:val="24"/>
          <w:szCs w:val="24"/>
        </w:rPr>
        <w:t xml:space="preserve"> w Rozporządzeniu KRI występują: .</w:t>
      </w:r>
      <w:proofErr w:type="spellStart"/>
      <w:r w:rsidRPr="00E06C4F">
        <w:rPr>
          <w:rFonts w:ascii="Calibri" w:hAnsi="Calibri" w:cs="Calibri"/>
          <w:sz w:val="24"/>
          <w:szCs w:val="24"/>
        </w:rPr>
        <w:t>rar</w:t>
      </w:r>
      <w:proofErr w:type="spellEnd"/>
      <w:r w:rsidRPr="00E06C4F">
        <w:rPr>
          <w:rFonts w:ascii="Calibri" w:hAnsi="Calibri" w:cs="Calibri"/>
          <w:sz w:val="24"/>
          <w:szCs w:val="24"/>
        </w:rPr>
        <w:t xml:space="preserve"> .gif .</w:t>
      </w:r>
      <w:proofErr w:type="spellStart"/>
      <w:r w:rsidRPr="00E06C4F">
        <w:rPr>
          <w:rFonts w:ascii="Calibri" w:hAnsi="Calibri" w:cs="Calibri"/>
          <w:sz w:val="24"/>
          <w:szCs w:val="24"/>
        </w:rPr>
        <w:t>bmp</w:t>
      </w:r>
      <w:proofErr w:type="spellEnd"/>
      <w:r w:rsidRPr="00E06C4F">
        <w:rPr>
          <w:rFonts w:ascii="Calibri" w:hAnsi="Calibri" w:cs="Calibri"/>
          <w:sz w:val="24"/>
          <w:szCs w:val="24"/>
        </w:rPr>
        <w:t xml:space="preserve"> .</w:t>
      </w:r>
      <w:proofErr w:type="spellStart"/>
      <w:r w:rsidRPr="00E06C4F">
        <w:rPr>
          <w:rFonts w:ascii="Calibri" w:hAnsi="Calibri" w:cs="Calibri"/>
          <w:sz w:val="24"/>
          <w:szCs w:val="24"/>
        </w:rPr>
        <w:t>numbers</w:t>
      </w:r>
      <w:proofErr w:type="spellEnd"/>
      <w:r w:rsidRPr="00E06C4F">
        <w:rPr>
          <w:rFonts w:ascii="Calibri" w:hAnsi="Calibri" w:cs="Calibri"/>
          <w:sz w:val="24"/>
          <w:szCs w:val="24"/>
        </w:rPr>
        <w:t xml:space="preserve"> .</w:t>
      </w:r>
      <w:proofErr w:type="spellStart"/>
      <w:r w:rsidRPr="00E06C4F">
        <w:rPr>
          <w:rFonts w:ascii="Calibri" w:hAnsi="Calibri" w:cs="Calibri"/>
          <w:sz w:val="24"/>
          <w:szCs w:val="24"/>
        </w:rPr>
        <w:t>pages</w:t>
      </w:r>
      <w:proofErr w:type="spellEnd"/>
      <w:r w:rsidRPr="00E06C4F">
        <w:rPr>
          <w:rFonts w:ascii="Calibri" w:hAnsi="Calibri" w:cs="Calibri"/>
          <w:sz w:val="24"/>
          <w:szCs w:val="24"/>
        </w:rPr>
        <w:t xml:space="preserve">. </w:t>
      </w:r>
      <w:r w:rsidRPr="00E06C4F">
        <w:rPr>
          <w:rFonts w:ascii="Calibri" w:hAnsi="Calibri" w:cs="Calibri"/>
          <w:b/>
          <w:sz w:val="24"/>
          <w:szCs w:val="24"/>
        </w:rPr>
        <w:t>Dokumenty złożone w takich plikach zostaną uznane za złożone nieskutecznie.</w:t>
      </w:r>
    </w:p>
    <w:p w14:paraId="000000DB" w14:textId="77777777" w:rsidR="008A53FD" w:rsidRPr="00E06C4F" w:rsidRDefault="005C2461">
      <w:pPr>
        <w:numPr>
          <w:ilvl w:val="0"/>
          <w:numId w:val="16"/>
        </w:numPr>
        <w:spacing w:line="360" w:lineRule="auto"/>
        <w:jc w:val="both"/>
        <w:rPr>
          <w:rFonts w:ascii="Calibri" w:eastAsia="Calibri" w:hAnsi="Calibri" w:cs="Calibri"/>
          <w:sz w:val="24"/>
          <w:szCs w:val="24"/>
        </w:rPr>
      </w:pPr>
      <w:r w:rsidRPr="00E06C4F">
        <w:rPr>
          <w:rFonts w:ascii="Calibri" w:hAnsi="Calibri" w:cs="Calibri"/>
          <w:sz w:val="24"/>
          <w:szCs w:val="24"/>
        </w:rPr>
        <w:t xml:space="preserve">Zamawiający zwraca uwagę na ograniczenia wielkości plików podpisywanych profilem zaufanym, który wynosi </w:t>
      </w:r>
      <w:r w:rsidRPr="00E06C4F">
        <w:rPr>
          <w:rFonts w:ascii="Calibri" w:hAnsi="Calibri" w:cs="Calibri"/>
          <w:b/>
          <w:sz w:val="24"/>
          <w:szCs w:val="24"/>
        </w:rPr>
        <w:t>maksymalnie 10MB</w:t>
      </w:r>
      <w:r w:rsidRPr="00E06C4F">
        <w:rPr>
          <w:rFonts w:ascii="Calibri" w:hAnsi="Calibri" w:cs="Calibri"/>
          <w:sz w:val="24"/>
          <w:szCs w:val="24"/>
        </w:rPr>
        <w:t xml:space="preserve">, oraz na ograniczenie wielkości plików podpisywanych w aplikacji </w:t>
      </w:r>
      <w:proofErr w:type="spellStart"/>
      <w:r w:rsidRPr="00E06C4F">
        <w:rPr>
          <w:rFonts w:ascii="Calibri" w:hAnsi="Calibri" w:cs="Calibri"/>
          <w:sz w:val="24"/>
          <w:szCs w:val="24"/>
        </w:rPr>
        <w:t>eDoApp</w:t>
      </w:r>
      <w:proofErr w:type="spellEnd"/>
      <w:r w:rsidRPr="00E06C4F">
        <w:rPr>
          <w:rFonts w:ascii="Calibri" w:hAnsi="Calibri" w:cs="Calibri"/>
          <w:sz w:val="24"/>
          <w:szCs w:val="24"/>
        </w:rPr>
        <w:t xml:space="preserve"> służącej do składania podpisu osobistego, który wynosi </w:t>
      </w:r>
      <w:r w:rsidRPr="00E06C4F">
        <w:rPr>
          <w:rFonts w:ascii="Calibri" w:hAnsi="Calibri" w:cs="Calibri"/>
          <w:b/>
          <w:sz w:val="24"/>
          <w:szCs w:val="24"/>
        </w:rPr>
        <w:t>maksymalnie 5MB</w:t>
      </w:r>
      <w:r w:rsidRPr="00E06C4F">
        <w:rPr>
          <w:rFonts w:ascii="Calibri" w:hAnsi="Calibri" w:cs="Calibri"/>
          <w:sz w:val="24"/>
          <w:szCs w:val="24"/>
        </w:rPr>
        <w:t>.</w:t>
      </w:r>
    </w:p>
    <w:p w14:paraId="000000DC" w14:textId="77777777" w:rsidR="008A53FD" w:rsidRPr="00E06C4F" w:rsidRDefault="005C246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W przypadku stosowania przez wykonawcę kwalifikowanego podpisu elektronicznego:</w:t>
      </w:r>
    </w:p>
    <w:p w14:paraId="000000DD" w14:textId="77777777" w:rsidR="008A53FD" w:rsidRPr="00E06C4F" w:rsidRDefault="005C2461">
      <w:pPr>
        <w:numPr>
          <w:ilvl w:val="0"/>
          <w:numId w:val="10"/>
        </w:numPr>
        <w:spacing w:line="360" w:lineRule="auto"/>
        <w:jc w:val="both"/>
        <w:rPr>
          <w:rFonts w:ascii="Calibri" w:eastAsia="Calibri" w:hAnsi="Calibri" w:cs="Calibri"/>
          <w:sz w:val="24"/>
          <w:szCs w:val="24"/>
        </w:rPr>
      </w:pPr>
      <w:r w:rsidRPr="00E06C4F">
        <w:rPr>
          <w:rFonts w:ascii="Calibri" w:hAnsi="Calibri" w:cs="Calibri"/>
          <w:sz w:val="24"/>
          <w:szCs w:val="24"/>
        </w:rPr>
        <w:t xml:space="preserve">Ze względu na niskie ryzyko naruszenia integralności pliku oraz łatwiejszą weryfikację podpisu zamawiający zaleca, w miarę możliwości, </w:t>
      </w:r>
      <w:r w:rsidRPr="00E06C4F">
        <w:rPr>
          <w:rFonts w:ascii="Calibri" w:hAnsi="Calibri" w:cs="Calibri"/>
          <w:b/>
          <w:sz w:val="24"/>
          <w:szCs w:val="24"/>
        </w:rPr>
        <w:t xml:space="preserve">przekonwertowanie plików składających się na ofertę na rozszerzenie .pdf  i opatrzenie ich podpisem kwalifikowanym w formacie </w:t>
      </w:r>
      <w:proofErr w:type="spellStart"/>
      <w:r w:rsidRPr="00E06C4F">
        <w:rPr>
          <w:rFonts w:ascii="Calibri" w:hAnsi="Calibri" w:cs="Calibri"/>
          <w:b/>
          <w:sz w:val="24"/>
          <w:szCs w:val="24"/>
        </w:rPr>
        <w:t>PAdES</w:t>
      </w:r>
      <w:proofErr w:type="spellEnd"/>
      <w:r w:rsidRPr="00E06C4F">
        <w:rPr>
          <w:rFonts w:ascii="Calibri" w:hAnsi="Calibri" w:cs="Calibri"/>
          <w:b/>
          <w:sz w:val="24"/>
          <w:szCs w:val="24"/>
        </w:rPr>
        <w:t xml:space="preserve">. </w:t>
      </w:r>
    </w:p>
    <w:p w14:paraId="000000DE" w14:textId="77777777" w:rsidR="008A53FD" w:rsidRPr="00E06C4F" w:rsidRDefault="005C2461">
      <w:pPr>
        <w:numPr>
          <w:ilvl w:val="0"/>
          <w:numId w:val="10"/>
        </w:numPr>
        <w:spacing w:line="360" w:lineRule="auto"/>
        <w:jc w:val="both"/>
        <w:rPr>
          <w:rFonts w:ascii="Calibri" w:hAnsi="Calibri" w:cs="Calibri"/>
          <w:sz w:val="24"/>
          <w:szCs w:val="24"/>
        </w:rPr>
      </w:pPr>
      <w:r w:rsidRPr="00E06C4F">
        <w:rPr>
          <w:rFonts w:ascii="Calibri" w:hAnsi="Calibri" w:cs="Calibri"/>
          <w:sz w:val="24"/>
          <w:szCs w:val="24"/>
        </w:rPr>
        <w:t xml:space="preserve">Pliki w innych formatach niż PDF </w:t>
      </w:r>
      <w:r w:rsidRPr="00E06C4F">
        <w:rPr>
          <w:rFonts w:ascii="Calibri" w:hAnsi="Calibri" w:cs="Calibri"/>
          <w:b/>
          <w:sz w:val="24"/>
          <w:szCs w:val="24"/>
        </w:rPr>
        <w:t xml:space="preserve">zaleca się opatrzyć podpisem w formacie </w:t>
      </w:r>
      <w:proofErr w:type="spellStart"/>
      <w:r w:rsidRPr="00E06C4F">
        <w:rPr>
          <w:rFonts w:ascii="Calibri" w:hAnsi="Calibri" w:cs="Calibri"/>
          <w:b/>
          <w:sz w:val="24"/>
          <w:szCs w:val="24"/>
        </w:rPr>
        <w:t>XAdES</w:t>
      </w:r>
      <w:proofErr w:type="spellEnd"/>
      <w:r w:rsidRPr="00E06C4F">
        <w:rPr>
          <w:rFonts w:ascii="Calibri" w:hAnsi="Calibri" w:cs="Calibri"/>
          <w:b/>
          <w:sz w:val="24"/>
          <w:szCs w:val="24"/>
        </w:rPr>
        <w:t xml:space="preserve"> o typie zewnętrznym</w:t>
      </w:r>
      <w:r w:rsidRPr="00E06C4F">
        <w:rPr>
          <w:rFonts w:ascii="Calibri" w:hAnsi="Calibri" w:cs="Calibri"/>
          <w:sz w:val="24"/>
          <w:szCs w:val="24"/>
        </w:rPr>
        <w:t>. Wykonawca powinien pamiętać, aby plik z podpisem przekazywać łącznie z dokumentem podpisywanym.</w:t>
      </w:r>
    </w:p>
    <w:p w14:paraId="000000DF" w14:textId="77777777" w:rsidR="008A53FD" w:rsidRPr="00E06C4F" w:rsidRDefault="005C2461">
      <w:pPr>
        <w:numPr>
          <w:ilvl w:val="0"/>
          <w:numId w:val="10"/>
        </w:numPr>
        <w:spacing w:line="360" w:lineRule="auto"/>
        <w:jc w:val="both"/>
        <w:rPr>
          <w:rFonts w:ascii="Calibri" w:hAnsi="Calibri" w:cs="Calibri"/>
          <w:sz w:val="24"/>
          <w:szCs w:val="24"/>
        </w:rPr>
      </w:pPr>
      <w:r w:rsidRPr="00E06C4F">
        <w:rPr>
          <w:rFonts w:ascii="Calibri" w:hAnsi="Calibri" w:cs="Calibri"/>
          <w:sz w:val="24"/>
          <w:szCs w:val="24"/>
        </w:rPr>
        <w:t>Zamawiający rekomenduje wykorzystanie podpisu z kwalifikowanym znacznikiem czasu.</w:t>
      </w:r>
    </w:p>
    <w:p w14:paraId="000000E0" w14:textId="77777777" w:rsidR="008A53FD" w:rsidRPr="00E06C4F" w:rsidRDefault="005C246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lastRenderedPageBreak/>
        <w:t>Zamawiający zaleca aby</w:t>
      </w:r>
      <w:r w:rsidRPr="00E06C4F">
        <w:rPr>
          <w:rFonts w:ascii="Calibri" w:hAnsi="Calibri" w:cs="Calibri"/>
          <w:b/>
          <w:sz w:val="24"/>
          <w:szCs w:val="24"/>
        </w:rPr>
        <w:t xml:space="preserve"> w przypadku podpisywania pliku przez kilka osób, stosować podpisy tego samego rodzaju.</w:t>
      </w:r>
      <w:r w:rsidRPr="00E06C4F">
        <w:rPr>
          <w:rFonts w:ascii="Calibri" w:hAnsi="Calibri" w:cs="Calibri"/>
          <w:sz w:val="24"/>
          <w:szCs w:val="24"/>
        </w:rPr>
        <w:t xml:space="preserve"> Podpisywanie różnymi rodzajami podpisów np. osobistym i kwalifikowanym może doprowadzić do problemów w weryfikacji plików. </w:t>
      </w:r>
    </w:p>
    <w:p w14:paraId="000000E1" w14:textId="77777777" w:rsidR="008A53FD" w:rsidRPr="00E06C4F" w:rsidRDefault="005C246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Zamawiający zaleca, aby Wykonawca z odpowiednim wyprzedzeniem przetestował możliwość prawidłowego wykorzystania wybranej metody podpisania plików oferty.</w:t>
      </w:r>
    </w:p>
    <w:p w14:paraId="000000E2" w14:textId="77777777" w:rsidR="008A53FD" w:rsidRPr="00E06C4F" w:rsidRDefault="005C246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Osobą składającą ofertę powinna być osoba kontaktowa podawana w dokumentacji.</w:t>
      </w:r>
    </w:p>
    <w:p w14:paraId="000000E3" w14:textId="77777777" w:rsidR="008A53FD" w:rsidRPr="00E06C4F" w:rsidRDefault="005C246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E06C4F" w:rsidRDefault="005C246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 xml:space="preserve">Jeśli Wykonawca pakuje dokumenty np. w plik o rozszerzeniu .zip, zaleca się wcześniejsze podpisanie każdego ze skompresowanych plików. </w:t>
      </w:r>
    </w:p>
    <w:p w14:paraId="000000E5" w14:textId="39905795" w:rsidR="008A53FD" w:rsidRPr="00E06C4F" w:rsidRDefault="005C246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 xml:space="preserve">Zamawiający zaleca aby </w:t>
      </w:r>
      <w:r w:rsidRPr="00E06C4F">
        <w:rPr>
          <w:rFonts w:ascii="Calibri" w:hAnsi="Calibri" w:cs="Calibri"/>
          <w:b/>
          <w:sz w:val="24"/>
          <w:szCs w:val="24"/>
          <w:u w:val="single"/>
        </w:rPr>
        <w:t>nie</w:t>
      </w:r>
      <w:r w:rsidRPr="00E06C4F">
        <w:rPr>
          <w:rFonts w:ascii="Calibri" w:hAnsi="Calibri" w:cs="Calibri"/>
          <w:b/>
          <w:sz w:val="24"/>
          <w:szCs w:val="24"/>
        </w:rPr>
        <w:t xml:space="preserve"> </w:t>
      </w:r>
      <w:r w:rsidRPr="00E06C4F">
        <w:rPr>
          <w:rFonts w:ascii="Calibri" w:hAnsi="Calibri" w:cs="Calibr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E06C4F" w:rsidRDefault="00A26BB1">
      <w:pPr>
        <w:numPr>
          <w:ilvl w:val="0"/>
          <w:numId w:val="16"/>
        </w:numPr>
        <w:spacing w:line="360" w:lineRule="auto"/>
        <w:jc w:val="both"/>
        <w:rPr>
          <w:rFonts w:ascii="Calibri" w:hAnsi="Calibri" w:cs="Calibri"/>
          <w:sz w:val="24"/>
          <w:szCs w:val="24"/>
        </w:rPr>
      </w:pPr>
      <w:r w:rsidRPr="00E06C4F">
        <w:rPr>
          <w:rFonts w:ascii="Calibri" w:hAnsi="Calibri" w:cs="Calibri"/>
          <w:sz w:val="24"/>
          <w:szCs w:val="24"/>
        </w:rPr>
        <w:t>Pliki składane wraz z ofertą:</w:t>
      </w:r>
    </w:p>
    <w:p w14:paraId="484A42E8" w14:textId="77777777" w:rsidR="00F51D42" w:rsidRPr="00E06C4F" w:rsidRDefault="00F51D42">
      <w:pPr>
        <w:pStyle w:val="Akapitzlist"/>
        <w:numPr>
          <w:ilvl w:val="0"/>
          <w:numId w:val="30"/>
        </w:numPr>
        <w:spacing w:line="360" w:lineRule="auto"/>
        <w:jc w:val="both"/>
        <w:rPr>
          <w:rFonts w:ascii="Calibri" w:hAnsi="Calibri" w:cs="Calibri"/>
          <w:sz w:val="24"/>
          <w:szCs w:val="24"/>
        </w:rPr>
      </w:pPr>
      <w:r w:rsidRPr="00E06C4F">
        <w:rPr>
          <w:rFonts w:ascii="Calibri" w:hAnsi="Calibri" w:cs="Calibri"/>
          <w:sz w:val="24"/>
          <w:szCs w:val="24"/>
        </w:rPr>
        <w:t>formularz cenowy – załącznik nr 1a do SWZ,</w:t>
      </w:r>
    </w:p>
    <w:p w14:paraId="63F5A202" w14:textId="77777777" w:rsidR="00F51D42" w:rsidRPr="00E06C4F" w:rsidRDefault="00F51D42">
      <w:pPr>
        <w:pStyle w:val="Akapitzlist"/>
        <w:numPr>
          <w:ilvl w:val="0"/>
          <w:numId w:val="30"/>
        </w:numPr>
        <w:spacing w:line="360" w:lineRule="auto"/>
        <w:jc w:val="both"/>
        <w:rPr>
          <w:rFonts w:ascii="Calibri" w:hAnsi="Calibri" w:cs="Calibri"/>
          <w:sz w:val="24"/>
          <w:szCs w:val="24"/>
        </w:rPr>
      </w:pPr>
      <w:r w:rsidRPr="00E06C4F">
        <w:rPr>
          <w:rFonts w:ascii="Calibri" w:hAnsi="Calibri" w:cs="Calibri"/>
          <w:sz w:val="24"/>
          <w:szCs w:val="24"/>
        </w:rPr>
        <w:t>aktualne na dzień składania ofert oświadczenie o braku podstaw do wykluczenia z postępowania – zgodnie z załącznikiem nr 3 do SWZ,</w:t>
      </w:r>
    </w:p>
    <w:p w14:paraId="61551DDC" w14:textId="77777777" w:rsidR="00F51D42" w:rsidRPr="00E06C4F" w:rsidRDefault="00F51D42">
      <w:pPr>
        <w:pStyle w:val="Akapitzlist"/>
        <w:numPr>
          <w:ilvl w:val="0"/>
          <w:numId w:val="30"/>
        </w:numPr>
        <w:spacing w:line="360" w:lineRule="auto"/>
        <w:jc w:val="both"/>
        <w:rPr>
          <w:rFonts w:ascii="Calibri" w:hAnsi="Calibri" w:cs="Calibri"/>
          <w:sz w:val="24"/>
          <w:szCs w:val="24"/>
        </w:rPr>
      </w:pPr>
      <w:r w:rsidRPr="00E06C4F">
        <w:rPr>
          <w:rFonts w:ascii="Calibri" w:hAnsi="Calibri" w:cs="Calibr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196779C9" w14:textId="77777777" w:rsidR="00F51D42" w:rsidRPr="00E06C4F" w:rsidRDefault="00F51D42">
      <w:pPr>
        <w:pStyle w:val="Akapitzlist"/>
        <w:numPr>
          <w:ilvl w:val="0"/>
          <w:numId w:val="30"/>
        </w:numPr>
        <w:spacing w:line="360" w:lineRule="auto"/>
        <w:jc w:val="both"/>
        <w:rPr>
          <w:rFonts w:ascii="Calibri" w:hAnsi="Calibri" w:cs="Calibri"/>
          <w:spacing w:val="-5"/>
          <w:sz w:val="24"/>
          <w:szCs w:val="24"/>
        </w:rPr>
      </w:pPr>
      <w:r w:rsidRPr="00E06C4F">
        <w:rPr>
          <w:rFonts w:ascii="Calibri" w:hAnsi="Calibri" w:cs="Calibri"/>
          <w:sz w:val="24"/>
          <w:szCs w:val="24"/>
        </w:rPr>
        <w:t>w przypadku wykonawców wspólnie ubiegających się o zamówienie pełnomocnictwo/pełnomocnictwa  dla osoby/osób   podpisujących ofertę.</w:t>
      </w:r>
    </w:p>
    <w:p w14:paraId="72495136" w14:textId="0455471A" w:rsidR="00A26BB1" w:rsidRPr="00E06C4F" w:rsidRDefault="00A26BB1" w:rsidP="00F51D42">
      <w:pPr>
        <w:spacing w:line="360" w:lineRule="auto"/>
        <w:jc w:val="both"/>
        <w:rPr>
          <w:rFonts w:ascii="Calibri" w:hAnsi="Calibri" w:cs="Calibri"/>
          <w:spacing w:val="-5"/>
          <w:sz w:val="24"/>
          <w:szCs w:val="24"/>
        </w:rPr>
      </w:pPr>
    </w:p>
    <w:p w14:paraId="22BAA65C" w14:textId="1D6C2E11" w:rsidR="00A26BB1" w:rsidRPr="00E06C4F" w:rsidRDefault="00A26BB1" w:rsidP="0056633F">
      <w:pPr>
        <w:spacing w:line="360" w:lineRule="auto"/>
        <w:jc w:val="both"/>
        <w:rPr>
          <w:rFonts w:ascii="Calibri" w:hAnsi="Calibri" w:cs="Calibri"/>
          <w:sz w:val="24"/>
          <w:szCs w:val="24"/>
        </w:rPr>
      </w:pPr>
    </w:p>
    <w:p w14:paraId="21C04F3C" w14:textId="5577D75D" w:rsidR="00210610" w:rsidRPr="00E06C4F" w:rsidRDefault="00516FF1" w:rsidP="0056633F">
      <w:pPr>
        <w:spacing w:line="360" w:lineRule="auto"/>
        <w:jc w:val="both"/>
        <w:rPr>
          <w:rFonts w:ascii="Calibri" w:hAnsi="Calibri" w:cs="Calibri"/>
          <w:sz w:val="24"/>
          <w:szCs w:val="24"/>
        </w:rPr>
      </w:pPr>
      <w:r w:rsidRPr="00E06C4F">
        <w:rPr>
          <w:rFonts w:ascii="Calibri" w:hAnsi="Calibri" w:cs="Calibri"/>
          <w:sz w:val="24"/>
          <w:szCs w:val="24"/>
        </w:rPr>
        <w:t>Pełnomocnictwo</w:t>
      </w:r>
      <w:r w:rsidR="00210610" w:rsidRPr="00E06C4F">
        <w:rPr>
          <w:rFonts w:ascii="Calibri" w:hAnsi="Calibri" w:cs="Calibri"/>
          <w:sz w:val="24"/>
          <w:szCs w:val="24"/>
        </w:rPr>
        <w:t xml:space="preserve"> </w:t>
      </w:r>
      <w:r w:rsidRPr="00E06C4F">
        <w:rPr>
          <w:rFonts w:ascii="Calibri" w:hAnsi="Calibri" w:cs="Calibri"/>
          <w:sz w:val="24"/>
          <w:szCs w:val="24"/>
        </w:rPr>
        <w:t>do</w:t>
      </w:r>
      <w:r w:rsidR="00210610" w:rsidRPr="00E06C4F">
        <w:rPr>
          <w:rFonts w:ascii="Calibri" w:hAnsi="Calibri" w:cs="Calibri"/>
          <w:sz w:val="24"/>
          <w:szCs w:val="24"/>
        </w:rPr>
        <w:t xml:space="preserve"> </w:t>
      </w:r>
      <w:r w:rsidRPr="00E06C4F">
        <w:rPr>
          <w:rFonts w:ascii="Calibri" w:hAnsi="Calibri" w:cs="Calibri"/>
          <w:sz w:val="24"/>
          <w:szCs w:val="24"/>
        </w:rPr>
        <w:t>złożenia</w:t>
      </w:r>
      <w:r w:rsidR="00210610" w:rsidRPr="00E06C4F">
        <w:rPr>
          <w:rFonts w:ascii="Calibri" w:hAnsi="Calibri" w:cs="Calibri"/>
          <w:sz w:val="24"/>
          <w:szCs w:val="24"/>
        </w:rPr>
        <w:t xml:space="preserve"> </w:t>
      </w:r>
      <w:r w:rsidRPr="00E06C4F">
        <w:rPr>
          <w:rFonts w:ascii="Calibri" w:hAnsi="Calibri" w:cs="Calibri"/>
          <w:sz w:val="24"/>
          <w:szCs w:val="24"/>
        </w:rPr>
        <w:t>oferty</w:t>
      </w:r>
      <w:r w:rsidR="00210610" w:rsidRPr="00E06C4F">
        <w:rPr>
          <w:rFonts w:ascii="Calibri" w:hAnsi="Calibri" w:cs="Calibri"/>
          <w:sz w:val="24"/>
          <w:szCs w:val="24"/>
        </w:rPr>
        <w:t xml:space="preserve"> </w:t>
      </w:r>
      <w:r w:rsidRPr="00E06C4F">
        <w:rPr>
          <w:rFonts w:ascii="Calibri" w:hAnsi="Calibri" w:cs="Calibri"/>
          <w:sz w:val="24"/>
          <w:szCs w:val="24"/>
        </w:rPr>
        <w:t>musi</w:t>
      </w:r>
      <w:r w:rsidR="00210610" w:rsidRPr="00E06C4F">
        <w:rPr>
          <w:rFonts w:ascii="Calibri" w:hAnsi="Calibri" w:cs="Calibri"/>
          <w:sz w:val="24"/>
          <w:szCs w:val="24"/>
        </w:rPr>
        <w:t xml:space="preserve"> </w:t>
      </w:r>
      <w:r w:rsidRPr="00E06C4F">
        <w:rPr>
          <w:rFonts w:ascii="Calibri" w:hAnsi="Calibri" w:cs="Calibri"/>
          <w:sz w:val="24"/>
          <w:szCs w:val="24"/>
        </w:rPr>
        <w:t>być</w:t>
      </w:r>
      <w:r w:rsidR="00210610" w:rsidRPr="00E06C4F">
        <w:rPr>
          <w:rFonts w:ascii="Calibri" w:hAnsi="Calibri" w:cs="Calibri"/>
          <w:sz w:val="24"/>
          <w:szCs w:val="24"/>
        </w:rPr>
        <w:t xml:space="preserve"> </w:t>
      </w:r>
      <w:r w:rsidRPr="00E06C4F">
        <w:rPr>
          <w:rFonts w:ascii="Calibri" w:hAnsi="Calibri" w:cs="Calibri"/>
          <w:sz w:val="24"/>
          <w:szCs w:val="24"/>
        </w:rPr>
        <w:t>złożone</w:t>
      </w:r>
      <w:r w:rsidR="00210610" w:rsidRPr="00E06C4F">
        <w:rPr>
          <w:rFonts w:ascii="Calibri" w:hAnsi="Calibri" w:cs="Calibri"/>
          <w:sz w:val="24"/>
          <w:szCs w:val="24"/>
        </w:rPr>
        <w:t xml:space="preserve"> </w:t>
      </w:r>
      <w:r w:rsidRPr="00E06C4F">
        <w:rPr>
          <w:rFonts w:ascii="Calibri" w:hAnsi="Calibri" w:cs="Calibri"/>
          <w:sz w:val="24"/>
          <w:szCs w:val="24"/>
        </w:rPr>
        <w:t>w</w:t>
      </w:r>
      <w:r w:rsidR="00210610" w:rsidRPr="00E06C4F">
        <w:rPr>
          <w:rFonts w:ascii="Calibri" w:hAnsi="Calibri" w:cs="Calibri"/>
          <w:sz w:val="24"/>
          <w:szCs w:val="24"/>
        </w:rPr>
        <w:t xml:space="preserve"> </w:t>
      </w:r>
      <w:r w:rsidRPr="00E06C4F">
        <w:rPr>
          <w:rFonts w:ascii="Calibri" w:hAnsi="Calibri" w:cs="Calibri"/>
          <w:sz w:val="24"/>
          <w:szCs w:val="24"/>
        </w:rPr>
        <w:t>oryginale</w:t>
      </w:r>
      <w:r w:rsidR="00210610" w:rsidRPr="00E06C4F">
        <w:rPr>
          <w:rFonts w:ascii="Calibri" w:hAnsi="Calibri" w:cs="Calibri"/>
          <w:sz w:val="24"/>
          <w:szCs w:val="24"/>
        </w:rPr>
        <w:t xml:space="preserve"> </w:t>
      </w:r>
      <w:r w:rsidRPr="00E06C4F">
        <w:rPr>
          <w:rFonts w:ascii="Calibri" w:hAnsi="Calibri" w:cs="Calibri"/>
          <w:sz w:val="24"/>
          <w:szCs w:val="24"/>
        </w:rPr>
        <w:t>w</w:t>
      </w:r>
      <w:r w:rsidR="00210610" w:rsidRPr="00E06C4F">
        <w:rPr>
          <w:rFonts w:ascii="Calibri" w:hAnsi="Calibri" w:cs="Calibri"/>
          <w:sz w:val="24"/>
          <w:szCs w:val="24"/>
        </w:rPr>
        <w:t xml:space="preserve"> </w:t>
      </w:r>
      <w:r w:rsidRPr="00E06C4F">
        <w:rPr>
          <w:rFonts w:ascii="Calibri" w:hAnsi="Calibri" w:cs="Calibri"/>
          <w:sz w:val="24"/>
          <w:szCs w:val="24"/>
        </w:rPr>
        <w:t>takiej</w:t>
      </w:r>
      <w:r w:rsidR="00210610" w:rsidRPr="00E06C4F">
        <w:rPr>
          <w:rFonts w:ascii="Calibri" w:hAnsi="Calibri" w:cs="Calibri"/>
          <w:sz w:val="24"/>
          <w:szCs w:val="24"/>
        </w:rPr>
        <w:t xml:space="preserve"> </w:t>
      </w:r>
      <w:r w:rsidRPr="00E06C4F">
        <w:rPr>
          <w:rFonts w:ascii="Calibri" w:hAnsi="Calibri" w:cs="Calibri"/>
          <w:sz w:val="24"/>
          <w:szCs w:val="24"/>
        </w:rPr>
        <w:t>samej</w:t>
      </w:r>
      <w:r w:rsidR="00210610" w:rsidRPr="00E06C4F">
        <w:rPr>
          <w:rFonts w:ascii="Calibri" w:hAnsi="Calibri" w:cs="Calibri"/>
          <w:sz w:val="24"/>
          <w:szCs w:val="24"/>
        </w:rPr>
        <w:t xml:space="preserve"> </w:t>
      </w:r>
      <w:r w:rsidRPr="00E06C4F">
        <w:rPr>
          <w:rFonts w:ascii="Calibri" w:hAnsi="Calibri" w:cs="Calibri"/>
          <w:sz w:val="24"/>
          <w:szCs w:val="24"/>
        </w:rPr>
        <w:t>formie,</w:t>
      </w:r>
      <w:r w:rsidR="00210610" w:rsidRPr="00E06C4F">
        <w:rPr>
          <w:rFonts w:ascii="Calibri" w:hAnsi="Calibri" w:cs="Calibri"/>
          <w:sz w:val="24"/>
          <w:szCs w:val="24"/>
        </w:rPr>
        <w:t xml:space="preserve"> </w:t>
      </w:r>
      <w:r w:rsidRPr="00E06C4F">
        <w:rPr>
          <w:rFonts w:ascii="Calibri" w:hAnsi="Calibri" w:cs="Calibri"/>
          <w:sz w:val="24"/>
          <w:szCs w:val="24"/>
        </w:rPr>
        <w:t>jak</w:t>
      </w:r>
      <w:r w:rsidR="00210610" w:rsidRPr="00E06C4F">
        <w:rPr>
          <w:rFonts w:ascii="Calibri" w:hAnsi="Calibri" w:cs="Calibri"/>
          <w:sz w:val="24"/>
          <w:szCs w:val="24"/>
        </w:rPr>
        <w:t xml:space="preserve"> </w:t>
      </w:r>
      <w:r w:rsidRPr="00E06C4F">
        <w:rPr>
          <w:rFonts w:ascii="Calibri" w:hAnsi="Calibri" w:cs="Calibri"/>
          <w:sz w:val="24"/>
          <w:szCs w:val="24"/>
        </w:rPr>
        <w:t>składana</w:t>
      </w:r>
      <w:r w:rsidR="00210610" w:rsidRPr="00E06C4F">
        <w:rPr>
          <w:rFonts w:ascii="Calibri" w:hAnsi="Calibri" w:cs="Calibri"/>
          <w:sz w:val="24"/>
          <w:szCs w:val="24"/>
        </w:rPr>
        <w:t xml:space="preserve"> </w:t>
      </w:r>
      <w:r w:rsidRPr="00E06C4F">
        <w:rPr>
          <w:rFonts w:ascii="Calibri" w:hAnsi="Calibri" w:cs="Calibri"/>
          <w:sz w:val="24"/>
          <w:szCs w:val="24"/>
        </w:rPr>
        <w:t>oferta</w:t>
      </w:r>
      <w:r w:rsidR="00210610" w:rsidRPr="00E06C4F">
        <w:rPr>
          <w:rFonts w:ascii="Calibri" w:hAnsi="Calibri" w:cs="Calibri"/>
          <w:sz w:val="24"/>
          <w:szCs w:val="24"/>
        </w:rPr>
        <w:t xml:space="preserve"> </w:t>
      </w:r>
      <w:r w:rsidRPr="00E06C4F">
        <w:rPr>
          <w:rFonts w:ascii="Calibri" w:hAnsi="Calibri" w:cs="Calibri"/>
          <w:sz w:val="24"/>
          <w:szCs w:val="24"/>
        </w:rPr>
        <w:t>(</w:t>
      </w:r>
      <w:proofErr w:type="spellStart"/>
      <w:r w:rsidRPr="00E06C4F">
        <w:rPr>
          <w:rFonts w:ascii="Calibri" w:hAnsi="Calibri" w:cs="Calibri"/>
          <w:sz w:val="24"/>
          <w:szCs w:val="24"/>
        </w:rPr>
        <w:t>t.j</w:t>
      </w:r>
      <w:proofErr w:type="spellEnd"/>
      <w:r w:rsidRPr="00E06C4F">
        <w:rPr>
          <w:rFonts w:ascii="Calibri" w:hAnsi="Calibri" w:cs="Calibri"/>
          <w:sz w:val="24"/>
          <w:szCs w:val="24"/>
        </w:rPr>
        <w:t>.</w:t>
      </w:r>
      <w:r w:rsidR="00210610" w:rsidRPr="00E06C4F">
        <w:rPr>
          <w:rFonts w:ascii="Calibri" w:hAnsi="Calibri" w:cs="Calibri"/>
          <w:sz w:val="24"/>
          <w:szCs w:val="24"/>
        </w:rPr>
        <w:t xml:space="preserve"> </w:t>
      </w:r>
      <w:r w:rsidRPr="00E06C4F">
        <w:rPr>
          <w:rFonts w:ascii="Calibri" w:hAnsi="Calibri" w:cs="Calibri"/>
          <w:sz w:val="24"/>
          <w:szCs w:val="24"/>
        </w:rPr>
        <w:t>w</w:t>
      </w:r>
      <w:r w:rsidR="00210610" w:rsidRPr="00E06C4F">
        <w:rPr>
          <w:rFonts w:ascii="Calibri" w:hAnsi="Calibri" w:cs="Calibri"/>
          <w:sz w:val="24"/>
          <w:szCs w:val="24"/>
        </w:rPr>
        <w:t xml:space="preserve"> </w:t>
      </w:r>
      <w:r w:rsidRPr="00E06C4F">
        <w:rPr>
          <w:rFonts w:ascii="Calibri" w:hAnsi="Calibri" w:cs="Calibri"/>
          <w:sz w:val="24"/>
          <w:szCs w:val="24"/>
        </w:rPr>
        <w:t>formie</w:t>
      </w:r>
      <w:r w:rsidR="00210610" w:rsidRPr="00E06C4F">
        <w:rPr>
          <w:rFonts w:ascii="Calibri" w:hAnsi="Calibri" w:cs="Calibri"/>
          <w:sz w:val="24"/>
          <w:szCs w:val="24"/>
        </w:rPr>
        <w:t xml:space="preserve"> </w:t>
      </w:r>
      <w:r w:rsidRPr="00E06C4F">
        <w:rPr>
          <w:rFonts w:ascii="Calibri" w:hAnsi="Calibri" w:cs="Calibri"/>
          <w:sz w:val="24"/>
          <w:szCs w:val="24"/>
        </w:rPr>
        <w:t>elektronicznej</w:t>
      </w:r>
      <w:r w:rsidR="00210610" w:rsidRPr="00E06C4F">
        <w:rPr>
          <w:rFonts w:ascii="Calibri" w:hAnsi="Calibri" w:cs="Calibri"/>
          <w:sz w:val="24"/>
          <w:szCs w:val="24"/>
        </w:rPr>
        <w:t xml:space="preserve"> </w:t>
      </w:r>
      <w:r w:rsidRPr="00E06C4F">
        <w:rPr>
          <w:rFonts w:ascii="Calibri" w:hAnsi="Calibri" w:cs="Calibri"/>
          <w:sz w:val="24"/>
          <w:szCs w:val="24"/>
        </w:rPr>
        <w:t>lub</w:t>
      </w:r>
      <w:r w:rsidR="00210610" w:rsidRPr="00E06C4F">
        <w:rPr>
          <w:rFonts w:ascii="Calibri" w:hAnsi="Calibri" w:cs="Calibri"/>
          <w:sz w:val="24"/>
          <w:szCs w:val="24"/>
        </w:rPr>
        <w:t xml:space="preserve"> </w:t>
      </w:r>
      <w:r w:rsidRPr="00E06C4F">
        <w:rPr>
          <w:rFonts w:ascii="Calibri" w:hAnsi="Calibri" w:cs="Calibri"/>
          <w:sz w:val="24"/>
          <w:szCs w:val="24"/>
        </w:rPr>
        <w:t>postaci</w:t>
      </w:r>
      <w:r w:rsidR="00210610" w:rsidRPr="00E06C4F">
        <w:rPr>
          <w:rFonts w:ascii="Calibri" w:hAnsi="Calibri" w:cs="Calibri"/>
          <w:sz w:val="24"/>
          <w:szCs w:val="24"/>
        </w:rPr>
        <w:t xml:space="preserve"> </w:t>
      </w:r>
      <w:r w:rsidRPr="00E06C4F">
        <w:rPr>
          <w:rFonts w:ascii="Calibri" w:hAnsi="Calibri" w:cs="Calibri"/>
          <w:sz w:val="24"/>
          <w:szCs w:val="24"/>
        </w:rPr>
        <w:t>elektronicznej</w:t>
      </w:r>
      <w:r w:rsidR="00210610" w:rsidRPr="00E06C4F">
        <w:rPr>
          <w:rFonts w:ascii="Calibri" w:hAnsi="Calibri" w:cs="Calibri"/>
          <w:sz w:val="24"/>
          <w:szCs w:val="24"/>
        </w:rPr>
        <w:t xml:space="preserve"> </w:t>
      </w:r>
      <w:r w:rsidRPr="00E06C4F">
        <w:rPr>
          <w:rFonts w:ascii="Calibri" w:hAnsi="Calibri" w:cs="Calibri"/>
          <w:sz w:val="24"/>
          <w:szCs w:val="24"/>
        </w:rPr>
        <w:t>opatrzonej</w:t>
      </w:r>
      <w:r w:rsidR="00210610" w:rsidRPr="00E06C4F">
        <w:rPr>
          <w:rFonts w:ascii="Calibri" w:hAnsi="Calibri" w:cs="Calibri"/>
          <w:sz w:val="24"/>
          <w:szCs w:val="24"/>
        </w:rPr>
        <w:t xml:space="preserve"> </w:t>
      </w:r>
      <w:r w:rsidRPr="00E06C4F">
        <w:rPr>
          <w:rFonts w:ascii="Calibri" w:hAnsi="Calibri" w:cs="Calibri"/>
          <w:sz w:val="24"/>
          <w:szCs w:val="24"/>
        </w:rPr>
        <w:t>podpisem</w:t>
      </w:r>
      <w:r w:rsidR="00210610" w:rsidRPr="00E06C4F">
        <w:rPr>
          <w:rFonts w:ascii="Calibri" w:hAnsi="Calibri" w:cs="Calibri"/>
          <w:sz w:val="24"/>
          <w:szCs w:val="24"/>
        </w:rPr>
        <w:t xml:space="preserve"> </w:t>
      </w:r>
      <w:r w:rsidRPr="00E06C4F">
        <w:rPr>
          <w:rFonts w:ascii="Calibri" w:hAnsi="Calibri" w:cs="Calibri"/>
          <w:sz w:val="24"/>
          <w:szCs w:val="24"/>
        </w:rPr>
        <w:t>zaufanym</w:t>
      </w:r>
      <w:r w:rsidR="00210610" w:rsidRPr="00E06C4F">
        <w:rPr>
          <w:rFonts w:ascii="Calibri" w:hAnsi="Calibri" w:cs="Calibri"/>
          <w:sz w:val="24"/>
          <w:szCs w:val="24"/>
        </w:rPr>
        <w:t xml:space="preserve"> </w:t>
      </w:r>
      <w:r w:rsidRPr="00E06C4F">
        <w:rPr>
          <w:rFonts w:ascii="Calibri" w:hAnsi="Calibri" w:cs="Calibri"/>
          <w:sz w:val="24"/>
          <w:szCs w:val="24"/>
        </w:rPr>
        <w:t>lub</w:t>
      </w:r>
      <w:r w:rsidR="00210610" w:rsidRPr="00E06C4F">
        <w:rPr>
          <w:rFonts w:ascii="Calibri" w:hAnsi="Calibri" w:cs="Calibri"/>
          <w:sz w:val="24"/>
          <w:szCs w:val="24"/>
        </w:rPr>
        <w:t xml:space="preserve"> </w:t>
      </w:r>
      <w:r w:rsidRPr="00E06C4F">
        <w:rPr>
          <w:rFonts w:ascii="Calibri" w:hAnsi="Calibri" w:cs="Calibri"/>
          <w:sz w:val="24"/>
          <w:szCs w:val="24"/>
        </w:rPr>
        <w:t>podpisem</w:t>
      </w:r>
      <w:r w:rsidR="00210610" w:rsidRPr="00E06C4F">
        <w:rPr>
          <w:rFonts w:ascii="Calibri" w:hAnsi="Calibri" w:cs="Calibri"/>
          <w:sz w:val="24"/>
          <w:szCs w:val="24"/>
        </w:rPr>
        <w:t xml:space="preserve"> </w:t>
      </w:r>
      <w:r w:rsidRPr="00E06C4F">
        <w:rPr>
          <w:rFonts w:ascii="Calibri" w:hAnsi="Calibri" w:cs="Calibri"/>
          <w:sz w:val="24"/>
          <w:szCs w:val="24"/>
        </w:rPr>
        <w:t>osobistym).</w:t>
      </w:r>
      <w:r w:rsidR="00210610" w:rsidRPr="00E06C4F">
        <w:rPr>
          <w:rFonts w:ascii="Calibri" w:hAnsi="Calibri" w:cs="Calibri"/>
          <w:sz w:val="24"/>
          <w:szCs w:val="24"/>
        </w:rPr>
        <w:t xml:space="preserve"> </w:t>
      </w:r>
      <w:r w:rsidRPr="00E06C4F">
        <w:rPr>
          <w:rFonts w:ascii="Calibri" w:hAnsi="Calibri" w:cs="Calibri"/>
          <w:sz w:val="24"/>
          <w:szCs w:val="24"/>
        </w:rPr>
        <w:t>Dopuszcza</w:t>
      </w:r>
      <w:r w:rsidR="00210610" w:rsidRPr="00E06C4F">
        <w:rPr>
          <w:rFonts w:ascii="Calibri" w:hAnsi="Calibri" w:cs="Calibri"/>
          <w:sz w:val="24"/>
          <w:szCs w:val="24"/>
        </w:rPr>
        <w:t xml:space="preserve"> </w:t>
      </w:r>
      <w:r w:rsidRPr="00E06C4F">
        <w:rPr>
          <w:rFonts w:ascii="Calibri" w:hAnsi="Calibri" w:cs="Calibri"/>
          <w:sz w:val="24"/>
          <w:szCs w:val="24"/>
        </w:rPr>
        <w:t>się</w:t>
      </w:r>
      <w:r w:rsidR="00210610" w:rsidRPr="00E06C4F">
        <w:rPr>
          <w:rFonts w:ascii="Calibri" w:hAnsi="Calibri" w:cs="Calibri"/>
          <w:sz w:val="24"/>
          <w:szCs w:val="24"/>
        </w:rPr>
        <w:t xml:space="preserve"> </w:t>
      </w:r>
      <w:r w:rsidRPr="00E06C4F">
        <w:rPr>
          <w:rFonts w:ascii="Calibri" w:hAnsi="Calibri" w:cs="Calibri"/>
          <w:sz w:val="24"/>
          <w:szCs w:val="24"/>
        </w:rPr>
        <w:t>także</w:t>
      </w:r>
      <w:r w:rsidR="00210610" w:rsidRPr="00E06C4F">
        <w:rPr>
          <w:rFonts w:ascii="Calibri" w:hAnsi="Calibri" w:cs="Calibri"/>
          <w:sz w:val="24"/>
          <w:szCs w:val="24"/>
        </w:rPr>
        <w:t xml:space="preserve"> </w:t>
      </w:r>
      <w:r w:rsidRPr="00E06C4F">
        <w:rPr>
          <w:rFonts w:ascii="Calibri" w:hAnsi="Calibri" w:cs="Calibri"/>
          <w:sz w:val="24"/>
          <w:szCs w:val="24"/>
        </w:rPr>
        <w:t>złożenie</w:t>
      </w:r>
      <w:r w:rsidR="00210610" w:rsidRPr="00E06C4F">
        <w:rPr>
          <w:rFonts w:ascii="Calibri" w:hAnsi="Calibri" w:cs="Calibri"/>
          <w:sz w:val="24"/>
          <w:szCs w:val="24"/>
        </w:rPr>
        <w:t xml:space="preserve"> </w:t>
      </w:r>
      <w:r w:rsidRPr="00E06C4F">
        <w:rPr>
          <w:rFonts w:ascii="Calibri" w:hAnsi="Calibri" w:cs="Calibri"/>
          <w:sz w:val="24"/>
          <w:szCs w:val="24"/>
        </w:rPr>
        <w:t>elektronicznej</w:t>
      </w:r>
      <w:r w:rsidR="00210610" w:rsidRPr="00E06C4F">
        <w:rPr>
          <w:rFonts w:ascii="Calibri" w:hAnsi="Calibri" w:cs="Calibri"/>
          <w:sz w:val="24"/>
          <w:szCs w:val="24"/>
        </w:rPr>
        <w:t xml:space="preserve"> </w:t>
      </w:r>
      <w:r w:rsidRPr="00E06C4F">
        <w:rPr>
          <w:rFonts w:ascii="Calibri" w:hAnsi="Calibri" w:cs="Calibri"/>
          <w:sz w:val="24"/>
          <w:szCs w:val="24"/>
        </w:rPr>
        <w:t>kopii</w:t>
      </w:r>
      <w:r w:rsidR="00210610" w:rsidRPr="00E06C4F">
        <w:rPr>
          <w:rFonts w:ascii="Calibri" w:hAnsi="Calibri" w:cs="Calibri"/>
          <w:sz w:val="24"/>
          <w:szCs w:val="24"/>
        </w:rPr>
        <w:t xml:space="preserve"> </w:t>
      </w:r>
      <w:r w:rsidRPr="00E06C4F">
        <w:rPr>
          <w:rFonts w:ascii="Calibri" w:hAnsi="Calibri" w:cs="Calibri"/>
          <w:sz w:val="24"/>
          <w:szCs w:val="24"/>
        </w:rPr>
        <w:t>(skanu)</w:t>
      </w:r>
      <w:r w:rsidR="00210610" w:rsidRPr="00E06C4F">
        <w:rPr>
          <w:rFonts w:ascii="Calibri" w:hAnsi="Calibri" w:cs="Calibri"/>
          <w:sz w:val="24"/>
          <w:szCs w:val="24"/>
        </w:rPr>
        <w:t xml:space="preserve"> </w:t>
      </w:r>
      <w:r w:rsidRPr="00E06C4F">
        <w:rPr>
          <w:rFonts w:ascii="Calibri" w:hAnsi="Calibri" w:cs="Calibri"/>
          <w:sz w:val="24"/>
          <w:szCs w:val="24"/>
        </w:rPr>
        <w:t>pełnomocnictwa</w:t>
      </w:r>
      <w:r w:rsidR="00210610" w:rsidRPr="00E06C4F">
        <w:rPr>
          <w:rFonts w:ascii="Calibri" w:hAnsi="Calibri" w:cs="Calibri"/>
          <w:sz w:val="24"/>
          <w:szCs w:val="24"/>
        </w:rPr>
        <w:t xml:space="preserve"> </w:t>
      </w:r>
      <w:r w:rsidRPr="00E06C4F">
        <w:rPr>
          <w:rFonts w:ascii="Calibri" w:hAnsi="Calibri" w:cs="Calibri"/>
          <w:sz w:val="24"/>
          <w:szCs w:val="24"/>
        </w:rPr>
        <w:t>sporządzonego</w:t>
      </w:r>
      <w:r w:rsidR="00210610" w:rsidRPr="00E06C4F">
        <w:rPr>
          <w:rFonts w:ascii="Calibri" w:hAnsi="Calibri" w:cs="Calibri"/>
          <w:sz w:val="24"/>
          <w:szCs w:val="24"/>
        </w:rPr>
        <w:t xml:space="preserve"> uprzednio w formie pisemnej, w formie elektronicznego poświadczenia sporządzonego stosownie do art.97 § 2 ustawy z dnia 14 lutego 1991r. Prawo </w:t>
      </w:r>
      <w:r w:rsidR="00210610" w:rsidRPr="00E06C4F">
        <w:rPr>
          <w:rFonts w:ascii="Calibri" w:hAnsi="Calibri" w:cs="Calibri"/>
          <w:sz w:val="24"/>
          <w:szCs w:val="24"/>
        </w:rPr>
        <w:lastRenderedPageBreak/>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E06C4F" w:rsidRDefault="00516FF1" w:rsidP="0056633F">
      <w:pPr>
        <w:spacing w:line="360" w:lineRule="auto"/>
        <w:jc w:val="both"/>
        <w:rPr>
          <w:rFonts w:ascii="Calibri" w:hAnsi="Calibri" w:cs="Calibri"/>
          <w:sz w:val="24"/>
          <w:szCs w:val="24"/>
        </w:rPr>
      </w:pPr>
    </w:p>
    <w:p w14:paraId="000000E6"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21" w:name="_c8de4rg6s4kb" w:colFirst="0" w:colLast="0"/>
      <w:bookmarkEnd w:id="21"/>
      <w:r w:rsidRPr="00E06C4F">
        <w:rPr>
          <w:rFonts w:ascii="Calibri" w:hAnsi="Calibri" w:cs="Calibri"/>
          <w:color w:val="365F91" w:themeColor="accent1" w:themeShade="BF"/>
          <w:sz w:val="24"/>
          <w:szCs w:val="24"/>
        </w:rPr>
        <w:t>XV. Sposób obliczania ceny oferty</w:t>
      </w:r>
    </w:p>
    <w:p w14:paraId="28173A6B" w14:textId="77777777" w:rsidR="00AB5492" w:rsidRPr="00E06C4F" w:rsidRDefault="00AB5492">
      <w:pPr>
        <w:numPr>
          <w:ilvl w:val="0"/>
          <w:numId w:val="32"/>
        </w:numPr>
        <w:spacing w:line="360" w:lineRule="auto"/>
        <w:jc w:val="both"/>
        <w:rPr>
          <w:rFonts w:ascii="Calibri" w:hAnsi="Calibri" w:cs="Calibri"/>
          <w:sz w:val="24"/>
          <w:szCs w:val="24"/>
        </w:rPr>
      </w:pPr>
      <w:r w:rsidRPr="00E06C4F">
        <w:rPr>
          <w:rFonts w:ascii="Calibri" w:hAnsi="Calibri" w:cs="Calibr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E06C4F" w:rsidRDefault="00AB5492">
      <w:pPr>
        <w:numPr>
          <w:ilvl w:val="0"/>
          <w:numId w:val="32"/>
        </w:numPr>
        <w:spacing w:line="360" w:lineRule="auto"/>
        <w:jc w:val="both"/>
        <w:rPr>
          <w:rFonts w:ascii="Calibri" w:hAnsi="Calibri" w:cs="Calibri"/>
          <w:sz w:val="24"/>
          <w:szCs w:val="24"/>
        </w:rPr>
      </w:pPr>
      <w:r w:rsidRPr="00E06C4F">
        <w:rPr>
          <w:rFonts w:ascii="Calibri" w:hAnsi="Calibri" w:cs="Calibr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E06C4F" w:rsidRDefault="00AB5492">
      <w:pPr>
        <w:numPr>
          <w:ilvl w:val="0"/>
          <w:numId w:val="32"/>
        </w:numPr>
        <w:spacing w:line="360" w:lineRule="auto"/>
        <w:jc w:val="both"/>
        <w:rPr>
          <w:rFonts w:ascii="Calibri" w:hAnsi="Calibri" w:cs="Calibri"/>
          <w:sz w:val="24"/>
          <w:szCs w:val="24"/>
        </w:rPr>
      </w:pPr>
      <w:bookmarkStart w:id="22" w:name="_Toc214354258"/>
      <w:r w:rsidRPr="00E06C4F">
        <w:rPr>
          <w:rFonts w:ascii="Calibri" w:hAnsi="Calibri" w:cs="Calibri"/>
          <w:sz w:val="24"/>
          <w:szCs w:val="24"/>
        </w:rPr>
        <w:t>Waluta Zamówienia</w:t>
      </w:r>
      <w:bookmarkEnd w:id="22"/>
      <w:r w:rsidRPr="00E06C4F">
        <w:rPr>
          <w:rFonts w:ascii="Calibri" w:hAnsi="Calibri" w:cs="Calibri"/>
          <w:sz w:val="24"/>
          <w:szCs w:val="24"/>
        </w:rPr>
        <w:t xml:space="preserve"> – złoty polski.</w:t>
      </w:r>
    </w:p>
    <w:p w14:paraId="284D367D" w14:textId="77777777" w:rsidR="00AB5492" w:rsidRPr="00E06C4F" w:rsidRDefault="005C2461">
      <w:pPr>
        <w:numPr>
          <w:ilvl w:val="0"/>
          <w:numId w:val="32"/>
        </w:numPr>
        <w:spacing w:line="360" w:lineRule="auto"/>
        <w:jc w:val="both"/>
        <w:rPr>
          <w:rFonts w:ascii="Calibri" w:hAnsi="Calibri" w:cs="Calibri"/>
          <w:sz w:val="24"/>
          <w:szCs w:val="24"/>
        </w:rPr>
      </w:pPr>
      <w:r w:rsidRPr="00E06C4F">
        <w:rPr>
          <w:rFonts w:ascii="Calibri" w:hAnsi="Calibri" w:cs="Calibri"/>
          <w:sz w:val="24"/>
          <w:szCs w:val="24"/>
        </w:rPr>
        <w:t>Cena oferty powinna być wyrażona w złotych polskich (PLN) z dokładnością do dwóch miejsc po przecinku.</w:t>
      </w:r>
    </w:p>
    <w:p w14:paraId="6736CFEA" w14:textId="77777777" w:rsidR="00AB5492" w:rsidRPr="00E06C4F" w:rsidRDefault="005C2461">
      <w:pPr>
        <w:numPr>
          <w:ilvl w:val="0"/>
          <w:numId w:val="32"/>
        </w:numPr>
        <w:spacing w:line="360" w:lineRule="auto"/>
        <w:jc w:val="both"/>
        <w:rPr>
          <w:rFonts w:ascii="Calibri" w:hAnsi="Calibri" w:cs="Calibri"/>
          <w:sz w:val="24"/>
          <w:szCs w:val="24"/>
        </w:rPr>
      </w:pPr>
      <w:r w:rsidRPr="00E06C4F">
        <w:rPr>
          <w:rFonts w:ascii="Calibri" w:hAnsi="Calibri" w:cs="Calibri"/>
          <w:sz w:val="24"/>
          <w:szCs w:val="24"/>
        </w:rPr>
        <w:t>Zamawiający nie przewiduje rozliczeń w walucie obcej.</w:t>
      </w:r>
    </w:p>
    <w:p w14:paraId="000000ED" w14:textId="16851B68" w:rsidR="008A53FD" w:rsidRPr="00E06C4F" w:rsidRDefault="005C2461">
      <w:pPr>
        <w:numPr>
          <w:ilvl w:val="0"/>
          <w:numId w:val="32"/>
        </w:numPr>
        <w:spacing w:line="360" w:lineRule="auto"/>
        <w:jc w:val="both"/>
        <w:rPr>
          <w:rFonts w:ascii="Calibri" w:hAnsi="Calibri" w:cs="Calibri"/>
          <w:sz w:val="24"/>
          <w:szCs w:val="24"/>
        </w:rPr>
      </w:pPr>
      <w:r w:rsidRPr="00E06C4F">
        <w:rPr>
          <w:rFonts w:ascii="Calibri" w:hAnsi="Calibri" w:cs="Calibr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06C4F">
        <w:rPr>
          <w:rFonts w:ascii="Calibri" w:hAnsi="Calibri" w:cs="Calibri"/>
          <w:sz w:val="24"/>
          <w:szCs w:val="24"/>
        </w:rPr>
        <w:t>późn</w:t>
      </w:r>
      <w:proofErr w:type="spellEnd"/>
      <w:r w:rsidRPr="00E06C4F">
        <w:rPr>
          <w:rFonts w:ascii="Calibri" w:hAnsi="Calibri" w:cs="Calibri"/>
          <w:sz w:val="24"/>
          <w:szCs w:val="24"/>
        </w:rPr>
        <w:t>. zm.), dla celów zastosowania kryterium ceny lub kosztu zamawiający dolicza do przedstawionej w tej ofercie ceny kwotę podatku od towarów i usług, którą miałby obowiązek rozliczyć.</w:t>
      </w:r>
      <w:r w:rsidRPr="00E06C4F">
        <w:rPr>
          <w:rFonts w:ascii="Calibri" w:hAnsi="Calibri" w:cs="Calibri"/>
          <w:b/>
          <w:sz w:val="24"/>
          <w:szCs w:val="24"/>
        </w:rPr>
        <w:t xml:space="preserve"> </w:t>
      </w:r>
      <w:r w:rsidRPr="00E06C4F">
        <w:rPr>
          <w:rFonts w:ascii="Calibri" w:hAnsi="Calibri" w:cs="Calibri"/>
          <w:sz w:val="24"/>
          <w:szCs w:val="24"/>
        </w:rPr>
        <w:t>W ofercie, o której mowa w ust. 1, Wykonawca ma obowiązek:</w:t>
      </w:r>
    </w:p>
    <w:p w14:paraId="000000EE" w14:textId="77777777" w:rsidR="008A53FD" w:rsidRPr="00E06C4F" w:rsidRDefault="005C2461" w:rsidP="0056633F">
      <w:pPr>
        <w:tabs>
          <w:tab w:val="left" w:pos="3855"/>
        </w:tabs>
        <w:spacing w:line="360" w:lineRule="auto"/>
        <w:ind w:left="826" w:hanging="409"/>
        <w:jc w:val="both"/>
        <w:rPr>
          <w:rFonts w:ascii="Calibri" w:hAnsi="Calibri" w:cs="Calibri"/>
          <w:sz w:val="24"/>
          <w:szCs w:val="24"/>
        </w:rPr>
      </w:pPr>
      <w:r w:rsidRPr="00E06C4F">
        <w:rPr>
          <w:rFonts w:ascii="Calibri" w:hAnsi="Calibri" w:cs="Calibri"/>
          <w:sz w:val="24"/>
          <w:szCs w:val="24"/>
        </w:rPr>
        <w:t>1)</w:t>
      </w:r>
      <w:r w:rsidRPr="00E06C4F">
        <w:rPr>
          <w:rFonts w:ascii="Calibri" w:hAnsi="Calibri" w:cs="Calibri"/>
          <w:sz w:val="24"/>
          <w:szCs w:val="24"/>
        </w:rPr>
        <w:tab/>
        <w:t>poinformowania zamawiającego, że wybór jego oferty będzie prowadził do powstania u zamawiającego obowiązku podatkowego;</w:t>
      </w:r>
    </w:p>
    <w:p w14:paraId="000000EF" w14:textId="77777777" w:rsidR="008A53FD" w:rsidRPr="00E06C4F" w:rsidRDefault="005C2461" w:rsidP="0056633F">
      <w:pPr>
        <w:tabs>
          <w:tab w:val="left" w:pos="3855"/>
        </w:tabs>
        <w:spacing w:line="360" w:lineRule="auto"/>
        <w:ind w:left="826" w:hanging="409"/>
        <w:jc w:val="both"/>
        <w:rPr>
          <w:rFonts w:ascii="Calibri" w:hAnsi="Calibri" w:cs="Calibri"/>
          <w:sz w:val="24"/>
          <w:szCs w:val="24"/>
        </w:rPr>
      </w:pPr>
      <w:r w:rsidRPr="00E06C4F">
        <w:rPr>
          <w:rFonts w:ascii="Calibri" w:hAnsi="Calibri" w:cs="Calibri"/>
          <w:sz w:val="24"/>
          <w:szCs w:val="24"/>
        </w:rPr>
        <w:t>2)</w:t>
      </w:r>
      <w:r w:rsidRPr="00E06C4F">
        <w:rPr>
          <w:rFonts w:ascii="Calibri" w:hAnsi="Calibri" w:cs="Calibri"/>
          <w:sz w:val="24"/>
          <w:szCs w:val="24"/>
        </w:rPr>
        <w:tab/>
        <w:t>wskazania nazwy (rodzaju) towaru lub usługi, których dostawa lub świadczenie będą prowadziły do powstania obowiązku podatkowego;</w:t>
      </w:r>
    </w:p>
    <w:p w14:paraId="000000F0" w14:textId="77777777" w:rsidR="008A53FD" w:rsidRPr="00E06C4F" w:rsidRDefault="005C2461" w:rsidP="0056633F">
      <w:pPr>
        <w:tabs>
          <w:tab w:val="left" w:pos="3855"/>
        </w:tabs>
        <w:spacing w:line="360" w:lineRule="auto"/>
        <w:ind w:left="826" w:hanging="409"/>
        <w:jc w:val="both"/>
        <w:rPr>
          <w:rFonts w:ascii="Calibri" w:hAnsi="Calibri" w:cs="Calibri"/>
          <w:sz w:val="24"/>
          <w:szCs w:val="24"/>
        </w:rPr>
      </w:pPr>
      <w:r w:rsidRPr="00E06C4F">
        <w:rPr>
          <w:rFonts w:ascii="Calibri" w:hAnsi="Calibri" w:cs="Calibri"/>
          <w:sz w:val="24"/>
          <w:szCs w:val="24"/>
        </w:rPr>
        <w:lastRenderedPageBreak/>
        <w:t>3)</w:t>
      </w:r>
      <w:r w:rsidRPr="00E06C4F">
        <w:rPr>
          <w:rFonts w:ascii="Calibri" w:hAnsi="Calibri" w:cs="Calibri"/>
          <w:sz w:val="24"/>
          <w:szCs w:val="24"/>
        </w:rPr>
        <w:tab/>
        <w:t>wskazania wartości towaru lub usługi objętego obowiązkiem podatkowym zamawiającego, bez kwoty podatku;</w:t>
      </w:r>
    </w:p>
    <w:p w14:paraId="000000F1" w14:textId="77777777" w:rsidR="008A53FD" w:rsidRPr="00E06C4F" w:rsidRDefault="005C2461" w:rsidP="0056633F">
      <w:pPr>
        <w:tabs>
          <w:tab w:val="left" w:pos="3855"/>
        </w:tabs>
        <w:spacing w:line="360" w:lineRule="auto"/>
        <w:ind w:left="826" w:hanging="409"/>
        <w:jc w:val="both"/>
        <w:rPr>
          <w:rFonts w:ascii="Calibri" w:hAnsi="Calibri" w:cs="Calibri"/>
          <w:sz w:val="24"/>
          <w:szCs w:val="24"/>
        </w:rPr>
      </w:pPr>
      <w:r w:rsidRPr="00E06C4F">
        <w:rPr>
          <w:rFonts w:ascii="Calibri" w:hAnsi="Calibri" w:cs="Calibri"/>
          <w:sz w:val="24"/>
          <w:szCs w:val="24"/>
        </w:rPr>
        <w:t>4)</w:t>
      </w:r>
      <w:r w:rsidRPr="00E06C4F">
        <w:rPr>
          <w:rFonts w:ascii="Calibri" w:hAnsi="Calibri" w:cs="Calibri"/>
          <w:sz w:val="24"/>
          <w:szCs w:val="24"/>
        </w:rPr>
        <w:tab/>
        <w:t>wskazania stawki podatku od towarów i usług, która zgodnie z wiedzą wykonawcy, będzie miała zastosowanie.</w:t>
      </w:r>
    </w:p>
    <w:p w14:paraId="000000F2" w14:textId="2EAC5845" w:rsidR="008A53FD" w:rsidRPr="00E06C4F" w:rsidRDefault="005C2461">
      <w:pPr>
        <w:numPr>
          <w:ilvl w:val="0"/>
          <w:numId w:val="32"/>
        </w:numPr>
        <w:spacing w:line="360" w:lineRule="auto"/>
        <w:jc w:val="both"/>
        <w:rPr>
          <w:rFonts w:ascii="Calibri" w:hAnsi="Calibri" w:cs="Calibri"/>
          <w:sz w:val="24"/>
          <w:szCs w:val="24"/>
        </w:rPr>
      </w:pPr>
      <w:r w:rsidRPr="00E06C4F">
        <w:rPr>
          <w:rFonts w:ascii="Calibri" w:hAnsi="Calibri" w:cs="Calibri"/>
          <w:sz w:val="24"/>
          <w:szCs w:val="24"/>
        </w:rPr>
        <w:t>Wzór Formularza Ofertowego został opracowany przy założeniu, iż wybór oferty nie będzie prowadzić do powstania u Zamawiającego obowiązku podatkowego w zakresie podatku VAT. W przypadku, gdy</w:t>
      </w:r>
      <w:r w:rsidR="000279AB" w:rsidRPr="00E06C4F">
        <w:rPr>
          <w:rFonts w:ascii="Calibri" w:hAnsi="Calibri" w:cs="Calibri"/>
          <w:sz w:val="24"/>
          <w:szCs w:val="24"/>
        </w:rPr>
        <w:t xml:space="preserve"> wybór oferty   będzie prowadzić do powstania u Zamawiającego obowiązku podatkowego w zakresie podatku VAT</w:t>
      </w:r>
      <w:r w:rsidRPr="00E06C4F">
        <w:rPr>
          <w:rFonts w:ascii="Calibri" w:hAnsi="Calibri" w:cs="Calibr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23" w:name="_1wm6hsxsy23e" w:colFirst="0" w:colLast="0"/>
      <w:bookmarkEnd w:id="23"/>
      <w:r w:rsidRPr="00E06C4F">
        <w:rPr>
          <w:rFonts w:ascii="Calibri" w:hAnsi="Calibri" w:cs="Calibri"/>
          <w:color w:val="365F91" w:themeColor="accent1" w:themeShade="BF"/>
          <w:sz w:val="24"/>
          <w:szCs w:val="24"/>
        </w:rPr>
        <w:t>XVI. Wymagania dotyczące wadium</w:t>
      </w:r>
    </w:p>
    <w:p w14:paraId="3EE1A6FB" w14:textId="77777777" w:rsidR="00F51D42" w:rsidRPr="00E06C4F" w:rsidRDefault="00F51D42">
      <w:pPr>
        <w:numPr>
          <w:ilvl w:val="3"/>
          <w:numId w:val="12"/>
        </w:numPr>
        <w:spacing w:before="240" w:line="360" w:lineRule="auto"/>
        <w:ind w:left="284" w:hanging="426"/>
        <w:jc w:val="both"/>
        <w:rPr>
          <w:rFonts w:ascii="Calibri" w:hAnsi="Calibri" w:cs="Calibri"/>
          <w:sz w:val="24"/>
          <w:szCs w:val="24"/>
        </w:rPr>
      </w:pPr>
      <w:bookmarkStart w:id="24" w:name="_kraqvybbazqg" w:colFirst="0" w:colLast="0"/>
      <w:bookmarkEnd w:id="24"/>
      <w:r w:rsidRPr="00E06C4F">
        <w:rPr>
          <w:rFonts w:ascii="Calibri" w:hAnsi="Calibri" w:cs="Calibri"/>
          <w:sz w:val="24"/>
          <w:szCs w:val="24"/>
        </w:rPr>
        <w:t>Zamawiający nie żąda wniesienia wadium.</w:t>
      </w:r>
    </w:p>
    <w:p w14:paraId="00000107"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r w:rsidRPr="00E06C4F">
        <w:rPr>
          <w:rFonts w:ascii="Calibri" w:hAnsi="Calibri" w:cs="Calibri"/>
          <w:color w:val="365F91" w:themeColor="accent1" w:themeShade="BF"/>
          <w:sz w:val="24"/>
          <w:szCs w:val="24"/>
        </w:rPr>
        <w:t>XVII. Termin związania ofertą</w:t>
      </w:r>
    </w:p>
    <w:p w14:paraId="00000108" w14:textId="416B99C5" w:rsidR="008A53FD" w:rsidRPr="00E06C4F" w:rsidRDefault="00965DBA">
      <w:pPr>
        <w:numPr>
          <w:ilvl w:val="0"/>
          <w:numId w:val="28"/>
        </w:numPr>
        <w:spacing w:line="360" w:lineRule="auto"/>
        <w:ind w:left="426"/>
        <w:jc w:val="both"/>
        <w:rPr>
          <w:rFonts w:ascii="Calibri" w:hAnsi="Calibri" w:cs="Calibri"/>
          <w:sz w:val="24"/>
          <w:szCs w:val="24"/>
        </w:rPr>
      </w:pPr>
      <w:r w:rsidRPr="00E06C4F">
        <w:rPr>
          <w:rFonts w:ascii="Calibri" w:hAnsi="Calibri" w:cs="Calibri"/>
          <w:sz w:val="24"/>
          <w:szCs w:val="24"/>
        </w:rPr>
        <w:t xml:space="preserve">Wykonawca jest związany ofertą od dnia upływu terminu składania ofert do dnia </w:t>
      </w:r>
      <w:r w:rsidR="00D70CCA">
        <w:rPr>
          <w:rFonts w:ascii="Calibri" w:hAnsi="Calibri" w:cs="Calibri"/>
          <w:b/>
          <w:bCs/>
          <w:sz w:val="24"/>
          <w:szCs w:val="24"/>
        </w:rPr>
        <w:t>12</w:t>
      </w:r>
      <w:r w:rsidR="00F51D42" w:rsidRPr="00E06C4F">
        <w:rPr>
          <w:rFonts w:ascii="Calibri" w:hAnsi="Calibri" w:cs="Calibri"/>
          <w:b/>
          <w:bCs/>
          <w:sz w:val="24"/>
          <w:szCs w:val="24"/>
        </w:rPr>
        <w:t>.01.202</w:t>
      </w:r>
      <w:r w:rsidR="00D70CCA">
        <w:rPr>
          <w:rFonts w:ascii="Calibri" w:hAnsi="Calibri" w:cs="Calibri"/>
          <w:b/>
          <w:bCs/>
          <w:sz w:val="24"/>
          <w:szCs w:val="24"/>
        </w:rPr>
        <w:t>4</w:t>
      </w:r>
      <w:r w:rsidRPr="00E06C4F">
        <w:rPr>
          <w:rFonts w:ascii="Calibri" w:hAnsi="Calibri" w:cs="Calibri"/>
          <w:b/>
          <w:bCs/>
          <w:sz w:val="24"/>
          <w:szCs w:val="24"/>
        </w:rPr>
        <w:t xml:space="preserve"> r</w:t>
      </w:r>
      <w:r w:rsidR="005C2461" w:rsidRPr="00E06C4F">
        <w:rPr>
          <w:rFonts w:ascii="Calibri" w:hAnsi="Calibri" w:cs="Calibri"/>
          <w:b/>
          <w:bCs/>
          <w:sz w:val="24"/>
          <w:szCs w:val="24"/>
        </w:rPr>
        <w:t>.</w:t>
      </w:r>
    </w:p>
    <w:p w14:paraId="00000109" w14:textId="77777777" w:rsidR="008A53FD" w:rsidRPr="00E06C4F" w:rsidRDefault="005C2461">
      <w:pPr>
        <w:numPr>
          <w:ilvl w:val="0"/>
          <w:numId w:val="28"/>
        </w:numPr>
        <w:spacing w:line="360" w:lineRule="auto"/>
        <w:ind w:left="426"/>
        <w:jc w:val="both"/>
        <w:rPr>
          <w:rFonts w:ascii="Calibri" w:hAnsi="Calibri" w:cs="Calibri"/>
          <w:sz w:val="24"/>
          <w:szCs w:val="24"/>
        </w:rPr>
      </w:pPr>
      <w:r w:rsidRPr="00E06C4F">
        <w:rPr>
          <w:rFonts w:ascii="Calibri" w:hAnsi="Calibri" w:cs="Calibr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06C4F">
        <w:rPr>
          <w:rFonts w:ascii="Calibri" w:hAnsi="Calibri" w:cs="Calibri"/>
          <w:sz w:val="24"/>
          <w:szCs w:val="24"/>
        </w:rPr>
        <w:tab/>
        <w:t>Przedłużenie terminu związania ofertą wymaga złożenia przez wykonawcę pisemnego oświadczenia o wyrażeniu zgody na przedłużenie terminu związania ofertą.</w:t>
      </w:r>
    </w:p>
    <w:p w14:paraId="4A9C88B0" w14:textId="4FCC4B0D" w:rsidR="00965DBA" w:rsidRPr="00E06C4F" w:rsidRDefault="005C2461">
      <w:pPr>
        <w:numPr>
          <w:ilvl w:val="0"/>
          <w:numId w:val="28"/>
        </w:numPr>
        <w:spacing w:line="360" w:lineRule="auto"/>
        <w:ind w:left="426"/>
        <w:jc w:val="both"/>
        <w:rPr>
          <w:rFonts w:ascii="Calibri" w:hAnsi="Calibri" w:cs="Calibri"/>
          <w:sz w:val="24"/>
          <w:szCs w:val="24"/>
        </w:rPr>
      </w:pPr>
      <w:r w:rsidRPr="00E06C4F">
        <w:rPr>
          <w:rFonts w:ascii="Calibri" w:hAnsi="Calibri" w:cs="Calibri"/>
          <w:sz w:val="24"/>
          <w:szCs w:val="24"/>
        </w:rPr>
        <w:t>Odmowa wyrażenia zgody na przedłużenie terminu związania ofertą nie powoduje utraty wadium.</w:t>
      </w:r>
    </w:p>
    <w:p w14:paraId="0000010B"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25" w:name="_iwk7tzonv6ne" w:colFirst="0" w:colLast="0"/>
      <w:bookmarkEnd w:id="25"/>
      <w:r w:rsidRPr="00E06C4F">
        <w:rPr>
          <w:rFonts w:ascii="Calibri" w:hAnsi="Calibri" w:cs="Calibri"/>
          <w:color w:val="365F91" w:themeColor="accent1" w:themeShade="BF"/>
          <w:sz w:val="24"/>
          <w:szCs w:val="24"/>
        </w:rPr>
        <w:t>XVIII. Miejsce i termin składania ofert</w:t>
      </w:r>
    </w:p>
    <w:p w14:paraId="0000010C" w14:textId="2271E548" w:rsidR="008A53FD" w:rsidRPr="00E06C4F" w:rsidRDefault="005C2461">
      <w:pPr>
        <w:numPr>
          <w:ilvl w:val="0"/>
          <w:numId w:val="24"/>
        </w:numPr>
        <w:spacing w:line="360" w:lineRule="auto"/>
        <w:ind w:left="426"/>
        <w:jc w:val="both"/>
        <w:rPr>
          <w:rFonts w:ascii="Calibri" w:hAnsi="Calibri" w:cs="Calibri"/>
          <w:sz w:val="24"/>
          <w:szCs w:val="24"/>
        </w:rPr>
      </w:pPr>
      <w:r w:rsidRPr="00E06C4F">
        <w:rPr>
          <w:rFonts w:ascii="Calibri" w:hAnsi="Calibri" w:cs="Calibri"/>
          <w:sz w:val="24"/>
          <w:szCs w:val="24"/>
        </w:rPr>
        <w:t xml:space="preserve">Ofertę wraz z wymaganymi dokumentami należy umieścić na </w:t>
      </w:r>
      <w:hyperlink r:id="rId59">
        <w:r w:rsidR="00663C73" w:rsidRPr="00E06C4F">
          <w:rPr>
            <w:rFonts w:ascii="Calibri" w:hAnsi="Calibri" w:cs="Calibri"/>
            <w:color w:val="1155CC"/>
            <w:sz w:val="24"/>
            <w:szCs w:val="24"/>
            <w:u w:val="single"/>
          </w:rPr>
          <w:t>platformazakupowa.pl</w:t>
        </w:r>
      </w:hyperlink>
      <w:r w:rsidR="00663C73" w:rsidRPr="00E06C4F">
        <w:rPr>
          <w:rFonts w:ascii="Calibri" w:hAnsi="Calibri" w:cs="Calibri"/>
          <w:sz w:val="24"/>
          <w:szCs w:val="24"/>
        </w:rPr>
        <w:t xml:space="preserve"> p</w:t>
      </w:r>
      <w:r w:rsidRPr="00E06C4F">
        <w:rPr>
          <w:rFonts w:ascii="Calibri" w:hAnsi="Calibri" w:cs="Calibri"/>
          <w:sz w:val="24"/>
          <w:szCs w:val="24"/>
        </w:rPr>
        <w:t xml:space="preserve">od adresem: </w:t>
      </w:r>
      <w:hyperlink r:id="rId60" w:history="1">
        <w:r w:rsidR="00663C73" w:rsidRPr="00E06C4F">
          <w:rPr>
            <w:rStyle w:val="Hipercze"/>
            <w:rFonts w:ascii="Calibri" w:hAnsi="Calibri" w:cs="Calibri"/>
            <w:sz w:val="24"/>
            <w:szCs w:val="24"/>
          </w:rPr>
          <w:t>https://platformazakupowa.pl/pn/drezdenko</w:t>
        </w:r>
      </w:hyperlink>
      <w:r w:rsidR="00663C73" w:rsidRPr="00E06C4F">
        <w:rPr>
          <w:rFonts w:ascii="Calibri" w:hAnsi="Calibri" w:cs="Calibri"/>
          <w:sz w:val="24"/>
          <w:szCs w:val="24"/>
        </w:rPr>
        <w:t xml:space="preserve"> </w:t>
      </w:r>
      <w:r w:rsidRPr="00E06C4F">
        <w:rPr>
          <w:rFonts w:ascii="Calibri" w:hAnsi="Calibri" w:cs="Calibri"/>
          <w:sz w:val="24"/>
          <w:szCs w:val="24"/>
        </w:rPr>
        <w:t xml:space="preserve"> w myśl Ustawy PZP na stronie internetowej prowadzonego postępowania  </w:t>
      </w:r>
      <w:r w:rsidRPr="00E06C4F">
        <w:rPr>
          <w:rFonts w:ascii="Calibri" w:hAnsi="Calibri" w:cs="Calibri"/>
          <w:b/>
          <w:bCs/>
          <w:sz w:val="24"/>
          <w:szCs w:val="24"/>
        </w:rPr>
        <w:t xml:space="preserve">do dnia </w:t>
      </w:r>
      <w:r w:rsidR="00D70CCA">
        <w:rPr>
          <w:rFonts w:ascii="Calibri" w:hAnsi="Calibri" w:cs="Calibri"/>
          <w:b/>
          <w:bCs/>
          <w:sz w:val="24"/>
          <w:szCs w:val="24"/>
        </w:rPr>
        <w:t>15</w:t>
      </w:r>
      <w:r w:rsidR="00F51D42" w:rsidRPr="00E06C4F">
        <w:rPr>
          <w:rFonts w:ascii="Calibri" w:hAnsi="Calibri" w:cs="Calibri"/>
          <w:b/>
          <w:bCs/>
          <w:sz w:val="24"/>
          <w:szCs w:val="24"/>
        </w:rPr>
        <w:t>.12.</w:t>
      </w:r>
      <w:r w:rsidR="00937719" w:rsidRPr="00E06C4F">
        <w:rPr>
          <w:rFonts w:ascii="Calibri" w:hAnsi="Calibri" w:cs="Calibri"/>
          <w:b/>
          <w:bCs/>
          <w:sz w:val="24"/>
          <w:szCs w:val="24"/>
        </w:rPr>
        <w:t>202</w:t>
      </w:r>
      <w:r w:rsidR="00D70CCA">
        <w:rPr>
          <w:rFonts w:ascii="Calibri" w:hAnsi="Calibri" w:cs="Calibri"/>
          <w:b/>
          <w:bCs/>
          <w:sz w:val="24"/>
          <w:szCs w:val="24"/>
        </w:rPr>
        <w:t>3</w:t>
      </w:r>
      <w:r w:rsidR="00937719" w:rsidRPr="00E06C4F">
        <w:rPr>
          <w:rFonts w:ascii="Calibri" w:hAnsi="Calibri" w:cs="Calibri"/>
          <w:b/>
          <w:bCs/>
          <w:sz w:val="24"/>
          <w:szCs w:val="24"/>
        </w:rPr>
        <w:t xml:space="preserve">r. </w:t>
      </w:r>
      <w:r w:rsidRPr="00E06C4F">
        <w:rPr>
          <w:rFonts w:ascii="Calibri" w:hAnsi="Calibri" w:cs="Calibri"/>
          <w:b/>
          <w:bCs/>
          <w:sz w:val="24"/>
          <w:szCs w:val="24"/>
        </w:rPr>
        <w:t xml:space="preserve"> do godziny </w:t>
      </w:r>
      <w:r w:rsidR="00F51D42" w:rsidRPr="00E06C4F">
        <w:rPr>
          <w:rFonts w:ascii="Calibri" w:hAnsi="Calibri" w:cs="Calibri"/>
          <w:b/>
          <w:bCs/>
          <w:sz w:val="24"/>
          <w:szCs w:val="24"/>
        </w:rPr>
        <w:t>09</w:t>
      </w:r>
      <w:r w:rsidR="00DA3AF7" w:rsidRPr="00E06C4F">
        <w:rPr>
          <w:rFonts w:ascii="Calibri" w:hAnsi="Calibri" w:cs="Calibri"/>
          <w:b/>
          <w:bCs/>
          <w:sz w:val="24"/>
          <w:szCs w:val="24"/>
        </w:rPr>
        <w:t>:00.</w:t>
      </w:r>
    </w:p>
    <w:p w14:paraId="0000010D" w14:textId="77777777" w:rsidR="008A53FD" w:rsidRPr="00E06C4F" w:rsidRDefault="005C2461">
      <w:pPr>
        <w:numPr>
          <w:ilvl w:val="0"/>
          <w:numId w:val="24"/>
        </w:numPr>
        <w:spacing w:line="360" w:lineRule="auto"/>
        <w:ind w:left="426"/>
        <w:jc w:val="both"/>
        <w:rPr>
          <w:rFonts w:ascii="Calibri" w:hAnsi="Calibri" w:cs="Calibri"/>
          <w:sz w:val="24"/>
          <w:szCs w:val="24"/>
        </w:rPr>
      </w:pPr>
      <w:r w:rsidRPr="00E06C4F">
        <w:rPr>
          <w:rFonts w:ascii="Calibri" w:hAnsi="Calibri" w:cs="Calibri"/>
          <w:sz w:val="24"/>
          <w:szCs w:val="24"/>
        </w:rPr>
        <w:t>Do oferty należy dołączyć wszystkie wymagane w SWZ dokumenty.</w:t>
      </w:r>
    </w:p>
    <w:p w14:paraId="0000010E" w14:textId="77777777" w:rsidR="008A53FD" w:rsidRPr="00E06C4F" w:rsidRDefault="005C2461">
      <w:pPr>
        <w:numPr>
          <w:ilvl w:val="0"/>
          <w:numId w:val="24"/>
        </w:numPr>
        <w:spacing w:line="360" w:lineRule="auto"/>
        <w:ind w:left="426"/>
        <w:jc w:val="both"/>
        <w:rPr>
          <w:rFonts w:ascii="Calibri" w:hAnsi="Calibri" w:cs="Calibri"/>
          <w:sz w:val="24"/>
          <w:szCs w:val="24"/>
        </w:rPr>
      </w:pPr>
      <w:r w:rsidRPr="00E06C4F">
        <w:rPr>
          <w:rFonts w:ascii="Calibri" w:hAnsi="Calibri" w:cs="Calibri"/>
          <w:sz w:val="24"/>
          <w:szCs w:val="24"/>
        </w:rPr>
        <w:lastRenderedPageBreak/>
        <w:t>Po wypełnieniu Formularza składania oferty lub wniosku i dołączenia  wszystkich wymaganych załączników należy kliknąć przycisk „Przejdź do podsumowania”.</w:t>
      </w:r>
    </w:p>
    <w:p w14:paraId="0000010F" w14:textId="77777777" w:rsidR="008A53FD" w:rsidRPr="00E06C4F" w:rsidRDefault="005C2461">
      <w:pPr>
        <w:numPr>
          <w:ilvl w:val="0"/>
          <w:numId w:val="24"/>
        </w:numPr>
        <w:spacing w:line="360" w:lineRule="auto"/>
        <w:ind w:left="426"/>
        <w:jc w:val="both"/>
        <w:rPr>
          <w:rFonts w:ascii="Calibri" w:hAnsi="Calibri" w:cs="Calibri"/>
          <w:sz w:val="24"/>
          <w:szCs w:val="24"/>
        </w:rPr>
      </w:pPr>
      <w:r w:rsidRPr="00E06C4F">
        <w:rPr>
          <w:rFonts w:ascii="Calibri" w:hAnsi="Calibri" w:cs="Calibr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Wykonawca powinien złożyć podpis bezpośrednio na dokumentach przesłanych za pośrednictwem </w:t>
      </w:r>
      <w:hyperlink r:id="rId62">
        <w:r w:rsidRPr="00E06C4F">
          <w:rPr>
            <w:rFonts w:ascii="Calibri" w:hAnsi="Calibri" w:cs="Calibri"/>
            <w:color w:val="1155CC"/>
            <w:sz w:val="24"/>
            <w:szCs w:val="24"/>
            <w:u w:val="single"/>
          </w:rPr>
          <w:t>platformazakupowa.pl</w:t>
        </w:r>
      </w:hyperlink>
      <w:r w:rsidRPr="00E06C4F">
        <w:rPr>
          <w:rFonts w:ascii="Calibri" w:hAnsi="Calibri" w:cs="Calibri"/>
          <w:sz w:val="24"/>
          <w:szCs w:val="24"/>
        </w:rPr>
        <w:t xml:space="preserve">. Zalecamy stosowanie podpisu na każdym załączonym pliku osobno, w szczególności wskazanych w art. 63 ust 1 oraz ust.2  </w:t>
      </w:r>
      <w:proofErr w:type="spellStart"/>
      <w:r w:rsidRPr="00E06C4F">
        <w:rPr>
          <w:rFonts w:ascii="Calibri" w:hAnsi="Calibri" w:cs="Calibri"/>
          <w:sz w:val="24"/>
          <w:szCs w:val="24"/>
        </w:rPr>
        <w:t>Pzp</w:t>
      </w:r>
      <w:proofErr w:type="spellEnd"/>
      <w:r w:rsidRPr="00E06C4F">
        <w:rPr>
          <w:rFonts w:ascii="Calibri" w:hAnsi="Calibri" w:cs="Calibr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E06C4F" w:rsidRDefault="005C2461">
      <w:pPr>
        <w:numPr>
          <w:ilvl w:val="0"/>
          <w:numId w:val="24"/>
        </w:numPr>
        <w:spacing w:line="360" w:lineRule="auto"/>
        <w:ind w:left="426"/>
        <w:jc w:val="both"/>
        <w:rPr>
          <w:rFonts w:ascii="Calibri" w:hAnsi="Calibri" w:cs="Calibri"/>
          <w:sz w:val="24"/>
          <w:szCs w:val="24"/>
        </w:rPr>
      </w:pPr>
      <w:r w:rsidRPr="00E06C4F">
        <w:rPr>
          <w:rFonts w:ascii="Calibri" w:hAnsi="Calibri" w:cs="Calibr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E06C4F" w:rsidRDefault="005C2461">
      <w:pPr>
        <w:numPr>
          <w:ilvl w:val="0"/>
          <w:numId w:val="24"/>
        </w:numPr>
        <w:spacing w:line="360" w:lineRule="auto"/>
        <w:ind w:left="426"/>
        <w:jc w:val="both"/>
        <w:rPr>
          <w:rFonts w:ascii="Calibri" w:hAnsi="Calibri" w:cs="Calibri"/>
          <w:sz w:val="24"/>
          <w:szCs w:val="24"/>
        </w:rPr>
      </w:pPr>
      <w:r w:rsidRPr="00E06C4F">
        <w:rPr>
          <w:rFonts w:ascii="Calibri" w:hAnsi="Calibri" w:cs="Calibri"/>
          <w:sz w:val="24"/>
          <w:szCs w:val="24"/>
        </w:rPr>
        <w:t xml:space="preserve">Szczegółowa instrukcja dla Wykonawców dotycząca złożenia, zmiany i wycofania oferty znajduje się na stronie internetowej pod adresem:  </w:t>
      </w:r>
      <w:hyperlink r:id="rId63">
        <w:r w:rsidRPr="00E06C4F">
          <w:rPr>
            <w:rFonts w:ascii="Calibri" w:hAnsi="Calibri" w:cs="Calibri"/>
            <w:color w:val="1155CC"/>
            <w:sz w:val="24"/>
            <w:szCs w:val="24"/>
            <w:u w:val="single"/>
          </w:rPr>
          <w:t>https://platformazakupowa.pl/strona/45-instrukcje</w:t>
        </w:r>
      </w:hyperlink>
    </w:p>
    <w:p w14:paraId="00000112" w14:textId="77777777" w:rsidR="008A53FD" w:rsidRPr="00E06C4F" w:rsidRDefault="005C2461" w:rsidP="0056633F">
      <w:pPr>
        <w:pStyle w:val="Nagwek2"/>
        <w:spacing w:line="360" w:lineRule="auto"/>
        <w:rPr>
          <w:rFonts w:ascii="Calibri" w:hAnsi="Calibri" w:cs="Calibri"/>
          <w:color w:val="365F91" w:themeColor="accent1" w:themeShade="BF"/>
          <w:sz w:val="24"/>
          <w:szCs w:val="24"/>
        </w:rPr>
      </w:pPr>
      <w:bookmarkStart w:id="26" w:name="_g4kmfra1vcqp" w:colFirst="0" w:colLast="0"/>
      <w:bookmarkEnd w:id="26"/>
      <w:r w:rsidRPr="00E06C4F">
        <w:rPr>
          <w:rFonts w:ascii="Calibri" w:hAnsi="Calibri" w:cs="Calibri"/>
          <w:color w:val="365F91" w:themeColor="accent1" w:themeShade="BF"/>
          <w:sz w:val="24"/>
          <w:szCs w:val="24"/>
        </w:rPr>
        <w:t>XIX. Otwarcie ofert</w:t>
      </w:r>
    </w:p>
    <w:p w14:paraId="391E20D4" w14:textId="2D61EF46" w:rsidR="00BA7703" w:rsidRPr="00E06C4F" w:rsidRDefault="00BA7703">
      <w:pPr>
        <w:numPr>
          <w:ilvl w:val="0"/>
          <w:numId w:val="25"/>
        </w:numPr>
        <w:spacing w:line="360" w:lineRule="auto"/>
        <w:ind w:left="426"/>
        <w:jc w:val="both"/>
        <w:rPr>
          <w:rFonts w:ascii="Calibri" w:hAnsi="Calibri" w:cs="Calibri"/>
          <w:sz w:val="24"/>
          <w:szCs w:val="24"/>
        </w:rPr>
      </w:pPr>
      <w:r w:rsidRPr="00E06C4F">
        <w:rPr>
          <w:rFonts w:ascii="Calibri" w:hAnsi="Calibri" w:cs="Calibri"/>
          <w:sz w:val="24"/>
          <w:szCs w:val="24"/>
        </w:rPr>
        <w:t xml:space="preserve">Otwarcie ofert nastąpi w dniu </w:t>
      </w:r>
      <w:r w:rsidR="00D70CCA">
        <w:rPr>
          <w:rFonts w:ascii="Calibri" w:hAnsi="Calibri" w:cs="Calibri"/>
          <w:b/>
          <w:bCs/>
          <w:sz w:val="24"/>
          <w:szCs w:val="24"/>
        </w:rPr>
        <w:t>15</w:t>
      </w:r>
      <w:r w:rsidR="00720D8C" w:rsidRPr="00E06C4F">
        <w:rPr>
          <w:rFonts w:ascii="Calibri" w:hAnsi="Calibri" w:cs="Calibri"/>
          <w:b/>
          <w:bCs/>
          <w:sz w:val="24"/>
          <w:szCs w:val="24"/>
        </w:rPr>
        <w:t>.12</w:t>
      </w:r>
      <w:r w:rsidR="00F56152" w:rsidRPr="00E06C4F">
        <w:rPr>
          <w:rFonts w:ascii="Calibri" w:hAnsi="Calibri" w:cs="Calibri"/>
          <w:b/>
          <w:bCs/>
          <w:sz w:val="24"/>
          <w:szCs w:val="24"/>
        </w:rPr>
        <w:t>.202</w:t>
      </w:r>
      <w:r w:rsidR="00D70CCA">
        <w:rPr>
          <w:rFonts w:ascii="Calibri" w:hAnsi="Calibri" w:cs="Calibri"/>
          <w:b/>
          <w:bCs/>
          <w:sz w:val="24"/>
          <w:szCs w:val="24"/>
        </w:rPr>
        <w:t>3</w:t>
      </w:r>
      <w:r w:rsidR="00B6338E" w:rsidRPr="00E06C4F">
        <w:rPr>
          <w:rFonts w:ascii="Calibri" w:hAnsi="Calibri" w:cs="Calibri"/>
          <w:b/>
          <w:bCs/>
          <w:sz w:val="24"/>
          <w:szCs w:val="24"/>
        </w:rPr>
        <w:t>r</w:t>
      </w:r>
      <w:r w:rsidRPr="00E06C4F">
        <w:rPr>
          <w:rFonts w:ascii="Calibri" w:hAnsi="Calibri" w:cs="Calibri"/>
          <w:sz w:val="24"/>
          <w:szCs w:val="24"/>
        </w:rPr>
        <w:t xml:space="preserve">, o godzinie </w:t>
      </w:r>
      <w:r w:rsidR="00720D8C" w:rsidRPr="00E06C4F">
        <w:rPr>
          <w:rFonts w:ascii="Calibri" w:hAnsi="Calibri" w:cs="Calibri"/>
          <w:b/>
          <w:bCs/>
          <w:sz w:val="24"/>
          <w:szCs w:val="24"/>
        </w:rPr>
        <w:t>09</w:t>
      </w:r>
      <w:r w:rsidR="00B6338E" w:rsidRPr="00E06C4F">
        <w:rPr>
          <w:rFonts w:ascii="Calibri" w:hAnsi="Calibri" w:cs="Calibri"/>
          <w:b/>
          <w:bCs/>
          <w:sz w:val="24"/>
          <w:szCs w:val="24"/>
        </w:rPr>
        <w:t>:</w:t>
      </w:r>
      <w:r w:rsidR="00116F00" w:rsidRPr="00E06C4F">
        <w:rPr>
          <w:rFonts w:ascii="Calibri" w:hAnsi="Calibri" w:cs="Calibri"/>
          <w:b/>
          <w:bCs/>
          <w:sz w:val="24"/>
          <w:szCs w:val="24"/>
        </w:rPr>
        <w:t>3</w:t>
      </w:r>
      <w:r w:rsidR="00B6338E" w:rsidRPr="00E06C4F">
        <w:rPr>
          <w:rFonts w:ascii="Calibri" w:hAnsi="Calibri" w:cs="Calibri"/>
          <w:b/>
          <w:bCs/>
          <w:sz w:val="24"/>
          <w:szCs w:val="24"/>
        </w:rPr>
        <w:t>0.</w:t>
      </w:r>
    </w:p>
    <w:p w14:paraId="53DE460C" w14:textId="34954A75" w:rsidR="00BA7703" w:rsidRPr="00E06C4F" w:rsidRDefault="00BA7703">
      <w:pPr>
        <w:numPr>
          <w:ilvl w:val="0"/>
          <w:numId w:val="25"/>
        </w:numPr>
        <w:spacing w:line="360" w:lineRule="auto"/>
        <w:ind w:left="426"/>
        <w:jc w:val="both"/>
        <w:rPr>
          <w:rFonts w:ascii="Calibri" w:hAnsi="Calibri" w:cs="Calibri"/>
          <w:sz w:val="24"/>
          <w:szCs w:val="24"/>
        </w:rPr>
      </w:pPr>
      <w:r w:rsidRPr="00E06C4F">
        <w:rPr>
          <w:rFonts w:ascii="Calibri" w:hAnsi="Calibri" w:cs="Calibri"/>
          <w:sz w:val="24"/>
          <w:szCs w:val="24"/>
        </w:rPr>
        <w:t>Otwarcie ofert jest niejawne.</w:t>
      </w:r>
    </w:p>
    <w:p w14:paraId="69BEA157" w14:textId="547A8211" w:rsidR="00BA7703" w:rsidRPr="00E06C4F" w:rsidRDefault="00BA7703">
      <w:pPr>
        <w:numPr>
          <w:ilvl w:val="0"/>
          <w:numId w:val="25"/>
        </w:numPr>
        <w:spacing w:line="360" w:lineRule="auto"/>
        <w:ind w:left="426"/>
        <w:jc w:val="both"/>
        <w:rPr>
          <w:rFonts w:ascii="Calibri" w:hAnsi="Calibri" w:cs="Calibri"/>
          <w:sz w:val="24"/>
          <w:szCs w:val="24"/>
        </w:rPr>
      </w:pPr>
      <w:r w:rsidRPr="00E06C4F">
        <w:rPr>
          <w:rFonts w:ascii="Calibri" w:hAnsi="Calibri" w:cs="Calibr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E06C4F" w:rsidRDefault="00BA7703">
      <w:pPr>
        <w:numPr>
          <w:ilvl w:val="0"/>
          <w:numId w:val="25"/>
        </w:numPr>
        <w:spacing w:line="360" w:lineRule="auto"/>
        <w:ind w:left="426"/>
        <w:jc w:val="both"/>
        <w:rPr>
          <w:rFonts w:ascii="Calibri" w:hAnsi="Calibri" w:cs="Calibri"/>
          <w:sz w:val="24"/>
          <w:szCs w:val="24"/>
        </w:rPr>
      </w:pPr>
      <w:r w:rsidRPr="00E06C4F">
        <w:rPr>
          <w:rFonts w:ascii="Calibri" w:hAnsi="Calibri" w:cs="Calibri"/>
          <w:sz w:val="24"/>
          <w:szCs w:val="24"/>
        </w:rPr>
        <w:t>Zamawiający, niezwłocznie po otwarciu ofert, udostępnia na stronie internetowej prowadzonego postępowania informacje o:</w:t>
      </w:r>
    </w:p>
    <w:p w14:paraId="1D07A920" w14:textId="77777777" w:rsidR="00BA7703" w:rsidRPr="00E06C4F" w:rsidRDefault="00BA7703">
      <w:pPr>
        <w:pStyle w:val="Akapitzlist"/>
        <w:numPr>
          <w:ilvl w:val="0"/>
          <w:numId w:val="23"/>
        </w:numPr>
        <w:spacing w:line="360" w:lineRule="auto"/>
        <w:ind w:left="709"/>
        <w:jc w:val="both"/>
        <w:rPr>
          <w:rFonts w:ascii="Calibri" w:hAnsi="Calibri" w:cs="Calibri"/>
          <w:sz w:val="24"/>
          <w:szCs w:val="24"/>
        </w:rPr>
      </w:pPr>
      <w:r w:rsidRPr="00E06C4F">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E06C4F" w:rsidRDefault="00BA7703">
      <w:pPr>
        <w:pStyle w:val="Akapitzlist"/>
        <w:numPr>
          <w:ilvl w:val="0"/>
          <w:numId w:val="23"/>
        </w:numPr>
        <w:spacing w:line="360" w:lineRule="auto"/>
        <w:ind w:left="709"/>
        <w:jc w:val="both"/>
        <w:rPr>
          <w:rFonts w:ascii="Calibri" w:hAnsi="Calibri" w:cs="Calibri"/>
          <w:sz w:val="24"/>
          <w:szCs w:val="24"/>
        </w:rPr>
      </w:pPr>
      <w:r w:rsidRPr="00E06C4F">
        <w:rPr>
          <w:rFonts w:ascii="Calibri" w:hAnsi="Calibri" w:cs="Calibri"/>
          <w:sz w:val="24"/>
          <w:szCs w:val="24"/>
        </w:rPr>
        <w:lastRenderedPageBreak/>
        <w:t>cenach lub kosztach zawartych w ofertach.</w:t>
      </w:r>
    </w:p>
    <w:p w14:paraId="5D9D9E27" w14:textId="1FCFA628" w:rsidR="0075593F" w:rsidRPr="00E06C4F" w:rsidRDefault="0075593F">
      <w:pPr>
        <w:numPr>
          <w:ilvl w:val="0"/>
          <w:numId w:val="25"/>
        </w:numPr>
        <w:spacing w:line="360" w:lineRule="auto"/>
        <w:ind w:left="426"/>
        <w:jc w:val="both"/>
        <w:rPr>
          <w:rFonts w:ascii="Calibri" w:hAnsi="Calibri" w:cs="Calibri"/>
          <w:sz w:val="24"/>
          <w:szCs w:val="24"/>
        </w:rPr>
      </w:pPr>
      <w:r w:rsidRPr="00E06C4F">
        <w:rPr>
          <w:rFonts w:ascii="Calibri" w:hAnsi="Calibri" w:cs="Calibri"/>
          <w:sz w:val="24"/>
          <w:szCs w:val="24"/>
        </w:rPr>
        <w:t>Informacja zostanie opublikowana na stronie postępowania na</w:t>
      </w:r>
      <w:hyperlink r:id="rId64">
        <w:r w:rsidRPr="00E06C4F">
          <w:rPr>
            <w:rFonts w:ascii="Calibri" w:hAnsi="Calibri" w:cs="Calibri"/>
            <w:sz w:val="24"/>
            <w:szCs w:val="24"/>
          </w:rPr>
          <w:t xml:space="preserve"> platformazakupowa.pl</w:t>
        </w:r>
      </w:hyperlink>
      <w:r w:rsidRPr="00E06C4F">
        <w:rPr>
          <w:rFonts w:ascii="Calibri" w:hAnsi="Calibri" w:cs="Calibri"/>
          <w:sz w:val="24"/>
          <w:szCs w:val="24"/>
        </w:rPr>
        <w:t xml:space="preserve"> w sekcji ,,Komunikaty”.</w:t>
      </w:r>
    </w:p>
    <w:p w14:paraId="2A3EEF69" w14:textId="47107677" w:rsidR="00BA7703" w:rsidRPr="00E06C4F" w:rsidRDefault="00BA7703">
      <w:pPr>
        <w:numPr>
          <w:ilvl w:val="0"/>
          <w:numId w:val="25"/>
        </w:numPr>
        <w:spacing w:line="360" w:lineRule="auto"/>
        <w:ind w:left="426"/>
        <w:jc w:val="both"/>
        <w:rPr>
          <w:rFonts w:ascii="Calibri" w:hAnsi="Calibri" w:cs="Calibri"/>
          <w:sz w:val="24"/>
          <w:szCs w:val="24"/>
        </w:rPr>
      </w:pPr>
      <w:r w:rsidRPr="00E06C4F">
        <w:rPr>
          <w:rFonts w:ascii="Calibri" w:hAnsi="Calibri" w:cs="Calibri"/>
          <w:sz w:val="24"/>
          <w:szCs w:val="24"/>
        </w:rPr>
        <w:t>W przypadku wystąpienia awarii systemu teleinformatycznego, kt</w:t>
      </w:r>
      <w:r w:rsidR="0075593F" w:rsidRPr="00E06C4F">
        <w:rPr>
          <w:rFonts w:ascii="Calibri" w:hAnsi="Calibri" w:cs="Calibri"/>
          <w:sz w:val="24"/>
          <w:szCs w:val="24"/>
        </w:rPr>
        <w:t>ó</w:t>
      </w:r>
      <w:r w:rsidRPr="00E06C4F">
        <w:rPr>
          <w:rFonts w:ascii="Calibri" w:hAnsi="Calibri" w:cs="Calibri"/>
          <w:sz w:val="24"/>
          <w:szCs w:val="24"/>
        </w:rPr>
        <w:t>ra spowoduje</w:t>
      </w:r>
      <w:r w:rsidR="0075593F" w:rsidRPr="00E06C4F">
        <w:rPr>
          <w:rFonts w:ascii="Calibri" w:hAnsi="Calibri" w:cs="Calibri"/>
          <w:sz w:val="24"/>
          <w:szCs w:val="24"/>
        </w:rPr>
        <w:t xml:space="preserve"> </w:t>
      </w:r>
      <w:r w:rsidRPr="00E06C4F">
        <w:rPr>
          <w:rFonts w:ascii="Calibri" w:hAnsi="Calibri" w:cs="Calibri"/>
          <w:sz w:val="24"/>
          <w:szCs w:val="24"/>
        </w:rPr>
        <w:t>brak mo</w:t>
      </w:r>
      <w:r w:rsidR="0075593F" w:rsidRPr="00E06C4F">
        <w:rPr>
          <w:rFonts w:ascii="Calibri" w:hAnsi="Calibri" w:cs="Calibri"/>
          <w:sz w:val="24"/>
          <w:szCs w:val="24"/>
        </w:rPr>
        <w:t>ż</w:t>
      </w:r>
      <w:r w:rsidRPr="00E06C4F">
        <w:rPr>
          <w:rFonts w:ascii="Calibri" w:hAnsi="Calibri" w:cs="Calibri"/>
          <w:sz w:val="24"/>
          <w:szCs w:val="24"/>
        </w:rPr>
        <w:t>liwo</w:t>
      </w:r>
      <w:r w:rsidR="0075593F" w:rsidRPr="00E06C4F">
        <w:rPr>
          <w:rFonts w:ascii="Calibri" w:hAnsi="Calibri" w:cs="Calibri"/>
          <w:sz w:val="24"/>
          <w:szCs w:val="24"/>
        </w:rPr>
        <w:t>ś</w:t>
      </w:r>
      <w:r w:rsidRPr="00E06C4F">
        <w:rPr>
          <w:rFonts w:ascii="Calibri" w:hAnsi="Calibri" w:cs="Calibri"/>
          <w:sz w:val="24"/>
          <w:szCs w:val="24"/>
        </w:rPr>
        <w:t>ci</w:t>
      </w:r>
      <w:r w:rsidR="0075593F" w:rsidRPr="00E06C4F">
        <w:rPr>
          <w:rFonts w:ascii="Calibri" w:hAnsi="Calibri" w:cs="Calibri"/>
          <w:sz w:val="24"/>
          <w:szCs w:val="24"/>
        </w:rPr>
        <w:t xml:space="preserve"> </w:t>
      </w:r>
      <w:r w:rsidRPr="00E06C4F">
        <w:rPr>
          <w:rFonts w:ascii="Calibri" w:hAnsi="Calibri" w:cs="Calibri"/>
          <w:sz w:val="24"/>
          <w:szCs w:val="24"/>
        </w:rPr>
        <w:t xml:space="preserve"> otwarcia ofert w terminie okre</w:t>
      </w:r>
      <w:r w:rsidR="0075593F" w:rsidRPr="00E06C4F">
        <w:rPr>
          <w:rFonts w:ascii="Calibri" w:hAnsi="Calibri" w:cs="Calibri"/>
          <w:sz w:val="24"/>
          <w:szCs w:val="24"/>
        </w:rPr>
        <w:t>ś</w:t>
      </w:r>
      <w:r w:rsidRPr="00E06C4F">
        <w:rPr>
          <w:rFonts w:ascii="Calibri" w:hAnsi="Calibri" w:cs="Calibri"/>
          <w:sz w:val="24"/>
          <w:szCs w:val="24"/>
        </w:rPr>
        <w:t>lonym przez Zamawiaj</w:t>
      </w:r>
      <w:r w:rsidR="0075593F" w:rsidRPr="00E06C4F">
        <w:rPr>
          <w:rFonts w:ascii="Calibri" w:hAnsi="Calibri" w:cs="Calibri"/>
          <w:sz w:val="24"/>
          <w:szCs w:val="24"/>
        </w:rPr>
        <w:t>ą</w:t>
      </w:r>
      <w:r w:rsidRPr="00E06C4F">
        <w:rPr>
          <w:rFonts w:ascii="Calibri" w:hAnsi="Calibri" w:cs="Calibri"/>
          <w:sz w:val="24"/>
          <w:szCs w:val="24"/>
        </w:rPr>
        <w:t>cego,</w:t>
      </w:r>
      <w:r w:rsidR="0075593F" w:rsidRPr="00E06C4F">
        <w:rPr>
          <w:rFonts w:ascii="Calibri" w:hAnsi="Calibri" w:cs="Calibri"/>
          <w:sz w:val="24"/>
          <w:szCs w:val="24"/>
        </w:rPr>
        <w:t xml:space="preserve"> </w:t>
      </w:r>
      <w:r w:rsidRPr="00E06C4F">
        <w:rPr>
          <w:rFonts w:ascii="Calibri" w:hAnsi="Calibri" w:cs="Calibri"/>
          <w:sz w:val="24"/>
          <w:szCs w:val="24"/>
        </w:rPr>
        <w:t>otwarcie ofert nastąpi niezwłocznie po usuni</w:t>
      </w:r>
      <w:r w:rsidR="0075593F" w:rsidRPr="00E06C4F">
        <w:rPr>
          <w:rFonts w:ascii="Calibri" w:hAnsi="Calibri" w:cs="Calibri"/>
          <w:sz w:val="24"/>
          <w:szCs w:val="24"/>
        </w:rPr>
        <w:t>ę</w:t>
      </w:r>
      <w:r w:rsidRPr="00E06C4F">
        <w:rPr>
          <w:rFonts w:ascii="Calibri" w:hAnsi="Calibri" w:cs="Calibri"/>
          <w:sz w:val="24"/>
          <w:szCs w:val="24"/>
        </w:rPr>
        <w:t>ciu awarii.</w:t>
      </w:r>
    </w:p>
    <w:p w14:paraId="31CC172E" w14:textId="77CE1CDA" w:rsidR="00BA7703" w:rsidRPr="00E06C4F" w:rsidRDefault="00BA7703">
      <w:pPr>
        <w:numPr>
          <w:ilvl w:val="0"/>
          <w:numId w:val="25"/>
        </w:numPr>
        <w:spacing w:line="360" w:lineRule="auto"/>
        <w:ind w:left="426"/>
        <w:jc w:val="both"/>
        <w:rPr>
          <w:rFonts w:ascii="Calibri" w:hAnsi="Calibri" w:cs="Calibri"/>
          <w:sz w:val="24"/>
          <w:szCs w:val="24"/>
        </w:rPr>
      </w:pPr>
      <w:r w:rsidRPr="00E06C4F">
        <w:rPr>
          <w:rFonts w:ascii="Calibri" w:hAnsi="Calibri" w:cs="Calibri"/>
          <w:sz w:val="24"/>
          <w:szCs w:val="24"/>
        </w:rPr>
        <w:t>Zamawiaj</w:t>
      </w:r>
      <w:r w:rsidR="0075593F" w:rsidRPr="00E06C4F">
        <w:rPr>
          <w:rFonts w:ascii="Calibri" w:hAnsi="Calibri" w:cs="Calibri"/>
          <w:sz w:val="24"/>
          <w:szCs w:val="24"/>
        </w:rPr>
        <w:t>ą</w:t>
      </w:r>
      <w:r w:rsidRPr="00E06C4F">
        <w:rPr>
          <w:rFonts w:ascii="Calibri" w:hAnsi="Calibri" w:cs="Calibri"/>
          <w:sz w:val="24"/>
          <w:szCs w:val="24"/>
        </w:rPr>
        <w:t>cy poinformuje o zmianie terminu otwarcia ofert na stronie</w:t>
      </w:r>
      <w:r w:rsidR="0075593F" w:rsidRPr="00E06C4F">
        <w:rPr>
          <w:rFonts w:ascii="Calibri" w:hAnsi="Calibri" w:cs="Calibri"/>
          <w:sz w:val="24"/>
          <w:szCs w:val="24"/>
        </w:rPr>
        <w:t xml:space="preserve"> </w:t>
      </w:r>
      <w:r w:rsidRPr="00E06C4F">
        <w:rPr>
          <w:rFonts w:ascii="Calibri" w:hAnsi="Calibri" w:cs="Calibri"/>
          <w:sz w:val="24"/>
          <w:szCs w:val="24"/>
        </w:rPr>
        <w:t>internetowej prowadzonego post</w:t>
      </w:r>
      <w:r w:rsidR="0075593F" w:rsidRPr="00E06C4F">
        <w:rPr>
          <w:rFonts w:ascii="Calibri" w:hAnsi="Calibri" w:cs="Calibri"/>
          <w:sz w:val="24"/>
          <w:szCs w:val="24"/>
        </w:rPr>
        <w:t>ę</w:t>
      </w:r>
      <w:r w:rsidRPr="00E06C4F">
        <w:rPr>
          <w:rFonts w:ascii="Calibri" w:hAnsi="Calibri" w:cs="Calibri"/>
          <w:sz w:val="24"/>
          <w:szCs w:val="24"/>
        </w:rPr>
        <w:t>powania.</w:t>
      </w:r>
    </w:p>
    <w:p w14:paraId="0000011C" w14:textId="61D1DCD1" w:rsidR="008A53FD" w:rsidRPr="00E06C4F" w:rsidRDefault="005C2461" w:rsidP="0056633F">
      <w:pPr>
        <w:pStyle w:val="Nagwek2"/>
        <w:spacing w:line="360" w:lineRule="auto"/>
        <w:jc w:val="both"/>
        <w:rPr>
          <w:rFonts w:ascii="Calibri" w:hAnsi="Calibri" w:cs="Calibri"/>
          <w:color w:val="365F91" w:themeColor="accent1" w:themeShade="BF"/>
          <w:sz w:val="24"/>
          <w:szCs w:val="24"/>
        </w:rPr>
      </w:pPr>
      <w:r w:rsidRPr="00E06C4F">
        <w:rPr>
          <w:rFonts w:ascii="Calibri" w:hAnsi="Calibri" w:cs="Calibri"/>
          <w:color w:val="365F91" w:themeColor="accent1" w:themeShade="BF"/>
          <w:sz w:val="24"/>
          <w:szCs w:val="24"/>
        </w:rPr>
        <w:t xml:space="preserve">XX. Opis kryteriów oceny ofert wraz z podaniem wag tych kryteriów i sposobu oceny ofert </w:t>
      </w:r>
    </w:p>
    <w:p w14:paraId="74BF5A71" w14:textId="77777777" w:rsidR="00CE63B7" w:rsidRPr="00E06C4F" w:rsidRDefault="00CE63B7">
      <w:pPr>
        <w:numPr>
          <w:ilvl w:val="0"/>
          <w:numId w:val="22"/>
        </w:numPr>
        <w:spacing w:line="360" w:lineRule="auto"/>
        <w:jc w:val="both"/>
        <w:rPr>
          <w:rFonts w:ascii="Calibri" w:hAnsi="Calibri" w:cs="Calibri"/>
          <w:sz w:val="24"/>
          <w:szCs w:val="24"/>
        </w:rPr>
      </w:pPr>
      <w:r w:rsidRPr="00E06C4F">
        <w:rPr>
          <w:rFonts w:ascii="Calibri" w:hAnsi="Calibri" w:cs="Calibri"/>
          <w:sz w:val="24"/>
          <w:szCs w:val="24"/>
        </w:rPr>
        <w:t>Zamawiający oceni oferty na podstawie niżej wymienionych kryteriów oceny ofert.</w:t>
      </w:r>
    </w:p>
    <w:p w14:paraId="6BFD8DC5" w14:textId="77777777" w:rsidR="00CE63B7" w:rsidRPr="00E06C4F" w:rsidRDefault="00CE63B7" w:rsidP="00CE63B7">
      <w:pPr>
        <w:spacing w:line="360" w:lineRule="auto"/>
        <w:ind w:left="66"/>
        <w:jc w:val="both"/>
        <w:rPr>
          <w:rFonts w:ascii="Calibri" w:hAnsi="Calibri" w:cs="Calibri"/>
          <w:sz w:val="24"/>
          <w:szCs w:val="24"/>
        </w:rPr>
      </w:pPr>
      <w:r w:rsidRPr="00E06C4F">
        <w:rPr>
          <w:rFonts w:ascii="Calibri" w:hAnsi="Calibri" w:cs="Calibri"/>
          <w:sz w:val="24"/>
          <w:szCs w:val="24"/>
        </w:rPr>
        <w:t>Kryteriami  oceny ofert są:</w:t>
      </w:r>
    </w:p>
    <w:p w14:paraId="7934ADFB" w14:textId="77777777" w:rsidR="00CE63B7" w:rsidRPr="00E06C4F" w:rsidRDefault="00CE63B7">
      <w:pPr>
        <w:numPr>
          <w:ilvl w:val="0"/>
          <w:numId w:val="20"/>
        </w:numPr>
        <w:autoSpaceDE w:val="0"/>
        <w:autoSpaceDN w:val="0"/>
        <w:adjustRightInd w:val="0"/>
        <w:spacing w:before="60" w:after="60" w:line="360" w:lineRule="auto"/>
        <w:jc w:val="both"/>
        <w:rPr>
          <w:rFonts w:ascii="Calibri" w:hAnsi="Calibri" w:cs="Calibri"/>
          <w:sz w:val="24"/>
          <w:szCs w:val="24"/>
        </w:rPr>
      </w:pPr>
      <w:r w:rsidRPr="00E06C4F">
        <w:rPr>
          <w:rFonts w:ascii="Calibri" w:hAnsi="Calibri" w:cs="Calibri"/>
          <w:sz w:val="24"/>
          <w:szCs w:val="24"/>
        </w:rPr>
        <w:t xml:space="preserve">cena (wartość brutto oferty) (waga 60%) </w:t>
      </w:r>
    </w:p>
    <w:p w14:paraId="75037A47" w14:textId="77777777" w:rsidR="00CE63B7" w:rsidRPr="00E06C4F" w:rsidRDefault="00CE63B7" w:rsidP="00CE63B7">
      <w:pPr>
        <w:autoSpaceDE w:val="0"/>
        <w:autoSpaceDN w:val="0"/>
        <w:adjustRightInd w:val="0"/>
        <w:spacing w:before="60" w:after="60" w:line="360" w:lineRule="auto"/>
        <w:ind w:left="720"/>
        <w:jc w:val="both"/>
        <w:rPr>
          <w:rFonts w:ascii="Calibri" w:hAnsi="Calibri" w:cs="Calibri"/>
          <w:sz w:val="24"/>
          <w:szCs w:val="24"/>
        </w:rPr>
      </w:pPr>
      <w:r w:rsidRPr="00E06C4F">
        <w:rPr>
          <w:rFonts w:ascii="Calibri" w:hAnsi="Calibri" w:cs="Calibri"/>
          <w:sz w:val="24"/>
          <w:szCs w:val="24"/>
        </w:rPr>
        <w:t>liczona wg wzoru cena najniższej oferty / cena rozpatrywanej oferty x 60</w:t>
      </w:r>
    </w:p>
    <w:p w14:paraId="2176FEFD" w14:textId="77777777" w:rsidR="00CE63B7" w:rsidRPr="00E06C4F" w:rsidRDefault="00CE63B7">
      <w:pPr>
        <w:numPr>
          <w:ilvl w:val="0"/>
          <w:numId w:val="20"/>
        </w:numPr>
        <w:autoSpaceDE w:val="0"/>
        <w:autoSpaceDN w:val="0"/>
        <w:adjustRightInd w:val="0"/>
        <w:spacing w:before="60" w:after="60" w:line="360" w:lineRule="auto"/>
        <w:jc w:val="both"/>
        <w:rPr>
          <w:rFonts w:ascii="Calibri" w:hAnsi="Calibri" w:cs="Calibri"/>
          <w:sz w:val="24"/>
          <w:szCs w:val="24"/>
        </w:rPr>
      </w:pPr>
      <w:bookmarkStart w:id="27" w:name="_jdd1gpfct9cq" w:colFirst="0" w:colLast="0"/>
      <w:bookmarkEnd w:id="27"/>
      <w:r w:rsidRPr="00E06C4F">
        <w:rPr>
          <w:rFonts w:ascii="Calibri" w:hAnsi="Calibri" w:cs="Calibri"/>
          <w:sz w:val="24"/>
          <w:szCs w:val="24"/>
        </w:rPr>
        <w:t>aspekt środowiskowy  – (waga 40%)</w:t>
      </w:r>
    </w:p>
    <w:p w14:paraId="6D20F9DD" w14:textId="77777777" w:rsidR="00CE63B7" w:rsidRPr="00E06C4F" w:rsidRDefault="00CE63B7" w:rsidP="00CE63B7">
      <w:pPr>
        <w:autoSpaceDE w:val="0"/>
        <w:autoSpaceDN w:val="0"/>
        <w:adjustRightInd w:val="0"/>
        <w:spacing w:before="60" w:after="60" w:line="360" w:lineRule="auto"/>
        <w:ind w:left="720"/>
        <w:jc w:val="both"/>
        <w:rPr>
          <w:rFonts w:ascii="Calibri" w:hAnsi="Calibri" w:cs="Calibri"/>
          <w:sz w:val="24"/>
          <w:szCs w:val="24"/>
        </w:rPr>
      </w:pPr>
      <w:r w:rsidRPr="00E06C4F">
        <w:rPr>
          <w:rFonts w:ascii="Calibri" w:hAnsi="Calibri" w:cs="Calibri"/>
          <w:sz w:val="24"/>
          <w:szCs w:val="24"/>
        </w:rPr>
        <w:t>liczony według wzoru</w:t>
      </w:r>
    </w:p>
    <w:p w14:paraId="251E77D7" w14:textId="77777777" w:rsidR="00CE63B7" w:rsidRPr="00E06C4F" w:rsidRDefault="00CE63B7">
      <w:pPr>
        <w:numPr>
          <w:ilvl w:val="0"/>
          <w:numId w:val="55"/>
        </w:numPr>
        <w:autoSpaceDE w:val="0"/>
        <w:autoSpaceDN w:val="0"/>
        <w:adjustRightInd w:val="0"/>
        <w:spacing w:before="60" w:after="60" w:line="360" w:lineRule="auto"/>
        <w:ind w:left="1418" w:hanging="284"/>
        <w:jc w:val="both"/>
        <w:rPr>
          <w:rFonts w:ascii="Calibri" w:hAnsi="Calibri" w:cs="Calibri"/>
          <w:sz w:val="24"/>
          <w:szCs w:val="24"/>
        </w:rPr>
      </w:pPr>
      <w:r w:rsidRPr="00E06C4F">
        <w:rPr>
          <w:rFonts w:ascii="Calibri" w:hAnsi="Calibri" w:cs="Calibri"/>
          <w:sz w:val="24"/>
          <w:szCs w:val="24"/>
        </w:rPr>
        <w:t>brak pojazdu przystosowanego  do odbierania odpadów komunalnych z emisją spalin „Euro 5” i wyższy - 0,00 pkt.,</w:t>
      </w:r>
    </w:p>
    <w:p w14:paraId="1CE843F5" w14:textId="77777777" w:rsidR="00CE63B7" w:rsidRPr="00E06C4F" w:rsidRDefault="00CE63B7">
      <w:pPr>
        <w:numPr>
          <w:ilvl w:val="0"/>
          <w:numId w:val="55"/>
        </w:numPr>
        <w:autoSpaceDE w:val="0"/>
        <w:autoSpaceDN w:val="0"/>
        <w:adjustRightInd w:val="0"/>
        <w:spacing w:before="60" w:after="60" w:line="360" w:lineRule="auto"/>
        <w:ind w:left="1418" w:hanging="284"/>
        <w:jc w:val="both"/>
        <w:rPr>
          <w:rFonts w:ascii="Calibri" w:hAnsi="Calibri" w:cs="Calibri"/>
          <w:sz w:val="24"/>
          <w:szCs w:val="24"/>
        </w:rPr>
      </w:pPr>
      <w:r w:rsidRPr="00E06C4F">
        <w:rPr>
          <w:rFonts w:ascii="Calibri" w:hAnsi="Calibri" w:cs="Calibri"/>
          <w:sz w:val="24"/>
          <w:szCs w:val="24"/>
        </w:rPr>
        <w:t>1 (jeden) pojazd przystosowany  do odbierania  odpadów komunalnych z emisją spalin „Euro 5” i wyższy – 20,00 pkt.,</w:t>
      </w:r>
    </w:p>
    <w:p w14:paraId="1583C11C" w14:textId="77777777" w:rsidR="00CE63B7" w:rsidRPr="00E06C4F" w:rsidRDefault="00CE63B7">
      <w:pPr>
        <w:numPr>
          <w:ilvl w:val="0"/>
          <w:numId w:val="55"/>
        </w:numPr>
        <w:autoSpaceDE w:val="0"/>
        <w:autoSpaceDN w:val="0"/>
        <w:adjustRightInd w:val="0"/>
        <w:spacing w:before="60" w:after="60" w:line="360" w:lineRule="auto"/>
        <w:ind w:left="1418" w:hanging="284"/>
        <w:jc w:val="both"/>
        <w:rPr>
          <w:rFonts w:ascii="Calibri" w:hAnsi="Calibri" w:cs="Calibri"/>
          <w:sz w:val="24"/>
          <w:szCs w:val="24"/>
        </w:rPr>
      </w:pPr>
      <w:r w:rsidRPr="00E06C4F">
        <w:rPr>
          <w:rFonts w:ascii="Calibri" w:hAnsi="Calibri" w:cs="Calibri"/>
          <w:sz w:val="24"/>
          <w:szCs w:val="24"/>
        </w:rPr>
        <w:t>2 (dwa) i więcej  pojazdów przystosowanych  do odbierania  odpadów komunalnych z emisją spalin „Euro 5” i wyższy – 40,00 pkt.</w:t>
      </w:r>
    </w:p>
    <w:p w14:paraId="7A93FE00" w14:textId="77777777" w:rsidR="00CE63B7" w:rsidRPr="00E06C4F" w:rsidRDefault="00CE63B7" w:rsidP="00CE63B7">
      <w:pPr>
        <w:autoSpaceDE w:val="0"/>
        <w:autoSpaceDN w:val="0"/>
        <w:adjustRightInd w:val="0"/>
        <w:spacing w:before="60" w:after="60" w:line="360" w:lineRule="auto"/>
        <w:ind w:left="720"/>
        <w:jc w:val="both"/>
        <w:rPr>
          <w:rFonts w:ascii="Calibri" w:hAnsi="Calibri" w:cs="Calibri"/>
          <w:sz w:val="24"/>
          <w:szCs w:val="24"/>
        </w:rPr>
      </w:pPr>
      <w:r w:rsidRPr="00E06C4F">
        <w:rPr>
          <w:rFonts w:ascii="Calibri" w:hAnsi="Calibri" w:cs="Calibri"/>
          <w:sz w:val="24"/>
          <w:szCs w:val="24"/>
        </w:rPr>
        <w:br/>
        <w:t>Za zastosowanie jednego pojazdu przystosowanego  do odbierania odpadów komunalnych spełniającego normę emisji spalin „Euro 5” i wyższy, który będzie wykorzystywany przy realizacji przedmiotu zamówienia Wykonawca otrzyma 20,00 pkt. Zamawiający przyzna maksymalnie 40,00 pkt. za dwa i więcej pojazdów przystosowanych  do odbierania  odpadów komunalnych, spełniających normę emisji spalin „Euro 5” lub wyższą, które będą wykorzystywane przy</w:t>
      </w:r>
      <w:r w:rsidRPr="00E06C4F">
        <w:rPr>
          <w:rFonts w:ascii="Calibri" w:hAnsi="Calibri" w:cs="Calibri"/>
          <w:sz w:val="24"/>
          <w:szCs w:val="24"/>
        </w:rPr>
        <w:br/>
        <w:t xml:space="preserve">realizacji zamówienia. W przypadku niezaznaczenia żadnej pozycji w formularzu </w:t>
      </w:r>
      <w:r w:rsidRPr="00E06C4F">
        <w:rPr>
          <w:rFonts w:ascii="Calibri" w:hAnsi="Calibri" w:cs="Calibri"/>
          <w:sz w:val="24"/>
          <w:szCs w:val="24"/>
        </w:rPr>
        <w:lastRenderedPageBreak/>
        <w:t xml:space="preserve">oferty, zamawiający uzna, że Wykonawca nie zastosuje do realizacji zamówienia pojazdów przystosowanych  do odbierania odpadów komunalnych z emisją spalin „Euro 5” i wyższą przyzna 0,00 pkt.  Maksymalna liczba punktów w kryterium aspekt środowiskowy wynosi 40,00 pkt. </w:t>
      </w:r>
    </w:p>
    <w:p w14:paraId="1A8433FF" w14:textId="77777777" w:rsidR="00CE63B7" w:rsidRPr="00E06C4F" w:rsidRDefault="00CE63B7" w:rsidP="00CE63B7">
      <w:pPr>
        <w:widowControl w:val="0"/>
        <w:autoSpaceDE w:val="0"/>
        <w:autoSpaceDN w:val="0"/>
        <w:adjustRightInd w:val="0"/>
        <w:spacing w:line="360" w:lineRule="auto"/>
        <w:jc w:val="both"/>
        <w:rPr>
          <w:rFonts w:ascii="Calibri" w:hAnsi="Calibri" w:cs="Calibri"/>
          <w:sz w:val="24"/>
          <w:szCs w:val="24"/>
        </w:rPr>
      </w:pPr>
    </w:p>
    <w:p w14:paraId="5CCB89FD" w14:textId="77777777" w:rsidR="00CE63B7" w:rsidRPr="00E06C4F" w:rsidRDefault="00CE63B7">
      <w:pPr>
        <w:numPr>
          <w:ilvl w:val="0"/>
          <w:numId w:val="22"/>
        </w:numPr>
        <w:spacing w:line="360" w:lineRule="auto"/>
        <w:jc w:val="both"/>
        <w:rPr>
          <w:rFonts w:ascii="Calibri" w:hAnsi="Calibri" w:cs="Calibri"/>
          <w:sz w:val="24"/>
          <w:szCs w:val="24"/>
        </w:rPr>
      </w:pPr>
      <w:r w:rsidRPr="00E06C4F">
        <w:rPr>
          <w:rFonts w:ascii="Calibri" w:hAnsi="Calibri" w:cs="Calibri"/>
          <w:sz w:val="24"/>
          <w:szCs w:val="24"/>
        </w:rPr>
        <w:t xml:space="preserve">Suma punktów w kryterium cena i aspekt środowiskowy będzie stanowić całkowitą liczbę punktów jaką otrzyma dana oferta. </w:t>
      </w:r>
    </w:p>
    <w:p w14:paraId="07798C46" w14:textId="77777777" w:rsidR="00CE63B7" w:rsidRPr="00E06C4F" w:rsidRDefault="00CE63B7">
      <w:pPr>
        <w:numPr>
          <w:ilvl w:val="0"/>
          <w:numId w:val="22"/>
        </w:numPr>
        <w:spacing w:line="360" w:lineRule="auto"/>
        <w:jc w:val="both"/>
        <w:rPr>
          <w:rFonts w:ascii="Calibri" w:hAnsi="Calibri" w:cs="Calibri"/>
          <w:sz w:val="24"/>
          <w:szCs w:val="24"/>
        </w:rPr>
      </w:pPr>
      <w:r w:rsidRPr="00E06C4F">
        <w:rPr>
          <w:rFonts w:ascii="Calibri" w:hAnsi="Calibri" w:cs="Calibri"/>
          <w:sz w:val="24"/>
          <w:szCs w:val="24"/>
        </w:rPr>
        <w:t xml:space="preserve">Najwyższa liczba punktów wyznaczy najkorzystniejszą ofertę.  </w:t>
      </w:r>
    </w:p>
    <w:p w14:paraId="0000012E"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r w:rsidRPr="00E06C4F">
        <w:rPr>
          <w:rFonts w:ascii="Calibri" w:hAnsi="Calibri" w:cs="Calibri"/>
          <w:color w:val="365F91" w:themeColor="accent1" w:themeShade="BF"/>
          <w:sz w:val="24"/>
          <w:szCs w:val="24"/>
        </w:rPr>
        <w:t>XXI. Informacje o formalnościach, jakie powinny być dopełnione po wyborze oferty w celu zawarcia umowy</w:t>
      </w:r>
    </w:p>
    <w:p w14:paraId="0000012F" w14:textId="77777777" w:rsidR="008A53FD" w:rsidRPr="00E06C4F" w:rsidRDefault="005C2461">
      <w:pPr>
        <w:numPr>
          <w:ilvl w:val="0"/>
          <w:numId w:val="21"/>
        </w:numPr>
        <w:spacing w:line="360" w:lineRule="auto"/>
        <w:jc w:val="both"/>
        <w:rPr>
          <w:rFonts w:ascii="Calibri" w:hAnsi="Calibri" w:cs="Calibri"/>
          <w:sz w:val="24"/>
          <w:szCs w:val="24"/>
        </w:rPr>
      </w:pPr>
      <w:r w:rsidRPr="00E06C4F">
        <w:rPr>
          <w:rFonts w:ascii="Calibri" w:hAnsi="Calibri" w:cs="Calibri"/>
          <w:sz w:val="24"/>
          <w:szCs w:val="24"/>
        </w:rPr>
        <w:t>Zamawiający zawiera umowę w sprawie zamówienia publicznego w terminie nie krótszym niż 5 dni od dnia przesłania zawiadomienia o wyborze najkorzystniejszej oferty.</w:t>
      </w:r>
    </w:p>
    <w:p w14:paraId="00000130" w14:textId="00FB7E6C" w:rsidR="008A53FD" w:rsidRPr="00E06C4F" w:rsidRDefault="005C2461">
      <w:pPr>
        <w:numPr>
          <w:ilvl w:val="0"/>
          <w:numId w:val="21"/>
        </w:numPr>
        <w:spacing w:line="360" w:lineRule="auto"/>
        <w:ind w:left="426"/>
        <w:jc w:val="both"/>
        <w:rPr>
          <w:rFonts w:ascii="Calibri" w:hAnsi="Calibri" w:cs="Calibri"/>
          <w:sz w:val="24"/>
          <w:szCs w:val="24"/>
        </w:rPr>
      </w:pPr>
      <w:r w:rsidRPr="00E06C4F">
        <w:rPr>
          <w:rFonts w:ascii="Calibri" w:hAnsi="Calibri" w:cs="Calibri"/>
          <w:sz w:val="24"/>
          <w:szCs w:val="24"/>
        </w:rPr>
        <w:t>Zamawiający może zawrzeć umowę w sprawie zamówienia publicznego przed upływem terminu, o którym mowa w ust. 1, jeżeli w postępowaniu o udzielenie zamówienia prowadzonym w trybie</w:t>
      </w:r>
      <w:r w:rsidR="004C1F92" w:rsidRPr="00E06C4F">
        <w:rPr>
          <w:rFonts w:ascii="Calibri" w:hAnsi="Calibri" w:cs="Calibri"/>
          <w:sz w:val="24"/>
          <w:szCs w:val="24"/>
        </w:rPr>
        <w:t xml:space="preserve"> </w:t>
      </w:r>
      <w:r w:rsidRPr="00E06C4F">
        <w:rPr>
          <w:rFonts w:ascii="Calibri" w:hAnsi="Calibri" w:cs="Calibri"/>
          <w:sz w:val="24"/>
          <w:szCs w:val="24"/>
        </w:rPr>
        <w:t>podstawowym złożono tylko jedną ofertę.</w:t>
      </w:r>
    </w:p>
    <w:p w14:paraId="00000131" w14:textId="2F86389F" w:rsidR="008A53FD" w:rsidRPr="00E06C4F" w:rsidRDefault="005C2461">
      <w:pPr>
        <w:numPr>
          <w:ilvl w:val="0"/>
          <w:numId w:val="21"/>
        </w:numPr>
        <w:spacing w:line="360" w:lineRule="auto"/>
        <w:ind w:left="426"/>
        <w:jc w:val="both"/>
        <w:rPr>
          <w:rFonts w:ascii="Calibri" w:hAnsi="Calibri" w:cs="Calibri"/>
          <w:sz w:val="24"/>
          <w:szCs w:val="24"/>
        </w:rPr>
      </w:pPr>
      <w:r w:rsidRPr="00E06C4F">
        <w:rPr>
          <w:rFonts w:ascii="Calibri" w:hAnsi="Calibri" w:cs="Calibr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E06C4F">
        <w:rPr>
          <w:rFonts w:ascii="Calibri" w:hAnsi="Calibri" w:cs="Calibri"/>
          <w:sz w:val="24"/>
          <w:szCs w:val="24"/>
        </w:rPr>
        <w:t>II</w:t>
      </w:r>
      <w:r w:rsidRPr="00E06C4F">
        <w:rPr>
          <w:rFonts w:ascii="Calibri" w:hAnsi="Calibri" w:cs="Calibri"/>
          <w:sz w:val="24"/>
          <w:szCs w:val="24"/>
        </w:rPr>
        <w:t xml:space="preserve"> SWZ.</w:t>
      </w:r>
    </w:p>
    <w:p w14:paraId="00000132" w14:textId="77777777" w:rsidR="008A53FD" w:rsidRPr="00E06C4F" w:rsidRDefault="005C2461">
      <w:pPr>
        <w:numPr>
          <w:ilvl w:val="0"/>
          <w:numId w:val="21"/>
        </w:numPr>
        <w:spacing w:line="360" w:lineRule="auto"/>
        <w:ind w:left="426"/>
        <w:jc w:val="both"/>
        <w:rPr>
          <w:rFonts w:ascii="Calibri" w:hAnsi="Calibri" w:cs="Calibri"/>
          <w:sz w:val="24"/>
          <w:szCs w:val="24"/>
        </w:rPr>
      </w:pPr>
      <w:r w:rsidRPr="00E06C4F">
        <w:rPr>
          <w:rFonts w:ascii="Calibri" w:hAnsi="Calibri" w:cs="Calibr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E06C4F" w:rsidRDefault="005C2461">
      <w:pPr>
        <w:numPr>
          <w:ilvl w:val="0"/>
          <w:numId w:val="21"/>
        </w:numPr>
        <w:spacing w:line="360" w:lineRule="auto"/>
        <w:ind w:left="426"/>
        <w:jc w:val="both"/>
        <w:rPr>
          <w:rFonts w:ascii="Calibri" w:hAnsi="Calibri" w:cs="Calibri"/>
          <w:sz w:val="24"/>
          <w:szCs w:val="24"/>
        </w:rPr>
      </w:pPr>
      <w:r w:rsidRPr="00E06C4F">
        <w:rPr>
          <w:rFonts w:ascii="Calibri" w:hAnsi="Calibri" w:cs="Calibri"/>
          <w:sz w:val="24"/>
          <w:szCs w:val="24"/>
        </w:rPr>
        <w:t>Wykonawca będzie zobowiązany do podpisania umowy w miejscu i terminie wskazanym przez Zamawiającego.</w:t>
      </w:r>
    </w:p>
    <w:p w14:paraId="00000134"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28" w:name="_8o16t0j5rcy" w:colFirst="0" w:colLast="0"/>
      <w:bookmarkEnd w:id="28"/>
      <w:r w:rsidRPr="00E06C4F">
        <w:rPr>
          <w:rFonts w:ascii="Calibri" w:hAnsi="Calibri" w:cs="Calibri"/>
          <w:color w:val="365F91" w:themeColor="accent1" w:themeShade="BF"/>
          <w:sz w:val="24"/>
          <w:szCs w:val="24"/>
        </w:rPr>
        <w:t>XXII. Wymagania dotyczące zabezpieczenia należytego wykonania umowy</w:t>
      </w:r>
    </w:p>
    <w:p w14:paraId="190ED169" w14:textId="77777777" w:rsidR="00D56EF3" w:rsidRPr="00E06C4F" w:rsidRDefault="00297AEC">
      <w:pPr>
        <w:numPr>
          <w:ilvl w:val="0"/>
          <w:numId w:val="35"/>
        </w:numPr>
        <w:spacing w:line="360" w:lineRule="auto"/>
        <w:jc w:val="both"/>
        <w:rPr>
          <w:rFonts w:ascii="Calibri" w:hAnsi="Calibri" w:cs="Calibri"/>
          <w:sz w:val="24"/>
          <w:szCs w:val="24"/>
        </w:rPr>
      </w:pPr>
      <w:bookmarkStart w:id="29" w:name="_n1rtepxw0unn" w:colFirst="0" w:colLast="0"/>
      <w:bookmarkEnd w:id="29"/>
      <w:r w:rsidRPr="00E06C4F">
        <w:rPr>
          <w:rFonts w:ascii="Calibri" w:hAnsi="Calibri" w:cs="Calibri"/>
          <w:sz w:val="24"/>
          <w:szCs w:val="24"/>
        </w:rPr>
        <w:t xml:space="preserve">Zamawiający </w:t>
      </w:r>
      <w:r w:rsidR="00D56EF3" w:rsidRPr="00E06C4F">
        <w:rPr>
          <w:rFonts w:ascii="Calibri" w:hAnsi="Calibri" w:cs="Calibri"/>
          <w:sz w:val="24"/>
          <w:szCs w:val="24"/>
        </w:rPr>
        <w:t xml:space="preserve">nie </w:t>
      </w:r>
      <w:r w:rsidRPr="00E06C4F">
        <w:rPr>
          <w:rFonts w:ascii="Calibri" w:hAnsi="Calibri" w:cs="Calibri"/>
          <w:sz w:val="24"/>
          <w:szCs w:val="24"/>
        </w:rPr>
        <w:t>żąda od Wykonawcy, którego oferta została wybrana jako najkorzystniejsza, wniesienia zabezpieczenia należytego wykonania umowy</w:t>
      </w:r>
      <w:r w:rsidR="00D56EF3" w:rsidRPr="00E06C4F">
        <w:rPr>
          <w:rFonts w:ascii="Calibri" w:hAnsi="Calibri" w:cs="Calibri"/>
          <w:sz w:val="24"/>
          <w:szCs w:val="24"/>
        </w:rPr>
        <w:t>.</w:t>
      </w:r>
    </w:p>
    <w:p w14:paraId="00000136"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r w:rsidRPr="00E06C4F">
        <w:rPr>
          <w:rFonts w:ascii="Calibri" w:hAnsi="Calibri" w:cs="Calibri"/>
          <w:color w:val="365F91" w:themeColor="accent1" w:themeShade="BF"/>
          <w:sz w:val="24"/>
          <w:szCs w:val="24"/>
        </w:rPr>
        <w:lastRenderedPageBreak/>
        <w:t xml:space="preserve">XXIII. Informacje o treści zawieranej umowy oraz możliwości jej zmiany </w:t>
      </w:r>
    </w:p>
    <w:p w14:paraId="00000137" w14:textId="1E98A5F9" w:rsidR="008A53FD" w:rsidRPr="00E06C4F" w:rsidRDefault="005C2461">
      <w:pPr>
        <w:numPr>
          <w:ilvl w:val="0"/>
          <w:numId w:val="29"/>
        </w:numPr>
        <w:spacing w:line="360" w:lineRule="auto"/>
        <w:jc w:val="both"/>
        <w:rPr>
          <w:rFonts w:ascii="Calibri" w:hAnsi="Calibri" w:cs="Calibri"/>
          <w:sz w:val="24"/>
          <w:szCs w:val="24"/>
        </w:rPr>
      </w:pPr>
      <w:r w:rsidRPr="00E06C4F">
        <w:rPr>
          <w:rFonts w:ascii="Calibri" w:hAnsi="Calibri" w:cs="Calibri"/>
          <w:sz w:val="24"/>
          <w:szCs w:val="24"/>
        </w:rPr>
        <w:t xml:space="preserve">Wybrany Wykonawca jest zobowiązany do zawarcia umowy w sprawie zamówienia publicznego na warunkach określonych we Wzorze Umowy, stanowiącym Załącznik nr </w:t>
      </w:r>
      <w:r w:rsidR="00BB0225" w:rsidRPr="00E06C4F">
        <w:rPr>
          <w:rFonts w:ascii="Calibri" w:hAnsi="Calibri" w:cs="Calibri"/>
          <w:sz w:val="24"/>
          <w:szCs w:val="24"/>
        </w:rPr>
        <w:t>2</w:t>
      </w:r>
      <w:r w:rsidRPr="00E06C4F">
        <w:rPr>
          <w:rFonts w:ascii="Calibri" w:hAnsi="Calibri" w:cs="Calibri"/>
          <w:sz w:val="24"/>
          <w:szCs w:val="24"/>
        </w:rPr>
        <w:t xml:space="preserve"> do SWZ.</w:t>
      </w:r>
    </w:p>
    <w:p w14:paraId="00000138" w14:textId="77777777" w:rsidR="008A53FD" w:rsidRPr="00E06C4F" w:rsidRDefault="005C2461">
      <w:pPr>
        <w:numPr>
          <w:ilvl w:val="0"/>
          <w:numId w:val="29"/>
        </w:numPr>
        <w:spacing w:line="360" w:lineRule="auto"/>
        <w:jc w:val="both"/>
        <w:rPr>
          <w:rFonts w:ascii="Calibri" w:hAnsi="Calibri" w:cs="Calibri"/>
          <w:sz w:val="24"/>
          <w:szCs w:val="24"/>
        </w:rPr>
      </w:pPr>
      <w:r w:rsidRPr="00E06C4F">
        <w:rPr>
          <w:rFonts w:ascii="Calibri" w:hAnsi="Calibri" w:cs="Calibri"/>
          <w:sz w:val="24"/>
          <w:szCs w:val="24"/>
        </w:rPr>
        <w:t>Zakres świadczenia Wykonawcy wynikający z umowy jest tożsamy z jego zobowiązaniem zawartym w ofercie.</w:t>
      </w:r>
    </w:p>
    <w:p w14:paraId="00000139" w14:textId="3C165F62" w:rsidR="008A53FD" w:rsidRPr="00E06C4F" w:rsidRDefault="005C2461">
      <w:pPr>
        <w:numPr>
          <w:ilvl w:val="0"/>
          <w:numId w:val="29"/>
        </w:numPr>
        <w:spacing w:line="360" w:lineRule="auto"/>
        <w:jc w:val="both"/>
        <w:rPr>
          <w:rFonts w:ascii="Calibri" w:hAnsi="Calibri" w:cs="Calibri"/>
          <w:sz w:val="24"/>
          <w:szCs w:val="24"/>
        </w:rPr>
      </w:pPr>
      <w:r w:rsidRPr="00E06C4F">
        <w:rPr>
          <w:rFonts w:ascii="Calibri" w:hAnsi="Calibri" w:cs="Calibr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E06C4F">
        <w:rPr>
          <w:rFonts w:ascii="Calibri" w:hAnsi="Calibri" w:cs="Calibri"/>
          <w:sz w:val="24"/>
          <w:szCs w:val="24"/>
        </w:rPr>
        <w:t>2</w:t>
      </w:r>
      <w:r w:rsidRPr="00E06C4F">
        <w:rPr>
          <w:rFonts w:ascii="Calibri" w:hAnsi="Calibri" w:cs="Calibri"/>
          <w:sz w:val="24"/>
          <w:szCs w:val="24"/>
        </w:rPr>
        <w:t xml:space="preserve"> do SWZ.</w:t>
      </w:r>
    </w:p>
    <w:p w14:paraId="0000013A" w14:textId="77777777" w:rsidR="008A53FD" w:rsidRPr="00E06C4F" w:rsidRDefault="005C2461">
      <w:pPr>
        <w:numPr>
          <w:ilvl w:val="0"/>
          <w:numId w:val="29"/>
        </w:numPr>
        <w:spacing w:line="360" w:lineRule="auto"/>
        <w:jc w:val="both"/>
        <w:rPr>
          <w:rFonts w:ascii="Calibri" w:hAnsi="Calibri" w:cs="Calibri"/>
          <w:sz w:val="24"/>
          <w:szCs w:val="24"/>
        </w:rPr>
      </w:pPr>
      <w:r w:rsidRPr="00E06C4F">
        <w:rPr>
          <w:rFonts w:ascii="Calibri" w:hAnsi="Calibri" w:cs="Calibri"/>
          <w:sz w:val="24"/>
          <w:szCs w:val="24"/>
        </w:rPr>
        <w:t>Zmiana umowy wymaga dla swej ważności, pod rygorem nieważności, zachowania formy pisemnej.</w:t>
      </w:r>
    </w:p>
    <w:p w14:paraId="0000013B"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30" w:name="_kmfqfyi30wag" w:colFirst="0" w:colLast="0"/>
      <w:bookmarkEnd w:id="30"/>
      <w:r w:rsidRPr="00E06C4F">
        <w:rPr>
          <w:rFonts w:ascii="Calibri" w:hAnsi="Calibri" w:cs="Calibri"/>
          <w:color w:val="365F91" w:themeColor="accent1" w:themeShade="BF"/>
          <w:sz w:val="24"/>
          <w:szCs w:val="24"/>
        </w:rPr>
        <w:t>XIV. Pouczenie o środkach ochrony prawnej przysługujących Wykonawcy</w:t>
      </w:r>
    </w:p>
    <w:p w14:paraId="0000013C"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Odwołanie przysługuje na:</w:t>
      </w:r>
    </w:p>
    <w:p w14:paraId="0000013F" w14:textId="77777777" w:rsidR="008A53FD" w:rsidRPr="00E06C4F" w:rsidRDefault="005C2461" w:rsidP="0056633F">
      <w:pPr>
        <w:spacing w:line="360" w:lineRule="auto"/>
        <w:ind w:left="868" w:hanging="425"/>
        <w:jc w:val="both"/>
        <w:rPr>
          <w:rFonts w:ascii="Calibri" w:hAnsi="Calibri" w:cs="Calibri"/>
          <w:sz w:val="24"/>
          <w:szCs w:val="24"/>
        </w:rPr>
      </w:pPr>
      <w:r w:rsidRPr="00E06C4F">
        <w:rPr>
          <w:rFonts w:ascii="Calibri" w:hAnsi="Calibri" w:cs="Calibri"/>
          <w:sz w:val="24"/>
          <w:szCs w:val="24"/>
        </w:rPr>
        <w:t>1)</w:t>
      </w:r>
      <w:r w:rsidRPr="00E06C4F">
        <w:rPr>
          <w:rFonts w:ascii="Calibri" w:hAnsi="Calibri" w:cs="Calibri"/>
          <w:sz w:val="24"/>
          <w:szCs w:val="24"/>
        </w:rPr>
        <w:tab/>
        <w:t>niezgodną z przepisami ustawy czynność Zamawiającego, podjętą w postępowaniu o udzielenie zamówienia, w tym na projektowane postanowienie umowy;</w:t>
      </w:r>
    </w:p>
    <w:p w14:paraId="00000140" w14:textId="77777777" w:rsidR="008A53FD" w:rsidRPr="00E06C4F" w:rsidRDefault="005C2461" w:rsidP="0056633F">
      <w:pPr>
        <w:spacing w:line="360" w:lineRule="auto"/>
        <w:ind w:left="868" w:hanging="425"/>
        <w:jc w:val="both"/>
        <w:rPr>
          <w:rFonts w:ascii="Calibri" w:hAnsi="Calibri" w:cs="Calibri"/>
          <w:sz w:val="24"/>
          <w:szCs w:val="24"/>
        </w:rPr>
      </w:pPr>
      <w:r w:rsidRPr="00E06C4F">
        <w:rPr>
          <w:rFonts w:ascii="Calibri" w:hAnsi="Calibri" w:cs="Calibri"/>
          <w:sz w:val="24"/>
          <w:szCs w:val="24"/>
        </w:rPr>
        <w:t>2)</w:t>
      </w:r>
      <w:r w:rsidRPr="00E06C4F">
        <w:rPr>
          <w:rFonts w:ascii="Calibri" w:hAnsi="Calibri" w:cs="Calibri"/>
          <w:sz w:val="24"/>
          <w:szCs w:val="24"/>
        </w:rPr>
        <w:tab/>
        <w:t>zaniechanie czynności w postępowaniu o udzielenie zamówienia do której zamawiający był obowiązany na podstawie ustawy;</w:t>
      </w:r>
    </w:p>
    <w:p w14:paraId="00000141"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Odwołanie wnosi się w terminie:</w:t>
      </w:r>
    </w:p>
    <w:p w14:paraId="00000144" w14:textId="77777777" w:rsidR="008A53FD" w:rsidRPr="00E06C4F" w:rsidRDefault="005C2461" w:rsidP="0056633F">
      <w:pPr>
        <w:spacing w:line="360" w:lineRule="auto"/>
        <w:ind w:left="868" w:hanging="425"/>
        <w:jc w:val="both"/>
        <w:rPr>
          <w:rFonts w:ascii="Calibri" w:hAnsi="Calibri" w:cs="Calibri"/>
          <w:sz w:val="24"/>
          <w:szCs w:val="24"/>
        </w:rPr>
      </w:pPr>
      <w:r w:rsidRPr="00E06C4F">
        <w:rPr>
          <w:rFonts w:ascii="Calibri" w:hAnsi="Calibri" w:cs="Calibri"/>
          <w:sz w:val="24"/>
          <w:szCs w:val="24"/>
        </w:rPr>
        <w:t>1)</w:t>
      </w:r>
      <w:r w:rsidRPr="00E06C4F">
        <w:rPr>
          <w:rFonts w:ascii="Calibri" w:hAnsi="Calibri" w:cs="Calibr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E06C4F" w:rsidRDefault="005C2461" w:rsidP="0056633F">
      <w:pPr>
        <w:spacing w:line="360" w:lineRule="auto"/>
        <w:ind w:left="868" w:hanging="425"/>
        <w:jc w:val="both"/>
        <w:rPr>
          <w:rFonts w:ascii="Calibri" w:hAnsi="Calibri" w:cs="Calibri"/>
          <w:sz w:val="24"/>
          <w:szCs w:val="24"/>
        </w:rPr>
      </w:pPr>
      <w:r w:rsidRPr="00E06C4F">
        <w:rPr>
          <w:rFonts w:ascii="Calibri" w:hAnsi="Calibri" w:cs="Calibri"/>
          <w:sz w:val="24"/>
          <w:szCs w:val="24"/>
        </w:rPr>
        <w:t>2)</w:t>
      </w:r>
      <w:r w:rsidRPr="00E06C4F">
        <w:rPr>
          <w:rFonts w:ascii="Calibri" w:hAnsi="Calibri" w:cs="Calibr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Skargę wnosi się do Sądu Okręgowego w Warszawie - sądu zamówień publicznych, zwanego dalej "sądem zamówień publicznych".</w:t>
      </w:r>
    </w:p>
    <w:p w14:paraId="0000014A"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E06C4F" w:rsidRDefault="005C2461">
      <w:pPr>
        <w:numPr>
          <w:ilvl w:val="0"/>
          <w:numId w:val="19"/>
        </w:numPr>
        <w:spacing w:line="360" w:lineRule="auto"/>
        <w:ind w:left="426"/>
        <w:jc w:val="both"/>
        <w:rPr>
          <w:rFonts w:ascii="Calibri" w:hAnsi="Calibri" w:cs="Calibri"/>
          <w:sz w:val="24"/>
          <w:szCs w:val="24"/>
        </w:rPr>
      </w:pPr>
      <w:r w:rsidRPr="00E06C4F">
        <w:rPr>
          <w:rFonts w:ascii="Calibri" w:hAnsi="Calibri" w:cs="Calibri"/>
          <w:sz w:val="24"/>
          <w:szCs w:val="24"/>
        </w:rPr>
        <w:t>Prezes Izby przekazuje skargę wraz z aktami postępowania odwoławczego do sądu zamówień publicznych w terminie 7 dni od dnia jej otrzymania.</w:t>
      </w:r>
    </w:p>
    <w:p w14:paraId="0000014C" w14:textId="77777777" w:rsidR="008A53FD" w:rsidRPr="00E06C4F" w:rsidRDefault="005C2461" w:rsidP="0056633F">
      <w:pPr>
        <w:pStyle w:val="Nagwek2"/>
        <w:spacing w:line="360" w:lineRule="auto"/>
        <w:jc w:val="both"/>
        <w:rPr>
          <w:rFonts w:ascii="Calibri" w:hAnsi="Calibri" w:cs="Calibri"/>
          <w:color w:val="365F91" w:themeColor="accent1" w:themeShade="BF"/>
          <w:sz w:val="24"/>
          <w:szCs w:val="24"/>
        </w:rPr>
      </w:pPr>
      <w:bookmarkStart w:id="31" w:name="_uarrfy5kozla" w:colFirst="0" w:colLast="0"/>
      <w:bookmarkEnd w:id="31"/>
      <w:r w:rsidRPr="00E06C4F">
        <w:rPr>
          <w:rFonts w:ascii="Calibri" w:hAnsi="Calibri" w:cs="Calibri"/>
          <w:color w:val="365F91" w:themeColor="accent1" w:themeShade="BF"/>
          <w:sz w:val="24"/>
          <w:szCs w:val="24"/>
        </w:rPr>
        <w:t>XXV. Spis załączników</w:t>
      </w:r>
    </w:p>
    <w:p w14:paraId="131FCA0D" w14:textId="55F3D7C9" w:rsidR="003C7E7A" w:rsidRDefault="003C7E7A">
      <w:pPr>
        <w:numPr>
          <w:ilvl w:val="0"/>
          <w:numId w:val="17"/>
        </w:numPr>
        <w:spacing w:line="360" w:lineRule="auto"/>
        <w:ind w:left="426"/>
        <w:jc w:val="both"/>
        <w:rPr>
          <w:rFonts w:ascii="Calibri" w:hAnsi="Calibri" w:cs="Calibri"/>
          <w:sz w:val="24"/>
          <w:szCs w:val="24"/>
        </w:rPr>
      </w:pPr>
      <w:r>
        <w:rPr>
          <w:rFonts w:ascii="Calibri" w:hAnsi="Calibri" w:cs="Calibri"/>
          <w:sz w:val="24"/>
          <w:szCs w:val="24"/>
        </w:rPr>
        <w:t>Załącznik A do SWZ – opis przedmiotu zamówienia,</w:t>
      </w:r>
    </w:p>
    <w:p w14:paraId="06B584DF" w14:textId="55F42AEE" w:rsidR="00B03622" w:rsidRPr="00E06C4F" w:rsidRDefault="00B03622">
      <w:pPr>
        <w:numPr>
          <w:ilvl w:val="0"/>
          <w:numId w:val="17"/>
        </w:numPr>
        <w:spacing w:line="360" w:lineRule="auto"/>
        <w:ind w:left="426"/>
        <w:jc w:val="both"/>
        <w:rPr>
          <w:rFonts w:ascii="Calibri" w:hAnsi="Calibri" w:cs="Calibri"/>
          <w:sz w:val="24"/>
          <w:szCs w:val="24"/>
        </w:rPr>
      </w:pPr>
      <w:r w:rsidRPr="00E06C4F">
        <w:rPr>
          <w:rFonts w:ascii="Calibri" w:hAnsi="Calibri" w:cs="Calibri"/>
          <w:sz w:val="24"/>
          <w:szCs w:val="24"/>
        </w:rPr>
        <w:lastRenderedPageBreak/>
        <w:t>Załącznik nr 1 do SWZ – oferta,</w:t>
      </w:r>
    </w:p>
    <w:p w14:paraId="7CB721FF" w14:textId="77777777" w:rsidR="00B03622" w:rsidRPr="00E06C4F" w:rsidRDefault="00B03622">
      <w:pPr>
        <w:numPr>
          <w:ilvl w:val="0"/>
          <w:numId w:val="17"/>
        </w:numPr>
        <w:spacing w:line="360" w:lineRule="auto"/>
        <w:ind w:left="426"/>
        <w:jc w:val="both"/>
        <w:rPr>
          <w:rFonts w:ascii="Calibri" w:hAnsi="Calibri" w:cs="Calibri"/>
          <w:sz w:val="24"/>
          <w:szCs w:val="24"/>
        </w:rPr>
      </w:pPr>
      <w:r w:rsidRPr="00E06C4F">
        <w:rPr>
          <w:rFonts w:ascii="Calibri" w:hAnsi="Calibri" w:cs="Calibri"/>
          <w:sz w:val="24"/>
          <w:szCs w:val="24"/>
        </w:rPr>
        <w:t>Załącznik nr 1a do SWZ – formularz cenowy,</w:t>
      </w:r>
    </w:p>
    <w:p w14:paraId="18A01C50" w14:textId="77777777" w:rsidR="00B03622" w:rsidRPr="00E06C4F" w:rsidRDefault="00B03622">
      <w:pPr>
        <w:numPr>
          <w:ilvl w:val="0"/>
          <w:numId w:val="17"/>
        </w:numPr>
        <w:spacing w:line="360" w:lineRule="auto"/>
        <w:ind w:left="426"/>
        <w:jc w:val="both"/>
        <w:rPr>
          <w:rFonts w:ascii="Calibri" w:hAnsi="Calibri" w:cs="Calibri"/>
          <w:sz w:val="24"/>
          <w:szCs w:val="24"/>
        </w:rPr>
      </w:pPr>
      <w:r w:rsidRPr="00E06C4F">
        <w:rPr>
          <w:rFonts w:ascii="Calibri" w:hAnsi="Calibri" w:cs="Calibri"/>
          <w:sz w:val="24"/>
          <w:szCs w:val="24"/>
        </w:rPr>
        <w:t>Załącznik nr 2 do SWZ – wzór umowy,</w:t>
      </w:r>
    </w:p>
    <w:p w14:paraId="00000154" w14:textId="10C9E734" w:rsidR="008A53FD" w:rsidRPr="003C7E7A" w:rsidRDefault="00B03622" w:rsidP="00A00A84">
      <w:pPr>
        <w:numPr>
          <w:ilvl w:val="0"/>
          <w:numId w:val="17"/>
        </w:numPr>
        <w:spacing w:line="360" w:lineRule="auto"/>
        <w:ind w:left="426"/>
        <w:jc w:val="both"/>
        <w:rPr>
          <w:rFonts w:ascii="Calibri" w:hAnsi="Calibri" w:cs="Calibri"/>
          <w:sz w:val="24"/>
          <w:szCs w:val="24"/>
        </w:rPr>
      </w:pPr>
      <w:r w:rsidRPr="003C7E7A">
        <w:rPr>
          <w:rFonts w:ascii="Calibri" w:hAnsi="Calibri" w:cs="Calibri"/>
          <w:sz w:val="24"/>
          <w:szCs w:val="24"/>
        </w:rPr>
        <w:t>Załącznik nr 3 do SWZ – oświadczenie o braku podstaw do wykluczenia.</w:t>
      </w:r>
    </w:p>
    <w:sectPr w:rsidR="008A53FD" w:rsidRPr="003C7E7A">
      <w:headerReference w:type="default" r:id="rId65"/>
      <w:footerReference w:type="default" r:id="rId6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F0E25" w14:textId="77777777" w:rsidR="00536599" w:rsidRDefault="00536599">
      <w:pPr>
        <w:spacing w:line="240" w:lineRule="auto"/>
      </w:pPr>
      <w:r>
        <w:separator/>
      </w:r>
    </w:p>
  </w:endnote>
  <w:endnote w:type="continuationSeparator" w:id="0">
    <w:p w14:paraId="0681312C" w14:textId="77777777" w:rsidR="00536599" w:rsidRDefault="00536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BC03DA" w:rsidRDefault="00BC03DA">
    <w:pPr>
      <w:jc w:val="right"/>
    </w:pPr>
    <w:r>
      <w:fldChar w:fldCharType="begin"/>
    </w:r>
    <w:r>
      <w:instrText>PAGE</w:instrText>
    </w:r>
    <w:r>
      <w:fldChar w:fldCharType="separate"/>
    </w:r>
    <w:r w:rsidR="002C1A5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DDE1B" w14:textId="77777777" w:rsidR="00536599" w:rsidRDefault="00536599">
      <w:pPr>
        <w:spacing w:line="240" w:lineRule="auto"/>
      </w:pPr>
      <w:r>
        <w:separator/>
      </w:r>
    </w:p>
  </w:footnote>
  <w:footnote w:type="continuationSeparator" w:id="0">
    <w:p w14:paraId="487F5DA7" w14:textId="77777777" w:rsidR="00536599" w:rsidRDefault="005365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5BAC6E19"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784E43">
      <w:rPr>
        <w:color w:val="365F91" w:themeColor="accent1" w:themeShade="BF"/>
        <w:sz w:val="20"/>
        <w:szCs w:val="20"/>
      </w:rPr>
      <w:t>32</w:t>
    </w:r>
    <w:r w:rsidRPr="00600A01">
      <w:rPr>
        <w:color w:val="365F91" w:themeColor="accent1" w:themeShade="BF"/>
        <w:sz w:val="20"/>
        <w:szCs w:val="20"/>
      </w:rPr>
      <w:t>.202</w:t>
    </w:r>
    <w:r w:rsidR="00784E43">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B8B"/>
    <w:multiLevelType w:val="hybridMultilevel"/>
    <w:tmpl w:val="90F45174"/>
    <w:lvl w:ilvl="0" w:tplc="4E464066">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0863C6"/>
    <w:multiLevelType w:val="hybridMultilevel"/>
    <w:tmpl w:val="FE466E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EE4B87"/>
    <w:multiLevelType w:val="hybridMultilevel"/>
    <w:tmpl w:val="47504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155E5E"/>
    <w:multiLevelType w:val="hybridMultilevel"/>
    <w:tmpl w:val="B9688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04807"/>
    <w:multiLevelType w:val="hybridMultilevel"/>
    <w:tmpl w:val="EB12A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0D74F9"/>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521E52"/>
    <w:multiLevelType w:val="hybridMultilevel"/>
    <w:tmpl w:val="B0927624"/>
    <w:lvl w:ilvl="0" w:tplc="FFFFFFFF">
      <w:start w:val="1"/>
      <w:numFmt w:val="lowerLetter"/>
      <w:lvlText w:val="%1)"/>
      <w:lvlJc w:val="left"/>
      <w:pPr>
        <w:ind w:left="1496" w:hanging="360"/>
      </w:pPr>
    </w:lvl>
    <w:lvl w:ilvl="1" w:tplc="FFFFFFFF" w:tentative="1">
      <w:start w:val="1"/>
      <w:numFmt w:val="lowerLetter"/>
      <w:lvlText w:val="%2."/>
      <w:lvlJc w:val="left"/>
      <w:pPr>
        <w:ind w:left="2216" w:hanging="360"/>
      </w:pPr>
    </w:lvl>
    <w:lvl w:ilvl="2" w:tplc="FFFFFFFF" w:tentative="1">
      <w:start w:val="1"/>
      <w:numFmt w:val="lowerRoman"/>
      <w:lvlText w:val="%3."/>
      <w:lvlJc w:val="right"/>
      <w:pPr>
        <w:ind w:left="2936" w:hanging="180"/>
      </w:pPr>
    </w:lvl>
    <w:lvl w:ilvl="3" w:tplc="FFFFFFFF" w:tentative="1">
      <w:start w:val="1"/>
      <w:numFmt w:val="decimal"/>
      <w:lvlText w:val="%4."/>
      <w:lvlJc w:val="left"/>
      <w:pPr>
        <w:ind w:left="3656" w:hanging="360"/>
      </w:pPr>
    </w:lvl>
    <w:lvl w:ilvl="4" w:tplc="FFFFFFFF" w:tentative="1">
      <w:start w:val="1"/>
      <w:numFmt w:val="lowerLetter"/>
      <w:lvlText w:val="%5."/>
      <w:lvlJc w:val="left"/>
      <w:pPr>
        <w:ind w:left="4376" w:hanging="360"/>
      </w:pPr>
    </w:lvl>
    <w:lvl w:ilvl="5" w:tplc="FFFFFFFF" w:tentative="1">
      <w:start w:val="1"/>
      <w:numFmt w:val="lowerRoman"/>
      <w:lvlText w:val="%6."/>
      <w:lvlJc w:val="right"/>
      <w:pPr>
        <w:ind w:left="5096" w:hanging="180"/>
      </w:pPr>
    </w:lvl>
    <w:lvl w:ilvl="6" w:tplc="FFFFFFFF" w:tentative="1">
      <w:start w:val="1"/>
      <w:numFmt w:val="decimal"/>
      <w:lvlText w:val="%7."/>
      <w:lvlJc w:val="left"/>
      <w:pPr>
        <w:ind w:left="5816" w:hanging="360"/>
      </w:pPr>
    </w:lvl>
    <w:lvl w:ilvl="7" w:tplc="FFFFFFFF" w:tentative="1">
      <w:start w:val="1"/>
      <w:numFmt w:val="lowerLetter"/>
      <w:lvlText w:val="%8."/>
      <w:lvlJc w:val="left"/>
      <w:pPr>
        <w:ind w:left="6536" w:hanging="360"/>
      </w:pPr>
    </w:lvl>
    <w:lvl w:ilvl="8" w:tplc="FFFFFFFF" w:tentative="1">
      <w:start w:val="1"/>
      <w:numFmt w:val="lowerRoman"/>
      <w:lvlText w:val="%9."/>
      <w:lvlJc w:val="right"/>
      <w:pPr>
        <w:ind w:left="7256" w:hanging="180"/>
      </w:pPr>
    </w:lvl>
  </w:abstractNum>
  <w:abstractNum w:abstractNumId="12" w15:restartNumberingAfterBreak="0">
    <w:nsid w:val="1A1673A0"/>
    <w:multiLevelType w:val="hybridMultilevel"/>
    <w:tmpl w:val="7ED89FBA"/>
    <w:lvl w:ilvl="0" w:tplc="276E265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23CD1CFF"/>
    <w:multiLevelType w:val="hybridMultilevel"/>
    <w:tmpl w:val="8B6E9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286618F8"/>
    <w:multiLevelType w:val="hybridMultilevel"/>
    <w:tmpl w:val="26668650"/>
    <w:lvl w:ilvl="0" w:tplc="4F40E2B6">
      <w:start w:val="1"/>
      <w:numFmt w:val="lowerLetter"/>
      <w:lvlText w:val="%1)"/>
      <w:lvlJc w:val="left"/>
      <w:pPr>
        <w:ind w:left="1080" w:hanging="360"/>
      </w:pPr>
      <w:rPr>
        <w:rFonts w:asciiTheme="minorHAnsi" w:hAnsiTheme="minorHAnsi" w:cstheme="minorHAnsi"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F9F1A0E"/>
    <w:multiLevelType w:val="hybridMultilevel"/>
    <w:tmpl w:val="5ECAF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5"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9E410EF"/>
    <w:multiLevelType w:val="hybridMultilevel"/>
    <w:tmpl w:val="4A088A90"/>
    <w:lvl w:ilvl="0" w:tplc="23E682C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DB747AB"/>
    <w:multiLevelType w:val="hybridMultilevel"/>
    <w:tmpl w:val="47BC5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44DF6D7B"/>
    <w:multiLevelType w:val="hybridMultilevel"/>
    <w:tmpl w:val="3350139C"/>
    <w:lvl w:ilvl="0" w:tplc="5B54199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8"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55876634"/>
    <w:multiLevelType w:val="hybridMultilevel"/>
    <w:tmpl w:val="D29E9372"/>
    <w:lvl w:ilvl="0" w:tplc="EC3C66E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4"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CCF40B9"/>
    <w:multiLevelType w:val="hybridMultilevel"/>
    <w:tmpl w:val="746AA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0" w15:restartNumberingAfterBreak="0">
    <w:nsid w:val="6EDF368A"/>
    <w:multiLevelType w:val="hybridMultilevel"/>
    <w:tmpl w:val="0958F298"/>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51" w15:restartNumberingAfterBreak="0">
    <w:nsid w:val="735F4CBC"/>
    <w:multiLevelType w:val="hybridMultilevel"/>
    <w:tmpl w:val="129A0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36D7569"/>
    <w:multiLevelType w:val="hybridMultilevel"/>
    <w:tmpl w:val="30720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4" w15:restartNumberingAfterBreak="0">
    <w:nsid w:val="7CFE5CE9"/>
    <w:multiLevelType w:val="hybridMultilevel"/>
    <w:tmpl w:val="83AE5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7"/>
  </w:num>
  <w:num w:numId="3">
    <w:abstractNumId w:val="49"/>
  </w:num>
  <w:num w:numId="4">
    <w:abstractNumId w:val="19"/>
  </w:num>
  <w:num w:numId="5">
    <w:abstractNumId w:val="53"/>
  </w:num>
  <w:num w:numId="6">
    <w:abstractNumId w:val="24"/>
  </w:num>
  <w:num w:numId="7">
    <w:abstractNumId w:val="27"/>
  </w:num>
  <w:num w:numId="8">
    <w:abstractNumId w:val="1"/>
  </w:num>
  <w:num w:numId="9">
    <w:abstractNumId w:val="32"/>
  </w:num>
  <w:num w:numId="10">
    <w:abstractNumId w:val="8"/>
  </w:num>
  <w:num w:numId="11">
    <w:abstractNumId w:val="37"/>
  </w:num>
  <w:num w:numId="12">
    <w:abstractNumId w:val="15"/>
  </w:num>
  <w:num w:numId="13">
    <w:abstractNumId w:val="25"/>
  </w:num>
  <w:num w:numId="14">
    <w:abstractNumId w:val="13"/>
  </w:num>
  <w:num w:numId="15">
    <w:abstractNumId w:val="29"/>
  </w:num>
  <w:num w:numId="16">
    <w:abstractNumId w:val="40"/>
  </w:num>
  <w:num w:numId="17">
    <w:abstractNumId w:val="22"/>
  </w:num>
  <w:num w:numId="18">
    <w:abstractNumId w:val="41"/>
  </w:num>
  <w:num w:numId="19">
    <w:abstractNumId w:val="38"/>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48"/>
  </w:num>
  <w:num w:numId="24">
    <w:abstractNumId w:val="9"/>
  </w:num>
  <w:num w:numId="25">
    <w:abstractNumId w:val="39"/>
  </w:num>
  <w:num w:numId="26">
    <w:abstractNumId w:val="28"/>
  </w:num>
  <w:num w:numId="27">
    <w:abstractNumId w:val="43"/>
  </w:num>
  <w:num w:numId="28">
    <w:abstractNumId w:val="36"/>
  </w:num>
  <w:num w:numId="29">
    <w:abstractNumId w:val="44"/>
  </w:num>
  <w:num w:numId="30">
    <w:abstractNumId w:val="35"/>
  </w:num>
  <w:num w:numId="31">
    <w:abstractNumId w:val="10"/>
  </w:num>
  <w:num w:numId="32">
    <w:abstractNumId w:val="47"/>
  </w:num>
  <w:num w:numId="33">
    <w:abstractNumId w:val="21"/>
  </w:num>
  <w:num w:numId="34">
    <w:abstractNumId w:val="16"/>
  </w:num>
  <w:num w:numId="35">
    <w:abstractNumId w:val="26"/>
  </w:num>
  <w:num w:numId="36">
    <w:abstractNumId w:val="6"/>
  </w:num>
  <w:num w:numId="37">
    <w:abstractNumId w:val="52"/>
  </w:num>
  <w:num w:numId="38">
    <w:abstractNumId w:val="3"/>
  </w:num>
  <w:num w:numId="39">
    <w:abstractNumId w:val="4"/>
  </w:num>
  <w:num w:numId="40">
    <w:abstractNumId w:val="30"/>
  </w:num>
  <w:num w:numId="41">
    <w:abstractNumId w:val="42"/>
  </w:num>
  <w:num w:numId="42">
    <w:abstractNumId w:val="2"/>
  </w:num>
  <w:num w:numId="43">
    <w:abstractNumId w:val="51"/>
  </w:num>
  <w:num w:numId="44">
    <w:abstractNumId w:val="0"/>
  </w:num>
  <w:num w:numId="45">
    <w:abstractNumId w:val="54"/>
  </w:num>
  <w:num w:numId="46">
    <w:abstractNumId w:val="31"/>
  </w:num>
  <w:num w:numId="47">
    <w:abstractNumId w:val="50"/>
  </w:num>
  <w:num w:numId="48">
    <w:abstractNumId w:val="45"/>
  </w:num>
  <w:num w:numId="49">
    <w:abstractNumId w:val="12"/>
  </w:num>
  <w:num w:numId="50">
    <w:abstractNumId w:val="33"/>
  </w:num>
  <w:num w:numId="51">
    <w:abstractNumId w:val="20"/>
  </w:num>
  <w:num w:numId="52">
    <w:abstractNumId w:val="11"/>
  </w:num>
  <w:num w:numId="53">
    <w:abstractNumId w:val="23"/>
  </w:num>
  <w:num w:numId="54">
    <w:abstractNumId w:val="5"/>
  </w:num>
  <w:num w:numId="5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14C2"/>
    <w:rsid w:val="000279AB"/>
    <w:rsid w:val="00043D72"/>
    <w:rsid w:val="0006563F"/>
    <w:rsid w:val="00076E44"/>
    <w:rsid w:val="000808BE"/>
    <w:rsid w:val="00084196"/>
    <w:rsid w:val="00086962"/>
    <w:rsid w:val="00091F20"/>
    <w:rsid w:val="00093AC4"/>
    <w:rsid w:val="00097DEF"/>
    <w:rsid w:val="000A48AF"/>
    <w:rsid w:val="000A594E"/>
    <w:rsid w:val="000A7819"/>
    <w:rsid w:val="000E3121"/>
    <w:rsid w:val="000F3231"/>
    <w:rsid w:val="000F5D32"/>
    <w:rsid w:val="00100126"/>
    <w:rsid w:val="00103710"/>
    <w:rsid w:val="00110706"/>
    <w:rsid w:val="00116F00"/>
    <w:rsid w:val="0011790C"/>
    <w:rsid w:val="00121C12"/>
    <w:rsid w:val="00126150"/>
    <w:rsid w:val="00135F8E"/>
    <w:rsid w:val="00140144"/>
    <w:rsid w:val="001431DA"/>
    <w:rsid w:val="00146D90"/>
    <w:rsid w:val="001527E3"/>
    <w:rsid w:val="00164C13"/>
    <w:rsid w:val="00167192"/>
    <w:rsid w:val="0017251E"/>
    <w:rsid w:val="00174E60"/>
    <w:rsid w:val="00181D18"/>
    <w:rsid w:val="001844B8"/>
    <w:rsid w:val="00196BD9"/>
    <w:rsid w:val="001A153B"/>
    <w:rsid w:val="001A5078"/>
    <w:rsid w:val="001A7971"/>
    <w:rsid w:val="001C0F9C"/>
    <w:rsid w:val="001C476A"/>
    <w:rsid w:val="001D220A"/>
    <w:rsid w:val="001E1F72"/>
    <w:rsid w:val="002026A9"/>
    <w:rsid w:val="00205AC3"/>
    <w:rsid w:val="00205D6B"/>
    <w:rsid w:val="00210610"/>
    <w:rsid w:val="0022020B"/>
    <w:rsid w:val="002337C1"/>
    <w:rsid w:val="002366EC"/>
    <w:rsid w:val="00243E0C"/>
    <w:rsid w:val="002520B7"/>
    <w:rsid w:val="00263FE2"/>
    <w:rsid w:val="00280EC5"/>
    <w:rsid w:val="0028461A"/>
    <w:rsid w:val="002961FA"/>
    <w:rsid w:val="00297AEC"/>
    <w:rsid w:val="002A0DE7"/>
    <w:rsid w:val="002B669E"/>
    <w:rsid w:val="002C1A52"/>
    <w:rsid w:val="002C230D"/>
    <w:rsid w:val="002F0EF1"/>
    <w:rsid w:val="002F112B"/>
    <w:rsid w:val="002F2D34"/>
    <w:rsid w:val="002F2FA6"/>
    <w:rsid w:val="003066CC"/>
    <w:rsid w:val="00307122"/>
    <w:rsid w:val="00316AB2"/>
    <w:rsid w:val="00325423"/>
    <w:rsid w:val="0032706C"/>
    <w:rsid w:val="003278E5"/>
    <w:rsid w:val="00330CE0"/>
    <w:rsid w:val="00334E6D"/>
    <w:rsid w:val="0035542D"/>
    <w:rsid w:val="003779BF"/>
    <w:rsid w:val="003875E4"/>
    <w:rsid w:val="003A5ABD"/>
    <w:rsid w:val="003A70D6"/>
    <w:rsid w:val="003C7E7A"/>
    <w:rsid w:val="003F2971"/>
    <w:rsid w:val="00411E5E"/>
    <w:rsid w:val="004228E5"/>
    <w:rsid w:val="00430396"/>
    <w:rsid w:val="00431586"/>
    <w:rsid w:val="00434566"/>
    <w:rsid w:val="004456FF"/>
    <w:rsid w:val="004608B1"/>
    <w:rsid w:val="004721F7"/>
    <w:rsid w:val="00472E13"/>
    <w:rsid w:val="004806D7"/>
    <w:rsid w:val="0048348B"/>
    <w:rsid w:val="00493C8B"/>
    <w:rsid w:val="004B39C5"/>
    <w:rsid w:val="004B6284"/>
    <w:rsid w:val="004C1CFB"/>
    <w:rsid w:val="004C1F92"/>
    <w:rsid w:val="004C5696"/>
    <w:rsid w:val="004D3B16"/>
    <w:rsid w:val="004E1071"/>
    <w:rsid w:val="004E4CC6"/>
    <w:rsid w:val="004E649C"/>
    <w:rsid w:val="004F190A"/>
    <w:rsid w:val="004F68A6"/>
    <w:rsid w:val="005149FD"/>
    <w:rsid w:val="00516FF1"/>
    <w:rsid w:val="0051756B"/>
    <w:rsid w:val="00521B7C"/>
    <w:rsid w:val="00527843"/>
    <w:rsid w:val="00536599"/>
    <w:rsid w:val="0054472A"/>
    <w:rsid w:val="005515A6"/>
    <w:rsid w:val="00555319"/>
    <w:rsid w:val="00561CB4"/>
    <w:rsid w:val="0056633F"/>
    <w:rsid w:val="00571957"/>
    <w:rsid w:val="00590F00"/>
    <w:rsid w:val="00592CFA"/>
    <w:rsid w:val="005A29A9"/>
    <w:rsid w:val="005A4C9A"/>
    <w:rsid w:val="005B41D3"/>
    <w:rsid w:val="005B6924"/>
    <w:rsid w:val="005C2461"/>
    <w:rsid w:val="005D5358"/>
    <w:rsid w:val="005D6E4C"/>
    <w:rsid w:val="005D71F6"/>
    <w:rsid w:val="005F75FF"/>
    <w:rsid w:val="00600A01"/>
    <w:rsid w:val="00613702"/>
    <w:rsid w:val="006163F0"/>
    <w:rsid w:val="006164DC"/>
    <w:rsid w:val="006170B9"/>
    <w:rsid w:val="00621552"/>
    <w:rsid w:val="00625851"/>
    <w:rsid w:val="00627646"/>
    <w:rsid w:val="00631931"/>
    <w:rsid w:val="00636F87"/>
    <w:rsid w:val="00663C73"/>
    <w:rsid w:val="00663D51"/>
    <w:rsid w:val="0067098D"/>
    <w:rsid w:val="006A6F65"/>
    <w:rsid w:val="006B6F8D"/>
    <w:rsid w:val="006C680F"/>
    <w:rsid w:val="006C6E07"/>
    <w:rsid w:val="00703CCA"/>
    <w:rsid w:val="00720D8C"/>
    <w:rsid w:val="0075593F"/>
    <w:rsid w:val="00766C44"/>
    <w:rsid w:val="007702FD"/>
    <w:rsid w:val="00784E43"/>
    <w:rsid w:val="007A0BC3"/>
    <w:rsid w:val="007C5C0D"/>
    <w:rsid w:val="007D32CF"/>
    <w:rsid w:val="007F2EEB"/>
    <w:rsid w:val="007F519D"/>
    <w:rsid w:val="00807713"/>
    <w:rsid w:val="0084739F"/>
    <w:rsid w:val="008535A3"/>
    <w:rsid w:val="00857428"/>
    <w:rsid w:val="008A53FD"/>
    <w:rsid w:val="008B0137"/>
    <w:rsid w:val="008D300C"/>
    <w:rsid w:val="008D4908"/>
    <w:rsid w:val="008E0C98"/>
    <w:rsid w:val="008F1434"/>
    <w:rsid w:val="008F3C87"/>
    <w:rsid w:val="008F3FEF"/>
    <w:rsid w:val="009067DB"/>
    <w:rsid w:val="0092480B"/>
    <w:rsid w:val="00934F1C"/>
    <w:rsid w:val="00935862"/>
    <w:rsid w:val="00937719"/>
    <w:rsid w:val="009551FF"/>
    <w:rsid w:val="00965DBA"/>
    <w:rsid w:val="00967419"/>
    <w:rsid w:val="009750F4"/>
    <w:rsid w:val="00977AA9"/>
    <w:rsid w:val="00980C15"/>
    <w:rsid w:val="009816F3"/>
    <w:rsid w:val="009834D5"/>
    <w:rsid w:val="009855A0"/>
    <w:rsid w:val="0098589B"/>
    <w:rsid w:val="00985AC4"/>
    <w:rsid w:val="009B269F"/>
    <w:rsid w:val="009D450E"/>
    <w:rsid w:val="00A15AFC"/>
    <w:rsid w:val="00A20B90"/>
    <w:rsid w:val="00A26BB1"/>
    <w:rsid w:val="00A32A9F"/>
    <w:rsid w:val="00A35828"/>
    <w:rsid w:val="00A430BE"/>
    <w:rsid w:val="00A43367"/>
    <w:rsid w:val="00A43CA9"/>
    <w:rsid w:val="00A56AD8"/>
    <w:rsid w:val="00A60726"/>
    <w:rsid w:val="00A677E0"/>
    <w:rsid w:val="00A774DC"/>
    <w:rsid w:val="00AA0B92"/>
    <w:rsid w:val="00AA5F7B"/>
    <w:rsid w:val="00AA61DB"/>
    <w:rsid w:val="00AB5492"/>
    <w:rsid w:val="00AB5CD9"/>
    <w:rsid w:val="00AB7E77"/>
    <w:rsid w:val="00AC4E15"/>
    <w:rsid w:val="00AD15F9"/>
    <w:rsid w:val="00AE0405"/>
    <w:rsid w:val="00AF72BC"/>
    <w:rsid w:val="00AF768F"/>
    <w:rsid w:val="00B03622"/>
    <w:rsid w:val="00B078C7"/>
    <w:rsid w:val="00B27D86"/>
    <w:rsid w:val="00B31AD0"/>
    <w:rsid w:val="00B3369C"/>
    <w:rsid w:val="00B35A29"/>
    <w:rsid w:val="00B42DE8"/>
    <w:rsid w:val="00B46C3A"/>
    <w:rsid w:val="00B54F59"/>
    <w:rsid w:val="00B6338E"/>
    <w:rsid w:val="00B63907"/>
    <w:rsid w:val="00B64189"/>
    <w:rsid w:val="00B67B83"/>
    <w:rsid w:val="00B80ABE"/>
    <w:rsid w:val="00B8625D"/>
    <w:rsid w:val="00BA7703"/>
    <w:rsid w:val="00BB0225"/>
    <w:rsid w:val="00BC03DA"/>
    <w:rsid w:val="00BC0405"/>
    <w:rsid w:val="00BD0E42"/>
    <w:rsid w:val="00BD4506"/>
    <w:rsid w:val="00BD4D6A"/>
    <w:rsid w:val="00BE428F"/>
    <w:rsid w:val="00BE488F"/>
    <w:rsid w:val="00C249B2"/>
    <w:rsid w:val="00C33E5C"/>
    <w:rsid w:val="00C422C4"/>
    <w:rsid w:val="00C430E4"/>
    <w:rsid w:val="00C51F3A"/>
    <w:rsid w:val="00C71A52"/>
    <w:rsid w:val="00C77085"/>
    <w:rsid w:val="00CB721F"/>
    <w:rsid w:val="00CC247D"/>
    <w:rsid w:val="00CE63B7"/>
    <w:rsid w:val="00CF5F26"/>
    <w:rsid w:val="00CF7F6E"/>
    <w:rsid w:val="00D152FD"/>
    <w:rsid w:val="00D17065"/>
    <w:rsid w:val="00D32FA7"/>
    <w:rsid w:val="00D33F95"/>
    <w:rsid w:val="00D3778B"/>
    <w:rsid w:val="00D4432B"/>
    <w:rsid w:val="00D53380"/>
    <w:rsid w:val="00D56EF3"/>
    <w:rsid w:val="00D646BD"/>
    <w:rsid w:val="00D70CCA"/>
    <w:rsid w:val="00D70D1F"/>
    <w:rsid w:val="00D742CA"/>
    <w:rsid w:val="00D805EE"/>
    <w:rsid w:val="00D806F1"/>
    <w:rsid w:val="00D81AA2"/>
    <w:rsid w:val="00D81B40"/>
    <w:rsid w:val="00D90537"/>
    <w:rsid w:val="00DA295E"/>
    <w:rsid w:val="00DA3AF7"/>
    <w:rsid w:val="00DA3F93"/>
    <w:rsid w:val="00DC22FF"/>
    <w:rsid w:val="00DC2689"/>
    <w:rsid w:val="00DD5B98"/>
    <w:rsid w:val="00DE5CF3"/>
    <w:rsid w:val="00E06C4F"/>
    <w:rsid w:val="00E24958"/>
    <w:rsid w:val="00E34DE9"/>
    <w:rsid w:val="00E43180"/>
    <w:rsid w:val="00E45608"/>
    <w:rsid w:val="00E50E42"/>
    <w:rsid w:val="00E50FA6"/>
    <w:rsid w:val="00E53142"/>
    <w:rsid w:val="00E74971"/>
    <w:rsid w:val="00E8518F"/>
    <w:rsid w:val="00E90140"/>
    <w:rsid w:val="00E90274"/>
    <w:rsid w:val="00E9282F"/>
    <w:rsid w:val="00EA4971"/>
    <w:rsid w:val="00EA5C5C"/>
    <w:rsid w:val="00ED2A0D"/>
    <w:rsid w:val="00EE0D6D"/>
    <w:rsid w:val="00EE6E44"/>
    <w:rsid w:val="00F20F36"/>
    <w:rsid w:val="00F36189"/>
    <w:rsid w:val="00F51D42"/>
    <w:rsid w:val="00F51F31"/>
    <w:rsid w:val="00F56152"/>
    <w:rsid w:val="00F63B88"/>
    <w:rsid w:val="00F65798"/>
    <w:rsid w:val="00F7615E"/>
    <w:rsid w:val="00F77D0E"/>
    <w:rsid w:val="00F77EF4"/>
    <w:rsid w:val="00F805EA"/>
    <w:rsid w:val="00F8178B"/>
    <w:rsid w:val="00F870C3"/>
    <w:rsid w:val="00FB1217"/>
    <w:rsid w:val="00FB1DB1"/>
    <w:rsid w:val="00FB4ABC"/>
    <w:rsid w:val="00FC50B4"/>
    <w:rsid w:val="00FD146A"/>
    <w:rsid w:val="00FE7DE4"/>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3"/>
      </w:numPr>
    </w:pPr>
  </w:style>
  <w:style w:type="numbering" w:customStyle="1" w:styleId="WW8Num7">
    <w:name w:val="WW8Num7"/>
    <w:basedOn w:val="Bezlisty"/>
    <w:rsid w:val="007702FD"/>
    <w:pPr>
      <w:numPr>
        <w:numId w:val="34"/>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mobxgiydeltqmfyc4nrrge2tonjtgu"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 Id="rId63" Type="http://schemas.openxmlformats.org/officeDocument/2006/relationships/hyperlink" Target="https://platformazakupowa.pl/strona/45-instrukcj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ntTable" Target="fontTable.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86CB-3506-4E04-9D9E-5CA52651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25</Pages>
  <Words>6967</Words>
  <Characters>41803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tomasz.fiedler</dc:creator>
  <cp:lastModifiedBy>Tomasz Fiedler</cp:lastModifiedBy>
  <cp:revision>211</cp:revision>
  <dcterms:created xsi:type="dcterms:W3CDTF">2021-03-01T14:14:00Z</dcterms:created>
  <dcterms:modified xsi:type="dcterms:W3CDTF">2023-12-07T12:32:00Z</dcterms:modified>
</cp:coreProperties>
</file>