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1881" w14:textId="0D80E9FE" w:rsidR="00374A6B" w:rsidRPr="00DE2558" w:rsidRDefault="00C947C3" w:rsidP="00DE2558">
      <w:pPr>
        <w:pStyle w:val="Stopka"/>
        <w:tabs>
          <w:tab w:val="left" w:pos="284"/>
        </w:tabs>
        <w:jc w:val="right"/>
        <w:rPr>
          <w:rFonts w:ascii="Cambria" w:hAnsi="Cambria" w:cs="Verdana"/>
          <w:b/>
          <w:bCs/>
          <w:i/>
          <w:iCs/>
          <w:sz w:val="22"/>
          <w:szCs w:val="22"/>
          <w:lang w:val="pl-PL"/>
        </w:rPr>
      </w:pPr>
      <w:r>
        <w:rPr>
          <w:rFonts w:ascii="Cambria" w:hAnsi="Cambria" w:cs="Verdana"/>
          <w:b/>
          <w:bCs/>
          <w:i/>
          <w:iCs/>
          <w:sz w:val="22"/>
          <w:szCs w:val="22"/>
          <w:lang w:val="pl-PL"/>
        </w:rPr>
        <w:t xml:space="preserve"> </w:t>
      </w:r>
      <w:r w:rsidR="00AC1E15" w:rsidRPr="004B5470">
        <w:rPr>
          <w:rFonts w:ascii="Cambria" w:hAnsi="Cambria" w:cs="Verdana"/>
          <w:b/>
          <w:bCs/>
          <w:i/>
          <w:iCs/>
          <w:sz w:val="22"/>
          <w:szCs w:val="22"/>
          <w:lang w:val="pl-PL"/>
        </w:rPr>
        <w:t>Załącznik nr 5 do SWZ</w:t>
      </w:r>
    </w:p>
    <w:p w14:paraId="2235A381" w14:textId="5B126E0F" w:rsidR="00800E65" w:rsidRPr="00374A6B" w:rsidRDefault="00374A6B" w:rsidP="00374A6B">
      <w:pPr>
        <w:pStyle w:val="Nagwek3"/>
        <w:ind w:firstLine="0"/>
        <w:jc w:val="center"/>
        <w:rPr>
          <w:rFonts w:ascii="Cambria" w:hAnsi="Cambria" w:cs="Verdana"/>
          <w:b w:val="0"/>
          <w:bCs w:val="0"/>
          <w:i w:val="0"/>
          <w:iCs w:val="0"/>
          <w:sz w:val="22"/>
          <w:szCs w:val="22"/>
          <w:lang w:val="pl-PL"/>
        </w:rPr>
      </w:pPr>
      <w:r w:rsidRPr="00374A6B">
        <w:rPr>
          <w:rFonts w:ascii="Cambria" w:hAnsi="Cambria" w:cs="Arial"/>
          <w:b w:val="0"/>
          <w:bCs w:val="0"/>
          <w:sz w:val="22"/>
          <w:szCs w:val="22"/>
          <w:lang w:val="pl-PL"/>
        </w:rPr>
        <w:t>projektowane</w:t>
      </w:r>
      <w:r w:rsidRPr="00374A6B">
        <w:rPr>
          <w:rFonts w:ascii="Cambria" w:hAnsi="Cambria" w:cs="Arial"/>
          <w:b w:val="0"/>
          <w:bCs w:val="0"/>
          <w:sz w:val="22"/>
          <w:szCs w:val="22"/>
        </w:rPr>
        <w:t xml:space="preserve"> </w:t>
      </w:r>
      <w:r w:rsidRPr="00374A6B">
        <w:rPr>
          <w:rFonts w:ascii="Cambria" w:hAnsi="Cambria" w:cs="Arial"/>
          <w:b w:val="0"/>
          <w:bCs w:val="0"/>
          <w:sz w:val="22"/>
          <w:szCs w:val="22"/>
          <w:lang w:val="pl-PL"/>
        </w:rPr>
        <w:t>postanowienia umowy w sprawie zamówienia publicznego</w:t>
      </w:r>
    </w:p>
    <w:p w14:paraId="5DB2109A" w14:textId="77777777" w:rsidR="00374A6B" w:rsidRDefault="00374A6B">
      <w:pPr>
        <w:pStyle w:val="Nagwek3"/>
        <w:ind w:left="15" w:firstLine="0"/>
        <w:jc w:val="center"/>
        <w:rPr>
          <w:rFonts w:ascii="Cambria" w:hAnsi="Cambria" w:cs="Verdana"/>
          <w:i w:val="0"/>
          <w:iCs w:val="0"/>
          <w:sz w:val="22"/>
          <w:szCs w:val="22"/>
          <w:lang w:val="pl-PL"/>
        </w:rPr>
      </w:pPr>
    </w:p>
    <w:p w14:paraId="7ECE464E" w14:textId="5D59EBA5" w:rsidR="00800E65" w:rsidRPr="004B5470" w:rsidRDefault="00AC1E15">
      <w:pPr>
        <w:pStyle w:val="Nagwek3"/>
        <w:ind w:left="15" w:firstLine="0"/>
        <w:jc w:val="center"/>
        <w:rPr>
          <w:rFonts w:ascii="Cambria" w:hAnsi="Cambria" w:cs="Verdana"/>
          <w:i w:val="0"/>
          <w:iCs w:val="0"/>
          <w:sz w:val="22"/>
          <w:szCs w:val="22"/>
          <w:lang w:val="pl-PL"/>
        </w:rPr>
      </w:pPr>
      <w:r w:rsidRPr="004B5470">
        <w:rPr>
          <w:rFonts w:ascii="Cambria" w:hAnsi="Cambria" w:cs="Verdana"/>
          <w:i w:val="0"/>
          <w:iCs w:val="0"/>
          <w:sz w:val="22"/>
          <w:szCs w:val="22"/>
          <w:lang w:val="pl-PL"/>
        </w:rPr>
        <w:t>UMOWA (Projekt) nr WIR (BZP)/.............../202</w:t>
      </w:r>
      <w:r w:rsidR="006A117A" w:rsidRPr="004B5470">
        <w:rPr>
          <w:rFonts w:ascii="Cambria" w:hAnsi="Cambria" w:cs="Verdana"/>
          <w:i w:val="0"/>
          <w:iCs w:val="0"/>
          <w:sz w:val="22"/>
          <w:szCs w:val="22"/>
          <w:lang w:val="pl-PL"/>
        </w:rPr>
        <w:t>2</w:t>
      </w:r>
    </w:p>
    <w:p w14:paraId="4A6C1240" w14:textId="77777777" w:rsidR="00800E65" w:rsidRPr="004B5470" w:rsidRDefault="00800E65">
      <w:pPr>
        <w:pStyle w:val="Standard"/>
        <w:jc w:val="both"/>
        <w:rPr>
          <w:rFonts w:ascii="Cambria" w:hAnsi="Cambria" w:cs="Verdana"/>
          <w:sz w:val="22"/>
          <w:szCs w:val="22"/>
          <w:lang w:val="pl-PL"/>
        </w:rPr>
      </w:pPr>
    </w:p>
    <w:p w14:paraId="6D217306" w14:textId="2ADD3DE8" w:rsidR="00800E65" w:rsidRPr="004B5470" w:rsidRDefault="00AC1E15">
      <w:pPr>
        <w:pStyle w:val="Standard"/>
        <w:jc w:val="both"/>
        <w:rPr>
          <w:rFonts w:ascii="Cambria" w:hAnsi="Cambria" w:cs="Verdana"/>
          <w:sz w:val="22"/>
          <w:szCs w:val="22"/>
          <w:lang w:val="pl-PL"/>
        </w:rPr>
      </w:pPr>
      <w:r w:rsidRPr="004B5470">
        <w:rPr>
          <w:rFonts w:ascii="Cambria" w:hAnsi="Cambria" w:cs="Verdana"/>
          <w:sz w:val="22"/>
          <w:szCs w:val="22"/>
          <w:lang w:val="pl-PL"/>
        </w:rPr>
        <w:t>W dniu …</w:t>
      </w:r>
      <w:r w:rsidR="006C27EC" w:rsidRPr="004B5470">
        <w:rPr>
          <w:rFonts w:ascii="Cambria" w:hAnsi="Cambria" w:cs="Verdana"/>
          <w:sz w:val="22"/>
          <w:szCs w:val="22"/>
          <w:lang w:val="pl-PL"/>
        </w:rPr>
        <w:t>…</w:t>
      </w:r>
      <w:r w:rsidRPr="004B5470">
        <w:rPr>
          <w:rFonts w:ascii="Cambria" w:hAnsi="Cambria" w:cs="Verdana"/>
          <w:sz w:val="22"/>
          <w:szCs w:val="22"/>
          <w:lang w:val="pl-PL"/>
        </w:rPr>
        <w:t>… 202</w:t>
      </w:r>
      <w:r w:rsidR="006A117A" w:rsidRPr="004B5470">
        <w:rPr>
          <w:rFonts w:ascii="Cambria" w:hAnsi="Cambria" w:cs="Verdana"/>
          <w:sz w:val="22"/>
          <w:szCs w:val="22"/>
          <w:lang w:val="pl-PL"/>
        </w:rPr>
        <w:t>2</w:t>
      </w:r>
      <w:r w:rsidRPr="004B5470">
        <w:rPr>
          <w:rFonts w:ascii="Cambria" w:hAnsi="Cambria" w:cs="Verdana"/>
          <w:sz w:val="22"/>
          <w:szCs w:val="22"/>
          <w:lang w:val="pl-PL"/>
        </w:rPr>
        <w:t xml:space="preserve"> r. w Skoczowie pomiędzy Gminą Skoczów, 43-430 Skoczów, Rynek 1 (NIP: 548-24-04-967; REGON: 072182522) w imieniu której działa</w:t>
      </w:r>
    </w:p>
    <w:p w14:paraId="3746ACEF" w14:textId="77777777" w:rsidR="00800E65" w:rsidRPr="004B5470" w:rsidRDefault="00AC1E15">
      <w:pPr>
        <w:pStyle w:val="Standard"/>
        <w:jc w:val="both"/>
        <w:rPr>
          <w:rFonts w:ascii="Cambria" w:hAnsi="Cambria" w:cs="Verdana"/>
          <w:color w:val="FFFFFF"/>
          <w:sz w:val="22"/>
          <w:szCs w:val="22"/>
          <w:lang w:val="pl-PL"/>
        </w:rPr>
      </w:pPr>
      <w:r w:rsidRPr="004B5470">
        <w:rPr>
          <w:rFonts w:ascii="Cambria" w:hAnsi="Cambria" w:cs="Verdana"/>
          <w:color w:val="FFFFFF"/>
          <w:sz w:val="22"/>
          <w:szCs w:val="22"/>
          <w:lang w:val="pl-PL"/>
        </w:rPr>
        <w:t>Mirosław Sitko – Burmistrz Miasta Skoczowa</w:t>
      </w:r>
    </w:p>
    <w:p w14:paraId="2D651B20" w14:textId="77777777" w:rsidR="00800E65" w:rsidRPr="004B5470" w:rsidRDefault="00AC1E15">
      <w:pPr>
        <w:pStyle w:val="Standard"/>
        <w:jc w:val="both"/>
        <w:rPr>
          <w:lang w:val="pl-PL"/>
        </w:rPr>
      </w:pPr>
      <w:r w:rsidRPr="004B5470">
        <w:rPr>
          <w:rFonts w:ascii="Cambria" w:hAnsi="Cambria" w:cs="Verdana"/>
          <w:sz w:val="22"/>
          <w:szCs w:val="22"/>
          <w:lang w:val="pl-PL"/>
        </w:rPr>
        <w:t xml:space="preserve">zwaną dalej </w:t>
      </w:r>
      <w:r w:rsidRPr="004B5470">
        <w:rPr>
          <w:rFonts w:ascii="Cambria" w:hAnsi="Cambria" w:cs="Verdana"/>
          <w:b/>
          <w:bCs/>
          <w:sz w:val="22"/>
          <w:szCs w:val="22"/>
          <w:lang w:val="pl-PL"/>
        </w:rPr>
        <w:t>„ZAMAWIAJĄCYM”</w:t>
      </w:r>
    </w:p>
    <w:p w14:paraId="1ACE6D59" w14:textId="77777777" w:rsidR="00800E65" w:rsidRPr="004B5470" w:rsidRDefault="00AC1E15">
      <w:pPr>
        <w:pStyle w:val="Standard"/>
        <w:jc w:val="both"/>
        <w:rPr>
          <w:lang w:val="pl-PL"/>
        </w:rPr>
      </w:pPr>
      <w:r w:rsidRPr="004B5470">
        <w:rPr>
          <w:rFonts w:ascii="Cambria" w:hAnsi="Cambria" w:cs="Verdana"/>
          <w:sz w:val="22"/>
          <w:szCs w:val="22"/>
          <w:lang w:val="pl-PL"/>
        </w:rPr>
        <w:t xml:space="preserve">a </w:t>
      </w:r>
      <w:r w:rsidRPr="004B5470">
        <w:rPr>
          <w:rFonts w:ascii="Cambria" w:hAnsi="Cambria" w:cs="Verdana"/>
          <w:color w:val="FFFFFF"/>
          <w:sz w:val="22"/>
          <w:szCs w:val="22"/>
          <w:lang w:val="pl-PL"/>
        </w:rPr>
        <w:t>Panem/Firmą ................................................................................................</w:t>
      </w:r>
    </w:p>
    <w:p w14:paraId="7C45B72F" w14:textId="77777777" w:rsidR="00800E65" w:rsidRPr="004B5470" w:rsidRDefault="00AC1E15">
      <w:pPr>
        <w:pStyle w:val="Standard"/>
        <w:jc w:val="both"/>
        <w:rPr>
          <w:rFonts w:ascii="Cambria" w:hAnsi="Cambria" w:cs="Verdana"/>
          <w:color w:val="FFFFFF"/>
          <w:sz w:val="22"/>
          <w:szCs w:val="22"/>
          <w:lang w:val="pl-PL"/>
        </w:rPr>
      </w:pPr>
      <w:r w:rsidRPr="004B5470">
        <w:rPr>
          <w:rFonts w:ascii="Cambria" w:hAnsi="Cambria" w:cs="Verdana"/>
          <w:color w:val="FFFFFF"/>
          <w:sz w:val="22"/>
          <w:szCs w:val="22"/>
          <w:lang w:val="pl-PL"/>
        </w:rPr>
        <w:t>z siedzibą ............................................. ul. ..................................(NIP:; REGON:)</w:t>
      </w:r>
    </w:p>
    <w:p w14:paraId="19918DB2" w14:textId="77777777" w:rsidR="00800E65" w:rsidRPr="004B5470" w:rsidRDefault="00AC1E15">
      <w:pPr>
        <w:pStyle w:val="Standard"/>
        <w:jc w:val="both"/>
        <w:rPr>
          <w:lang w:val="pl-PL"/>
        </w:rPr>
      </w:pPr>
      <w:r w:rsidRPr="004B5470">
        <w:rPr>
          <w:rFonts w:ascii="Cambria" w:hAnsi="Cambria" w:cs="Verdana"/>
          <w:color w:val="FFFFFF"/>
          <w:sz w:val="22"/>
          <w:szCs w:val="22"/>
          <w:lang w:val="pl-PL"/>
        </w:rPr>
        <w:t>w imieniu której działa...............................................</w:t>
      </w:r>
      <w:r w:rsidRPr="004B5470">
        <w:rPr>
          <w:rFonts w:ascii="Cambria" w:hAnsi="Cambria" w:cs="Verdana"/>
          <w:color w:val="FFFFFF"/>
          <w:sz w:val="22"/>
          <w:szCs w:val="22"/>
          <w:lang w:val="pl-PL"/>
        </w:rPr>
        <w:tab/>
      </w:r>
      <w:r w:rsidRPr="004B5470">
        <w:rPr>
          <w:rFonts w:ascii="Cambria" w:hAnsi="Cambria" w:cs="Verdana"/>
          <w:sz w:val="22"/>
          <w:szCs w:val="22"/>
          <w:lang w:val="pl-PL"/>
        </w:rPr>
        <w:tab/>
      </w:r>
      <w:r w:rsidRPr="004B5470">
        <w:rPr>
          <w:rFonts w:ascii="Cambria" w:hAnsi="Cambria" w:cs="Verdana"/>
          <w:sz w:val="22"/>
          <w:szCs w:val="22"/>
          <w:lang w:val="pl-PL"/>
        </w:rPr>
        <w:tab/>
      </w:r>
    </w:p>
    <w:p w14:paraId="7FF5B6CF" w14:textId="77777777" w:rsidR="00800E65" w:rsidRPr="004B5470" w:rsidRDefault="00AC1E15">
      <w:pPr>
        <w:pStyle w:val="Standard"/>
        <w:jc w:val="both"/>
        <w:rPr>
          <w:lang w:val="pl-PL"/>
        </w:rPr>
      </w:pPr>
      <w:r w:rsidRPr="004B5470">
        <w:rPr>
          <w:rFonts w:ascii="Cambria" w:hAnsi="Cambria" w:cs="Verdana"/>
          <w:sz w:val="22"/>
          <w:szCs w:val="22"/>
          <w:lang w:val="pl-PL"/>
        </w:rPr>
        <w:t xml:space="preserve">zwany w dalszej treści umowy </w:t>
      </w:r>
      <w:r w:rsidRPr="004B5470">
        <w:rPr>
          <w:rFonts w:ascii="Cambria" w:hAnsi="Cambria" w:cs="Verdana"/>
          <w:b/>
          <w:bCs/>
          <w:sz w:val="22"/>
          <w:szCs w:val="22"/>
          <w:lang w:val="pl-PL"/>
        </w:rPr>
        <w:t>„WYKONAWCĄ”</w:t>
      </w:r>
    </w:p>
    <w:p w14:paraId="2A812AFE" w14:textId="0CFE217A" w:rsidR="00800E65" w:rsidRPr="00DE2558" w:rsidRDefault="00AC1E15" w:rsidP="00DE2558">
      <w:pPr>
        <w:pStyle w:val="Standard"/>
        <w:jc w:val="both"/>
        <w:rPr>
          <w:lang w:val="pl-PL"/>
        </w:rPr>
      </w:pPr>
      <w:r w:rsidRPr="004B5470">
        <w:rPr>
          <w:rFonts w:ascii="Cambria" w:hAnsi="Cambria" w:cs="Verdana"/>
          <w:sz w:val="22"/>
          <w:szCs w:val="22"/>
          <w:lang w:val="pl-PL"/>
        </w:rPr>
        <w:t xml:space="preserve">w rezultacie dokonania przez Zamawiającego wyboru oferty, w trybie podstawowym </w:t>
      </w:r>
      <w:r w:rsidRPr="004B5470">
        <w:rPr>
          <w:rFonts w:ascii="Cambria" w:hAnsi="Cambria" w:cs="Verdana"/>
          <w:sz w:val="22"/>
          <w:szCs w:val="22"/>
          <w:lang w:val="pl-PL"/>
        </w:rPr>
        <w:br/>
        <w:t>o którym mowa w art. 275 pkt 1 ustawy z dnia 11 września 2019 r. Prawo zamówień publicznych (</w:t>
      </w:r>
      <w:r w:rsidRPr="004B5470">
        <w:rPr>
          <w:rFonts w:ascii="Cambria" w:hAnsi="Cambria"/>
          <w:sz w:val="22"/>
          <w:szCs w:val="22"/>
          <w:lang w:val="pl-PL"/>
        </w:rPr>
        <w:t>Dz.U. z 20</w:t>
      </w:r>
      <w:r w:rsidR="006A117A" w:rsidRPr="004B5470">
        <w:rPr>
          <w:rFonts w:ascii="Cambria" w:hAnsi="Cambria"/>
          <w:sz w:val="22"/>
          <w:szCs w:val="22"/>
          <w:lang w:val="pl-PL"/>
        </w:rPr>
        <w:t xml:space="preserve">21 </w:t>
      </w:r>
      <w:r w:rsidRPr="004B5470">
        <w:rPr>
          <w:rFonts w:ascii="Cambria" w:hAnsi="Cambria"/>
          <w:sz w:val="22"/>
          <w:szCs w:val="22"/>
          <w:lang w:val="pl-PL"/>
        </w:rPr>
        <w:t xml:space="preserve">r. poz. </w:t>
      </w:r>
      <w:r w:rsidR="006A117A" w:rsidRPr="004B5470">
        <w:rPr>
          <w:rFonts w:ascii="Cambria" w:hAnsi="Cambria"/>
          <w:sz w:val="22"/>
          <w:szCs w:val="22"/>
          <w:lang w:val="pl-PL"/>
        </w:rPr>
        <w:t>1129</w:t>
      </w:r>
      <w:r w:rsidRPr="004B5470">
        <w:rPr>
          <w:rFonts w:ascii="Cambria" w:hAnsi="Cambria"/>
          <w:sz w:val="22"/>
          <w:szCs w:val="22"/>
          <w:lang w:val="pl-PL"/>
        </w:rPr>
        <w:t xml:space="preserve"> z późn. zm.) </w:t>
      </w:r>
      <w:r w:rsidRPr="004B5470">
        <w:rPr>
          <w:rFonts w:ascii="Cambria" w:hAnsi="Cambria" w:cs="Verdana"/>
          <w:sz w:val="22"/>
          <w:szCs w:val="22"/>
          <w:lang w:val="pl-PL"/>
        </w:rPr>
        <w:t>zwanej dalej również Pzp, została zawarta umowa  o następującej treści:</w:t>
      </w:r>
    </w:p>
    <w:p w14:paraId="385B2957" w14:textId="77777777" w:rsidR="00800E65" w:rsidRPr="004B5470" w:rsidRDefault="00AC1E15">
      <w:pPr>
        <w:pStyle w:val="Standard"/>
        <w:tabs>
          <w:tab w:val="left" w:pos="284"/>
          <w:tab w:val="center" w:pos="4536"/>
          <w:tab w:val="right" w:pos="9072"/>
        </w:tabs>
        <w:jc w:val="center"/>
        <w:rPr>
          <w:rFonts w:ascii="Cambria" w:hAnsi="Cambria" w:cs="Verdana"/>
          <w:b/>
          <w:bCs/>
          <w:sz w:val="22"/>
          <w:szCs w:val="22"/>
          <w:lang w:val="pl-PL"/>
        </w:rPr>
      </w:pPr>
      <w:r w:rsidRPr="004B5470">
        <w:rPr>
          <w:rFonts w:ascii="Cambria" w:hAnsi="Cambria" w:cs="Verdana"/>
          <w:b/>
          <w:bCs/>
          <w:sz w:val="22"/>
          <w:szCs w:val="22"/>
          <w:lang w:val="pl-PL"/>
        </w:rPr>
        <w:t>§ 1</w:t>
      </w:r>
    </w:p>
    <w:p w14:paraId="24285F65" w14:textId="293A89FD" w:rsidR="00255B14" w:rsidRPr="009A3408" w:rsidRDefault="00AC1E15" w:rsidP="00255B14">
      <w:pPr>
        <w:pStyle w:val="Akapitzlist"/>
        <w:numPr>
          <w:ilvl w:val="0"/>
          <w:numId w:val="47"/>
        </w:numPr>
        <w:spacing w:after="0" w:line="240" w:lineRule="auto"/>
        <w:ind w:left="284"/>
        <w:jc w:val="both"/>
        <w:rPr>
          <w:rFonts w:ascii="Cambria" w:hAnsi="Cambria" w:cstheme="minorHAnsi"/>
          <w:sz w:val="22"/>
          <w:szCs w:val="22"/>
          <w:lang w:val="pl-PL"/>
        </w:rPr>
      </w:pPr>
      <w:r w:rsidRPr="00255B14">
        <w:rPr>
          <w:rFonts w:ascii="Cambria" w:hAnsi="Cambria" w:cs="Verdana"/>
          <w:sz w:val="22"/>
          <w:szCs w:val="22"/>
          <w:lang w:val="pl-PL"/>
        </w:rPr>
        <w:t xml:space="preserve">Przedmiotem umowy jest </w:t>
      </w:r>
      <w:r w:rsidR="00255B14" w:rsidRPr="009A3408">
        <w:rPr>
          <w:rFonts w:ascii="Cambria" w:hAnsi="Cambria" w:cs="Calibri"/>
          <w:sz w:val="22"/>
          <w:szCs w:val="22"/>
          <w:lang w:val="pl-PL"/>
        </w:rPr>
        <w:t xml:space="preserve">kompleksowa realizacja robót budowlanych związanych </w:t>
      </w:r>
      <w:r w:rsidR="009A3408" w:rsidRPr="009A3408">
        <w:rPr>
          <w:rFonts w:ascii="Cambria" w:hAnsi="Cambria" w:cs="Calibri"/>
          <w:sz w:val="22"/>
          <w:szCs w:val="22"/>
          <w:lang w:val="pl-PL"/>
        </w:rPr>
        <w:br/>
      </w:r>
      <w:r w:rsidR="00255B14" w:rsidRPr="009A3408">
        <w:rPr>
          <w:rFonts w:ascii="Cambria" w:hAnsi="Cambria" w:cs="Calibri"/>
          <w:sz w:val="22"/>
          <w:szCs w:val="22"/>
          <w:lang w:val="pl-PL"/>
        </w:rPr>
        <w:t>z budową świetlicy wielofunkcyjnej</w:t>
      </w:r>
      <w:r w:rsidR="00255B14" w:rsidRPr="009A3408">
        <w:rPr>
          <w:rFonts w:ascii="Cambria" w:hAnsi="Cambria" w:cs="Calibri"/>
          <w:sz w:val="22"/>
          <w:szCs w:val="22"/>
        </w:rPr>
        <w:t xml:space="preserve"> sportowo – rekreacyjnej wraz z zapleczem oraz boiskiem zewnętrznym przy Szkole Podstawowej w Kiczycach, zgodnie z dokumentacją techniczną obejmującą:</w:t>
      </w:r>
    </w:p>
    <w:p w14:paraId="3BE0708C" w14:textId="5BE627F7" w:rsidR="00255B14" w:rsidRPr="00255B14" w:rsidRDefault="00255B14" w:rsidP="00A36F09">
      <w:pPr>
        <w:pStyle w:val="Akapitzlist"/>
        <w:widowControl/>
        <w:numPr>
          <w:ilvl w:val="0"/>
          <w:numId w:val="48"/>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255B14">
        <w:rPr>
          <w:rFonts w:ascii="Cambria" w:hAnsi="Cambria" w:cs="Calibri"/>
          <w:sz w:val="22"/>
          <w:szCs w:val="22"/>
          <w:lang w:val="pl-PL"/>
        </w:rPr>
        <w:t xml:space="preserve">projekt budowlany składający się z projektu zagospodarowania terenu oraz projektu </w:t>
      </w:r>
      <w:r w:rsidR="00C31F27">
        <w:rPr>
          <w:rFonts w:ascii="Cambria" w:hAnsi="Cambria" w:cs="Calibri"/>
          <w:sz w:val="22"/>
          <w:szCs w:val="22"/>
          <w:lang w:val="pl-PL"/>
        </w:rPr>
        <w:br/>
      </w:r>
      <w:r w:rsidRPr="00255B14">
        <w:rPr>
          <w:rFonts w:ascii="Cambria" w:hAnsi="Cambria" w:cs="Calibri"/>
          <w:sz w:val="22"/>
          <w:szCs w:val="22"/>
          <w:lang w:val="pl-PL"/>
        </w:rPr>
        <w:t>architektoniczno – budowlanego, zatwierdzony na podstawie decyzji pozwolenia na budowę nr 1129 z dnia 15.07.2021 r., sygn. WB.6740.1913.2020.AG, wydanej przez Starostę Cieszyńskiego,</w:t>
      </w:r>
    </w:p>
    <w:p w14:paraId="2C4A6FF2" w14:textId="77777777" w:rsidR="00255B14" w:rsidRPr="00255B14" w:rsidRDefault="00255B14" w:rsidP="003B096A">
      <w:pPr>
        <w:pStyle w:val="Akapitzlist"/>
        <w:widowControl/>
        <w:numPr>
          <w:ilvl w:val="0"/>
          <w:numId w:val="48"/>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255B14">
        <w:rPr>
          <w:rFonts w:ascii="Cambria" w:hAnsi="Cambria" w:cs="Calibri"/>
          <w:sz w:val="22"/>
          <w:szCs w:val="22"/>
          <w:lang w:val="pl-PL"/>
        </w:rPr>
        <w:t>projekt techniczny,</w:t>
      </w:r>
    </w:p>
    <w:p w14:paraId="3EB55C86" w14:textId="77777777" w:rsidR="00255B14" w:rsidRPr="00255B14" w:rsidRDefault="00255B14" w:rsidP="003B096A">
      <w:pPr>
        <w:pStyle w:val="Akapitzlist"/>
        <w:widowControl/>
        <w:numPr>
          <w:ilvl w:val="0"/>
          <w:numId w:val="48"/>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255B14">
        <w:rPr>
          <w:rFonts w:ascii="Cambria" w:hAnsi="Cambria" w:cs="Calibri"/>
          <w:sz w:val="22"/>
          <w:szCs w:val="22"/>
          <w:lang w:val="pl-PL"/>
        </w:rPr>
        <w:t>projekt budowlany sieci i przyłącza wodociągowego,</w:t>
      </w:r>
    </w:p>
    <w:p w14:paraId="4EAB50B4" w14:textId="77777777" w:rsidR="00255B14" w:rsidRPr="00255B14" w:rsidRDefault="00255B14" w:rsidP="003B096A">
      <w:pPr>
        <w:pStyle w:val="Akapitzlist"/>
        <w:widowControl/>
        <w:numPr>
          <w:ilvl w:val="0"/>
          <w:numId w:val="48"/>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255B14">
        <w:rPr>
          <w:rFonts w:ascii="Cambria" w:hAnsi="Cambria" w:cs="Calibri"/>
          <w:sz w:val="22"/>
          <w:szCs w:val="22"/>
          <w:lang w:val="pl-PL"/>
        </w:rPr>
        <w:t>projekt budowlany sieci i przyłącza kanalizacji sanitarnej,</w:t>
      </w:r>
    </w:p>
    <w:p w14:paraId="1D43E2EF" w14:textId="7C4E79AC" w:rsidR="00255B14" w:rsidRPr="00255B14" w:rsidRDefault="00255B14" w:rsidP="003B096A">
      <w:pPr>
        <w:pStyle w:val="Akapitzlist"/>
        <w:widowControl/>
        <w:numPr>
          <w:ilvl w:val="0"/>
          <w:numId w:val="48"/>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255B14">
        <w:rPr>
          <w:rFonts w:ascii="Cambria" w:hAnsi="Cambria" w:cs="Calibri"/>
          <w:sz w:val="22"/>
          <w:szCs w:val="22"/>
          <w:lang w:val="pl-PL"/>
        </w:rPr>
        <w:t>przedmiary robót</w:t>
      </w:r>
      <w:r w:rsidR="002C6F1A">
        <w:rPr>
          <w:rFonts w:ascii="Cambria" w:hAnsi="Cambria" w:cs="Calibri"/>
          <w:sz w:val="22"/>
          <w:szCs w:val="22"/>
          <w:lang w:val="pl-PL"/>
        </w:rPr>
        <w:t xml:space="preserve"> - </w:t>
      </w:r>
      <w:r w:rsidR="002C6F1A" w:rsidRPr="002C6F1A">
        <w:rPr>
          <w:rFonts w:ascii="Cambria" w:hAnsi="Cambria" w:cstheme="minorHAnsi"/>
          <w:kern w:val="0"/>
          <w:sz w:val="22"/>
          <w:szCs w:val="22"/>
          <w:lang w:val="pl-PL"/>
        </w:rPr>
        <w:t>przy czym z uwagi na ryczałtowy charakter umowy przedmiar stanowi element pomocniczy przy kalkulacji ceny</w:t>
      </w:r>
      <w:r w:rsidR="002C6F1A">
        <w:rPr>
          <w:rFonts w:ascii="Cambria" w:hAnsi="Cambria" w:cstheme="minorHAnsi"/>
          <w:kern w:val="0"/>
          <w:sz w:val="22"/>
          <w:szCs w:val="22"/>
          <w:lang w:val="pl-PL"/>
        </w:rPr>
        <w:t>. Wykonawca zobowiązany jest do realizacji całego zakresu robót wynikającego z dokumentacji projektowej, bez względu na to czy zostały ujęte w przedmiarze robót</w:t>
      </w:r>
      <w:r w:rsidRPr="002C6F1A">
        <w:rPr>
          <w:rFonts w:ascii="Cambria" w:hAnsi="Cambria" w:cs="Calibri"/>
          <w:sz w:val="22"/>
          <w:szCs w:val="22"/>
          <w:lang w:val="pl-PL"/>
        </w:rPr>
        <w:t>,</w:t>
      </w:r>
    </w:p>
    <w:p w14:paraId="0C62E7C6" w14:textId="22E87030" w:rsidR="00255B14" w:rsidRPr="003B096A" w:rsidRDefault="00255B14" w:rsidP="003B096A">
      <w:pPr>
        <w:pStyle w:val="Akapitzlist"/>
        <w:widowControl/>
        <w:numPr>
          <w:ilvl w:val="0"/>
          <w:numId w:val="48"/>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255B14">
        <w:rPr>
          <w:rFonts w:ascii="Cambria" w:hAnsi="Cambria" w:cs="Calibri"/>
          <w:sz w:val="22"/>
          <w:szCs w:val="22"/>
          <w:lang w:val="pl-PL"/>
        </w:rPr>
        <w:t>specyfikacje techniczne wykonania i odbioru robót budowlanych.</w:t>
      </w:r>
    </w:p>
    <w:p w14:paraId="03033BD4" w14:textId="401AFD3C" w:rsidR="003B096A" w:rsidRPr="003B096A" w:rsidRDefault="00E265FB" w:rsidP="003B096A">
      <w:pPr>
        <w:pStyle w:val="Akapitzlist"/>
        <w:numPr>
          <w:ilvl w:val="0"/>
          <w:numId w:val="47"/>
        </w:numPr>
        <w:spacing w:after="0" w:line="240" w:lineRule="auto"/>
        <w:jc w:val="both"/>
        <w:rPr>
          <w:rFonts w:ascii="Cambria" w:hAnsi="Cambria" w:cs="Times New Roman"/>
          <w:sz w:val="22"/>
          <w:szCs w:val="22"/>
          <w:lang w:val="pl-PL"/>
        </w:rPr>
      </w:pPr>
      <w:r w:rsidRPr="00E265FB">
        <w:rPr>
          <w:rFonts w:ascii="Cambria" w:hAnsi="Cambria" w:cs="Calibri"/>
          <w:sz w:val="22"/>
          <w:szCs w:val="22"/>
          <w:lang w:val="pl-PL"/>
        </w:rPr>
        <w:t xml:space="preserve">Zakres zamówienia </w:t>
      </w:r>
      <w:r w:rsidR="003B096A" w:rsidRPr="00821110">
        <w:rPr>
          <w:rFonts w:ascii="Cambria" w:hAnsi="Cambria" w:cs="Calibri"/>
          <w:sz w:val="22"/>
          <w:szCs w:val="22"/>
          <w:lang w:val="pl-PL"/>
        </w:rPr>
        <w:t>obejmuje kompleksową realizację robót</w:t>
      </w:r>
      <w:r w:rsidR="003B096A" w:rsidRPr="003B096A">
        <w:rPr>
          <w:rFonts w:ascii="Cambria" w:hAnsi="Cambria" w:cs="Calibri"/>
          <w:sz w:val="22"/>
          <w:szCs w:val="22"/>
        </w:rPr>
        <w:t xml:space="preserve"> budowlanych, których efektem będzie powstanie obiektów budowlanych wraz z kompleksową infrastrukturą towarzyszącą i wyposażeniem, a w szczególności realizację następujących robót budowlanych:</w:t>
      </w:r>
    </w:p>
    <w:p w14:paraId="2E1AE043"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roboty w zakresie przygotowania terenu pod budowę, w tym – rozbiórka nawierzchni drogi dojazdowej, boiska asfaltowego oraz bieżni wraz z utylizacją materiałów z rozbiórki, demontaż drzwi i okien, </w:t>
      </w:r>
    </w:p>
    <w:p w14:paraId="581A3AED"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wycinka drzew na podstawie wydanej decyzji z dnia 16.11.2021 r. sygn. WS.613.226.2021 oraz  decyzji z dnia 18.03.2022 r. sygn. WS.613.213.2021 wraz z wykonaniem nasadzeń zastępczych zgodnie z warunkami określonymi w pkt  3 i 4 niniejszych decyzji,</w:t>
      </w:r>
    </w:p>
    <w:p w14:paraId="0153815D"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roboty ziemne,</w:t>
      </w:r>
    </w:p>
    <w:p w14:paraId="7B966DC0"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fundamentów – ławy, stopy, ściany,</w:t>
      </w:r>
    </w:p>
    <w:p w14:paraId="54FD5BF5"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elementów żelbetowych – rdzenie, nadproża, podciągi, wieńce, schody, pochylnia, płyta stropowa,</w:t>
      </w:r>
    </w:p>
    <w:p w14:paraId="16BD991A"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płyty na gruncie,</w:t>
      </w:r>
    </w:p>
    <w:p w14:paraId="02A73EC9"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konstrukcji stalowych,</w:t>
      </w:r>
    </w:p>
    <w:p w14:paraId="65204B4E"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lastRenderedPageBreak/>
        <w:t>izolacja fundamentów,</w:t>
      </w:r>
    </w:p>
    <w:p w14:paraId="22F5E893"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roboty murowe,</w:t>
      </w:r>
    </w:p>
    <w:p w14:paraId="4EE815D6"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wykonanie ścianek działowych, </w:t>
      </w:r>
    </w:p>
    <w:p w14:paraId="389A82B1"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pokrycia dachu,</w:t>
      </w:r>
    </w:p>
    <w:p w14:paraId="1A9492E0"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dostawa i montaż stolarki okiennej i drzwiowej,</w:t>
      </w:r>
    </w:p>
    <w:p w14:paraId="50D3554B"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roboty wykończeniowe wewnątrz budynku – w tym m. in. wykonanie tynków i oblicowań, malowanie, wykonanie posadzek, wykonanie sufitów podwieszanych, okładzin ścian,</w:t>
      </w:r>
    </w:p>
    <w:p w14:paraId="567C07BE"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dostawa i montaż balustrad i drabinki,</w:t>
      </w:r>
    </w:p>
    <w:p w14:paraId="6F41FAA2"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roboty w zakresie elewacji,</w:t>
      </w:r>
    </w:p>
    <w:p w14:paraId="5139074C"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zadaszenia zewnętrznego,</w:t>
      </w:r>
    </w:p>
    <w:p w14:paraId="13D9BE90"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dostawa i montaż wyposażenia: wyposażenie sportowe boiska do koszykówki, boiska do siatkówki, boiska do piłki ręcznej, drabinki gimnastyczne, ławki sportowe, tablica wyników, wyposażenie sanitariatów, szafki szatniowe, wyposażenie pomieszczenia socjalnego, żaluzje fasadowe zewnętrzne, oznakowanie okien,</w:t>
      </w:r>
    </w:p>
    <w:p w14:paraId="23704686"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wewnętrznych instalacji elektrycznych – instalacja oświetlenia, zasilania gniazd, instalacja monitoringu, instalacja alarmowa, instalacja audio,</w:t>
      </w:r>
    </w:p>
    <w:p w14:paraId="254E3C9A"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wykonanie instalacji oświetlenia zewnętrznego, </w:t>
      </w:r>
    </w:p>
    <w:p w14:paraId="4577A315"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instalacji fotowoltaicznej,</w:t>
      </w:r>
    </w:p>
    <w:p w14:paraId="19B82CE1"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wykonanie wewnętrznych instalacji sanitarnych – instalacja wodno – kanalizacyjna, instalacja hydrantowa, instalacja gazu, instalacja centralnego ogrzewania, instalacja wentylacji mechanicznej, </w:t>
      </w:r>
    </w:p>
    <w:p w14:paraId="499E7BD2"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budowa boiska wielofunkcyjnego z nawierzchnią z poliuretanu wraz z bieżnią lekkoatletyczną, budowa rzutni do pchnięcia kulą, budowa piłkochwytów, montaż osprzętu sportowego – bramki, kosze do gry w koszykówkę, słupki i siatka do gry w siatkówkę, </w:t>
      </w:r>
    </w:p>
    <w:p w14:paraId="6000F716"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roboty w zakresie zagospodarowania terenu – wykonanie nawierzchni utwardzonych – droga dojazdowa, chodniki, plac manewrowy, miejsca postojowe, </w:t>
      </w:r>
    </w:p>
    <w:p w14:paraId="2013F1FE"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przebudowa ogrodzenia – rozbiórka istniejącej bramy, wykonanie nowej bramy wjazdowej, remont istniejącego ogrodzenia, </w:t>
      </w:r>
    </w:p>
    <w:p w14:paraId="38375F70"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 xml:space="preserve">urządzenie terenów zielonych, </w:t>
      </w:r>
    </w:p>
    <w:p w14:paraId="3F550E13"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dostawa i montaż elementów małej architektury – ławki, stojaki rowerowe, kosze na śmieci,</w:t>
      </w:r>
    </w:p>
    <w:p w14:paraId="3D09C632"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budowa sieci wodociągowej i hydrantu ppoż. oraz przyłącza wodociągowego,</w:t>
      </w:r>
    </w:p>
    <w:p w14:paraId="3B053718" w14:textId="77777777" w:rsidR="003B096A" w:rsidRPr="003B096A" w:rsidRDefault="003B096A" w:rsidP="003B096A">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przebudowa sieci kanalizacji sanitarnej oraz budowa przyłącza kanalizacji sanitarnej,</w:t>
      </w:r>
    </w:p>
    <w:p w14:paraId="78D67960" w14:textId="77777777" w:rsidR="00821110" w:rsidRDefault="003B096A" w:rsidP="00821110">
      <w:pPr>
        <w:pStyle w:val="Akapitzlist"/>
        <w:widowControl/>
        <w:numPr>
          <w:ilvl w:val="0"/>
          <w:numId w:val="49"/>
        </w:numPr>
        <w:tabs>
          <w:tab w:val="left" w:pos="426"/>
        </w:tabs>
        <w:autoSpaceDN/>
        <w:spacing w:after="0" w:line="240" w:lineRule="auto"/>
        <w:ind w:left="0" w:firstLine="0"/>
        <w:contextualSpacing/>
        <w:jc w:val="both"/>
        <w:textAlignment w:val="auto"/>
        <w:rPr>
          <w:rFonts w:ascii="Cambria" w:hAnsi="Cambria" w:cs="Calibri"/>
          <w:sz w:val="22"/>
          <w:szCs w:val="22"/>
          <w:lang w:val="pl-PL"/>
        </w:rPr>
      </w:pPr>
      <w:r w:rsidRPr="003B096A">
        <w:rPr>
          <w:rFonts w:ascii="Cambria" w:hAnsi="Cambria" w:cs="Calibri"/>
          <w:sz w:val="22"/>
          <w:szCs w:val="22"/>
          <w:lang w:val="pl-PL"/>
        </w:rPr>
        <w:t>wykonanie zewnętrznej kanalizacji deszczowej, zabudowa zbiorników na deszczówkę</w:t>
      </w:r>
      <w:r w:rsidR="00821110">
        <w:rPr>
          <w:rFonts w:ascii="Cambria" w:hAnsi="Cambria" w:cs="Calibri"/>
          <w:sz w:val="22"/>
          <w:szCs w:val="22"/>
          <w:lang w:val="pl-PL"/>
        </w:rPr>
        <w:t xml:space="preserve">, -- </w:t>
      </w:r>
    </w:p>
    <w:p w14:paraId="43AD5311" w14:textId="19714A04" w:rsidR="00821110" w:rsidRPr="00821110" w:rsidRDefault="00821110" w:rsidP="00821110">
      <w:pPr>
        <w:pStyle w:val="Akapitzlist"/>
        <w:widowControl/>
        <w:tabs>
          <w:tab w:val="left" w:pos="426"/>
        </w:tabs>
        <w:autoSpaceDN/>
        <w:spacing w:after="0" w:line="240" w:lineRule="auto"/>
        <w:ind w:left="0"/>
        <w:contextualSpacing/>
        <w:jc w:val="both"/>
        <w:textAlignment w:val="auto"/>
        <w:rPr>
          <w:rFonts w:ascii="Cambria" w:hAnsi="Cambria" w:cs="Calibri"/>
          <w:sz w:val="22"/>
          <w:szCs w:val="22"/>
          <w:lang w:val="pl-PL"/>
        </w:rPr>
      </w:pPr>
      <w:r w:rsidRPr="000869FC">
        <w:rPr>
          <w:rFonts w:ascii="Cambria" w:hAnsi="Cambria" w:cs="Calibri"/>
          <w:b/>
          <w:bCs/>
          <w:sz w:val="28"/>
          <w:szCs w:val="28"/>
          <w:lang w:val="pl-PL"/>
        </w:rPr>
        <w:t>-</w:t>
      </w:r>
      <w:r w:rsidRPr="000869FC">
        <w:rPr>
          <w:rFonts w:ascii="Cambria" w:hAnsi="Cambria" w:cs="Calibri"/>
          <w:b/>
          <w:bCs/>
          <w:sz w:val="22"/>
          <w:szCs w:val="22"/>
          <w:lang w:val="pl-PL"/>
        </w:rPr>
        <w:t xml:space="preserve"> przy czym Wykonawca zobowiązany jest się do zrealizowania robót żelbetowych oraz robót murowych siłami własnymi (tj. bez udziału podwykonawców)</w:t>
      </w:r>
      <w:r w:rsidRPr="00821110">
        <w:rPr>
          <w:rFonts w:ascii="Cambria" w:hAnsi="Cambria" w:cs="Calibri"/>
          <w:sz w:val="22"/>
          <w:szCs w:val="22"/>
          <w:lang w:val="pl-PL"/>
        </w:rPr>
        <w:t>.</w:t>
      </w:r>
    </w:p>
    <w:p w14:paraId="680FC958" w14:textId="192D4E80" w:rsidR="00800E65" w:rsidRPr="004B5470" w:rsidRDefault="00AC1E15" w:rsidP="003B096A">
      <w:pPr>
        <w:pStyle w:val="Akapitzlist"/>
        <w:numPr>
          <w:ilvl w:val="0"/>
          <w:numId w:val="47"/>
        </w:numPr>
        <w:spacing w:after="0" w:line="240" w:lineRule="auto"/>
        <w:jc w:val="both"/>
        <w:rPr>
          <w:rFonts w:ascii="Cambria" w:hAnsi="Cambria" w:cs="Times New Roman"/>
          <w:sz w:val="22"/>
          <w:szCs w:val="22"/>
          <w:lang w:val="pl-PL"/>
        </w:rPr>
      </w:pPr>
      <w:r w:rsidRPr="004B5470">
        <w:rPr>
          <w:rFonts w:ascii="Cambria" w:hAnsi="Cambria" w:cs="Times New Roman"/>
          <w:sz w:val="22"/>
          <w:szCs w:val="22"/>
          <w:lang w:val="pl-PL"/>
        </w:rPr>
        <w:t xml:space="preserve">Z uwagi na to, że roboty budowlane będą prowadzone w bezpośrednim sąsiedztwie budynku istniejącego szkoły podstawowej - Wykonawca zobowiązany jest do prowadzenia tych robót w uzgodnieniu z zarządcami obiektów </w:t>
      </w:r>
      <w:r w:rsidR="00C51D6F" w:rsidRPr="004B5470">
        <w:rPr>
          <w:rFonts w:ascii="Cambria" w:hAnsi="Cambria" w:cs="Times New Roman"/>
          <w:sz w:val="22"/>
          <w:szCs w:val="22"/>
          <w:lang w:val="pl-PL"/>
        </w:rPr>
        <w:t>, bez powodowania przeszkód w działalności placówk</w:t>
      </w:r>
      <w:r w:rsidR="001334B1">
        <w:rPr>
          <w:rFonts w:ascii="Cambria" w:hAnsi="Cambria" w:cs="Times New Roman"/>
          <w:sz w:val="22"/>
          <w:szCs w:val="22"/>
          <w:lang w:val="pl-PL"/>
        </w:rPr>
        <w:t>i</w:t>
      </w:r>
      <w:r w:rsidR="00C51D6F" w:rsidRPr="004B5470">
        <w:rPr>
          <w:rFonts w:ascii="Cambria" w:hAnsi="Cambria" w:cs="Times New Roman"/>
          <w:sz w:val="22"/>
          <w:szCs w:val="22"/>
          <w:lang w:val="pl-PL"/>
        </w:rPr>
        <w:t xml:space="preserve"> oświatow</w:t>
      </w:r>
      <w:r w:rsidR="001334B1">
        <w:rPr>
          <w:rFonts w:ascii="Cambria" w:hAnsi="Cambria" w:cs="Times New Roman"/>
          <w:sz w:val="22"/>
          <w:szCs w:val="22"/>
          <w:lang w:val="pl-PL"/>
        </w:rPr>
        <w:t>ej</w:t>
      </w:r>
      <w:r w:rsidR="00C51D6F" w:rsidRPr="004B5470">
        <w:rPr>
          <w:rFonts w:ascii="Cambria" w:hAnsi="Cambria" w:cs="Times New Roman"/>
          <w:sz w:val="22"/>
          <w:szCs w:val="22"/>
          <w:lang w:val="pl-PL"/>
        </w:rPr>
        <w:t xml:space="preserve"> </w:t>
      </w:r>
      <w:r w:rsidRPr="004B5470">
        <w:rPr>
          <w:rFonts w:ascii="Cambria" w:hAnsi="Cambria" w:cs="Times New Roman"/>
          <w:sz w:val="22"/>
          <w:szCs w:val="22"/>
          <w:lang w:val="pl-PL"/>
        </w:rPr>
        <w:t>oraz do zapewnienia należytego oznakowania, wygrodzenia i zabezpieczenia terenu prowadzonych robót.</w:t>
      </w:r>
    </w:p>
    <w:p w14:paraId="250E6334" w14:textId="6D25EFF6" w:rsidR="00D61547" w:rsidRPr="00D61547" w:rsidRDefault="00AC1E15" w:rsidP="00D61547">
      <w:pPr>
        <w:pStyle w:val="Akapitzlist"/>
        <w:numPr>
          <w:ilvl w:val="0"/>
          <w:numId w:val="1"/>
        </w:numPr>
        <w:spacing w:after="0" w:line="240" w:lineRule="auto"/>
        <w:ind w:left="374" w:hanging="357"/>
        <w:jc w:val="both"/>
        <w:rPr>
          <w:rFonts w:ascii="Cambria" w:hAnsi="Cambria"/>
          <w:sz w:val="22"/>
          <w:szCs w:val="22"/>
          <w:lang w:val="pl-PL"/>
        </w:rPr>
      </w:pPr>
      <w:r w:rsidRPr="004B5470">
        <w:rPr>
          <w:rFonts w:ascii="Cambria" w:hAnsi="Cambria"/>
          <w:sz w:val="22"/>
          <w:szCs w:val="22"/>
          <w:lang w:val="pl-PL"/>
        </w:rPr>
        <w:t>Wykonawca dostarcza wszelkie materiały niezbędne do realizacji robót</w:t>
      </w:r>
      <w:r w:rsidR="00D61547" w:rsidRPr="00D61547">
        <w:rPr>
          <w:rFonts w:ascii="Cambria" w:hAnsi="Cambria"/>
          <w:sz w:val="22"/>
          <w:szCs w:val="22"/>
          <w:lang w:val="pl-PL"/>
        </w:rPr>
        <w:t xml:space="preserve">, </w:t>
      </w:r>
      <w:r w:rsidR="00D61547" w:rsidRPr="00D61547">
        <w:rPr>
          <w:rFonts w:ascii="Cambria" w:hAnsi="Cambria"/>
          <w:sz w:val="22"/>
          <w:szCs w:val="22"/>
        </w:rPr>
        <w:t>a w </w:t>
      </w:r>
      <w:r w:rsidR="00D61547" w:rsidRPr="00D61547">
        <w:rPr>
          <w:rFonts w:ascii="Cambria" w:hAnsi="Cambria"/>
          <w:sz w:val="22"/>
          <w:szCs w:val="22"/>
          <w:lang w:val="pl-PL"/>
        </w:rPr>
        <w:t>uzgodnieniu z Zamawiającym zagospodarowuje materiały pochodzące z wyburzeń i rozbiórki, nieprzewidziane do dalszego wykorzystania (gruz, elementy drewniane i metalowe itp.) oraz ponosi koszty związane z wywozem i utylizacją odpadów.</w:t>
      </w:r>
    </w:p>
    <w:p w14:paraId="278F6108" w14:textId="03E670A8" w:rsidR="00800E65" w:rsidRPr="004B5470" w:rsidRDefault="00AC1E15">
      <w:pPr>
        <w:pStyle w:val="Akapitzlist"/>
        <w:numPr>
          <w:ilvl w:val="0"/>
          <w:numId w:val="1"/>
        </w:numPr>
        <w:spacing w:after="0" w:line="240" w:lineRule="auto"/>
        <w:ind w:left="374" w:hanging="357"/>
        <w:jc w:val="both"/>
        <w:rPr>
          <w:rFonts w:ascii="Cambria" w:hAnsi="Cambria" w:cs="Verdana"/>
          <w:sz w:val="22"/>
          <w:szCs w:val="22"/>
          <w:lang w:val="pl-PL"/>
        </w:rPr>
      </w:pPr>
      <w:r w:rsidRPr="004B5470">
        <w:rPr>
          <w:rFonts w:ascii="Cambria" w:hAnsi="Cambria" w:cs="Verdana"/>
          <w:sz w:val="22"/>
          <w:szCs w:val="22"/>
          <w:lang w:val="pl-PL"/>
        </w:rPr>
        <w:t xml:space="preserve">Roboty budowlane zostaną wykonane zgodnie z dokumentacją projektową, </w:t>
      </w:r>
      <w:r w:rsidR="00E47087">
        <w:rPr>
          <w:rFonts w:ascii="Cambria" w:hAnsi="Cambria" w:cs="Verdana"/>
          <w:sz w:val="22"/>
          <w:szCs w:val="22"/>
          <w:lang w:val="pl-PL"/>
        </w:rPr>
        <w:t xml:space="preserve">wydanymi warunkami technicznymi, decyzjami, pozwoleniami, </w:t>
      </w:r>
      <w:r w:rsidRPr="004B5470">
        <w:rPr>
          <w:rFonts w:ascii="Cambria" w:hAnsi="Cambria" w:cs="Verdana"/>
          <w:sz w:val="22"/>
          <w:szCs w:val="22"/>
          <w:lang w:val="pl-PL"/>
        </w:rPr>
        <w:t xml:space="preserve">specyfikacją warunków zamówienia, specyfikacją techniczną wykonania i odbioru robót budowlanych, przedmiarem robót. Roboty budowlane muszą być wykonane z należytą starannością, zgodnie z obowiązującymi przepisami, normami oraz  zasadami sztuki budowlanej, obowiązującymi standardami i </w:t>
      </w:r>
      <w:r w:rsidRPr="004B5470">
        <w:rPr>
          <w:rFonts w:ascii="Cambria" w:hAnsi="Cambria" w:cs="Verdana"/>
          <w:sz w:val="22"/>
          <w:szCs w:val="22"/>
          <w:lang w:val="pl-PL"/>
        </w:rPr>
        <w:lastRenderedPageBreak/>
        <w:t>etyką zawodową.</w:t>
      </w:r>
    </w:p>
    <w:p w14:paraId="428A3956" w14:textId="77777777" w:rsidR="00800E65" w:rsidRPr="004B5470" w:rsidRDefault="00AC1E15">
      <w:pPr>
        <w:pStyle w:val="Akapitzlist"/>
        <w:numPr>
          <w:ilvl w:val="0"/>
          <w:numId w:val="1"/>
        </w:numPr>
        <w:spacing w:after="0" w:line="240" w:lineRule="auto"/>
        <w:ind w:left="374" w:hanging="357"/>
        <w:jc w:val="both"/>
        <w:rPr>
          <w:lang w:val="pl-PL"/>
        </w:rPr>
      </w:pPr>
      <w:r w:rsidRPr="004B5470">
        <w:rPr>
          <w:rFonts w:ascii="Cambria" w:hAnsi="Cambria" w:cs="Verdana"/>
          <w:sz w:val="22"/>
          <w:szCs w:val="22"/>
          <w:lang w:val="pl-PL"/>
        </w:rPr>
        <w:t xml:space="preserve">Nazwy własne materiałów, wyrobów, urządzeń bądź producentów użyte w dokumentacji projektowej należy traktować jako przykładowe, co oznacza, że Wykonawca może zastosować te materiały, wyroby, urządzenia, które zostały wskazane bądź inne, lecz </w:t>
      </w:r>
      <w:r w:rsidRPr="004B5470">
        <w:rPr>
          <w:rFonts w:ascii="Cambria" w:hAnsi="Cambria" w:cs="Verdana"/>
          <w:sz w:val="22"/>
          <w:szCs w:val="22"/>
          <w:lang w:val="pl-PL"/>
        </w:rPr>
        <w:br/>
        <w:t>o równoważnych parametrach technicznych.</w:t>
      </w:r>
    </w:p>
    <w:p w14:paraId="4BC67261" w14:textId="77777777" w:rsidR="00800E65" w:rsidRPr="004B5470" w:rsidRDefault="00AC1E15">
      <w:pPr>
        <w:pStyle w:val="Zwykytekst"/>
        <w:numPr>
          <w:ilvl w:val="0"/>
          <w:numId w:val="1"/>
        </w:numPr>
        <w:ind w:left="374" w:hanging="357"/>
        <w:jc w:val="both"/>
        <w:rPr>
          <w:lang w:val="pl-PL"/>
        </w:rPr>
      </w:pPr>
      <w:r w:rsidRPr="004B5470">
        <w:rPr>
          <w:rFonts w:ascii="Cambria" w:hAnsi="Cambria" w:cs="Arial"/>
          <w:sz w:val="22"/>
          <w:szCs w:val="22"/>
          <w:lang w:val="pl-PL"/>
        </w:rPr>
        <w:t>Szczegółowy zakres rzeczowy przedmiotu umowy z podziałem  na etapy</w:t>
      </w:r>
      <w:r w:rsidRPr="004B5470">
        <w:rPr>
          <w:rStyle w:val="Odwoanieprzypisudolnego"/>
          <w:lang w:val="pl-PL"/>
        </w:rPr>
        <w:footnoteReference w:id="1"/>
      </w:r>
      <w:r w:rsidRPr="004B5470">
        <w:rPr>
          <w:rFonts w:ascii="Cambria" w:hAnsi="Cambria" w:cs="Arial"/>
          <w:sz w:val="22"/>
          <w:szCs w:val="22"/>
          <w:lang w:val="pl-PL"/>
        </w:rPr>
        <w:t xml:space="preserve"> realizacji Wykonawca ujmie w harmonogramie rzeczowo-terminowo-finansowym.</w:t>
      </w:r>
    </w:p>
    <w:p w14:paraId="171EE0C9" w14:textId="77777777" w:rsidR="00800E65" w:rsidRPr="004B5470" w:rsidRDefault="00AC1E15">
      <w:pPr>
        <w:pStyle w:val="Zwykytekst"/>
        <w:numPr>
          <w:ilvl w:val="0"/>
          <w:numId w:val="1"/>
        </w:numPr>
        <w:ind w:left="374" w:hanging="357"/>
        <w:jc w:val="both"/>
        <w:rPr>
          <w:rFonts w:ascii="Cambria" w:hAnsi="Cambria"/>
          <w:sz w:val="22"/>
          <w:szCs w:val="22"/>
          <w:lang w:val="pl-PL"/>
        </w:rPr>
      </w:pPr>
      <w:r w:rsidRPr="004B5470">
        <w:rPr>
          <w:rFonts w:ascii="Cambria" w:hAnsi="Cambria"/>
          <w:sz w:val="22"/>
          <w:szCs w:val="22"/>
          <w:lang w:val="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16A247ED" w14:textId="4C8DE331" w:rsidR="00800E65" w:rsidRPr="004B5470" w:rsidRDefault="00AC1E15">
      <w:pPr>
        <w:pStyle w:val="NormalnyWeb"/>
        <w:numPr>
          <w:ilvl w:val="0"/>
          <w:numId w:val="1"/>
        </w:numPr>
        <w:tabs>
          <w:tab w:val="left" w:pos="-2236"/>
        </w:tabs>
        <w:suppressAutoHyphens/>
        <w:spacing w:before="0" w:after="0"/>
        <w:jc w:val="both"/>
        <w:rPr>
          <w:rFonts w:ascii="Cambria" w:eastAsia="Times New Roman" w:hAnsi="Cambria" w:cs="Times New Roman"/>
          <w:sz w:val="22"/>
          <w:szCs w:val="22"/>
          <w:lang w:val="pl-PL"/>
        </w:rPr>
      </w:pPr>
      <w:r w:rsidRPr="004B5470">
        <w:rPr>
          <w:rFonts w:ascii="Cambria" w:eastAsia="Times New Roman" w:hAnsi="Cambria" w:cs="Times New Roman"/>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4B5470">
        <w:rPr>
          <w:rFonts w:ascii="Cambria" w:eastAsia="Times New Roman" w:hAnsi="Cambria" w:cs="Times New Roman"/>
          <w:sz w:val="22"/>
          <w:szCs w:val="22"/>
          <w:lang w:val="pl-PL"/>
        </w:rPr>
        <w:t xml:space="preserve"> </w:t>
      </w:r>
      <w:r w:rsidR="00ED47B8" w:rsidRPr="004B5470">
        <w:rPr>
          <w:rFonts w:ascii="Cambria" w:hAnsi="Cambria" w:cs="Arial"/>
          <w:lang w:val="pl-PL" w:eastAsia="pl-PL"/>
        </w:rPr>
        <w:t>Zamawiający gwarantuj</w:t>
      </w:r>
      <w:r w:rsidR="00ED47B8" w:rsidRPr="00D61547">
        <w:rPr>
          <w:rFonts w:ascii="Cambria" w:hAnsi="Cambria" w:cs="Arial"/>
          <w:lang w:val="pl-PL" w:eastAsia="pl-PL"/>
        </w:rPr>
        <w:t>e realizację 95%</w:t>
      </w:r>
      <w:r w:rsidR="00ED47B8" w:rsidRPr="004B5470">
        <w:rPr>
          <w:rFonts w:ascii="Cambria" w:hAnsi="Cambria" w:cs="Arial"/>
          <w:lang w:val="pl-PL" w:eastAsia="pl-PL"/>
        </w:rPr>
        <w:t xml:space="preserve"> przedmiotu</w:t>
      </w:r>
      <w:r w:rsidR="00DE3545">
        <w:rPr>
          <w:rFonts w:ascii="Cambria" w:hAnsi="Cambria" w:cs="Arial"/>
          <w:lang w:val="pl-PL" w:eastAsia="pl-PL"/>
        </w:rPr>
        <w:t xml:space="preserve"> </w:t>
      </w:r>
      <w:r w:rsidR="00ED47B8" w:rsidRPr="004B5470">
        <w:rPr>
          <w:rFonts w:ascii="Cambria" w:hAnsi="Cambria" w:cs="Arial"/>
          <w:lang w:val="pl-PL" w:eastAsia="pl-PL"/>
        </w:rPr>
        <w:t>umowy.</w:t>
      </w:r>
    </w:p>
    <w:p w14:paraId="6AAE1ED2" w14:textId="77777777" w:rsidR="00800E65" w:rsidRPr="004B5470" w:rsidRDefault="00AC1E15">
      <w:pPr>
        <w:pStyle w:val="Stopka"/>
        <w:numPr>
          <w:ilvl w:val="0"/>
          <w:numId w:val="1"/>
        </w:numPr>
        <w:tabs>
          <w:tab w:val="clear" w:pos="4536"/>
          <w:tab w:val="clear" w:pos="9072"/>
          <w:tab w:val="left" w:pos="-1812"/>
          <w:tab w:val="center" w:pos="2016"/>
          <w:tab w:val="right" w:pos="6552"/>
        </w:tabs>
        <w:jc w:val="both"/>
        <w:rPr>
          <w:rFonts w:ascii="Cambria" w:hAnsi="Cambria"/>
          <w:sz w:val="22"/>
          <w:szCs w:val="22"/>
          <w:lang w:val="pl-PL"/>
        </w:rPr>
      </w:pPr>
      <w:r w:rsidRPr="004B5470">
        <w:rPr>
          <w:rFonts w:ascii="Cambria" w:hAnsi="Cambria"/>
          <w:sz w:val="22"/>
          <w:szCs w:val="22"/>
          <w:lang w:val="pl-PL"/>
        </w:rPr>
        <w:t>Zamawiający dopuszcza wprowadzenie zamiany materiałów i urządzeń przedstawionych w ofercie pod warunkiem, że zmiany te będą korzystne dla Zamawiającego.</w:t>
      </w:r>
    </w:p>
    <w:p w14:paraId="34E14252" w14:textId="77777777" w:rsidR="00800E65" w:rsidRPr="004B5470" w:rsidRDefault="00AC1E15">
      <w:pPr>
        <w:pStyle w:val="Stopka"/>
        <w:tabs>
          <w:tab w:val="clear" w:pos="4536"/>
          <w:tab w:val="clear" w:pos="9072"/>
          <w:tab w:val="left" w:pos="644"/>
          <w:tab w:val="center" w:pos="5180"/>
          <w:tab w:val="right" w:pos="9716"/>
        </w:tabs>
        <w:ind w:left="360"/>
        <w:jc w:val="both"/>
        <w:rPr>
          <w:rFonts w:ascii="Cambria" w:hAnsi="Cambria"/>
          <w:sz w:val="22"/>
          <w:szCs w:val="22"/>
          <w:lang w:val="pl-PL"/>
        </w:rPr>
      </w:pPr>
      <w:r w:rsidRPr="004B5470">
        <w:rPr>
          <w:rFonts w:ascii="Cambria" w:hAnsi="Cambria"/>
          <w:sz w:val="22"/>
          <w:szCs w:val="22"/>
          <w:lang w:val="pl-PL"/>
        </w:rPr>
        <w:t>Będą to, przykładowo, okoliczności:</w:t>
      </w:r>
    </w:p>
    <w:p w14:paraId="40BA0A12" w14:textId="77777777" w:rsidR="00800E65" w:rsidRPr="004B5470" w:rsidRDefault="00AC1E15">
      <w:pPr>
        <w:pStyle w:val="Textbody"/>
        <w:tabs>
          <w:tab w:val="left" w:pos="927"/>
        </w:tabs>
        <w:spacing w:after="0"/>
        <w:ind w:left="360"/>
        <w:jc w:val="both"/>
        <w:rPr>
          <w:rFonts w:ascii="Cambria" w:hAnsi="Cambria"/>
          <w:sz w:val="22"/>
          <w:szCs w:val="22"/>
          <w:lang w:val="pl-PL"/>
        </w:rPr>
      </w:pPr>
      <w:r w:rsidRPr="004B5470">
        <w:rPr>
          <w:rFonts w:ascii="Cambria" w:hAnsi="Cambria"/>
          <w:sz w:val="22"/>
          <w:szCs w:val="22"/>
          <w:lang w:val="pl-PL"/>
        </w:rPr>
        <w:t>a) powodujące obniżenie kosztu ponoszonego przez Zamawiającego na eksploatację i konserwację wykonanego przedmiotu umowy;</w:t>
      </w:r>
    </w:p>
    <w:p w14:paraId="3C213CEA" w14:textId="77777777" w:rsidR="00800E65" w:rsidRPr="004B5470" w:rsidRDefault="00AC1E15">
      <w:pPr>
        <w:pStyle w:val="Textbody"/>
        <w:tabs>
          <w:tab w:val="left" w:pos="927"/>
        </w:tabs>
        <w:spacing w:after="0"/>
        <w:ind w:left="360"/>
        <w:jc w:val="both"/>
        <w:rPr>
          <w:rFonts w:ascii="Cambria" w:hAnsi="Cambria"/>
          <w:sz w:val="22"/>
          <w:szCs w:val="22"/>
          <w:lang w:val="pl-PL"/>
        </w:rPr>
      </w:pPr>
      <w:r w:rsidRPr="004B5470">
        <w:rPr>
          <w:rFonts w:ascii="Cambria" w:hAnsi="Cambria"/>
          <w:sz w:val="22"/>
          <w:szCs w:val="22"/>
          <w:lang w:val="pl-PL"/>
        </w:rPr>
        <w:t>b) powodujące poprawienie parametrów technicznych;</w:t>
      </w:r>
    </w:p>
    <w:p w14:paraId="622AB7D2" w14:textId="77777777" w:rsidR="00800E65" w:rsidRPr="004B5470" w:rsidRDefault="00AC1E15">
      <w:pPr>
        <w:pStyle w:val="Textbody"/>
        <w:tabs>
          <w:tab w:val="left" w:pos="927"/>
        </w:tabs>
        <w:spacing w:after="0"/>
        <w:ind w:left="360"/>
        <w:jc w:val="both"/>
        <w:rPr>
          <w:rFonts w:ascii="Cambria" w:hAnsi="Cambria"/>
          <w:sz w:val="22"/>
          <w:szCs w:val="22"/>
          <w:lang w:val="pl-PL"/>
        </w:rPr>
      </w:pPr>
      <w:r w:rsidRPr="004B5470">
        <w:rPr>
          <w:rFonts w:ascii="Cambria" w:hAnsi="Cambria"/>
          <w:sz w:val="22"/>
          <w:szCs w:val="22"/>
          <w:lang w:val="pl-PL"/>
        </w:rPr>
        <w:t>c) wynikające z aktualizacji rozwiązań z uwagi na postęp technologiczny lub zmiany obowiązujących przepisów.</w:t>
      </w:r>
    </w:p>
    <w:p w14:paraId="1BDAD2D3" w14:textId="77777777" w:rsidR="00800E65" w:rsidRPr="004B5470" w:rsidRDefault="00AC1E15">
      <w:pPr>
        <w:pStyle w:val="Textbody"/>
        <w:spacing w:after="0"/>
        <w:ind w:left="360"/>
        <w:jc w:val="both"/>
        <w:rPr>
          <w:rFonts w:ascii="Cambria" w:hAnsi="Cambria"/>
          <w:sz w:val="22"/>
          <w:szCs w:val="22"/>
          <w:lang w:val="pl-PL"/>
        </w:rPr>
      </w:pPr>
      <w:r w:rsidRPr="004B5470">
        <w:rPr>
          <w:rFonts w:ascii="Cambria" w:hAnsi="Cambria"/>
          <w:sz w:val="22"/>
          <w:szCs w:val="22"/>
          <w:lang w:val="pl-PL"/>
        </w:rPr>
        <w:t>Dodatkowo możliwa jest zmiana producenta poszczególnych materiałów i urządzeń przedstawionych w ofercie pod warunkiem, że zmiana ta nie spowoduje obniżenia parametrów tych materiałów lub urządzeń.</w:t>
      </w:r>
    </w:p>
    <w:p w14:paraId="34D6B2D5" w14:textId="77777777" w:rsidR="00800E65" w:rsidRPr="009A593B" w:rsidRDefault="00AC1E15" w:rsidP="009A593B">
      <w:pPr>
        <w:pStyle w:val="western"/>
        <w:tabs>
          <w:tab w:val="left" w:pos="568"/>
        </w:tabs>
        <w:spacing w:before="0" w:after="0"/>
        <w:ind w:left="284" w:hanging="284"/>
        <w:rPr>
          <w:rFonts w:ascii="Cambria" w:hAnsi="Cambria"/>
          <w:sz w:val="22"/>
          <w:szCs w:val="22"/>
          <w:lang w:val="pl-PL"/>
        </w:rPr>
      </w:pPr>
      <w:r w:rsidRPr="004B5470">
        <w:rPr>
          <w:rFonts w:ascii="Cambria" w:hAnsi="Cambria"/>
          <w:sz w:val="22"/>
          <w:szCs w:val="22"/>
          <w:lang w:val="pl-PL"/>
        </w:rPr>
        <w:t xml:space="preserve">11. Zmiany, o których mowa w ust. 8, 9 i 10 niniejszego paragrafu muszą być każdorazowo </w:t>
      </w:r>
      <w:r w:rsidRPr="009A593B">
        <w:rPr>
          <w:rFonts w:ascii="Cambria" w:hAnsi="Cambria"/>
          <w:sz w:val="22"/>
          <w:szCs w:val="22"/>
          <w:lang w:val="pl-PL"/>
        </w:rPr>
        <w:t>zatwierdzone pisemnie przez Zamawiającego w porozumieniu z Projektantem.</w:t>
      </w:r>
    </w:p>
    <w:p w14:paraId="2B97687A" w14:textId="7C80FCA3" w:rsidR="00800E65" w:rsidRPr="009A593B" w:rsidRDefault="00AC1E15" w:rsidP="009A593B">
      <w:pPr>
        <w:pStyle w:val="western"/>
        <w:tabs>
          <w:tab w:val="left" w:pos="568"/>
        </w:tabs>
        <w:spacing w:before="0" w:after="0"/>
        <w:ind w:left="284" w:hanging="284"/>
        <w:rPr>
          <w:rFonts w:ascii="Cambria" w:hAnsi="Cambria"/>
          <w:sz w:val="22"/>
          <w:szCs w:val="22"/>
          <w:lang w:val="pl-PL"/>
        </w:rPr>
      </w:pPr>
      <w:r w:rsidRPr="009A593B">
        <w:rPr>
          <w:rFonts w:ascii="Cambria" w:hAnsi="Cambria"/>
          <w:sz w:val="22"/>
          <w:szCs w:val="22"/>
          <w:lang w:val="pl-PL"/>
        </w:rPr>
        <w:t>12. Zamiany, o których mowa w ust. 8 i 10 niniejszego paragrafu nie spowodują zmiany ceny wykonania przedmiotu umowy, o której mowa w § 5 ust. 1 niniejszej umowy.</w:t>
      </w:r>
      <w:r w:rsidR="007D700B">
        <w:rPr>
          <w:rFonts w:ascii="Cambria" w:hAnsi="Cambria"/>
          <w:sz w:val="22"/>
          <w:szCs w:val="22"/>
          <w:lang w:val="pl-PL"/>
        </w:rPr>
        <w:t xml:space="preserve"> Jeżeli wartość robót</w:t>
      </w:r>
      <w:r w:rsidR="007F3CCC">
        <w:rPr>
          <w:rFonts w:ascii="Cambria" w:hAnsi="Cambria"/>
          <w:sz w:val="22"/>
          <w:szCs w:val="22"/>
          <w:lang w:val="pl-PL"/>
        </w:rPr>
        <w:t xml:space="preserve"> zamiennych lub kosztów i materiałów związanych z ich realizację jest niższa niż wartość pierwotnie kosztorysowana, Zamawiający dopuszcza możliwość rozliczenia robót dodatkowych w ramach tej różnicy.</w:t>
      </w:r>
    </w:p>
    <w:p w14:paraId="460E8318" w14:textId="5BFCD181" w:rsidR="008C0CC8" w:rsidRPr="00DE2558" w:rsidRDefault="00AC1E15" w:rsidP="00DE2558">
      <w:pPr>
        <w:pStyle w:val="Tekstpodstawowywcity2"/>
        <w:tabs>
          <w:tab w:val="left" w:pos="568"/>
        </w:tabs>
        <w:suppressAutoHyphens w:val="0"/>
        <w:spacing w:after="0" w:line="240" w:lineRule="auto"/>
        <w:ind w:left="284" w:hanging="284"/>
        <w:jc w:val="both"/>
        <w:rPr>
          <w:rFonts w:ascii="Cambria" w:hAnsi="Cambria"/>
          <w:sz w:val="22"/>
          <w:szCs w:val="22"/>
          <w:lang w:val="pl-PL"/>
        </w:rPr>
      </w:pPr>
      <w:r w:rsidRPr="009A593B">
        <w:rPr>
          <w:rFonts w:ascii="Cambria" w:hAnsi="Cambria"/>
          <w:sz w:val="22"/>
          <w:szCs w:val="22"/>
          <w:lang w:val="pl-PL"/>
        </w:rPr>
        <w:t xml:space="preserve">13. </w:t>
      </w:r>
      <w:r w:rsidR="002F3176" w:rsidRPr="009A593B">
        <w:rPr>
          <w:rFonts w:ascii="Cambria" w:hAnsi="Cambria" w:cs="Arial"/>
          <w:sz w:val="22"/>
          <w:szCs w:val="22"/>
          <w:lang w:val="pl-PL"/>
        </w:rPr>
        <w:t>Z</w:t>
      </w:r>
      <w:r w:rsidR="002F3176" w:rsidRPr="009A593B">
        <w:rPr>
          <w:rFonts w:ascii="Cambria" w:hAnsi="Cambria" w:cs="Calibri"/>
          <w:sz w:val="22"/>
          <w:szCs w:val="22"/>
          <w:lang w:val="pl-PL"/>
        </w:rPr>
        <w:t xml:space="preserve">amawiający uzyskał wstępną promesę dofinansowania realizacji inwestycji związanej z </w:t>
      </w:r>
      <w:r w:rsidR="009A593B" w:rsidRPr="009A593B">
        <w:rPr>
          <w:rFonts w:ascii="Cambria" w:hAnsi="Cambria" w:cs="Calibri"/>
          <w:sz w:val="22"/>
          <w:szCs w:val="22"/>
          <w:lang w:val="pl-PL"/>
        </w:rPr>
        <w:t>budową świetlicy wielofunkcyjnej przy Szkole Podstawowej w Kiczycach z programu Rządowy Fundusz Polski Ład: Program Inwestycji Strategicznych</w:t>
      </w:r>
      <w:r w:rsidR="002F3176" w:rsidRPr="009A593B">
        <w:rPr>
          <w:rFonts w:ascii="Cambria" w:hAnsi="Cambria" w:cs="Calibri"/>
          <w:sz w:val="22"/>
          <w:szCs w:val="22"/>
          <w:lang w:val="pl-PL"/>
        </w:rPr>
        <w:t>.</w:t>
      </w:r>
    </w:p>
    <w:p w14:paraId="2159F572" w14:textId="12865243" w:rsidR="00800E65" w:rsidRPr="004B5470" w:rsidRDefault="00AC1E15">
      <w:pPr>
        <w:pStyle w:val="Standard"/>
        <w:tabs>
          <w:tab w:val="left" w:pos="644"/>
          <w:tab w:val="center" w:pos="4896"/>
          <w:tab w:val="right" w:pos="9432"/>
        </w:tabs>
        <w:ind w:left="360"/>
        <w:jc w:val="center"/>
        <w:rPr>
          <w:rFonts w:ascii="Cambria" w:hAnsi="Cambria" w:cs="Verdana"/>
          <w:b/>
          <w:bCs/>
          <w:sz w:val="22"/>
          <w:szCs w:val="22"/>
          <w:lang w:val="pl-PL"/>
        </w:rPr>
      </w:pPr>
      <w:r w:rsidRPr="004B5470">
        <w:rPr>
          <w:rFonts w:ascii="Cambria" w:hAnsi="Cambria" w:cs="Verdana"/>
          <w:b/>
          <w:bCs/>
          <w:sz w:val="22"/>
          <w:szCs w:val="22"/>
          <w:lang w:val="pl-PL"/>
        </w:rPr>
        <w:t>§ 2</w:t>
      </w:r>
    </w:p>
    <w:p w14:paraId="1329EC36" w14:textId="77777777" w:rsidR="00800E65" w:rsidRPr="004B5470" w:rsidRDefault="00AC1E15">
      <w:pPr>
        <w:pStyle w:val="Zwykytekst"/>
        <w:jc w:val="both"/>
        <w:rPr>
          <w:rFonts w:ascii="Cambria" w:hAnsi="Cambria"/>
          <w:sz w:val="22"/>
          <w:szCs w:val="22"/>
          <w:lang w:val="pl-PL"/>
        </w:rPr>
      </w:pPr>
      <w:r w:rsidRPr="004B5470">
        <w:rPr>
          <w:rFonts w:ascii="Cambria" w:hAnsi="Cambria" w:cs="Tahoma"/>
          <w:sz w:val="22"/>
          <w:szCs w:val="22"/>
          <w:lang w:val="pl-PL"/>
        </w:rPr>
        <w:t xml:space="preserve">1. Zamawiający, na podstawie </w:t>
      </w:r>
      <w:r w:rsidRPr="004B5470">
        <w:rPr>
          <w:rFonts w:ascii="Cambria" w:hAnsi="Cambria"/>
          <w:sz w:val="22"/>
          <w:szCs w:val="22"/>
          <w:lang w:val="pl-PL"/>
        </w:rPr>
        <w:t xml:space="preserve">art. 95 ustawy Pzp, </w:t>
      </w:r>
      <w:r w:rsidRPr="004B5470">
        <w:rPr>
          <w:rFonts w:ascii="Cambria" w:hAnsi="Cambria" w:cs="Tahoma"/>
          <w:sz w:val="22"/>
          <w:szCs w:val="22"/>
          <w:lang w:val="pl-PL"/>
        </w:rPr>
        <w:t>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 budowlanych.</w:t>
      </w:r>
    </w:p>
    <w:p w14:paraId="4A578645" w14:textId="77777777" w:rsidR="00800E65" w:rsidRPr="004B5470" w:rsidRDefault="00AC1E15">
      <w:pPr>
        <w:pStyle w:val="Zwykytekst"/>
        <w:jc w:val="both"/>
        <w:rPr>
          <w:rFonts w:ascii="Cambria" w:hAnsi="Cambria"/>
          <w:sz w:val="22"/>
          <w:szCs w:val="22"/>
          <w:lang w:val="pl-PL"/>
        </w:rPr>
      </w:pPr>
      <w:r w:rsidRPr="004B5470">
        <w:rPr>
          <w:rFonts w:ascii="Cambria" w:hAnsi="Cambria" w:cs="Tahoma"/>
          <w:sz w:val="22"/>
          <w:szCs w:val="22"/>
          <w:lang w:val="pl-PL"/>
        </w:rPr>
        <w:t xml:space="preserve">2. </w:t>
      </w:r>
      <w:r w:rsidRPr="004B5470">
        <w:rPr>
          <w:rFonts w:ascii="Cambria" w:hAnsi="Cambria" w:cs="Arial"/>
          <w:sz w:val="22"/>
          <w:szCs w:val="22"/>
          <w:lang w:val="pl-PL"/>
        </w:rPr>
        <w:t xml:space="preserve">Przed podpisaniem umowy Wykonawca dostarczył Zamawiającemu oświadczenie </w:t>
      </w:r>
      <w:r w:rsidRPr="004B5470">
        <w:rPr>
          <w:rFonts w:ascii="Cambria" w:hAnsi="Cambria" w:cs="Arial"/>
          <w:sz w:val="22"/>
          <w:szCs w:val="22"/>
          <w:lang w:val="pl-PL"/>
        </w:rPr>
        <w:lastRenderedPageBreak/>
        <w:t>o zatrudnieniu osób na podstawie umowy o pracę, w zakresie czynności wskazanych w ust. 1.</w:t>
      </w:r>
    </w:p>
    <w:p w14:paraId="6152A602" w14:textId="58A354B0" w:rsidR="001C2AC7" w:rsidRPr="004B5470" w:rsidRDefault="001C2AC7" w:rsidP="001C2AC7">
      <w:pPr>
        <w:pStyle w:val="Standard"/>
        <w:tabs>
          <w:tab w:val="left" w:pos="426"/>
        </w:tabs>
        <w:jc w:val="both"/>
        <w:textAlignment w:val="auto"/>
        <w:rPr>
          <w:rFonts w:ascii="Cambria" w:hAnsi="Cambria"/>
          <w:color w:val="auto"/>
          <w:sz w:val="22"/>
          <w:szCs w:val="22"/>
          <w:lang w:val="pl-PL"/>
        </w:rPr>
      </w:pPr>
      <w:r w:rsidRPr="004B5470">
        <w:rPr>
          <w:rFonts w:ascii="Cambria" w:hAnsi="Cambria"/>
          <w:color w:val="auto"/>
          <w:sz w:val="22"/>
          <w:szCs w:val="22"/>
          <w:lang w:val="pl-PL"/>
        </w:rPr>
        <w:t>3. 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4B5470" w:rsidRDefault="001C2AC7" w:rsidP="00424093">
      <w:pPr>
        <w:pStyle w:val="Standard"/>
        <w:numPr>
          <w:ilvl w:val="1"/>
          <w:numId w:val="50"/>
        </w:numPr>
        <w:tabs>
          <w:tab w:val="left" w:pos="851"/>
        </w:tabs>
        <w:ind w:left="567" w:hanging="567"/>
        <w:jc w:val="both"/>
        <w:textAlignment w:val="auto"/>
        <w:rPr>
          <w:rFonts w:ascii="Cambria" w:hAnsi="Cambria"/>
          <w:color w:val="auto"/>
          <w:sz w:val="22"/>
          <w:szCs w:val="22"/>
          <w:lang w:val="pl-PL"/>
        </w:rPr>
      </w:pPr>
      <w:r w:rsidRPr="004B5470">
        <w:rPr>
          <w:rFonts w:ascii="Cambria" w:hAnsi="Cambria"/>
          <w:color w:val="auto"/>
          <w:sz w:val="22"/>
          <w:szCs w:val="22"/>
          <w:lang w:val="pl-PL"/>
        </w:rPr>
        <w:t xml:space="preserve">oświadczenie zatrudnionego pracownika, </w:t>
      </w:r>
    </w:p>
    <w:p w14:paraId="2B13CF72" w14:textId="77777777" w:rsidR="001C2AC7" w:rsidRPr="004B5470" w:rsidRDefault="001C2AC7" w:rsidP="00424093">
      <w:pPr>
        <w:pStyle w:val="Standard"/>
        <w:numPr>
          <w:ilvl w:val="1"/>
          <w:numId w:val="50"/>
        </w:numPr>
        <w:tabs>
          <w:tab w:val="left" w:pos="851"/>
        </w:tabs>
        <w:ind w:left="567" w:hanging="567"/>
        <w:jc w:val="both"/>
        <w:textAlignment w:val="auto"/>
        <w:rPr>
          <w:rFonts w:ascii="Cambria" w:hAnsi="Cambria"/>
          <w:color w:val="auto"/>
          <w:sz w:val="22"/>
          <w:szCs w:val="22"/>
          <w:lang w:val="pl-PL"/>
        </w:rPr>
      </w:pPr>
      <w:r w:rsidRPr="004B5470">
        <w:rPr>
          <w:rFonts w:ascii="Cambria" w:hAnsi="Cambria"/>
          <w:color w:val="auto"/>
          <w:sz w:val="22"/>
          <w:szCs w:val="22"/>
          <w:lang w:val="pl-PL"/>
        </w:rPr>
        <w:t>oświadczenie Wykonawcy, podwykonawcy o zatrudnieniu pracownika na podstawie umowy o pracę,</w:t>
      </w:r>
    </w:p>
    <w:p w14:paraId="320A04F5" w14:textId="77777777" w:rsidR="001C2AC7" w:rsidRPr="004B5470" w:rsidRDefault="001C2AC7" w:rsidP="00424093">
      <w:pPr>
        <w:pStyle w:val="Standard"/>
        <w:numPr>
          <w:ilvl w:val="1"/>
          <w:numId w:val="50"/>
        </w:numPr>
        <w:tabs>
          <w:tab w:val="left" w:pos="851"/>
        </w:tabs>
        <w:ind w:left="567" w:hanging="567"/>
        <w:jc w:val="both"/>
        <w:textAlignment w:val="auto"/>
        <w:rPr>
          <w:rFonts w:ascii="Cambria" w:hAnsi="Cambria"/>
          <w:color w:val="auto"/>
          <w:sz w:val="22"/>
          <w:szCs w:val="22"/>
          <w:lang w:val="pl-PL"/>
        </w:rPr>
      </w:pPr>
      <w:r w:rsidRPr="004B5470">
        <w:rPr>
          <w:rFonts w:ascii="Cambria" w:hAnsi="Cambria"/>
          <w:color w:val="auto"/>
          <w:sz w:val="22"/>
          <w:szCs w:val="22"/>
          <w:lang w:val="pl-PL"/>
        </w:rPr>
        <w:t>poświadczoną za zgodność z oryginałem kopii umowy o pracę zatrudnionego pracownika,</w:t>
      </w:r>
    </w:p>
    <w:p w14:paraId="456CFBDA" w14:textId="77777777" w:rsidR="001C2AC7" w:rsidRPr="004B5470" w:rsidRDefault="001C2AC7" w:rsidP="00424093">
      <w:pPr>
        <w:pStyle w:val="Standard"/>
        <w:numPr>
          <w:ilvl w:val="1"/>
          <w:numId w:val="50"/>
        </w:numPr>
        <w:tabs>
          <w:tab w:val="left" w:pos="851"/>
        </w:tabs>
        <w:ind w:left="567" w:hanging="567"/>
        <w:jc w:val="both"/>
        <w:textAlignment w:val="auto"/>
        <w:rPr>
          <w:rFonts w:ascii="Cambria" w:hAnsi="Cambria"/>
          <w:color w:val="auto"/>
          <w:sz w:val="22"/>
          <w:szCs w:val="22"/>
          <w:lang w:val="pl-PL"/>
        </w:rPr>
      </w:pPr>
      <w:r w:rsidRPr="004B5470">
        <w:rPr>
          <w:rFonts w:ascii="Cambria" w:hAnsi="Cambria"/>
          <w:color w:val="auto"/>
          <w:sz w:val="22"/>
          <w:szCs w:val="22"/>
          <w:lang w:val="pl-PL"/>
        </w:rPr>
        <w:t xml:space="preserve">inne dokumenty </w:t>
      </w:r>
    </w:p>
    <w:p w14:paraId="0106B3AA" w14:textId="77777777" w:rsidR="001C2AC7" w:rsidRPr="004B5470" w:rsidRDefault="001C2AC7" w:rsidP="00424093">
      <w:pPr>
        <w:pStyle w:val="Standard"/>
        <w:numPr>
          <w:ilvl w:val="3"/>
          <w:numId w:val="50"/>
        </w:numPr>
        <w:tabs>
          <w:tab w:val="left" w:pos="851"/>
        </w:tabs>
        <w:ind w:left="284" w:hanging="360"/>
        <w:jc w:val="both"/>
        <w:textAlignment w:val="auto"/>
        <w:rPr>
          <w:rFonts w:ascii="Cambria" w:hAnsi="Cambria"/>
          <w:color w:val="auto"/>
          <w:sz w:val="22"/>
          <w:szCs w:val="22"/>
          <w:lang w:val="pl-PL"/>
        </w:rPr>
      </w:pPr>
      <w:r w:rsidRPr="004B5470">
        <w:rPr>
          <w:rFonts w:ascii="Cambria" w:hAnsi="Cambria"/>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79272F96" w14:textId="5C2E2ECC" w:rsidR="001C2AC7" w:rsidRPr="004B5470" w:rsidRDefault="001C2AC7" w:rsidP="001C2AC7">
      <w:pPr>
        <w:pStyle w:val="Tekstpodstawowy"/>
        <w:widowControl/>
        <w:tabs>
          <w:tab w:val="left" w:pos="426"/>
          <w:tab w:val="left" w:pos="567"/>
        </w:tabs>
        <w:suppressAutoHyphens w:val="0"/>
        <w:autoSpaceDN/>
        <w:spacing w:after="14"/>
        <w:jc w:val="both"/>
        <w:textAlignment w:val="auto"/>
        <w:rPr>
          <w:rFonts w:ascii="Cambria" w:hAnsi="Cambria"/>
          <w:bCs/>
          <w:sz w:val="22"/>
          <w:szCs w:val="22"/>
        </w:rPr>
      </w:pPr>
      <w:r w:rsidRPr="004B5470">
        <w:rPr>
          <w:rFonts w:ascii="Cambria" w:hAnsi="Cambria"/>
          <w:sz w:val="22"/>
          <w:szCs w:val="22"/>
        </w:rPr>
        <w:t>4. Na Wykonawcy ciąży obowiązek zapewnienia aby również podwykonawcy i dalsi podwykonawcy spełniali wszystkie wymogi zawarte w umowie w odniesieniu do zatrudniania na podstawie umowy o pracę wykonujących wskazane w ust. 11 czynności.</w:t>
      </w:r>
    </w:p>
    <w:p w14:paraId="6DC134C5" w14:textId="77777777" w:rsidR="00800E65" w:rsidRPr="004B5470" w:rsidRDefault="00800E65">
      <w:pPr>
        <w:pStyle w:val="Standard"/>
        <w:rPr>
          <w:rFonts w:ascii="Cambria" w:hAnsi="Cambria" w:cs="Verdana"/>
          <w:b/>
          <w:bCs/>
          <w:sz w:val="22"/>
          <w:szCs w:val="22"/>
          <w:lang w:val="pl-PL"/>
        </w:rPr>
      </w:pPr>
    </w:p>
    <w:p w14:paraId="281255C4"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3</w:t>
      </w:r>
    </w:p>
    <w:p w14:paraId="6270FEC4" w14:textId="77777777" w:rsidR="00800E65" w:rsidRPr="004B5470" w:rsidRDefault="00AC1E15">
      <w:pPr>
        <w:pStyle w:val="Standard"/>
        <w:numPr>
          <w:ilvl w:val="0"/>
          <w:numId w:val="4"/>
        </w:numPr>
        <w:suppressAutoHyphens w:val="0"/>
        <w:jc w:val="both"/>
        <w:rPr>
          <w:rFonts w:ascii="Cambria" w:hAnsi="Cambria" w:cs="Verdana"/>
          <w:sz w:val="22"/>
          <w:szCs w:val="22"/>
          <w:lang w:val="pl-PL"/>
        </w:rPr>
      </w:pPr>
      <w:r w:rsidRPr="004B5470">
        <w:rPr>
          <w:rFonts w:ascii="Cambria" w:hAnsi="Cambria" w:cs="Verdana"/>
          <w:sz w:val="22"/>
          <w:szCs w:val="22"/>
          <w:lang w:val="pl-PL"/>
        </w:rPr>
        <w:t>Do obowiązków Wykonawcy należy:</w:t>
      </w:r>
    </w:p>
    <w:p w14:paraId="23EA98BF" w14:textId="77777777" w:rsidR="00800E65" w:rsidRPr="004B5470" w:rsidRDefault="00AC1E15">
      <w:pPr>
        <w:pStyle w:val="Standard"/>
        <w:numPr>
          <w:ilvl w:val="1"/>
          <w:numId w:val="3"/>
        </w:numPr>
        <w:tabs>
          <w:tab w:val="left" w:pos="-4320"/>
        </w:tabs>
        <w:suppressAutoHyphens w:val="0"/>
        <w:jc w:val="both"/>
        <w:rPr>
          <w:lang w:val="pl-PL"/>
        </w:rPr>
      </w:pPr>
      <w:r w:rsidRPr="004B5470">
        <w:rPr>
          <w:rFonts w:ascii="Cambria" w:hAnsi="Cambria"/>
          <w:sz w:val="22"/>
          <w:szCs w:val="22"/>
          <w:lang w:val="pl-PL"/>
        </w:rPr>
        <w:t>opracowanie, w oparciu o złożony kosztorys, harmonogramu rzeczowo-terminowo-finansowego - w podziale na etapy realizacji, na następujących zasadach</w:t>
      </w:r>
      <w:r w:rsidRPr="004B5470">
        <w:rPr>
          <w:rStyle w:val="Odwoanieprzypisudolnego"/>
          <w:lang w:val="pl-PL"/>
        </w:rPr>
        <w:footnoteReference w:id="2"/>
      </w:r>
      <w:r w:rsidRPr="004B5470">
        <w:rPr>
          <w:rFonts w:ascii="Cambria" w:hAnsi="Cambria"/>
          <w:sz w:val="22"/>
          <w:szCs w:val="22"/>
          <w:lang w:val="pl-PL"/>
        </w:rPr>
        <w:t>:</w:t>
      </w:r>
    </w:p>
    <w:p w14:paraId="79F28E4E" w14:textId="15D11131" w:rsidR="00800E65" w:rsidRPr="004B5470" w:rsidRDefault="00AC1E15">
      <w:pPr>
        <w:pStyle w:val="Akapitzlist"/>
        <w:numPr>
          <w:ilvl w:val="0"/>
          <w:numId w:val="23"/>
        </w:numPr>
        <w:tabs>
          <w:tab w:val="left" w:pos="-2094"/>
        </w:tabs>
        <w:spacing w:after="0" w:line="240" w:lineRule="auto"/>
        <w:jc w:val="both"/>
        <w:rPr>
          <w:rFonts w:ascii="Cambria" w:hAnsi="Cambria" w:cs="Tahoma"/>
          <w:sz w:val="22"/>
          <w:szCs w:val="22"/>
          <w:lang w:val="pl-PL"/>
        </w:rPr>
      </w:pPr>
      <w:r w:rsidRPr="004B5470">
        <w:rPr>
          <w:rFonts w:ascii="Cambria" w:hAnsi="Cambria" w:cs="Tahoma"/>
          <w:sz w:val="22"/>
          <w:szCs w:val="22"/>
          <w:lang w:val="pl-PL"/>
        </w:rPr>
        <w:t xml:space="preserve">opracowany harmonogram rzeczowo-terminowo-finansowy Wykonawca zobowiązany jest przedstawić do akceptacji Zamawiającemu, w terminie </w:t>
      </w:r>
      <w:r w:rsidR="006D3AE9">
        <w:rPr>
          <w:rFonts w:ascii="Cambria" w:hAnsi="Cambria" w:cs="Tahoma"/>
          <w:sz w:val="22"/>
          <w:szCs w:val="22"/>
          <w:lang w:val="pl-PL"/>
        </w:rPr>
        <w:t>14</w:t>
      </w:r>
      <w:r w:rsidRPr="004B5470">
        <w:rPr>
          <w:rFonts w:ascii="Cambria" w:hAnsi="Cambria" w:cs="Tahoma"/>
          <w:sz w:val="22"/>
          <w:szCs w:val="22"/>
          <w:lang w:val="pl-PL"/>
        </w:rPr>
        <w:t xml:space="preserve"> dni od dnia podpisania umowy,</w:t>
      </w:r>
    </w:p>
    <w:p w14:paraId="694A4C01" w14:textId="77777777" w:rsidR="00800E65" w:rsidRPr="004B5470" w:rsidRDefault="00AC1E15">
      <w:pPr>
        <w:pStyle w:val="Akapitzlist"/>
        <w:numPr>
          <w:ilvl w:val="0"/>
          <w:numId w:val="23"/>
        </w:numPr>
        <w:tabs>
          <w:tab w:val="left" w:pos="-2094"/>
        </w:tabs>
        <w:spacing w:after="0" w:line="240" w:lineRule="auto"/>
        <w:jc w:val="both"/>
        <w:rPr>
          <w:rFonts w:ascii="Cambria" w:eastAsia="TimesNewRoman" w:hAnsi="Cambria" w:cs="TimesNewRoman"/>
          <w:sz w:val="22"/>
          <w:szCs w:val="22"/>
          <w:lang w:val="pl-PL"/>
        </w:rPr>
      </w:pPr>
      <w:r w:rsidRPr="004B5470">
        <w:rPr>
          <w:rFonts w:ascii="Cambria" w:eastAsia="TimesNewRoman" w:hAnsi="Cambria" w:cs="TimesNewRoman"/>
          <w:sz w:val="22"/>
          <w:szCs w:val="22"/>
          <w:lang w:val="pl-PL"/>
        </w:rPr>
        <w:t>harmonogram oraz wszystkie jego aktualizacje będą złożone w wersji papierowej,</w:t>
      </w:r>
    </w:p>
    <w:p w14:paraId="6252C45D" w14:textId="77777777" w:rsidR="00800E65" w:rsidRPr="004B5470" w:rsidRDefault="00AC1E15">
      <w:pPr>
        <w:pStyle w:val="Akapitzlist"/>
        <w:numPr>
          <w:ilvl w:val="0"/>
          <w:numId w:val="23"/>
        </w:numPr>
        <w:tabs>
          <w:tab w:val="left" w:pos="-2094"/>
        </w:tabs>
        <w:spacing w:after="0" w:line="240" w:lineRule="auto"/>
        <w:jc w:val="both"/>
        <w:rPr>
          <w:rFonts w:ascii="Cambria" w:eastAsia="TimesNewRoman" w:hAnsi="Cambria" w:cs="TimesNewRoman"/>
          <w:sz w:val="22"/>
          <w:szCs w:val="22"/>
          <w:lang w:val="pl-PL"/>
        </w:rPr>
      </w:pPr>
      <w:r w:rsidRPr="004B5470">
        <w:rPr>
          <w:rFonts w:ascii="Cambria" w:eastAsia="TimesNewRoman" w:hAnsi="Cambria" w:cs="TimesNewRoman"/>
          <w:sz w:val="22"/>
          <w:szCs w:val="22"/>
          <w:lang w:val="pl-PL"/>
        </w:rPr>
        <w:t>Zamawiający zatwierdzi harmonogram rzeczowo-finansowy w ciągu 5 dni roboczych od daty jego przedłożenia do zatwierdzenia lub w tym terminie zgłosi do niego uwagi,</w:t>
      </w:r>
    </w:p>
    <w:p w14:paraId="1C44033F" w14:textId="77777777" w:rsidR="00800E65" w:rsidRPr="004B5470" w:rsidRDefault="00AC1E15">
      <w:pPr>
        <w:pStyle w:val="Akapitzlist"/>
        <w:numPr>
          <w:ilvl w:val="0"/>
          <w:numId w:val="23"/>
        </w:numPr>
        <w:tabs>
          <w:tab w:val="left" w:pos="-2094"/>
        </w:tabs>
        <w:spacing w:after="0" w:line="240" w:lineRule="auto"/>
        <w:jc w:val="both"/>
        <w:rPr>
          <w:lang w:val="pl-PL"/>
        </w:rPr>
      </w:pPr>
      <w:r w:rsidRPr="004B5470">
        <w:rPr>
          <w:rFonts w:ascii="Cambria" w:eastAsia="TimesNewRoman" w:hAnsi="Cambria" w:cs="TimesNewRoman"/>
          <w:sz w:val="22"/>
          <w:szCs w:val="22"/>
          <w:lang w:val="pl-PL"/>
        </w:rPr>
        <w:t>w przypadku zgłoszenia przez Zamawiającego uwag do harmonogramu rzeczowo-terminowo-finansowego, Wykonawca będzie zobowiązany do uwzględnienia tych uwag i przedłożenia Zamawiającemu poprawionego harmonogramu w terminie 3 dni roboczych od daty otrzymania zgłoszonych przez Zamawiającego uwag,</w:t>
      </w:r>
    </w:p>
    <w:p w14:paraId="783D4B18" w14:textId="77777777" w:rsidR="00800E65" w:rsidRPr="004B5470" w:rsidRDefault="00AC1E15">
      <w:pPr>
        <w:pStyle w:val="Akapitzlist"/>
        <w:numPr>
          <w:ilvl w:val="0"/>
          <w:numId w:val="23"/>
        </w:numPr>
        <w:tabs>
          <w:tab w:val="left" w:pos="-2094"/>
        </w:tabs>
        <w:spacing w:after="0" w:line="240" w:lineRule="auto"/>
        <w:jc w:val="both"/>
        <w:rPr>
          <w:rFonts w:ascii="Cambria" w:eastAsia="TimesNewRoman" w:hAnsi="Cambria" w:cs="TimesNewRoman"/>
          <w:sz w:val="22"/>
          <w:szCs w:val="22"/>
          <w:lang w:val="pl-PL"/>
        </w:rPr>
      </w:pPr>
      <w:r w:rsidRPr="004B5470">
        <w:rPr>
          <w:rFonts w:ascii="Cambria" w:eastAsia="TimesNewRoman" w:hAnsi="Cambria" w:cs="TimesNewRoman"/>
          <w:sz w:val="22"/>
          <w:szCs w:val="22"/>
          <w:lang w:val="pl-PL"/>
        </w:rPr>
        <w:t>potwierdzenie przez Zamawiającego uwzględnienia jego uwag lub brak zgłoszenia uwag w terminie 5 dni roboczych będą uważane przez Strony za zatwierdzenie harmonogramu rzeczowo-terminowo-finansowego,</w:t>
      </w:r>
    </w:p>
    <w:p w14:paraId="6276D54C" w14:textId="77777777" w:rsidR="00800E65" w:rsidRPr="004B5470" w:rsidRDefault="00AC1E15">
      <w:pPr>
        <w:pStyle w:val="Akapitzlist"/>
        <w:numPr>
          <w:ilvl w:val="0"/>
          <w:numId w:val="23"/>
        </w:numPr>
        <w:tabs>
          <w:tab w:val="left" w:pos="-2094"/>
        </w:tabs>
        <w:spacing w:after="0" w:line="240" w:lineRule="auto"/>
        <w:jc w:val="both"/>
        <w:rPr>
          <w:rFonts w:ascii="Cambria" w:eastAsia="TimesNewRoman" w:hAnsi="Cambria" w:cs="TimesNewRoman"/>
          <w:sz w:val="22"/>
          <w:szCs w:val="22"/>
          <w:lang w:val="pl-PL"/>
        </w:rPr>
      </w:pPr>
      <w:r w:rsidRPr="004B5470">
        <w:rPr>
          <w:rFonts w:ascii="Cambria" w:eastAsia="TimesNewRoman" w:hAnsi="Cambria" w:cs="TimesNewRoman"/>
          <w:sz w:val="22"/>
          <w:szCs w:val="22"/>
          <w:lang w:val="pl-PL"/>
        </w:rPr>
        <w:lastRenderedPageBreak/>
        <w:t>Wykonawca ma prawo powoływania się na harmonogram rzeczowo-terminowo-finansowy od dnia jego zatwierdzenia przez Zamawiającego,</w:t>
      </w:r>
    </w:p>
    <w:p w14:paraId="03E1AEF0" w14:textId="77777777" w:rsidR="00800E65" w:rsidRPr="004B5470" w:rsidRDefault="00AC1E15">
      <w:pPr>
        <w:pStyle w:val="Standard"/>
        <w:numPr>
          <w:ilvl w:val="1"/>
          <w:numId w:val="3"/>
        </w:numPr>
        <w:tabs>
          <w:tab w:val="left" w:pos="-4320"/>
        </w:tabs>
        <w:suppressAutoHyphens w:val="0"/>
        <w:jc w:val="both"/>
        <w:rPr>
          <w:rFonts w:ascii="Cambria" w:hAnsi="Cambria" w:cs="Verdana"/>
          <w:sz w:val="22"/>
          <w:szCs w:val="22"/>
          <w:lang w:val="pl-PL"/>
        </w:rPr>
      </w:pPr>
      <w:r w:rsidRPr="004B5470">
        <w:rPr>
          <w:rFonts w:ascii="Cambria" w:hAnsi="Cambria" w:cs="Verdana"/>
          <w:sz w:val="22"/>
          <w:szCs w:val="22"/>
          <w:lang w:val="pl-PL"/>
        </w:rPr>
        <w:t>sporządzenie przed przystąpieniem do wykonywania robót budowlanych planu BIOZ oraz projektu organizacji robót,</w:t>
      </w:r>
    </w:p>
    <w:p w14:paraId="0400D700" w14:textId="2F3865C1" w:rsidR="00800E65" w:rsidRPr="004B5470" w:rsidRDefault="00AC1E15">
      <w:pPr>
        <w:pStyle w:val="Standard"/>
        <w:numPr>
          <w:ilvl w:val="1"/>
          <w:numId w:val="3"/>
        </w:numPr>
        <w:tabs>
          <w:tab w:val="left" w:pos="-4320"/>
        </w:tabs>
        <w:suppressAutoHyphens w:val="0"/>
        <w:jc w:val="both"/>
        <w:rPr>
          <w:rFonts w:ascii="Cambria" w:hAnsi="Cambria" w:cs="Verdana"/>
          <w:sz w:val="22"/>
          <w:szCs w:val="22"/>
          <w:lang w:val="pl-PL"/>
        </w:rPr>
      </w:pPr>
      <w:r w:rsidRPr="004B5470">
        <w:rPr>
          <w:rFonts w:ascii="Cambria" w:hAnsi="Cambria" w:cs="Verdana"/>
          <w:sz w:val="22"/>
          <w:szCs w:val="22"/>
          <w:lang w:val="pl-PL"/>
        </w:rPr>
        <w:t>prowadzenie robót zgodnie z uzgodnieniami branżowymi. Wykonawca zobowiązany jest do powiadomienia odpowiednich służb o przystąpieniu do prowadzenia robót oraz ponosi wszelkie koszty związane z prowadzonymi nadzorami,</w:t>
      </w:r>
    </w:p>
    <w:p w14:paraId="21A459F5" w14:textId="661B6E11" w:rsidR="008645F1" w:rsidRPr="00C41825" w:rsidRDefault="008455EE">
      <w:pPr>
        <w:pStyle w:val="Standard"/>
        <w:numPr>
          <w:ilvl w:val="1"/>
          <w:numId w:val="3"/>
        </w:numPr>
        <w:tabs>
          <w:tab w:val="left" w:pos="-4320"/>
        </w:tabs>
        <w:suppressAutoHyphens w:val="0"/>
        <w:jc w:val="both"/>
        <w:rPr>
          <w:rFonts w:ascii="Cambria" w:hAnsi="Cambria" w:cs="Verdana"/>
          <w:sz w:val="22"/>
          <w:szCs w:val="22"/>
          <w:lang w:val="pl-PL"/>
        </w:rPr>
      </w:pPr>
      <w:r w:rsidRPr="00C41825">
        <w:rPr>
          <w:rFonts w:ascii="Cambria" w:hAnsi="Cambria" w:cs="Calibri"/>
          <w:sz w:val="22"/>
          <w:szCs w:val="22"/>
          <w:lang w:val="pl-PL"/>
        </w:rPr>
        <w:t>zapewnienia nadzoru geologicznego i geotechnicznego podczas prowadzenia robót związanych z posadowieniem obiektu,</w:t>
      </w:r>
    </w:p>
    <w:p w14:paraId="2F44DC1D" w14:textId="5B390128" w:rsidR="00800E65" w:rsidRPr="00422864" w:rsidRDefault="00AC1E15">
      <w:pPr>
        <w:pStyle w:val="Standard"/>
        <w:numPr>
          <w:ilvl w:val="1"/>
          <w:numId w:val="3"/>
        </w:numPr>
        <w:tabs>
          <w:tab w:val="left" w:pos="-4320"/>
        </w:tabs>
        <w:suppressAutoHyphens w:val="0"/>
        <w:jc w:val="both"/>
        <w:rPr>
          <w:rFonts w:ascii="Cambria" w:hAnsi="Cambria" w:cs="Verdana"/>
          <w:sz w:val="22"/>
          <w:szCs w:val="22"/>
          <w:lang w:val="pl-PL"/>
        </w:rPr>
      </w:pPr>
      <w:r w:rsidRPr="00422864">
        <w:rPr>
          <w:rFonts w:ascii="Cambria" w:hAnsi="Cambria" w:cs="Verdana"/>
          <w:sz w:val="22"/>
          <w:szCs w:val="22"/>
          <w:lang w:val="pl-PL"/>
        </w:rPr>
        <w:t xml:space="preserve">uzyskanie </w:t>
      </w:r>
      <w:r w:rsidR="00422864" w:rsidRPr="00422864">
        <w:rPr>
          <w:rFonts w:ascii="Cambria" w:hAnsi="Cambria" w:cs="Calibri"/>
          <w:sz w:val="22"/>
          <w:szCs w:val="22"/>
          <w:lang w:val="pl-PL"/>
        </w:rPr>
        <w:t>decyzji zezwalającej na zajęcie pasa drogowego. Wykonawca ponosi koszty związane z tytułu opłaty za zajęcie pasa drogowego,</w:t>
      </w:r>
    </w:p>
    <w:p w14:paraId="1E9CA7AC" w14:textId="63097BE9" w:rsidR="00A81B36" w:rsidRPr="004B5470" w:rsidRDefault="00A81B36" w:rsidP="00A81B36">
      <w:pPr>
        <w:widowControl/>
        <w:numPr>
          <w:ilvl w:val="1"/>
          <w:numId w:val="3"/>
        </w:numPr>
        <w:tabs>
          <w:tab w:val="left" w:pos="720"/>
        </w:tabs>
        <w:suppressAutoHyphens w:val="0"/>
        <w:autoSpaceDN/>
        <w:jc w:val="both"/>
        <w:textAlignment w:val="auto"/>
        <w:rPr>
          <w:rFonts w:ascii="Cambria" w:hAnsi="Cambria" w:cs="Arial"/>
          <w:sz w:val="22"/>
          <w:szCs w:val="22"/>
        </w:rPr>
      </w:pPr>
      <w:r w:rsidRPr="004B5470">
        <w:rPr>
          <w:rFonts w:ascii="Cambria" w:hAnsi="Cambria" w:cs="Arial"/>
          <w:sz w:val="22"/>
          <w:szCs w:val="22"/>
        </w:rPr>
        <w:t>zabezpieczenie dróg prowadzących do terenu budowy przed zniszczeniem spowodowanym środkami transportu Wykonawcy lub jego podwykonawców, lub dalszych podwykonawców,</w:t>
      </w:r>
    </w:p>
    <w:p w14:paraId="7FBD1874" w14:textId="2FE58073" w:rsidR="00800E65" w:rsidRPr="004B5470" w:rsidRDefault="00AC1E15">
      <w:pPr>
        <w:pStyle w:val="Standard"/>
        <w:numPr>
          <w:ilvl w:val="1"/>
          <w:numId w:val="3"/>
        </w:numPr>
        <w:tabs>
          <w:tab w:val="left" w:pos="-4320"/>
        </w:tabs>
        <w:suppressAutoHyphens w:val="0"/>
        <w:jc w:val="both"/>
        <w:rPr>
          <w:rFonts w:ascii="Cambria" w:hAnsi="Cambria"/>
          <w:sz w:val="22"/>
          <w:szCs w:val="22"/>
          <w:lang w:val="pl-PL"/>
        </w:rPr>
      </w:pPr>
      <w:r w:rsidRPr="004B5470">
        <w:rPr>
          <w:rFonts w:ascii="Cambria" w:hAnsi="Cambria"/>
          <w:sz w:val="22"/>
          <w:szCs w:val="22"/>
          <w:lang w:val="pl-PL"/>
        </w:rPr>
        <w:t xml:space="preserve">sporządzenie codziennego raportu (wg. Wzoru stanowiącego załącznik nr 1 do niniejszej umowy) z wykonanych robót wraz z dokumentacją fotograficzną </w:t>
      </w:r>
      <w:r w:rsidRPr="004B5470">
        <w:rPr>
          <w:rFonts w:ascii="Cambria" w:hAnsi="Cambria"/>
          <w:sz w:val="22"/>
          <w:szCs w:val="22"/>
          <w:lang w:val="pl-PL"/>
        </w:rPr>
        <w:br/>
        <w:t xml:space="preserve">i przekazywanie Zamawiającemu po uzyskaniu zatwierdzenia przez </w:t>
      </w:r>
      <w:r w:rsidR="00604AA1">
        <w:rPr>
          <w:rFonts w:ascii="Cambria" w:hAnsi="Cambria"/>
          <w:sz w:val="22"/>
          <w:szCs w:val="22"/>
          <w:lang w:val="pl-PL"/>
        </w:rPr>
        <w:t>i</w:t>
      </w:r>
      <w:r w:rsidRPr="004B5470">
        <w:rPr>
          <w:rFonts w:ascii="Cambria" w:hAnsi="Cambria"/>
          <w:sz w:val="22"/>
          <w:szCs w:val="22"/>
          <w:lang w:val="pl-PL"/>
        </w:rPr>
        <w:t>nspektora nadzoru, do godziny 12.00 dnia następnego osobiście, faxem lub w formie elektronicznej:</w:t>
      </w:r>
    </w:p>
    <w:p w14:paraId="146004C4" w14:textId="77777777" w:rsidR="00800E65" w:rsidRPr="004B5470" w:rsidRDefault="00AC1E15">
      <w:pPr>
        <w:pStyle w:val="Standard"/>
        <w:tabs>
          <w:tab w:val="left" w:pos="1440"/>
        </w:tabs>
        <w:suppressAutoHyphens w:val="0"/>
        <w:ind w:left="720"/>
        <w:jc w:val="both"/>
        <w:rPr>
          <w:rFonts w:ascii="Cambria" w:hAnsi="Cambria"/>
          <w:sz w:val="22"/>
          <w:szCs w:val="22"/>
          <w:lang w:val="pl-PL"/>
        </w:rPr>
      </w:pPr>
      <w:r w:rsidRPr="004B5470">
        <w:rPr>
          <w:rFonts w:ascii="Cambria" w:hAnsi="Cambria"/>
          <w:sz w:val="22"/>
          <w:szCs w:val="22"/>
          <w:lang w:val="pl-PL"/>
        </w:rPr>
        <w:t>− w tygodniu: do godz. 12.00 dnia następnego,</w:t>
      </w:r>
    </w:p>
    <w:p w14:paraId="42A398F6" w14:textId="77777777" w:rsidR="00800E65" w:rsidRPr="004B5470" w:rsidRDefault="00AC1E15">
      <w:pPr>
        <w:pStyle w:val="Standard"/>
        <w:tabs>
          <w:tab w:val="left" w:pos="1440"/>
        </w:tabs>
        <w:suppressAutoHyphens w:val="0"/>
        <w:ind w:left="720"/>
        <w:jc w:val="both"/>
        <w:rPr>
          <w:rFonts w:ascii="Cambria" w:hAnsi="Cambria"/>
          <w:sz w:val="22"/>
          <w:szCs w:val="22"/>
          <w:lang w:val="pl-PL"/>
        </w:rPr>
      </w:pPr>
      <w:r w:rsidRPr="004B5470">
        <w:rPr>
          <w:rFonts w:ascii="Cambria" w:hAnsi="Cambria"/>
          <w:sz w:val="22"/>
          <w:szCs w:val="22"/>
          <w:lang w:val="pl-PL"/>
        </w:rPr>
        <w:t>− za piątek, sobotę i niedzielę: do poniedziałku do godz. 12.00,</w:t>
      </w:r>
    </w:p>
    <w:p w14:paraId="192FF354" w14:textId="77777777" w:rsidR="00800E65" w:rsidRPr="004B5470" w:rsidRDefault="00AC1E15">
      <w:pPr>
        <w:pStyle w:val="Standard"/>
        <w:tabs>
          <w:tab w:val="left" w:pos="1440"/>
        </w:tabs>
        <w:suppressAutoHyphens w:val="0"/>
        <w:ind w:left="720"/>
        <w:jc w:val="both"/>
        <w:rPr>
          <w:rFonts w:ascii="Cambria" w:hAnsi="Cambria"/>
          <w:sz w:val="22"/>
          <w:szCs w:val="22"/>
          <w:lang w:val="pl-PL"/>
        </w:rPr>
      </w:pPr>
      <w:r w:rsidRPr="004B5470">
        <w:rPr>
          <w:rFonts w:ascii="Cambria" w:hAnsi="Cambria"/>
          <w:sz w:val="22"/>
          <w:szCs w:val="22"/>
          <w:lang w:val="pl-PL"/>
        </w:rPr>
        <w:t>− dni świąteczne wydłużają termin przekazania raportu, do najbliższego dnia roboczego do godz. 12.00.</w:t>
      </w:r>
    </w:p>
    <w:p w14:paraId="5F96AED0" w14:textId="1E67AA3E" w:rsidR="00800E65" w:rsidRPr="004B5470" w:rsidRDefault="00AC1E15">
      <w:pPr>
        <w:pStyle w:val="Standard"/>
        <w:tabs>
          <w:tab w:val="left" w:pos="1440"/>
        </w:tabs>
        <w:suppressAutoHyphens w:val="0"/>
        <w:ind w:left="720"/>
        <w:jc w:val="both"/>
        <w:rPr>
          <w:rFonts w:ascii="Cambria" w:hAnsi="Cambria"/>
          <w:sz w:val="22"/>
          <w:szCs w:val="22"/>
          <w:lang w:val="pl-PL"/>
        </w:rPr>
      </w:pPr>
      <w:r w:rsidRPr="004B5470">
        <w:rPr>
          <w:rFonts w:ascii="Cambria" w:hAnsi="Cambria"/>
          <w:sz w:val="22"/>
          <w:szCs w:val="22"/>
          <w:lang w:val="pl-PL"/>
        </w:rPr>
        <w:t>W przypadku wskazania w raporcie braku rzeczowej realizacji robót budowalnych (przestój w robotach budowlanych lub ich zakończenie) w dniu objętym raportem, Wykonawca jest zwolniony z obowiązku dołączenia do raportu dziennego dokumentacji fotograficznej. 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 Raport powinien również zawierać informację inspektora nadzoru na temat zaangażowania robót, kadrowego Wykonawcy oraz zespołu inspektora nadzoru,</w:t>
      </w:r>
    </w:p>
    <w:p w14:paraId="32BD3E7A" w14:textId="3ED798B5" w:rsidR="00800E65" w:rsidRPr="004B5470" w:rsidRDefault="00AC1E15">
      <w:pPr>
        <w:pStyle w:val="Standard"/>
        <w:numPr>
          <w:ilvl w:val="1"/>
          <w:numId w:val="3"/>
        </w:numPr>
        <w:tabs>
          <w:tab w:val="left" w:pos="-4320"/>
        </w:tabs>
        <w:suppressAutoHyphens w:val="0"/>
        <w:jc w:val="both"/>
        <w:rPr>
          <w:rFonts w:ascii="Cambria" w:hAnsi="Cambria" w:cs="Verdana"/>
          <w:sz w:val="22"/>
          <w:szCs w:val="22"/>
          <w:lang w:val="pl-PL"/>
        </w:rPr>
      </w:pPr>
      <w:r w:rsidRPr="004B5470">
        <w:rPr>
          <w:rFonts w:ascii="Cambria" w:hAnsi="Cambria" w:cs="Verdana"/>
          <w:sz w:val="22"/>
          <w:szCs w:val="22"/>
          <w:lang w:val="pl-PL"/>
        </w:rPr>
        <w:t>przedłożenie przed przystąpieniem do wykonywania robót budowlanych oświadczenia kierownika budowy o przyjęciu obowiązku kierowania budową, zgodnie z ustawą Prawo budowlane</w:t>
      </w:r>
      <w:r w:rsidR="00911C9D" w:rsidRPr="004B5470">
        <w:rPr>
          <w:rFonts w:ascii="Cambria" w:hAnsi="Cambria" w:cs="Verdana"/>
          <w:sz w:val="22"/>
          <w:szCs w:val="22"/>
          <w:lang w:val="pl-PL"/>
        </w:rPr>
        <w:t xml:space="preserve">. </w:t>
      </w:r>
      <w:r w:rsidR="00911C9D" w:rsidRPr="004B5470">
        <w:rPr>
          <w:rFonts w:ascii="Cambria" w:hAnsi="Cambria" w:cs="Verdana"/>
          <w:sz w:val="22"/>
          <w:szCs w:val="22"/>
          <w:u w:val="single"/>
          <w:lang w:val="pl-PL"/>
        </w:rPr>
        <w:t>Kierownik</w:t>
      </w:r>
      <w:r w:rsidR="00911C9D" w:rsidRPr="004B5470">
        <w:rPr>
          <w:rFonts w:ascii="Cambria" w:hAnsi="Cambria" w:cs="Calibri"/>
          <w:sz w:val="22"/>
          <w:szCs w:val="22"/>
          <w:u w:val="single"/>
          <w:lang w:val="pl-PL"/>
        </w:rPr>
        <w:t xml:space="preserve"> budowy zobowiązany jest do pobytu na budowie codziennie przez co najmniej 4 godziny, przez cały okres realizacji robót, w godzinach ustalonych z Zamawiającym.</w:t>
      </w:r>
    </w:p>
    <w:p w14:paraId="21128ACA" w14:textId="77777777" w:rsidR="00800E65" w:rsidRPr="004B5470" w:rsidRDefault="00AC1E15">
      <w:pPr>
        <w:pStyle w:val="Standard"/>
        <w:numPr>
          <w:ilvl w:val="1"/>
          <w:numId w:val="3"/>
        </w:numPr>
        <w:tabs>
          <w:tab w:val="left" w:pos="-4320"/>
        </w:tabs>
        <w:suppressAutoHyphens w:val="0"/>
        <w:jc w:val="both"/>
        <w:rPr>
          <w:rFonts w:ascii="Cambria" w:hAnsi="Cambria" w:cs="Verdana"/>
          <w:sz w:val="22"/>
          <w:szCs w:val="22"/>
          <w:lang w:val="pl-PL"/>
        </w:rPr>
      </w:pPr>
      <w:r w:rsidRPr="004B5470">
        <w:rPr>
          <w:rFonts w:ascii="Cambria" w:hAnsi="Cambria" w:cs="Verdana"/>
          <w:sz w:val="22"/>
          <w:szCs w:val="22"/>
          <w:lang w:val="pl-PL"/>
        </w:rPr>
        <w:t>zorganizowanie, zabezpieczenie i utrzymywanie na koszt własny zaplecza budowy, a po zakończeniu robót likwidacja zaplecza. Zamawiający nie zapewnia mediów,</w:t>
      </w:r>
    </w:p>
    <w:p w14:paraId="5F633143" w14:textId="77777777" w:rsidR="00800E65" w:rsidRPr="004B5470" w:rsidRDefault="00AC1E15">
      <w:pPr>
        <w:pStyle w:val="Standard"/>
        <w:numPr>
          <w:ilvl w:val="1"/>
          <w:numId w:val="3"/>
        </w:numPr>
        <w:tabs>
          <w:tab w:val="left" w:pos="-4320"/>
        </w:tabs>
        <w:suppressAutoHyphens w:val="0"/>
        <w:jc w:val="both"/>
        <w:rPr>
          <w:rFonts w:ascii="Cambria" w:hAnsi="Cambria" w:cs="Verdana"/>
          <w:sz w:val="22"/>
          <w:szCs w:val="22"/>
          <w:lang w:val="pl-PL"/>
        </w:rPr>
      </w:pPr>
      <w:r w:rsidRPr="004B5470">
        <w:rPr>
          <w:rFonts w:ascii="Cambria" w:hAnsi="Cambria" w:cs="Verdana"/>
          <w:sz w:val="22"/>
          <w:szCs w:val="22"/>
          <w:lang w:val="pl-PL"/>
        </w:rPr>
        <w:t>odpowiednie zabezpieczenie i oznakowanie terenu robót przed wejściem osób nieupoważnionych,</w:t>
      </w:r>
    </w:p>
    <w:p w14:paraId="7B65B4EC" w14:textId="77777777" w:rsidR="00800E65" w:rsidRPr="004B5470" w:rsidRDefault="00AC1E15">
      <w:pPr>
        <w:pStyle w:val="Standard"/>
        <w:numPr>
          <w:ilvl w:val="1"/>
          <w:numId w:val="3"/>
        </w:numPr>
        <w:tabs>
          <w:tab w:val="left" w:pos="-4320"/>
          <w:tab w:val="left" w:pos="-3960"/>
        </w:tabs>
        <w:suppressAutoHyphens w:val="0"/>
        <w:jc w:val="both"/>
        <w:rPr>
          <w:rFonts w:ascii="Cambria" w:hAnsi="Cambria" w:cs="Verdana"/>
          <w:sz w:val="22"/>
          <w:szCs w:val="22"/>
          <w:lang w:val="pl-PL"/>
        </w:rPr>
      </w:pPr>
      <w:r w:rsidRPr="004B5470">
        <w:rPr>
          <w:rFonts w:ascii="Cambria" w:hAnsi="Cambria" w:cs="Verdana"/>
          <w:sz w:val="22"/>
          <w:szCs w:val="22"/>
          <w:lang w:val="pl-PL"/>
        </w:rPr>
        <w:t>właściwy nadzór i przestrzeganie przepisów związanych z wykonaniem przedmiotu umowy w zakresie bezpieczeństwa i higieny pracy oraz przepisów ppoż.,</w:t>
      </w:r>
    </w:p>
    <w:p w14:paraId="07DABCEC" w14:textId="77777777" w:rsidR="00800E65" w:rsidRPr="004B5470" w:rsidRDefault="00AC1E15">
      <w:pPr>
        <w:pStyle w:val="Standard"/>
        <w:numPr>
          <w:ilvl w:val="1"/>
          <w:numId w:val="3"/>
        </w:numPr>
        <w:suppressAutoHyphens w:val="0"/>
        <w:jc w:val="both"/>
        <w:rPr>
          <w:rFonts w:ascii="Cambria" w:hAnsi="Cambria" w:cs="Verdana"/>
          <w:sz w:val="22"/>
          <w:szCs w:val="22"/>
          <w:lang w:val="pl-PL"/>
        </w:rPr>
      </w:pPr>
      <w:r w:rsidRPr="004B5470">
        <w:rPr>
          <w:rFonts w:ascii="Cambria" w:hAnsi="Cambria" w:cs="Verdana"/>
          <w:sz w:val="22"/>
          <w:szCs w:val="22"/>
          <w:lang w:val="pl-PL"/>
        </w:rPr>
        <w:t xml:space="preserve">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w:t>
      </w:r>
      <w:r w:rsidRPr="004B5470">
        <w:rPr>
          <w:rFonts w:ascii="Cambria" w:hAnsi="Cambria" w:cs="Verdana"/>
          <w:sz w:val="22"/>
          <w:szCs w:val="22"/>
          <w:lang w:val="pl-PL"/>
        </w:rPr>
        <w:br/>
        <w:t>o odpadach. Wykonawca zobowiązany jest do określenia miejsca składowania odpadów powstałych podczas robót oraz udokumentowania legalnego sposobu ich zagospodarowania,</w:t>
      </w:r>
    </w:p>
    <w:p w14:paraId="6D8E4E86" w14:textId="4FC629C2" w:rsidR="00800E65" w:rsidRPr="004B5470" w:rsidRDefault="00AC1E15">
      <w:pPr>
        <w:pStyle w:val="Akapitzlist"/>
        <w:numPr>
          <w:ilvl w:val="1"/>
          <w:numId w:val="3"/>
        </w:numPr>
        <w:tabs>
          <w:tab w:val="left" w:pos="-1464"/>
        </w:tabs>
        <w:spacing w:after="0" w:line="240" w:lineRule="auto"/>
        <w:jc w:val="both"/>
        <w:rPr>
          <w:rFonts w:ascii="Cambria" w:hAnsi="Cambria" w:cs="Verdana"/>
          <w:sz w:val="22"/>
          <w:szCs w:val="22"/>
          <w:lang w:val="pl-PL"/>
        </w:rPr>
      </w:pPr>
      <w:r w:rsidRPr="004B5470">
        <w:rPr>
          <w:rFonts w:ascii="Cambria" w:hAnsi="Cambria" w:cs="Verdana"/>
          <w:sz w:val="22"/>
          <w:szCs w:val="22"/>
          <w:lang w:val="pl-PL"/>
        </w:rPr>
        <w:t>zgłaszanie Zamawiającemu robót zanikowych i ulegających zakryciu</w:t>
      </w:r>
      <w:r w:rsidR="00604AA1">
        <w:rPr>
          <w:rFonts w:ascii="Cambria" w:hAnsi="Cambria" w:cs="Verdana"/>
          <w:sz w:val="22"/>
          <w:szCs w:val="22"/>
          <w:lang w:val="pl-PL"/>
        </w:rPr>
        <w:t xml:space="preserve">, w terminie </w:t>
      </w:r>
      <w:r w:rsidR="00604AA1">
        <w:rPr>
          <w:rFonts w:ascii="Cambria" w:hAnsi="Cambria" w:cs="Verdana"/>
          <w:sz w:val="22"/>
          <w:szCs w:val="22"/>
          <w:lang w:val="pl-PL"/>
        </w:rPr>
        <w:lastRenderedPageBreak/>
        <w:t>umożliwiającym nadzór inspektorowi nadzoru</w:t>
      </w:r>
      <w:r w:rsidRPr="004B5470">
        <w:rPr>
          <w:rFonts w:ascii="Cambria" w:hAnsi="Cambria" w:cs="Verdana"/>
          <w:sz w:val="22"/>
          <w:szCs w:val="22"/>
          <w:lang w:val="pl-PL"/>
        </w:rPr>
        <w:t>,</w:t>
      </w:r>
    </w:p>
    <w:p w14:paraId="07674BA4" w14:textId="77777777" w:rsidR="00800E65" w:rsidRPr="004B5470" w:rsidRDefault="00AC1E15">
      <w:pPr>
        <w:pStyle w:val="Akapitzlist"/>
        <w:numPr>
          <w:ilvl w:val="1"/>
          <w:numId w:val="3"/>
        </w:numPr>
        <w:tabs>
          <w:tab w:val="left" w:pos="-1464"/>
        </w:tabs>
        <w:spacing w:after="0" w:line="240" w:lineRule="auto"/>
        <w:jc w:val="both"/>
        <w:rPr>
          <w:lang w:val="pl-PL"/>
        </w:rPr>
      </w:pPr>
      <w:r w:rsidRPr="004B5470">
        <w:rPr>
          <w:rFonts w:ascii="Cambria" w:hAnsi="Cambria" w:cs="Verdana"/>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174F1C9C" w:rsidR="00800E65" w:rsidRPr="004B5470" w:rsidRDefault="00AC1E15">
      <w:pPr>
        <w:pStyle w:val="Akapitzlist"/>
        <w:numPr>
          <w:ilvl w:val="1"/>
          <w:numId w:val="3"/>
        </w:numPr>
        <w:spacing w:after="0" w:line="240" w:lineRule="auto"/>
        <w:jc w:val="both"/>
        <w:rPr>
          <w:lang w:val="pl-PL"/>
        </w:rPr>
      </w:pPr>
      <w:r w:rsidRPr="004B5470">
        <w:rPr>
          <w:rFonts w:ascii="Cambria" w:hAnsi="Cambria" w:cs="Verdana"/>
          <w:sz w:val="22"/>
          <w:szCs w:val="22"/>
          <w:lang w:val="pl-PL"/>
        </w:rPr>
        <w:t xml:space="preserve">zapewnienie materiałów i urządzeń użytych do wykonania umowy, które odpowiadają, co do jakości wymogom wyrobów dopuszczonych do obrotu i stosowania w budownictwie </w:t>
      </w:r>
      <w:r w:rsidRPr="004B5470">
        <w:rPr>
          <w:rFonts w:ascii="Cambria" w:hAnsi="Cambria" w:cs="Tahoma"/>
          <w:sz w:val="22"/>
          <w:szCs w:val="22"/>
          <w:lang w:val="pl-PL"/>
        </w:rPr>
        <w:t>określonym obowiązującymi w tym zakresie przepisami oraz wymaganiom Specyfikacji Warunków Zamówienia i projektu</w:t>
      </w:r>
      <w:r w:rsidR="005762EA">
        <w:rPr>
          <w:rFonts w:ascii="Cambria" w:hAnsi="Cambria" w:cs="Verdana"/>
          <w:sz w:val="22"/>
          <w:szCs w:val="22"/>
          <w:lang w:val="pl-PL"/>
        </w:rPr>
        <w:t xml:space="preserve"> jak również uzyskanie zgody inspektora nadzoru na ich zastosowanie (przed zabudowaniem),</w:t>
      </w:r>
    </w:p>
    <w:p w14:paraId="07E195A8" w14:textId="77777777" w:rsidR="00800E65" w:rsidRPr="007B4253" w:rsidRDefault="00AC1E15">
      <w:pPr>
        <w:pStyle w:val="Akapitzlist"/>
        <w:numPr>
          <w:ilvl w:val="1"/>
          <w:numId w:val="3"/>
        </w:numPr>
        <w:tabs>
          <w:tab w:val="left" w:pos="-1464"/>
        </w:tabs>
        <w:spacing w:after="0" w:line="240" w:lineRule="auto"/>
        <w:jc w:val="both"/>
        <w:rPr>
          <w:rFonts w:ascii="Cambria" w:hAnsi="Cambria"/>
          <w:sz w:val="22"/>
          <w:szCs w:val="22"/>
          <w:lang w:val="pl-PL"/>
        </w:rPr>
      </w:pPr>
      <w:r w:rsidRPr="004B5470">
        <w:rPr>
          <w:rFonts w:ascii="Cambria" w:hAnsi="Cambria" w:cs="Verdana"/>
          <w:sz w:val="22"/>
          <w:szCs w:val="22"/>
          <w:lang w:val="pl-PL"/>
        </w:rPr>
        <w:t xml:space="preserve">okazanie na każde żądanie przedstawicieli Zamawiającego </w:t>
      </w:r>
      <w:r w:rsidRPr="004B5470">
        <w:rPr>
          <w:rFonts w:ascii="Cambria" w:hAnsi="Cambria"/>
          <w:sz w:val="22"/>
          <w:szCs w:val="22"/>
          <w:lang w:val="pl-PL"/>
        </w:rPr>
        <w:t xml:space="preserve">w stosunku do wskazanych materiałów znaków bezpieczeństwa, deklaracji zgodności, aprobaty technicznej lub certyfikatu zgodności z Polską Normą przenoszącą normy europejskie lub normą państw członkowskich Europejskiego Obszaru Gospodarczego przenoszącą tę normę lub </w:t>
      </w:r>
      <w:r w:rsidRPr="007B4253">
        <w:rPr>
          <w:rFonts w:ascii="Cambria" w:hAnsi="Cambria"/>
          <w:sz w:val="22"/>
          <w:szCs w:val="22"/>
          <w:lang w:val="pl-PL"/>
        </w:rPr>
        <w:t>Polską Normą,</w:t>
      </w:r>
    </w:p>
    <w:p w14:paraId="7C102A2F" w14:textId="6E099F23" w:rsidR="007B4253" w:rsidRPr="007B4253" w:rsidRDefault="00AC1E15">
      <w:pPr>
        <w:pStyle w:val="Akapitzlist"/>
        <w:numPr>
          <w:ilvl w:val="1"/>
          <w:numId w:val="3"/>
        </w:numPr>
        <w:tabs>
          <w:tab w:val="left" w:pos="-1464"/>
        </w:tabs>
        <w:spacing w:after="0" w:line="240" w:lineRule="auto"/>
        <w:jc w:val="both"/>
        <w:rPr>
          <w:rFonts w:ascii="Cambria" w:hAnsi="Cambria"/>
          <w:sz w:val="22"/>
          <w:szCs w:val="22"/>
          <w:lang w:val="pl-PL"/>
        </w:rPr>
      </w:pPr>
      <w:r w:rsidRPr="007B4253">
        <w:rPr>
          <w:rFonts w:ascii="Cambria" w:hAnsi="Cambria" w:cs="Verdana"/>
          <w:sz w:val="22"/>
          <w:szCs w:val="22"/>
          <w:lang w:val="pl-PL"/>
        </w:rPr>
        <w:t xml:space="preserve"> </w:t>
      </w:r>
      <w:bookmarkStart w:id="0" w:name="_Hlk65661853"/>
      <w:r w:rsidR="007B4253" w:rsidRPr="007B4253">
        <w:rPr>
          <w:rFonts w:ascii="Cambria" w:hAnsi="Cambria" w:cs="Calibri"/>
          <w:sz w:val="22"/>
          <w:szCs w:val="22"/>
          <w:lang w:val="pl-PL"/>
        </w:rPr>
        <w:t xml:space="preserve">wykonanie przedmiotu zamówienia z uwzględnieniem przepisów ustawy z dnia 19 lipca 2019 r. o zapewnieniu dostępności osobom ze szczególnymi potrzebami </w:t>
      </w:r>
      <w:r w:rsidR="007B4253">
        <w:rPr>
          <w:rFonts w:ascii="Cambria" w:hAnsi="Cambria" w:cs="Calibri"/>
          <w:sz w:val="22"/>
          <w:szCs w:val="22"/>
          <w:lang w:val="pl-PL"/>
        </w:rPr>
        <w:br/>
      </w:r>
      <w:r w:rsidR="007B4253" w:rsidRPr="007B4253">
        <w:rPr>
          <w:rFonts w:ascii="Cambria" w:hAnsi="Cambria" w:cs="Calibri"/>
          <w:sz w:val="22"/>
          <w:szCs w:val="22"/>
          <w:lang w:val="pl-PL"/>
        </w:rPr>
        <w:t>(Dz. U. 2020 poz. 1062), w szczególności art. 6 pkt 1) w zakresie minimalnych wymagań służących zapewnieniu dostępności architektonicznej,</w:t>
      </w:r>
    </w:p>
    <w:p w14:paraId="7437113D" w14:textId="1BADF802" w:rsidR="00800E65" w:rsidRPr="004B5470" w:rsidRDefault="00AC1E15">
      <w:pPr>
        <w:pStyle w:val="Akapitzlist"/>
        <w:numPr>
          <w:ilvl w:val="1"/>
          <w:numId w:val="3"/>
        </w:numPr>
        <w:tabs>
          <w:tab w:val="left" w:pos="-1464"/>
        </w:tabs>
        <w:spacing w:after="0" w:line="240" w:lineRule="auto"/>
        <w:jc w:val="both"/>
        <w:rPr>
          <w:lang w:val="pl-PL"/>
        </w:rPr>
      </w:pPr>
      <w:r w:rsidRPr="004B5470">
        <w:rPr>
          <w:rFonts w:ascii="Cambria" w:hAnsi="Cambria"/>
          <w:sz w:val="22"/>
          <w:szCs w:val="22"/>
          <w:lang w:val="pl-PL"/>
        </w:rPr>
        <w:t>wypełnianie obowiązków przewidzianych w art. 13 lub art. 14 Rozporządzenia Parlamentu Europejskiego i Rady (UE) 2016/679 z dnia 27</w:t>
      </w:r>
      <w:r w:rsidR="00E83A99" w:rsidRPr="004B5470">
        <w:rPr>
          <w:rFonts w:ascii="Cambria" w:hAnsi="Cambria"/>
          <w:sz w:val="22"/>
          <w:szCs w:val="22"/>
          <w:lang w:val="pl-PL"/>
        </w:rPr>
        <w:t xml:space="preserve"> kwietnia </w:t>
      </w:r>
      <w:r w:rsidRPr="004B5470">
        <w:rPr>
          <w:rFonts w:ascii="Cambria" w:hAnsi="Cambria"/>
          <w:sz w:val="22"/>
          <w:szCs w:val="22"/>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4B5470">
        <w:rPr>
          <w:rFonts w:ascii="Cambria" w:hAnsi="Cambria"/>
          <w:b/>
          <w:sz w:val="22"/>
          <w:szCs w:val="22"/>
          <w:lang w:val="pl-PL"/>
        </w:rPr>
        <w:t>„RODO”</w:t>
      </w:r>
      <w:r w:rsidRPr="004B5470">
        <w:rPr>
          <w:rFonts w:ascii="Cambria" w:hAnsi="Cambria"/>
          <w:sz w:val="22"/>
          <w:szCs w:val="22"/>
          <w:lang w:val="pl-PL"/>
        </w:rPr>
        <w:t xml:space="preserve"> wobec osób fizycznych, od których dane osobowe bezpośrednio lub pośrednio zostały pozyskane w związku z realizacją umowy oraz</w:t>
      </w:r>
    </w:p>
    <w:p w14:paraId="7F9D4EBD" w14:textId="77777777" w:rsidR="00800E65" w:rsidRPr="004B5470" w:rsidRDefault="00AC1E15">
      <w:pPr>
        <w:pStyle w:val="Akapitzlist"/>
        <w:tabs>
          <w:tab w:val="left" w:pos="1440"/>
        </w:tabs>
        <w:spacing w:after="0" w:line="240" w:lineRule="auto"/>
        <w:ind w:left="720"/>
        <w:jc w:val="both"/>
        <w:rPr>
          <w:rFonts w:ascii="Cambria" w:hAnsi="Cambria"/>
          <w:sz w:val="22"/>
          <w:szCs w:val="22"/>
          <w:lang w:val="pl-PL"/>
        </w:rPr>
      </w:pPr>
      <w:r w:rsidRPr="004B5470">
        <w:rPr>
          <w:rFonts w:ascii="Cambria" w:hAnsi="Cambria"/>
          <w:sz w:val="22"/>
          <w:szCs w:val="22"/>
          <w:lang w:val="pl-PL"/>
        </w:rPr>
        <w:t>przestrzeganie przepisów ustawy z dnia 10 maja 2018 roku o ochronie danych osobowych (Dz.U. z 2019 r. poz.1781).</w:t>
      </w:r>
    </w:p>
    <w:p w14:paraId="50E292FC" w14:textId="77777777" w:rsidR="00800E65" w:rsidRPr="004B5470" w:rsidRDefault="00AC1E15">
      <w:pPr>
        <w:pStyle w:val="Akapitzlist"/>
        <w:tabs>
          <w:tab w:val="left" w:pos="1440"/>
        </w:tabs>
        <w:spacing w:after="0" w:line="240" w:lineRule="auto"/>
        <w:ind w:left="720"/>
        <w:jc w:val="both"/>
        <w:rPr>
          <w:rFonts w:ascii="Cambria" w:hAnsi="Cambria"/>
          <w:sz w:val="22"/>
          <w:szCs w:val="22"/>
          <w:lang w:val="pl-PL"/>
        </w:rPr>
      </w:pPr>
      <w:r w:rsidRPr="004B5470">
        <w:rPr>
          <w:rFonts w:ascii="Cambria" w:hAnsi="Cambria"/>
          <w:sz w:val="22"/>
          <w:szCs w:val="22"/>
          <w:lang w:val="pl-PL"/>
        </w:rPr>
        <w:t>Wykonawca w szczególności oświadcza, że:</w:t>
      </w:r>
    </w:p>
    <w:p w14:paraId="1F2D9DCC" w14:textId="77777777" w:rsidR="00800E65" w:rsidRPr="004B5470" w:rsidRDefault="00AC1E15">
      <w:pPr>
        <w:pStyle w:val="Akapitzlist"/>
        <w:spacing w:after="0" w:line="240" w:lineRule="auto"/>
        <w:jc w:val="both"/>
        <w:rPr>
          <w:rFonts w:ascii="Cambria" w:hAnsi="Cambria"/>
          <w:sz w:val="22"/>
          <w:szCs w:val="22"/>
          <w:lang w:val="pl-PL"/>
        </w:rPr>
      </w:pPr>
      <w:r w:rsidRPr="004B5470">
        <w:rPr>
          <w:rFonts w:ascii="Cambria" w:hAnsi="Cambria"/>
          <w:sz w:val="22"/>
          <w:szCs w:val="22"/>
          <w:lang w:val="pl-PL"/>
        </w:rPr>
        <w:t>a)</w:t>
      </w:r>
      <w:r w:rsidRPr="004B5470">
        <w:rPr>
          <w:rFonts w:ascii="Cambria" w:hAnsi="Cambria"/>
          <w:sz w:val="22"/>
          <w:szCs w:val="22"/>
          <w:lang w:val="pl-PL"/>
        </w:rPr>
        <w:tab/>
        <w:t>znane są mu wszelkie obowiązki wynikające z obowiązujących przepisów o ochronie danych osobowych mające zastosowanie oraz RODO;</w:t>
      </w:r>
    </w:p>
    <w:p w14:paraId="340B6331" w14:textId="77777777" w:rsidR="00800E65" w:rsidRPr="004B5470" w:rsidRDefault="00AC1E15">
      <w:pPr>
        <w:pStyle w:val="Akapitzlist"/>
        <w:spacing w:after="0" w:line="240" w:lineRule="auto"/>
        <w:jc w:val="both"/>
        <w:rPr>
          <w:rFonts w:ascii="Cambria" w:hAnsi="Cambria"/>
          <w:sz w:val="22"/>
          <w:szCs w:val="22"/>
          <w:lang w:val="pl-PL"/>
        </w:rPr>
      </w:pPr>
      <w:r w:rsidRPr="004B5470">
        <w:rPr>
          <w:rFonts w:ascii="Cambria" w:hAnsi="Cambria"/>
          <w:sz w:val="22"/>
          <w:szCs w:val="22"/>
          <w:lang w:val="pl-PL"/>
        </w:rPr>
        <w:t>b)</w:t>
      </w:r>
      <w:r w:rsidRPr="004B5470">
        <w:rPr>
          <w:rFonts w:ascii="Cambria" w:hAnsi="Cambria"/>
          <w:sz w:val="22"/>
          <w:szCs w:val="22"/>
          <w:lang w:val="pl-PL"/>
        </w:rPr>
        <w:tab/>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3E91E9A" w14:textId="77777777" w:rsidR="00800E65" w:rsidRPr="004B5470" w:rsidRDefault="00AC1E15">
      <w:pPr>
        <w:pStyle w:val="Zwykytekst"/>
        <w:ind w:left="357"/>
        <w:jc w:val="both"/>
        <w:rPr>
          <w:rFonts w:ascii="Cambria" w:hAnsi="Cambria"/>
          <w:sz w:val="22"/>
          <w:szCs w:val="22"/>
          <w:lang w:val="pl-PL"/>
        </w:rPr>
      </w:pPr>
      <w:r w:rsidRPr="004B5470">
        <w:rPr>
          <w:rFonts w:ascii="Cambria" w:hAnsi="Cambria"/>
          <w:sz w:val="22"/>
          <w:szCs w:val="22"/>
          <w:lang w:val="pl-PL"/>
        </w:rPr>
        <w:t>c)</w:t>
      </w:r>
      <w:r w:rsidRPr="004B5470">
        <w:rPr>
          <w:rFonts w:ascii="Cambria" w:hAnsi="Cambria"/>
          <w:sz w:val="22"/>
          <w:szCs w:val="22"/>
          <w:lang w:val="pl-PL"/>
        </w:rPr>
        <w:tab/>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bookmarkEnd w:id="0"/>
    <w:p w14:paraId="1147BE95" w14:textId="3FCF342D" w:rsidR="00800E65" w:rsidRPr="004B5470" w:rsidRDefault="00AC1E15">
      <w:pPr>
        <w:pStyle w:val="Akapitzlist"/>
        <w:numPr>
          <w:ilvl w:val="1"/>
          <w:numId w:val="3"/>
        </w:numPr>
        <w:spacing w:after="0" w:line="240" w:lineRule="auto"/>
        <w:jc w:val="both"/>
        <w:rPr>
          <w:rFonts w:ascii="Cambria" w:hAnsi="Cambria" w:cs="Verdana"/>
          <w:sz w:val="22"/>
          <w:szCs w:val="22"/>
          <w:lang w:val="pl-PL"/>
        </w:rPr>
      </w:pPr>
      <w:r w:rsidRPr="004B5470">
        <w:rPr>
          <w:rFonts w:ascii="Cambria" w:hAnsi="Cambria" w:cs="Verdana"/>
          <w:sz w:val="22"/>
          <w:szCs w:val="22"/>
          <w:lang w:val="pl-PL"/>
        </w:rPr>
        <w:t xml:space="preserve">pisemne zawiadomienie Zamawiającego o gotowości odbioru po zakończeniu robót </w:t>
      </w:r>
      <w:r w:rsidRPr="004B5470">
        <w:rPr>
          <w:rFonts w:ascii="Cambria" w:hAnsi="Cambria" w:cs="Verdana"/>
          <w:sz w:val="22"/>
          <w:szCs w:val="22"/>
          <w:lang w:val="pl-PL"/>
        </w:rPr>
        <w:br/>
      </w:r>
      <w:r w:rsidR="00EA7573">
        <w:rPr>
          <w:rFonts w:ascii="Cambria" w:hAnsi="Cambria" w:cs="Verdana"/>
          <w:sz w:val="22"/>
          <w:szCs w:val="22"/>
          <w:lang w:val="pl-PL"/>
        </w:rPr>
        <w:t>wraz z</w:t>
      </w:r>
      <w:r w:rsidRPr="004B5470">
        <w:rPr>
          <w:rFonts w:ascii="Cambria" w:hAnsi="Cambria" w:cs="Verdana"/>
          <w:sz w:val="22"/>
          <w:szCs w:val="22"/>
          <w:lang w:val="pl-PL"/>
        </w:rPr>
        <w:t xml:space="preserve"> potwierdzeni</w:t>
      </w:r>
      <w:r w:rsidR="00EA7573">
        <w:rPr>
          <w:rFonts w:ascii="Cambria" w:hAnsi="Cambria" w:cs="Verdana"/>
          <w:sz w:val="22"/>
          <w:szCs w:val="22"/>
          <w:lang w:val="pl-PL"/>
        </w:rPr>
        <w:t>em</w:t>
      </w:r>
      <w:r w:rsidRPr="004B5470">
        <w:rPr>
          <w:rFonts w:ascii="Cambria" w:hAnsi="Cambria" w:cs="Verdana"/>
          <w:sz w:val="22"/>
          <w:szCs w:val="22"/>
          <w:lang w:val="pl-PL"/>
        </w:rPr>
        <w:t xml:space="preserve"> gotowości odbioru przez inspektora nadzoru. Wraz </w:t>
      </w:r>
      <w:r w:rsidRPr="004B5470">
        <w:rPr>
          <w:rFonts w:ascii="Cambria" w:hAnsi="Cambria" w:cs="Verdana"/>
          <w:sz w:val="22"/>
          <w:szCs w:val="22"/>
          <w:lang w:val="pl-PL"/>
        </w:rPr>
        <w:br/>
        <w:t>z zawiadomieniem o gotowości odbioru Wykonawca dostarczy Zamawiającemu następujące dokumenty:</w:t>
      </w:r>
    </w:p>
    <w:p w14:paraId="08671C4B"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 xml:space="preserve">inwentaryzację geodezyjną powykonawczą wykonaną przez uprawnionego geodetę,         </w:t>
      </w:r>
    </w:p>
    <w:p w14:paraId="76B52BA1"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 xml:space="preserve">protokoły odbiorów technicznych, certyfikaty, deklaracje zgodności wraz                               </w:t>
      </w:r>
      <w:r w:rsidRPr="004B5470">
        <w:rPr>
          <w:rFonts w:ascii="Cambria" w:hAnsi="Cambria" w:cs="Verdana"/>
          <w:sz w:val="22"/>
          <w:szCs w:val="22"/>
          <w:lang w:val="pl-PL"/>
        </w:rPr>
        <w:br/>
        <w:t>z dokumentami odniesienia, atesty  i aprobaty techniczne na wbudowane materiały,</w:t>
      </w:r>
    </w:p>
    <w:p w14:paraId="1F57BD25"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 xml:space="preserve">dokumentację powykonawczą obiektu wraz z naniesionymi zmianami dokonanymi </w:t>
      </w:r>
      <w:r w:rsidRPr="004B5470">
        <w:rPr>
          <w:rFonts w:ascii="Cambria" w:hAnsi="Cambria" w:cs="Verdana"/>
          <w:sz w:val="22"/>
          <w:szCs w:val="22"/>
          <w:lang w:val="pl-PL"/>
        </w:rPr>
        <w:br/>
        <w:t xml:space="preserve">w trakcie budowy, potwierdzonymi przez kierownika budowy, projektanta </w:t>
      </w:r>
      <w:r w:rsidRPr="004B5470">
        <w:rPr>
          <w:rFonts w:ascii="Cambria" w:hAnsi="Cambria" w:cs="Verdana"/>
          <w:sz w:val="22"/>
          <w:szCs w:val="22"/>
          <w:lang w:val="pl-PL"/>
        </w:rPr>
        <w:br/>
        <w:t>i inspektora nadzoru,</w:t>
      </w:r>
    </w:p>
    <w:p w14:paraId="03FFFF73"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lastRenderedPageBreak/>
        <w:t>dziennik budowy,</w:t>
      </w:r>
    </w:p>
    <w:p w14:paraId="0EF78B70"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oświadczenie kierownika budowy o zgodności wykonania obiektu z projektem budowlanym oraz obowiązującymi przepisami i normami,</w:t>
      </w:r>
    </w:p>
    <w:p w14:paraId="49AD050E" w14:textId="77365F9C"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oświadczenie kierownika budowy o doprowadzeniu do należytego stanu i porządku teren</w:t>
      </w:r>
      <w:r w:rsidR="000869FC">
        <w:rPr>
          <w:rFonts w:ascii="Cambria" w:hAnsi="Cambria" w:cs="Verdana"/>
          <w:sz w:val="22"/>
          <w:szCs w:val="22"/>
          <w:lang w:val="pl-PL"/>
        </w:rPr>
        <w:t>u</w:t>
      </w:r>
      <w:r w:rsidRPr="004B5470">
        <w:rPr>
          <w:rFonts w:ascii="Cambria" w:hAnsi="Cambria" w:cs="Verdana"/>
          <w:sz w:val="22"/>
          <w:szCs w:val="22"/>
          <w:lang w:val="pl-PL"/>
        </w:rPr>
        <w:t xml:space="preserve"> budowy, a także-w razie korzystania-drogi, ulicy, sąsiedniej nieruchomości, budynku lub lokalu wraz z dokumentacją fotograficzną</w:t>
      </w:r>
      <w:r w:rsidR="000B3E7B">
        <w:rPr>
          <w:rFonts w:ascii="Cambria" w:hAnsi="Cambria" w:cs="Verdana"/>
          <w:sz w:val="22"/>
          <w:szCs w:val="22"/>
          <w:lang w:val="pl-PL"/>
        </w:rPr>
        <w:t xml:space="preserve"> oraz oświadczeni</w:t>
      </w:r>
      <w:r w:rsidR="000A0EE8">
        <w:rPr>
          <w:rFonts w:ascii="Cambria" w:hAnsi="Cambria" w:cs="Verdana"/>
          <w:sz w:val="22"/>
          <w:szCs w:val="22"/>
          <w:lang w:val="pl-PL"/>
        </w:rPr>
        <w:t>em</w:t>
      </w:r>
      <w:r w:rsidR="000B3E7B">
        <w:rPr>
          <w:rFonts w:ascii="Cambria" w:hAnsi="Cambria" w:cs="Verdana"/>
          <w:sz w:val="22"/>
          <w:szCs w:val="22"/>
          <w:lang w:val="pl-PL"/>
        </w:rPr>
        <w:t xml:space="preserve"> zarządc</w:t>
      </w:r>
      <w:r w:rsidR="000A0EE8">
        <w:rPr>
          <w:rFonts w:ascii="Cambria" w:hAnsi="Cambria" w:cs="Verdana"/>
          <w:sz w:val="22"/>
          <w:szCs w:val="22"/>
          <w:lang w:val="pl-PL"/>
        </w:rPr>
        <w:t>y</w:t>
      </w:r>
      <w:r w:rsidR="000B3E7B">
        <w:rPr>
          <w:rFonts w:ascii="Cambria" w:hAnsi="Cambria" w:cs="Verdana"/>
          <w:sz w:val="22"/>
          <w:szCs w:val="22"/>
          <w:lang w:val="pl-PL"/>
        </w:rPr>
        <w:t xml:space="preserve"> placówk</w:t>
      </w:r>
      <w:r w:rsidR="000A0EE8">
        <w:rPr>
          <w:rFonts w:ascii="Cambria" w:hAnsi="Cambria" w:cs="Verdana"/>
          <w:sz w:val="22"/>
          <w:szCs w:val="22"/>
          <w:lang w:val="pl-PL"/>
        </w:rPr>
        <w:t>i</w:t>
      </w:r>
      <w:r w:rsidR="000B3E7B">
        <w:rPr>
          <w:rFonts w:ascii="Cambria" w:hAnsi="Cambria" w:cs="Verdana"/>
          <w:sz w:val="22"/>
          <w:szCs w:val="22"/>
          <w:lang w:val="pl-PL"/>
        </w:rPr>
        <w:t xml:space="preserve"> oświatow</w:t>
      </w:r>
      <w:r w:rsidR="000A0EE8">
        <w:rPr>
          <w:rFonts w:ascii="Cambria" w:hAnsi="Cambria" w:cs="Verdana"/>
          <w:sz w:val="22"/>
          <w:szCs w:val="22"/>
          <w:lang w:val="pl-PL"/>
        </w:rPr>
        <w:t>ej</w:t>
      </w:r>
      <w:r w:rsidR="000B3E7B">
        <w:rPr>
          <w:rFonts w:ascii="Cambria" w:hAnsi="Cambria" w:cs="Verdana"/>
          <w:sz w:val="22"/>
          <w:szCs w:val="22"/>
          <w:lang w:val="pl-PL"/>
        </w:rPr>
        <w:t xml:space="preserve"> o braku uwag w zakresie doprowadzenia do należytego stanu terenu budowy,</w:t>
      </w:r>
    </w:p>
    <w:p w14:paraId="0DA7BADD"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protokoły badań i sprawdzeń,</w:t>
      </w:r>
    </w:p>
    <w:p w14:paraId="76B85C6A" w14:textId="77777777" w:rsidR="00800E65" w:rsidRPr="004B5470" w:rsidRDefault="00AC1E15">
      <w:pPr>
        <w:pStyle w:val="Standard"/>
        <w:numPr>
          <w:ilvl w:val="0"/>
          <w:numId w:val="15"/>
        </w:numPr>
        <w:jc w:val="both"/>
        <w:rPr>
          <w:rFonts w:ascii="Cambria" w:hAnsi="Cambria" w:cs="Verdana"/>
          <w:sz w:val="22"/>
          <w:szCs w:val="22"/>
          <w:lang w:val="pl-PL"/>
        </w:rPr>
      </w:pPr>
      <w:r w:rsidRPr="004B5470">
        <w:rPr>
          <w:rFonts w:ascii="Cambria" w:hAnsi="Cambria" w:cs="Verdana"/>
          <w:sz w:val="22"/>
          <w:szCs w:val="22"/>
          <w:lang w:val="pl-PL"/>
        </w:rPr>
        <w:t>rozliczenie z materiałów powierzonych przez Zamawiającego (jeśli dotyczy),</w:t>
      </w:r>
    </w:p>
    <w:p w14:paraId="19BE4E30" w14:textId="77777777" w:rsidR="00800E65" w:rsidRPr="004B5470" w:rsidRDefault="00AC1E15">
      <w:pPr>
        <w:pStyle w:val="Akapitzlist"/>
        <w:numPr>
          <w:ilvl w:val="1"/>
          <w:numId w:val="3"/>
        </w:numPr>
        <w:spacing w:after="0" w:line="240" w:lineRule="auto"/>
        <w:jc w:val="both"/>
        <w:rPr>
          <w:rFonts w:ascii="Cambria" w:hAnsi="Cambria" w:cs="Verdana"/>
          <w:sz w:val="22"/>
          <w:szCs w:val="22"/>
          <w:lang w:val="pl-PL"/>
        </w:rPr>
      </w:pPr>
      <w:r w:rsidRPr="004B5470">
        <w:rPr>
          <w:rFonts w:ascii="Cambria" w:hAnsi="Cambria" w:cs="Verdana"/>
          <w:sz w:val="22"/>
          <w:szCs w:val="22"/>
          <w:lang w:val="pl-PL"/>
        </w:rPr>
        <w:t>usunięcie wad i niedoróbek ujawnionych w trakcie lub przed odbiorem.</w:t>
      </w:r>
    </w:p>
    <w:p w14:paraId="34CA4EB2" w14:textId="6F4CFA97" w:rsidR="00800E65" w:rsidRPr="004B5470" w:rsidRDefault="00AC1E15">
      <w:pPr>
        <w:pStyle w:val="Standard"/>
        <w:numPr>
          <w:ilvl w:val="0"/>
          <w:numId w:val="4"/>
        </w:numPr>
        <w:jc w:val="both"/>
        <w:rPr>
          <w:rFonts w:ascii="Cambria" w:hAnsi="Cambria" w:cs="Verdana"/>
          <w:sz w:val="22"/>
          <w:szCs w:val="22"/>
          <w:u w:val="single"/>
          <w:lang w:val="pl-PL"/>
        </w:rPr>
      </w:pPr>
      <w:r w:rsidRPr="004B5470">
        <w:rPr>
          <w:rFonts w:ascii="Cambria" w:hAnsi="Cambria" w:cs="Verdana"/>
          <w:sz w:val="22"/>
          <w:szCs w:val="22"/>
          <w:u w:val="single"/>
          <w:lang w:val="pl-PL"/>
        </w:rPr>
        <w:t>Brak dostarczenia dokumentów o których mowa w ust. 1 pkt 1</w:t>
      </w:r>
      <w:r w:rsidR="000869FC">
        <w:rPr>
          <w:rFonts w:ascii="Cambria" w:hAnsi="Cambria" w:cs="Verdana"/>
          <w:sz w:val="22"/>
          <w:szCs w:val="22"/>
          <w:u w:val="single"/>
          <w:lang w:val="pl-PL"/>
        </w:rPr>
        <w:t>9</w:t>
      </w:r>
      <w:r w:rsidRPr="004B5470">
        <w:rPr>
          <w:rFonts w:ascii="Cambria" w:hAnsi="Cambria" w:cs="Verdana"/>
          <w:sz w:val="22"/>
          <w:szCs w:val="22"/>
          <w:u w:val="single"/>
          <w:lang w:val="pl-PL"/>
        </w:rPr>
        <w:t xml:space="preserve"> umowy wraz </w:t>
      </w:r>
      <w:r w:rsidRPr="004B5470">
        <w:rPr>
          <w:rFonts w:ascii="Cambria" w:hAnsi="Cambria" w:cs="Verdana"/>
          <w:sz w:val="22"/>
          <w:szCs w:val="22"/>
          <w:u w:val="single"/>
          <w:lang w:val="pl-PL"/>
        </w:rPr>
        <w:br/>
        <w:t xml:space="preserve">z zawiadomieniem o gotowości do odbioru spowoduje nie przyjęcie zawiadomienia </w:t>
      </w:r>
      <w:r w:rsidRPr="004B5470">
        <w:rPr>
          <w:rFonts w:ascii="Cambria" w:hAnsi="Cambria" w:cs="Verdana"/>
          <w:sz w:val="22"/>
          <w:szCs w:val="22"/>
          <w:u w:val="single"/>
          <w:lang w:val="pl-PL"/>
        </w:rPr>
        <w:br/>
        <w:t>o zakończeniu robót i Zamawiający uzna, że zadanie nie zostało wykonane.</w:t>
      </w:r>
    </w:p>
    <w:p w14:paraId="5039D289" w14:textId="77777777" w:rsidR="00800E65" w:rsidRPr="004B5470" w:rsidRDefault="00AC1E15">
      <w:pPr>
        <w:pStyle w:val="Standard"/>
        <w:numPr>
          <w:ilvl w:val="0"/>
          <w:numId w:val="17"/>
        </w:numPr>
        <w:tabs>
          <w:tab w:val="left" w:pos="-1800"/>
          <w:tab w:val="left" w:pos="-360"/>
        </w:tabs>
        <w:suppressAutoHyphens w:val="0"/>
        <w:jc w:val="both"/>
        <w:rPr>
          <w:rFonts w:ascii="Cambria" w:hAnsi="Cambria" w:cs="Verdana"/>
          <w:sz w:val="22"/>
          <w:szCs w:val="22"/>
          <w:lang w:val="pl-PL"/>
        </w:rPr>
      </w:pPr>
      <w:r w:rsidRPr="004B5470">
        <w:rPr>
          <w:rFonts w:ascii="Cambria" w:hAnsi="Cambria" w:cs="Verdana"/>
          <w:sz w:val="22"/>
          <w:szCs w:val="22"/>
          <w:lang w:val="pl-PL"/>
        </w:rPr>
        <w:t>Wykonawca zobowiązany jest wykonać wszelkie inne czynności określone w Opisie przedmiotu zamówienia SWZ.</w:t>
      </w:r>
    </w:p>
    <w:p w14:paraId="554EC3BC" w14:textId="77777777" w:rsidR="00800E65" w:rsidRPr="004B5470" w:rsidRDefault="00AC1E15">
      <w:pPr>
        <w:pStyle w:val="Standard"/>
        <w:numPr>
          <w:ilvl w:val="0"/>
          <w:numId w:val="17"/>
        </w:numPr>
        <w:suppressAutoHyphens w:val="0"/>
        <w:jc w:val="both"/>
        <w:rPr>
          <w:lang w:val="pl-PL"/>
        </w:rPr>
      </w:pPr>
      <w:r w:rsidRPr="004B5470">
        <w:rPr>
          <w:rFonts w:ascii="Cambria" w:hAnsi="Cambria" w:cs="Verdana"/>
          <w:sz w:val="22"/>
          <w:szCs w:val="22"/>
          <w:lang w:val="pl-PL"/>
        </w:rPr>
        <w:t>Wykonawca</w:t>
      </w:r>
      <w:r w:rsidRPr="004B5470">
        <w:rPr>
          <w:rFonts w:ascii="Cambria" w:hAnsi="Cambria"/>
          <w:sz w:val="22"/>
          <w:szCs w:val="22"/>
          <w:lang w:val="pl-PL"/>
        </w:rPr>
        <w:t xml:space="preserve">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4B5470" w:rsidRDefault="00AC1E15">
      <w:pPr>
        <w:pStyle w:val="Textbody"/>
        <w:numPr>
          <w:ilvl w:val="0"/>
          <w:numId w:val="17"/>
        </w:numPr>
        <w:suppressAutoHyphens w:val="0"/>
        <w:spacing w:after="0"/>
        <w:jc w:val="both"/>
        <w:rPr>
          <w:rFonts w:ascii="Cambria" w:hAnsi="Cambria" w:cs="Verdana"/>
          <w:sz w:val="22"/>
          <w:szCs w:val="22"/>
          <w:lang w:val="pl-PL"/>
        </w:rPr>
      </w:pPr>
      <w:r w:rsidRPr="004B5470">
        <w:rPr>
          <w:rFonts w:ascii="Cambria" w:hAnsi="Cambria" w:cs="Verdana"/>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2F40A727" w14:textId="77777777" w:rsidR="00800E65" w:rsidRPr="004B5470" w:rsidRDefault="00AC1E15">
      <w:pPr>
        <w:pStyle w:val="Standard"/>
        <w:numPr>
          <w:ilvl w:val="0"/>
          <w:numId w:val="17"/>
        </w:numPr>
        <w:suppressAutoHyphens w:val="0"/>
        <w:jc w:val="both"/>
        <w:rPr>
          <w:rFonts w:ascii="Cambria" w:hAnsi="Cambria" w:cs="Verdana"/>
          <w:sz w:val="22"/>
          <w:szCs w:val="22"/>
          <w:lang w:val="pl-PL"/>
        </w:rPr>
      </w:pPr>
      <w:r w:rsidRPr="004B5470">
        <w:rPr>
          <w:rFonts w:ascii="Cambria" w:hAnsi="Cambria" w:cs="Verdana"/>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5E5956F0" w14:textId="77777777" w:rsidR="00800E65" w:rsidRPr="004B5470" w:rsidRDefault="00800E65">
      <w:pPr>
        <w:pStyle w:val="Standard"/>
        <w:rPr>
          <w:rFonts w:ascii="Cambria" w:hAnsi="Cambria" w:cs="Verdana"/>
          <w:b/>
          <w:bCs/>
          <w:sz w:val="22"/>
          <w:szCs w:val="22"/>
          <w:lang w:val="pl-PL"/>
        </w:rPr>
      </w:pPr>
    </w:p>
    <w:p w14:paraId="246911E0"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4</w:t>
      </w:r>
    </w:p>
    <w:p w14:paraId="6DDF8C4C" w14:textId="77777777" w:rsidR="00800E65" w:rsidRPr="004B5470" w:rsidRDefault="00AC1E15">
      <w:pPr>
        <w:pStyle w:val="Standard"/>
        <w:suppressAutoHyphens w:val="0"/>
        <w:jc w:val="both"/>
        <w:rPr>
          <w:rFonts w:ascii="Cambria" w:hAnsi="Cambria" w:cs="Verdana"/>
          <w:sz w:val="22"/>
          <w:szCs w:val="22"/>
          <w:lang w:val="pl-PL"/>
        </w:rPr>
      </w:pPr>
      <w:r w:rsidRPr="004B5470">
        <w:rPr>
          <w:rFonts w:ascii="Cambria" w:hAnsi="Cambria" w:cs="Verdana"/>
          <w:sz w:val="22"/>
          <w:szCs w:val="22"/>
          <w:lang w:val="pl-PL"/>
        </w:rPr>
        <w:t>Do obowiązków Zamawiającego należy:</w:t>
      </w:r>
    </w:p>
    <w:p w14:paraId="34163C37" w14:textId="77777777" w:rsidR="00800E65" w:rsidRPr="004B5470" w:rsidRDefault="00AC1E15">
      <w:pPr>
        <w:pStyle w:val="Standard"/>
        <w:numPr>
          <w:ilvl w:val="0"/>
          <w:numId w:val="5"/>
        </w:numPr>
        <w:suppressAutoHyphens w:val="0"/>
        <w:jc w:val="both"/>
        <w:rPr>
          <w:rFonts w:ascii="Cambria" w:hAnsi="Cambria" w:cs="Verdana"/>
          <w:sz w:val="22"/>
          <w:szCs w:val="22"/>
          <w:lang w:val="pl-PL"/>
        </w:rPr>
      </w:pPr>
      <w:r w:rsidRPr="004B5470">
        <w:rPr>
          <w:rFonts w:ascii="Cambria" w:hAnsi="Cambria" w:cs="Verdana"/>
          <w:sz w:val="22"/>
          <w:szCs w:val="22"/>
          <w:lang w:val="pl-PL"/>
        </w:rPr>
        <w:t>protokolarne przekazanie Wykonawcy dokumentacji technicznej oraz terenu budowy,</w:t>
      </w:r>
    </w:p>
    <w:p w14:paraId="5410E684" w14:textId="77777777" w:rsidR="00800E65" w:rsidRPr="004B5470" w:rsidRDefault="00AC1E15">
      <w:pPr>
        <w:pStyle w:val="Standard"/>
        <w:numPr>
          <w:ilvl w:val="0"/>
          <w:numId w:val="5"/>
        </w:numPr>
        <w:suppressAutoHyphens w:val="0"/>
        <w:jc w:val="both"/>
        <w:rPr>
          <w:rFonts w:ascii="Cambria" w:hAnsi="Cambria" w:cs="Verdana"/>
          <w:sz w:val="22"/>
          <w:szCs w:val="22"/>
          <w:lang w:val="pl-PL"/>
        </w:rPr>
      </w:pPr>
      <w:r w:rsidRPr="004B5470">
        <w:rPr>
          <w:rFonts w:ascii="Cambria" w:hAnsi="Cambria" w:cs="Verdana"/>
          <w:sz w:val="22"/>
          <w:szCs w:val="22"/>
          <w:lang w:val="pl-PL"/>
        </w:rPr>
        <w:t>odbiór robót zanikających i ulegających zakryciu po zgłoszeniu przez Wykonawcę gotowości odbioru,</w:t>
      </w:r>
    </w:p>
    <w:p w14:paraId="27683C4F" w14:textId="77777777" w:rsidR="00800E65" w:rsidRPr="004B5470" w:rsidRDefault="00AC1E15">
      <w:pPr>
        <w:pStyle w:val="Standard"/>
        <w:numPr>
          <w:ilvl w:val="0"/>
          <w:numId w:val="5"/>
        </w:numPr>
        <w:suppressAutoHyphens w:val="0"/>
        <w:jc w:val="both"/>
        <w:rPr>
          <w:rFonts w:ascii="Cambria" w:hAnsi="Cambria" w:cs="Verdana"/>
          <w:sz w:val="22"/>
          <w:szCs w:val="22"/>
          <w:lang w:val="pl-PL"/>
        </w:rPr>
      </w:pPr>
      <w:r w:rsidRPr="004B5470">
        <w:rPr>
          <w:rFonts w:ascii="Cambria" w:hAnsi="Cambria" w:cs="Verdana"/>
          <w:sz w:val="22"/>
          <w:szCs w:val="22"/>
          <w:lang w:val="pl-PL"/>
        </w:rPr>
        <w:t>odbiory częściowe (w przypadku wystąpienia),</w:t>
      </w:r>
    </w:p>
    <w:p w14:paraId="64DE5AD2" w14:textId="77777777" w:rsidR="00800E65" w:rsidRPr="004B5470" w:rsidRDefault="00AC1E15">
      <w:pPr>
        <w:pStyle w:val="Standard"/>
        <w:numPr>
          <w:ilvl w:val="0"/>
          <w:numId w:val="5"/>
        </w:numPr>
        <w:tabs>
          <w:tab w:val="left" w:pos="-4680"/>
        </w:tabs>
        <w:suppressAutoHyphens w:val="0"/>
        <w:jc w:val="both"/>
        <w:rPr>
          <w:rFonts w:ascii="Cambria" w:hAnsi="Cambria" w:cs="Verdana"/>
          <w:sz w:val="22"/>
          <w:szCs w:val="22"/>
          <w:lang w:val="pl-PL"/>
        </w:rPr>
      </w:pPr>
      <w:r w:rsidRPr="004B5470">
        <w:rPr>
          <w:rFonts w:ascii="Cambria" w:hAnsi="Cambria" w:cs="Verdana"/>
          <w:sz w:val="22"/>
          <w:szCs w:val="22"/>
          <w:lang w:val="pl-PL"/>
        </w:rPr>
        <w:t>odbiór końcowy przedmiotu umowy zgodnie z poniższymi zasadami:</w:t>
      </w:r>
    </w:p>
    <w:p w14:paraId="414F0600" w14:textId="77777777" w:rsidR="00800E65" w:rsidRPr="004B5470" w:rsidRDefault="00AC1E15">
      <w:pPr>
        <w:pStyle w:val="Akapitzlist"/>
        <w:numPr>
          <w:ilvl w:val="0"/>
          <w:numId w:val="6"/>
        </w:numPr>
        <w:tabs>
          <w:tab w:val="left" w:pos="1069"/>
        </w:tabs>
        <w:spacing w:after="0" w:line="240" w:lineRule="auto"/>
        <w:ind w:left="709" w:hanging="142"/>
        <w:jc w:val="both"/>
        <w:rPr>
          <w:rFonts w:ascii="Cambria" w:hAnsi="Cambria" w:cs="Verdana"/>
          <w:sz w:val="22"/>
          <w:szCs w:val="22"/>
          <w:lang w:val="pl-PL"/>
        </w:rPr>
      </w:pPr>
      <w:r w:rsidRPr="004B5470">
        <w:rPr>
          <w:rFonts w:ascii="Cambria" w:hAnsi="Cambria" w:cs="Verdana"/>
          <w:sz w:val="22"/>
          <w:szCs w:val="22"/>
          <w:lang w:val="pl-PL"/>
        </w:rPr>
        <w:t>wyznaczenie daty rozpoczęcia czynności odbioru końcowego robót, o której należy powiadomić uczestników odbioru i przystąpienie do czynności odbioru końcowego robót w ciągu 10 dni od daty zawiadomienia o gotowości odbioru. Zakończenie czynności odbioru powinno nastąpić w ciągu 7 dni roboczych licząc od daty rozpoczęcia odbioru,</w:t>
      </w:r>
    </w:p>
    <w:p w14:paraId="0FA6146E" w14:textId="77777777" w:rsidR="00800E65" w:rsidRPr="004B5470" w:rsidRDefault="00AC1E15">
      <w:pPr>
        <w:pStyle w:val="Akapitzlist"/>
        <w:numPr>
          <w:ilvl w:val="0"/>
          <w:numId w:val="6"/>
        </w:numPr>
        <w:spacing w:after="0" w:line="240" w:lineRule="auto"/>
        <w:ind w:left="709" w:hanging="142"/>
        <w:jc w:val="both"/>
        <w:rPr>
          <w:rFonts w:ascii="Cambria" w:hAnsi="Cambria" w:cs="Verdana"/>
          <w:sz w:val="22"/>
          <w:szCs w:val="22"/>
          <w:lang w:val="pl-PL"/>
        </w:rPr>
      </w:pPr>
      <w:r w:rsidRPr="004B5470">
        <w:rPr>
          <w:rFonts w:ascii="Cambria" w:hAnsi="Cambria" w:cs="Verdana"/>
          <w:sz w:val="22"/>
          <w:szCs w:val="22"/>
          <w:lang w:val="pl-PL"/>
        </w:rPr>
        <w:t xml:space="preserve">sporządzenie protokołu odbioru końcowego na określonym przez siebie formularzu </w:t>
      </w:r>
      <w:r w:rsidRPr="004B5470">
        <w:rPr>
          <w:rFonts w:ascii="Cambria" w:hAnsi="Cambria" w:cs="Verdana"/>
          <w:sz w:val="22"/>
          <w:szCs w:val="22"/>
          <w:lang w:val="pl-PL"/>
        </w:rPr>
        <w:br/>
        <w:t>i doręczenie Wykonawcy w dniu zakończenia odbioru,</w:t>
      </w:r>
    </w:p>
    <w:p w14:paraId="716A7F0C" w14:textId="77777777" w:rsidR="00800E65" w:rsidRPr="004B5470" w:rsidRDefault="00AC1E15">
      <w:pPr>
        <w:pStyle w:val="Standard"/>
        <w:numPr>
          <w:ilvl w:val="0"/>
          <w:numId w:val="5"/>
        </w:numPr>
        <w:tabs>
          <w:tab w:val="left" w:pos="-4680"/>
        </w:tabs>
        <w:suppressAutoHyphens w:val="0"/>
        <w:jc w:val="both"/>
        <w:rPr>
          <w:rFonts w:ascii="Cambria" w:hAnsi="Cambria" w:cs="Verdana"/>
          <w:sz w:val="22"/>
          <w:szCs w:val="22"/>
          <w:lang w:val="pl-PL"/>
        </w:rPr>
      </w:pPr>
      <w:r w:rsidRPr="004B5470">
        <w:rPr>
          <w:rFonts w:ascii="Cambria" w:hAnsi="Cambria" w:cs="Verdana"/>
          <w:sz w:val="22"/>
          <w:szCs w:val="22"/>
          <w:lang w:val="pl-PL"/>
        </w:rPr>
        <w:t>dokonanie terminowej zapłaty za wykonanie przedmiotu umowy.</w:t>
      </w:r>
    </w:p>
    <w:p w14:paraId="1D98ED51" w14:textId="77777777" w:rsidR="00800E65" w:rsidRPr="004B5470" w:rsidRDefault="00800E65">
      <w:pPr>
        <w:pStyle w:val="Standard"/>
        <w:rPr>
          <w:rFonts w:ascii="Cambria" w:hAnsi="Cambria" w:cs="Verdana"/>
          <w:b/>
          <w:bCs/>
          <w:sz w:val="22"/>
          <w:szCs w:val="22"/>
          <w:lang w:val="pl-PL"/>
        </w:rPr>
      </w:pPr>
    </w:p>
    <w:p w14:paraId="0ED4FCF1"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5</w:t>
      </w:r>
    </w:p>
    <w:p w14:paraId="1BF86C17" w14:textId="77777777" w:rsidR="00800E65" w:rsidRPr="004B5470" w:rsidRDefault="00AC1E15">
      <w:pPr>
        <w:pStyle w:val="Standard"/>
        <w:ind w:left="300" w:hanging="300"/>
        <w:jc w:val="both"/>
        <w:rPr>
          <w:lang w:val="pl-PL"/>
        </w:rPr>
      </w:pPr>
      <w:r w:rsidRPr="004B5470">
        <w:rPr>
          <w:rFonts w:ascii="Cambria" w:hAnsi="Cambria" w:cs="Verdana"/>
          <w:sz w:val="22"/>
          <w:szCs w:val="22"/>
          <w:lang w:val="pl-PL"/>
        </w:rPr>
        <w:t xml:space="preserve">1. Za wykonanie przedmiotu umowy strony ustalają </w:t>
      </w:r>
      <w:r w:rsidRPr="004B5470">
        <w:rPr>
          <w:rFonts w:ascii="Cambria" w:hAnsi="Cambria" w:cs="Verdana"/>
          <w:b/>
          <w:bCs/>
          <w:sz w:val="22"/>
          <w:szCs w:val="22"/>
          <w:lang w:val="pl-PL"/>
        </w:rPr>
        <w:t>wynagrodzenie ryczałtowe</w:t>
      </w:r>
      <w:r w:rsidRPr="004B5470">
        <w:rPr>
          <w:rFonts w:ascii="Cambria" w:hAnsi="Cambria" w:cs="Verdana"/>
          <w:sz w:val="22"/>
          <w:szCs w:val="22"/>
          <w:lang w:val="pl-PL"/>
        </w:rPr>
        <w:t xml:space="preserve">, którego definicję określa art. 632 Kodeksu cywilnego, w wysokości </w:t>
      </w:r>
      <w:r w:rsidRPr="004B5470">
        <w:rPr>
          <w:rFonts w:ascii="Cambria" w:hAnsi="Cambria" w:cs="Verdana"/>
          <w:b/>
          <w:bCs/>
          <w:sz w:val="22"/>
          <w:szCs w:val="22"/>
          <w:lang w:val="pl-PL"/>
        </w:rPr>
        <w:t>brutto:</w:t>
      </w:r>
      <w:r w:rsidRPr="004B5470">
        <w:rPr>
          <w:rFonts w:ascii="Cambria" w:hAnsi="Cambria" w:cs="Verdana"/>
          <w:sz w:val="22"/>
          <w:szCs w:val="22"/>
          <w:lang w:val="pl-PL"/>
        </w:rPr>
        <w:t>...................... zł (słownie złotych: ...........................)</w:t>
      </w:r>
    </w:p>
    <w:p w14:paraId="24576D39" w14:textId="2E64B812" w:rsidR="00800E65" w:rsidRDefault="00AC1E15">
      <w:pPr>
        <w:pStyle w:val="Standard"/>
        <w:ind w:left="300" w:hanging="300"/>
        <w:jc w:val="both"/>
        <w:rPr>
          <w:rFonts w:ascii="Cambria" w:hAnsi="Cambria" w:cs="Verdana"/>
          <w:sz w:val="22"/>
          <w:szCs w:val="22"/>
          <w:lang w:val="pl-PL"/>
        </w:rPr>
      </w:pPr>
      <w:r w:rsidRPr="004B5470">
        <w:rPr>
          <w:rFonts w:ascii="Cambria" w:hAnsi="Cambria" w:cs="Verdana"/>
          <w:sz w:val="22"/>
          <w:szCs w:val="22"/>
          <w:lang w:val="pl-PL"/>
        </w:rPr>
        <w:lastRenderedPageBreak/>
        <w:t xml:space="preserve">w tym </w:t>
      </w:r>
      <w:r w:rsidRPr="004B5470">
        <w:rPr>
          <w:rFonts w:ascii="Cambria" w:hAnsi="Cambria" w:cs="Verdana"/>
          <w:b/>
          <w:bCs/>
          <w:sz w:val="22"/>
          <w:szCs w:val="22"/>
          <w:lang w:val="pl-PL"/>
        </w:rPr>
        <w:t>podatek VAT</w:t>
      </w:r>
      <w:r w:rsidRPr="004B5470">
        <w:rPr>
          <w:rFonts w:ascii="Cambria" w:hAnsi="Cambria" w:cs="Verdana"/>
          <w:sz w:val="22"/>
          <w:szCs w:val="22"/>
          <w:lang w:val="pl-PL"/>
        </w:rPr>
        <w:t xml:space="preserve"> w wysokości ……..</w:t>
      </w:r>
      <w:r w:rsidRPr="004B5470">
        <w:rPr>
          <w:rFonts w:ascii="Cambria" w:hAnsi="Cambria" w:cs="Verdana"/>
          <w:b/>
          <w:bCs/>
          <w:sz w:val="22"/>
          <w:szCs w:val="22"/>
          <w:lang w:val="pl-PL"/>
        </w:rPr>
        <w:t>%</w:t>
      </w:r>
      <w:r w:rsidRPr="004B5470">
        <w:rPr>
          <w:rFonts w:ascii="Cambria" w:hAnsi="Cambria" w:cs="Verdana"/>
          <w:sz w:val="22"/>
          <w:szCs w:val="22"/>
          <w:lang w:val="pl-PL"/>
        </w:rPr>
        <w:t xml:space="preserve">, które będzie wypłacone na konto Wykonawcy </w:t>
      </w:r>
      <w:r w:rsidRPr="004B5470">
        <w:rPr>
          <w:rFonts w:ascii="Cambria" w:hAnsi="Cambria" w:cs="Verdana"/>
          <w:sz w:val="22"/>
          <w:szCs w:val="22"/>
          <w:lang w:val="pl-PL"/>
        </w:rPr>
        <w:br/>
        <w:t>nr ……………………………………………………………..</w:t>
      </w:r>
    </w:p>
    <w:p w14:paraId="083F75A1" w14:textId="77777777" w:rsidR="008F6651" w:rsidRDefault="008F6651" w:rsidP="008F6651">
      <w:pPr>
        <w:widowControl/>
        <w:suppressAutoHyphens w:val="0"/>
        <w:autoSpaceDN/>
        <w:jc w:val="both"/>
        <w:textAlignment w:val="auto"/>
        <w:rPr>
          <w:rFonts w:ascii="Cambria" w:hAnsi="Cambria" w:cs="Arial"/>
          <w:i/>
          <w:sz w:val="22"/>
          <w:szCs w:val="22"/>
        </w:rPr>
      </w:pPr>
    </w:p>
    <w:p w14:paraId="4C1A3594" w14:textId="036D0402" w:rsidR="00591676" w:rsidRPr="007C062A" w:rsidRDefault="00591676" w:rsidP="008F6651">
      <w:pPr>
        <w:widowControl/>
        <w:suppressAutoHyphens w:val="0"/>
        <w:autoSpaceDN/>
        <w:jc w:val="both"/>
        <w:textAlignment w:val="auto"/>
        <w:rPr>
          <w:rFonts w:ascii="Cambria" w:hAnsi="Cambria" w:cs="Arial"/>
          <w:i/>
          <w:sz w:val="22"/>
          <w:szCs w:val="22"/>
        </w:rPr>
      </w:pPr>
      <w:r w:rsidRPr="007C062A">
        <w:rPr>
          <w:rFonts w:ascii="Cambria" w:hAnsi="Cambria" w:cs="Arial"/>
          <w:i/>
          <w:sz w:val="22"/>
          <w:szCs w:val="22"/>
        </w:rPr>
        <w:t>Zgodnie ze złożoną ofertą, Wykonawca nie wskazał w ofercie towarów w zakresie powstania u Zamawiającego obowiązku podatkowego zgodnie z przepisami ustawy o podatku od towarów i usług w tym zakresie</w:t>
      </w:r>
      <w:r w:rsidRPr="007C062A">
        <w:rPr>
          <w:rFonts w:ascii="Cambria" w:hAnsi="Cambria" w:cs="Arial"/>
          <w:b/>
          <w:i/>
          <w:sz w:val="22"/>
          <w:szCs w:val="22"/>
        </w:rPr>
        <w:t>*</w:t>
      </w:r>
      <w:r w:rsidRPr="007C062A">
        <w:rPr>
          <w:rFonts w:ascii="Cambria" w:hAnsi="Cambria" w:cs="Arial"/>
          <w:i/>
          <w:sz w:val="22"/>
          <w:szCs w:val="22"/>
        </w:rPr>
        <w:t>.</w:t>
      </w:r>
    </w:p>
    <w:p w14:paraId="24864CBA" w14:textId="77777777" w:rsidR="00591676" w:rsidRPr="007C062A" w:rsidRDefault="00591676" w:rsidP="00591676">
      <w:pPr>
        <w:jc w:val="both"/>
        <w:rPr>
          <w:rFonts w:ascii="Cambria" w:hAnsi="Cambria" w:cs="Arial"/>
          <w:i/>
          <w:sz w:val="22"/>
          <w:szCs w:val="22"/>
        </w:rPr>
      </w:pPr>
      <w:r w:rsidRPr="007C062A">
        <w:rPr>
          <w:rFonts w:ascii="Cambria" w:hAnsi="Cambria" w:cs="Arial"/>
          <w:i/>
          <w:sz w:val="22"/>
          <w:szCs w:val="22"/>
        </w:rPr>
        <w:t>lub</w:t>
      </w:r>
    </w:p>
    <w:p w14:paraId="4F3A4CDE" w14:textId="462B6FBB" w:rsidR="00591676" w:rsidRPr="007C062A" w:rsidRDefault="00591676" w:rsidP="00591676">
      <w:pPr>
        <w:ind w:left="426" w:hanging="426"/>
        <w:jc w:val="both"/>
        <w:rPr>
          <w:rFonts w:ascii="Cambria" w:hAnsi="Cambria" w:cs="Arial"/>
          <w:i/>
          <w:sz w:val="22"/>
          <w:szCs w:val="22"/>
        </w:rPr>
      </w:pPr>
      <w:r w:rsidRPr="007C062A">
        <w:rPr>
          <w:rFonts w:ascii="Cambria" w:hAnsi="Cambria" w:cs="Arial"/>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7C062A">
        <w:rPr>
          <w:rFonts w:ascii="Cambria" w:hAnsi="Cambria" w:cs="Arial"/>
          <w:b/>
          <w:i/>
          <w:sz w:val="22"/>
          <w:szCs w:val="22"/>
        </w:rPr>
        <w:t xml:space="preserve"> *</w:t>
      </w:r>
      <w:r w:rsidRPr="007C062A">
        <w:rPr>
          <w:rFonts w:ascii="Cambria" w:hAnsi="Cambria" w:cs="Arial"/>
          <w:i/>
          <w:sz w:val="22"/>
          <w:szCs w:val="22"/>
        </w:rPr>
        <w:t xml:space="preserve"> </w:t>
      </w:r>
    </w:p>
    <w:p w14:paraId="0AA3BD90" w14:textId="77777777" w:rsidR="00591676" w:rsidRPr="007C062A" w:rsidRDefault="00591676" w:rsidP="00591676">
      <w:pPr>
        <w:ind w:left="720" w:hanging="360"/>
        <w:jc w:val="both"/>
        <w:rPr>
          <w:rFonts w:ascii="Cambria" w:hAnsi="Cambria" w:cs="Arial"/>
          <w:b/>
          <w:i/>
          <w:sz w:val="22"/>
          <w:szCs w:val="22"/>
        </w:rPr>
      </w:pPr>
      <w:r w:rsidRPr="007C062A">
        <w:rPr>
          <w:rFonts w:ascii="Cambria" w:hAnsi="Cambria" w:cs="Arial"/>
          <w:b/>
          <w:i/>
          <w:sz w:val="22"/>
          <w:szCs w:val="22"/>
        </w:rPr>
        <w:t>* wybrać właściwe w zależności od zaistniałego przypadku</w:t>
      </w:r>
    </w:p>
    <w:p w14:paraId="68F64DF9" w14:textId="77777777" w:rsidR="00591676" w:rsidRPr="004B5470" w:rsidRDefault="00591676">
      <w:pPr>
        <w:pStyle w:val="Standard"/>
        <w:ind w:left="300" w:hanging="300"/>
        <w:jc w:val="both"/>
        <w:rPr>
          <w:lang w:val="pl-PL"/>
        </w:rPr>
      </w:pPr>
    </w:p>
    <w:p w14:paraId="4905E665" w14:textId="4AD212E9" w:rsidR="00800E65" w:rsidRPr="00205B73" w:rsidRDefault="00AC1E15">
      <w:pPr>
        <w:pStyle w:val="NormalnyWeb"/>
        <w:numPr>
          <w:ilvl w:val="0"/>
          <w:numId w:val="18"/>
        </w:numPr>
        <w:tabs>
          <w:tab w:val="left" w:pos="426"/>
        </w:tabs>
        <w:suppressAutoHyphens/>
        <w:spacing w:before="0" w:after="0"/>
        <w:ind w:left="284" w:hanging="284"/>
        <w:jc w:val="both"/>
        <w:rPr>
          <w:lang w:val="pl-PL"/>
        </w:rPr>
      </w:pPr>
      <w:r w:rsidRPr="004B5470">
        <w:rPr>
          <w:rFonts w:ascii="Cambria" w:hAnsi="Cambria" w:cs="Verdana"/>
          <w:sz w:val="22"/>
          <w:szCs w:val="22"/>
          <w:lang w:val="pl-PL"/>
        </w:rPr>
        <w:t>Wynagrodzenie, o którym mowa w ust. 1 niniejszego paragrafu obejmuje wszelkie koszty niezbędne do zrealizowania przedmiotu umowy wynikające wprost z SWZ, dokumentacji projektowej</w:t>
      </w:r>
      <w:r w:rsidR="007564F9" w:rsidRPr="004B5470">
        <w:rPr>
          <w:rFonts w:ascii="Cambria" w:hAnsi="Cambria" w:cs="Verdana"/>
          <w:sz w:val="22"/>
          <w:szCs w:val="22"/>
          <w:lang w:val="pl-PL"/>
        </w:rPr>
        <w:t xml:space="preserve"> (</w:t>
      </w:r>
      <w:r w:rsidR="007564F9" w:rsidRPr="004B5470">
        <w:rPr>
          <w:rFonts w:ascii="Cambria" w:eastAsia="Times New Roman" w:hAnsi="Cambria" w:cs="Times New Roman"/>
          <w:sz w:val="22"/>
          <w:szCs w:val="22"/>
          <w:lang w:val="pl-PL"/>
        </w:rPr>
        <w:t xml:space="preserve">jak również w niej nie ujęte z powodu wad dokumentacji spowodowanych jej </w:t>
      </w:r>
      <w:r w:rsidR="00205B73">
        <w:rPr>
          <w:rFonts w:ascii="Cambria" w:eastAsia="Times New Roman" w:hAnsi="Cambria" w:cs="Times New Roman"/>
          <w:sz w:val="22"/>
          <w:szCs w:val="22"/>
          <w:lang w:val="pl-PL"/>
        </w:rPr>
        <w:t xml:space="preserve">niekompletnością i </w:t>
      </w:r>
      <w:r w:rsidR="007564F9" w:rsidRPr="004B5470">
        <w:rPr>
          <w:rFonts w:ascii="Cambria" w:eastAsia="Times New Roman" w:hAnsi="Cambria" w:cs="Times New Roman"/>
          <w:sz w:val="22"/>
          <w:szCs w:val="22"/>
          <w:lang w:val="pl-PL"/>
        </w:rPr>
        <w:t>niezgodnością z zasadami wiedzy technicznej lub stanem faktycznym, a bez których nie można wykonać przedmiotu umowy)</w:t>
      </w:r>
      <w:r w:rsidRPr="004B5470">
        <w:rPr>
          <w:rFonts w:ascii="Cambria" w:hAnsi="Cambria" w:cs="Verdana"/>
          <w:sz w:val="22"/>
          <w:szCs w:val="22"/>
          <w:lang w:val="pl-PL"/>
        </w:rPr>
        <w:t>, STWiOR oraz przedmiarów robót jak również w nich nie ujęte, a bez których nie można wykonać przedmiotu umowy, a w szczególności koszty: podatku VAT, wszelkich robót przygotowawczych, porządkowych i wyburzeniowych, zorganizowania, zagospodarowania i  późniejszej likwidacji placu budowy, ogrodzenia i zabezpieczenia placu budowy, utrzymania zaplecza budowy (naprawa, woda, energia elektryczna, dozorowanie budowy), koszty zabezpieczenia i oznakowania prowadzonych robót, robót wykończeniowych, odtworzeniowych, koszty utylizacji odpadów, doprowadzenia terenu do porządku, planu bezpieczeństwa i ochrony zdrowia, płatnych nadzorów, prób, badań,  ubezpieczenia budowy na czas realizacji i innych czynności niezbędnych do wykonania przedmiotu zamówienia.</w:t>
      </w:r>
      <w:r w:rsidR="007564F9" w:rsidRPr="004B5470">
        <w:rPr>
          <w:rFonts w:ascii="Cambria" w:hAnsi="Cambria" w:cs="Verdana"/>
          <w:sz w:val="22"/>
          <w:szCs w:val="22"/>
          <w:lang w:val="pl-PL"/>
        </w:rPr>
        <w:t xml:space="preserve"> </w:t>
      </w:r>
      <w:r w:rsidR="007564F9" w:rsidRPr="004B5470">
        <w:rPr>
          <w:rFonts w:ascii="Cambria" w:eastAsia="Times New Roman" w:hAnsi="Cambria" w:cs="Times New Roman"/>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82C4FAE" w14:textId="46DBF1BA" w:rsidR="00205B73" w:rsidRPr="004B5470" w:rsidRDefault="00205B73" w:rsidP="00205B73">
      <w:pPr>
        <w:pStyle w:val="NormalnyWeb"/>
        <w:tabs>
          <w:tab w:val="left" w:pos="426"/>
        </w:tabs>
        <w:suppressAutoHyphens/>
        <w:spacing w:before="0" w:after="0"/>
        <w:ind w:left="284"/>
        <w:jc w:val="both"/>
        <w:rPr>
          <w:lang w:val="pl-PL"/>
        </w:rPr>
      </w:pPr>
      <w:r>
        <w:rPr>
          <w:rFonts w:ascii="Cambria" w:eastAsia="Times New Roman" w:hAnsi="Cambria" w:cs="Times New Roman"/>
          <w:sz w:val="22"/>
          <w:szCs w:val="22"/>
          <w:lang w:val="pl-PL"/>
        </w:rPr>
        <w:t>W przypadku wątpliwości dotyczących wyboru rozwiązania, przyjąć należy</w:t>
      </w:r>
      <w:r w:rsidR="000F3365">
        <w:rPr>
          <w:rFonts w:ascii="Cambria" w:eastAsia="Times New Roman" w:hAnsi="Cambria" w:cs="Times New Roman"/>
          <w:sz w:val="22"/>
          <w:szCs w:val="22"/>
          <w:lang w:val="pl-PL"/>
        </w:rPr>
        <w:t xml:space="preserve">, </w:t>
      </w:r>
      <w:r w:rsidR="000F3365">
        <w:rPr>
          <w:rFonts w:ascii="Cambria" w:eastAsia="Times New Roman" w:hAnsi="Cambria" w:cs="Times New Roman"/>
          <w:sz w:val="22"/>
          <w:szCs w:val="22"/>
          <w:lang w:val="pl-PL"/>
        </w:rPr>
        <w:br/>
        <w:t xml:space="preserve">w porozumieniu z inspektorem nadzoru, </w:t>
      </w:r>
      <w:r>
        <w:rPr>
          <w:rFonts w:ascii="Cambria" w:eastAsia="Times New Roman" w:hAnsi="Cambria" w:cs="Times New Roman"/>
          <w:sz w:val="22"/>
          <w:szCs w:val="22"/>
          <w:lang w:val="pl-PL"/>
        </w:rPr>
        <w:t>rozwiązanie zgodne z zasadami sztuki budowlanej, uwzględniające prawidłowe oraz powszechnie stosowane w obiektach tego rodzaju materiały i ich jakość oraz w miarę możliwości eliminujące nieuzasadnione koszty utrzymania i konserwacji,</w:t>
      </w:r>
    </w:p>
    <w:p w14:paraId="02647D7F" w14:textId="77777777" w:rsidR="00800E65" w:rsidRPr="004B5470" w:rsidRDefault="00AC1E15">
      <w:pPr>
        <w:pStyle w:val="NormalnyWeb"/>
        <w:numPr>
          <w:ilvl w:val="0"/>
          <w:numId w:val="18"/>
        </w:numPr>
        <w:tabs>
          <w:tab w:val="left" w:pos="426"/>
        </w:tabs>
        <w:suppressAutoHyphens/>
        <w:spacing w:before="0" w:after="0"/>
        <w:ind w:left="284" w:hanging="284"/>
        <w:jc w:val="both"/>
        <w:rPr>
          <w:lang w:val="pl-PL"/>
        </w:rPr>
      </w:pPr>
      <w:r w:rsidRPr="004B5470">
        <w:rPr>
          <w:rFonts w:ascii="Cambria" w:eastAsia="Lucida Sans Unicode" w:hAnsi="Cambria" w:cs="Tahoma"/>
          <w:sz w:val="22"/>
          <w:szCs w:val="22"/>
          <w:lang w:val="pl-PL"/>
        </w:rPr>
        <w:t xml:space="preserve">W </w:t>
      </w:r>
      <w:r w:rsidRPr="004B5470">
        <w:rPr>
          <w:rFonts w:ascii="Cambria" w:hAnsi="Cambria"/>
          <w:sz w:val="22"/>
          <w:szCs w:val="22"/>
          <w:lang w:val="pl-PL"/>
        </w:rPr>
        <w:t xml:space="preserve">przypadku rezygnacji z wykonywania pewnych robót przewidzianych w dokumentacji projektowej („robót zaniechanych”, o których mowa § 1 ust. 9 niniejszej umowy) sposób obliczenia wartości tych robót zostanie wyliczony zgodnie z zapisami zamieszczonymi </w:t>
      </w:r>
      <w:r w:rsidRPr="004B5470">
        <w:rPr>
          <w:rFonts w:ascii="Cambria" w:hAnsi="Cambria"/>
          <w:sz w:val="22"/>
          <w:szCs w:val="22"/>
          <w:lang w:val="pl-PL"/>
        </w:rPr>
        <w:br/>
        <w:t>w § 13 ust. 7 niniejszej umowy.</w:t>
      </w:r>
    </w:p>
    <w:p w14:paraId="642F2B94" w14:textId="77777777" w:rsidR="00800E65" w:rsidRPr="004B5470" w:rsidRDefault="00AC1E15">
      <w:pPr>
        <w:pStyle w:val="NormalnyWeb"/>
        <w:numPr>
          <w:ilvl w:val="0"/>
          <w:numId w:val="18"/>
        </w:numPr>
        <w:tabs>
          <w:tab w:val="left" w:pos="426"/>
        </w:tabs>
        <w:suppressAutoHyphens/>
        <w:spacing w:before="0" w:after="0"/>
        <w:ind w:left="284" w:hanging="284"/>
        <w:jc w:val="both"/>
        <w:rPr>
          <w:rFonts w:ascii="Cambria" w:eastAsia="Arial" w:hAnsi="Cambria" w:cs="Arial"/>
          <w:sz w:val="22"/>
          <w:szCs w:val="22"/>
          <w:lang w:val="pl-PL"/>
        </w:rPr>
      </w:pPr>
      <w:r w:rsidRPr="004B5470">
        <w:rPr>
          <w:rFonts w:ascii="Cambria" w:eastAsia="Arial" w:hAnsi="Cambria" w:cs="Arial"/>
          <w:sz w:val="22"/>
          <w:szCs w:val="22"/>
          <w:lang w:val="pl-PL"/>
        </w:rPr>
        <w:t>Strony dopuszczają zmianę wysokości wynagrodzenia należnego Wykonawcy na mocy niniejszej umowy  w przypadku:</w:t>
      </w:r>
    </w:p>
    <w:p w14:paraId="00A7C0B0" w14:textId="77777777" w:rsidR="00800E65" w:rsidRPr="004B5470" w:rsidRDefault="00AC1E15">
      <w:pPr>
        <w:pStyle w:val="Standard"/>
        <w:tabs>
          <w:tab w:val="left" w:pos="1135"/>
        </w:tabs>
        <w:ind w:left="426" w:hanging="426"/>
        <w:jc w:val="both"/>
        <w:rPr>
          <w:rFonts w:ascii="Cambria" w:eastAsia="Arial" w:hAnsi="Cambria" w:cs="Arial"/>
          <w:sz w:val="22"/>
          <w:szCs w:val="22"/>
          <w:lang w:val="pl-PL"/>
        </w:rPr>
      </w:pPr>
      <w:r w:rsidRPr="004B5470">
        <w:rPr>
          <w:rFonts w:ascii="Cambria" w:eastAsia="Arial" w:hAnsi="Cambria" w:cs="Arial"/>
          <w:sz w:val="22"/>
          <w:szCs w:val="22"/>
          <w:lang w:val="pl-PL"/>
        </w:rPr>
        <w:t>a)</w:t>
      </w:r>
      <w:r w:rsidRPr="004B5470">
        <w:rPr>
          <w:rFonts w:ascii="Cambria" w:eastAsia="Arial" w:hAnsi="Cambria" w:cs="Arial"/>
          <w:sz w:val="22"/>
          <w:szCs w:val="22"/>
          <w:lang w:val="pl-PL"/>
        </w:rPr>
        <w:tab/>
        <w:t>wprowadzenia zmian w stawce podatku od towarów i usług oraz podatku akcyzowego,</w:t>
      </w:r>
    </w:p>
    <w:p w14:paraId="3E97C3FA" w14:textId="77777777" w:rsidR="00800E65" w:rsidRPr="004B5470" w:rsidRDefault="00AC1E15">
      <w:pPr>
        <w:pStyle w:val="Standard"/>
        <w:tabs>
          <w:tab w:val="left" w:pos="1135"/>
        </w:tabs>
        <w:ind w:left="426" w:hanging="426"/>
        <w:jc w:val="both"/>
        <w:rPr>
          <w:lang w:val="pl-PL"/>
        </w:rPr>
      </w:pPr>
      <w:r w:rsidRPr="004B5470">
        <w:rPr>
          <w:rFonts w:ascii="Cambria" w:eastAsia="Arial" w:hAnsi="Cambria" w:cs="Arial"/>
          <w:sz w:val="22"/>
          <w:szCs w:val="22"/>
          <w:lang w:val="pl-PL"/>
        </w:rPr>
        <w:t>b)</w:t>
      </w:r>
      <w:r w:rsidRPr="004B5470">
        <w:rPr>
          <w:rFonts w:ascii="Cambria" w:eastAsia="Arial" w:hAnsi="Cambria" w:cs="Arial"/>
          <w:sz w:val="22"/>
          <w:szCs w:val="22"/>
          <w:lang w:val="pl-PL"/>
        </w:rPr>
        <w:tab/>
        <w:t xml:space="preserve">wprowadzenia zmian w wysokości minimalnego wynagrodzenia za pracę </w:t>
      </w:r>
      <w:r w:rsidRPr="004B5470">
        <w:rPr>
          <w:rFonts w:ascii="Cambria" w:hAnsi="Cambria" w:cs="Arial"/>
          <w:sz w:val="22"/>
          <w:szCs w:val="22"/>
          <w:lang w:val="pl-PL"/>
        </w:rPr>
        <w:t xml:space="preserve">albo wysokości minimalnej stawki godzinowej, ustalonych </w:t>
      </w:r>
      <w:r w:rsidRPr="004B5470">
        <w:rPr>
          <w:rFonts w:ascii="Cambria" w:eastAsia="Arial" w:hAnsi="Cambria" w:cs="Arial"/>
          <w:sz w:val="22"/>
          <w:szCs w:val="22"/>
          <w:lang w:val="pl-PL"/>
        </w:rPr>
        <w:t>na podstawie przepisów ustawy z dnia 10 października 2002 r. o minimalnym wynagrodzeniu za pracę,</w:t>
      </w:r>
    </w:p>
    <w:p w14:paraId="5F4635D2" w14:textId="77777777" w:rsidR="00800E65" w:rsidRPr="004B5470" w:rsidRDefault="00AC1E15">
      <w:pPr>
        <w:pStyle w:val="Standard"/>
        <w:tabs>
          <w:tab w:val="left" w:pos="1135"/>
        </w:tabs>
        <w:ind w:left="426" w:hanging="426"/>
        <w:jc w:val="both"/>
        <w:rPr>
          <w:rFonts w:ascii="Cambria" w:eastAsia="Arial" w:hAnsi="Cambria" w:cs="Arial"/>
          <w:sz w:val="22"/>
          <w:szCs w:val="22"/>
          <w:lang w:val="pl-PL"/>
        </w:rPr>
      </w:pPr>
      <w:r w:rsidRPr="004B5470">
        <w:rPr>
          <w:rFonts w:ascii="Cambria" w:eastAsia="Arial" w:hAnsi="Cambria" w:cs="Arial"/>
          <w:sz w:val="22"/>
          <w:szCs w:val="22"/>
          <w:lang w:val="pl-PL"/>
        </w:rPr>
        <w:t>c)</w:t>
      </w:r>
      <w:r w:rsidRPr="004B5470">
        <w:rPr>
          <w:rFonts w:ascii="Cambria" w:eastAsia="Arial" w:hAnsi="Cambria" w:cs="Arial"/>
          <w:sz w:val="22"/>
          <w:szCs w:val="22"/>
          <w:lang w:val="pl-PL"/>
        </w:rPr>
        <w:tab/>
        <w:t xml:space="preserve">wprowadzenia zmian w zasadach podlegania ubezpieczeniom społecznym lub </w:t>
      </w:r>
      <w:r w:rsidRPr="004B5470">
        <w:rPr>
          <w:rFonts w:ascii="Cambria" w:eastAsia="Arial" w:hAnsi="Cambria" w:cs="Arial"/>
          <w:sz w:val="22"/>
          <w:szCs w:val="22"/>
          <w:lang w:val="pl-PL"/>
        </w:rPr>
        <w:lastRenderedPageBreak/>
        <w:t>ubezpieczeniu zdrowotnemu lub wysokości stawki składki na ubezpieczenia społeczne lub zdrowotne,</w:t>
      </w:r>
    </w:p>
    <w:p w14:paraId="238BA317" w14:textId="77777777" w:rsidR="00800E65" w:rsidRPr="004B5470" w:rsidRDefault="00AC1E15">
      <w:pPr>
        <w:pStyle w:val="Standard"/>
        <w:tabs>
          <w:tab w:val="left" w:pos="1135"/>
        </w:tabs>
        <w:ind w:left="426" w:hanging="426"/>
        <w:jc w:val="both"/>
        <w:rPr>
          <w:lang w:val="pl-PL"/>
        </w:rPr>
      </w:pPr>
      <w:r w:rsidRPr="004B5470">
        <w:rPr>
          <w:rFonts w:ascii="Cambria" w:eastAsia="Arial" w:hAnsi="Cambria" w:cs="Arial"/>
          <w:sz w:val="22"/>
          <w:szCs w:val="22"/>
          <w:lang w:val="pl-PL"/>
        </w:rPr>
        <w:t>d)</w:t>
      </w:r>
      <w:r w:rsidRPr="004B5470">
        <w:rPr>
          <w:rFonts w:ascii="Cambria" w:eastAsia="Arial" w:hAnsi="Cambria" w:cs="Arial"/>
          <w:sz w:val="22"/>
          <w:szCs w:val="22"/>
          <w:lang w:val="pl-PL"/>
        </w:rPr>
        <w:tab/>
        <w:t>wprowadzenia zmian w</w:t>
      </w:r>
      <w:r w:rsidRPr="004B5470">
        <w:rPr>
          <w:rFonts w:ascii="Cambria" w:hAnsi="Cambria"/>
          <w:sz w:val="22"/>
          <w:szCs w:val="22"/>
          <w:lang w:val="pl-PL"/>
        </w:rPr>
        <w:t xml:space="preserve"> zasadach gromadzenia i wysokości wpłat do pracowniczych planów kapitałowych, o których mowa w ustawie z dnia 4 października 2018 r. </w:t>
      </w:r>
      <w:r w:rsidRPr="004B5470">
        <w:rPr>
          <w:rFonts w:ascii="Cambria" w:hAnsi="Cambria"/>
          <w:sz w:val="22"/>
          <w:szCs w:val="22"/>
          <w:lang w:val="pl-PL"/>
        </w:rPr>
        <w:br/>
        <w:t>o pracowniczych planach kapitałowych,</w:t>
      </w:r>
    </w:p>
    <w:p w14:paraId="3EFC6F1D" w14:textId="63DF62B4" w:rsidR="00800E65" w:rsidRPr="004B5470" w:rsidRDefault="00AC1E15">
      <w:pPr>
        <w:pStyle w:val="Standard"/>
        <w:tabs>
          <w:tab w:val="left" w:pos="993"/>
          <w:tab w:val="left" w:pos="1134"/>
        </w:tabs>
        <w:ind w:left="567" w:hanging="567"/>
        <w:jc w:val="both"/>
        <w:rPr>
          <w:rFonts w:ascii="Cambria" w:hAnsi="Cambria"/>
          <w:sz w:val="22"/>
          <w:szCs w:val="22"/>
          <w:lang w:val="pl-PL"/>
        </w:rPr>
      </w:pPr>
      <w:r w:rsidRPr="004B5470">
        <w:rPr>
          <w:rFonts w:ascii="Cambria" w:hAnsi="Cambria"/>
          <w:sz w:val="22"/>
          <w:szCs w:val="22"/>
          <w:lang w:val="pl-PL"/>
        </w:rPr>
        <w:t>e)     zmiany ceny materiałów lub kosztów związanych z realizacją zamówienia</w:t>
      </w:r>
      <w:r w:rsidR="009A5C73" w:rsidRPr="004B5470">
        <w:rPr>
          <w:rFonts w:ascii="Cambria" w:hAnsi="Cambria"/>
          <w:sz w:val="22"/>
          <w:szCs w:val="22"/>
          <w:lang w:val="pl-PL"/>
        </w:rPr>
        <w:t xml:space="preserve"> (rozumianej jako wzrost odpowiednio cen lub kosztów, jak i ich obniżenie, względem ceny lub kosztu przyjętych w celu ustalenia wynagrodzenia Wykonawcy zawartego w ofercie</w:t>
      </w:r>
      <w:r w:rsidR="009A5C73" w:rsidRPr="004B5470">
        <w:rPr>
          <w:rFonts w:ascii="Trebuchet MS" w:hAnsi="Trebuchet MS"/>
          <w:lang w:val="pl-PL"/>
        </w:rPr>
        <w:t>)</w:t>
      </w:r>
      <w:r w:rsidRPr="004B5470">
        <w:rPr>
          <w:rFonts w:ascii="Cambria" w:hAnsi="Cambria"/>
          <w:sz w:val="22"/>
          <w:szCs w:val="22"/>
          <w:lang w:val="pl-PL"/>
        </w:rPr>
        <w:t>,</w:t>
      </w:r>
    </w:p>
    <w:p w14:paraId="753F897E" w14:textId="77777777" w:rsidR="00800E65" w:rsidRPr="004B5470" w:rsidRDefault="00AC1E15">
      <w:pPr>
        <w:pStyle w:val="Standard"/>
        <w:tabs>
          <w:tab w:val="left" w:pos="1135"/>
        </w:tabs>
        <w:ind w:left="426" w:hanging="426"/>
        <w:jc w:val="both"/>
        <w:rPr>
          <w:rFonts w:ascii="Cambria" w:eastAsia="Arial" w:hAnsi="Cambria" w:cs="Arial"/>
          <w:sz w:val="22"/>
          <w:szCs w:val="22"/>
          <w:lang w:val="pl-PL"/>
        </w:rPr>
      </w:pPr>
      <w:r w:rsidRPr="004B5470">
        <w:rPr>
          <w:rFonts w:ascii="Cambria" w:eastAsia="Arial" w:hAnsi="Cambria" w:cs="Arial"/>
          <w:sz w:val="22"/>
          <w:szCs w:val="22"/>
          <w:lang w:val="pl-PL"/>
        </w:rPr>
        <w:t>o ile zmiany te będą miały wpływ na koszty wykonania zamówienia przez Wykonawcę.</w:t>
      </w:r>
    </w:p>
    <w:p w14:paraId="218A9E70" w14:textId="77777777" w:rsidR="00800E65" w:rsidRPr="004B5470" w:rsidRDefault="00AC1E15">
      <w:pPr>
        <w:pStyle w:val="Standard"/>
        <w:tabs>
          <w:tab w:val="left" w:pos="426"/>
        </w:tabs>
        <w:jc w:val="both"/>
        <w:rPr>
          <w:lang w:val="pl-PL"/>
        </w:rPr>
      </w:pPr>
      <w:r w:rsidRPr="004B5470">
        <w:rPr>
          <w:rFonts w:ascii="Cambria" w:hAnsi="Cambria" w:cs="Arial"/>
          <w:sz w:val="22"/>
          <w:szCs w:val="22"/>
          <w:lang w:val="pl-PL"/>
        </w:rPr>
        <w:t>5</w:t>
      </w:r>
      <w:r w:rsidRPr="004B5470">
        <w:rPr>
          <w:rFonts w:ascii="Cambria" w:eastAsia="Arial" w:hAnsi="Cambria" w:cs="Arial"/>
          <w:sz w:val="22"/>
          <w:szCs w:val="22"/>
          <w:lang w:val="pl-PL"/>
        </w:rPr>
        <w:t>.</w:t>
      </w:r>
      <w:r w:rsidRPr="004B5470">
        <w:rPr>
          <w:rFonts w:ascii="Cambria" w:eastAsia="Arial" w:hAnsi="Cambria" w:cs="Arial"/>
          <w:sz w:val="22"/>
          <w:szCs w:val="22"/>
          <w:lang w:val="pl-PL"/>
        </w:rPr>
        <w:tab/>
        <w:t>W przypadku wprowadzenia zmian w stawce podatku od towarów i usług wynagrodzenie należne Wykonawcy zgodnie z umową zostanie podwyższone lub obniżone:</w:t>
      </w:r>
    </w:p>
    <w:p w14:paraId="5DECE54F" w14:textId="77777777" w:rsidR="00800E65" w:rsidRPr="004B5470" w:rsidRDefault="00AC1E15">
      <w:pPr>
        <w:pStyle w:val="Standard"/>
        <w:numPr>
          <w:ilvl w:val="0"/>
          <w:numId w:val="40"/>
        </w:numPr>
        <w:shd w:val="clear" w:color="auto" w:fill="FFFFFF"/>
        <w:tabs>
          <w:tab w:val="left" w:pos="710"/>
        </w:tabs>
        <w:ind w:left="284" w:hanging="284"/>
        <w:jc w:val="both"/>
        <w:rPr>
          <w:rFonts w:ascii="Cambria" w:eastAsia="SimSun" w:hAnsi="Cambria" w:cs="Trebuchet MS"/>
          <w:sz w:val="22"/>
          <w:szCs w:val="22"/>
          <w:lang w:val="pl-PL" w:eastAsia="hi-IN" w:bidi="hi-IN"/>
        </w:rPr>
      </w:pPr>
      <w:r w:rsidRPr="004B5470">
        <w:rPr>
          <w:rFonts w:ascii="Cambria" w:eastAsia="SimSun" w:hAnsi="Cambria" w:cs="Trebuchet MS"/>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6425F17F" w14:textId="77777777" w:rsidR="00800E65" w:rsidRPr="004B5470" w:rsidRDefault="00AC1E15">
      <w:pPr>
        <w:pStyle w:val="Standard"/>
        <w:numPr>
          <w:ilvl w:val="0"/>
          <w:numId w:val="40"/>
        </w:numPr>
        <w:shd w:val="clear" w:color="auto" w:fill="FFFFFF"/>
        <w:tabs>
          <w:tab w:val="left" w:pos="464"/>
          <w:tab w:val="left" w:pos="710"/>
        </w:tabs>
        <w:ind w:left="284" w:hanging="284"/>
        <w:jc w:val="both"/>
        <w:rPr>
          <w:lang w:val="pl-PL"/>
        </w:rPr>
      </w:pPr>
      <w:r w:rsidRPr="004B5470">
        <w:rPr>
          <w:rFonts w:ascii="Cambria" w:eastAsia="SimSun" w:hAnsi="Cambria" w:cs="Trebuchet MS"/>
          <w:sz w:val="22"/>
          <w:szCs w:val="22"/>
          <w:lang w:val="pl-PL" w:eastAsia="hi-IN" w:bidi="hi-IN"/>
        </w:rPr>
        <w:t xml:space="preserve">na pisemne wezwanie Zamawiającego dotyczące obniżenia wynagrodzenia, aneksem </w:t>
      </w:r>
      <w:r w:rsidRPr="004B5470">
        <w:rPr>
          <w:rFonts w:ascii="Cambria" w:eastAsia="SimSun" w:hAnsi="Cambria" w:cs="Trebuchet MS"/>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1EAE8143" w14:textId="77777777" w:rsidR="00800E65" w:rsidRPr="004B5470" w:rsidRDefault="00AC1E15">
      <w:pPr>
        <w:pStyle w:val="Standard"/>
        <w:ind w:left="426" w:hanging="426"/>
        <w:jc w:val="both"/>
        <w:rPr>
          <w:lang w:val="pl-PL"/>
        </w:rPr>
      </w:pPr>
      <w:r w:rsidRPr="004B5470">
        <w:rPr>
          <w:rFonts w:ascii="Cambria" w:eastAsia="Arial" w:hAnsi="Cambria" w:cs="Arial"/>
          <w:sz w:val="22"/>
          <w:szCs w:val="22"/>
          <w:lang w:val="pl-PL"/>
        </w:rPr>
        <w:t>6.</w:t>
      </w:r>
      <w:r w:rsidRPr="004B5470">
        <w:rPr>
          <w:rFonts w:ascii="Cambria" w:eastAsia="Arial" w:hAnsi="Cambria" w:cs="Arial"/>
          <w:sz w:val="22"/>
          <w:szCs w:val="22"/>
          <w:lang w:val="pl-PL"/>
        </w:rPr>
        <w:tab/>
        <w:t xml:space="preserve">W przypadku zmiany wysokości minimalnego wynagrodzenia za pracę </w:t>
      </w:r>
      <w:r w:rsidRPr="004B5470">
        <w:rPr>
          <w:rFonts w:ascii="Cambria" w:hAnsi="Cambria" w:cs="Arial"/>
          <w:sz w:val="22"/>
          <w:szCs w:val="22"/>
          <w:lang w:val="pl-PL"/>
        </w:rPr>
        <w:t xml:space="preserve">albo wysokości minimalnej stawki godzinowej, ustalonych </w:t>
      </w:r>
      <w:r w:rsidRPr="004B5470">
        <w:rPr>
          <w:rFonts w:ascii="Cambria" w:eastAsia="Arial" w:hAnsi="Cambria" w:cs="Arial"/>
          <w:sz w:val="22"/>
          <w:szCs w:val="22"/>
          <w:lang w:val="pl-PL"/>
        </w:rPr>
        <w:t>na podstawie przepisów ustawy z dnia 10 października 2002 r. o minimalnym wynagrodzeniu za pracę wynagrodzenie należne Wykonawcy zgodnie z umową zostanie podwyższone lub obniżone:</w:t>
      </w:r>
    </w:p>
    <w:p w14:paraId="27A19EF0" w14:textId="77777777" w:rsidR="00800E65" w:rsidRPr="004B5470" w:rsidRDefault="00AC1E15">
      <w:pPr>
        <w:pStyle w:val="Standard"/>
        <w:tabs>
          <w:tab w:val="left" w:pos="1420"/>
          <w:tab w:val="left" w:pos="1987"/>
        </w:tabs>
        <w:ind w:left="711" w:hanging="285"/>
        <w:jc w:val="both"/>
        <w:rPr>
          <w:lang w:val="pl-PL"/>
        </w:rPr>
      </w:pPr>
      <w:r w:rsidRPr="004B5470">
        <w:rPr>
          <w:rFonts w:ascii="Cambria" w:eastAsia="Arial" w:hAnsi="Cambria" w:cs="Arial"/>
          <w:sz w:val="22"/>
          <w:szCs w:val="22"/>
          <w:lang w:val="pl-PL"/>
        </w:rPr>
        <w:t>a)</w:t>
      </w:r>
      <w:r w:rsidRPr="004B5470">
        <w:rPr>
          <w:rFonts w:ascii="Cambria" w:eastAsia="Arial" w:hAnsi="Cambria" w:cs="Arial"/>
          <w:sz w:val="22"/>
          <w:szCs w:val="22"/>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 </w:t>
      </w:r>
      <w:r w:rsidRPr="004B5470">
        <w:rPr>
          <w:rFonts w:ascii="Cambria" w:eastAsia="Arial" w:hAnsi="Cambria" w:cs="Arial"/>
          <w:sz w:val="22"/>
          <w:szCs w:val="22"/>
          <w:lang w:val="pl-PL"/>
        </w:rPr>
        <w:br/>
        <w:t>z wprowadzonych zmian, w zakresie, w jakim uzna, iż miały one wpływ na koszt wykonania Zamówienia przez Wykonawcę.</w:t>
      </w:r>
    </w:p>
    <w:p w14:paraId="7E5B2E7B" w14:textId="77777777" w:rsidR="00800E65" w:rsidRPr="004B5470" w:rsidRDefault="00AC1E15">
      <w:pPr>
        <w:pStyle w:val="Standard"/>
        <w:tabs>
          <w:tab w:val="left" w:pos="1418"/>
          <w:tab w:val="left" w:pos="1985"/>
        </w:tabs>
        <w:ind w:left="709" w:hanging="283"/>
        <w:jc w:val="both"/>
        <w:rPr>
          <w:rFonts w:ascii="Cambria" w:eastAsia="Arial" w:hAnsi="Cambria" w:cs="Arial"/>
          <w:sz w:val="22"/>
          <w:szCs w:val="22"/>
          <w:lang w:val="pl-PL"/>
        </w:rPr>
      </w:pPr>
      <w:r w:rsidRPr="004B5470">
        <w:rPr>
          <w:rFonts w:ascii="Cambria" w:eastAsia="Arial" w:hAnsi="Cambria" w:cs="Arial"/>
          <w:sz w:val="22"/>
          <w:szCs w:val="22"/>
          <w:lang w:val="pl-PL"/>
        </w:rPr>
        <w:t>b)</w:t>
      </w:r>
      <w:r w:rsidRPr="004B5470">
        <w:rPr>
          <w:rFonts w:ascii="Cambria" w:eastAsia="Arial" w:hAnsi="Cambria" w:cs="Arial"/>
          <w:sz w:val="22"/>
          <w:szCs w:val="22"/>
          <w:lang w:val="pl-PL"/>
        </w:rPr>
        <w:tab/>
        <w:t xml:space="preserve">na pisemne wezwanie Zamawiającego o obniżenie wynagrodzenia, aneksem </w:t>
      </w:r>
      <w:r w:rsidRPr="004B5470">
        <w:rPr>
          <w:rFonts w:ascii="Cambria" w:eastAsia="Arial" w:hAnsi="Cambria" w:cs="Arial"/>
          <w:sz w:val="22"/>
          <w:szCs w:val="22"/>
          <w:lang w:val="pl-PL"/>
        </w:rPr>
        <w:br/>
        <w:t xml:space="preserve">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w:t>
      </w:r>
      <w:r w:rsidRPr="004B5470">
        <w:rPr>
          <w:rFonts w:ascii="Cambria" w:eastAsia="Arial" w:hAnsi="Cambria" w:cs="Arial"/>
          <w:sz w:val="22"/>
          <w:szCs w:val="22"/>
          <w:lang w:val="pl-PL"/>
        </w:rPr>
        <w:lastRenderedPageBreak/>
        <w:t>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0B1327F6" w14:textId="77777777" w:rsidR="00800E65" w:rsidRPr="004B5470" w:rsidRDefault="00AC1E15">
      <w:pPr>
        <w:pStyle w:val="Standard"/>
        <w:tabs>
          <w:tab w:val="left" w:pos="966"/>
        </w:tabs>
        <w:ind w:left="426" w:hanging="426"/>
        <w:jc w:val="both"/>
        <w:rPr>
          <w:rFonts w:ascii="Cambria" w:eastAsia="Arial" w:hAnsi="Cambria" w:cs="Arial"/>
          <w:sz w:val="22"/>
          <w:szCs w:val="22"/>
          <w:lang w:val="pl-PL"/>
        </w:rPr>
      </w:pPr>
      <w:r w:rsidRPr="004B5470">
        <w:rPr>
          <w:rFonts w:ascii="Cambria" w:eastAsia="Arial" w:hAnsi="Cambria" w:cs="Arial"/>
          <w:sz w:val="22"/>
          <w:szCs w:val="22"/>
          <w:lang w:val="pl-PL"/>
        </w:rPr>
        <w:t>7.</w:t>
      </w:r>
      <w:r w:rsidRPr="004B5470">
        <w:rPr>
          <w:rFonts w:ascii="Cambria" w:eastAsia="Arial" w:hAnsi="Cambria" w:cs="Arial"/>
          <w:sz w:val="22"/>
          <w:szCs w:val="22"/>
          <w:lang w:val="pl-PL"/>
        </w:rPr>
        <w:tab/>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78F0C4D5" w14:textId="77777777" w:rsidR="00800E65" w:rsidRPr="004B5470" w:rsidRDefault="00AC1E15">
      <w:pPr>
        <w:pStyle w:val="Standard"/>
        <w:tabs>
          <w:tab w:val="left" w:pos="1418"/>
        </w:tabs>
        <w:ind w:left="709" w:hanging="283"/>
        <w:jc w:val="both"/>
        <w:rPr>
          <w:rFonts w:ascii="Cambria" w:eastAsia="Arial" w:hAnsi="Cambria" w:cs="Arial"/>
          <w:sz w:val="22"/>
          <w:szCs w:val="22"/>
          <w:lang w:val="pl-PL"/>
        </w:rPr>
      </w:pPr>
      <w:r w:rsidRPr="004B5470">
        <w:rPr>
          <w:rFonts w:ascii="Cambria" w:eastAsia="Arial" w:hAnsi="Cambria" w:cs="Arial"/>
          <w:sz w:val="22"/>
          <w:szCs w:val="22"/>
          <w:lang w:val="pl-PL"/>
        </w:rPr>
        <w:t>a)</w:t>
      </w:r>
      <w:r w:rsidRPr="004B5470">
        <w:rPr>
          <w:rFonts w:ascii="Cambria" w:eastAsia="Arial" w:hAnsi="Cambria" w:cs="Arial"/>
          <w:sz w:val="22"/>
          <w:szCs w:val="22"/>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7BC0F9F" w14:textId="77777777" w:rsidR="00800E65" w:rsidRPr="004B5470" w:rsidRDefault="00AC1E15">
      <w:pPr>
        <w:pStyle w:val="Standard"/>
        <w:tabs>
          <w:tab w:val="left" w:pos="1418"/>
        </w:tabs>
        <w:ind w:left="709" w:hanging="283"/>
        <w:jc w:val="both"/>
        <w:rPr>
          <w:rFonts w:ascii="Cambria" w:eastAsia="Arial" w:hAnsi="Cambria" w:cs="Arial"/>
          <w:sz w:val="22"/>
          <w:szCs w:val="22"/>
          <w:lang w:val="pl-PL"/>
        </w:rPr>
      </w:pPr>
      <w:r w:rsidRPr="004B5470">
        <w:rPr>
          <w:rFonts w:ascii="Cambria" w:eastAsia="Arial" w:hAnsi="Cambria" w:cs="Arial"/>
          <w:sz w:val="22"/>
          <w:szCs w:val="22"/>
          <w:lang w:val="pl-PL"/>
        </w:rPr>
        <w:t>b)</w:t>
      </w:r>
      <w:r w:rsidRPr="004B5470">
        <w:rPr>
          <w:rFonts w:ascii="Cambria" w:eastAsia="Arial" w:hAnsi="Cambria" w:cs="Arial"/>
          <w:sz w:val="22"/>
          <w:szCs w:val="22"/>
          <w:lang w:val="pl-PL"/>
        </w:rPr>
        <w:tab/>
        <w:t xml:space="preserve">na pisemne wezwanie Zamawiającego o obniżenie wynagrodzenia, aneksem </w:t>
      </w:r>
      <w:r w:rsidRPr="004B5470">
        <w:rPr>
          <w:rFonts w:ascii="Cambria" w:eastAsia="Arial" w:hAnsi="Cambria" w:cs="Arial"/>
          <w:sz w:val="22"/>
          <w:szCs w:val="22"/>
          <w:lang w:val="pl-PL"/>
        </w:rPr>
        <w:br/>
        <w:t xml:space="preserve">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w:t>
      </w:r>
      <w:r w:rsidRPr="004B5470">
        <w:rPr>
          <w:rFonts w:ascii="Cambria" w:eastAsia="Arial" w:hAnsi="Cambria" w:cs="Arial"/>
          <w:sz w:val="22"/>
          <w:szCs w:val="22"/>
          <w:lang w:val="pl-PL"/>
        </w:rPr>
        <w:br/>
        <w:t>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14B02480" w14:textId="77777777" w:rsidR="00800E65" w:rsidRPr="004B5470" w:rsidRDefault="00AC1E15">
      <w:pPr>
        <w:pStyle w:val="Standard"/>
        <w:ind w:left="709" w:hanging="709"/>
        <w:jc w:val="both"/>
        <w:rPr>
          <w:lang w:val="pl-PL"/>
        </w:rPr>
      </w:pPr>
      <w:r w:rsidRPr="004B5470">
        <w:rPr>
          <w:rFonts w:ascii="Cambria" w:eastAsia="Arial" w:hAnsi="Cambria" w:cs="Arial"/>
          <w:sz w:val="22"/>
          <w:szCs w:val="22"/>
          <w:lang w:val="pl-PL"/>
        </w:rPr>
        <w:t>8.</w:t>
      </w:r>
      <w:r w:rsidRPr="004B5470">
        <w:rPr>
          <w:rFonts w:ascii="Cambria" w:eastAsia="Arial" w:hAnsi="Cambria" w:cs="Arial"/>
          <w:sz w:val="22"/>
          <w:szCs w:val="22"/>
          <w:lang w:val="pl-PL"/>
        </w:rPr>
        <w:tab/>
      </w:r>
      <w:r w:rsidRPr="004B5470">
        <w:rPr>
          <w:rFonts w:ascii="Cambria" w:hAnsi="Cambria"/>
          <w:sz w:val="22"/>
          <w:szCs w:val="22"/>
          <w:lang w:val="pl-PL"/>
        </w:rPr>
        <w:t xml:space="preserve">W przypadku zaistnienia opisywanej okoliczności, o której mowa w </w:t>
      </w:r>
      <w:r w:rsidRPr="004B5470">
        <w:rPr>
          <w:rFonts w:ascii="Cambria" w:hAnsi="Cambria" w:cs="Arial"/>
          <w:sz w:val="22"/>
          <w:szCs w:val="22"/>
          <w:lang w:val="pl-PL"/>
        </w:rPr>
        <w:t>§ 5 ust. 4 lit. d)</w:t>
      </w:r>
      <w:r w:rsidRPr="004B5470">
        <w:rPr>
          <w:rFonts w:ascii="Cambria" w:hAnsi="Cambria"/>
          <w:sz w:val="22"/>
          <w:szCs w:val="22"/>
          <w:lang w:val="pl-PL"/>
        </w:rPr>
        <w:t xml:space="preserve"> Wykonawca może zwrócić się do Zamawiającego z wnioskiem w formie pisemnej </w:t>
      </w:r>
      <w:r w:rsidRPr="004B5470">
        <w:rPr>
          <w:rFonts w:ascii="Cambria" w:hAnsi="Cambria"/>
          <w:sz w:val="22"/>
          <w:szCs w:val="22"/>
          <w:lang w:val="pl-PL"/>
        </w:rPr>
        <w:br/>
        <w:t xml:space="preserve">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t>
      </w:r>
      <w:r w:rsidRPr="004B5470">
        <w:rPr>
          <w:rFonts w:ascii="Cambria" w:hAnsi="Cambria"/>
          <w:sz w:val="22"/>
          <w:szCs w:val="22"/>
          <w:lang w:val="pl-PL"/>
        </w:rPr>
        <w:lastRenderedPageBreak/>
        <w:t xml:space="preserve">Wykonawcy. Wykonawca zobowiązany jest przedłożyć dokumenty z których będzie wynikać, w jakim zakresie zmiany te mają wpływ na koszty wykonania Umowy. Ciężar dowodu w tym zakresie obciąża Wykonawcę. </w:t>
      </w:r>
      <w:r w:rsidRPr="004B5470">
        <w:rPr>
          <w:rFonts w:ascii="Cambria" w:eastAsia="Arial" w:hAnsi="Cambria" w:cs="Arial"/>
          <w:sz w:val="22"/>
          <w:szCs w:val="22"/>
          <w:lang w:val="pl-PL"/>
        </w:rPr>
        <w:t>Wynagrodzenie zostanie podwyższone przez Zamawiającego w drodze pisemnego aneksu o kwotę wynikającą z wprowadzonych zmian, w zakresie, w jakim uzna, iż miały one wpływ na koszt wykonania Zamówienia przez Wykonawcę.</w:t>
      </w:r>
    </w:p>
    <w:p w14:paraId="4474FEE4" w14:textId="77777777" w:rsidR="00800E65" w:rsidRPr="004B5470" w:rsidRDefault="00AC1E15">
      <w:pPr>
        <w:pStyle w:val="Standard"/>
        <w:tabs>
          <w:tab w:val="left" w:pos="1080"/>
        </w:tabs>
        <w:ind w:left="540" w:hanging="540"/>
        <w:jc w:val="both"/>
        <w:rPr>
          <w:rFonts w:ascii="Cambria" w:eastAsia="Arial" w:hAnsi="Cambria" w:cs="Arial"/>
          <w:sz w:val="22"/>
          <w:szCs w:val="22"/>
          <w:lang w:val="pl-PL"/>
        </w:rPr>
      </w:pPr>
      <w:r w:rsidRPr="004B5470">
        <w:rPr>
          <w:rFonts w:ascii="Cambria" w:eastAsia="Arial" w:hAnsi="Cambria" w:cs="Arial"/>
          <w:sz w:val="22"/>
          <w:szCs w:val="22"/>
          <w:lang w:val="pl-PL"/>
        </w:rPr>
        <w:t>9.</w:t>
      </w:r>
      <w:r w:rsidRPr="004B5470">
        <w:rPr>
          <w:rFonts w:ascii="Cambria" w:eastAsia="Arial" w:hAnsi="Cambria" w:cs="Arial"/>
          <w:sz w:val="22"/>
          <w:szCs w:val="22"/>
          <w:lang w:val="pl-PL"/>
        </w:rPr>
        <w:tab/>
        <w:t xml:space="preserve">W przypadkach określonych w ust. 5, 6, 7 i 8 zmiany wynagrodzenia na wniosek Wykonawcy mogą nastąpić wyłącznie jeżeli zmiany te będą miały wpływ na koszty wykonania zamówienia przez Wykonawcę. Zmiana ta jest możliwa wyłącznie </w:t>
      </w:r>
      <w:r w:rsidRPr="004B5470">
        <w:rPr>
          <w:rFonts w:ascii="Cambria" w:eastAsia="Arial" w:hAnsi="Cambria" w:cs="Arial"/>
          <w:sz w:val="22"/>
          <w:szCs w:val="22"/>
          <w:lang w:val="pl-PL"/>
        </w:rPr>
        <w:br/>
        <w:t xml:space="preserve">w stosunku do niewykonanej części umowy w przypadku udowodnienia przez Wykonawcę, że wskazana zmiana ma wpływ na koszty wykonania umowy. Zamawiający wymaga, aby Wykonawca przedłożył w tym celu szczegółową kalkulację wraz </w:t>
      </w:r>
      <w:r w:rsidRPr="004B5470">
        <w:rPr>
          <w:rFonts w:ascii="Cambria" w:eastAsia="Arial" w:hAnsi="Cambria" w:cs="Arial"/>
          <w:sz w:val="22"/>
          <w:szCs w:val="22"/>
          <w:lang w:val="pl-PL"/>
        </w:rPr>
        <w:br/>
        <w:t>z załączeniem dowodów w postaci między innymi kopii umów o pracę i/lub umów cywilnoprawnych. Ciężar dowodu spoczywa na Wykonawcy.</w:t>
      </w:r>
    </w:p>
    <w:p w14:paraId="57635A1A" w14:textId="591E0C6A" w:rsidR="00800E65" w:rsidRPr="004B5470" w:rsidRDefault="00AC1E15">
      <w:pPr>
        <w:pStyle w:val="Standard"/>
        <w:tabs>
          <w:tab w:val="left" w:pos="1080"/>
        </w:tabs>
        <w:ind w:left="540" w:hanging="540"/>
        <w:jc w:val="both"/>
        <w:rPr>
          <w:rFonts w:ascii="Cambria" w:eastAsia="Arial" w:hAnsi="Cambria" w:cs="Arial"/>
          <w:sz w:val="22"/>
          <w:szCs w:val="22"/>
          <w:lang w:val="pl-PL"/>
        </w:rPr>
      </w:pPr>
      <w:r w:rsidRPr="004B5470">
        <w:rPr>
          <w:rFonts w:ascii="Cambria" w:eastAsia="Arial" w:hAnsi="Cambria" w:cs="Arial"/>
          <w:sz w:val="22"/>
          <w:szCs w:val="22"/>
          <w:lang w:val="pl-PL"/>
        </w:rPr>
        <w:t>10.</w:t>
      </w:r>
      <w:r w:rsidRPr="004B5470">
        <w:rPr>
          <w:rFonts w:ascii="Cambria" w:eastAsia="Arial" w:hAnsi="Cambria" w:cs="Arial"/>
          <w:sz w:val="22"/>
          <w:szCs w:val="22"/>
          <w:lang w:val="pl-PL"/>
        </w:rPr>
        <w:tab/>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12EE6ED5" w14:textId="1E19E527" w:rsidR="00694419" w:rsidRPr="00694419" w:rsidRDefault="00AC1E15" w:rsidP="00694419">
      <w:pPr>
        <w:widowControl/>
        <w:suppressAutoHyphens w:val="0"/>
        <w:autoSpaceDN/>
        <w:ind w:left="567" w:hanging="567"/>
        <w:jc w:val="both"/>
        <w:textAlignment w:val="auto"/>
        <w:rPr>
          <w:rFonts w:ascii="Cambria" w:hAnsi="Cambria"/>
          <w:sz w:val="22"/>
          <w:szCs w:val="22"/>
        </w:rPr>
      </w:pPr>
      <w:r w:rsidRPr="00694419">
        <w:rPr>
          <w:rFonts w:ascii="Cambria" w:eastAsia="Arial" w:hAnsi="Cambria" w:cs="Arial"/>
          <w:sz w:val="22"/>
          <w:szCs w:val="22"/>
        </w:rPr>
        <w:t xml:space="preserve">11. </w:t>
      </w:r>
      <w:bookmarkStart w:id="1" w:name="_Hlk105507853"/>
      <w:bookmarkStart w:id="2" w:name="_Hlk105141380"/>
      <w:r w:rsidR="00694419" w:rsidRPr="00694419">
        <w:rPr>
          <w:rFonts w:ascii="Cambria" w:hAnsi="Cambria"/>
          <w:sz w:val="22"/>
          <w:szCs w:val="22"/>
        </w:rPr>
        <w:t>W przypadku zaistnienia opisywanej okoliczności, o której mowa w § 5 ust. 4 lit. e), Strony umowy będą uprawnione do złożenia wniosku w sprawie zmiany wynagrodzenia nie wcześniej niż po 12 miesiącu od dnia zawarcia umowy, o ile poziom zmiany ceny materiałów lub kosztów, przez który rozumie się opublikowany  przez Prezesa Głównego Urzędu Statystycznego Wskaźnik cen produkcji budowlano-montażowej, dalej „Wskaźnik”  dotyczący wzrostu cen materiałów lub kosztów w stosunku do miesiąca, w którym zawarto umowę, osiągnie poziom co najmniej 7%. W</w:t>
      </w:r>
      <w:r w:rsidR="00694419" w:rsidRPr="00694419">
        <w:rPr>
          <w:rFonts w:ascii="Cambria" w:hAnsi="Cambria" w:cs="Arial"/>
          <w:sz w:val="22"/>
          <w:szCs w:val="22"/>
        </w:rPr>
        <w:t> </w:t>
      </w:r>
      <w:r w:rsidR="00694419" w:rsidRPr="00694419">
        <w:rPr>
          <w:rFonts w:ascii="Cambria" w:hAnsi="Cambria"/>
          <w:sz w:val="22"/>
          <w:szCs w:val="22"/>
        </w:rPr>
        <w:t xml:space="preserve">przypadku likwidacji Wskaźnika, </w:t>
      </w:r>
      <w:r w:rsidR="00694419">
        <w:rPr>
          <w:rFonts w:ascii="Cambria" w:hAnsi="Cambria"/>
          <w:sz w:val="22"/>
          <w:szCs w:val="22"/>
        </w:rPr>
        <w:br/>
      </w:r>
      <w:r w:rsidR="00694419" w:rsidRPr="00694419">
        <w:rPr>
          <w:rFonts w:ascii="Cambria" w:hAnsi="Cambria"/>
          <w:sz w:val="22"/>
          <w:szCs w:val="22"/>
        </w:rPr>
        <w:t xml:space="preserve">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Zasady ustalania zmiany wynagrodzenia: </w:t>
      </w:r>
    </w:p>
    <w:p w14:paraId="601EAFFA" w14:textId="77777777" w:rsidR="00694419" w:rsidRPr="00694419" w:rsidRDefault="00694419" w:rsidP="00694419">
      <w:pPr>
        <w:pStyle w:val="Akapitzlist"/>
        <w:widowControl/>
        <w:numPr>
          <w:ilvl w:val="0"/>
          <w:numId w:val="59"/>
        </w:numPr>
        <w:spacing w:after="0" w:line="240" w:lineRule="auto"/>
        <w:ind w:left="714" w:hanging="357"/>
        <w:jc w:val="both"/>
        <w:textAlignment w:val="auto"/>
        <w:rPr>
          <w:rFonts w:ascii="Cambria" w:eastAsia="Times New Roman" w:hAnsi="Cambria"/>
          <w:sz w:val="22"/>
          <w:szCs w:val="22"/>
          <w:lang w:val="pl-PL"/>
        </w:rPr>
      </w:pPr>
      <w:r w:rsidRPr="00694419">
        <w:rPr>
          <w:rFonts w:ascii="Cambria" w:eastAsia="Times New Roman" w:hAnsi="Cambria"/>
          <w:sz w:val="22"/>
          <w:szCs w:val="22"/>
          <w:lang w:val="pl-PL"/>
        </w:rPr>
        <w:t>wpływ zmiany ceny materiałów lub kosztów oraz wysokość zmiany wynagrodzenia Wykonawcy  będzie każdorazowo określany przez strony na podstawie faktur, które zobowiązany jest przedstawić Wykonawca, w porównaniu z pozycją z kalkulacji kosztorysowej, którą Wykonawca przekaże w dniu zawarcia umowy - przed jej podpisaniem,</w:t>
      </w:r>
    </w:p>
    <w:p w14:paraId="1451F86B" w14:textId="77777777" w:rsidR="00694419" w:rsidRPr="00694419" w:rsidRDefault="00694419" w:rsidP="00694419">
      <w:pPr>
        <w:pStyle w:val="Akapitzlist"/>
        <w:widowControl/>
        <w:numPr>
          <w:ilvl w:val="0"/>
          <w:numId w:val="59"/>
        </w:numPr>
        <w:spacing w:after="0" w:line="240" w:lineRule="auto"/>
        <w:ind w:left="714" w:hanging="357"/>
        <w:jc w:val="both"/>
        <w:textAlignment w:val="auto"/>
        <w:rPr>
          <w:rFonts w:ascii="Cambria" w:eastAsia="Times New Roman" w:hAnsi="Cambria"/>
          <w:sz w:val="22"/>
          <w:szCs w:val="22"/>
          <w:lang w:val="pl-PL"/>
        </w:rPr>
      </w:pPr>
      <w:r w:rsidRPr="00694419">
        <w:rPr>
          <w:rFonts w:ascii="Cambria" w:eastAsia="Times New Roman" w:hAnsi="Cambria"/>
          <w:sz w:val="22"/>
          <w:szCs w:val="22"/>
          <w:lang w:val="pl-PL"/>
        </w:rPr>
        <w:t xml:space="preserve">początkowym terminem ustalenia zmiany wynagrodzenia jest dzień zawarcia umowy, </w:t>
      </w:r>
    </w:p>
    <w:p w14:paraId="27B3D83F" w14:textId="2FEA8DFF" w:rsidR="00694419" w:rsidRPr="00694419" w:rsidRDefault="00694419" w:rsidP="00694419">
      <w:pPr>
        <w:pStyle w:val="Akapitzlist"/>
        <w:widowControl/>
        <w:numPr>
          <w:ilvl w:val="0"/>
          <w:numId w:val="59"/>
        </w:numPr>
        <w:spacing w:after="0" w:line="240" w:lineRule="auto"/>
        <w:ind w:left="714" w:hanging="357"/>
        <w:jc w:val="both"/>
        <w:textAlignment w:val="auto"/>
        <w:rPr>
          <w:rFonts w:ascii="Cambria" w:eastAsia="Times New Roman" w:hAnsi="Cambria"/>
          <w:sz w:val="22"/>
          <w:szCs w:val="22"/>
          <w:lang w:val="pl-PL"/>
        </w:rPr>
      </w:pPr>
      <w:r w:rsidRPr="00694419">
        <w:rPr>
          <w:rFonts w:ascii="Cambria" w:eastAsia="Times New Roman" w:hAnsi="Cambria"/>
          <w:sz w:val="22"/>
          <w:szCs w:val="22"/>
          <w:lang w:val="pl-PL"/>
        </w:rPr>
        <w:t>zmiana cen dotyczy faktur</w:t>
      </w:r>
      <w:r>
        <w:rPr>
          <w:rFonts w:ascii="Cambria" w:eastAsia="Times New Roman" w:hAnsi="Cambria"/>
          <w:sz w:val="22"/>
          <w:szCs w:val="22"/>
          <w:lang w:val="pl-PL"/>
        </w:rPr>
        <w:t xml:space="preserve"> </w:t>
      </w:r>
      <w:r w:rsidRPr="00694419">
        <w:rPr>
          <w:rFonts w:ascii="Cambria" w:eastAsia="Times New Roman" w:hAnsi="Cambria"/>
          <w:sz w:val="22"/>
          <w:szCs w:val="22"/>
          <w:lang w:val="pl-PL"/>
        </w:rPr>
        <w:t xml:space="preserve"> dokumentujących poniesione koszty przez Wykonawcę, wystawionych nie wcześniej niż po upływie 12 miesięcy od dnia zawarcia umowy.</w:t>
      </w:r>
    </w:p>
    <w:p w14:paraId="0BBA7838" w14:textId="4F5EA8BC" w:rsidR="00694419" w:rsidRPr="00694419" w:rsidRDefault="00694419" w:rsidP="00694419">
      <w:pPr>
        <w:pStyle w:val="Akapitzlist"/>
        <w:widowControl/>
        <w:numPr>
          <w:ilvl w:val="0"/>
          <w:numId w:val="59"/>
        </w:numPr>
        <w:spacing w:after="0" w:line="240" w:lineRule="auto"/>
        <w:ind w:left="714" w:hanging="357"/>
        <w:jc w:val="both"/>
        <w:textAlignment w:val="auto"/>
        <w:rPr>
          <w:rFonts w:ascii="Cambria" w:eastAsia="Times New Roman" w:hAnsi="Cambria"/>
          <w:sz w:val="22"/>
          <w:szCs w:val="22"/>
          <w:lang w:val="pl-PL"/>
        </w:rPr>
      </w:pPr>
      <w:r w:rsidRPr="00694419">
        <w:rPr>
          <w:rFonts w:ascii="Cambria" w:eastAsia="Times New Roman" w:hAnsi="Cambria"/>
          <w:sz w:val="22"/>
          <w:szCs w:val="22"/>
          <w:lang w:val="pl-PL"/>
        </w:rPr>
        <w:t>maksymalna wartość zmiany wynagrodzenia, jaką dopuszcza Zamawiający w efekcie zastosowania postanowień o zasadach wprowadzania zmian wynosi 5% wynagrodzenia Wykonawcy (na dzień zawarcia umowy)</w:t>
      </w:r>
      <w:bookmarkEnd w:id="1"/>
      <w:r w:rsidRPr="00694419">
        <w:rPr>
          <w:rFonts w:ascii="Cambria" w:eastAsia="Times New Roman" w:hAnsi="Cambria"/>
          <w:sz w:val="22"/>
          <w:szCs w:val="22"/>
          <w:lang w:val="pl-PL"/>
        </w:rPr>
        <w:t>.</w:t>
      </w:r>
    </w:p>
    <w:bookmarkEnd w:id="2"/>
    <w:p w14:paraId="2CEB358A" w14:textId="672D46A3" w:rsidR="00B96252" w:rsidRDefault="00B5572D" w:rsidP="00AC21BF">
      <w:pPr>
        <w:pStyle w:val="Akapitzlist"/>
        <w:widowControl/>
        <w:tabs>
          <w:tab w:val="left" w:pos="426"/>
        </w:tabs>
        <w:suppressAutoHyphens/>
        <w:autoSpaceDE w:val="0"/>
        <w:adjustRightInd w:val="0"/>
        <w:spacing w:after="0" w:line="240" w:lineRule="auto"/>
        <w:ind w:left="284"/>
        <w:jc w:val="both"/>
        <w:textAlignment w:val="auto"/>
        <w:rPr>
          <w:rFonts w:ascii="Cambria" w:hAnsi="Cambria"/>
          <w:sz w:val="22"/>
          <w:szCs w:val="22"/>
        </w:rPr>
      </w:pPr>
      <w:r w:rsidRPr="00B8195A">
        <w:rPr>
          <w:rFonts w:ascii="Cambria" w:hAnsi="Cambria"/>
          <w:sz w:val="22"/>
          <w:szCs w:val="22"/>
          <w:lang w:val="pl-PL"/>
        </w:rPr>
        <w:t xml:space="preserve">12. </w:t>
      </w:r>
      <w:r w:rsidR="00B96252" w:rsidRPr="007C062A">
        <w:rPr>
          <w:rFonts w:ascii="Cambria" w:hAnsi="Cambria"/>
          <w:sz w:val="22"/>
          <w:szCs w:val="22"/>
        </w:rPr>
        <w:t xml:space="preserve">Za </w:t>
      </w:r>
      <w:r w:rsidR="00B96252" w:rsidRPr="00B96252">
        <w:rPr>
          <w:rFonts w:ascii="Cambria" w:hAnsi="Cambria"/>
          <w:sz w:val="22"/>
          <w:szCs w:val="22"/>
          <w:lang w:val="pl-PL"/>
        </w:rPr>
        <w:t>dzień zapłaty przyjmuje</w:t>
      </w:r>
      <w:r w:rsidR="00B96252" w:rsidRPr="007C062A">
        <w:rPr>
          <w:rFonts w:ascii="Cambria" w:hAnsi="Cambria"/>
          <w:sz w:val="22"/>
          <w:szCs w:val="22"/>
        </w:rPr>
        <w:t xml:space="preserve"> się dzień obciążenia rachunku bankowego Zamawiającego.</w:t>
      </w:r>
    </w:p>
    <w:p w14:paraId="3807892D" w14:textId="7ACAE650" w:rsidR="00B5572D" w:rsidRPr="00B96252" w:rsidRDefault="00B96252" w:rsidP="00AC21BF">
      <w:pPr>
        <w:pStyle w:val="Akapitzlist"/>
        <w:widowControl/>
        <w:tabs>
          <w:tab w:val="left" w:pos="426"/>
        </w:tabs>
        <w:suppressAutoHyphens/>
        <w:autoSpaceDE w:val="0"/>
        <w:adjustRightInd w:val="0"/>
        <w:spacing w:after="0" w:line="240" w:lineRule="auto"/>
        <w:ind w:left="284"/>
        <w:jc w:val="both"/>
        <w:textAlignment w:val="auto"/>
        <w:rPr>
          <w:rFonts w:ascii="Cambria" w:hAnsi="Cambria"/>
          <w:bCs/>
          <w:sz w:val="22"/>
          <w:szCs w:val="22"/>
        </w:rPr>
      </w:pPr>
      <w:r>
        <w:rPr>
          <w:rFonts w:ascii="Cambria" w:hAnsi="Cambria"/>
          <w:sz w:val="22"/>
          <w:szCs w:val="22"/>
        </w:rPr>
        <w:t xml:space="preserve">13. </w:t>
      </w:r>
      <w:r w:rsidR="00B5572D" w:rsidRPr="00B96252">
        <w:rPr>
          <w:rFonts w:ascii="Cambria" w:hAnsi="Cambria" w:cstheme="minorHAnsi"/>
          <w:sz w:val="22"/>
          <w:szCs w:val="22"/>
          <w:lang w:val="pl-PL"/>
        </w:rPr>
        <w:t>Zamawiający zrealizuje zapłatę w ramach płatności podzielonej</w:t>
      </w:r>
      <w:r w:rsidR="00B5572D" w:rsidRPr="00B96252">
        <w:rPr>
          <w:rFonts w:ascii="Cambria" w:hAnsi="Cambria" w:cstheme="minorHAnsi"/>
          <w:sz w:val="22"/>
          <w:szCs w:val="22"/>
        </w:rPr>
        <w:t xml:space="preserve"> (Split Payment).</w:t>
      </w:r>
    </w:p>
    <w:p w14:paraId="273350FE" w14:textId="05135C68" w:rsidR="00AC21BF" w:rsidRDefault="00AC21BF" w:rsidP="00FB210D">
      <w:pPr>
        <w:pStyle w:val="Standard"/>
        <w:rPr>
          <w:rFonts w:ascii="Cambria" w:hAnsi="Cambria" w:cs="Verdana"/>
          <w:b/>
          <w:bCs/>
          <w:sz w:val="22"/>
          <w:szCs w:val="22"/>
          <w:lang w:val="pl-PL"/>
        </w:rPr>
      </w:pPr>
    </w:p>
    <w:p w14:paraId="7EB7B3A0" w14:textId="77777777" w:rsidR="00FD0E76" w:rsidRPr="004B5470" w:rsidRDefault="00FD0E76" w:rsidP="00FB210D">
      <w:pPr>
        <w:pStyle w:val="Standard"/>
        <w:rPr>
          <w:rFonts w:ascii="Cambria" w:hAnsi="Cambria" w:cs="Verdana"/>
          <w:b/>
          <w:bCs/>
          <w:sz w:val="22"/>
          <w:szCs w:val="22"/>
          <w:lang w:val="pl-PL"/>
        </w:rPr>
      </w:pPr>
    </w:p>
    <w:p w14:paraId="6ABA800D" w14:textId="7D7C2164" w:rsidR="00A019E1" w:rsidRPr="004B5470" w:rsidRDefault="00AC1E15" w:rsidP="00694419">
      <w:pPr>
        <w:pStyle w:val="Standard"/>
        <w:jc w:val="center"/>
        <w:rPr>
          <w:rFonts w:ascii="Cambria" w:hAnsi="Cambria" w:cs="Verdana"/>
          <w:b/>
          <w:bCs/>
          <w:sz w:val="22"/>
          <w:szCs w:val="22"/>
          <w:lang w:val="pl-PL"/>
        </w:rPr>
      </w:pPr>
      <w:r w:rsidRPr="004B5470">
        <w:rPr>
          <w:rFonts w:ascii="Cambria" w:hAnsi="Cambria" w:cs="Verdana"/>
          <w:b/>
          <w:bCs/>
          <w:sz w:val="22"/>
          <w:szCs w:val="22"/>
          <w:lang w:val="pl-PL"/>
        </w:rPr>
        <w:t>§ 6</w:t>
      </w:r>
    </w:p>
    <w:p w14:paraId="417C2B19" w14:textId="52FD49F3" w:rsidR="00CF780E" w:rsidRPr="00CF780E" w:rsidRDefault="00AC1E15" w:rsidP="00CF780E">
      <w:pPr>
        <w:pStyle w:val="Standard"/>
        <w:tabs>
          <w:tab w:val="left" w:pos="17608"/>
          <w:tab w:val="left" w:pos="20848"/>
        </w:tabs>
        <w:ind w:left="284" w:hanging="284"/>
        <w:jc w:val="both"/>
        <w:rPr>
          <w:rStyle w:val="FontStyle15"/>
          <w:rFonts w:ascii="Cambria" w:hAnsi="Cambria" w:cs="Verdana"/>
          <w:b w:val="0"/>
          <w:bCs w:val="0"/>
          <w:sz w:val="22"/>
          <w:szCs w:val="22"/>
          <w:lang w:val="pl-PL"/>
        </w:rPr>
      </w:pPr>
      <w:r w:rsidRPr="00CF780E">
        <w:rPr>
          <w:rFonts w:ascii="Cambria" w:hAnsi="Cambria" w:cs="Verdana"/>
          <w:sz w:val="22"/>
          <w:szCs w:val="22"/>
          <w:lang w:val="pl-PL"/>
        </w:rPr>
        <w:t xml:space="preserve">1. Rozliczanie </w:t>
      </w:r>
      <w:r w:rsidR="00CF780E" w:rsidRPr="00CF780E">
        <w:rPr>
          <w:rStyle w:val="FontStyle15"/>
          <w:rFonts w:ascii="Cambria" w:hAnsi="Cambria" w:cs="Calibri"/>
          <w:b w:val="0"/>
          <w:bCs w:val="0"/>
          <w:sz w:val="22"/>
          <w:szCs w:val="22"/>
          <w:lang w:val="pl-PL"/>
        </w:rPr>
        <w:t xml:space="preserve">finansowe za wykonanie przedmiotu umowy odbywać się będzie na podstawie faktur częściowych oraz faktury końcowej wystawionych przez Wykonawcę po zrealizowaniu danego etapu robót w wysokości odpowiadającej wartości przerobu </w:t>
      </w:r>
      <w:r w:rsidR="00CF780E" w:rsidRPr="00CF780E">
        <w:rPr>
          <w:rStyle w:val="FontStyle15"/>
          <w:rFonts w:ascii="Cambria" w:hAnsi="Cambria" w:cs="Calibri"/>
          <w:b w:val="0"/>
          <w:bCs w:val="0"/>
          <w:sz w:val="22"/>
          <w:szCs w:val="22"/>
          <w:lang w:val="pl-PL"/>
        </w:rPr>
        <w:lastRenderedPageBreak/>
        <w:t>potwierdzonego protokołem odbioru robót, zgodnie z przedstawionym przez Wykonawcę i zaakceptowanym przez Zamawiającego harmonogramem rzeczowo – finansowym, przy czym:</w:t>
      </w:r>
    </w:p>
    <w:p w14:paraId="538E27A9" w14:textId="77777777" w:rsidR="00CF780E" w:rsidRPr="00CF780E" w:rsidRDefault="00CF780E" w:rsidP="00CF780E">
      <w:pPr>
        <w:pStyle w:val="Akapitzlist"/>
        <w:widowControl/>
        <w:numPr>
          <w:ilvl w:val="0"/>
          <w:numId w:val="52"/>
        </w:numPr>
        <w:autoSpaceDN/>
        <w:spacing w:after="0" w:line="240" w:lineRule="auto"/>
        <w:ind w:left="851"/>
        <w:contextualSpacing/>
        <w:jc w:val="both"/>
        <w:textAlignment w:val="auto"/>
        <w:rPr>
          <w:rStyle w:val="FontStyle15"/>
          <w:rFonts w:ascii="Cambria" w:hAnsi="Cambria" w:cs="Calibri"/>
          <w:b w:val="0"/>
          <w:bCs w:val="0"/>
          <w:color w:val="auto"/>
          <w:sz w:val="22"/>
          <w:szCs w:val="22"/>
          <w:lang w:val="pl-PL"/>
        </w:rPr>
      </w:pPr>
      <w:r w:rsidRPr="00CF780E">
        <w:rPr>
          <w:rStyle w:val="FontStyle15"/>
          <w:rFonts w:ascii="Cambria" w:hAnsi="Cambria" w:cs="Calibri"/>
          <w:b w:val="0"/>
          <w:bCs w:val="0"/>
          <w:sz w:val="22"/>
          <w:szCs w:val="22"/>
          <w:lang w:val="pl-PL"/>
        </w:rPr>
        <w:t>pierwsza płatność  – do wysokości wkładu własnego Gminy Skoczów, tj. ………………………… zł</w:t>
      </w:r>
    </w:p>
    <w:p w14:paraId="0F946679" w14:textId="77777777" w:rsidR="00CF780E" w:rsidRPr="00CF780E" w:rsidRDefault="00CF780E" w:rsidP="00CF780E">
      <w:pPr>
        <w:pStyle w:val="Akapitzlist"/>
        <w:widowControl/>
        <w:numPr>
          <w:ilvl w:val="0"/>
          <w:numId w:val="52"/>
        </w:numPr>
        <w:autoSpaceDN/>
        <w:spacing w:after="0" w:line="240" w:lineRule="auto"/>
        <w:ind w:left="851"/>
        <w:contextualSpacing/>
        <w:jc w:val="both"/>
        <w:textAlignment w:val="auto"/>
        <w:rPr>
          <w:rStyle w:val="FontStyle15"/>
          <w:rFonts w:ascii="Cambria" w:hAnsi="Cambria" w:cs="Calibri"/>
          <w:b w:val="0"/>
          <w:bCs w:val="0"/>
          <w:color w:val="auto"/>
          <w:sz w:val="22"/>
          <w:szCs w:val="22"/>
          <w:lang w:val="pl-PL"/>
        </w:rPr>
      </w:pPr>
      <w:r w:rsidRPr="00CF780E">
        <w:rPr>
          <w:rStyle w:val="FontStyle15"/>
          <w:rFonts w:ascii="Cambria" w:hAnsi="Cambria" w:cs="Calibri"/>
          <w:b w:val="0"/>
          <w:bCs w:val="0"/>
          <w:sz w:val="22"/>
          <w:szCs w:val="22"/>
          <w:lang w:val="pl-PL"/>
        </w:rPr>
        <w:t>druga płatność – w wysokości nie wyższej niż 50% kwoty dofinansowania uzyskanego przez Gminę Skoczów, tj. ………………………………………… zł</w:t>
      </w:r>
    </w:p>
    <w:p w14:paraId="4B2BEEE5" w14:textId="77777777" w:rsidR="00CF780E" w:rsidRPr="00CF780E" w:rsidRDefault="00CF780E" w:rsidP="00CF780E">
      <w:pPr>
        <w:pStyle w:val="Akapitzlist"/>
        <w:widowControl/>
        <w:numPr>
          <w:ilvl w:val="0"/>
          <w:numId w:val="52"/>
        </w:numPr>
        <w:autoSpaceDN/>
        <w:spacing w:after="0" w:line="240" w:lineRule="auto"/>
        <w:ind w:left="851"/>
        <w:contextualSpacing/>
        <w:jc w:val="both"/>
        <w:textAlignment w:val="auto"/>
        <w:rPr>
          <w:rStyle w:val="FontStyle15"/>
          <w:rFonts w:ascii="Cambria" w:hAnsi="Cambria" w:cs="Calibri"/>
          <w:b w:val="0"/>
          <w:bCs w:val="0"/>
          <w:color w:val="auto"/>
          <w:sz w:val="22"/>
          <w:szCs w:val="22"/>
          <w:lang w:val="pl-PL"/>
        </w:rPr>
      </w:pPr>
      <w:r w:rsidRPr="00CF780E">
        <w:rPr>
          <w:rStyle w:val="FontStyle15"/>
          <w:rFonts w:ascii="Cambria" w:hAnsi="Cambria" w:cs="Calibri"/>
          <w:b w:val="0"/>
          <w:bCs w:val="0"/>
          <w:sz w:val="22"/>
          <w:szCs w:val="22"/>
          <w:lang w:val="pl-PL"/>
        </w:rPr>
        <w:t xml:space="preserve">trzecia płatność – faktura końcowa w wysokości pozostałej do zapłaty kwoty dofinansowania, tj. …………………………… zł,  wystawiona przez Wykonawcę </w:t>
      </w:r>
      <w:r w:rsidRPr="00CF780E">
        <w:rPr>
          <w:rFonts w:ascii="Cambria" w:hAnsi="Cambria" w:cs="Calibri"/>
          <w:sz w:val="22"/>
          <w:szCs w:val="22"/>
          <w:lang w:val="pl-PL"/>
        </w:rPr>
        <w:t>po zakończeniu realizacji inwestycji, dokonaniu wszelkich odbiorów i uzyskaniu decyzji pozwolenia na użytkowanie,</w:t>
      </w:r>
      <w:r w:rsidRPr="00CF780E">
        <w:rPr>
          <w:rStyle w:val="FontStyle14"/>
          <w:rFonts w:ascii="Cambria" w:hAnsi="Cambria" w:cs="Calibri"/>
          <w:sz w:val="22"/>
          <w:szCs w:val="22"/>
          <w:lang w:val="pl-PL"/>
        </w:rPr>
        <w:t xml:space="preserve"> na podstawie końcowego komisyjnego protokołu odbioru.</w:t>
      </w:r>
      <w:r w:rsidRPr="00CF780E">
        <w:rPr>
          <w:rStyle w:val="FontStyle15"/>
          <w:rFonts w:ascii="Cambria" w:hAnsi="Cambria" w:cs="Calibri"/>
          <w:b w:val="0"/>
          <w:bCs w:val="0"/>
          <w:sz w:val="22"/>
          <w:szCs w:val="22"/>
          <w:lang w:val="pl-PL"/>
        </w:rPr>
        <w:t xml:space="preserve"> </w:t>
      </w:r>
    </w:p>
    <w:p w14:paraId="6F78B735" w14:textId="77777777" w:rsidR="00CF780E" w:rsidRPr="00CF780E" w:rsidRDefault="00CF780E" w:rsidP="00CF780E">
      <w:pPr>
        <w:ind w:left="426"/>
        <w:jc w:val="both"/>
        <w:rPr>
          <w:rStyle w:val="FontStyle15"/>
          <w:rFonts w:ascii="Cambria" w:hAnsi="Cambria" w:cs="Calibri"/>
          <w:b w:val="0"/>
          <w:bCs w:val="0"/>
          <w:sz w:val="22"/>
          <w:szCs w:val="22"/>
        </w:rPr>
      </w:pPr>
      <w:r w:rsidRPr="00CF780E">
        <w:rPr>
          <w:rStyle w:val="FontStyle15"/>
          <w:rFonts w:ascii="Cambria" w:hAnsi="Cambria" w:cs="Calibri"/>
          <w:b w:val="0"/>
          <w:bCs w:val="0"/>
          <w:sz w:val="22"/>
          <w:szCs w:val="22"/>
        </w:rPr>
        <w:t>Kwota dofinansowania stanowi równowartość 90 % kwoty wynagrodzenia wykonawcy, lecz nie więcej niż 8 100 000,00 zł brutto.</w:t>
      </w:r>
    </w:p>
    <w:p w14:paraId="5CFF1958" w14:textId="69AF9455" w:rsidR="00CF780E" w:rsidRPr="00331B0C" w:rsidRDefault="00CF780E" w:rsidP="00331B0C">
      <w:pPr>
        <w:ind w:left="426"/>
        <w:jc w:val="both"/>
        <w:rPr>
          <w:rFonts w:ascii="Cambria" w:hAnsi="Cambria" w:cs="Calibri"/>
          <w:color w:val="000000"/>
          <w:sz w:val="22"/>
          <w:szCs w:val="22"/>
        </w:rPr>
      </w:pPr>
      <w:r w:rsidRPr="00CF780E">
        <w:rPr>
          <w:rStyle w:val="FontStyle15"/>
          <w:rFonts w:ascii="Cambria" w:hAnsi="Cambria" w:cs="Calibri"/>
          <w:b w:val="0"/>
          <w:bCs w:val="0"/>
          <w:sz w:val="22"/>
          <w:szCs w:val="22"/>
        </w:rPr>
        <w:t>Wkład własny Gminy Skoczów stanowi różnicę pomiędzy kwotą wynagrodzenia Wykonawcy za realizację przedmiotu zamówienia a kwotą dofinansowania.</w:t>
      </w:r>
    </w:p>
    <w:p w14:paraId="5B8E4735" w14:textId="75330356" w:rsidR="000018BF" w:rsidRPr="004B5470" w:rsidRDefault="000018BF" w:rsidP="000018BF">
      <w:pPr>
        <w:pStyle w:val="WW-Tekstpodstawowywcity3"/>
        <w:numPr>
          <w:ilvl w:val="0"/>
          <w:numId w:val="19"/>
        </w:numPr>
        <w:ind w:left="284" w:hanging="357"/>
        <w:rPr>
          <w:lang w:val="pl-PL"/>
        </w:rPr>
      </w:pPr>
      <w:r w:rsidRPr="004B5470">
        <w:rPr>
          <w:rFonts w:ascii="Cambria" w:hAnsi="Cambria" w:cs="Calibri"/>
          <w:sz w:val="22"/>
          <w:szCs w:val="22"/>
          <w:lang w:val="pl-PL"/>
        </w:rPr>
        <w:t>Wykonawca zobowiązuje się do zapewnienia finansowania inwestycji na czas poprzedzający wypłatę środków z Promesy Nr ………………………………</w:t>
      </w:r>
      <w:r w:rsidR="00045F0B">
        <w:rPr>
          <w:rFonts w:ascii="Cambria" w:hAnsi="Cambria" w:cs="Calibri"/>
          <w:sz w:val="22"/>
          <w:szCs w:val="22"/>
          <w:lang w:val="pl-PL"/>
        </w:rPr>
        <w:t>…………….</w:t>
      </w:r>
      <w:r w:rsidRPr="004B5470">
        <w:rPr>
          <w:rFonts w:ascii="Cambria" w:hAnsi="Cambria" w:cs="Calibri"/>
          <w:sz w:val="22"/>
          <w:szCs w:val="22"/>
          <w:lang w:val="pl-PL"/>
        </w:rPr>
        <w:t xml:space="preserve">.. z programu Rządowy Fundusz Polski Ład: Program Inwestycji Strategicznych. </w:t>
      </w:r>
    </w:p>
    <w:p w14:paraId="44118DC7" w14:textId="2DAEF13D" w:rsidR="00800E65" w:rsidRPr="004B5470" w:rsidRDefault="00AC1E15">
      <w:pPr>
        <w:pStyle w:val="WW-Tekstpodstawowywcity3"/>
        <w:numPr>
          <w:ilvl w:val="0"/>
          <w:numId w:val="19"/>
        </w:numPr>
        <w:ind w:left="284" w:hanging="357"/>
        <w:rPr>
          <w:lang w:val="pl-PL"/>
        </w:rPr>
      </w:pPr>
      <w:r w:rsidRPr="004B5470">
        <w:rPr>
          <w:rFonts w:ascii="Cambria" w:hAnsi="Cambria" w:cs="Verdana"/>
          <w:sz w:val="22"/>
          <w:szCs w:val="22"/>
          <w:lang w:val="pl-PL"/>
        </w:rPr>
        <w:t>Faktury wystawiane będą po wykonaniu i protokolarnym odebraniu przez inspektora nadzoru danego etapu robót określonego w harmonogramie</w:t>
      </w:r>
      <w:r w:rsidRPr="004B5470">
        <w:rPr>
          <w:rFonts w:ascii="Cambria" w:hAnsi="Cambria" w:cs="Verdana"/>
          <w:i/>
          <w:iCs/>
          <w:sz w:val="22"/>
          <w:szCs w:val="22"/>
          <w:lang w:val="pl-PL"/>
        </w:rPr>
        <w:t xml:space="preserve"> </w:t>
      </w:r>
      <w:r w:rsidRPr="004B5470">
        <w:rPr>
          <w:rFonts w:ascii="Cambria" w:hAnsi="Cambria" w:cs="Verdana"/>
          <w:iCs/>
          <w:sz w:val="22"/>
          <w:szCs w:val="22"/>
          <w:lang w:val="pl-PL"/>
        </w:rPr>
        <w:t>rzeczowo-terminowo-finansowym.</w:t>
      </w:r>
    </w:p>
    <w:p w14:paraId="7078D997" w14:textId="77777777" w:rsidR="00800E65" w:rsidRPr="004B5470" w:rsidRDefault="00AC1E15">
      <w:pPr>
        <w:pStyle w:val="WW-Tekstpodstawowywcity3"/>
        <w:numPr>
          <w:ilvl w:val="0"/>
          <w:numId w:val="19"/>
        </w:numPr>
        <w:ind w:left="284" w:hanging="357"/>
        <w:rPr>
          <w:lang w:val="pl-PL"/>
        </w:rPr>
      </w:pPr>
      <w:r w:rsidRPr="004B5470">
        <w:rPr>
          <w:rFonts w:ascii="Cambria" w:hAnsi="Cambria"/>
          <w:sz w:val="22"/>
          <w:szCs w:val="22"/>
          <w:lang w:val="pl-PL"/>
        </w:rPr>
        <w:t xml:space="preserve">Warunkiem dokonania zapłaty jest dołączenie do faktury (częściowej i końcowej) oświadczenia Podwykonawców lub dalszych Podwykonawców </w:t>
      </w:r>
      <w:r w:rsidRPr="004B5470">
        <w:rPr>
          <w:rFonts w:ascii="Cambria" w:hAnsi="Cambria" w:cs="Arial"/>
          <w:sz w:val="22"/>
          <w:szCs w:val="22"/>
          <w:lang w:val="pl-PL"/>
        </w:rPr>
        <w:t>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777777" w:rsidR="00F11219" w:rsidRPr="00F11219" w:rsidRDefault="00AC1E15" w:rsidP="00F11219">
      <w:pPr>
        <w:pStyle w:val="WW-Tekstpodstawowywcity3"/>
        <w:numPr>
          <w:ilvl w:val="0"/>
          <w:numId w:val="19"/>
        </w:numPr>
        <w:ind w:left="284" w:hanging="357"/>
        <w:rPr>
          <w:rFonts w:ascii="Cambria" w:hAnsi="Cambria"/>
          <w:lang w:val="pl-PL"/>
        </w:rPr>
      </w:pPr>
      <w:r w:rsidRPr="004B5470">
        <w:rPr>
          <w:rFonts w:ascii="Cambria" w:hAnsi="Cambria" w:cs="Arial"/>
          <w:sz w:val="22"/>
          <w:szCs w:val="22"/>
          <w:lang w:val="pl-PL"/>
        </w:rPr>
        <w:t xml:space="preserve">W przypadku, gdy Wykonawca nie przedstawi wszystkich dowodów zapłaty, o których mowa w ust. </w:t>
      </w:r>
      <w:r w:rsidR="00526C1F">
        <w:rPr>
          <w:rFonts w:ascii="Cambria" w:hAnsi="Cambria" w:cs="Arial"/>
          <w:sz w:val="22"/>
          <w:szCs w:val="22"/>
          <w:lang w:val="pl-PL"/>
        </w:rPr>
        <w:t>4</w:t>
      </w:r>
      <w:r w:rsidRPr="004B5470">
        <w:rPr>
          <w:rFonts w:ascii="Cambria" w:hAnsi="Cambria" w:cs="Arial"/>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F11219" w:rsidRDefault="00AC1E15" w:rsidP="00F11219">
      <w:pPr>
        <w:pStyle w:val="WW-Tekstpodstawowywcity3"/>
        <w:numPr>
          <w:ilvl w:val="0"/>
          <w:numId w:val="19"/>
        </w:numPr>
        <w:ind w:left="284" w:hanging="357"/>
        <w:rPr>
          <w:rFonts w:ascii="Cambria" w:hAnsi="Cambria"/>
          <w:lang w:val="pl-PL"/>
        </w:rPr>
      </w:pPr>
      <w:r w:rsidRPr="00F11219">
        <w:rPr>
          <w:rFonts w:ascii="Cambria" w:hAnsi="Cambria" w:cs="Verdana"/>
          <w:sz w:val="22"/>
          <w:szCs w:val="22"/>
          <w:lang w:val="pl-PL"/>
        </w:rPr>
        <w:t>Podstawą do wystawienia faktury końcowej jest protokół odbioru końcowego oraz protokół usunięcia zgłoszonych przez Zamawiającego wad (za wadę rozumiany będzie również brak wymaganych dokumentów).</w:t>
      </w:r>
    </w:p>
    <w:p w14:paraId="5DC3E903" w14:textId="77777777" w:rsidR="00F11219" w:rsidRPr="00F11219" w:rsidRDefault="00E30F0B" w:rsidP="00F11219">
      <w:pPr>
        <w:pStyle w:val="WW-Tekstpodstawowywcity3"/>
        <w:numPr>
          <w:ilvl w:val="0"/>
          <w:numId w:val="19"/>
        </w:numPr>
        <w:ind w:left="284" w:hanging="357"/>
        <w:rPr>
          <w:rStyle w:val="FontStyle14"/>
          <w:rFonts w:ascii="Cambria" w:hAnsi="Cambria" w:cs="Tahoma"/>
          <w:sz w:val="24"/>
          <w:szCs w:val="24"/>
          <w:lang w:val="pl-PL"/>
        </w:rPr>
      </w:pPr>
      <w:r w:rsidRPr="00F11219">
        <w:rPr>
          <w:rStyle w:val="FontStyle14"/>
          <w:rFonts w:ascii="Cambria" w:hAnsi="Cambria" w:cs="Calibri"/>
          <w:sz w:val="22"/>
          <w:szCs w:val="22"/>
          <w:lang w:val="pl-PL"/>
        </w:rPr>
        <w:t>Wynagrodzenie za wykonanie przedmiotu umowy zostanie zapłacone Wykonawcy w terminie do 30 dni od daty dostarczenia do Zamawiającego poprawnie wystawionej faktury częściowej i faktury końcowej, z zastrzeżeniem, że termin ten nie może być dłuższy niż 35 dni od dnia odbioru inwestycji przez Zamawiającego.</w:t>
      </w:r>
    </w:p>
    <w:p w14:paraId="7FB67EA0" w14:textId="24B8B9FD" w:rsidR="00800E65" w:rsidRPr="00F11219" w:rsidRDefault="00AC1E15" w:rsidP="00F11219">
      <w:pPr>
        <w:pStyle w:val="WW-Tekstpodstawowywcity3"/>
        <w:numPr>
          <w:ilvl w:val="0"/>
          <w:numId w:val="19"/>
        </w:numPr>
        <w:ind w:left="284" w:hanging="357"/>
        <w:rPr>
          <w:rFonts w:ascii="Cambria" w:hAnsi="Cambria"/>
          <w:lang w:val="pl-PL"/>
        </w:rPr>
      </w:pPr>
      <w:r w:rsidRPr="00F11219">
        <w:rPr>
          <w:rFonts w:ascii="Cambria" w:hAnsi="Cambria" w:cs="Verdana"/>
          <w:sz w:val="22"/>
          <w:szCs w:val="22"/>
        </w:rPr>
        <w:t>Faktury za prace stanowiące przedmiot umowy będą płatne przelewem na konto wskazane przez Wykonawcę w  § 5 ust. 1 niniejszej umowy.</w:t>
      </w:r>
    </w:p>
    <w:p w14:paraId="1724CDF8" w14:textId="77777777" w:rsidR="00800E65" w:rsidRPr="004B5470" w:rsidRDefault="00800E65">
      <w:pPr>
        <w:pStyle w:val="Standard"/>
        <w:rPr>
          <w:rFonts w:ascii="Cambria" w:hAnsi="Cambria" w:cs="Verdana"/>
          <w:b/>
          <w:bCs/>
          <w:sz w:val="22"/>
          <w:szCs w:val="22"/>
          <w:lang w:val="pl-PL"/>
        </w:rPr>
      </w:pPr>
    </w:p>
    <w:p w14:paraId="79FE50B9"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7</w:t>
      </w:r>
    </w:p>
    <w:p w14:paraId="2C6BBACD" w14:textId="19D7E885" w:rsidR="00800E65" w:rsidRPr="004B5470" w:rsidRDefault="00AC1E15">
      <w:pPr>
        <w:pStyle w:val="Standard"/>
        <w:tabs>
          <w:tab w:val="left" w:pos="17608"/>
        </w:tabs>
        <w:jc w:val="both"/>
        <w:rPr>
          <w:lang w:val="pl-PL"/>
        </w:rPr>
      </w:pPr>
      <w:r w:rsidRPr="004B5470">
        <w:rPr>
          <w:rFonts w:ascii="Cambria" w:hAnsi="Cambria" w:cs="Verdana"/>
          <w:b/>
          <w:bCs/>
          <w:sz w:val="22"/>
          <w:szCs w:val="22"/>
          <w:lang w:val="pl-PL"/>
        </w:rPr>
        <w:t>1. Wykonawca jest zobowiązany do zgłaszania wszystkich projektów umów oraz zawartych umów dotyczących podwykonawstwa na roboty budowlane bez względu na ich wartość.</w:t>
      </w:r>
      <w:r w:rsidRPr="004B5470">
        <w:rPr>
          <w:rFonts w:ascii="Cambria" w:hAnsi="Cambria" w:cs="Verdana"/>
          <w:sz w:val="22"/>
          <w:szCs w:val="22"/>
          <w:lang w:val="pl-PL"/>
        </w:rPr>
        <w:t xml:space="preserve"> </w:t>
      </w:r>
      <w:r w:rsidRPr="004B5470">
        <w:rPr>
          <w:rFonts w:ascii="Cambria" w:hAnsi="Cambria" w:cs="Verdana"/>
          <w:bCs/>
          <w:sz w:val="22"/>
          <w:szCs w:val="22"/>
          <w:lang w:val="pl-PL"/>
        </w:rPr>
        <w:t>Zgłaszanie Podwykonawców lub dalszych Podwykonawców, przedstawianie projektów umów, kopii umów, rozliczanie za wykonane przez nich roboty, dostawy lub usługi itp. będzie odbywało się</w:t>
      </w:r>
      <w:r w:rsidRPr="004B5470">
        <w:rPr>
          <w:rFonts w:ascii="Cambria" w:hAnsi="Cambria" w:cs="Verdana"/>
          <w:sz w:val="22"/>
          <w:szCs w:val="22"/>
          <w:lang w:val="pl-PL"/>
        </w:rPr>
        <w:t xml:space="preserve"> </w:t>
      </w:r>
      <w:r w:rsidRPr="004B5470">
        <w:rPr>
          <w:rFonts w:ascii="Cambria" w:hAnsi="Cambria" w:cs="Verdana"/>
          <w:bCs/>
          <w:sz w:val="22"/>
          <w:szCs w:val="22"/>
          <w:lang w:val="pl-PL"/>
        </w:rPr>
        <w:t>zgodnie z następującymi przepisami ustawy Pzp</w:t>
      </w:r>
      <w:r w:rsidRPr="004B5470">
        <w:rPr>
          <w:rFonts w:ascii="Cambria" w:hAnsi="Cambria" w:cs="Verdana"/>
          <w:sz w:val="22"/>
          <w:szCs w:val="22"/>
          <w:lang w:val="pl-PL"/>
        </w:rPr>
        <w:t xml:space="preserve">: art. 464 (umowy o podwykonawstwo, których przedmiotem są </w:t>
      </w:r>
      <w:r w:rsidRPr="004B5470">
        <w:rPr>
          <w:rFonts w:ascii="Cambria" w:hAnsi="Cambria" w:cs="Verdana"/>
          <w:bCs/>
          <w:sz w:val="22"/>
          <w:szCs w:val="22"/>
          <w:lang w:val="pl-PL"/>
        </w:rPr>
        <w:t>dostawy</w:t>
      </w:r>
      <w:r w:rsidRPr="004B5470">
        <w:rPr>
          <w:rFonts w:ascii="Cambria" w:hAnsi="Cambria" w:cs="Verdana"/>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w:t>
      </w:r>
      <w:r w:rsidRPr="004B5470">
        <w:rPr>
          <w:rFonts w:ascii="Cambria" w:hAnsi="Cambria" w:cs="Verdana"/>
          <w:sz w:val="22"/>
          <w:szCs w:val="22"/>
          <w:lang w:val="pl-PL"/>
        </w:rPr>
        <w:lastRenderedPageBreak/>
        <w:t xml:space="preserve">budowlane, i do projektu jej zmiany lub pisemnego sprzeciwu do tej umowy wynosi 7 dni kalendarzowych) i art. 465 (termin zgłaszania uwag, o których mowa w art. 465 ust. 4 wynosi 10 dni kalendarzowych). </w:t>
      </w:r>
      <w:r w:rsidRPr="004B5470">
        <w:rPr>
          <w:rFonts w:ascii="Cambria" w:hAnsi="Cambria" w:cs="Verdana"/>
          <w:bCs/>
          <w:sz w:val="22"/>
          <w:szCs w:val="22"/>
          <w:lang w:val="pl-PL"/>
        </w:rPr>
        <w:t>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Pr>
          <w:rFonts w:ascii="Cambria" w:hAnsi="Cambria" w:cs="Verdana"/>
          <w:bCs/>
          <w:sz w:val="22"/>
          <w:szCs w:val="22"/>
          <w:lang w:val="pl-PL"/>
        </w:rPr>
        <w:t>d</w:t>
      </w:r>
      <w:r w:rsidRPr="004B5470">
        <w:rPr>
          <w:rFonts w:ascii="Cambria" w:hAnsi="Cambria" w:cs="Verdana"/>
          <w:bCs/>
          <w:sz w:val="22"/>
          <w:szCs w:val="22"/>
          <w:lang w:val="pl-PL"/>
        </w:rPr>
        <w:t>stawienia dokumentu potwierdzającego ich faktyczne usunięcie.</w:t>
      </w:r>
    </w:p>
    <w:p w14:paraId="3BEA0C09" w14:textId="77777777" w:rsidR="00800E65" w:rsidRPr="004B5470" w:rsidRDefault="00AC1E15">
      <w:pPr>
        <w:pStyle w:val="Standard"/>
        <w:tabs>
          <w:tab w:val="left" w:pos="17608"/>
        </w:tabs>
        <w:jc w:val="both"/>
        <w:rPr>
          <w:rFonts w:ascii="Cambria" w:hAnsi="Cambria" w:cs="Verdana"/>
          <w:bCs/>
          <w:sz w:val="22"/>
          <w:szCs w:val="22"/>
          <w:lang w:val="pl-PL"/>
        </w:rPr>
      </w:pPr>
      <w:r w:rsidRPr="004B5470">
        <w:rPr>
          <w:rFonts w:ascii="Cambria" w:hAnsi="Cambria" w:cs="Verdana"/>
          <w:bCs/>
          <w:sz w:val="22"/>
          <w:szCs w:val="22"/>
          <w:lang w:val="pl-PL"/>
        </w:rPr>
        <w:t>2.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DC8CA3" w14:textId="2076D27A" w:rsidR="00800E65" w:rsidRDefault="00800E65">
      <w:pPr>
        <w:pStyle w:val="Standard"/>
        <w:rPr>
          <w:rFonts w:ascii="Cambria" w:hAnsi="Cambria" w:cs="Verdana"/>
          <w:b/>
          <w:bCs/>
          <w:sz w:val="22"/>
          <w:szCs w:val="22"/>
          <w:lang w:val="pl-PL"/>
        </w:rPr>
      </w:pPr>
    </w:p>
    <w:p w14:paraId="09755622" w14:textId="77777777" w:rsidR="00FD0E76" w:rsidRPr="004B5470" w:rsidRDefault="00FD0E76">
      <w:pPr>
        <w:pStyle w:val="Standard"/>
        <w:rPr>
          <w:rFonts w:ascii="Cambria" w:hAnsi="Cambria" w:cs="Verdana"/>
          <w:b/>
          <w:bCs/>
          <w:sz w:val="22"/>
          <w:szCs w:val="22"/>
          <w:lang w:val="pl-PL"/>
        </w:rPr>
      </w:pPr>
    </w:p>
    <w:p w14:paraId="540C1B1C"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8</w:t>
      </w:r>
    </w:p>
    <w:p w14:paraId="01A04C87" w14:textId="6919077B" w:rsidR="00473B3D" w:rsidRDefault="00AC1E15">
      <w:pPr>
        <w:pStyle w:val="Standard"/>
        <w:jc w:val="both"/>
        <w:rPr>
          <w:rFonts w:ascii="Cambria" w:hAnsi="Cambria" w:cs="Arial"/>
          <w:sz w:val="22"/>
          <w:szCs w:val="22"/>
          <w:lang w:val="pl-PL"/>
        </w:rPr>
      </w:pPr>
      <w:r w:rsidRPr="004B5470">
        <w:rPr>
          <w:rFonts w:ascii="Cambria" w:hAnsi="Cambria" w:cs="Arial"/>
          <w:sz w:val="22"/>
          <w:szCs w:val="22"/>
          <w:lang w:val="pl-PL"/>
        </w:rPr>
        <w:t xml:space="preserve">Termin zakończenia robót: </w:t>
      </w:r>
      <w:r w:rsidR="00A87257">
        <w:rPr>
          <w:rFonts w:ascii="Cambria" w:hAnsi="Cambria" w:cs="Arial"/>
          <w:sz w:val="22"/>
          <w:szCs w:val="22"/>
          <w:lang w:val="pl-PL"/>
        </w:rPr>
        <w:t xml:space="preserve">do </w:t>
      </w:r>
      <w:r w:rsidR="00D41923">
        <w:rPr>
          <w:rFonts w:ascii="Cambria" w:hAnsi="Cambria" w:cs="Arial"/>
          <w:sz w:val="22"/>
          <w:szCs w:val="22"/>
          <w:lang w:val="pl-PL"/>
        </w:rPr>
        <w:t xml:space="preserve">…………. (maksymalnie </w:t>
      </w:r>
      <w:r w:rsidR="00A87257">
        <w:rPr>
          <w:rFonts w:ascii="Cambria" w:hAnsi="Cambria" w:cs="Arial"/>
          <w:sz w:val="22"/>
          <w:szCs w:val="22"/>
          <w:lang w:val="pl-PL"/>
        </w:rPr>
        <w:t>2</w:t>
      </w:r>
      <w:r w:rsidR="00473B3D">
        <w:rPr>
          <w:rFonts w:ascii="Cambria" w:hAnsi="Cambria" w:cs="Arial"/>
          <w:sz w:val="22"/>
          <w:szCs w:val="22"/>
          <w:lang w:val="pl-PL"/>
        </w:rPr>
        <w:t>4</w:t>
      </w:r>
      <w:r w:rsidR="00D41923">
        <w:rPr>
          <w:rFonts w:ascii="Cambria" w:hAnsi="Cambria" w:cs="Arial"/>
          <w:sz w:val="22"/>
          <w:szCs w:val="22"/>
          <w:lang w:val="pl-PL"/>
        </w:rPr>
        <w:t>)</w:t>
      </w:r>
      <w:r w:rsidR="00A87257">
        <w:rPr>
          <w:rFonts w:ascii="Cambria" w:hAnsi="Cambria" w:cs="Arial"/>
          <w:sz w:val="22"/>
          <w:szCs w:val="22"/>
          <w:lang w:val="pl-PL"/>
        </w:rPr>
        <w:t xml:space="preserve"> miesięcy od dnia podpisania umowy.</w:t>
      </w:r>
      <w:r w:rsidR="00473B3D">
        <w:rPr>
          <w:rFonts w:ascii="Cambria" w:hAnsi="Cambria" w:cs="Arial"/>
          <w:sz w:val="22"/>
          <w:szCs w:val="22"/>
          <w:lang w:val="pl-PL"/>
        </w:rPr>
        <w:t xml:space="preserve"> </w:t>
      </w:r>
    </w:p>
    <w:p w14:paraId="6F78EF77" w14:textId="0BD83CC7" w:rsidR="00800E65" w:rsidRPr="004B5470" w:rsidRDefault="00473B3D">
      <w:pPr>
        <w:pStyle w:val="Standard"/>
        <w:jc w:val="both"/>
        <w:rPr>
          <w:lang w:val="pl-PL"/>
        </w:rPr>
      </w:pPr>
      <w:r w:rsidRPr="00473B3D">
        <w:rPr>
          <w:rFonts w:ascii="Cambria" w:hAnsi="Cambria"/>
          <w:sz w:val="22"/>
          <w:szCs w:val="22"/>
          <w:lang w:val="pl-PL"/>
        </w:rPr>
        <w:t>Roboty prowadzone w okresach zimowych nie mogą spowodować pogorszenia ich jakości, czy niezgodności z technologią czy warunkami określonymi w STWiORB, normach lub innych przepisach, gdzie wymagane są konkretne warunki atmosferyczne.</w:t>
      </w:r>
    </w:p>
    <w:p w14:paraId="0D879076" w14:textId="68730E96" w:rsidR="00800E65" w:rsidRDefault="00800E65">
      <w:pPr>
        <w:pStyle w:val="Standard"/>
        <w:rPr>
          <w:rFonts w:ascii="Cambria" w:hAnsi="Cambria" w:cs="Verdana"/>
          <w:b/>
          <w:bCs/>
          <w:sz w:val="22"/>
          <w:szCs w:val="22"/>
          <w:lang w:val="pl-PL"/>
        </w:rPr>
      </w:pPr>
    </w:p>
    <w:p w14:paraId="21038E4D" w14:textId="77777777" w:rsidR="00FD0E76" w:rsidRPr="004B5470" w:rsidRDefault="00FD0E76">
      <w:pPr>
        <w:pStyle w:val="Standard"/>
        <w:rPr>
          <w:rFonts w:ascii="Cambria" w:hAnsi="Cambria" w:cs="Verdana"/>
          <w:b/>
          <w:bCs/>
          <w:sz w:val="22"/>
          <w:szCs w:val="22"/>
          <w:lang w:val="pl-PL"/>
        </w:rPr>
      </w:pPr>
    </w:p>
    <w:p w14:paraId="24BDA575"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9</w:t>
      </w:r>
    </w:p>
    <w:p w14:paraId="1A8141E3" w14:textId="34326DE7" w:rsidR="00800E65" w:rsidRPr="00B139FF" w:rsidRDefault="00B139FF" w:rsidP="00B139FF">
      <w:pPr>
        <w:tabs>
          <w:tab w:val="left" w:pos="8572"/>
        </w:tabs>
        <w:jc w:val="both"/>
      </w:pPr>
      <w:r>
        <w:rPr>
          <w:rFonts w:ascii="Cambria" w:hAnsi="Cambria" w:cs="Verdana"/>
          <w:sz w:val="22"/>
          <w:szCs w:val="22"/>
        </w:rPr>
        <w:t xml:space="preserve">1. </w:t>
      </w:r>
      <w:r w:rsidR="00AC1E15" w:rsidRPr="00B139FF">
        <w:rPr>
          <w:rFonts w:ascii="Cambria" w:hAnsi="Cambria" w:cs="Verdana"/>
          <w:sz w:val="22"/>
          <w:szCs w:val="22"/>
        </w:rPr>
        <w:t>Osobą odpowiedzialną za realizację zadania z ramienia Wykonawcy jest:</w:t>
      </w:r>
      <w:r w:rsidR="00AC1E15" w:rsidRPr="00B139FF">
        <w:rPr>
          <w:rFonts w:ascii="Cambria" w:hAnsi="Cambria" w:cs="Verdana"/>
          <w:b/>
          <w:bCs/>
          <w:sz w:val="22"/>
          <w:szCs w:val="22"/>
        </w:rPr>
        <w:t xml:space="preserve"> ……………… </w:t>
      </w:r>
      <w:r w:rsidR="00AC1E15" w:rsidRPr="00B139FF">
        <w:rPr>
          <w:rFonts w:ascii="Cambria" w:hAnsi="Cambria" w:cs="Verdana"/>
          <w:sz w:val="22"/>
          <w:szCs w:val="22"/>
        </w:rPr>
        <w:t>(Kierownik Budowy).</w:t>
      </w:r>
    </w:p>
    <w:p w14:paraId="6BC966C5" w14:textId="77777777" w:rsidR="00800E65" w:rsidRPr="004B5470" w:rsidRDefault="00AC1E15">
      <w:pPr>
        <w:pStyle w:val="Standard"/>
        <w:tabs>
          <w:tab w:val="left" w:pos="15336"/>
        </w:tabs>
        <w:ind w:left="284" w:hanging="284"/>
        <w:jc w:val="both"/>
        <w:rPr>
          <w:rFonts w:ascii="Cambria" w:hAnsi="Cambria" w:cs="Verdana"/>
          <w:sz w:val="22"/>
          <w:szCs w:val="22"/>
          <w:lang w:val="pl-PL"/>
        </w:rPr>
      </w:pPr>
      <w:r w:rsidRPr="004B5470">
        <w:rPr>
          <w:rFonts w:ascii="Cambria" w:hAnsi="Cambria" w:cs="Verdana"/>
          <w:sz w:val="22"/>
          <w:szCs w:val="22"/>
          <w:lang w:val="pl-PL"/>
        </w:rPr>
        <w:t>2. Istnieje możliwość dokonania zmiany kierownika budowy jedynie za uprzednią pisemną zgodą Zamawiającego.</w:t>
      </w:r>
    </w:p>
    <w:p w14:paraId="28789472" w14:textId="77777777" w:rsidR="00800E65" w:rsidRPr="004B5470" w:rsidRDefault="00AC1E15">
      <w:pPr>
        <w:pStyle w:val="Standard"/>
        <w:tabs>
          <w:tab w:val="left" w:pos="15336"/>
        </w:tabs>
        <w:ind w:left="284" w:hanging="284"/>
        <w:jc w:val="both"/>
        <w:rPr>
          <w:rFonts w:ascii="Cambria" w:hAnsi="Cambria" w:cs="Verdana"/>
          <w:sz w:val="22"/>
          <w:szCs w:val="22"/>
          <w:lang w:val="pl-PL"/>
        </w:rPr>
      </w:pPr>
      <w:r w:rsidRPr="004B5470">
        <w:rPr>
          <w:rFonts w:ascii="Cambria" w:hAnsi="Cambria" w:cs="Verdana"/>
          <w:sz w:val="22"/>
          <w:szCs w:val="22"/>
          <w:lang w:val="pl-PL"/>
        </w:rPr>
        <w:t>3. Wykonawca z własnej inicjatywy proponuje zmianę osoby wyszczególnionej w ust. 1 niniejszego paragrafu w następujących przypadkach:</w:t>
      </w:r>
    </w:p>
    <w:p w14:paraId="34E39D13" w14:textId="77777777" w:rsidR="00800E65" w:rsidRPr="004B5470" w:rsidRDefault="00AC1E15">
      <w:pPr>
        <w:pStyle w:val="Standard"/>
        <w:tabs>
          <w:tab w:val="left" w:pos="30618"/>
        </w:tabs>
        <w:ind w:left="567" w:hanging="283"/>
        <w:jc w:val="both"/>
        <w:rPr>
          <w:rFonts w:ascii="Cambria" w:hAnsi="Cambria" w:cs="Verdana"/>
          <w:sz w:val="22"/>
          <w:szCs w:val="22"/>
          <w:lang w:val="pl-PL"/>
        </w:rPr>
      </w:pPr>
      <w:r w:rsidRPr="004B5470">
        <w:rPr>
          <w:rFonts w:ascii="Cambria" w:hAnsi="Cambria" w:cs="Verdana"/>
          <w:sz w:val="22"/>
          <w:szCs w:val="22"/>
          <w:lang w:val="pl-PL"/>
        </w:rPr>
        <w:t>1) śmierci, choroby lub innych zdarzeń losowych;</w:t>
      </w:r>
    </w:p>
    <w:p w14:paraId="1B0DBC91" w14:textId="77777777" w:rsidR="00800E65" w:rsidRPr="004B5470" w:rsidRDefault="00AC1E15">
      <w:pPr>
        <w:pStyle w:val="Standard"/>
        <w:tabs>
          <w:tab w:val="left" w:pos="30618"/>
        </w:tabs>
        <w:ind w:left="567" w:hanging="283"/>
        <w:jc w:val="both"/>
        <w:rPr>
          <w:rFonts w:ascii="Cambria" w:hAnsi="Cambria" w:cs="Verdana"/>
          <w:sz w:val="22"/>
          <w:szCs w:val="22"/>
          <w:lang w:val="pl-PL"/>
        </w:rPr>
      </w:pPr>
      <w:r w:rsidRPr="004B5470">
        <w:rPr>
          <w:rFonts w:ascii="Cambria" w:hAnsi="Cambria" w:cs="Verdana"/>
          <w:sz w:val="22"/>
          <w:szCs w:val="22"/>
          <w:lang w:val="pl-PL"/>
        </w:rPr>
        <w:t>2) jeżeli zmiana tej osoby stanie się konieczna z jakichkolwiek innych przyczyn niezależnych od Wykonawcy.</w:t>
      </w:r>
    </w:p>
    <w:p w14:paraId="7907D845" w14:textId="77777777" w:rsidR="00800E65" w:rsidRPr="004B5470" w:rsidRDefault="00AC1E15">
      <w:pPr>
        <w:pStyle w:val="Standard"/>
        <w:tabs>
          <w:tab w:val="left" w:pos="15336"/>
        </w:tabs>
        <w:ind w:left="284" w:hanging="284"/>
        <w:jc w:val="both"/>
        <w:rPr>
          <w:lang w:val="pl-PL"/>
        </w:rPr>
      </w:pPr>
      <w:r w:rsidRPr="004B5470">
        <w:rPr>
          <w:rFonts w:ascii="Cambria" w:hAnsi="Cambria" w:cs="Verdana"/>
          <w:sz w:val="22"/>
          <w:szCs w:val="22"/>
          <w:lang w:val="pl-PL"/>
        </w:rPr>
        <w:t xml:space="preserve">4. W przypadku zmiany osoby wyszczególnionej w ust. 1 niniejszego paragrafu, nowa osoba powołana do pełnienia ww. obowiązków musi spełniać wymagania określone </w:t>
      </w:r>
      <w:r w:rsidRPr="004B5470">
        <w:rPr>
          <w:rFonts w:ascii="Cambria" w:hAnsi="Cambria" w:cs="Verdana"/>
          <w:sz w:val="22"/>
          <w:szCs w:val="22"/>
          <w:lang w:val="pl-PL"/>
        </w:rPr>
        <w:br/>
        <w:t>w specyfikacji warunków zamówienia dla danej funkcji.</w:t>
      </w:r>
    </w:p>
    <w:p w14:paraId="3D00C7DA" w14:textId="77777777" w:rsidR="00800E65" w:rsidRPr="004B5470" w:rsidRDefault="00AC1E15">
      <w:pPr>
        <w:pStyle w:val="Standard"/>
        <w:tabs>
          <w:tab w:val="left" w:pos="15336"/>
        </w:tabs>
        <w:ind w:left="284" w:hanging="284"/>
        <w:jc w:val="both"/>
        <w:rPr>
          <w:rFonts w:ascii="Cambria" w:hAnsi="Cambria" w:cs="Verdana"/>
          <w:sz w:val="22"/>
          <w:szCs w:val="22"/>
          <w:lang w:val="pl-PL"/>
        </w:rPr>
      </w:pPr>
      <w:r w:rsidRPr="004B5470">
        <w:rPr>
          <w:rFonts w:ascii="Cambria" w:hAnsi="Cambria" w:cs="Verdana"/>
          <w:sz w:val="22"/>
          <w:szCs w:val="22"/>
          <w:lang w:val="pl-PL"/>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747B2BDF" w14:textId="77777777" w:rsidR="00800E65" w:rsidRPr="004B5470" w:rsidRDefault="00800E65" w:rsidP="00A3081E">
      <w:pPr>
        <w:pStyle w:val="Standard"/>
        <w:rPr>
          <w:rFonts w:ascii="Cambria" w:hAnsi="Cambria" w:cs="Verdana"/>
          <w:b/>
          <w:bCs/>
          <w:sz w:val="22"/>
          <w:szCs w:val="22"/>
          <w:lang w:val="pl-PL"/>
        </w:rPr>
      </w:pPr>
    </w:p>
    <w:p w14:paraId="344EFF80"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10</w:t>
      </w:r>
    </w:p>
    <w:p w14:paraId="55ACA425" w14:textId="77777777" w:rsidR="00800E65" w:rsidRPr="004B5470" w:rsidRDefault="00AC1E15">
      <w:pPr>
        <w:pStyle w:val="Standard"/>
        <w:tabs>
          <w:tab w:val="left" w:pos="8236"/>
        </w:tabs>
        <w:jc w:val="both"/>
        <w:rPr>
          <w:rFonts w:ascii="Cambria" w:hAnsi="Cambria" w:cs="Verdana"/>
          <w:sz w:val="22"/>
          <w:szCs w:val="22"/>
          <w:lang w:val="pl-PL"/>
        </w:rPr>
      </w:pPr>
      <w:r w:rsidRPr="004B5470">
        <w:rPr>
          <w:rFonts w:ascii="Cambria" w:hAnsi="Cambria" w:cs="Verdana"/>
          <w:sz w:val="22"/>
          <w:szCs w:val="22"/>
          <w:lang w:val="pl-PL"/>
        </w:rPr>
        <w:t>Osobą odpowiedzialną za realizację zadania z ramienia Zamawiającego są przedstawiciele Wydziału Inwestycji i Rozwoju Urzędu Miejskiego w Skoczowie tj.:</w:t>
      </w:r>
    </w:p>
    <w:p w14:paraId="35CB6D00" w14:textId="64BF5249" w:rsidR="00400145" w:rsidRDefault="00AC1E15" w:rsidP="00400145">
      <w:pPr>
        <w:pStyle w:val="Standard"/>
        <w:suppressAutoHyphens w:val="0"/>
        <w:ind w:hanging="1014"/>
        <w:jc w:val="both"/>
        <w:rPr>
          <w:rFonts w:ascii="Cambria" w:hAnsi="Cambria" w:cs="Verdana"/>
          <w:color w:val="auto"/>
          <w:sz w:val="22"/>
          <w:szCs w:val="22"/>
          <w:lang w:val="pl-PL"/>
        </w:rPr>
      </w:pPr>
      <w:r w:rsidRPr="004B5470">
        <w:rPr>
          <w:rFonts w:ascii="Cambria" w:hAnsi="Cambria" w:cs="Verdana"/>
          <w:color w:val="FFFFFF"/>
          <w:sz w:val="22"/>
          <w:szCs w:val="22"/>
          <w:lang w:val="pl-PL"/>
        </w:rPr>
        <w:t>Krzysztof</w:t>
      </w:r>
      <w:r w:rsidR="00400145">
        <w:rPr>
          <w:rFonts w:ascii="Cambria" w:hAnsi="Cambria" w:cs="Verdana"/>
          <w:color w:val="FFFFFF"/>
          <w:sz w:val="22"/>
          <w:szCs w:val="22"/>
          <w:lang w:val="pl-PL"/>
        </w:rPr>
        <w:t xml:space="preserve">   </w:t>
      </w:r>
      <w:r w:rsidRPr="004B5470">
        <w:rPr>
          <w:rFonts w:ascii="Cambria" w:hAnsi="Cambria" w:cs="Verdana"/>
          <w:color w:val="FFFFFF"/>
          <w:sz w:val="22"/>
          <w:szCs w:val="22"/>
          <w:lang w:val="pl-PL"/>
        </w:rPr>
        <w:t xml:space="preserve"> </w:t>
      </w:r>
      <w:r w:rsidR="00400145" w:rsidRPr="00400145">
        <w:rPr>
          <w:rFonts w:ascii="Cambria" w:hAnsi="Cambria" w:cs="Verdana"/>
          <w:color w:val="auto"/>
          <w:sz w:val="22"/>
          <w:szCs w:val="22"/>
          <w:lang w:val="pl-PL"/>
        </w:rPr>
        <w:t>………………………………………………………………….</w:t>
      </w:r>
    </w:p>
    <w:p w14:paraId="65DD8DA3" w14:textId="2AE2CE3E" w:rsidR="00400145" w:rsidRDefault="00400145" w:rsidP="00400145">
      <w:pPr>
        <w:pStyle w:val="Standard"/>
        <w:suppressAutoHyphens w:val="0"/>
        <w:ind w:hanging="1014"/>
        <w:jc w:val="both"/>
        <w:rPr>
          <w:rFonts w:ascii="Cambria" w:hAnsi="Cambria" w:cs="Verdana"/>
          <w:color w:val="auto"/>
          <w:sz w:val="22"/>
          <w:szCs w:val="22"/>
          <w:lang w:val="pl-PL"/>
        </w:rPr>
      </w:pPr>
      <w:r>
        <w:rPr>
          <w:rFonts w:ascii="Cambria" w:hAnsi="Cambria" w:cs="Verdana"/>
          <w:color w:val="auto"/>
          <w:sz w:val="22"/>
          <w:szCs w:val="22"/>
          <w:lang w:val="pl-PL"/>
        </w:rPr>
        <w:t xml:space="preserve">                      </w:t>
      </w:r>
      <w:r w:rsidRPr="00400145">
        <w:rPr>
          <w:rFonts w:ascii="Cambria" w:hAnsi="Cambria" w:cs="Verdana"/>
          <w:color w:val="auto"/>
          <w:sz w:val="22"/>
          <w:szCs w:val="22"/>
          <w:lang w:val="pl-PL"/>
        </w:rPr>
        <w:t>………………………………………………………………….</w:t>
      </w:r>
    </w:p>
    <w:p w14:paraId="392B9735" w14:textId="77777777" w:rsidR="00400145" w:rsidRPr="002D4519" w:rsidRDefault="00400145" w:rsidP="00400145">
      <w:pPr>
        <w:pStyle w:val="Standard"/>
        <w:suppressAutoHyphens w:val="0"/>
        <w:jc w:val="both"/>
        <w:rPr>
          <w:rFonts w:ascii="Cambria" w:hAnsi="Cambria" w:cs="Verdana"/>
          <w:color w:val="FFFFFF"/>
          <w:sz w:val="22"/>
          <w:szCs w:val="22"/>
          <w:lang w:val="pl-PL"/>
        </w:rPr>
      </w:pPr>
    </w:p>
    <w:p w14:paraId="787F78D5" w14:textId="77777777" w:rsidR="00800E65" w:rsidRPr="004B5470" w:rsidRDefault="00AC1E15">
      <w:pPr>
        <w:pStyle w:val="Standard"/>
        <w:ind w:left="284" w:hanging="284"/>
        <w:jc w:val="center"/>
        <w:rPr>
          <w:rFonts w:ascii="Cambria" w:hAnsi="Cambria" w:cs="Verdana"/>
          <w:b/>
          <w:bCs/>
          <w:sz w:val="22"/>
          <w:szCs w:val="22"/>
          <w:lang w:val="pl-PL"/>
        </w:rPr>
      </w:pPr>
      <w:r w:rsidRPr="004B5470">
        <w:rPr>
          <w:rFonts w:ascii="Cambria" w:hAnsi="Cambria" w:cs="Verdana"/>
          <w:b/>
          <w:bCs/>
          <w:sz w:val="22"/>
          <w:szCs w:val="22"/>
          <w:lang w:val="pl-PL"/>
        </w:rPr>
        <w:t>§ 11</w:t>
      </w:r>
    </w:p>
    <w:p w14:paraId="4D4B6E4D" w14:textId="77777777" w:rsidR="00800E65" w:rsidRPr="004B5470" w:rsidRDefault="00AC1E15" w:rsidP="00400145">
      <w:pPr>
        <w:pStyle w:val="Akapitzlist"/>
        <w:numPr>
          <w:ilvl w:val="0"/>
          <w:numId w:val="8"/>
        </w:numPr>
        <w:tabs>
          <w:tab w:val="left" w:pos="644"/>
        </w:tabs>
        <w:spacing w:after="0" w:line="240" w:lineRule="auto"/>
        <w:ind w:left="0" w:firstLine="0"/>
        <w:jc w:val="both"/>
        <w:rPr>
          <w:rFonts w:ascii="Cambria" w:hAnsi="Cambria" w:cs="Verdana"/>
          <w:sz w:val="22"/>
          <w:szCs w:val="22"/>
          <w:lang w:val="pl-PL"/>
        </w:rPr>
      </w:pPr>
      <w:r w:rsidRPr="004B5470">
        <w:rPr>
          <w:rFonts w:ascii="Cambria" w:hAnsi="Cambria" w:cs="Verdana"/>
          <w:sz w:val="22"/>
          <w:szCs w:val="22"/>
          <w:lang w:val="pl-PL"/>
        </w:rPr>
        <w:t>W razie ujawnienia wad i niedoróbek w trakcie odbioru lub przed odbiorem Wykonawca zobowiązany jest do ich usunięcia.</w:t>
      </w:r>
    </w:p>
    <w:p w14:paraId="61D3619A" w14:textId="77777777" w:rsidR="00800E65" w:rsidRPr="004B5470" w:rsidRDefault="00AC1E15" w:rsidP="00400145">
      <w:pPr>
        <w:pStyle w:val="Akapitzlist"/>
        <w:numPr>
          <w:ilvl w:val="0"/>
          <w:numId w:val="8"/>
        </w:numPr>
        <w:tabs>
          <w:tab w:val="left" w:pos="644"/>
        </w:tabs>
        <w:spacing w:after="0" w:line="240" w:lineRule="auto"/>
        <w:ind w:left="0" w:firstLine="0"/>
        <w:jc w:val="both"/>
        <w:rPr>
          <w:rFonts w:ascii="Cambria" w:hAnsi="Cambria" w:cs="Verdana"/>
          <w:sz w:val="22"/>
          <w:szCs w:val="22"/>
          <w:lang w:val="pl-PL"/>
        </w:rPr>
      </w:pPr>
      <w:r w:rsidRPr="004B5470">
        <w:rPr>
          <w:rFonts w:ascii="Cambria" w:hAnsi="Cambria" w:cs="Verdana"/>
          <w:sz w:val="22"/>
          <w:szCs w:val="22"/>
          <w:lang w:val="pl-PL"/>
        </w:rPr>
        <w:lastRenderedPageBreak/>
        <w:t>Zamawiającemu z tytułu stwierdzonych w trakcie odbioru końcowego wad przysługują następujące uprawnienia:</w:t>
      </w:r>
    </w:p>
    <w:p w14:paraId="055444CA" w14:textId="77777777" w:rsidR="00800E65" w:rsidRPr="004B5470" w:rsidRDefault="00AC1E15">
      <w:pPr>
        <w:pStyle w:val="Standard"/>
        <w:numPr>
          <w:ilvl w:val="0"/>
          <w:numId w:val="7"/>
        </w:numPr>
        <w:tabs>
          <w:tab w:val="left" w:pos="284"/>
        </w:tabs>
        <w:suppressAutoHyphens w:val="0"/>
        <w:ind w:left="0" w:firstLine="0"/>
        <w:jc w:val="both"/>
        <w:rPr>
          <w:rFonts w:ascii="Cambria" w:hAnsi="Cambria" w:cs="Verdana"/>
          <w:sz w:val="22"/>
          <w:szCs w:val="22"/>
          <w:lang w:val="pl-PL"/>
        </w:rPr>
      </w:pPr>
      <w:r w:rsidRPr="004B5470">
        <w:rPr>
          <w:rFonts w:ascii="Cambria" w:hAnsi="Cambria" w:cs="Verdana"/>
          <w:sz w:val="22"/>
          <w:szCs w:val="22"/>
          <w:lang w:val="pl-PL"/>
        </w:rPr>
        <w:t>Zamawiający może odmówić odbioru przedmiotu umowy, wyznaczając termin usunięcia wad,</w:t>
      </w:r>
    </w:p>
    <w:p w14:paraId="0CDFA5D2" w14:textId="77777777" w:rsidR="00800E65" w:rsidRPr="004B5470" w:rsidRDefault="00AC1E15">
      <w:pPr>
        <w:pStyle w:val="Standard"/>
        <w:numPr>
          <w:ilvl w:val="0"/>
          <w:numId w:val="7"/>
        </w:numPr>
        <w:tabs>
          <w:tab w:val="left" w:pos="284"/>
        </w:tabs>
        <w:suppressAutoHyphens w:val="0"/>
        <w:ind w:left="0" w:firstLine="0"/>
        <w:jc w:val="both"/>
        <w:rPr>
          <w:rFonts w:ascii="Cambria" w:hAnsi="Cambria" w:cs="Verdana"/>
          <w:sz w:val="22"/>
          <w:szCs w:val="22"/>
          <w:lang w:val="pl-PL"/>
        </w:rPr>
      </w:pPr>
      <w:r w:rsidRPr="004B5470">
        <w:rPr>
          <w:rFonts w:ascii="Cambria" w:hAnsi="Cambria" w:cs="Verdana"/>
          <w:sz w:val="22"/>
          <w:szCs w:val="22"/>
          <w:lang w:val="pl-PL"/>
        </w:rPr>
        <w:t xml:space="preserve">jeżeli wady uniemożliwiają użytkowanie przedmiotu zamówienia zgodnie </w:t>
      </w:r>
      <w:r w:rsidRPr="004B5470">
        <w:rPr>
          <w:rFonts w:ascii="Cambria" w:hAnsi="Cambria" w:cs="Verdana"/>
          <w:sz w:val="22"/>
          <w:szCs w:val="22"/>
          <w:lang w:val="pl-PL"/>
        </w:rPr>
        <w:br/>
        <w:t>z przeznaczeniem lub stanowią zagrożenie użytkowania, Zamawiający może:</w:t>
      </w:r>
    </w:p>
    <w:p w14:paraId="7AE911BF" w14:textId="77777777" w:rsidR="00800E65" w:rsidRPr="004B5470" w:rsidRDefault="00AC1E15">
      <w:pPr>
        <w:pStyle w:val="Standard"/>
        <w:tabs>
          <w:tab w:val="left" w:pos="284"/>
        </w:tabs>
        <w:suppressAutoHyphens w:val="0"/>
        <w:jc w:val="both"/>
        <w:rPr>
          <w:rFonts w:ascii="Cambria" w:hAnsi="Cambria" w:cs="Verdana"/>
          <w:sz w:val="22"/>
          <w:szCs w:val="22"/>
          <w:lang w:val="pl-PL"/>
        </w:rPr>
      </w:pPr>
      <w:r w:rsidRPr="004B5470">
        <w:rPr>
          <w:rFonts w:ascii="Cambria" w:hAnsi="Cambria" w:cs="Verdana"/>
          <w:sz w:val="22"/>
          <w:szCs w:val="22"/>
          <w:lang w:val="pl-PL"/>
        </w:rPr>
        <w:t xml:space="preserve">a) albo odstąpić od umowy bez wynagrodzenia dla Wykonawcy bez wyznaczenia terminu dodatkowego na usunięcie wad oraz zlecić wykonanie przedmiotu umowy innemu podmiotowi na koszt i ryzyko Wykonawcy oraz żądać naprawienia szkody wynikłej </w:t>
      </w:r>
      <w:r w:rsidRPr="004B5470">
        <w:rPr>
          <w:rFonts w:ascii="Cambria" w:hAnsi="Cambria" w:cs="Verdana"/>
          <w:sz w:val="22"/>
          <w:szCs w:val="22"/>
          <w:lang w:val="pl-PL"/>
        </w:rPr>
        <w:br/>
        <w:t>ze zwłoki,</w:t>
      </w:r>
    </w:p>
    <w:p w14:paraId="68E608E9" w14:textId="056A6550" w:rsidR="00800E65" w:rsidRPr="004B5470" w:rsidRDefault="00AC1E15">
      <w:pPr>
        <w:pStyle w:val="Standard"/>
        <w:tabs>
          <w:tab w:val="left" w:pos="284"/>
        </w:tabs>
        <w:suppressAutoHyphens w:val="0"/>
        <w:jc w:val="both"/>
        <w:rPr>
          <w:rFonts w:ascii="Cambria" w:hAnsi="Cambria" w:cs="Verdana"/>
          <w:sz w:val="22"/>
          <w:szCs w:val="22"/>
          <w:lang w:val="pl-PL"/>
        </w:rPr>
      </w:pPr>
      <w:r w:rsidRPr="004B5470">
        <w:rPr>
          <w:rFonts w:ascii="Cambria" w:hAnsi="Cambria" w:cs="Verdana"/>
          <w:sz w:val="22"/>
          <w:szCs w:val="22"/>
          <w:lang w:val="pl-PL"/>
        </w:rPr>
        <w:t>b) albo żądać wykonania przedmiotu zamówienia po raz drugi oraz naprawienia szkody wynikłej ze zwłoki bez dodatkowego wynagrodzenia.</w:t>
      </w:r>
    </w:p>
    <w:p w14:paraId="5BF0BD7E" w14:textId="77777777" w:rsidR="00800E65" w:rsidRPr="004B5470" w:rsidRDefault="00AC1E15">
      <w:pPr>
        <w:pStyle w:val="Standard"/>
        <w:ind w:left="284" w:hanging="284"/>
        <w:jc w:val="center"/>
        <w:rPr>
          <w:rFonts w:ascii="Cambria" w:hAnsi="Cambria" w:cs="Verdana"/>
          <w:b/>
          <w:bCs/>
          <w:sz w:val="22"/>
          <w:szCs w:val="22"/>
          <w:lang w:val="pl-PL"/>
        </w:rPr>
      </w:pPr>
      <w:r w:rsidRPr="004B5470">
        <w:rPr>
          <w:rFonts w:ascii="Cambria" w:hAnsi="Cambria" w:cs="Verdana"/>
          <w:b/>
          <w:bCs/>
          <w:sz w:val="22"/>
          <w:szCs w:val="22"/>
          <w:lang w:val="pl-PL"/>
        </w:rPr>
        <w:t>§ 12</w:t>
      </w:r>
    </w:p>
    <w:p w14:paraId="3DA2655D" w14:textId="77777777" w:rsidR="00800E65" w:rsidRPr="004B5470" w:rsidRDefault="00AC1E15">
      <w:pPr>
        <w:pStyle w:val="Akapitzlist"/>
        <w:numPr>
          <w:ilvl w:val="0"/>
          <w:numId w:val="9"/>
        </w:numPr>
        <w:tabs>
          <w:tab w:val="left" w:pos="568"/>
          <w:tab w:val="left" w:pos="710"/>
        </w:tabs>
        <w:spacing w:after="0" w:line="240" w:lineRule="auto"/>
        <w:ind w:left="284" w:hanging="284"/>
        <w:jc w:val="both"/>
        <w:rPr>
          <w:rFonts w:ascii="Cambria" w:hAnsi="Cambria" w:cs="Verdana"/>
          <w:sz w:val="22"/>
          <w:szCs w:val="22"/>
          <w:lang w:val="pl-PL"/>
        </w:rPr>
      </w:pPr>
      <w:r w:rsidRPr="004B5470">
        <w:rPr>
          <w:rFonts w:ascii="Cambria" w:hAnsi="Cambria" w:cs="Verdana"/>
          <w:sz w:val="22"/>
          <w:szCs w:val="22"/>
          <w:lang w:val="pl-PL"/>
        </w:rPr>
        <w:t>Wykonawca udziela Zamawiającemu gwarancji jakości oraz rękojmi na wykonany przedmiot umowy.</w:t>
      </w:r>
    </w:p>
    <w:p w14:paraId="1A176B6B" w14:textId="7A2E2F24" w:rsidR="00800E65" w:rsidRPr="004B5470" w:rsidRDefault="00AC1E15">
      <w:pPr>
        <w:pStyle w:val="Akapitzlist"/>
        <w:numPr>
          <w:ilvl w:val="0"/>
          <w:numId w:val="9"/>
        </w:numPr>
        <w:tabs>
          <w:tab w:val="left" w:pos="568"/>
          <w:tab w:val="left" w:pos="710"/>
        </w:tabs>
        <w:spacing w:after="0" w:line="240" w:lineRule="auto"/>
        <w:ind w:left="284" w:hanging="284"/>
        <w:jc w:val="both"/>
        <w:rPr>
          <w:rFonts w:ascii="Cambria" w:hAnsi="Cambria" w:cs="Verdana"/>
          <w:sz w:val="22"/>
          <w:szCs w:val="22"/>
          <w:lang w:val="pl-PL"/>
        </w:rPr>
      </w:pPr>
      <w:r w:rsidRPr="004B5470">
        <w:rPr>
          <w:rFonts w:ascii="Cambria" w:hAnsi="Cambria" w:cs="Verdana"/>
          <w:sz w:val="22"/>
          <w:szCs w:val="22"/>
          <w:lang w:val="pl-PL"/>
        </w:rPr>
        <w:t xml:space="preserve">Gwarancją objęte są wszystkie roboty budowlane, zabudowane elementy, urządzenia </w:t>
      </w:r>
      <w:r w:rsidR="00400145">
        <w:rPr>
          <w:rFonts w:ascii="Cambria" w:hAnsi="Cambria" w:cs="Verdana"/>
          <w:sz w:val="22"/>
          <w:szCs w:val="22"/>
          <w:lang w:val="pl-PL"/>
        </w:rPr>
        <w:br/>
        <w:t xml:space="preserve">i wyposażenie </w:t>
      </w:r>
      <w:r w:rsidRPr="004B5470">
        <w:rPr>
          <w:rFonts w:ascii="Cambria" w:hAnsi="Cambria" w:cs="Verdana"/>
          <w:sz w:val="22"/>
          <w:szCs w:val="22"/>
          <w:lang w:val="pl-PL"/>
        </w:rPr>
        <w:t>dostarczone przez Wykonawcę  i wykonane usługi.</w:t>
      </w:r>
    </w:p>
    <w:p w14:paraId="0F80980E" w14:textId="58D36566" w:rsidR="00800E65" w:rsidRPr="004B5470" w:rsidRDefault="00AC1E15">
      <w:pPr>
        <w:pStyle w:val="Akapitzlist"/>
        <w:numPr>
          <w:ilvl w:val="0"/>
          <w:numId w:val="9"/>
        </w:numPr>
        <w:tabs>
          <w:tab w:val="left" w:pos="568"/>
          <w:tab w:val="left" w:pos="710"/>
        </w:tabs>
        <w:spacing w:after="0" w:line="240" w:lineRule="auto"/>
        <w:ind w:left="284" w:hanging="284"/>
        <w:jc w:val="both"/>
        <w:rPr>
          <w:rFonts w:ascii="Cambria" w:hAnsi="Cambria" w:cs="Verdana"/>
          <w:sz w:val="22"/>
          <w:szCs w:val="22"/>
          <w:lang w:val="pl-PL"/>
        </w:rPr>
      </w:pPr>
      <w:r w:rsidRPr="004B5470">
        <w:rPr>
          <w:rFonts w:ascii="Cambria" w:hAnsi="Cambria" w:cs="Verdana"/>
          <w:sz w:val="22"/>
          <w:szCs w:val="22"/>
          <w:lang w:val="pl-PL"/>
        </w:rPr>
        <w:t xml:space="preserve">Gwarancją objęte są również prace związane z doprowadzeniem do należytego stanu </w:t>
      </w:r>
      <w:r w:rsidRPr="004B5470">
        <w:rPr>
          <w:rFonts w:ascii="Cambria" w:hAnsi="Cambria" w:cs="Verdana"/>
          <w:sz w:val="22"/>
          <w:szCs w:val="22"/>
          <w:lang w:val="pl-PL"/>
        </w:rPr>
        <w:br/>
        <w:t>i porządku teren</w:t>
      </w:r>
      <w:r w:rsidR="00400145">
        <w:rPr>
          <w:rFonts w:ascii="Cambria" w:hAnsi="Cambria" w:cs="Verdana"/>
          <w:sz w:val="22"/>
          <w:szCs w:val="22"/>
          <w:lang w:val="pl-PL"/>
        </w:rPr>
        <w:t>u</w:t>
      </w:r>
      <w:r w:rsidRPr="004B5470">
        <w:rPr>
          <w:rFonts w:ascii="Cambria" w:hAnsi="Cambria" w:cs="Verdana"/>
          <w:sz w:val="22"/>
          <w:szCs w:val="22"/>
          <w:lang w:val="pl-PL"/>
        </w:rPr>
        <w:t xml:space="preserve"> budowy, a także-w razie korzystania-drogi, ulicy, sąsiedniej nieruchomości, budynku lub lokalu.</w:t>
      </w:r>
    </w:p>
    <w:p w14:paraId="5355FCB1" w14:textId="75C8AE55" w:rsidR="00800E65" w:rsidRPr="004B5470" w:rsidRDefault="00AC1E15">
      <w:pPr>
        <w:pStyle w:val="Tekstpodstawowy2"/>
        <w:numPr>
          <w:ilvl w:val="0"/>
          <w:numId w:val="9"/>
        </w:numPr>
        <w:tabs>
          <w:tab w:val="left" w:pos="568"/>
          <w:tab w:val="left" w:pos="710"/>
          <w:tab w:val="left" w:pos="1364"/>
        </w:tabs>
        <w:suppressAutoHyphens w:val="0"/>
        <w:spacing w:after="0" w:line="240" w:lineRule="auto"/>
        <w:ind w:left="284" w:hanging="284"/>
        <w:jc w:val="both"/>
        <w:rPr>
          <w:lang w:val="pl-PL"/>
        </w:rPr>
      </w:pPr>
      <w:r w:rsidRPr="004B5470">
        <w:rPr>
          <w:rFonts w:ascii="Cambria" w:hAnsi="Cambria" w:cs="Verdana"/>
          <w:b/>
          <w:bCs/>
          <w:sz w:val="22"/>
          <w:szCs w:val="22"/>
          <w:lang w:val="pl-PL"/>
        </w:rPr>
        <w:t>Okres gwarancji na wykonane roboty wynosi …</w:t>
      </w:r>
      <w:r w:rsidR="00D832B1" w:rsidRPr="004B5470">
        <w:rPr>
          <w:rFonts w:ascii="Cambria" w:hAnsi="Cambria" w:cs="Verdana"/>
          <w:b/>
          <w:bCs/>
          <w:sz w:val="22"/>
          <w:szCs w:val="22"/>
          <w:lang w:val="pl-PL"/>
        </w:rPr>
        <w:t>…</w:t>
      </w:r>
      <w:r w:rsidRPr="004B5470">
        <w:rPr>
          <w:rFonts w:ascii="Cambria" w:hAnsi="Cambria" w:cs="Verdana"/>
          <w:b/>
          <w:bCs/>
          <w:sz w:val="22"/>
          <w:szCs w:val="22"/>
          <w:lang w:val="pl-PL"/>
        </w:rPr>
        <w:t xml:space="preserve"> lat licząc od dnia odbioru końcowego przedmiotu umowy. </w:t>
      </w:r>
      <w:r w:rsidRPr="004B5470">
        <w:rPr>
          <w:rFonts w:ascii="Cambria" w:hAnsi="Cambria" w:cs="Verdana"/>
          <w:sz w:val="22"/>
          <w:szCs w:val="22"/>
          <w:lang w:val="pl-PL"/>
        </w:rPr>
        <w:t>Okres rękojmi jest równy okresowi gwarancji.</w:t>
      </w:r>
    </w:p>
    <w:p w14:paraId="24CC0791" w14:textId="77777777" w:rsidR="00800E65" w:rsidRPr="004B5470" w:rsidRDefault="00AC1E15">
      <w:pPr>
        <w:pStyle w:val="Standard"/>
        <w:numPr>
          <w:ilvl w:val="0"/>
          <w:numId w:val="9"/>
        </w:numPr>
        <w:tabs>
          <w:tab w:val="left" w:pos="360"/>
        </w:tabs>
        <w:suppressAutoHyphens w:val="0"/>
        <w:ind w:left="0" w:firstLine="0"/>
        <w:jc w:val="both"/>
        <w:rPr>
          <w:rFonts w:ascii="Cambria" w:hAnsi="Cambria" w:cs="Arial"/>
          <w:sz w:val="22"/>
          <w:szCs w:val="22"/>
          <w:lang w:val="pl-PL"/>
        </w:rPr>
      </w:pPr>
      <w:r w:rsidRPr="004B5470">
        <w:rPr>
          <w:rFonts w:ascii="Cambria" w:hAnsi="Cambria" w:cs="Arial"/>
          <w:sz w:val="22"/>
          <w:szCs w:val="22"/>
          <w:lang w:val="pl-PL"/>
        </w:rPr>
        <w:t>W przypadku ujawnienia w okresie gwarancji i rękojmi wad lub usterek, Zamawiający wyznaczy termin dokonania oględzin, na które Wykonawca zobowiązany jest przybyć. Zamawiający w trakcie dokonywania oględzin wyznaczy termin ich usunięcia.</w:t>
      </w:r>
    </w:p>
    <w:p w14:paraId="424B036B" w14:textId="77777777" w:rsidR="00800E65" w:rsidRPr="004B5470" w:rsidRDefault="00AC1E15">
      <w:pPr>
        <w:pStyle w:val="Standard"/>
        <w:numPr>
          <w:ilvl w:val="0"/>
          <w:numId w:val="9"/>
        </w:numPr>
        <w:tabs>
          <w:tab w:val="left" w:pos="360"/>
        </w:tabs>
        <w:suppressAutoHyphens w:val="0"/>
        <w:ind w:left="0" w:firstLine="0"/>
        <w:jc w:val="both"/>
        <w:rPr>
          <w:rFonts w:ascii="Cambria" w:hAnsi="Cambria" w:cs="Arial"/>
          <w:sz w:val="22"/>
          <w:szCs w:val="22"/>
          <w:lang w:val="pl-PL"/>
        </w:rPr>
      </w:pPr>
      <w:r w:rsidRPr="004B5470">
        <w:rPr>
          <w:rFonts w:ascii="Cambria" w:hAnsi="Cambria" w:cs="Arial"/>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77777777" w:rsidR="00800E65" w:rsidRPr="004B5470" w:rsidRDefault="00AC1E15">
      <w:pPr>
        <w:pStyle w:val="Standard"/>
        <w:numPr>
          <w:ilvl w:val="0"/>
          <w:numId w:val="9"/>
        </w:numPr>
        <w:tabs>
          <w:tab w:val="left" w:pos="360"/>
        </w:tabs>
        <w:suppressAutoHyphens w:val="0"/>
        <w:ind w:left="0" w:firstLine="0"/>
        <w:jc w:val="both"/>
        <w:rPr>
          <w:rFonts w:ascii="Cambria" w:hAnsi="Cambria" w:cs="Arial"/>
          <w:sz w:val="22"/>
          <w:szCs w:val="22"/>
          <w:lang w:val="pl-PL"/>
        </w:rPr>
      </w:pPr>
      <w:r w:rsidRPr="004B5470">
        <w:rPr>
          <w:rFonts w:ascii="Cambria" w:hAnsi="Cambria" w:cs="Arial"/>
          <w:sz w:val="22"/>
          <w:szCs w:val="22"/>
          <w:lang w:val="pl-PL"/>
        </w:rPr>
        <w:t>Wykonawca zobowiązany jest usunąć na własny koszt w wyznaczonym terminie, nie dłuższym niż 1 miesiąc, wszystkie wady odnoszące się do przedmiotu niniejszej umowy, jeżeli Zamawiający zażądał tego na piśmie przed upływem terminu gwarancji i rękojmi.</w:t>
      </w:r>
    </w:p>
    <w:p w14:paraId="676BA284" w14:textId="77777777" w:rsidR="00800E65" w:rsidRPr="004B5470" w:rsidRDefault="00AC1E15">
      <w:pPr>
        <w:pStyle w:val="Standard"/>
        <w:numPr>
          <w:ilvl w:val="0"/>
          <w:numId w:val="9"/>
        </w:numPr>
        <w:tabs>
          <w:tab w:val="left" w:pos="360"/>
        </w:tabs>
        <w:suppressAutoHyphens w:val="0"/>
        <w:ind w:left="0" w:firstLine="0"/>
        <w:jc w:val="both"/>
        <w:rPr>
          <w:rFonts w:ascii="Cambria" w:hAnsi="Cambria" w:cs="Arial"/>
          <w:sz w:val="22"/>
          <w:szCs w:val="22"/>
          <w:lang w:val="pl-PL"/>
        </w:rPr>
      </w:pPr>
      <w:r w:rsidRPr="004B5470">
        <w:rPr>
          <w:rFonts w:ascii="Cambria" w:hAnsi="Cambria" w:cs="Arial"/>
          <w:sz w:val="22"/>
          <w:szCs w:val="22"/>
          <w:lang w:val="pl-PL"/>
        </w:rPr>
        <w:t>Roszczenia z tytułu gwarancji i rękojmi mogą być dochodzone także po upływie terminu gwarancji i rękojmi, jeżeli Zamawiający zgłosił Wykonawcy istnienie wady w okresie o którym mowa w ust. 4.</w:t>
      </w:r>
    </w:p>
    <w:p w14:paraId="27467D25" w14:textId="77777777" w:rsidR="00800E65" w:rsidRPr="004B5470" w:rsidRDefault="00AC1E15">
      <w:pPr>
        <w:pStyle w:val="Standard"/>
        <w:numPr>
          <w:ilvl w:val="0"/>
          <w:numId w:val="9"/>
        </w:numPr>
        <w:tabs>
          <w:tab w:val="left" w:pos="360"/>
        </w:tabs>
        <w:suppressAutoHyphens w:val="0"/>
        <w:ind w:left="0" w:firstLine="0"/>
        <w:jc w:val="both"/>
        <w:rPr>
          <w:rFonts w:ascii="Cambria" w:hAnsi="Cambria" w:cs="Arial"/>
          <w:sz w:val="22"/>
          <w:szCs w:val="22"/>
          <w:lang w:val="pl-PL"/>
        </w:rPr>
      </w:pPr>
      <w:r w:rsidRPr="004B5470">
        <w:rPr>
          <w:rFonts w:ascii="Cambria" w:hAnsi="Cambria" w:cs="Arial"/>
          <w:sz w:val="22"/>
          <w:szCs w:val="22"/>
          <w:lang w:val="pl-PL"/>
        </w:rPr>
        <w:t xml:space="preserve">W przypadku nie usunięcia wad przez Wykonawcę w terminie określonym przez Zamawiającego może on zlecić zastępcze wykonanie powyższego przez osobę trzecią, </w:t>
      </w:r>
      <w:r w:rsidRPr="004B5470">
        <w:rPr>
          <w:rFonts w:ascii="Cambria" w:hAnsi="Cambria" w:cs="Arial"/>
          <w:sz w:val="22"/>
          <w:szCs w:val="22"/>
          <w:lang w:val="pl-PL"/>
        </w:rPr>
        <w:br/>
        <w:t>a kosztami wykonania zastępczego zostanie obciążony Wykonawca.</w:t>
      </w:r>
    </w:p>
    <w:p w14:paraId="563BAA17" w14:textId="77777777" w:rsidR="00800E65" w:rsidRPr="004B5470" w:rsidRDefault="00AC1E15">
      <w:pPr>
        <w:pStyle w:val="Standard"/>
        <w:numPr>
          <w:ilvl w:val="0"/>
          <w:numId w:val="9"/>
        </w:numPr>
        <w:tabs>
          <w:tab w:val="left" w:pos="360"/>
        </w:tabs>
        <w:suppressAutoHyphens w:val="0"/>
        <w:ind w:left="0" w:firstLine="0"/>
        <w:jc w:val="both"/>
        <w:rPr>
          <w:lang w:val="pl-PL"/>
        </w:rPr>
      </w:pPr>
      <w:r w:rsidRPr="004B5470">
        <w:rPr>
          <w:rFonts w:ascii="Cambria" w:hAnsi="Cambria" w:cs="Arial"/>
          <w:sz w:val="22"/>
          <w:szCs w:val="22"/>
          <w:lang w:val="pl-PL"/>
        </w:rPr>
        <w:t xml:space="preserve">Wykonawca gwarantuje ponadto pokrycie ewentualnych szkód i strat Zamawiającego </w:t>
      </w:r>
      <w:r w:rsidRPr="004B5470">
        <w:rPr>
          <w:rFonts w:ascii="Cambria" w:hAnsi="Cambria" w:cs="Arial"/>
          <w:sz w:val="22"/>
          <w:szCs w:val="22"/>
          <w:lang w:val="pl-PL"/>
        </w:rPr>
        <w:br/>
        <w:t>i innych wad fizycznych, powstałych wskutek prowadzonych prac.</w:t>
      </w:r>
    </w:p>
    <w:p w14:paraId="4D4EE08B" w14:textId="342E15FD" w:rsidR="000F6BBA" w:rsidRPr="00D91038" w:rsidRDefault="00AC1E15" w:rsidP="00D91038">
      <w:pPr>
        <w:pStyle w:val="Standard"/>
        <w:numPr>
          <w:ilvl w:val="0"/>
          <w:numId w:val="9"/>
        </w:numPr>
        <w:tabs>
          <w:tab w:val="left" w:pos="360"/>
        </w:tabs>
        <w:suppressAutoHyphens w:val="0"/>
        <w:ind w:left="0" w:firstLine="0"/>
        <w:jc w:val="both"/>
        <w:rPr>
          <w:rFonts w:ascii="Cambria" w:hAnsi="Cambria" w:cs="Arial"/>
          <w:sz w:val="22"/>
          <w:szCs w:val="22"/>
          <w:lang w:val="pl-PL"/>
        </w:rPr>
      </w:pPr>
      <w:r w:rsidRPr="004B5470">
        <w:rPr>
          <w:rFonts w:ascii="Cambria" w:hAnsi="Cambria" w:cs="Arial"/>
          <w:sz w:val="22"/>
          <w:szCs w:val="22"/>
          <w:lang w:val="pl-PL"/>
        </w:rPr>
        <w:t>Umowa stanowi dokument gwarancyjny w rozumieniu art. 577 § 1 Kodeksu cywilnego.</w:t>
      </w:r>
    </w:p>
    <w:p w14:paraId="42B05854" w14:textId="77777777" w:rsidR="00800E65" w:rsidRPr="004B5470" w:rsidRDefault="00AC1E15">
      <w:pPr>
        <w:pStyle w:val="Akapitzlist"/>
        <w:spacing w:after="0" w:line="240" w:lineRule="auto"/>
        <w:jc w:val="center"/>
        <w:rPr>
          <w:rFonts w:ascii="Cambria" w:hAnsi="Cambria" w:cs="Verdana"/>
          <w:b/>
          <w:bCs/>
          <w:sz w:val="22"/>
          <w:szCs w:val="22"/>
          <w:lang w:val="pl-PL"/>
        </w:rPr>
      </w:pPr>
      <w:r w:rsidRPr="004B5470">
        <w:rPr>
          <w:rFonts w:ascii="Cambria" w:hAnsi="Cambria" w:cs="Verdana"/>
          <w:b/>
          <w:bCs/>
          <w:sz w:val="22"/>
          <w:szCs w:val="22"/>
          <w:lang w:val="pl-PL"/>
        </w:rPr>
        <w:t>§ 13</w:t>
      </w:r>
    </w:p>
    <w:p w14:paraId="023971CD" w14:textId="0697B794" w:rsidR="00800E65" w:rsidRPr="004B5470" w:rsidRDefault="00AC1E15">
      <w:pPr>
        <w:pStyle w:val="Standard"/>
        <w:ind w:left="284" w:hanging="284"/>
        <w:jc w:val="both"/>
        <w:rPr>
          <w:rFonts w:ascii="Cambria" w:hAnsi="Cambria"/>
          <w:sz w:val="22"/>
          <w:szCs w:val="22"/>
          <w:lang w:val="pl-PL"/>
        </w:rPr>
      </w:pPr>
      <w:r w:rsidRPr="004B5470">
        <w:rPr>
          <w:rFonts w:ascii="Cambria" w:hAnsi="Cambria"/>
          <w:sz w:val="22"/>
          <w:szCs w:val="22"/>
          <w:lang w:val="pl-PL"/>
        </w:rPr>
        <w:t>1.</w:t>
      </w:r>
      <w:r w:rsidRPr="004B5470">
        <w:rPr>
          <w:rFonts w:ascii="Cambria" w:hAnsi="Cambria"/>
          <w:sz w:val="22"/>
          <w:szCs w:val="22"/>
          <w:lang w:val="pl-PL"/>
        </w:rPr>
        <w:tab/>
        <w:t xml:space="preserve">Zamawiający jest uprawniony do odstąpienia od umowy </w:t>
      </w:r>
      <w:r w:rsidR="001A1446">
        <w:rPr>
          <w:rFonts w:ascii="Cambria" w:hAnsi="Cambria"/>
          <w:sz w:val="22"/>
          <w:szCs w:val="22"/>
          <w:lang w:val="pl-PL"/>
        </w:rPr>
        <w:t xml:space="preserve">w całości lub w części </w:t>
      </w:r>
      <w:r w:rsidRPr="004B5470">
        <w:rPr>
          <w:rFonts w:ascii="Cambria" w:hAnsi="Cambria"/>
          <w:sz w:val="22"/>
          <w:szCs w:val="22"/>
          <w:lang w:val="pl-PL"/>
        </w:rPr>
        <w:t>w następujących przypadkach:</w:t>
      </w:r>
    </w:p>
    <w:p w14:paraId="70CF6C6F" w14:textId="77777777" w:rsidR="00800E65" w:rsidRPr="004B5470" w:rsidRDefault="00AC1E15">
      <w:pPr>
        <w:pStyle w:val="Tekstpodstawowy2"/>
        <w:numPr>
          <w:ilvl w:val="0"/>
          <w:numId w:val="30"/>
        </w:numPr>
        <w:tabs>
          <w:tab w:val="left" w:pos="710"/>
        </w:tabs>
        <w:suppressAutoHyphens w:val="0"/>
        <w:spacing w:after="0" w:line="240" w:lineRule="auto"/>
        <w:ind w:left="284" w:hanging="284"/>
        <w:jc w:val="both"/>
        <w:rPr>
          <w:rFonts w:ascii="Cambria" w:hAnsi="Cambria"/>
          <w:sz w:val="22"/>
          <w:szCs w:val="22"/>
          <w:lang w:val="pl-PL"/>
        </w:rPr>
      </w:pPr>
      <w:r w:rsidRPr="004B5470">
        <w:rPr>
          <w:rFonts w:ascii="Cambria" w:hAnsi="Cambria"/>
          <w:sz w:val="22"/>
          <w:szCs w:val="22"/>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7777777" w:rsidR="00800E65" w:rsidRPr="004B5470" w:rsidRDefault="00AC1E15">
      <w:pPr>
        <w:pStyle w:val="Tekstpodstawowy2"/>
        <w:numPr>
          <w:ilvl w:val="0"/>
          <w:numId w:val="30"/>
        </w:numPr>
        <w:tabs>
          <w:tab w:val="left" w:pos="710"/>
        </w:tabs>
        <w:suppressAutoHyphens w:val="0"/>
        <w:spacing w:after="0" w:line="240" w:lineRule="auto"/>
        <w:ind w:left="284" w:hanging="284"/>
        <w:jc w:val="both"/>
        <w:rPr>
          <w:rFonts w:ascii="Cambria" w:hAnsi="Cambria"/>
          <w:sz w:val="22"/>
          <w:szCs w:val="22"/>
          <w:lang w:val="pl-PL"/>
        </w:rPr>
      </w:pPr>
      <w:r w:rsidRPr="004B5470">
        <w:rPr>
          <w:rFonts w:ascii="Cambria" w:hAnsi="Cambria"/>
          <w:sz w:val="22"/>
          <w:szCs w:val="22"/>
          <w:lang w:val="pl-PL"/>
        </w:rPr>
        <w:t xml:space="preserve">stwierdzenia w toku odbioru przedmiotu umowy wad istotnych nie nadających się do usunięcia. Wadą istotną jest wada uniemożliwiająca użytkowanie przedmiotu umowy zgodnie </w:t>
      </w:r>
      <w:r w:rsidRPr="004B5470">
        <w:rPr>
          <w:rFonts w:ascii="Cambria" w:hAnsi="Cambria"/>
          <w:sz w:val="22"/>
          <w:szCs w:val="22"/>
          <w:lang w:val="pl-PL"/>
        </w:rPr>
        <w:lastRenderedPageBreak/>
        <w:t>z jego przeznaczeniem. W takim przypadku wynagrodzenie z tytułu wykonania umowy nie będzie przysługiwało Wykonawcy;</w:t>
      </w:r>
    </w:p>
    <w:p w14:paraId="2163EDEE" w14:textId="77777777" w:rsidR="00800E65" w:rsidRPr="004B5470" w:rsidRDefault="00AC1E15">
      <w:pPr>
        <w:pStyle w:val="Standard"/>
        <w:numPr>
          <w:ilvl w:val="0"/>
          <w:numId w:val="30"/>
        </w:numPr>
        <w:ind w:left="284" w:hanging="284"/>
        <w:jc w:val="both"/>
        <w:rPr>
          <w:rFonts w:ascii="Cambria" w:hAnsi="Cambria"/>
          <w:sz w:val="22"/>
          <w:szCs w:val="22"/>
          <w:lang w:val="pl-PL"/>
        </w:rPr>
      </w:pPr>
      <w:r w:rsidRPr="004B5470">
        <w:rPr>
          <w:rFonts w:ascii="Cambria" w:hAnsi="Cambria"/>
          <w:sz w:val="22"/>
          <w:szCs w:val="22"/>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4B5470" w:rsidRDefault="00AC1E15">
      <w:pPr>
        <w:pStyle w:val="Tekstpodstawowy2"/>
        <w:numPr>
          <w:ilvl w:val="0"/>
          <w:numId w:val="32"/>
        </w:numPr>
        <w:tabs>
          <w:tab w:val="left" w:pos="710"/>
        </w:tabs>
        <w:suppressAutoHyphens w:val="0"/>
        <w:spacing w:after="0" w:line="240" w:lineRule="auto"/>
        <w:ind w:left="284" w:hanging="284"/>
        <w:jc w:val="both"/>
        <w:rPr>
          <w:rFonts w:ascii="Cambria" w:hAnsi="Cambria"/>
          <w:sz w:val="22"/>
          <w:szCs w:val="22"/>
          <w:lang w:val="pl-PL"/>
        </w:rPr>
      </w:pPr>
      <w:r w:rsidRPr="004B5470">
        <w:rPr>
          <w:rFonts w:ascii="Cambria" w:hAnsi="Cambria"/>
          <w:sz w:val="22"/>
          <w:szCs w:val="22"/>
          <w:lang w:val="pl-PL"/>
        </w:rPr>
        <w:t>Zamawiający ma prawo rozwiązać umowę z Wykonawcą w trybie natychmiastowym w razie wystąpienia następujących okoliczności:</w:t>
      </w:r>
    </w:p>
    <w:p w14:paraId="7EC44FE4" w14:textId="77777777" w:rsidR="00800E65" w:rsidRPr="004B5470" w:rsidRDefault="00AC1E15">
      <w:pPr>
        <w:pStyle w:val="Tekstpodstawowy2"/>
        <w:numPr>
          <w:ilvl w:val="0"/>
          <w:numId w:val="31"/>
        </w:numPr>
        <w:tabs>
          <w:tab w:val="left" w:pos="710"/>
        </w:tabs>
        <w:suppressAutoHyphens w:val="0"/>
        <w:spacing w:after="0" w:line="240" w:lineRule="auto"/>
        <w:ind w:left="284" w:hanging="284"/>
        <w:jc w:val="both"/>
        <w:rPr>
          <w:rFonts w:ascii="Cambria" w:hAnsi="Cambria"/>
          <w:sz w:val="22"/>
          <w:szCs w:val="22"/>
          <w:lang w:val="pl-PL"/>
        </w:rPr>
      </w:pPr>
      <w:r w:rsidRPr="004B5470">
        <w:rPr>
          <w:rFonts w:ascii="Cambria" w:hAnsi="Cambria"/>
          <w:sz w:val="22"/>
          <w:szCs w:val="22"/>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4B5470" w:rsidRDefault="00AC1E15">
      <w:pPr>
        <w:pStyle w:val="Tekstpodstawowy2"/>
        <w:numPr>
          <w:ilvl w:val="0"/>
          <w:numId w:val="31"/>
        </w:numPr>
        <w:tabs>
          <w:tab w:val="left" w:pos="710"/>
        </w:tabs>
        <w:suppressAutoHyphens w:val="0"/>
        <w:spacing w:after="0" w:line="240" w:lineRule="auto"/>
        <w:ind w:left="284" w:hanging="284"/>
        <w:jc w:val="both"/>
        <w:rPr>
          <w:rFonts w:ascii="Cambria" w:hAnsi="Cambria"/>
          <w:sz w:val="22"/>
          <w:szCs w:val="22"/>
          <w:lang w:val="pl-PL"/>
        </w:rPr>
      </w:pPr>
      <w:r w:rsidRPr="004B5470">
        <w:rPr>
          <w:rFonts w:ascii="Cambria" w:hAnsi="Cambria"/>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4B5470" w:rsidRDefault="00AC1E15">
      <w:pPr>
        <w:pStyle w:val="Tekstpodstawowy2"/>
        <w:numPr>
          <w:ilvl w:val="0"/>
          <w:numId w:val="31"/>
        </w:numPr>
        <w:tabs>
          <w:tab w:val="left" w:pos="710"/>
        </w:tabs>
        <w:suppressAutoHyphens w:val="0"/>
        <w:spacing w:after="0" w:line="240" w:lineRule="auto"/>
        <w:ind w:left="284" w:hanging="284"/>
        <w:jc w:val="both"/>
        <w:rPr>
          <w:rFonts w:ascii="Cambria" w:hAnsi="Cambria"/>
          <w:sz w:val="22"/>
          <w:szCs w:val="22"/>
          <w:lang w:val="pl-PL"/>
        </w:rPr>
      </w:pPr>
      <w:r w:rsidRPr="004B5470">
        <w:rPr>
          <w:rFonts w:ascii="Cambria" w:hAnsi="Cambria"/>
          <w:sz w:val="22"/>
          <w:szCs w:val="22"/>
          <w:lang w:val="pl-PL"/>
        </w:rPr>
        <w:t xml:space="preserve">gdy Wykonawca w trakcie trwania umowy nie przedłoży na </w:t>
      </w:r>
      <w:r w:rsidR="00FD49E5" w:rsidRPr="004B5470">
        <w:rPr>
          <w:rFonts w:ascii="Cambria" w:hAnsi="Cambria"/>
          <w:sz w:val="22"/>
          <w:szCs w:val="22"/>
          <w:lang w:val="pl-PL"/>
        </w:rPr>
        <w:t>żądanie</w:t>
      </w:r>
      <w:r w:rsidRPr="004B5470">
        <w:rPr>
          <w:rFonts w:ascii="Cambria" w:hAnsi="Cambria"/>
          <w:sz w:val="22"/>
          <w:szCs w:val="22"/>
          <w:lang w:val="pl-PL"/>
        </w:rPr>
        <w:t xml:space="preserve"> Zamawiającego ważnej polisy ubezpieczeniowej w zakresie prowadzonej działalności z tytułu odpowiedzialności cywilnej wraz z dowodem opłacenia składek;</w:t>
      </w:r>
    </w:p>
    <w:p w14:paraId="61364433" w14:textId="77777777" w:rsidR="00800E65" w:rsidRPr="004B5470" w:rsidRDefault="00AC1E15">
      <w:pPr>
        <w:pStyle w:val="Tekstpodstawowy2"/>
        <w:numPr>
          <w:ilvl w:val="0"/>
          <w:numId w:val="31"/>
        </w:numPr>
        <w:tabs>
          <w:tab w:val="left" w:pos="710"/>
        </w:tabs>
        <w:suppressAutoHyphens w:val="0"/>
        <w:spacing w:after="0" w:line="240" w:lineRule="auto"/>
        <w:ind w:left="284" w:hanging="284"/>
        <w:jc w:val="both"/>
        <w:rPr>
          <w:lang w:val="pl-PL"/>
        </w:rPr>
      </w:pPr>
      <w:r w:rsidRPr="004B5470">
        <w:rPr>
          <w:rFonts w:ascii="Cambria" w:hAnsi="Cambria"/>
          <w:sz w:val="22"/>
          <w:szCs w:val="22"/>
          <w:lang w:val="pl-PL"/>
        </w:rPr>
        <w:t>gdy suma kar umownych naliczonych Wykonawcy przekroczy 50</w:t>
      </w:r>
      <w:r w:rsidRPr="004B5470">
        <w:rPr>
          <w:rFonts w:ascii="Cambria" w:hAnsi="Cambria"/>
          <w:i/>
          <w:sz w:val="22"/>
          <w:szCs w:val="22"/>
          <w:lang w:val="pl-PL"/>
        </w:rPr>
        <w:t xml:space="preserve"> </w:t>
      </w:r>
      <w:r w:rsidRPr="004B5470">
        <w:rPr>
          <w:rFonts w:ascii="Cambria" w:hAnsi="Cambria"/>
          <w:sz w:val="22"/>
          <w:szCs w:val="22"/>
          <w:lang w:val="pl-PL"/>
        </w:rPr>
        <w:t xml:space="preserve">% wynagrodzenia brutto określonego w </w:t>
      </w:r>
      <w:r w:rsidRPr="004B5470">
        <w:rPr>
          <w:rFonts w:ascii="Cambria" w:hAnsi="Cambria" w:cs="Verdana"/>
          <w:sz w:val="22"/>
          <w:szCs w:val="22"/>
          <w:lang w:val="pl-PL"/>
        </w:rPr>
        <w:t>§</w:t>
      </w:r>
      <w:r w:rsidRPr="004B5470">
        <w:rPr>
          <w:rFonts w:ascii="Cambria" w:hAnsi="Cambria"/>
          <w:sz w:val="22"/>
          <w:szCs w:val="22"/>
          <w:lang w:val="pl-PL"/>
        </w:rPr>
        <w:t>5 ust. 1;</w:t>
      </w:r>
    </w:p>
    <w:p w14:paraId="79E33835" w14:textId="77777777" w:rsidR="00800E65" w:rsidRPr="004B5470" w:rsidRDefault="00AC1E15">
      <w:pPr>
        <w:pStyle w:val="Lista1"/>
        <w:numPr>
          <w:ilvl w:val="0"/>
          <w:numId w:val="31"/>
        </w:numPr>
        <w:tabs>
          <w:tab w:val="left" w:pos="710"/>
        </w:tabs>
        <w:suppressAutoHyphens w:val="0"/>
        <w:ind w:left="284" w:hanging="284"/>
        <w:rPr>
          <w:rFonts w:ascii="Cambria" w:hAnsi="Cambria"/>
          <w:sz w:val="22"/>
          <w:szCs w:val="22"/>
          <w:lang w:val="pl-PL"/>
        </w:rPr>
      </w:pPr>
      <w:r w:rsidRPr="004B5470">
        <w:rPr>
          <w:rFonts w:ascii="Cambria" w:hAnsi="Cambria"/>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4B5470" w:rsidRDefault="00AC1E15">
      <w:pPr>
        <w:pStyle w:val="Standard"/>
        <w:numPr>
          <w:ilvl w:val="0"/>
          <w:numId w:val="33"/>
        </w:numPr>
        <w:ind w:left="284" w:hanging="284"/>
        <w:jc w:val="both"/>
        <w:rPr>
          <w:rFonts w:ascii="Cambria" w:hAnsi="Cambria" w:cs="Arial"/>
          <w:sz w:val="22"/>
          <w:szCs w:val="22"/>
          <w:lang w:val="pl-PL"/>
        </w:rPr>
      </w:pPr>
      <w:r w:rsidRPr="004B5470">
        <w:rPr>
          <w:rFonts w:ascii="Cambria" w:hAnsi="Cambria" w:cs="Arial"/>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4B5470" w:rsidRDefault="00AC1E15">
      <w:pPr>
        <w:pStyle w:val="Standard"/>
        <w:numPr>
          <w:ilvl w:val="0"/>
          <w:numId w:val="33"/>
        </w:numPr>
        <w:tabs>
          <w:tab w:val="left" w:pos="568"/>
        </w:tabs>
        <w:ind w:left="284" w:hanging="284"/>
        <w:jc w:val="both"/>
        <w:rPr>
          <w:rFonts w:ascii="Cambria" w:hAnsi="Cambria" w:cs="Arial"/>
          <w:sz w:val="22"/>
          <w:szCs w:val="22"/>
          <w:lang w:val="pl-PL"/>
        </w:rPr>
      </w:pPr>
      <w:r w:rsidRPr="004B5470">
        <w:rPr>
          <w:rFonts w:ascii="Cambria" w:hAnsi="Cambria" w:cs="Arial"/>
          <w:sz w:val="22"/>
          <w:szCs w:val="22"/>
          <w:lang w:val="pl-PL"/>
        </w:rPr>
        <w:t>Odstąpienie lub rozwiązanie umowy  musi być dokonane na piśmie z podaniem przyczyn odstąpienia lub rozwiązania umowy.</w:t>
      </w:r>
    </w:p>
    <w:p w14:paraId="23B11741" w14:textId="0181757E" w:rsidR="00800E65" w:rsidRPr="004B5470" w:rsidRDefault="00AC1E15">
      <w:pPr>
        <w:pStyle w:val="Standard"/>
        <w:numPr>
          <w:ilvl w:val="0"/>
          <w:numId w:val="33"/>
        </w:numPr>
        <w:ind w:left="284" w:hanging="357"/>
        <w:jc w:val="both"/>
        <w:rPr>
          <w:rFonts w:ascii="Cambria" w:hAnsi="Cambria" w:cs="Arial"/>
          <w:sz w:val="22"/>
          <w:szCs w:val="22"/>
          <w:lang w:val="pl-PL"/>
        </w:rPr>
      </w:pPr>
      <w:r w:rsidRPr="004B5470">
        <w:rPr>
          <w:rFonts w:ascii="Cambria" w:hAnsi="Cambria" w:cs="Arial"/>
          <w:sz w:val="22"/>
          <w:szCs w:val="22"/>
          <w:lang w:val="pl-PL"/>
        </w:rPr>
        <w:t xml:space="preserve">W przypadku odstąpienia </w:t>
      </w:r>
      <w:r w:rsidR="00660BA4">
        <w:rPr>
          <w:rFonts w:ascii="Cambria" w:hAnsi="Cambria" w:cs="Arial"/>
          <w:sz w:val="22"/>
          <w:szCs w:val="22"/>
          <w:lang w:val="pl-PL"/>
        </w:rPr>
        <w:t xml:space="preserve">lub rozwiązania </w:t>
      </w:r>
      <w:r w:rsidRPr="004B5470">
        <w:rPr>
          <w:rFonts w:ascii="Cambria" w:hAnsi="Cambria" w:cs="Arial"/>
          <w:sz w:val="22"/>
          <w:szCs w:val="22"/>
          <w:lang w:val="pl-PL"/>
        </w:rPr>
        <w:t>umowy, Wykonawcę obciążają  następujące obowiązki szczegółowe:</w:t>
      </w:r>
    </w:p>
    <w:p w14:paraId="5BD5DE38" w14:textId="63F4A105" w:rsidR="00800E65" w:rsidRPr="004B5470" w:rsidRDefault="00AC1E15">
      <w:pPr>
        <w:pStyle w:val="Standard"/>
        <w:tabs>
          <w:tab w:val="left" w:pos="-30098"/>
          <w:tab w:val="left" w:pos="-26705"/>
        </w:tabs>
        <w:ind w:left="284" w:hanging="283"/>
        <w:jc w:val="both"/>
        <w:rPr>
          <w:rFonts w:ascii="Cambria" w:hAnsi="Cambria" w:cs="Arial"/>
          <w:sz w:val="22"/>
          <w:szCs w:val="22"/>
          <w:lang w:val="pl-PL"/>
        </w:rPr>
      </w:pPr>
      <w:r w:rsidRPr="004B5470">
        <w:rPr>
          <w:rFonts w:ascii="Cambria" w:hAnsi="Cambria" w:cs="Arial"/>
          <w:sz w:val="22"/>
          <w:szCs w:val="22"/>
          <w:lang w:val="pl-PL"/>
        </w:rPr>
        <w:t xml:space="preserve">a) w terminie 14 dni od daty odstąpienia </w:t>
      </w:r>
      <w:r w:rsidR="00660BA4">
        <w:rPr>
          <w:rFonts w:ascii="Cambria" w:hAnsi="Cambria" w:cs="Arial"/>
          <w:sz w:val="22"/>
          <w:szCs w:val="22"/>
          <w:lang w:val="pl-PL"/>
        </w:rPr>
        <w:t xml:space="preserve">lub rozwiązania </w:t>
      </w:r>
      <w:r w:rsidRPr="004B5470">
        <w:rPr>
          <w:rFonts w:ascii="Cambria" w:hAnsi="Cambria" w:cs="Arial"/>
          <w:sz w:val="22"/>
          <w:szCs w:val="22"/>
          <w:lang w:val="pl-PL"/>
        </w:rPr>
        <w:t>umowy, Wykonawca przy udziale inspektora nadzoru sporządzi szczegółowy protokół inwentaryzacji robót w toku, według stanu na dzień odstąpienia;</w:t>
      </w:r>
    </w:p>
    <w:p w14:paraId="36BB00BB" w14:textId="77777777" w:rsidR="00800E65" w:rsidRPr="004B5470" w:rsidRDefault="00AC1E15">
      <w:pPr>
        <w:pStyle w:val="Standard"/>
        <w:tabs>
          <w:tab w:val="left" w:pos="-30098"/>
          <w:tab w:val="left" w:pos="-26705"/>
        </w:tabs>
        <w:ind w:left="284" w:hanging="283"/>
        <w:jc w:val="both"/>
        <w:rPr>
          <w:rFonts w:ascii="Cambria" w:hAnsi="Cambria" w:cs="Arial"/>
          <w:sz w:val="22"/>
          <w:szCs w:val="22"/>
          <w:lang w:val="pl-PL"/>
        </w:rPr>
      </w:pPr>
      <w:r w:rsidRPr="004B5470">
        <w:rPr>
          <w:rFonts w:ascii="Cambria" w:hAnsi="Cambria" w:cs="Arial"/>
          <w:sz w:val="22"/>
          <w:szCs w:val="22"/>
          <w:lang w:val="pl-PL"/>
        </w:rPr>
        <w:t>b) Wykonawca zabezpieczy przerwane roboty w zakresie obustronnie uzgodnionym na koszt tej Strony, z winy której nastąpiło odstąpienie od umowy;</w:t>
      </w:r>
    </w:p>
    <w:p w14:paraId="3F17DF79" w14:textId="77777777" w:rsidR="00800E65" w:rsidRPr="004B5470" w:rsidRDefault="00AC1E15">
      <w:pPr>
        <w:pStyle w:val="Standard"/>
        <w:tabs>
          <w:tab w:val="left" w:pos="-30098"/>
        </w:tabs>
        <w:ind w:left="284" w:hanging="283"/>
        <w:jc w:val="both"/>
        <w:rPr>
          <w:lang w:val="pl-PL"/>
        </w:rPr>
      </w:pPr>
      <w:r w:rsidRPr="004B5470">
        <w:rPr>
          <w:rFonts w:ascii="Cambria" w:hAnsi="Cambria" w:cs="Arial"/>
          <w:sz w:val="22"/>
          <w:szCs w:val="22"/>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4B5470" w:rsidRDefault="00AC1E15">
      <w:pPr>
        <w:pStyle w:val="Standard"/>
        <w:tabs>
          <w:tab w:val="left" w:pos="-30098"/>
        </w:tabs>
        <w:ind w:left="284" w:hanging="283"/>
        <w:jc w:val="both"/>
        <w:rPr>
          <w:rFonts w:ascii="Cambria" w:hAnsi="Cambria" w:cs="Arial"/>
          <w:sz w:val="22"/>
          <w:szCs w:val="22"/>
          <w:lang w:val="pl-PL"/>
        </w:rPr>
      </w:pPr>
      <w:r w:rsidRPr="004B5470">
        <w:rPr>
          <w:rFonts w:ascii="Cambria" w:hAnsi="Cambria" w:cs="Arial"/>
          <w:sz w:val="22"/>
          <w:szCs w:val="22"/>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4B5470" w:rsidRDefault="00AC1E15">
      <w:pPr>
        <w:pStyle w:val="Standard"/>
        <w:tabs>
          <w:tab w:val="left" w:pos="-30098"/>
          <w:tab w:val="left" w:pos="-26705"/>
        </w:tabs>
        <w:ind w:left="284" w:hanging="284"/>
        <w:jc w:val="both"/>
        <w:rPr>
          <w:rFonts w:ascii="Cambria" w:hAnsi="Cambria" w:cs="Arial"/>
          <w:sz w:val="22"/>
          <w:szCs w:val="22"/>
          <w:lang w:val="pl-PL"/>
        </w:rPr>
      </w:pPr>
      <w:r w:rsidRPr="004B5470">
        <w:rPr>
          <w:rFonts w:ascii="Cambria" w:hAnsi="Cambria" w:cs="Arial"/>
          <w:sz w:val="22"/>
          <w:szCs w:val="22"/>
          <w:lang w:val="pl-PL"/>
        </w:rPr>
        <w:t>e) Wykonawca niezwłocznie, najpóźniej w terminie 30 dni, usunie z terenu budowy urządzenia przez niego dostarczone lub wzniesione, stanowiące zaplecze budowy.</w:t>
      </w:r>
    </w:p>
    <w:p w14:paraId="637809A8" w14:textId="77777777" w:rsidR="00800E65" w:rsidRPr="004B5470" w:rsidRDefault="00AC1E15">
      <w:pPr>
        <w:pStyle w:val="Standard"/>
        <w:tabs>
          <w:tab w:val="left" w:pos="17892"/>
          <w:tab w:val="left" w:pos="21208"/>
        </w:tabs>
        <w:ind w:left="284" w:hanging="284"/>
        <w:jc w:val="both"/>
        <w:rPr>
          <w:rFonts w:ascii="Cambria" w:hAnsi="Cambria" w:cs="Arial"/>
          <w:sz w:val="22"/>
          <w:szCs w:val="22"/>
          <w:lang w:val="pl-PL"/>
        </w:rPr>
      </w:pPr>
      <w:r w:rsidRPr="004B5470">
        <w:rPr>
          <w:rFonts w:ascii="Cambria" w:hAnsi="Cambria" w:cs="Arial"/>
          <w:sz w:val="22"/>
          <w:szCs w:val="22"/>
          <w:lang w:val="pl-PL"/>
        </w:rPr>
        <w:t>6. Zamawiający w razie odstąpienia od umowy z przyczyn, za które Wykonawca nie ponosi odpowiedzialności, zobowiązany jest w terminie 30 dni, do:</w:t>
      </w:r>
    </w:p>
    <w:p w14:paraId="0F174BE0" w14:textId="77777777" w:rsidR="00800E65" w:rsidRPr="004B5470" w:rsidRDefault="00AC1E15">
      <w:pPr>
        <w:pStyle w:val="Standard"/>
        <w:tabs>
          <w:tab w:val="left" w:pos="-30098"/>
          <w:tab w:val="left" w:pos="-26705"/>
        </w:tabs>
        <w:ind w:left="284" w:hanging="283"/>
        <w:jc w:val="both"/>
        <w:rPr>
          <w:rFonts w:ascii="Cambria" w:hAnsi="Cambria" w:cs="Arial"/>
          <w:sz w:val="22"/>
          <w:szCs w:val="22"/>
          <w:lang w:val="pl-PL"/>
        </w:rPr>
      </w:pPr>
      <w:r w:rsidRPr="004B5470">
        <w:rPr>
          <w:rFonts w:ascii="Cambria" w:hAnsi="Cambria" w:cs="Arial"/>
          <w:sz w:val="22"/>
          <w:szCs w:val="22"/>
          <w:lang w:val="pl-PL"/>
        </w:rPr>
        <w:t xml:space="preserve">a) dokonania odbioru robót przerwanych oraz zapłaty wynagrodzenia za roboty, które zostały </w:t>
      </w:r>
      <w:r w:rsidRPr="004B5470">
        <w:rPr>
          <w:rFonts w:ascii="Cambria" w:hAnsi="Cambria" w:cs="Arial"/>
          <w:sz w:val="22"/>
          <w:szCs w:val="22"/>
          <w:lang w:val="pl-PL"/>
        </w:rPr>
        <w:lastRenderedPageBreak/>
        <w:t>wykonane do dnia odstąpienia od umowy;</w:t>
      </w:r>
    </w:p>
    <w:p w14:paraId="0BC67BB0" w14:textId="75487815" w:rsidR="00800E65" w:rsidRPr="004B5470" w:rsidRDefault="00AC1E15">
      <w:pPr>
        <w:pStyle w:val="Standard"/>
        <w:tabs>
          <w:tab w:val="left" w:pos="-30098"/>
        </w:tabs>
        <w:ind w:left="284" w:hanging="283"/>
        <w:jc w:val="both"/>
        <w:rPr>
          <w:rFonts w:ascii="Cambria" w:hAnsi="Cambria" w:cs="Arial"/>
          <w:sz w:val="22"/>
          <w:szCs w:val="22"/>
          <w:lang w:val="pl-PL"/>
        </w:rPr>
      </w:pPr>
      <w:r w:rsidRPr="004B5470">
        <w:rPr>
          <w:rFonts w:ascii="Cambria" w:hAnsi="Cambria" w:cs="Arial"/>
          <w:sz w:val="22"/>
          <w:szCs w:val="22"/>
          <w:lang w:val="pl-PL"/>
        </w:rPr>
        <w:t xml:space="preserve">b) odkupienia materiałów, konstrukcji lub urządzeń, określonych w punkcie </w:t>
      </w:r>
      <w:r w:rsidR="00230C27">
        <w:rPr>
          <w:rFonts w:ascii="Cambria" w:hAnsi="Cambria" w:cs="Arial"/>
          <w:sz w:val="22"/>
          <w:szCs w:val="22"/>
          <w:lang w:val="pl-PL"/>
        </w:rPr>
        <w:t>5</w:t>
      </w:r>
      <w:r w:rsidRPr="004B5470">
        <w:rPr>
          <w:rFonts w:ascii="Cambria" w:hAnsi="Cambria" w:cs="Arial"/>
          <w:sz w:val="22"/>
          <w:szCs w:val="22"/>
          <w:lang w:val="pl-PL"/>
        </w:rPr>
        <w:t>c), po cenach przedstawionych w kosztorysie;</w:t>
      </w:r>
    </w:p>
    <w:p w14:paraId="5883C1F6" w14:textId="77777777" w:rsidR="00800E65" w:rsidRPr="004B5470" w:rsidRDefault="00AC1E15">
      <w:pPr>
        <w:pStyle w:val="Standard"/>
        <w:tabs>
          <w:tab w:val="left" w:pos="-30098"/>
        </w:tabs>
        <w:ind w:left="284" w:hanging="283"/>
        <w:jc w:val="both"/>
        <w:rPr>
          <w:rFonts w:ascii="Cambria" w:hAnsi="Cambria" w:cs="Arial"/>
          <w:sz w:val="22"/>
          <w:szCs w:val="22"/>
          <w:lang w:val="pl-PL"/>
        </w:rPr>
      </w:pPr>
      <w:r w:rsidRPr="004B5470">
        <w:rPr>
          <w:rFonts w:ascii="Cambria" w:hAnsi="Cambria" w:cs="Arial"/>
          <w:sz w:val="22"/>
          <w:szCs w:val="22"/>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4B5470" w:rsidRDefault="00AC1E15">
      <w:pPr>
        <w:pStyle w:val="Standard"/>
        <w:tabs>
          <w:tab w:val="left" w:pos="-30098"/>
          <w:tab w:val="left" w:pos="-26705"/>
        </w:tabs>
        <w:ind w:left="284" w:hanging="284"/>
        <w:jc w:val="both"/>
        <w:rPr>
          <w:rFonts w:ascii="Cambria" w:hAnsi="Cambria" w:cs="Arial"/>
          <w:sz w:val="22"/>
          <w:szCs w:val="22"/>
          <w:lang w:val="pl-PL"/>
        </w:rPr>
      </w:pPr>
      <w:r w:rsidRPr="004B5470">
        <w:rPr>
          <w:rFonts w:ascii="Cambria" w:hAnsi="Cambria" w:cs="Arial"/>
          <w:sz w:val="22"/>
          <w:szCs w:val="22"/>
          <w:lang w:val="pl-PL"/>
        </w:rPr>
        <w:t>d) przejęcia od Wykonawcy pod swój dozór frontu robót.</w:t>
      </w:r>
    </w:p>
    <w:p w14:paraId="253FF8C2" w14:textId="77777777" w:rsidR="00800E65" w:rsidRPr="004B5470" w:rsidRDefault="00AC1E15">
      <w:pPr>
        <w:pStyle w:val="Standard"/>
        <w:tabs>
          <w:tab w:val="left" w:pos="1931"/>
          <w:tab w:val="left" w:pos="2828"/>
          <w:tab w:val="left" w:pos="5384"/>
          <w:tab w:val="left" w:pos="7581"/>
          <w:tab w:val="left" w:pos="11808"/>
        </w:tabs>
        <w:ind w:left="284" w:hanging="270"/>
        <w:jc w:val="both"/>
        <w:rPr>
          <w:rFonts w:ascii="Cambria" w:hAnsi="Cambria" w:cs="Arial"/>
          <w:sz w:val="22"/>
          <w:szCs w:val="22"/>
          <w:lang w:val="pl-PL"/>
        </w:rPr>
      </w:pPr>
      <w:r w:rsidRPr="004B5470">
        <w:rPr>
          <w:rFonts w:ascii="Cambria" w:hAnsi="Cambria" w:cs="Arial"/>
          <w:sz w:val="22"/>
          <w:szCs w:val="22"/>
          <w:lang w:val="pl-PL"/>
        </w:rPr>
        <w:t>7. Sposób obliczenia należnego wynagrodzenia Wykonawcy z tytułu wykonania części umowy będzie następujący:</w:t>
      </w:r>
    </w:p>
    <w:p w14:paraId="2236F675" w14:textId="77777777" w:rsidR="00800E65" w:rsidRPr="004B5470" w:rsidRDefault="00AC1E15">
      <w:pPr>
        <w:pStyle w:val="Standard"/>
        <w:tabs>
          <w:tab w:val="left" w:pos="-29283"/>
          <w:tab w:val="left" w:pos="-25967"/>
        </w:tabs>
        <w:ind w:left="284" w:hanging="301"/>
        <w:jc w:val="both"/>
        <w:rPr>
          <w:rFonts w:ascii="Cambria" w:hAnsi="Cambria" w:cs="Arial"/>
          <w:sz w:val="22"/>
          <w:szCs w:val="22"/>
          <w:lang w:val="pl-PL"/>
        </w:rPr>
      </w:pPr>
      <w:r w:rsidRPr="004B5470">
        <w:rPr>
          <w:rFonts w:ascii="Cambria" w:hAnsi="Cambria" w:cs="Arial"/>
          <w:sz w:val="22"/>
          <w:szCs w:val="22"/>
          <w:lang w:val="pl-PL"/>
        </w:rPr>
        <w:t>a) w przypadku odstąpienia od całego elementu robót określonego w harmonogramie rzeczowo-terminowo-finansowym, nastąpi odliczenie wartości tego elementu (wynikającej z harmonogramu rzeczowo-terminowo-finansowego) od ogólnej wartości przedmiotu zamówienia;</w:t>
      </w:r>
    </w:p>
    <w:p w14:paraId="3199A106" w14:textId="77777777" w:rsidR="00800E65" w:rsidRPr="004B5470" w:rsidRDefault="00AC1E15">
      <w:pPr>
        <w:pStyle w:val="Standard"/>
        <w:tabs>
          <w:tab w:val="left" w:pos="-29283"/>
          <w:tab w:val="left" w:pos="-25967"/>
        </w:tabs>
        <w:ind w:left="284" w:hanging="301"/>
        <w:jc w:val="both"/>
        <w:rPr>
          <w:rFonts w:ascii="Cambria" w:hAnsi="Cambria" w:cs="Arial"/>
          <w:sz w:val="22"/>
          <w:szCs w:val="22"/>
          <w:lang w:val="pl-PL"/>
        </w:rPr>
      </w:pPr>
      <w:r w:rsidRPr="004B5470">
        <w:rPr>
          <w:rFonts w:ascii="Cambria" w:hAnsi="Cambria" w:cs="Arial"/>
          <w:sz w:val="22"/>
          <w:szCs w:val="22"/>
          <w:lang w:val="pl-PL"/>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14:paraId="6DC337B2" w14:textId="77777777" w:rsidR="00800E65" w:rsidRPr="004B5470" w:rsidRDefault="00AC1E15">
      <w:pPr>
        <w:pStyle w:val="Standard"/>
        <w:ind w:left="284" w:hanging="33"/>
        <w:jc w:val="both"/>
        <w:rPr>
          <w:rFonts w:ascii="Cambria" w:hAnsi="Cambria" w:cs="Arial"/>
          <w:sz w:val="22"/>
          <w:szCs w:val="22"/>
          <w:lang w:val="pl-PL"/>
        </w:rPr>
      </w:pPr>
      <w:r w:rsidRPr="004B5470">
        <w:rPr>
          <w:rFonts w:ascii="Cambria" w:hAnsi="Cambria" w:cs="Arial"/>
          <w:sz w:val="22"/>
          <w:szCs w:val="22"/>
          <w:lang w:val="pl-PL"/>
        </w:rPr>
        <w:t>Kosztorysy te opracowane będą w oparciu o następujące założenia:</w:t>
      </w:r>
    </w:p>
    <w:p w14:paraId="753CA3AB" w14:textId="77777777" w:rsidR="00800E65" w:rsidRPr="004B5470" w:rsidRDefault="00AC1E15">
      <w:pPr>
        <w:pStyle w:val="Standard"/>
        <w:ind w:left="284" w:hanging="135"/>
        <w:jc w:val="both"/>
        <w:rPr>
          <w:rFonts w:ascii="Cambria" w:hAnsi="Cambria" w:cs="Arial"/>
          <w:sz w:val="22"/>
          <w:szCs w:val="22"/>
          <w:lang w:val="pl-PL"/>
        </w:rPr>
      </w:pPr>
      <w:r w:rsidRPr="004B5470">
        <w:rPr>
          <w:rFonts w:ascii="Cambria" w:hAnsi="Cambria" w:cs="Arial"/>
          <w:sz w:val="22"/>
          <w:szCs w:val="22"/>
          <w:lang w:val="pl-PL"/>
        </w:rPr>
        <w:t xml:space="preserve">- ceny jednostkowe robót zostaną przyjęte z kosztorysów, a ilości wykonanych robót </w:t>
      </w:r>
      <w:r w:rsidRPr="004B5470">
        <w:rPr>
          <w:rFonts w:ascii="Cambria" w:hAnsi="Cambria" w:cs="Arial"/>
          <w:sz w:val="22"/>
          <w:szCs w:val="22"/>
          <w:lang w:val="pl-PL"/>
        </w:rPr>
        <w:br/>
        <w:t xml:space="preserve">z książki obmiarów;                 </w:t>
      </w:r>
    </w:p>
    <w:p w14:paraId="325FC8A3" w14:textId="77777777" w:rsidR="00800E65" w:rsidRPr="004B5470" w:rsidRDefault="00AC1E15">
      <w:pPr>
        <w:pStyle w:val="Standard"/>
        <w:ind w:left="284" w:hanging="135"/>
        <w:jc w:val="both"/>
        <w:rPr>
          <w:rFonts w:ascii="Cambria" w:hAnsi="Cambria" w:cs="Arial"/>
          <w:sz w:val="22"/>
          <w:szCs w:val="22"/>
          <w:lang w:val="pl-PL"/>
        </w:rPr>
      </w:pPr>
      <w:r w:rsidRPr="004B5470">
        <w:rPr>
          <w:rFonts w:ascii="Cambria" w:hAnsi="Cambria" w:cs="Arial"/>
          <w:sz w:val="22"/>
          <w:szCs w:val="22"/>
          <w:lang w:val="pl-PL"/>
        </w:rPr>
        <w:t>- w przypadku, gdy nie będzie możliwe rozliczenie danej roboty w oparciu o ww. zapisy, brakujące ceny czynników produkcji zostaną przyjęte z zeszytów SEKOCENBUD (jako średnie) za okres ich wbudowania.</w:t>
      </w:r>
    </w:p>
    <w:p w14:paraId="1FA0F640" w14:textId="3D1C0917" w:rsidR="00800E65" w:rsidRPr="004B5470" w:rsidRDefault="00AC1E15">
      <w:pPr>
        <w:pStyle w:val="Standard"/>
        <w:tabs>
          <w:tab w:val="left" w:pos="-29283"/>
          <w:tab w:val="left" w:pos="-25967"/>
        </w:tabs>
        <w:ind w:left="284" w:hanging="17"/>
        <w:jc w:val="both"/>
        <w:rPr>
          <w:rFonts w:ascii="Cambria" w:hAnsi="Cambria" w:cs="Arial"/>
          <w:sz w:val="22"/>
          <w:szCs w:val="22"/>
          <w:lang w:val="pl-PL"/>
        </w:rPr>
      </w:pPr>
      <w:r w:rsidRPr="004B5470">
        <w:rPr>
          <w:rFonts w:ascii="Cambria" w:hAnsi="Cambria" w:cs="Arial"/>
          <w:sz w:val="22"/>
          <w:szCs w:val="22"/>
          <w:lang w:val="pl-PL"/>
        </w:rPr>
        <w:t>Podstawą do określenia nakładów rzeczowych będą KNR-y. W przypadku braku odpowiednich pozycji KNNR-y, a następnie wycena indywidualna Wykonawcy zatwierdzona przez inspektora nadzoru i Zamawiającego.</w:t>
      </w:r>
    </w:p>
    <w:p w14:paraId="7D13B157" w14:textId="19C3FA97" w:rsidR="00800E65" w:rsidRPr="004B5470" w:rsidRDefault="00AC1E15">
      <w:pPr>
        <w:pStyle w:val="WW-Tekstpodstawowywcity31"/>
        <w:tabs>
          <w:tab w:val="left" w:pos="17892"/>
        </w:tabs>
        <w:ind w:left="284" w:hanging="284"/>
        <w:jc w:val="both"/>
        <w:rPr>
          <w:rFonts w:ascii="Cambria" w:hAnsi="Cambria" w:cs="Arial"/>
          <w:sz w:val="22"/>
          <w:szCs w:val="22"/>
          <w:lang w:val="pl-PL"/>
        </w:rPr>
      </w:pPr>
      <w:r w:rsidRPr="004B5470">
        <w:rPr>
          <w:rFonts w:ascii="Cambria" w:hAnsi="Cambria" w:cs="Arial"/>
          <w:sz w:val="22"/>
          <w:szCs w:val="22"/>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4B5470">
        <w:rPr>
          <w:rFonts w:ascii="Cambria" w:hAnsi="Cambria" w:cs="Arial"/>
          <w:sz w:val="22"/>
          <w:szCs w:val="22"/>
          <w:lang w:val="pl-PL"/>
        </w:rPr>
        <w:t>7</w:t>
      </w:r>
      <w:r w:rsidRPr="004B5470">
        <w:rPr>
          <w:rFonts w:ascii="Cambria" w:hAnsi="Cambria" w:cs="Arial"/>
          <w:sz w:val="22"/>
          <w:szCs w:val="22"/>
          <w:lang w:val="pl-PL"/>
        </w:rPr>
        <w:t xml:space="preserve"> niniejszego paragrafu.</w:t>
      </w:r>
    </w:p>
    <w:p w14:paraId="77874A5E" w14:textId="77777777" w:rsidR="00800E65" w:rsidRPr="004B5470" w:rsidRDefault="00AC1E15">
      <w:pPr>
        <w:pStyle w:val="Standard"/>
        <w:ind w:left="284"/>
        <w:jc w:val="both"/>
        <w:rPr>
          <w:rFonts w:ascii="Cambria" w:hAnsi="Cambria" w:cs="Arial"/>
          <w:sz w:val="22"/>
          <w:szCs w:val="22"/>
          <w:lang w:val="pl-PL"/>
        </w:rPr>
      </w:pPr>
      <w:r w:rsidRPr="004B5470">
        <w:rPr>
          <w:rFonts w:ascii="Cambria" w:hAnsi="Cambria" w:cs="Arial"/>
          <w:sz w:val="22"/>
          <w:szCs w:val="22"/>
          <w:lang w:val="pl-PL"/>
        </w:rPr>
        <w:t>Kosztorysy te opracowane będą w oparciu o następujące założenia:</w:t>
      </w:r>
    </w:p>
    <w:p w14:paraId="1C3CEA6B" w14:textId="77777777" w:rsidR="00800E65" w:rsidRPr="004B5470" w:rsidRDefault="00AC1E15">
      <w:pPr>
        <w:pStyle w:val="Standard"/>
        <w:ind w:left="284" w:hanging="150"/>
        <w:jc w:val="both"/>
        <w:rPr>
          <w:rFonts w:ascii="Cambria" w:hAnsi="Cambria" w:cs="Arial"/>
          <w:sz w:val="22"/>
          <w:szCs w:val="22"/>
          <w:lang w:val="pl-PL"/>
        </w:rPr>
      </w:pPr>
      <w:r w:rsidRPr="004B5470">
        <w:rPr>
          <w:rFonts w:ascii="Cambria" w:hAnsi="Cambria" w:cs="Arial"/>
          <w:sz w:val="22"/>
          <w:szCs w:val="22"/>
          <w:lang w:val="pl-PL"/>
        </w:rPr>
        <w:t xml:space="preserve">- ceny jednostkowe robót zostaną przyjęte z kosztorysów, a ilości wykonanych robót </w:t>
      </w:r>
      <w:r w:rsidRPr="004B5470">
        <w:rPr>
          <w:rFonts w:ascii="Cambria" w:hAnsi="Cambria" w:cs="Arial"/>
          <w:sz w:val="22"/>
          <w:szCs w:val="22"/>
          <w:lang w:val="pl-PL"/>
        </w:rPr>
        <w:br/>
        <w:t>z książki obmiarów;</w:t>
      </w:r>
    </w:p>
    <w:p w14:paraId="730DEDBE" w14:textId="248E87A0" w:rsidR="00800E65" w:rsidRPr="00D91038" w:rsidRDefault="00AC1E15" w:rsidP="00D91038">
      <w:pPr>
        <w:pStyle w:val="Standard"/>
        <w:ind w:left="284" w:hanging="150"/>
        <w:jc w:val="both"/>
        <w:rPr>
          <w:rFonts w:ascii="Cambria" w:hAnsi="Cambria" w:cs="Arial"/>
          <w:sz w:val="22"/>
          <w:szCs w:val="22"/>
          <w:lang w:val="pl-PL"/>
        </w:rPr>
      </w:pPr>
      <w:r w:rsidRPr="004B5470">
        <w:rPr>
          <w:rFonts w:ascii="Cambria" w:hAnsi="Cambria" w:cs="Arial"/>
          <w:sz w:val="22"/>
          <w:szCs w:val="22"/>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14</w:t>
      </w:r>
    </w:p>
    <w:p w14:paraId="10B71BD2" w14:textId="77777777" w:rsidR="00800E65" w:rsidRPr="004B5470" w:rsidRDefault="00AC1E15">
      <w:pPr>
        <w:pStyle w:val="WW-Tekstpodstawowywcity2"/>
        <w:tabs>
          <w:tab w:val="left" w:pos="17892"/>
        </w:tabs>
        <w:jc w:val="left"/>
        <w:rPr>
          <w:rFonts w:ascii="Cambria" w:hAnsi="Cambria" w:cs="Verdana"/>
          <w:sz w:val="22"/>
          <w:szCs w:val="22"/>
          <w:lang w:val="pl-PL"/>
        </w:rPr>
      </w:pPr>
      <w:r w:rsidRPr="004B5470">
        <w:rPr>
          <w:rFonts w:ascii="Cambria" w:hAnsi="Cambria" w:cs="Verdana"/>
          <w:sz w:val="22"/>
          <w:szCs w:val="22"/>
          <w:lang w:val="pl-PL"/>
        </w:rPr>
        <w:t>1. Zamawiający może obciążyć Wykonawcę karą umowną:</w:t>
      </w:r>
    </w:p>
    <w:p w14:paraId="5BB3130A" w14:textId="77777777" w:rsidR="00800E65" w:rsidRPr="004B5470" w:rsidRDefault="00AC1E15">
      <w:pPr>
        <w:pStyle w:val="Standard"/>
        <w:tabs>
          <w:tab w:val="left" w:pos="-29815"/>
          <w:tab w:val="left" w:pos="-23902"/>
        </w:tabs>
        <w:ind w:left="567" w:hanging="283"/>
        <w:jc w:val="both"/>
        <w:rPr>
          <w:lang w:val="pl-PL"/>
        </w:rPr>
      </w:pPr>
      <w:r w:rsidRPr="004B5470">
        <w:rPr>
          <w:rFonts w:ascii="Cambria" w:hAnsi="Cambria" w:cs="Verdana"/>
          <w:sz w:val="22"/>
          <w:szCs w:val="22"/>
          <w:lang w:val="pl-PL"/>
        </w:rPr>
        <w:t xml:space="preserve">1) za odstąpienie od umowy lub rozwiązanie umowy przez Zamawiającego z przyczyn, za które odpowiedzialność ponosi Wykonawca - w wysokości </w:t>
      </w:r>
      <w:r w:rsidRPr="004B5470">
        <w:rPr>
          <w:rFonts w:ascii="Cambria" w:hAnsi="Cambria" w:cs="Verdana"/>
          <w:b/>
          <w:bCs/>
          <w:sz w:val="22"/>
          <w:szCs w:val="22"/>
          <w:lang w:val="pl-PL"/>
        </w:rPr>
        <w:t>10%</w:t>
      </w:r>
      <w:r w:rsidRPr="004B5470">
        <w:rPr>
          <w:rFonts w:ascii="Cambria" w:hAnsi="Cambria" w:cs="Verdana"/>
          <w:sz w:val="22"/>
          <w:szCs w:val="22"/>
          <w:lang w:val="pl-PL"/>
        </w:rPr>
        <w:t xml:space="preserve"> wynagrodzenia umownego brutto, o którym mowa w § 5 ust. 1 niniejszej umowy;</w:t>
      </w:r>
    </w:p>
    <w:p w14:paraId="7FEE58F8" w14:textId="77777777" w:rsidR="00800E65" w:rsidRPr="004B5470" w:rsidRDefault="00AC1E15">
      <w:pPr>
        <w:pStyle w:val="Standard"/>
        <w:tabs>
          <w:tab w:val="left" w:pos="-29815"/>
          <w:tab w:val="left" w:pos="-23902"/>
        </w:tabs>
        <w:ind w:left="567" w:hanging="283"/>
        <w:jc w:val="both"/>
        <w:rPr>
          <w:lang w:val="pl-PL"/>
        </w:rPr>
      </w:pPr>
      <w:r w:rsidRPr="004B5470">
        <w:rPr>
          <w:rFonts w:ascii="Cambria" w:hAnsi="Cambria" w:cs="Verdana"/>
          <w:sz w:val="22"/>
          <w:szCs w:val="22"/>
          <w:lang w:val="pl-PL"/>
        </w:rPr>
        <w:t xml:space="preserve">2) za zwłokę w oddaniu określonego w harmonogramie rzeczowo-terminowo-finansowym etapu przedmiotu zamówienia – w wysokość </w:t>
      </w:r>
      <w:r w:rsidRPr="004B5470">
        <w:rPr>
          <w:rFonts w:ascii="Cambria" w:hAnsi="Cambria" w:cs="Verdana"/>
          <w:b/>
          <w:bCs/>
          <w:sz w:val="22"/>
          <w:szCs w:val="22"/>
          <w:lang w:val="pl-PL"/>
        </w:rPr>
        <w:t xml:space="preserve">0,1% </w:t>
      </w:r>
      <w:r w:rsidRPr="004B5470">
        <w:rPr>
          <w:rFonts w:ascii="Cambria" w:hAnsi="Cambria" w:cs="Verdana"/>
          <w:sz w:val="22"/>
          <w:szCs w:val="22"/>
          <w:lang w:val="pl-PL"/>
        </w:rPr>
        <w:t>wynagrodzenia umownego brutto, o którym mowa w § 5 ust. 1 niniejszej umowy, za każdy dzień zwłoki;</w:t>
      </w:r>
    </w:p>
    <w:p w14:paraId="75D82956" w14:textId="5DA8004D" w:rsidR="00800E65" w:rsidRPr="004B5470" w:rsidRDefault="00AC1E15">
      <w:pPr>
        <w:pStyle w:val="Lista1"/>
        <w:rPr>
          <w:lang w:val="pl-PL"/>
        </w:rPr>
      </w:pPr>
      <w:r w:rsidRPr="004B5470">
        <w:rPr>
          <w:rFonts w:ascii="Cambria" w:hAnsi="Cambria" w:cs="Verdana"/>
          <w:sz w:val="22"/>
          <w:szCs w:val="22"/>
          <w:lang w:val="pl-PL"/>
        </w:rPr>
        <w:t xml:space="preserve">3) </w:t>
      </w:r>
      <w:r w:rsidRPr="004B5470">
        <w:rPr>
          <w:rFonts w:ascii="Cambria" w:hAnsi="Cambria"/>
          <w:sz w:val="22"/>
          <w:szCs w:val="22"/>
          <w:lang w:val="pl-PL"/>
        </w:rPr>
        <w:t xml:space="preserve">za niezależną od Zamawiającego przerwę w realizacji robót spowodowaną niewykonaniem obowiązków przez Wykonawcę trwającą powyżej </w:t>
      </w:r>
      <w:r w:rsidR="00FC1701">
        <w:rPr>
          <w:rFonts w:ascii="Cambria" w:hAnsi="Cambria"/>
          <w:sz w:val="22"/>
          <w:szCs w:val="22"/>
          <w:lang w:val="pl-PL"/>
        </w:rPr>
        <w:t>5</w:t>
      </w:r>
      <w:r w:rsidRPr="004B5470">
        <w:rPr>
          <w:rFonts w:ascii="Cambria" w:hAnsi="Cambria"/>
          <w:sz w:val="22"/>
          <w:szCs w:val="22"/>
          <w:lang w:val="pl-PL"/>
        </w:rPr>
        <w:t xml:space="preserve"> dni roboczych - w wysokości 0,</w:t>
      </w:r>
      <w:r w:rsidR="00FC1701">
        <w:rPr>
          <w:rFonts w:ascii="Cambria" w:hAnsi="Cambria"/>
          <w:sz w:val="22"/>
          <w:szCs w:val="22"/>
          <w:lang w:val="pl-PL"/>
        </w:rPr>
        <w:t>1</w:t>
      </w:r>
      <w:r w:rsidRPr="004B5470">
        <w:rPr>
          <w:rFonts w:ascii="Cambria" w:hAnsi="Cambria"/>
          <w:sz w:val="22"/>
          <w:szCs w:val="22"/>
          <w:lang w:val="pl-PL"/>
        </w:rPr>
        <w:t xml:space="preserve">% wynagrodzenia umownego brutto, o którym mowa w § 5 ust. 1 niniejszej umowy za każdy rozpoczęty dzień roboczy przerwy w wykonywaniu robót </w:t>
      </w:r>
      <w:r w:rsidRPr="004B5470">
        <w:rPr>
          <w:rFonts w:ascii="Cambria" w:hAnsi="Cambria"/>
          <w:sz w:val="22"/>
          <w:szCs w:val="22"/>
          <w:lang w:val="pl-PL"/>
        </w:rPr>
        <w:lastRenderedPageBreak/>
        <w:t>budowlanych,</w:t>
      </w:r>
    </w:p>
    <w:p w14:paraId="00B6C334" w14:textId="77777777" w:rsidR="00800E65" w:rsidRPr="004B5470" w:rsidRDefault="00AC1E15">
      <w:pPr>
        <w:pStyle w:val="Standard"/>
        <w:tabs>
          <w:tab w:val="left" w:pos="-29815"/>
          <w:tab w:val="left" w:pos="-23902"/>
        </w:tabs>
        <w:ind w:left="567" w:hanging="283"/>
        <w:jc w:val="both"/>
        <w:rPr>
          <w:lang w:val="pl-PL"/>
        </w:rPr>
      </w:pPr>
      <w:r w:rsidRPr="004B5470">
        <w:rPr>
          <w:rFonts w:ascii="Cambria" w:hAnsi="Cambria" w:cs="Verdana"/>
          <w:sz w:val="22"/>
          <w:szCs w:val="22"/>
          <w:lang w:val="pl-PL"/>
        </w:rPr>
        <w:t xml:space="preserve">4) </w:t>
      </w:r>
      <w:r w:rsidRPr="004B5470">
        <w:rPr>
          <w:rFonts w:ascii="Cambria" w:hAnsi="Cambria"/>
          <w:sz w:val="22"/>
          <w:szCs w:val="22"/>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7E6B5836" w14:textId="4AB51B3C" w:rsidR="00800E65" w:rsidRPr="004B5470" w:rsidRDefault="00AC1E15">
      <w:pPr>
        <w:pStyle w:val="Standard"/>
        <w:tabs>
          <w:tab w:val="left" w:pos="22113"/>
          <w:tab w:val="left" w:pos="28026"/>
        </w:tabs>
        <w:ind w:left="567" w:hanging="283"/>
        <w:jc w:val="both"/>
        <w:rPr>
          <w:rFonts w:ascii="Cambria" w:hAnsi="Cambria" w:cs="Verdana"/>
          <w:sz w:val="22"/>
          <w:szCs w:val="22"/>
          <w:lang w:val="pl-PL"/>
        </w:rPr>
      </w:pPr>
      <w:r w:rsidRPr="004B5470">
        <w:rPr>
          <w:rFonts w:ascii="Cambria" w:hAnsi="Cambria" w:cs="Verdana"/>
          <w:sz w:val="22"/>
          <w:szCs w:val="22"/>
          <w:lang w:val="pl-PL"/>
        </w:rPr>
        <w:t xml:space="preserve">5) za nieprzedłożenie do zaakceptowania projektu umowy o Podwykonawstwo, której przedmiotem są roboty budowlane lub projektu jej zmiany - w wysokości </w:t>
      </w:r>
      <w:r w:rsidR="00FC1701">
        <w:rPr>
          <w:rFonts w:ascii="Cambria" w:hAnsi="Cambria" w:cs="Verdana"/>
          <w:sz w:val="22"/>
          <w:szCs w:val="22"/>
          <w:lang w:val="pl-PL"/>
        </w:rPr>
        <w:t>0,5</w:t>
      </w:r>
      <w:r w:rsidRPr="004B5470">
        <w:rPr>
          <w:rFonts w:ascii="Cambria" w:hAnsi="Cambria" w:cs="Verdana"/>
          <w:sz w:val="22"/>
          <w:szCs w:val="22"/>
          <w:lang w:val="pl-PL"/>
        </w:rPr>
        <w:t xml:space="preserve"> % wartości zawieranej umowy o podwykonawstwo za każdy nieprzedłożony do zaakceptowania projekt umowy lub jej zmiany;</w:t>
      </w:r>
    </w:p>
    <w:p w14:paraId="772403E7" w14:textId="2CCA0F1C" w:rsidR="00800E65" w:rsidRPr="004B5470" w:rsidRDefault="00AC1E15">
      <w:pPr>
        <w:pStyle w:val="Standard"/>
        <w:tabs>
          <w:tab w:val="left" w:pos="22113"/>
          <w:tab w:val="left" w:pos="28026"/>
        </w:tabs>
        <w:ind w:left="567" w:hanging="283"/>
        <w:jc w:val="both"/>
        <w:rPr>
          <w:rFonts w:ascii="Cambria" w:hAnsi="Cambria" w:cs="Verdana"/>
          <w:sz w:val="22"/>
          <w:szCs w:val="22"/>
          <w:lang w:val="pl-PL"/>
        </w:rPr>
      </w:pPr>
      <w:r w:rsidRPr="004B5470">
        <w:rPr>
          <w:rFonts w:ascii="Cambria" w:hAnsi="Cambria" w:cs="Verdana"/>
          <w:sz w:val="22"/>
          <w:szCs w:val="22"/>
          <w:lang w:val="pl-PL"/>
        </w:rPr>
        <w:t xml:space="preserve">6) za nieprzedłożenie poświadczonej za zgodność z oryginałem kopii umowy o Podwykonawstwo lub jej zmiany - w wysokości </w:t>
      </w:r>
      <w:r w:rsidR="00FC1701">
        <w:rPr>
          <w:rFonts w:ascii="Cambria" w:hAnsi="Cambria" w:cs="Verdana"/>
          <w:sz w:val="22"/>
          <w:szCs w:val="22"/>
          <w:lang w:val="pl-PL"/>
        </w:rPr>
        <w:t>0,5</w:t>
      </w:r>
      <w:r w:rsidRPr="004B5470">
        <w:rPr>
          <w:rFonts w:ascii="Cambria" w:hAnsi="Cambria" w:cs="Verdana"/>
          <w:sz w:val="22"/>
          <w:szCs w:val="22"/>
          <w:lang w:val="pl-PL"/>
        </w:rPr>
        <w:t xml:space="preserve"> % wartości zawartej umowy </w:t>
      </w:r>
      <w:r w:rsidRPr="004B5470">
        <w:rPr>
          <w:rFonts w:ascii="Cambria" w:hAnsi="Cambria" w:cs="Verdana"/>
          <w:sz w:val="22"/>
          <w:szCs w:val="22"/>
          <w:lang w:val="pl-PL"/>
        </w:rPr>
        <w:br/>
        <w:t>o podwykonawstwo za każdą nieprzedłożoną kopię umowy lub jej zmiany;</w:t>
      </w:r>
    </w:p>
    <w:p w14:paraId="3BB6BD10" w14:textId="77777777" w:rsidR="00800E65" w:rsidRPr="004B5470" w:rsidRDefault="00AC1E15">
      <w:pPr>
        <w:pStyle w:val="Standard"/>
        <w:tabs>
          <w:tab w:val="left" w:pos="22113"/>
          <w:tab w:val="left" w:pos="28026"/>
        </w:tabs>
        <w:ind w:left="567" w:hanging="283"/>
        <w:jc w:val="both"/>
        <w:rPr>
          <w:rFonts w:ascii="Cambria" w:hAnsi="Cambria" w:cs="Verdana"/>
          <w:sz w:val="22"/>
          <w:szCs w:val="22"/>
          <w:lang w:val="pl-PL"/>
        </w:rPr>
      </w:pPr>
      <w:r w:rsidRPr="004B5470">
        <w:rPr>
          <w:rFonts w:ascii="Cambria" w:hAnsi="Cambria" w:cs="Verdana"/>
          <w:sz w:val="22"/>
          <w:szCs w:val="22"/>
          <w:lang w:val="pl-PL"/>
        </w:rPr>
        <w:t>7) za nieterminową zapłatę wynagrodzenia należnego Podwykonawcom lub dalszym Podwykonawcom - w wysokości ustawowych odsetek za nieterminową zapłatę do której uprawniony byłby Podwykonawca lub dalszy Podwykonawca;</w:t>
      </w:r>
    </w:p>
    <w:p w14:paraId="6C7FEA4C" w14:textId="5AB3D677" w:rsidR="00800E65" w:rsidRPr="004B5470" w:rsidRDefault="00AC1E15">
      <w:pPr>
        <w:pStyle w:val="Standard"/>
        <w:tabs>
          <w:tab w:val="left" w:pos="22113"/>
          <w:tab w:val="left" w:pos="28026"/>
        </w:tabs>
        <w:ind w:left="567" w:hanging="283"/>
        <w:jc w:val="both"/>
        <w:rPr>
          <w:rFonts w:ascii="Cambria" w:hAnsi="Cambria" w:cs="Verdana"/>
          <w:sz w:val="22"/>
          <w:szCs w:val="22"/>
          <w:lang w:val="pl-PL"/>
        </w:rPr>
      </w:pPr>
      <w:r w:rsidRPr="004B5470">
        <w:rPr>
          <w:rFonts w:ascii="Cambria" w:hAnsi="Cambria" w:cs="Verdana"/>
          <w:sz w:val="22"/>
          <w:szCs w:val="22"/>
          <w:lang w:val="pl-PL"/>
        </w:rPr>
        <w:t xml:space="preserve">8) za brak zapłaty należnego wynagrodzenia Podwykonawcom lub dalszym Podwykonawcom - w wysokości </w:t>
      </w:r>
      <w:r w:rsidR="00FC1701">
        <w:rPr>
          <w:rFonts w:ascii="Cambria" w:hAnsi="Cambria" w:cs="Verdana"/>
          <w:sz w:val="22"/>
          <w:szCs w:val="22"/>
          <w:lang w:val="pl-PL"/>
        </w:rPr>
        <w:t>10</w:t>
      </w:r>
      <w:r w:rsidRPr="004B5470">
        <w:rPr>
          <w:rFonts w:ascii="Cambria" w:hAnsi="Cambria" w:cs="Verdana"/>
          <w:sz w:val="22"/>
          <w:szCs w:val="22"/>
          <w:lang w:val="pl-PL"/>
        </w:rPr>
        <w:t>% należnego im wynagrodzenia za każde dokonanie przez Zamawiającego bezpośredniej płatności na rzecz Podwykonawców lub dalszych Podwykonawców;</w:t>
      </w:r>
    </w:p>
    <w:p w14:paraId="024C5D80" w14:textId="0919BBEE" w:rsidR="00800E65" w:rsidRPr="004B5470" w:rsidRDefault="00AC1E15">
      <w:pPr>
        <w:pStyle w:val="Standard"/>
        <w:tabs>
          <w:tab w:val="left" w:pos="22113"/>
          <w:tab w:val="left" w:pos="28026"/>
        </w:tabs>
        <w:ind w:left="567" w:hanging="283"/>
        <w:jc w:val="both"/>
        <w:rPr>
          <w:rFonts w:ascii="Cambria" w:hAnsi="Cambria" w:cs="Verdana"/>
          <w:sz w:val="22"/>
          <w:szCs w:val="22"/>
          <w:lang w:val="pl-PL"/>
        </w:rPr>
      </w:pPr>
      <w:r w:rsidRPr="004B5470">
        <w:rPr>
          <w:rFonts w:ascii="Cambria" w:hAnsi="Cambria" w:cs="Verdana"/>
          <w:sz w:val="22"/>
          <w:szCs w:val="22"/>
          <w:lang w:val="pl-PL"/>
        </w:rPr>
        <w:t xml:space="preserve">9) za brak dokonania wymaganej przez Zamawiającego zmiany umowy </w:t>
      </w:r>
      <w:r w:rsidRPr="004B5470">
        <w:rPr>
          <w:rFonts w:ascii="Cambria" w:hAnsi="Cambria" w:cs="Verdana"/>
          <w:sz w:val="22"/>
          <w:szCs w:val="22"/>
          <w:lang w:val="pl-PL"/>
        </w:rPr>
        <w:br/>
        <w:t xml:space="preserve">o Podwykonawstwo w zakresie terminu zapłaty we wskazanym przez Zamawiającego terminie - w wysokości </w:t>
      </w:r>
      <w:r w:rsidR="00200B94">
        <w:rPr>
          <w:rFonts w:ascii="Cambria" w:hAnsi="Cambria" w:cs="Verdana"/>
          <w:sz w:val="22"/>
          <w:szCs w:val="22"/>
          <w:lang w:val="pl-PL"/>
        </w:rPr>
        <w:t>2</w:t>
      </w:r>
      <w:r w:rsidRPr="004B5470">
        <w:rPr>
          <w:rFonts w:ascii="Cambria" w:hAnsi="Cambria" w:cs="Verdana"/>
          <w:sz w:val="22"/>
          <w:szCs w:val="22"/>
          <w:lang w:val="pl-PL"/>
        </w:rPr>
        <w:t xml:space="preserve"> % wartości zawartej umowy o podwykonawstwo za każdą przedstawioną umowę;</w:t>
      </w:r>
    </w:p>
    <w:p w14:paraId="46AB9C97" w14:textId="514E1CB5" w:rsidR="00800E65" w:rsidRDefault="00AC1E15">
      <w:pPr>
        <w:pStyle w:val="Akapitzlist1"/>
        <w:tabs>
          <w:tab w:val="left" w:pos="810"/>
          <w:tab w:val="left" w:pos="1065"/>
          <w:tab w:val="left" w:pos="1125"/>
        </w:tabs>
        <w:ind w:left="555" w:hanging="300"/>
        <w:jc w:val="both"/>
        <w:rPr>
          <w:rFonts w:ascii="Cambria" w:hAnsi="Cambria" w:cs="Verdana"/>
          <w:sz w:val="22"/>
          <w:szCs w:val="22"/>
          <w:lang w:val="pl-PL"/>
        </w:rPr>
      </w:pPr>
      <w:r w:rsidRPr="004B5470">
        <w:rPr>
          <w:rFonts w:ascii="Cambria" w:hAnsi="Cambria" w:cs="Verdana"/>
          <w:sz w:val="22"/>
          <w:szCs w:val="22"/>
          <w:lang w:val="pl-PL"/>
        </w:rPr>
        <w:t>10) 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3CB02C7D" w14:textId="06066E04" w:rsidR="005E6DEF" w:rsidRPr="004B5470" w:rsidRDefault="005E6DEF">
      <w:pPr>
        <w:pStyle w:val="Akapitzlist1"/>
        <w:tabs>
          <w:tab w:val="left" w:pos="810"/>
          <w:tab w:val="left" w:pos="1065"/>
          <w:tab w:val="left" w:pos="1125"/>
        </w:tabs>
        <w:ind w:left="555" w:hanging="300"/>
        <w:jc w:val="both"/>
        <w:rPr>
          <w:rFonts w:ascii="Cambria" w:hAnsi="Cambria" w:cs="Verdana"/>
          <w:sz w:val="22"/>
          <w:szCs w:val="22"/>
          <w:lang w:val="pl-PL"/>
        </w:rPr>
      </w:pPr>
      <w:r>
        <w:rPr>
          <w:rFonts w:ascii="Cambria" w:hAnsi="Cambria" w:cs="Verdana"/>
          <w:sz w:val="22"/>
          <w:szCs w:val="22"/>
          <w:lang w:val="pl-PL"/>
        </w:rPr>
        <w:t xml:space="preserve">11) za każdy przypadek niezgłoszenia robót zanikowych  - w wysokości 10% wartości kosztorysowej </w:t>
      </w:r>
      <w:r w:rsidR="00D91038">
        <w:rPr>
          <w:rFonts w:ascii="Cambria" w:hAnsi="Cambria" w:cs="Verdana"/>
          <w:sz w:val="22"/>
          <w:szCs w:val="22"/>
          <w:lang w:val="pl-PL"/>
        </w:rPr>
        <w:t>tych robót zanikowych</w:t>
      </w:r>
      <w:r w:rsidR="004232EF">
        <w:rPr>
          <w:rFonts w:ascii="Cambria" w:hAnsi="Cambria" w:cs="Verdana"/>
          <w:sz w:val="22"/>
          <w:szCs w:val="22"/>
          <w:lang w:val="pl-PL"/>
        </w:rPr>
        <w:t>;</w:t>
      </w:r>
    </w:p>
    <w:p w14:paraId="40A32353" w14:textId="1CA59F39" w:rsidR="00800E65" w:rsidRPr="004B5470" w:rsidRDefault="00AC1E15">
      <w:pPr>
        <w:pStyle w:val="Akapitzlist1"/>
        <w:tabs>
          <w:tab w:val="left" w:pos="810"/>
          <w:tab w:val="left" w:pos="1065"/>
          <w:tab w:val="left" w:pos="1125"/>
        </w:tabs>
        <w:ind w:left="555" w:hanging="300"/>
        <w:jc w:val="both"/>
        <w:rPr>
          <w:lang w:val="pl-PL"/>
        </w:rPr>
      </w:pPr>
      <w:r w:rsidRPr="004B5470">
        <w:rPr>
          <w:rFonts w:ascii="Cambria" w:hAnsi="Cambria" w:cs="Verdana"/>
          <w:bCs/>
          <w:sz w:val="22"/>
          <w:szCs w:val="22"/>
          <w:lang w:val="pl-PL"/>
        </w:rPr>
        <w:t>1</w:t>
      </w:r>
      <w:r w:rsidR="00176F3C">
        <w:rPr>
          <w:rFonts w:ascii="Cambria" w:hAnsi="Cambria" w:cs="Verdana"/>
          <w:bCs/>
          <w:sz w:val="22"/>
          <w:szCs w:val="22"/>
          <w:lang w:val="pl-PL"/>
        </w:rPr>
        <w:t>2</w:t>
      </w:r>
      <w:r w:rsidRPr="004B5470">
        <w:rPr>
          <w:rFonts w:ascii="Cambria" w:hAnsi="Cambria" w:cs="Verdana"/>
          <w:bCs/>
          <w:sz w:val="22"/>
          <w:szCs w:val="22"/>
          <w:lang w:val="pl-PL"/>
        </w:rPr>
        <w:t xml:space="preserve">) za wykonywanie przedmiotu umowy o którym mowa w </w:t>
      </w:r>
      <w:r w:rsidRPr="004B5470">
        <w:rPr>
          <w:rFonts w:ascii="Cambria" w:hAnsi="Cambria" w:cs="Arial"/>
          <w:bCs/>
          <w:sz w:val="22"/>
          <w:szCs w:val="22"/>
          <w:lang w:val="pl-PL"/>
        </w:rPr>
        <w:t>§</w:t>
      </w:r>
      <w:r w:rsidRPr="004B5470">
        <w:rPr>
          <w:rFonts w:ascii="Cambria" w:hAnsi="Cambria" w:cs="Verdana"/>
          <w:bCs/>
          <w:sz w:val="22"/>
          <w:szCs w:val="22"/>
          <w:lang w:val="pl-PL"/>
        </w:rPr>
        <w:t xml:space="preserve"> 2 ust. 1 przez osoby niezatrudnione na podstawie umowy o pracę – w wysokości 1 000,00 PLN za każdy taki przypadek;</w:t>
      </w:r>
    </w:p>
    <w:p w14:paraId="4D8F0928" w14:textId="024BED22" w:rsidR="00800E65" w:rsidRPr="004B5470" w:rsidRDefault="00AC1E15">
      <w:pPr>
        <w:pStyle w:val="Standard"/>
        <w:tabs>
          <w:tab w:val="left" w:pos="-29815"/>
          <w:tab w:val="left" w:pos="-23902"/>
        </w:tabs>
        <w:ind w:left="567" w:hanging="283"/>
        <w:jc w:val="both"/>
        <w:rPr>
          <w:lang w:val="pl-PL"/>
        </w:rPr>
      </w:pPr>
      <w:r w:rsidRPr="004B5470">
        <w:rPr>
          <w:rFonts w:ascii="Cambria" w:hAnsi="Cambria" w:cs="Verdana"/>
          <w:sz w:val="22"/>
          <w:szCs w:val="22"/>
          <w:lang w:val="pl-PL"/>
        </w:rPr>
        <w:t>1</w:t>
      </w:r>
      <w:r w:rsidR="00176F3C">
        <w:rPr>
          <w:rFonts w:ascii="Cambria" w:hAnsi="Cambria" w:cs="Verdana"/>
          <w:sz w:val="22"/>
          <w:szCs w:val="22"/>
          <w:lang w:val="pl-PL"/>
        </w:rPr>
        <w:t>3</w:t>
      </w:r>
      <w:r w:rsidRPr="004B5470">
        <w:rPr>
          <w:rFonts w:ascii="Cambria" w:hAnsi="Cambria" w:cs="Verdana"/>
          <w:sz w:val="22"/>
          <w:szCs w:val="22"/>
          <w:lang w:val="pl-PL"/>
        </w:rPr>
        <w:t xml:space="preserve">) za zwłokę w usunięciu wad stwierdzonych przy odbiorze końcowym lub ujawnionych w okresie gwarancji i rękojmi albo stwierdzonych w trakcie odbioru ostatecznego – w wysokości </w:t>
      </w:r>
      <w:r w:rsidRPr="004B5470">
        <w:rPr>
          <w:rFonts w:ascii="Cambria" w:hAnsi="Cambria" w:cs="Verdana"/>
          <w:b/>
          <w:bCs/>
          <w:sz w:val="22"/>
          <w:szCs w:val="22"/>
          <w:lang w:val="pl-PL"/>
        </w:rPr>
        <w:t>0,1%</w:t>
      </w:r>
      <w:r w:rsidRPr="004B5470">
        <w:rPr>
          <w:rFonts w:ascii="Cambria" w:hAnsi="Cambria" w:cs="Verdana"/>
          <w:b/>
          <w:sz w:val="22"/>
          <w:szCs w:val="22"/>
          <w:lang w:val="pl-PL"/>
        </w:rPr>
        <w:t xml:space="preserve"> </w:t>
      </w:r>
      <w:r w:rsidRPr="004B5470">
        <w:rPr>
          <w:rFonts w:ascii="Cambria" w:hAnsi="Cambria" w:cs="Verdana"/>
          <w:sz w:val="22"/>
          <w:szCs w:val="22"/>
          <w:lang w:val="pl-PL"/>
        </w:rPr>
        <w:t>wynagrodzenia umownego brutto, o którym mowa w § 5 ust. 1 niniejszej umowy, za każdy dzień zwłoki, liczonego od dnia wyznaczonego na usunięcie wad;</w:t>
      </w:r>
    </w:p>
    <w:p w14:paraId="035F33DA" w14:textId="42F10F7A" w:rsidR="00800E65" w:rsidRPr="004B5470" w:rsidRDefault="00AC1E15">
      <w:pPr>
        <w:pStyle w:val="Standard"/>
        <w:tabs>
          <w:tab w:val="left" w:pos="-29815"/>
          <w:tab w:val="left" w:pos="-23902"/>
        </w:tabs>
        <w:ind w:left="567" w:hanging="283"/>
        <w:jc w:val="both"/>
        <w:rPr>
          <w:lang w:val="pl-PL"/>
        </w:rPr>
      </w:pPr>
      <w:r w:rsidRPr="004B5470">
        <w:rPr>
          <w:rFonts w:ascii="Cambria" w:hAnsi="Cambria" w:cs="Verdana"/>
          <w:sz w:val="22"/>
          <w:szCs w:val="22"/>
          <w:lang w:val="pl-PL"/>
        </w:rPr>
        <w:t>1</w:t>
      </w:r>
      <w:r w:rsidR="00176F3C">
        <w:rPr>
          <w:rFonts w:ascii="Cambria" w:hAnsi="Cambria" w:cs="Verdana"/>
          <w:sz w:val="22"/>
          <w:szCs w:val="22"/>
          <w:lang w:val="pl-PL"/>
        </w:rPr>
        <w:t>4</w:t>
      </w:r>
      <w:r w:rsidRPr="004B5470">
        <w:rPr>
          <w:rFonts w:ascii="Cambria" w:hAnsi="Cambria" w:cs="Verdana"/>
          <w:sz w:val="22"/>
          <w:szCs w:val="22"/>
          <w:lang w:val="pl-PL"/>
        </w:rPr>
        <w:t xml:space="preserve">) za </w:t>
      </w:r>
      <w:r w:rsidRPr="004B5470">
        <w:rPr>
          <w:rFonts w:ascii="Cambria" w:hAnsi="Cambria"/>
          <w:sz w:val="22"/>
          <w:szCs w:val="22"/>
          <w:lang w:val="pl-PL"/>
        </w:rPr>
        <w:t>brak zapłaty lub za nieterminową zapłatę wynagrodzenia należnego Podwykonawcom lub dalszym Podwykonawcom z tytułu zmiany wysokości wynagrodzenia w okolicznościach, o których mowa w art. 439 ust 5 ustawy Prawo zamówień publicznych</w:t>
      </w:r>
      <w:r w:rsidRPr="004B5470">
        <w:rPr>
          <w:rFonts w:ascii="Cambria" w:hAnsi="Cambria" w:cs="Verdana"/>
          <w:sz w:val="22"/>
          <w:szCs w:val="22"/>
          <w:lang w:val="pl-PL"/>
        </w:rPr>
        <w:t xml:space="preserve"> - w wysokości </w:t>
      </w:r>
      <w:r w:rsidRPr="004B5470">
        <w:rPr>
          <w:rFonts w:ascii="Cambria" w:hAnsi="Cambria" w:cs="Verdana"/>
          <w:b/>
          <w:bCs/>
          <w:sz w:val="22"/>
          <w:szCs w:val="22"/>
          <w:lang w:val="pl-PL"/>
        </w:rPr>
        <w:t>0,1%</w:t>
      </w:r>
      <w:r w:rsidRPr="004B5470">
        <w:rPr>
          <w:rFonts w:ascii="Cambria" w:hAnsi="Cambria" w:cs="Verdana"/>
          <w:b/>
          <w:sz w:val="22"/>
          <w:szCs w:val="22"/>
          <w:lang w:val="pl-PL"/>
        </w:rPr>
        <w:t xml:space="preserve"> </w:t>
      </w:r>
      <w:r w:rsidRPr="004B5470">
        <w:rPr>
          <w:rFonts w:ascii="Cambria" w:hAnsi="Cambria" w:cs="Verdana"/>
          <w:sz w:val="22"/>
          <w:szCs w:val="22"/>
          <w:lang w:val="pl-PL"/>
        </w:rPr>
        <w:t>wynagrodzenia umownego brutto, o którym mowa w § 5 ust. 1 niniejszej umowy, za każdy dzień opóźnienia</w:t>
      </w:r>
      <w:r w:rsidRPr="004B5470">
        <w:rPr>
          <w:rFonts w:ascii="Cambria" w:hAnsi="Cambria"/>
          <w:sz w:val="22"/>
          <w:szCs w:val="22"/>
          <w:lang w:val="pl-PL"/>
        </w:rPr>
        <w:t>;</w:t>
      </w:r>
    </w:p>
    <w:p w14:paraId="7654F062" w14:textId="4A423489" w:rsidR="00800E65" w:rsidRDefault="00AC1E15">
      <w:pPr>
        <w:pStyle w:val="Standard"/>
        <w:tabs>
          <w:tab w:val="left" w:pos="-29815"/>
          <w:tab w:val="left" w:pos="-23902"/>
        </w:tabs>
        <w:ind w:left="567" w:hanging="283"/>
        <w:jc w:val="both"/>
        <w:rPr>
          <w:rFonts w:ascii="Cambria" w:hAnsi="Cambria"/>
          <w:sz w:val="22"/>
          <w:szCs w:val="22"/>
          <w:lang w:val="pl-PL"/>
        </w:rPr>
      </w:pPr>
      <w:r w:rsidRPr="004B5470">
        <w:rPr>
          <w:rFonts w:ascii="Cambria" w:hAnsi="Cambria"/>
          <w:sz w:val="22"/>
          <w:szCs w:val="22"/>
          <w:lang w:val="pl-PL"/>
        </w:rPr>
        <w:t>1</w:t>
      </w:r>
      <w:r w:rsidR="00176F3C">
        <w:rPr>
          <w:rFonts w:ascii="Cambria" w:hAnsi="Cambria"/>
          <w:sz w:val="22"/>
          <w:szCs w:val="22"/>
          <w:lang w:val="pl-PL"/>
        </w:rPr>
        <w:t>5</w:t>
      </w:r>
      <w:r w:rsidRPr="004B5470">
        <w:rPr>
          <w:rFonts w:ascii="Cambria" w:hAnsi="Cambria"/>
          <w:sz w:val="22"/>
          <w:szCs w:val="22"/>
          <w:lang w:val="pl-PL"/>
        </w:rPr>
        <w:t>) w przypadku braku zmiany umowy o podwykonawstwo w zakresie terminu zapłaty (powyżej 30 dni) w wysokości 1 000,00 zł za każdy przypadek</w:t>
      </w:r>
      <w:r w:rsidR="001C7A31">
        <w:rPr>
          <w:rFonts w:ascii="Cambria" w:hAnsi="Cambria"/>
          <w:sz w:val="22"/>
          <w:szCs w:val="22"/>
          <w:lang w:val="pl-PL"/>
        </w:rPr>
        <w:t>;</w:t>
      </w:r>
    </w:p>
    <w:p w14:paraId="38CD1D41" w14:textId="6553FFFB" w:rsidR="001C7A31" w:rsidRPr="004B5470" w:rsidRDefault="001C7A31">
      <w:pPr>
        <w:pStyle w:val="Standard"/>
        <w:tabs>
          <w:tab w:val="left" w:pos="-29815"/>
          <w:tab w:val="left" w:pos="-23902"/>
        </w:tabs>
        <w:ind w:left="567" w:hanging="283"/>
        <w:jc w:val="both"/>
        <w:rPr>
          <w:lang w:val="pl-PL"/>
        </w:rPr>
      </w:pPr>
      <w:r>
        <w:rPr>
          <w:rFonts w:ascii="Cambria" w:hAnsi="Cambria"/>
          <w:sz w:val="22"/>
          <w:szCs w:val="22"/>
          <w:lang w:val="pl-PL"/>
        </w:rPr>
        <w:t>1</w:t>
      </w:r>
      <w:r w:rsidR="00176F3C">
        <w:rPr>
          <w:rFonts w:ascii="Cambria" w:hAnsi="Cambria"/>
          <w:sz w:val="22"/>
          <w:szCs w:val="22"/>
          <w:lang w:val="pl-PL"/>
        </w:rPr>
        <w:t>6</w:t>
      </w:r>
      <w:r>
        <w:rPr>
          <w:rFonts w:ascii="Cambria" w:hAnsi="Cambria"/>
          <w:sz w:val="22"/>
          <w:szCs w:val="22"/>
          <w:lang w:val="pl-PL"/>
        </w:rPr>
        <w:t xml:space="preserve">) za brak stawiennictwa w wyznaczonym przez Zamawiającego </w:t>
      </w:r>
      <w:r w:rsidR="00396455">
        <w:rPr>
          <w:rFonts w:ascii="Cambria" w:hAnsi="Cambria"/>
          <w:sz w:val="22"/>
          <w:szCs w:val="22"/>
          <w:lang w:val="pl-PL"/>
        </w:rPr>
        <w:t xml:space="preserve">terminie </w:t>
      </w:r>
      <w:r>
        <w:rPr>
          <w:rFonts w:ascii="Cambria" w:hAnsi="Cambria"/>
          <w:sz w:val="22"/>
          <w:szCs w:val="22"/>
          <w:lang w:val="pl-PL"/>
        </w:rPr>
        <w:t xml:space="preserve">oględzin </w:t>
      </w:r>
      <w:r w:rsidR="00CD1B6F">
        <w:rPr>
          <w:rFonts w:ascii="Cambria" w:hAnsi="Cambria"/>
          <w:sz w:val="22"/>
          <w:szCs w:val="22"/>
          <w:lang w:val="pl-PL"/>
        </w:rPr>
        <w:br/>
      </w:r>
      <w:r w:rsidRPr="004B5470">
        <w:rPr>
          <w:rFonts w:ascii="Cambria" w:hAnsi="Cambria" w:cs="Arial"/>
          <w:sz w:val="22"/>
          <w:szCs w:val="22"/>
          <w:lang w:val="pl-PL"/>
        </w:rPr>
        <w:t xml:space="preserve">w okresie gwarancji i rękojmi </w:t>
      </w:r>
      <w:r w:rsidR="00396455">
        <w:rPr>
          <w:rFonts w:ascii="Cambria" w:hAnsi="Cambria" w:cs="Arial"/>
          <w:sz w:val="22"/>
          <w:szCs w:val="22"/>
          <w:lang w:val="pl-PL"/>
        </w:rPr>
        <w:t xml:space="preserve">- </w:t>
      </w:r>
      <w:r w:rsidR="00396455" w:rsidRPr="004B5470">
        <w:rPr>
          <w:rFonts w:ascii="Cambria" w:hAnsi="Cambria"/>
          <w:sz w:val="22"/>
          <w:szCs w:val="22"/>
          <w:lang w:val="pl-PL"/>
        </w:rPr>
        <w:t>0,</w:t>
      </w:r>
      <w:r w:rsidR="00396455">
        <w:rPr>
          <w:rFonts w:ascii="Cambria" w:hAnsi="Cambria"/>
          <w:sz w:val="22"/>
          <w:szCs w:val="22"/>
          <w:lang w:val="pl-PL"/>
        </w:rPr>
        <w:t xml:space="preserve">5 </w:t>
      </w:r>
      <w:r w:rsidR="00396455" w:rsidRPr="004B5470">
        <w:rPr>
          <w:rFonts w:ascii="Cambria" w:hAnsi="Cambria"/>
          <w:sz w:val="22"/>
          <w:szCs w:val="22"/>
          <w:lang w:val="pl-PL"/>
        </w:rPr>
        <w:t xml:space="preserve">% wynagrodzenia umownego brutto, o którym mowa w § 5 ust. 1 niniejszej umowy za każdy </w:t>
      </w:r>
      <w:r w:rsidR="00CD1B6F">
        <w:rPr>
          <w:rFonts w:ascii="Cambria" w:hAnsi="Cambria"/>
          <w:sz w:val="22"/>
          <w:szCs w:val="22"/>
          <w:lang w:val="pl-PL"/>
        </w:rPr>
        <w:t>przypadek nieobecności.</w:t>
      </w:r>
    </w:p>
    <w:p w14:paraId="3396D6AA" w14:textId="77777777" w:rsidR="00800E65" w:rsidRPr="004B5470" w:rsidRDefault="00AC1E15">
      <w:pPr>
        <w:pStyle w:val="Akapitzlist"/>
        <w:tabs>
          <w:tab w:val="left" w:pos="17608"/>
        </w:tabs>
        <w:spacing w:after="0" w:line="240" w:lineRule="auto"/>
        <w:ind w:left="0"/>
        <w:jc w:val="both"/>
        <w:rPr>
          <w:rFonts w:ascii="Cambria" w:hAnsi="Cambria" w:cs="Verdana"/>
          <w:sz w:val="22"/>
          <w:szCs w:val="22"/>
          <w:lang w:val="pl-PL"/>
        </w:rPr>
      </w:pPr>
      <w:r w:rsidRPr="004B5470">
        <w:rPr>
          <w:rFonts w:ascii="Cambria" w:hAnsi="Cambria" w:cs="Verdana"/>
          <w:sz w:val="22"/>
          <w:szCs w:val="22"/>
          <w:lang w:val="pl-PL"/>
        </w:rPr>
        <w:t>2. Kary umowne w przypadku zwłoki będą liczone w następujący sposób:  wynagrodzenie wykonawcy brutto x wysokość kary w % x ilość dni zwłoki = wysokość kary zaokrąglona do 2-ch miejsc po przecinku.</w:t>
      </w:r>
    </w:p>
    <w:p w14:paraId="3CB6035C" w14:textId="77777777" w:rsidR="00800E65" w:rsidRPr="004B5470" w:rsidRDefault="00AC1E15">
      <w:pPr>
        <w:pStyle w:val="Standard"/>
        <w:ind w:left="284" w:hanging="284"/>
        <w:jc w:val="both"/>
        <w:rPr>
          <w:lang w:val="pl-PL"/>
        </w:rPr>
      </w:pPr>
      <w:r w:rsidRPr="004B5470">
        <w:rPr>
          <w:rFonts w:ascii="Cambria" w:hAnsi="Cambria" w:cs="Verdana"/>
          <w:sz w:val="22"/>
          <w:szCs w:val="22"/>
          <w:lang w:val="pl-PL"/>
        </w:rPr>
        <w:lastRenderedPageBreak/>
        <w:t xml:space="preserve">3. </w:t>
      </w:r>
      <w:r w:rsidRPr="004B5470">
        <w:rPr>
          <w:rFonts w:ascii="Cambria" w:hAnsi="Cambria"/>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5530708" w:rsidR="00800E65" w:rsidRDefault="00AC1E15">
      <w:pPr>
        <w:pStyle w:val="Akapitzlist"/>
        <w:tabs>
          <w:tab w:val="left" w:pos="17608"/>
        </w:tabs>
        <w:spacing w:after="0" w:line="240" w:lineRule="auto"/>
        <w:ind w:left="0"/>
        <w:jc w:val="both"/>
        <w:rPr>
          <w:rFonts w:ascii="Cambria" w:hAnsi="Cambria" w:cs="Verdana"/>
          <w:sz w:val="22"/>
          <w:szCs w:val="22"/>
          <w:lang w:val="pl-PL"/>
        </w:rPr>
      </w:pPr>
      <w:r w:rsidRPr="004B5470">
        <w:rPr>
          <w:rFonts w:ascii="Cambria" w:hAnsi="Cambria" w:cs="Verdana"/>
          <w:sz w:val="22"/>
          <w:szCs w:val="22"/>
          <w:lang w:val="pl-PL"/>
        </w:rPr>
        <w:t>4. Kary umowne, o których mowa w niniejszej umowie mogą być potrącane z faktur Wykonawcy. Wykonawca wyraża zgodę na potrącanie kar umownych z przysługującego mu wynagrodzenia.</w:t>
      </w:r>
      <w:r w:rsidR="00200B94">
        <w:rPr>
          <w:rFonts w:ascii="Cambria" w:hAnsi="Cambria" w:cs="Verdana"/>
          <w:sz w:val="22"/>
          <w:szCs w:val="22"/>
          <w:lang w:val="pl-PL"/>
        </w:rPr>
        <w:t xml:space="preserve"> Nota obciążeniowa wystawiona przez zamawiającego i dostarczona wykonawcy na wysokość naliczonych kar umownych wraz z pisemnym naliczeniem kar umownych będzie traktowana każdorazowo jako oświadczenie Zamawiającego</w:t>
      </w:r>
      <w:r w:rsidR="00F00A0B">
        <w:rPr>
          <w:rFonts w:ascii="Cambria" w:hAnsi="Cambria" w:cs="Verdana"/>
          <w:sz w:val="22"/>
          <w:szCs w:val="22"/>
          <w:lang w:val="pl-PL"/>
        </w:rPr>
        <w:t xml:space="preserve"> o potrąceniu z należytego wynagrodzenia, zgodnie z art. 498 Kodeksu cywilnego.</w:t>
      </w:r>
    </w:p>
    <w:p w14:paraId="1CAF4E9E" w14:textId="08061254" w:rsidR="00D61B38" w:rsidRPr="00A019E1" w:rsidRDefault="00D61B38">
      <w:pPr>
        <w:pStyle w:val="Akapitzlist"/>
        <w:tabs>
          <w:tab w:val="left" w:pos="17608"/>
        </w:tabs>
        <w:spacing w:after="0" w:line="240" w:lineRule="auto"/>
        <w:ind w:left="0"/>
        <w:jc w:val="both"/>
        <w:rPr>
          <w:rFonts w:ascii="Cambria" w:hAnsi="Cambria"/>
          <w:sz w:val="22"/>
          <w:szCs w:val="22"/>
          <w:lang w:val="pl-PL"/>
        </w:rPr>
      </w:pPr>
      <w:r w:rsidRPr="00A019E1">
        <w:rPr>
          <w:rFonts w:ascii="Cambria" w:hAnsi="Cambria"/>
          <w:sz w:val="22"/>
          <w:szCs w:val="22"/>
          <w:lang w:val="pl-PL"/>
        </w:rPr>
        <w:t>5.</w:t>
      </w:r>
      <w:r w:rsidRPr="00A019E1">
        <w:rPr>
          <w:rFonts w:ascii="Cambria" w:hAnsi="Cambria" w:cs="Times New Roman"/>
          <w:color w:val="FF0000"/>
          <w:sz w:val="22"/>
          <w:szCs w:val="22"/>
          <w:lang w:val="pl-PL"/>
        </w:rPr>
        <w:t xml:space="preserve"> </w:t>
      </w:r>
      <w:r w:rsidRPr="00A019E1">
        <w:rPr>
          <w:rFonts w:ascii="Cambria" w:hAnsi="Cambria" w:cs="Times New Roman"/>
          <w:color w:val="auto"/>
          <w:sz w:val="22"/>
          <w:szCs w:val="22"/>
          <w:lang w:val="pl-PL"/>
        </w:rPr>
        <w:t>W przypadku naliczenia kar umownych wezwanie do ich zapłaty wraz ze wskazaniem terminu zapłaty będzie zamieszczone w nocie obciążeniowej. Wraz z bezskutecznym upływem terminu zapłaty kary umownej tj. brak</w:t>
      </w:r>
      <w:r w:rsidR="00CF1873" w:rsidRPr="00A019E1">
        <w:rPr>
          <w:rFonts w:ascii="Cambria" w:hAnsi="Cambria" w:cs="Times New Roman"/>
          <w:color w:val="auto"/>
          <w:sz w:val="22"/>
          <w:szCs w:val="22"/>
          <w:lang w:val="pl-PL"/>
        </w:rPr>
        <w:t>iem</w:t>
      </w:r>
      <w:r w:rsidRPr="00A019E1">
        <w:rPr>
          <w:rFonts w:ascii="Cambria" w:hAnsi="Cambria" w:cs="Times New Roman"/>
          <w:color w:val="auto"/>
          <w:sz w:val="22"/>
          <w:szCs w:val="22"/>
          <w:lang w:val="pl-PL"/>
        </w:rPr>
        <w:t xml:space="preserve"> zapłaty, nota obciążeniowa będzie stanowiła podstawę do potrącenia kary umownej</w:t>
      </w:r>
      <w:r w:rsidR="00355D7B" w:rsidRPr="00A019E1">
        <w:rPr>
          <w:rFonts w:ascii="Cambria" w:hAnsi="Cambria" w:cs="Times New Roman"/>
          <w:color w:val="auto"/>
          <w:sz w:val="22"/>
          <w:szCs w:val="22"/>
          <w:lang w:val="pl-PL"/>
        </w:rPr>
        <w:t>.</w:t>
      </w:r>
    </w:p>
    <w:p w14:paraId="7DF2950F" w14:textId="69BE7C3D" w:rsidR="00800E65" w:rsidRPr="00D61B38" w:rsidRDefault="00D61B38" w:rsidP="00D61B38">
      <w:pPr>
        <w:pStyle w:val="Akapitzlist"/>
        <w:tabs>
          <w:tab w:val="left" w:pos="17608"/>
        </w:tabs>
        <w:spacing w:after="0" w:line="240" w:lineRule="auto"/>
        <w:ind w:left="0"/>
        <w:jc w:val="both"/>
        <w:rPr>
          <w:rFonts w:ascii="Cambria" w:hAnsi="Cambria" w:cs="Verdana"/>
          <w:sz w:val="22"/>
          <w:szCs w:val="22"/>
          <w:lang w:val="pl-PL"/>
        </w:rPr>
      </w:pPr>
      <w:r>
        <w:rPr>
          <w:rFonts w:ascii="Cambria" w:hAnsi="Cambria" w:cs="Verdana"/>
          <w:sz w:val="22"/>
          <w:szCs w:val="22"/>
          <w:lang w:val="pl-PL"/>
        </w:rPr>
        <w:t>6</w:t>
      </w:r>
      <w:r w:rsidR="00AC1E15" w:rsidRPr="004B5470">
        <w:rPr>
          <w:rFonts w:ascii="Cambria" w:hAnsi="Cambria" w:cs="Verdana"/>
          <w:sz w:val="22"/>
          <w:szCs w:val="22"/>
          <w:lang w:val="pl-PL"/>
        </w:rPr>
        <w:t>. Zamawiający ma prawo dochodzić odszkodowania uzupełniającego na zasadach określonych w Kodeksie  Cywilnym,  jeżeli szkoda przewyższy wysokość kar umownych.</w:t>
      </w:r>
    </w:p>
    <w:p w14:paraId="59EE3748" w14:textId="094294E7" w:rsidR="00EB10DA" w:rsidRPr="00EB10DA" w:rsidRDefault="00EB10DA">
      <w:pPr>
        <w:pStyle w:val="Default"/>
        <w:jc w:val="both"/>
        <w:rPr>
          <w:rFonts w:ascii="Cambria" w:hAnsi="Cambria" w:cs="Verdana"/>
          <w:sz w:val="22"/>
          <w:szCs w:val="22"/>
        </w:rPr>
      </w:pPr>
      <w:r>
        <w:rPr>
          <w:rFonts w:ascii="Cambria" w:hAnsi="Cambria"/>
          <w:bCs/>
          <w:sz w:val="22"/>
          <w:szCs w:val="22"/>
        </w:rPr>
        <w:t xml:space="preserve">7. </w:t>
      </w:r>
      <w:r w:rsidRPr="005434A5">
        <w:rPr>
          <w:rFonts w:ascii="Cambria" w:hAnsi="Cambria"/>
          <w:b/>
          <w:sz w:val="22"/>
          <w:szCs w:val="22"/>
          <w:lang w:val="pl-PL"/>
        </w:rPr>
        <w:t>Wykonawca w szczególności oprócz naliczonych kar umownych zapłaci Zamawiającemu odszkodowanie w przypadku utraty z winy Wykonawcy dofinansowania w wysokości odpowiadającej równowartości utraconego bądź podlegającego zwrotowi dofinansowania, wraz z odsetkami.</w:t>
      </w:r>
    </w:p>
    <w:p w14:paraId="5E4D637F" w14:textId="5C8B9674" w:rsidR="00800E65" w:rsidRPr="004B5470" w:rsidRDefault="00EB10DA">
      <w:pPr>
        <w:pStyle w:val="Akapitzlist"/>
        <w:tabs>
          <w:tab w:val="left" w:pos="17608"/>
        </w:tabs>
        <w:spacing w:after="0" w:line="240" w:lineRule="auto"/>
        <w:ind w:left="0"/>
        <w:jc w:val="both"/>
        <w:rPr>
          <w:rFonts w:ascii="Cambria" w:hAnsi="Cambria" w:cs="Verdana"/>
          <w:sz w:val="22"/>
          <w:szCs w:val="22"/>
          <w:lang w:val="pl-PL"/>
        </w:rPr>
      </w:pPr>
      <w:r>
        <w:rPr>
          <w:rFonts w:ascii="Cambria" w:hAnsi="Cambria" w:cs="Verdana"/>
          <w:sz w:val="22"/>
          <w:szCs w:val="22"/>
          <w:lang w:val="pl-PL"/>
        </w:rPr>
        <w:t>8</w:t>
      </w:r>
      <w:r w:rsidR="00AC1E15" w:rsidRPr="004B5470">
        <w:rPr>
          <w:rFonts w:ascii="Cambria" w:hAnsi="Cambria" w:cs="Verdana"/>
          <w:sz w:val="22"/>
          <w:szCs w:val="22"/>
          <w:lang w:val="pl-PL"/>
        </w:rPr>
        <w:t>. W przypadku uzgodnienia zmiany terminów realizacji umowy kara umowna będzie liczona z uwzględnieniem wprowadzonych zmian.</w:t>
      </w:r>
    </w:p>
    <w:p w14:paraId="59EEF380" w14:textId="15156F09" w:rsidR="00800E65" w:rsidRPr="004B5470" w:rsidRDefault="00EB10DA">
      <w:pPr>
        <w:pStyle w:val="Akapitzlist"/>
        <w:tabs>
          <w:tab w:val="left" w:pos="17608"/>
        </w:tabs>
        <w:spacing w:after="0" w:line="240" w:lineRule="auto"/>
        <w:ind w:left="0"/>
        <w:jc w:val="both"/>
        <w:rPr>
          <w:lang w:val="pl-PL"/>
        </w:rPr>
      </w:pPr>
      <w:r>
        <w:rPr>
          <w:rFonts w:ascii="Cambria" w:hAnsi="Cambria" w:cs="Verdana"/>
          <w:sz w:val="22"/>
          <w:szCs w:val="22"/>
          <w:lang w:val="pl-PL"/>
        </w:rPr>
        <w:t>9</w:t>
      </w:r>
      <w:r w:rsidR="00AC1E15" w:rsidRPr="004B5470">
        <w:rPr>
          <w:rFonts w:ascii="Cambria" w:hAnsi="Cambria" w:cs="Verdana"/>
          <w:sz w:val="22"/>
          <w:szCs w:val="22"/>
          <w:lang w:val="pl-PL"/>
        </w:rPr>
        <w:t xml:space="preserve">. Łączna wysokość kar umownych nie może przekroczyć 50% wynagrodzenia brutto wskazanego w </w:t>
      </w:r>
      <w:r w:rsidR="00AC1E15" w:rsidRPr="004B5470">
        <w:rPr>
          <w:rFonts w:ascii="Cambria" w:hAnsi="Cambria" w:cs="Verdana"/>
          <w:bCs/>
          <w:sz w:val="22"/>
          <w:szCs w:val="22"/>
          <w:lang w:val="pl-PL"/>
        </w:rPr>
        <w:t>§ 5 ust. 1 umowy.</w:t>
      </w:r>
    </w:p>
    <w:p w14:paraId="3F0052B6" w14:textId="77777777" w:rsidR="00800E65" w:rsidRPr="004B5470" w:rsidRDefault="00800E65">
      <w:pPr>
        <w:pStyle w:val="Standard"/>
        <w:rPr>
          <w:rFonts w:ascii="Cambria" w:hAnsi="Cambria" w:cs="Verdana"/>
          <w:b/>
          <w:bCs/>
          <w:sz w:val="22"/>
          <w:szCs w:val="22"/>
          <w:lang w:val="pl-PL"/>
        </w:rPr>
      </w:pPr>
    </w:p>
    <w:p w14:paraId="0A71E876"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15</w:t>
      </w:r>
    </w:p>
    <w:p w14:paraId="4EEFB043" w14:textId="77777777" w:rsidR="00800E65" w:rsidRPr="004B5470" w:rsidRDefault="00AC1E15">
      <w:pPr>
        <w:pStyle w:val="Standard"/>
        <w:tabs>
          <w:tab w:val="left" w:pos="16472"/>
        </w:tabs>
        <w:ind w:left="284" w:hanging="284"/>
        <w:jc w:val="both"/>
        <w:rPr>
          <w:lang w:val="pl-PL"/>
        </w:rPr>
      </w:pPr>
      <w:r w:rsidRPr="004B5470">
        <w:rPr>
          <w:rFonts w:ascii="Cambria" w:hAnsi="Cambria"/>
          <w:sz w:val="22"/>
          <w:szCs w:val="22"/>
          <w:lang w:val="pl-PL"/>
        </w:rPr>
        <w:t xml:space="preserve">1. Wykonawca wniósł zabezpieczenie należytego wykonania umowy w wysokości </w:t>
      </w:r>
      <w:r w:rsidRPr="004B5470">
        <w:rPr>
          <w:rFonts w:ascii="Cambria" w:hAnsi="Cambria"/>
          <w:b/>
          <w:bCs/>
          <w:sz w:val="22"/>
          <w:szCs w:val="22"/>
          <w:lang w:val="pl-PL"/>
        </w:rPr>
        <w:t>5% ceny oferty brutto</w:t>
      </w:r>
      <w:r w:rsidRPr="004B5470">
        <w:rPr>
          <w:rFonts w:ascii="Cambria" w:hAnsi="Cambria"/>
          <w:sz w:val="22"/>
          <w:szCs w:val="22"/>
          <w:lang w:val="pl-PL"/>
        </w:rPr>
        <w:t>, co stanowi kwotę w wysokości: ........................ zł</w:t>
      </w:r>
    </w:p>
    <w:p w14:paraId="5C49D96C" w14:textId="77777777" w:rsidR="00800E65" w:rsidRPr="004B5470" w:rsidRDefault="00AC1E15">
      <w:pPr>
        <w:pStyle w:val="Standard"/>
        <w:tabs>
          <w:tab w:val="left" w:pos="16472"/>
        </w:tabs>
        <w:ind w:left="284" w:hanging="284"/>
        <w:jc w:val="both"/>
        <w:rPr>
          <w:rFonts w:ascii="Cambria" w:hAnsi="Cambria"/>
          <w:sz w:val="22"/>
          <w:szCs w:val="22"/>
          <w:lang w:val="pl-PL"/>
        </w:rPr>
      </w:pPr>
      <w:r w:rsidRPr="004B5470">
        <w:rPr>
          <w:rFonts w:ascii="Cambria" w:hAnsi="Cambria"/>
          <w:sz w:val="22"/>
          <w:szCs w:val="22"/>
          <w:lang w:val="pl-PL"/>
        </w:rPr>
        <w:t>słownie złotych: ................................................................................................</w:t>
      </w:r>
    </w:p>
    <w:p w14:paraId="1826F155" w14:textId="77777777" w:rsidR="00800E65" w:rsidRPr="004B5470" w:rsidRDefault="00AC1E15">
      <w:pPr>
        <w:pStyle w:val="Standard"/>
        <w:tabs>
          <w:tab w:val="left" w:pos="13632"/>
        </w:tabs>
        <w:ind w:left="284" w:hanging="284"/>
        <w:jc w:val="both"/>
        <w:rPr>
          <w:rFonts w:ascii="Cambria" w:hAnsi="Cambria" w:cs="Verdana"/>
          <w:sz w:val="22"/>
          <w:szCs w:val="22"/>
          <w:lang w:val="pl-PL"/>
        </w:rPr>
      </w:pPr>
      <w:r w:rsidRPr="004B5470">
        <w:rPr>
          <w:rFonts w:ascii="Cambria" w:hAnsi="Cambria" w:cs="Verdana"/>
          <w:sz w:val="22"/>
          <w:szCs w:val="22"/>
          <w:lang w:val="pl-PL"/>
        </w:rPr>
        <w:t>2. Kwota o której mowa w ust. 1 służy zabezpieczeniu roszczeń Zamawiającego z tytułu zawarcia niniejszej umowy, w tym roszczeń z tytułu gwarancji i rękojmi za wady.</w:t>
      </w:r>
    </w:p>
    <w:p w14:paraId="29050F57" w14:textId="77777777" w:rsidR="00800E65" w:rsidRPr="004B5470" w:rsidRDefault="00AC1E15">
      <w:pPr>
        <w:pStyle w:val="WW-Tekstpodstawowywcity2"/>
        <w:tabs>
          <w:tab w:val="left" w:pos="13632"/>
        </w:tabs>
        <w:rPr>
          <w:rFonts w:ascii="Cambria" w:hAnsi="Cambria" w:cs="Verdana"/>
          <w:sz w:val="22"/>
          <w:szCs w:val="22"/>
          <w:lang w:val="pl-PL"/>
        </w:rPr>
      </w:pPr>
      <w:r w:rsidRPr="004B5470">
        <w:rPr>
          <w:rFonts w:ascii="Cambria" w:hAnsi="Cambria" w:cs="Verdana"/>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4B5470" w:rsidRDefault="00AC1E15">
      <w:pPr>
        <w:pStyle w:val="1"/>
        <w:tabs>
          <w:tab w:val="left" w:pos="13632"/>
        </w:tabs>
        <w:spacing w:line="240" w:lineRule="auto"/>
        <w:ind w:left="284" w:hanging="284"/>
        <w:rPr>
          <w:rFonts w:ascii="Cambria" w:hAnsi="Cambria" w:cs="Verdana"/>
          <w:color w:val="00000A"/>
          <w:sz w:val="22"/>
          <w:szCs w:val="22"/>
          <w:lang w:val="pl-PL"/>
        </w:rPr>
      </w:pPr>
      <w:r w:rsidRPr="004B5470">
        <w:rPr>
          <w:rFonts w:ascii="Cambria" w:hAnsi="Cambria" w:cs="Verdana"/>
          <w:color w:val="00000A"/>
          <w:sz w:val="22"/>
          <w:szCs w:val="22"/>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69B3EE14" w14:textId="77777777" w:rsidR="00800E65" w:rsidRPr="004B5470" w:rsidRDefault="00AC1E15">
      <w:pPr>
        <w:pStyle w:val="Standard"/>
        <w:tabs>
          <w:tab w:val="left" w:pos="16472"/>
        </w:tabs>
        <w:ind w:left="284" w:hanging="284"/>
        <w:jc w:val="both"/>
        <w:rPr>
          <w:rFonts w:ascii="Cambria" w:hAnsi="Cambria" w:cs="Verdana"/>
          <w:sz w:val="22"/>
          <w:szCs w:val="22"/>
          <w:lang w:val="pl-PL"/>
        </w:rPr>
      </w:pPr>
      <w:r w:rsidRPr="004B5470">
        <w:rPr>
          <w:rFonts w:ascii="Cambria" w:hAnsi="Cambria" w:cs="Verdana"/>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6C1770B" w14:textId="77777777" w:rsidR="00800E65" w:rsidRPr="004B5470" w:rsidRDefault="00800E65">
      <w:pPr>
        <w:pStyle w:val="Standard"/>
        <w:tabs>
          <w:tab w:val="left" w:pos="16472"/>
        </w:tabs>
        <w:ind w:left="284" w:hanging="284"/>
        <w:jc w:val="both"/>
        <w:rPr>
          <w:rFonts w:ascii="Cambria" w:hAnsi="Cambria" w:cs="Verdana"/>
          <w:sz w:val="22"/>
          <w:szCs w:val="22"/>
          <w:lang w:val="pl-PL"/>
        </w:rPr>
      </w:pPr>
    </w:p>
    <w:p w14:paraId="3700AB8D" w14:textId="77777777" w:rsidR="00800E65" w:rsidRPr="004B5470" w:rsidRDefault="00AC1E15">
      <w:pPr>
        <w:pStyle w:val="Standard"/>
        <w:tabs>
          <w:tab w:val="left" w:pos="2693"/>
          <w:tab w:val="left" w:pos="12496"/>
        </w:tabs>
        <w:ind w:left="284" w:hanging="284"/>
        <w:jc w:val="center"/>
        <w:rPr>
          <w:rFonts w:ascii="Cambria" w:hAnsi="Cambria" w:cs="Verdana"/>
          <w:b/>
          <w:bCs/>
          <w:sz w:val="22"/>
          <w:szCs w:val="22"/>
          <w:lang w:val="pl-PL"/>
        </w:rPr>
      </w:pPr>
      <w:r w:rsidRPr="004B5470">
        <w:rPr>
          <w:rFonts w:ascii="Cambria" w:hAnsi="Cambria" w:cs="Verdana"/>
          <w:b/>
          <w:bCs/>
          <w:sz w:val="22"/>
          <w:szCs w:val="22"/>
          <w:lang w:val="pl-PL"/>
        </w:rPr>
        <w:t>§ 16</w:t>
      </w:r>
    </w:p>
    <w:p w14:paraId="2FC20FCC" w14:textId="77777777" w:rsidR="00800E65" w:rsidRPr="004B5470" w:rsidRDefault="00AC1E15">
      <w:pPr>
        <w:pStyle w:val="Textbody"/>
        <w:numPr>
          <w:ilvl w:val="0"/>
          <w:numId w:val="13"/>
        </w:numPr>
        <w:tabs>
          <w:tab w:val="left" w:pos="426"/>
        </w:tabs>
        <w:suppressAutoHyphens w:val="0"/>
        <w:spacing w:after="0"/>
        <w:ind w:left="0" w:firstLine="0"/>
        <w:jc w:val="both"/>
        <w:rPr>
          <w:rFonts w:ascii="Cambria" w:hAnsi="Cambria" w:cs="Arial"/>
          <w:sz w:val="22"/>
          <w:szCs w:val="22"/>
          <w:lang w:val="pl-PL"/>
        </w:rPr>
      </w:pPr>
      <w:r w:rsidRPr="004B5470">
        <w:rPr>
          <w:rFonts w:ascii="Cambria" w:hAnsi="Cambria" w:cs="Arial"/>
          <w:sz w:val="22"/>
          <w:szCs w:val="22"/>
          <w:lang w:val="pl-PL"/>
        </w:rPr>
        <w:t xml:space="preserve">Zamawiający przewiduje możliwość istotnych zmian postanowień zawartej umowy </w:t>
      </w:r>
      <w:r w:rsidRPr="004B5470">
        <w:rPr>
          <w:rFonts w:ascii="Cambria" w:hAnsi="Cambria" w:cs="Arial"/>
          <w:sz w:val="22"/>
          <w:szCs w:val="22"/>
          <w:lang w:val="pl-PL"/>
        </w:rPr>
        <w:lastRenderedPageBreak/>
        <w:t>w stosunku do treści oferty, na podstawie której dokonano wyboru Wykonawcy w następujących przypadkach:</w:t>
      </w:r>
    </w:p>
    <w:p w14:paraId="60BA286A" w14:textId="1CC2DD36" w:rsidR="00800E65" w:rsidRPr="007B56AB" w:rsidRDefault="00AC1E15" w:rsidP="007B56AB">
      <w:pPr>
        <w:pStyle w:val="Textbody"/>
        <w:tabs>
          <w:tab w:val="left" w:pos="426"/>
        </w:tabs>
        <w:suppressAutoHyphens w:val="0"/>
        <w:spacing w:after="0"/>
        <w:jc w:val="both"/>
        <w:rPr>
          <w:lang w:val="pl-PL"/>
        </w:rPr>
      </w:pPr>
      <w:r w:rsidRPr="004B5470">
        <w:rPr>
          <w:rFonts w:ascii="Cambria" w:hAnsi="Cambria" w:cs="Arial"/>
          <w:sz w:val="22"/>
          <w:szCs w:val="22"/>
          <w:lang w:val="pl-PL"/>
        </w:rPr>
        <w:t>1) </w:t>
      </w:r>
      <w:r w:rsidRPr="004B5470">
        <w:rPr>
          <w:rFonts w:ascii="Cambria" w:hAnsi="Cambria" w:cs="Arial"/>
          <w:b/>
          <w:sz w:val="22"/>
          <w:szCs w:val="22"/>
          <w:lang w:val="pl-PL"/>
        </w:rPr>
        <w:t>Zmiana wynagrodzenia</w:t>
      </w:r>
      <w:r w:rsidRPr="004B5470">
        <w:rPr>
          <w:rFonts w:ascii="Cambria" w:hAnsi="Cambria" w:cs="Arial"/>
          <w:sz w:val="22"/>
          <w:szCs w:val="22"/>
          <w:lang w:val="pl-PL"/>
        </w:rPr>
        <w:t xml:space="preserve"> Wykonawcy może nastąpić  zgodnie z postanowieniami § 5 ust. 4-11 niniejszej umowy.</w:t>
      </w:r>
    </w:p>
    <w:p w14:paraId="60AD5222" w14:textId="23FC2FCF" w:rsidR="00800E65" w:rsidRPr="007B56AB" w:rsidRDefault="00AC1E15">
      <w:pPr>
        <w:pStyle w:val="Textbody"/>
        <w:spacing w:after="0"/>
        <w:jc w:val="both"/>
        <w:rPr>
          <w:rFonts w:ascii="Cambria" w:hAnsi="Cambria" w:cs="Verdana"/>
          <w:sz w:val="22"/>
          <w:szCs w:val="22"/>
          <w:lang w:val="pl-PL"/>
        </w:rPr>
      </w:pPr>
      <w:r w:rsidRPr="007B56AB">
        <w:rPr>
          <w:rFonts w:ascii="Cambria" w:hAnsi="Cambria" w:cs="Verdana"/>
          <w:sz w:val="22"/>
          <w:szCs w:val="22"/>
          <w:lang w:val="pl-PL"/>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w:t>
      </w:r>
    </w:p>
    <w:p w14:paraId="7434C434" w14:textId="77777777" w:rsidR="00800E65" w:rsidRPr="004B5470" w:rsidRDefault="00AC1E15">
      <w:pPr>
        <w:pStyle w:val="Textbody"/>
        <w:tabs>
          <w:tab w:val="left" w:pos="426"/>
        </w:tabs>
        <w:spacing w:after="0"/>
        <w:ind w:right="-72"/>
        <w:rPr>
          <w:lang w:val="pl-PL"/>
        </w:rPr>
      </w:pPr>
      <w:r w:rsidRPr="004B5470">
        <w:rPr>
          <w:rFonts w:ascii="Cambria" w:hAnsi="Cambria" w:cs="Arial"/>
          <w:sz w:val="22"/>
          <w:szCs w:val="22"/>
          <w:lang w:val="pl-PL"/>
        </w:rPr>
        <w:t>2) </w:t>
      </w:r>
      <w:r w:rsidRPr="004B5470">
        <w:rPr>
          <w:rFonts w:ascii="Cambria" w:hAnsi="Cambria" w:cs="Arial"/>
          <w:b/>
          <w:sz w:val="22"/>
          <w:szCs w:val="22"/>
          <w:lang w:val="pl-PL"/>
        </w:rPr>
        <w:t>Zmiana terminu zakończenia</w:t>
      </w:r>
      <w:r w:rsidRPr="004B5470">
        <w:rPr>
          <w:rFonts w:ascii="Cambria" w:hAnsi="Cambria" w:cs="Arial"/>
          <w:sz w:val="22"/>
          <w:szCs w:val="22"/>
          <w:lang w:val="pl-PL"/>
        </w:rPr>
        <w:t xml:space="preserve"> realizacji przedmiotu zamówienia może nastąpić w przypadku:</w:t>
      </w:r>
    </w:p>
    <w:p w14:paraId="275807A3" w14:textId="77777777" w:rsidR="00800E65" w:rsidRPr="004B5470" w:rsidRDefault="00AC1E15">
      <w:pPr>
        <w:pStyle w:val="awciety"/>
        <w:numPr>
          <w:ilvl w:val="0"/>
          <w:numId w:val="14"/>
        </w:numPr>
        <w:spacing w:line="240" w:lineRule="auto"/>
        <w:ind w:left="284" w:hanging="284"/>
        <w:rPr>
          <w:rFonts w:ascii="Cambria" w:hAnsi="Cambria" w:cs="Verdana"/>
          <w:color w:val="00000A"/>
          <w:sz w:val="22"/>
          <w:szCs w:val="22"/>
          <w:lang w:val="pl-PL"/>
        </w:rPr>
      </w:pPr>
      <w:r w:rsidRPr="004B5470">
        <w:rPr>
          <w:rFonts w:ascii="Cambria" w:hAnsi="Cambria" w:cs="Verdana"/>
          <w:color w:val="00000A"/>
          <w:sz w:val="22"/>
          <w:szCs w:val="22"/>
          <w:lang w:val="pl-PL"/>
        </w:rPr>
        <w:t>przestojów i opóźnień zawinionych przez Zamawiającego;</w:t>
      </w:r>
    </w:p>
    <w:p w14:paraId="7729BEB8" w14:textId="77777777" w:rsidR="00800E65" w:rsidRPr="004B5470" w:rsidRDefault="00AC1E15">
      <w:pPr>
        <w:pStyle w:val="awciety"/>
        <w:numPr>
          <w:ilvl w:val="0"/>
          <w:numId w:val="14"/>
        </w:numPr>
        <w:spacing w:line="240" w:lineRule="auto"/>
        <w:ind w:left="284" w:hanging="284"/>
        <w:rPr>
          <w:rFonts w:ascii="Cambria" w:hAnsi="Cambria" w:cs="Verdana"/>
          <w:color w:val="00000A"/>
          <w:sz w:val="22"/>
          <w:szCs w:val="22"/>
          <w:lang w:val="pl-PL"/>
        </w:rPr>
      </w:pPr>
      <w:r w:rsidRPr="004B5470">
        <w:rPr>
          <w:rFonts w:ascii="Cambria" w:hAnsi="Cambria" w:cs="Verdana"/>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77777777" w:rsidR="00800E65" w:rsidRPr="004B5470" w:rsidRDefault="00AC1E15">
      <w:pPr>
        <w:pStyle w:val="awciety"/>
        <w:numPr>
          <w:ilvl w:val="0"/>
          <w:numId w:val="14"/>
        </w:numPr>
        <w:spacing w:line="240" w:lineRule="auto"/>
        <w:ind w:left="284" w:hanging="284"/>
        <w:rPr>
          <w:rFonts w:ascii="Cambria" w:hAnsi="Cambria" w:cs="Verdana"/>
          <w:color w:val="00000A"/>
          <w:sz w:val="22"/>
          <w:szCs w:val="22"/>
          <w:lang w:val="pl-PL"/>
        </w:rPr>
      </w:pPr>
      <w:r w:rsidRPr="004B5470">
        <w:rPr>
          <w:rFonts w:ascii="Cambria" w:hAnsi="Cambria" w:cs="Verdana"/>
          <w:color w:val="00000A"/>
          <w:sz w:val="22"/>
          <w:szCs w:val="22"/>
          <w:lang w:val="pl-PL"/>
        </w:rPr>
        <w:t>wystąpienia istotnego błędu w dokumentacji projektowej – termin umowny może zostać wydłużony o czas niezbędny na usunięcie wad w projekcie przez Wykonawcę dokumentacji projektowej.</w:t>
      </w:r>
    </w:p>
    <w:p w14:paraId="213A1814" w14:textId="77777777" w:rsidR="00800E65" w:rsidRPr="004B5470" w:rsidRDefault="00AC1E15">
      <w:pPr>
        <w:pStyle w:val="awciety"/>
        <w:spacing w:line="240" w:lineRule="auto"/>
        <w:ind w:left="0" w:firstLine="0"/>
        <w:rPr>
          <w:rFonts w:ascii="Cambria" w:hAnsi="Cambria" w:cs="Arial"/>
          <w:sz w:val="22"/>
          <w:szCs w:val="22"/>
          <w:lang w:val="pl-PL"/>
        </w:rPr>
      </w:pPr>
      <w:r w:rsidRPr="004B5470">
        <w:rPr>
          <w:rFonts w:ascii="Cambria" w:hAnsi="Cambria" w:cs="Arial"/>
          <w:sz w:val="22"/>
          <w:szCs w:val="22"/>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7777777" w:rsidR="00800E65" w:rsidRPr="004B5470" w:rsidRDefault="00AC1E15">
      <w:pPr>
        <w:pStyle w:val="awciety"/>
        <w:spacing w:line="240" w:lineRule="auto"/>
        <w:ind w:left="0" w:firstLine="0"/>
        <w:rPr>
          <w:rFonts w:ascii="Cambria" w:hAnsi="Cambria"/>
          <w:sz w:val="22"/>
          <w:szCs w:val="22"/>
          <w:lang w:val="pl-PL"/>
        </w:rPr>
      </w:pPr>
      <w:r w:rsidRPr="004B5470">
        <w:rPr>
          <w:rFonts w:ascii="Cambria" w:hAnsi="Cambria"/>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77777777" w:rsidR="00800E65" w:rsidRPr="004B5470" w:rsidRDefault="00AC1E15">
      <w:pPr>
        <w:pStyle w:val="awciety"/>
        <w:spacing w:line="240" w:lineRule="auto"/>
        <w:ind w:left="0" w:firstLine="0"/>
        <w:rPr>
          <w:rFonts w:ascii="Cambria" w:hAnsi="Cambria" w:cs="Verdana"/>
          <w:sz w:val="22"/>
          <w:szCs w:val="22"/>
          <w:lang w:val="pl-PL"/>
        </w:rPr>
      </w:pPr>
      <w:r w:rsidRPr="004B5470">
        <w:rPr>
          <w:rFonts w:ascii="Cambria" w:hAnsi="Cambria" w:cs="Verdana"/>
          <w:sz w:val="22"/>
          <w:szCs w:val="22"/>
          <w:lang w:val="pl-PL"/>
        </w:rPr>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77777777" w:rsidR="00800E65" w:rsidRPr="004B5470" w:rsidRDefault="00AC1E15">
      <w:pPr>
        <w:pStyle w:val="Zwykytekst"/>
        <w:numPr>
          <w:ilvl w:val="0"/>
          <w:numId w:val="16"/>
        </w:numPr>
        <w:tabs>
          <w:tab w:val="left" w:pos="-2094"/>
        </w:tabs>
        <w:jc w:val="both"/>
        <w:rPr>
          <w:rFonts w:ascii="Cambria" w:hAnsi="Cambria" w:cs="Arial"/>
          <w:sz w:val="22"/>
          <w:szCs w:val="22"/>
          <w:lang w:val="pl-PL"/>
        </w:rPr>
      </w:pPr>
      <w:r w:rsidRPr="004B5470">
        <w:rPr>
          <w:rFonts w:ascii="Cambria" w:hAnsi="Cambria" w:cs="Arial"/>
          <w:sz w:val="22"/>
          <w:szCs w:val="22"/>
          <w:lang w:val="pl-PL"/>
        </w:rPr>
        <w:t>Zmiana postanowień umowy z naruszeniem ust. 1 jest nieważna.</w:t>
      </w:r>
    </w:p>
    <w:p w14:paraId="07F043C4" w14:textId="77777777" w:rsidR="00800E65" w:rsidRPr="004B5470" w:rsidRDefault="00AC1E15">
      <w:pPr>
        <w:pStyle w:val="Zwykytekst"/>
        <w:numPr>
          <w:ilvl w:val="0"/>
          <w:numId w:val="16"/>
        </w:numPr>
        <w:tabs>
          <w:tab w:val="left" w:pos="-2094"/>
        </w:tabs>
        <w:jc w:val="both"/>
        <w:rPr>
          <w:rFonts w:ascii="Cambria" w:hAnsi="Cambria" w:cs="Arial"/>
          <w:sz w:val="22"/>
          <w:szCs w:val="22"/>
          <w:lang w:val="pl-PL"/>
        </w:rPr>
      </w:pPr>
      <w:r w:rsidRPr="004B5470">
        <w:rPr>
          <w:rFonts w:ascii="Cambria" w:hAnsi="Cambria" w:cs="Arial"/>
          <w:sz w:val="22"/>
          <w:szCs w:val="22"/>
          <w:lang w:val="pl-PL"/>
        </w:rPr>
        <w:t>Zmiana postanowień niniejszej umowy może nastąpić jedynie wtedy, gdy nie jest ona sprzeczna z ustawą Prawo zamówień publicznych i wymaga zachowania formy pisemnej pod rygorem nieważności.</w:t>
      </w:r>
    </w:p>
    <w:p w14:paraId="27647465" w14:textId="77777777" w:rsidR="00800E65" w:rsidRPr="004B5470" w:rsidRDefault="00800E65">
      <w:pPr>
        <w:pStyle w:val="Zwykytekst"/>
        <w:tabs>
          <w:tab w:val="left" w:pos="786"/>
        </w:tabs>
        <w:ind w:left="360"/>
        <w:jc w:val="both"/>
        <w:rPr>
          <w:rFonts w:ascii="Cambria" w:hAnsi="Cambria" w:cs="Arial"/>
          <w:sz w:val="22"/>
          <w:szCs w:val="22"/>
          <w:lang w:val="pl-PL"/>
        </w:rPr>
      </w:pPr>
    </w:p>
    <w:p w14:paraId="53D21763"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17</w:t>
      </w:r>
    </w:p>
    <w:p w14:paraId="6B8C745E" w14:textId="77777777" w:rsidR="005B585F" w:rsidRPr="00E1418B" w:rsidRDefault="005B585F" w:rsidP="005B585F">
      <w:pPr>
        <w:widowControl/>
        <w:tabs>
          <w:tab w:val="left" w:pos="426"/>
        </w:tabs>
        <w:suppressAutoHyphens w:val="0"/>
        <w:autoSpaceDN/>
        <w:spacing w:after="160"/>
        <w:contextualSpacing/>
        <w:jc w:val="both"/>
        <w:textAlignment w:val="auto"/>
        <w:rPr>
          <w:rFonts w:ascii="Cambria" w:hAnsi="Cambria" w:cs="Arial"/>
          <w:sz w:val="22"/>
          <w:szCs w:val="22"/>
        </w:rPr>
      </w:pPr>
      <w:bookmarkStart w:id="3" w:name="_Hlk99459699"/>
      <w:r w:rsidRPr="00E1418B">
        <w:rPr>
          <w:rFonts w:ascii="Cambria" w:hAnsi="Cambria"/>
          <w:sz w:val="22"/>
          <w:szCs w:val="22"/>
        </w:rPr>
        <w:t xml:space="preserve">1. </w:t>
      </w:r>
      <w:r w:rsidRPr="00E1418B">
        <w:rPr>
          <w:rFonts w:ascii="Cambria" w:hAnsi="Cambria" w:cs="Arial"/>
          <w:sz w:val="22"/>
          <w:szCs w:val="22"/>
        </w:rPr>
        <w:t xml:space="preserve">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w:t>
      </w:r>
      <w:r w:rsidRPr="00E1418B">
        <w:rPr>
          <w:rFonts w:ascii="Cambria" w:hAnsi="Cambria"/>
          <w:sz w:val="22"/>
          <w:szCs w:val="22"/>
        </w:rPr>
        <w:t>Rozporządzenia Parlamentu Europejskiego i Rady (UE) 2016/679 z dnia 27 kwietnia 2016 r. w sprawie ochrony osób fizycznych w związku z przetwarzaniem danych osobowych i w sprawie swobodnego przepływu takich danych oraz uchylenia dyrektywy 95/46/WE (w skrócie:</w:t>
      </w:r>
      <w:r w:rsidRPr="00E1418B">
        <w:rPr>
          <w:rFonts w:ascii="Cambria" w:hAnsi="Cambria"/>
          <w:noProof/>
          <w:sz w:val="22"/>
          <w:szCs w:val="22"/>
        </w:rPr>
        <w:t xml:space="preserve"> „</w:t>
      </w:r>
      <w:r w:rsidRPr="00E1418B">
        <w:rPr>
          <w:rFonts w:ascii="Cambria" w:hAnsi="Cambria"/>
          <w:sz w:val="22"/>
          <w:szCs w:val="22"/>
        </w:rPr>
        <w:t>RODO”). Jednocześnie Strony oświadczają, że dane te będą przetwarzane na podstawie art. 6 ust.1 lit b) RODO jedynie w celu i w zakresie niezbędnym do wykonywania zadań związanych z realizacja umowy.</w:t>
      </w:r>
      <w:r w:rsidRPr="00E1418B">
        <w:rPr>
          <w:rFonts w:ascii="Cambria" w:hAnsi="Cambria" w:cs="Arial"/>
          <w:sz w:val="22"/>
          <w:szCs w:val="22"/>
        </w:rPr>
        <w:t xml:space="preserve"> Strony zobowiązują się do poinformowania osób, których dane zostaną przekazane drugiej Stronie w ramach realizacji umowy o treści </w:t>
      </w:r>
      <w:r w:rsidRPr="00E1418B">
        <w:rPr>
          <w:rFonts w:ascii="Cambria" w:hAnsi="Cambria" w:cs="Arial"/>
          <w:sz w:val="22"/>
          <w:szCs w:val="22"/>
        </w:rPr>
        <w:lastRenderedPageBreak/>
        <w:t>niniejszego paragrafu. Strony oświadczają, iż przyjmują do wiadomości, że podanie danych osobowych swoich oraz pracowników wymagane jest do zawarcia umowy i jej realizacji.</w:t>
      </w:r>
    </w:p>
    <w:p w14:paraId="2EE07894" w14:textId="77777777" w:rsidR="005B585F" w:rsidRPr="00DB614B" w:rsidRDefault="005B585F" w:rsidP="005B585F">
      <w:pPr>
        <w:widowControl/>
        <w:tabs>
          <w:tab w:val="left" w:pos="426"/>
        </w:tabs>
        <w:suppressAutoHyphens w:val="0"/>
        <w:autoSpaceDN/>
        <w:contextualSpacing/>
        <w:jc w:val="both"/>
        <w:textAlignment w:val="auto"/>
        <w:rPr>
          <w:rFonts w:ascii="Cambria" w:hAnsi="Cambria"/>
          <w:bCs/>
          <w:sz w:val="22"/>
          <w:szCs w:val="22"/>
        </w:rPr>
      </w:pPr>
      <w:r w:rsidRPr="00E1418B">
        <w:rPr>
          <w:rFonts w:ascii="Cambria" w:hAnsi="Cambria" w:cs="Arial"/>
          <w:sz w:val="22"/>
          <w:szCs w:val="22"/>
        </w:rPr>
        <w:t xml:space="preserve">2. </w:t>
      </w:r>
      <w:r w:rsidR="00AC1E15" w:rsidRPr="00E1418B">
        <w:rPr>
          <w:rFonts w:ascii="Cambria" w:hAnsi="Cambria"/>
          <w:sz w:val="22"/>
          <w:szCs w:val="22"/>
        </w:rPr>
        <w:t xml:space="preserve">W związku z </w:t>
      </w:r>
      <w:r w:rsidR="00AC1E15" w:rsidRPr="00E1418B">
        <w:rPr>
          <w:rFonts w:ascii="Cambria" w:hAnsi="Cambria"/>
          <w:bCs/>
          <w:sz w:val="22"/>
          <w:szCs w:val="22"/>
        </w:rPr>
        <w:t xml:space="preserve">przetwarzaniem danych osobowych Wykonawcy lub osób wskazanych przez Wykonawcę, zgodnie z przepisami </w:t>
      </w:r>
      <w:r w:rsidR="00AC1E15" w:rsidRPr="00E1418B">
        <w:rPr>
          <w:rFonts w:ascii="Cambria" w:hAnsi="Cambria" w:cs="Arial"/>
          <w:bCs/>
          <w:sz w:val="22"/>
          <w:szCs w:val="22"/>
        </w:rPr>
        <w:t xml:space="preserve">przewidzianych w art. 13 lub art. 14 </w:t>
      </w:r>
      <w:r w:rsidR="00AC1E15" w:rsidRPr="00E1418B">
        <w:rPr>
          <w:rFonts w:ascii="Cambria" w:hAnsi="Cambria"/>
          <w:bCs/>
          <w:sz w:val="22"/>
          <w:szCs w:val="22"/>
        </w:rPr>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sidR="00AC1E15" w:rsidRPr="00E1418B">
        <w:rPr>
          <w:rFonts w:ascii="Cambria" w:hAnsi="Cambria" w:cs="Arial"/>
          <w:bCs/>
          <w:sz w:val="22"/>
          <w:szCs w:val="22"/>
        </w:rPr>
        <w:t xml:space="preserve"> oraz </w:t>
      </w:r>
      <w:r w:rsidR="00AC1E15" w:rsidRPr="00E1418B">
        <w:rPr>
          <w:rFonts w:ascii="Cambria" w:hAnsi="Cambria"/>
          <w:bCs/>
          <w:sz w:val="22"/>
          <w:szCs w:val="22"/>
        </w:rPr>
        <w:t>ustawy z dnia 10 maja 2018 roku o ochronie danych osobowych (Dz.U. z 2019 r. poz.1781)</w:t>
      </w:r>
      <w:r w:rsidR="00AC1E15" w:rsidRPr="005B585F">
        <w:rPr>
          <w:rFonts w:ascii="Cambria" w:hAnsi="Cambria"/>
          <w:bCs/>
          <w:sz w:val="22"/>
          <w:szCs w:val="22"/>
        </w:rPr>
        <w:t xml:space="preserve"> Zamawiający przekazuje informacje na temat przetwarzania danych osobowych w Urzędzie Miejskim w </w:t>
      </w:r>
      <w:r w:rsidR="00AC1E15" w:rsidRPr="00DB614B">
        <w:rPr>
          <w:rFonts w:ascii="Cambria" w:hAnsi="Cambria"/>
          <w:bCs/>
          <w:sz w:val="22"/>
          <w:szCs w:val="22"/>
        </w:rPr>
        <w:t>Skoczowie:</w:t>
      </w:r>
    </w:p>
    <w:p w14:paraId="27BE08FF" w14:textId="04D86870" w:rsidR="00800E65" w:rsidRPr="00DB614B" w:rsidRDefault="005B585F" w:rsidP="005B585F">
      <w:pPr>
        <w:widowControl/>
        <w:tabs>
          <w:tab w:val="left" w:pos="426"/>
        </w:tabs>
        <w:suppressAutoHyphens w:val="0"/>
        <w:autoSpaceDN/>
        <w:contextualSpacing/>
        <w:jc w:val="both"/>
        <w:textAlignment w:val="auto"/>
        <w:rPr>
          <w:rFonts w:ascii="Trebuchet MS" w:hAnsi="Trebuchet MS"/>
          <w:bCs/>
        </w:rPr>
      </w:pPr>
      <w:r w:rsidRPr="00DB614B">
        <w:rPr>
          <w:rFonts w:ascii="Cambria" w:hAnsi="Cambria"/>
          <w:bCs/>
          <w:sz w:val="22"/>
          <w:szCs w:val="22"/>
        </w:rPr>
        <w:t xml:space="preserve">1) </w:t>
      </w:r>
      <w:r w:rsidR="00AC1E15" w:rsidRPr="00DB614B">
        <w:rPr>
          <w:rFonts w:ascii="Cambria" w:hAnsi="Cambria"/>
          <w:bCs/>
          <w:sz w:val="22"/>
          <w:szCs w:val="22"/>
        </w:rPr>
        <w:t>I. ADMINISTRATOR DANYCH.</w:t>
      </w:r>
    </w:p>
    <w:p w14:paraId="465A3F1C" w14:textId="77777777" w:rsidR="005B585F" w:rsidRPr="00DB614B" w:rsidRDefault="00AC1E15" w:rsidP="005B585F">
      <w:pPr>
        <w:pStyle w:val="Standard"/>
        <w:suppressAutoHyphens w:val="0"/>
        <w:jc w:val="both"/>
        <w:rPr>
          <w:rFonts w:ascii="Cambria" w:hAnsi="Cambria"/>
          <w:bCs/>
          <w:sz w:val="22"/>
          <w:szCs w:val="22"/>
          <w:lang w:val="pl-PL" w:eastAsia="pl-PL"/>
        </w:rPr>
      </w:pPr>
      <w:r w:rsidRPr="00DB614B">
        <w:rPr>
          <w:rFonts w:ascii="Cambria" w:hAnsi="Cambria"/>
          <w:bCs/>
          <w:sz w:val="22"/>
          <w:szCs w:val="22"/>
          <w:lang w:val="pl-PL" w:eastAsia="pl-PL"/>
        </w:rPr>
        <w:t>Administratorem danych osobowych</w:t>
      </w:r>
      <w:r w:rsidR="005B585F" w:rsidRPr="00DB614B">
        <w:rPr>
          <w:rFonts w:ascii="Cambria" w:hAnsi="Cambria"/>
          <w:bCs/>
          <w:sz w:val="22"/>
          <w:szCs w:val="22"/>
          <w:lang w:val="pl-PL" w:eastAsia="pl-PL"/>
        </w:rPr>
        <w:t xml:space="preserve"> </w:t>
      </w:r>
    </w:p>
    <w:p w14:paraId="406BE585" w14:textId="01DE406D" w:rsidR="00800E65" w:rsidRPr="00DB614B" w:rsidRDefault="005B585F" w:rsidP="005B585F">
      <w:pPr>
        <w:pStyle w:val="Standard"/>
        <w:suppressAutoHyphens w:val="0"/>
        <w:jc w:val="both"/>
        <w:rPr>
          <w:rFonts w:ascii="Cambria" w:hAnsi="Cambria"/>
          <w:bCs/>
          <w:sz w:val="22"/>
          <w:szCs w:val="22"/>
          <w:lang w:val="pl-PL" w:eastAsia="pl-PL"/>
        </w:rPr>
      </w:pPr>
      <w:r w:rsidRPr="00DB614B">
        <w:rPr>
          <w:rFonts w:ascii="Cambria" w:hAnsi="Cambria"/>
          <w:bCs/>
          <w:sz w:val="22"/>
          <w:szCs w:val="22"/>
          <w:lang w:val="pl-PL" w:eastAsia="pl-PL"/>
        </w:rPr>
        <w:t xml:space="preserve">Wykonawcy lub osób wskazanych przez wykonawcę </w:t>
      </w:r>
      <w:r w:rsidR="00AC1E15" w:rsidRPr="00DB614B">
        <w:rPr>
          <w:rFonts w:ascii="Cambria" w:hAnsi="Cambria"/>
          <w:bCs/>
          <w:sz w:val="22"/>
          <w:szCs w:val="22"/>
          <w:lang w:val="pl-PL" w:eastAsia="pl-PL"/>
        </w:rPr>
        <w:t xml:space="preserve"> jest Burmistrz Miasta Skoczowa reprezentujący Gminę Skoczów z siedzibą w Skoczowie 43-430 Skoczów Rynek 1.</w:t>
      </w:r>
    </w:p>
    <w:p w14:paraId="0650F2B7" w14:textId="4E3F3C6D" w:rsidR="00800E65" w:rsidRPr="00DB614B" w:rsidRDefault="00DB614B" w:rsidP="005B585F">
      <w:pPr>
        <w:pStyle w:val="Standard"/>
        <w:suppressAutoHyphens w:val="0"/>
        <w:rPr>
          <w:rFonts w:ascii="Cambria" w:hAnsi="Cambria"/>
          <w:bCs/>
          <w:sz w:val="22"/>
          <w:szCs w:val="22"/>
          <w:lang w:val="pl-PL" w:eastAsia="pl-PL"/>
        </w:rPr>
      </w:pPr>
      <w:r w:rsidRPr="00DB614B">
        <w:rPr>
          <w:rFonts w:ascii="Cambria" w:hAnsi="Cambria"/>
          <w:bCs/>
          <w:sz w:val="22"/>
          <w:szCs w:val="22"/>
          <w:lang w:val="pl-PL" w:eastAsia="pl-PL"/>
        </w:rPr>
        <w:t xml:space="preserve">2) </w:t>
      </w:r>
      <w:r w:rsidR="00AC1E15" w:rsidRPr="00DB614B">
        <w:rPr>
          <w:rFonts w:ascii="Cambria" w:hAnsi="Cambria"/>
          <w:bCs/>
          <w:sz w:val="22"/>
          <w:szCs w:val="22"/>
          <w:lang w:val="pl-PL" w:eastAsia="pl-PL"/>
        </w:rPr>
        <w:t>II. INSPEKTOR OCHRONY DANYCH.</w:t>
      </w:r>
    </w:p>
    <w:p w14:paraId="6A7C1053" w14:textId="77777777" w:rsidR="00800E65" w:rsidRPr="004B5470" w:rsidRDefault="00AC1E15" w:rsidP="005B585F">
      <w:pPr>
        <w:pStyle w:val="Standard"/>
        <w:suppressAutoHyphens w:val="0"/>
        <w:rPr>
          <w:rFonts w:ascii="Cambria" w:hAnsi="Cambria"/>
          <w:sz w:val="22"/>
          <w:szCs w:val="22"/>
          <w:lang w:val="pl-PL" w:eastAsia="pl-PL"/>
        </w:rPr>
      </w:pPr>
      <w:r w:rsidRPr="004B5470">
        <w:rPr>
          <w:rFonts w:ascii="Cambria" w:hAnsi="Cambria"/>
          <w:sz w:val="22"/>
          <w:szCs w:val="22"/>
          <w:lang w:val="pl-PL" w:eastAsia="pl-PL"/>
        </w:rPr>
        <w:t>Administrator wyznaczył Inspektora Ochrony Danych, z którym może się Pani/Pan skontaktować w sprawach związanych z ochroną danych osobowych, w następujący sposób:</w:t>
      </w:r>
    </w:p>
    <w:p w14:paraId="348B22AF" w14:textId="77777777" w:rsidR="00800E65" w:rsidRPr="004B5470" w:rsidRDefault="00AC1E15">
      <w:pPr>
        <w:pStyle w:val="Standard"/>
        <w:suppressAutoHyphens w:val="0"/>
        <w:rPr>
          <w:rFonts w:ascii="Cambria" w:hAnsi="Cambria"/>
          <w:sz w:val="22"/>
          <w:szCs w:val="22"/>
          <w:lang w:val="pl-PL" w:eastAsia="pl-PL"/>
        </w:rPr>
      </w:pPr>
      <w:r w:rsidRPr="004B5470">
        <w:rPr>
          <w:rFonts w:ascii="Cambria" w:hAnsi="Cambria"/>
          <w:sz w:val="22"/>
          <w:szCs w:val="22"/>
          <w:lang w:val="pl-PL" w:eastAsia="pl-PL"/>
        </w:rPr>
        <w:t>1) pod adresem poczty elektronicznej: iod@um.skoczow.pl</w:t>
      </w:r>
    </w:p>
    <w:p w14:paraId="58BE67F1" w14:textId="77777777" w:rsidR="00800E65" w:rsidRPr="004B5470" w:rsidRDefault="00AC1E15">
      <w:pPr>
        <w:pStyle w:val="Standard"/>
        <w:suppressAutoHyphens w:val="0"/>
        <w:rPr>
          <w:rFonts w:ascii="Cambria" w:hAnsi="Cambria"/>
          <w:sz w:val="22"/>
          <w:szCs w:val="22"/>
          <w:lang w:val="pl-PL" w:eastAsia="pl-PL"/>
        </w:rPr>
      </w:pPr>
      <w:r w:rsidRPr="004B5470">
        <w:rPr>
          <w:rFonts w:ascii="Cambria" w:hAnsi="Cambria"/>
          <w:sz w:val="22"/>
          <w:szCs w:val="22"/>
          <w:lang w:val="pl-PL" w:eastAsia="pl-PL"/>
        </w:rPr>
        <w:t>2) pod nr telefonu 33 853-38-54 wew. 157</w:t>
      </w:r>
    </w:p>
    <w:p w14:paraId="1BA6769F" w14:textId="77777777" w:rsidR="00800E65" w:rsidRPr="004B5470" w:rsidRDefault="00AC1E15">
      <w:pPr>
        <w:pStyle w:val="Standard"/>
        <w:suppressAutoHyphens w:val="0"/>
        <w:rPr>
          <w:rFonts w:ascii="Cambria" w:hAnsi="Cambria"/>
          <w:sz w:val="22"/>
          <w:szCs w:val="22"/>
          <w:lang w:val="pl-PL" w:eastAsia="pl-PL"/>
        </w:rPr>
      </w:pPr>
      <w:r w:rsidRPr="004B5470">
        <w:rPr>
          <w:rFonts w:ascii="Cambria" w:hAnsi="Cambria"/>
          <w:sz w:val="22"/>
          <w:szCs w:val="22"/>
          <w:lang w:val="pl-PL" w:eastAsia="pl-PL"/>
        </w:rPr>
        <w:t>3) pisemnie na adres siedziby Administratora.</w:t>
      </w:r>
    </w:p>
    <w:p w14:paraId="5C218515" w14:textId="6D21C858" w:rsidR="00800E65" w:rsidRPr="003B532E" w:rsidRDefault="00DB614B">
      <w:pPr>
        <w:pStyle w:val="Standard"/>
        <w:suppressAutoHyphens w:val="0"/>
        <w:rPr>
          <w:rFonts w:ascii="Cambria" w:hAnsi="Cambria"/>
          <w:sz w:val="22"/>
          <w:szCs w:val="22"/>
          <w:lang w:val="pl-PL" w:eastAsia="pl-PL"/>
        </w:rPr>
      </w:pPr>
      <w:r w:rsidRPr="003B532E">
        <w:rPr>
          <w:rFonts w:ascii="Cambria" w:hAnsi="Cambria"/>
          <w:sz w:val="22"/>
          <w:szCs w:val="22"/>
          <w:lang w:val="pl-PL" w:eastAsia="pl-PL"/>
        </w:rPr>
        <w:t xml:space="preserve">3) </w:t>
      </w:r>
      <w:r w:rsidR="00AC1E15" w:rsidRPr="003B532E">
        <w:rPr>
          <w:rFonts w:ascii="Cambria" w:hAnsi="Cambria"/>
          <w:sz w:val="22"/>
          <w:szCs w:val="22"/>
          <w:lang w:val="pl-PL" w:eastAsia="pl-PL"/>
        </w:rPr>
        <w:t>III. PODSTAWA PRAWNA I CELE PRZETWARZANIA DANYCH OSOBOWYCH.</w:t>
      </w:r>
    </w:p>
    <w:p w14:paraId="7B8E23AA" w14:textId="599C63CD" w:rsidR="00FD66C5" w:rsidRPr="003B532E" w:rsidRDefault="00DB614B" w:rsidP="00FD66C5">
      <w:pPr>
        <w:pStyle w:val="Standard"/>
        <w:suppressAutoHyphens w:val="0"/>
        <w:jc w:val="both"/>
        <w:rPr>
          <w:rFonts w:ascii="Cambria" w:hAnsi="Cambria"/>
          <w:sz w:val="22"/>
          <w:szCs w:val="22"/>
          <w:lang w:val="pl-PL" w:eastAsia="pl-PL"/>
        </w:rPr>
      </w:pPr>
      <w:r w:rsidRPr="003B532E">
        <w:rPr>
          <w:rFonts w:ascii="Cambria" w:hAnsi="Cambria"/>
          <w:sz w:val="22"/>
          <w:szCs w:val="22"/>
          <w:lang w:val="pl-PL"/>
        </w:rPr>
        <w:t>Przetwarzanie danych osobowych Wykonawcy lub osób wskazanych przez Wykonawcę odbywa się w związku z realizacją zadań własnych</w:t>
      </w:r>
      <w:r w:rsidRPr="003B532E">
        <w:rPr>
          <w:rFonts w:ascii="Cambria" w:hAnsi="Cambria"/>
          <w:sz w:val="22"/>
          <w:szCs w:val="22"/>
          <w:lang w:val="pl-PL" w:eastAsia="pl-PL"/>
        </w:rPr>
        <w:t xml:space="preserve"> </w:t>
      </w:r>
      <w:r w:rsidR="00AC1E15" w:rsidRPr="003B532E">
        <w:rPr>
          <w:rFonts w:ascii="Cambria" w:hAnsi="Cambria"/>
          <w:sz w:val="22"/>
          <w:szCs w:val="22"/>
          <w:lang w:val="pl-PL" w:eastAsia="pl-PL"/>
        </w:rPr>
        <w:t>się w celu</w:t>
      </w:r>
      <w:r w:rsidR="00FD66C5" w:rsidRPr="003B532E">
        <w:rPr>
          <w:rFonts w:ascii="Cambria" w:hAnsi="Cambria"/>
          <w:sz w:val="22"/>
          <w:szCs w:val="22"/>
          <w:lang w:val="pl-PL" w:eastAsia="pl-PL"/>
        </w:rPr>
        <w:t xml:space="preserve"> </w:t>
      </w:r>
      <w:r w:rsidR="00AC1E15" w:rsidRPr="003B532E">
        <w:rPr>
          <w:rFonts w:ascii="Cambria" w:hAnsi="Cambria"/>
          <w:sz w:val="22"/>
          <w:szCs w:val="22"/>
          <w:lang w:val="pl-PL" w:eastAsia="pl-PL"/>
        </w:rPr>
        <w:t xml:space="preserve">realizacji zadań własnych bądź zleconych określonych przepisami prawa, w szczególności w art. 7 i 8 </w:t>
      </w:r>
      <w:r w:rsidR="00FD66C5" w:rsidRPr="003B532E">
        <w:rPr>
          <w:rFonts w:ascii="Cambria" w:hAnsi="Cambria"/>
          <w:sz w:val="22"/>
          <w:szCs w:val="22"/>
          <w:lang w:val="pl-PL"/>
        </w:rPr>
        <w:t>o samorządzie gminnym lub art. 4, 4a i 5 ustawy o samorządzie powiatowym, w celu realizacji przysługujących Gminie Skoczów uprawnień, bądź spełnienia przez Gminę Skoczów</w:t>
      </w:r>
      <w:r w:rsidR="00FD66C5" w:rsidRPr="003B532E">
        <w:rPr>
          <w:rFonts w:ascii="Cambria" w:hAnsi="Cambria"/>
          <w:i/>
          <w:sz w:val="22"/>
          <w:szCs w:val="22"/>
          <w:lang w:val="pl-PL"/>
        </w:rPr>
        <w:t xml:space="preserve"> </w:t>
      </w:r>
      <w:r w:rsidR="00FD66C5" w:rsidRPr="003B532E">
        <w:rPr>
          <w:rFonts w:ascii="Cambria" w:hAnsi="Cambria"/>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25647C3C" w:rsidR="00800E65" w:rsidRPr="003B532E" w:rsidRDefault="003B532E" w:rsidP="00FD66C5">
      <w:pPr>
        <w:pStyle w:val="Standard"/>
        <w:suppressAutoHyphens w:val="0"/>
        <w:jc w:val="both"/>
        <w:rPr>
          <w:rFonts w:ascii="Cambria" w:hAnsi="Cambria"/>
          <w:sz w:val="22"/>
          <w:szCs w:val="22"/>
          <w:lang w:val="pl-PL" w:eastAsia="pl-PL"/>
        </w:rPr>
      </w:pPr>
      <w:r>
        <w:rPr>
          <w:rFonts w:ascii="Cambria" w:hAnsi="Cambria"/>
          <w:sz w:val="22"/>
          <w:szCs w:val="22"/>
          <w:lang w:val="pl-PL" w:eastAsia="pl-PL"/>
        </w:rPr>
        <w:t xml:space="preserve">4) </w:t>
      </w:r>
      <w:r w:rsidR="00AC1E15" w:rsidRPr="003B532E">
        <w:rPr>
          <w:rFonts w:ascii="Cambria" w:hAnsi="Cambria"/>
          <w:sz w:val="22"/>
          <w:szCs w:val="22"/>
          <w:lang w:val="pl-PL" w:eastAsia="pl-PL"/>
        </w:rPr>
        <w:t>IV. ODBIORCY DANYCH OSOBOWYCH.</w:t>
      </w:r>
    </w:p>
    <w:p w14:paraId="03F0072F" w14:textId="2EF22FB4" w:rsidR="003B532E" w:rsidRPr="00793E81" w:rsidRDefault="003B532E" w:rsidP="00793E81">
      <w:pPr>
        <w:widowControl/>
        <w:suppressAutoHyphens w:val="0"/>
        <w:autoSpaceDN/>
        <w:contextualSpacing/>
        <w:jc w:val="both"/>
        <w:textAlignment w:val="auto"/>
        <w:rPr>
          <w:rFonts w:ascii="Cambria" w:hAnsi="Cambria"/>
          <w:sz w:val="22"/>
          <w:szCs w:val="22"/>
        </w:rPr>
      </w:pPr>
      <w:r w:rsidRPr="00793E81">
        <w:rPr>
          <w:rFonts w:ascii="Cambria" w:hAnsi="Cambria"/>
          <w:sz w:val="22"/>
          <w:szCs w:val="22"/>
        </w:rPr>
        <w:t>Dane nie będą przekazywane innym podmiotom trzecim, o ile nie będzie się to wiązało z koniecznością wynikającą z realizacją umowy, z wyjątkiem podmiotów uprawnionych do ich przetwarzania na podstawie przepisów prawa, oraz nie</w:t>
      </w:r>
      <w:r w:rsidRPr="00793E81">
        <w:rPr>
          <w:rFonts w:ascii="Cambria" w:hAnsi="Cambria" w:cs="Arial"/>
          <w:sz w:val="22"/>
          <w:szCs w:val="22"/>
        </w:rPr>
        <w:t xml:space="preserve"> będą przekazywane do państwa trzeciego, ani do organizacji międzynarodowej w rozumieniu RODO</w:t>
      </w:r>
      <w:r w:rsidR="00793E81" w:rsidRPr="00793E81">
        <w:rPr>
          <w:rFonts w:ascii="Cambria" w:hAnsi="Cambria" w:cs="Arial"/>
          <w:sz w:val="22"/>
          <w:szCs w:val="22"/>
        </w:rPr>
        <w:t>.</w:t>
      </w:r>
      <w:r w:rsidRPr="00793E81">
        <w:rPr>
          <w:rFonts w:ascii="Cambria" w:hAnsi="Cambria"/>
          <w:sz w:val="22"/>
          <w:szCs w:val="22"/>
        </w:rPr>
        <w:t xml:space="preserve"> </w:t>
      </w:r>
    </w:p>
    <w:p w14:paraId="7BFAB122" w14:textId="7F025BDD" w:rsidR="00800E65" w:rsidRPr="003B532E" w:rsidRDefault="00D54F3A" w:rsidP="00793E81">
      <w:pPr>
        <w:pStyle w:val="Standard"/>
        <w:suppressAutoHyphens w:val="0"/>
        <w:rPr>
          <w:rFonts w:ascii="Cambria" w:hAnsi="Cambria"/>
          <w:sz w:val="22"/>
          <w:szCs w:val="22"/>
          <w:lang w:val="pl-PL" w:eastAsia="pl-PL"/>
        </w:rPr>
      </w:pPr>
      <w:r>
        <w:rPr>
          <w:rFonts w:ascii="Cambria" w:hAnsi="Cambria"/>
          <w:sz w:val="22"/>
          <w:szCs w:val="22"/>
          <w:lang w:val="pl-PL" w:eastAsia="pl-PL"/>
        </w:rPr>
        <w:t xml:space="preserve">5) </w:t>
      </w:r>
      <w:r w:rsidR="00AC1E15" w:rsidRPr="003B532E">
        <w:rPr>
          <w:rFonts w:ascii="Cambria" w:hAnsi="Cambria"/>
          <w:sz w:val="22"/>
          <w:szCs w:val="22"/>
          <w:lang w:val="pl-PL" w:eastAsia="pl-PL"/>
        </w:rPr>
        <w:t>V. OKRES PRZECHOWYWANIA DANYCH OSOBOWYCH.</w:t>
      </w:r>
    </w:p>
    <w:p w14:paraId="5B6A6088" w14:textId="0A419A59" w:rsidR="00800E65" w:rsidRPr="003B532E" w:rsidRDefault="00AC1E15">
      <w:pPr>
        <w:pStyle w:val="Standard"/>
        <w:suppressAutoHyphens w:val="0"/>
        <w:jc w:val="both"/>
        <w:rPr>
          <w:rFonts w:ascii="Cambria" w:hAnsi="Cambria"/>
          <w:sz w:val="22"/>
          <w:szCs w:val="22"/>
          <w:lang w:val="pl-PL" w:eastAsia="pl-PL"/>
        </w:rPr>
      </w:pPr>
      <w:r w:rsidRPr="003B532E">
        <w:rPr>
          <w:rFonts w:ascii="Cambria" w:hAnsi="Cambria"/>
          <w:sz w:val="22"/>
          <w:szCs w:val="22"/>
          <w:lang w:val="pl-PL" w:eastAsia="pl-PL"/>
        </w:rPr>
        <w:t xml:space="preserve">1. </w:t>
      </w:r>
      <w:r w:rsidR="00DA1075">
        <w:rPr>
          <w:rFonts w:ascii="Cambria" w:hAnsi="Cambria"/>
          <w:sz w:val="22"/>
          <w:szCs w:val="22"/>
          <w:lang w:val="pl-PL" w:eastAsia="pl-PL"/>
        </w:rPr>
        <w:t>D</w:t>
      </w:r>
      <w:r w:rsidRPr="003B532E">
        <w:rPr>
          <w:rFonts w:ascii="Cambria" w:hAnsi="Cambria"/>
          <w:sz w:val="22"/>
          <w:szCs w:val="22"/>
          <w:lang w:val="pl-PL" w:eastAsia="pl-PL"/>
        </w:rPr>
        <w:t xml:space="preserve">ane </w:t>
      </w:r>
      <w:r w:rsidR="00D54F3A" w:rsidRPr="003B532E">
        <w:rPr>
          <w:rFonts w:ascii="Cambria" w:hAnsi="Cambria"/>
          <w:sz w:val="22"/>
          <w:szCs w:val="22"/>
          <w:lang w:val="pl-PL"/>
        </w:rPr>
        <w:t>osobow</w:t>
      </w:r>
      <w:r w:rsidR="00D54F3A">
        <w:rPr>
          <w:rFonts w:ascii="Cambria" w:hAnsi="Cambria"/>
          <w:sz w:val="22"/>
          <w:szCs w:val="22"/>
          <w:lang w:val="pl-PL"/>
        </w:rPr>
        <w:t>e</w:t>
      </w:r>
      <w:r w:rsidR="00D54F3A" w:rsidRPr="003B532E">
        <w:rPr>
          <w:rFonts w:ascii="Cambria" w:hAnsi="Cambria"/>
          <w:sz w:val="22"/>
          <w:szCs w:val="22"/>
          <w:lang w:val="pl-PL"/>
        </w:rPr>
        <w:t xml:space="preserve"> Wykonawcy lub osób wskazanych przez Wykonawcę </w:t>
      </w:r>
      <w:r w:rsidRPr="003B532E">
        <w:rPr>
          <w:rFonts w:ascii="Cambria" w:hAnsi="Cambria"/>
          <w:sz w:val="22"/>
          <w:szCs w:val="22"/>
          <w:lang w:val="pl-PL" w:eastAsia="pl-PL"/>
        </w:rPr>
        <w:t>będą przechowywane jedynie w okresie niezbędnym do spełnienia celu, dla którego zostały zebrane lub w okresie wskazanym przepisami prawa.</w:t>
      </w:r>
    </w:p>
    <w:p w14:paraId="1B0632ED" w14:textId="77777777" w:rsidR="00800E65" w:rsidRPr="003B532E" w:rsidRDefault="00AC1E15">
      <w:pPr>
        <w:pStyle w:val="Standard"/>
        <w:suppressAutoHyphens w:val="0"/>
        <w:jc w:val="both"/>
        <w:rPr>
          <w:rFonts w:ascii="Cambria" w:hAnsi="Cambria"/>
          <w:sz w:val="22"/>
          <w:szCs w:val="22"/>
          <w:lang w:val="pl-PL" w:eastAsia="pl-PL"/>
        </w:rPr>
      </w:pPr>
      <w:r w:rsidRPr="003B532E">
        <w:rPr>
          <w:rFonts w:ascii="Cambria" w:hAnsi="Cambria"/>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72C29308" w:rsidR="00800E65" w:rsidRPr="003B532E" w:rsidRDefault="00DA1075">
      <w:pPr>
        <w:pStyle w:val="Standard"/>
        <w:suppressAutoHyphens w:val="0"/>
        <w:rPr>
          <w:rFonts w:ascii="Cambria" w:hAnsi="Cambria"/>
          <w:sz w:val="22"/>
          <w:szCs w:val="22"/>
          <w:lang w:val="pl-PL" w:eastAsia="pl-PL"/>
        </w:rPr>
      </w:pPr>
      <w:r>
        <w:rPr>
          <w:rFonts w:ascii="Cambria" w:hAnsi="Cambria"/>
          <w:sz w:val="22"/>
          <w:szCs w:val="22"/>
          <w:lang w:val="pl-PL" w:eastAsia="pl-PL"/>
        </w:rPr>
        <w:t xml:space="preserve">6) </w:t>
      </w:r>
      <w:r w:rsidR="00AC1E15" w:rsidRPr="003B532E">
        <w:rPr>
          <w:rFonts w:ascii="Cambria" w:hAnsi="Cambria"/>
          <w:sz w:val="22"/>
          <w:szCs w:val="22"/>
          <w:lang w:val="pl-PL" w:eastAsia="pl-PL"/>
        </w:rPr>
        <w:t>VI. PRAWA OSÓB, KTÓRYCH DANE DOTYCZĄ, W TYM DOSTĘPU DO DANYCH OSOBOWYCH.</w:t>
      </w:r>
    </w:p>
    <w:p w14:paraId="3DA929CA" w14:textId="77777777" w:rsidR="00800E65" w:rsidRPr="003B532E" w:rsidRDefault="00AC1E15">
      <w:pPr>
        <w:pStyle w:val="Standard"/>
        <w:suppressAutoHyphens w:val="0"/>
        <w:rPr>
          <w:rFonts w:ascii="Cambria" w:hAnsi="Cambria"/>
          <w:sz w:val="22"/>
          <w:szCs w:val="22"/>
          <w:lang w:val="pl-PL" w:eastAsia="pl-PL"/>
        </w:rPr>
      </w:pPr>
      <w:r w:rsidRPr="003B532E">
        <w:rPr>
          <w:rFonts w:ascii="Cambria" w:hAnsi="Cambria"/>
          <w:sz w:val="22"/>
          <w:szCs w:val="22"/>
          <w:lang w:val="pl-PL" w:eastAsia="pl-PL"/>
        </w:rPr>
        <w:t xml:space="preserve">Na zasadach określonych przepisami RODO, posiada Pani/Pan prawo do żądania od </w:t>
      </w:r>
      <w:r w:rsidRPr="003B532E">
        <w:rPr>
          <w:rFonts w:ascii="Cambria" w:hAnsi="Cambria"/>
          <w:sz w:val="22"/>
          <w:szCs w:val="22"/>
          <w:lang w:val="pl-PL" w:eastAsia="pl-PL"/>
        </w:rPr>
        <w:lastRenderedPageBreak/>
        <w:t>administratora:</w:t>
      </w:r>
    </w:p>
    <w:p w14:paraId="1DB4FBE8" w14:textId="77777777" w:rsidR="00800E65" w:rsidRPr="003B532E" w:rsidRDefault="00AC1E15">
      <w:pPr>
        <w:pStyle w:val="Standard"/>
        <w:suppressAutoHyphens w:val="0"/>
        <w:rPr>
          <w:rFonts w:ascii="Cambria" w:hAnsi="Cambria"/>
          <w:sz w:val="22"/>
          <w:szCs w:val="22"/>
          <w:lang w:val="pl-PL" w:eastAsia="pl-PL"/>
        </w:rPr>
      </w:pPr>
      <w:r w:rsidRPr="003B532E">
        <w:rPr>
          <w:rFonts w:ascii="Cambria" w:hAnsi="Cambria"/>
          <w:sz w:val="22"/>
          <w:szCs w:val="22"/>
          <w:lang w:val="pl-PL" w:eastAsia="pl-PL"/>
        </w:rPr>
        <w:t>1) dostępu do treści swoich danych osobowych,</w:t>
      </w:r>
    </w:p>
    <w:p w14:paraId="4330BEBC" w14:textId="77777777" w:rsidR="00800E65" w:rsidRPr="003B532E" w:rsidRDefault="00AC1E15">
      <w:pPr>
        <w:pStyle w:val="Standard"/>
        <w:suppressAutoHyphens w:val="0"/>
        <w:rPr>
          <w:rFonts w:ascii="Cambria" w:hAnsi="Cambria"/>
          <w:sz w:val="22"/>
          <w:szCs w:val="22"/>
          <w:lang w:val="pl-PL" w:eastAsia="pl-PL"/>
        </w:rPr>
      </w:pPr>
      <w:r w:rsidRPr="003B532E">
        <w:rPr>
          <w:rFonts w:ascii="Cambria" w:hAnsi="Cambria"/>
          <w:sz w:val="22"/>
          <w:szCs w:val="22"/>
          <w:lang w:val="pl-PL" w:eastAsia="pl-PL"/>
        </w:rPr>
        <w:t>2) sprostowania (poprawiania) swoich danych osobowych,</w:t>
      </w:r>
    </w:p>
    <w:p w14:paraId="401208C4" w14:textId="77777777" w:rsidR="00800E65" w:rsidRPr="003B532E" w:rsidRDefault="00AC1E15">
      <w:pPr>
        <w:pStyle w:val="Standard"/>
        <w:suppressAutoHyphens w:val="0"/>
        <w:rPr>
          <w:rFonts w:ascii="Cambria" w:hAnsi="Cambria"/>
          <w:sz w:val="22"/>
          <w:szCs w:val="22"/>
          <w:lang w:val="pl-PL" w:eastAsia="pl-PL"/>
        </w:rPr>
      </w:pPr>
      <w:r w:rsidRPr="003B532E">
        <w:rPr>
          <w:rFonts w:ascii="Cambria" w:hAnsi="Cambria"/>
          <w:sz w:val="22"/>
          <w:szCs w:val="22"/>
          <w:lang w:val="pl-PL" w:eastAsia="pl-PL"/>
        </w:rPr>
        <w:t>3) usunięcia swoich danych osobowych,</w:t>
      </w:r>
    </w:p>
    <w:p w14:paraId="0EE71236" w14:textId="77777777" w:rsidR="00800E65" w:rsidRPr="003B532E" w:rsidRDefault="00AC1E15">
      <w:pPr>
        <w:pStyle w:val="Standard"/>
        <w:suppressAutoHyphens w:val="0"/>
        <w:rPr>
          <w:rFonts w:ascii="Cambria" w:hAnsi="Cambria"/>
          <w:sz w:val="22"/>
          <w:szCs w:val="22"/>
          <w:lang w:val="pl-PL" w:eastAsia="pl-PL"/>
        </w:rPr>
      </w:pPr>
      <w:r w:rsidRPr="003B532E">
        <w:rPr>
          <w:rFonts w:ascii="Cambria" w:hAnsi="Cambria"/>
          <w:sz w:val="22"/>
          <w:szCs w:val="22"/>
          <w:lang w:val="pl-PL" w:eastAsia="pl-PL"/>
        </w:rPr>
        <w:t>4) ograniczenia przetwarzania swoich danych osobowych,</w:t>
      </w:r>
    </w:p>
    <w:p w14:paraId="51B24E46" w14:textId="77777777" w:rsidR="00800E65" w:rsidRPr="003B532E" w:rsidRDefault="00AC1E15">
      <w:pPr>
        <w:pStyle w:val="Standard"/>
        <w:suppressAutoHyphens w:val="0"/>
        <w:rPr>
          <w:rFonts w:ascii="Cambria" w:hAnsi="Cambria"/>
          <w:sz w:val="22"/>
          <w:szCs w:val="22"/>
          <w:lang w:val="pl-PL" w:eastAsia="pl-PL"/>
        </w:rPr>
      </w:pPr>
      <w:r w:rsidRPr="003B532E">
        <w:rPr>
          <w:rFonts w:ascii="Cambria" w:hAnsi="Cambria"/>
          <w:sz w:val="22"/>
          <w:szCs w:val="22"/>
          <w:lang w:val="pl-PL" w:eastAsia="pl-PL"/>
        </w:rPr>
        <w:t>5) przenoszenia swoich danych osobowych,</w:t>
      </w:r>
    </w:p>
    <w:p w14:paraId="5B198C7D" w14:textId="77777777" w:rsidR="0040517C" w:rsidRPr="0040517C" w:rsidRDefault="0040517C" w:rsidP="0040517C">
      <w:pPr>
        <w:contextualSpacing/>
        <w:jc w:val="both"/>
        <w:rPr>
          <w:rFonts w:ascii="Cambria" w:hAnsi="Cambria"/>
          <w:sz w:val="22"/>
          <w:szCs w:val="22"/>
        </w:rPr>
      </w:pPr>
      <w:r w:rsidRPr="0040517C">
        <w:rPr>
          <w:rFonts w:ascii="Cambria" w:hAnsi="Cambria"/>
          <w:sz w:val="22"/>
          <w:szCs w:val="22"/>
        </w:rPr>
        <w:t>a ponadto Wykonawca lub wskazana przez Wykonawcę osoba ma prawo do wniesienia sprzeciwu wobec przetwarzania danych osobowych Wykonawcy lub osób wskazanych przez Wykonawcę.</w:t>
      </w:r>
      <w:r w:rsidRPr="0040517C">
        <w:rPr>
          <w:rFonts w:ascii="Cambria" w:hAnsi="Cambria" w:cs="Arial"/>
          <w:sz w:val="22"/>
          <w:szCs w:val="22"/>
        </w:rPr>
        <w:t xml:space="preserve"> Jednocześnie w przypadku wniesienia przez którąkolwiek z osób żądania usunięcia lub ograniczenia przetwarzania skutkuje obowiązkiem Wykonawcy niezwłocznego wskazania innej osoby w jej miejsce.</w:t>
      </w:r>
    </w:p>
    <w:p w14:paraId="658C70AA" w14:textId="55474C67" w:rsidR="00800E65" w:rsidRPr="003B532E" w:rsidRDefault="0040517C">
      <w:pPr>
        <w:pStyle w:val="Standard"/>
        <w:suppressAutoHyphens w:val="0"/>
        <w:rPr>
          <w:rFonts w:ascii="Cambria" w:hAnsi="Cambria"/>
          <w:sz w:val="22"/>
          <w:szCs w:val="22"/>
          <w:lang w:val="pl-PL" w:eastAsia="pl-PL"/>
        </w:rPr>
      </w:pPr>
      <w:r>
        <w:rPr>
          <w:rFonts w:ascii="Cambria" w:hAnsi="Cambria"/>
          <w:sz w:val="22"/>
          <w:szCs w:val="22"/>
          <w:lang w:val="pl-PL" w:eastAsia="pl-PL"/>
        </w:rPr>
        <w:t xml:space="preserve">7) </w:t>
      </w:r>
      <w:r w:rsidR="00AC1E15" w:rsidRPr="003B532E">
        <w:rPr>
          <w:rFonts w:ascii="Cambria" w:hAnsi="Cambria"/>
          <w:sz w:val="22"/>
          <w:szCs w:val="22"/>
          <w:lang w:val="pl-PL" w:eastAsia="pl-PL"/>
        </w:rPr>
        <w:t>VII. PRAWO DO COFNIĘCIA ZGODY.</w:t>
      </w:r>
    </w:p>
    <w:p w14:paraId="26FBE0B7" w14:textId="71DA8A98" w:rsidR="00800E65" w:rsidRPr="0040517C" w:rsidRDefault="0040517C" w:rsidP="0040517C">
      <w:pPr>
        <w:widowControl/>
        <w:suppressAutoHyphens w:val="0"/>
        <w:autoSpaceDN/>
        <w:contextualSpacing/>
        <w:jc w:val="both"/>
        <w:textAlignment w:val="auto"/>
        <w:rPr>
          <w:rFonts w:ascii="Cambria" w:hAnsi="Cambria"/>
          <w:sz w:val="22"/>
          <w:szCs w:val="22"/>
        </w:rPr>
      </w:pPr>
      <w:r w:rsidRPr="0040517C">
        <w:rPr>
          <w:rFonts w:ascii="Cambria" w:hAnsi="Cambria"/>
          <w:sz w:val="22"/>
          <w:szCs w:val="22"/>
        </w:rPr>
        <w:t>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w:t>
      </w:r>
      <w:r w:rsidRPr="0040517C">
        <w:rPr>
          <w:rFonts w:ascii="Cambria" w:hAnsi="Cambria" w:cs="Arial"/>
          <w:sz w:val="22"/>
          <w:szCs w:val="22"/>
        </w:rPr>
        <w:t xml:space="preserve"> </w:t>
      </w:r>
    </w:p>
    <w:p w14:paraId="27E893BD" w14:textId="60A57A9D" w:rsidR="00800E65" w:rsidRPr="003B532E" w:rsidRDefault="00C3077B">
      <w:pPr>
        <w:pStyle w:val="Standard"/>
        <w:suppressAutoHyphens w:val="0"/>
        <w:rPr>
          <w:rFonts w:ascii="Cambria" w:hAnsi="Cambria"/>
          <w:sz w:val="22"/>
          <w:szCs w:val="22"/>
          <w:lang w:val="pl-PL" w:eastAsia="pl-PL"/>
        </w:rPr>
      </w:pPr>
      <w:r>
        <w:rPr>
          <w:rFonts w:ascii="Cambria" w:hAnsi="Cambria"/>
          <w:sz w:val="22"/>
          <w:szCs w:val="22"/>
          <w:lang w:val="pl-PL" w:eastAsia="pl-PL"/>
        </w:rPr>
        <w:t xml:space="preserve">8) </w:t>
      </w:r>
      <w:r w:rsidR="00AC1E15" w:rsidRPr="003B532E">
        <w:rPr>
          <w:rFonts w:ascii="Cambria" w:hAnsi="Cambria"/>
          <w:sz w:val="22"/>
          <w:szCs w:val="22"/>
          <w:lang w:val="pl-PL" w:eastAsia="pl-PL"/>
        </w:rPr>
        <w:t>VIII. PRAWO WNIESIENIA SKARGI DO ORGANU NADZORCZEGO.</w:t>
      </w:r>
    </w:p>
    <w:p w14:paraId="74C5DD74" w14:textId="77777777" w:rsidR="00C3077B" w:rsidRPr="00C3077B" w:rsidRDefault="00C3077B" w:rsidP="00C3077B">
      <w:pPr>
        <w:widowControl/>
        <w:suppressAutoHyphens w:val="0"/>
        <w:autoSpaceDN/>
        <w:contextualSpacing/>
        <w:jc w:val="both"/>
        <w:textAlignment w:val="auto"/>
        <w:rPr>
          <w:rFonts w:ascii="Cambria" w:hAnsi="Cambria"/>
          <w:sz w:val="22"/>
          <w:szCs w:val="22"/>
        </w:rPr>
      </w:pPr>
      <w:r w:rsidRPr="00C3077B">
        <w:rPr>
          <w:rFonts w:ascii="Cambria" w:hAnsi="Cambria"/>
          <w:sz w:val="22"/>
          <w:szCs w:val="22"/>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B41185F" w14:textId="6F629049" w:rsidR="00800E65" w:rsidRPr="005823A3" w:rsidRDefault="00C827D1" w:rsidP="00C827D1">
      <w:pPr>
        <w:pStyle w:val="Standard"/>
        <w:suppressAutoHyphens w:val="0"/>
        <w:rPr>
          <w:rFonts w:ascii="Cambria" w:hAnsi="Cambria"/>
          <w:sz w:val="21"/>
          <w:szCs w:val="21"/>
          <w:lang w:val="pl-PL" w:eastAsia="pl-PL"/>
        </w:rPr>
      </w:pPr>
      <w:r>
        <w:rPr>
          <w:rFonts w:ascii="Cambria" w:hAnsi="Cambria"/>
          <w:sz w:val="22"/>
          <w:szCs w:val="22"/>
          <w:lang w:val="pl-PL" w:eastAsia="pl-PL"/>
        </w:rPr>
        <w:t>9</w:t>
      </w:r>
      <w:r w:rsidRPr="00C827D1">
        <w:rPr>
          <w:rFonts w:ascii="Cambria" w:hAnsi="Cambria"/>
          <w:sz w:val="22"/>
          <w:szCs w:val="22"/>
          <w:lang w:val="pl-PL" w:eastAsia="pl-PL"/>
        </w:rPr>
        <w:t xml:space="preserve">) </w:t>
      </w:r>
      <w:r w:rsidR="00AC1E15" w:rsidRPr="00C827D1">
        <w:rPr>
          <w:rFonts w:ascii="Cambria" w:hAnsi="Cambria"/>
          <w:sz w:val="22"/>
          <w:szCs w:val="22"/>
          <w:lang w:val="pl-PL" w:eastAsia="pl-PL"/>
        </w:rPr>
        <w:t xml:space="preserve">IX. </w:t>
      </w:r>
      <w:r w:rsidR="00AC1E15" w:rsidRPr="005823A3">
        <w:rPr>
          <w:rFonts w:ascii="Cambria" w:hAnsi="Cambria"/>
          <w:sz w:val="21"/>
          <w:szCs w:val="21"/>
          <w:lang w:val="pl-PL" w:eastAsia="pl-PL"/>
        </w:rPr>
        <w:t>INFORMACJA O WYMOGU/DOBROWOLNOŚCI PODANIA DANYCH ORAZ</w:t>
      </w:r>
      <w:r w:rsidR="005823A3" w:rsidRPr="005823A3">
        <w:rPr>
          <w:rFonts w:ascii="Cambria" w:hAnsi="Cambria"/>
          <w:sz w:val="21"/>
          <w:szCs w:val="21"/>
          <w:lang w:val="pl-PL" w:eastAsia="pl-PL"/>
        </w:rPr>
        <w:t xml:space="preserve"> </w:t>
      </w:r>
      <w:r w:rsidR="00AC1E15" w:rsidRPr="005823A3">
        <w:rPr>
          <w:rFonts w:ascii="Cambria" w:hAnsi="Cambria"/>
          <w:sz w:val="21"/>
          <w:szCs w:val="21"/>
          <w:lang w:val="pl-PL" w:eastAsia="pl-PL"/>
        </w:rPr>
        <w:t>KONSEKWEN</w:t>
      </w:r>
      <w:r w:rsidR="005823A3">
        <w:rPr>
          <w:rFonts w:ascii="Cambria" w:hAnsi="Cambria"/>
          <w:sz w:val="21"/>
          <w:szCs w:val="21"/>
          <w:lang w:val="pl-PL" w:eastAsia="pl-PL"/>
        </w:rPr>
        <w:t xml:space="preserve"> </w:t>
      </w:r>
      <w:r w:rsidR="00AC1E15" w:rsidRPr="005823A3">
        <w:rPr>
          <w:rFonts w:ascii="Cambria" w:hAnsi="Cambria"/>
          <w:sz w:val="21"/>
          <w:szCs w:val="21"/>
          <w:lang w:val="pl-PL" w:eastAsia="pl-PL"/>
        </w:rPr>
        <w:t>CJACH NIEPODANIA DANYCH OSOBOWYCH.</w:t>
      </w:r>
    </w:p>
    <w:p w14:paraId="260DBE20" w14:textId="77777777" w:rsidR="00C827D1" w:rsidRPr="00C827D1" w:rsidRDefault="00C827D1" w:rsidP="00C827D1">
      <w:pPr>
        <w:widowControl/>
        <w:suppressAutoHyphens w:val="0"/>
        <w:autoSpaceDN/>
        <w:contextualSpacing/>
        <w:jc w:val="both"/>
        <w:textAlignment w:val="auto"/>
        <w:rPr>
          <w:rFonts w:ascii="Cambria" w:hAnsi="Cambria"/>
          <w:sz w:val="22"/>
          <w:szCs w:val="22"/>
        </w:rPr>
      </w:pPr>
      <w:r w:rsidRPr="00C827D1">
        <w:rPr>
          <w:rFonts w:ascii="Cambria" w:hAnsi="Cambria"/>
          <w:sz w:val="22"/>
          <w:szCs w:val="22"/>
        </w:rPr>
        <w:t>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7939EACC" w:rsidR="00800E65" w:rsidRPr="00C827D1" w:rsidRDefault="00C827D1" w:rsidP="00C827D1">
      <w:pPr>
        <w:pStyle w:val="Standard"/>
        <w:suppressAutoHyphens w:val="0"/>
        <w:rPr>
          <w:rFonts w:ascii="Cambria" w:hAnsi="Cambria"/>
          <w:sz w:val="22"/>
          <w:szCs w:val="22"/>
          <w:lang w:val="pl-PL" w:eastAsia="pl-PL"/>
        </w:rPr>
      </w:pPr>
      <w:r w:rsidRPr="00C827D1">
        <w:rPr>
          <w:rFonts w:ascii="Cambria" w:hAnsi="Cambria"/>
          <w:sz w:val="22"/>
          <w:szCs w:val="22"/>
          <w:lang w:val="pl-PL" w:eastAsia="pl-PL"/>
        </w:rPr>
        <w:t xml:space="preserve">10) </w:t>
      </w:r>
      <w:r w:rsidR="00AC1E15" w:rsidRPr="00C827D1">
        <w:rPr>
          <w:rFonts w:ascii="Cambria" w:hAnsi="Cambria"/>
          <w:sz w:val="22"/>
          <w:szCs w:val="22"/>
          <w:lang w:val="pl-PL" w:eastAsia="pl-PL"/>
        </w:rPr>
        <w:t>X. ZAUTOMATYZOWANE PODEJMOWANIE DECYZJI, PROFILOWANIE.</w:t>
      </w:r>
    </w:p>
    <w:p w14:paraId="415248EE" w14:textId="35546174" w:rsidR="00800E65" w:rsidRPr="00856B14" w:rsidRDefault="00C827D1" w:rsidP="00856B14">
      <w:pPr>
        <w:widowControl/>
        <w:suppressAutoHyphens w:val="0"/>
        <w:autoSpaceDN/>
        <w:spacing w:after="200"/>
        <w:contextualSpacing/>
        <w:jc w:val="both"/>
        <w:textAlignment w:val="auto"/>
        <w:rPr>
          <w:rFonts w:ascii="Cambria" w:hAnsi="Cambria"/>
          <w:sz w:val="22"/>
          <w:szCs w:val="22"/>
        </w:rPr>
      </w:pPr>
      <w:r w:rsidRPr="00C827D1">
        <w:rPr>
          <w:rFonts w:ascii="Cambria" w:hAnsi="Cambria"/>
          <w:sz w:val="22"/>
          <w:szCs w:val="22"/>
        </w:rPr>
        <w:t>Administrator informuje, iż dane osobowe Wykonawcy lub osób wskazanych przez Wykonawcę nie będą przetwarzane w sposób zautomatyzowany i nie będą profilowane.</w:t>
      </w:r>
    </w:p>
    <w:bookmarkEnd w:id="3"/>
    <w:p w14:paraId="0CC4AC27"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18</w:t>
      </w:r>
    </w:p>
    <w:p w14:paraId="700D17E7" w14:textId="77777777" w:rsidR="00800E65" w:rsidRPr="004B5470" w:rsidRDefault="00AC1E15">
      <w:pPr>
        <w:pStyle w:val="Standard"/>
        <w:jc w:val="both"/>
        <w:rPr>
          <w:lang w:val="pl-PL"/>
        </w:rPr>
      </w:pPr>
      <w:r w:rsidRPr="004B5470">
        <w:rPr>
          <w:rFonts w:ascii="Cambria" w:hAnsi="Cambria"/>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4B5470">
        <w:rPr>
          <w:rFonts w:ascii="Cambria" w:hAnsi="Cambria"/>
          <w:color w:val="FF0000"/>
          <w:sz w:val="22"/>
          <w:szCs w:val="22"/>
          <w:lang w:val="pl-PL"/>
        </w:rPr>
        <w:t xml:space="preserve"> </w:t>
      </w:r>
      <w:r w:rsidRPr="004B5470">
        <w:rPr>
          <w:rFonts w:ascii="Cambria" w:hAnsi="Cambria"/>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415ADA8D" w14:textId="77777777" w:rsidR="00800E65" w:rsidRPr="004B5470" w:rsidRDefault="00800E65">
      <w:pPr>
        <w:pStyle w:val="Standard"/>
        <w:rPr>
          <w:rFonts w:ascii="Cambria" w:hAnsi="Cambria" w:cs="Verdana"/>
          <w:b/>
          <w:bCs/>
          <w:sz w:val="22"/>
          <w:szCs w:val="22"/>
          <w:lang w:val="pl-PL"/>
        </w:rPr>
      </w:pPr>
    </w:p>
    <w:p w14:paraId="557F20C6"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lastRenderedPageBreak/>
        <w:t>§ 19</w:t>
      </w:r>
    </w:p>
    <w:p w14:paraId="091925B3" w14:textId="77777777" w:rsidR="00800E65" w:rsidRPr="004B5470" w:rsidRDefault="00AC1E15">
      <w:pPr>
        <w:pStyle w:val="Standard"/>
        <w:jc w:val="both"/>
        <w:rPr>
          <w:rFonts w:ascii="Cambria" w:hAnsi="Cambria" w:cs="Verdana"/>
          <w:sz w:val="22"/>
          <w:szCs w:val="22"/>
          <w:lang w:val="pl-PL"/>
        </w:rPr>
      </w:pPr>
      <w:r w:rsidRPr="004B5470">
        <w:rPr>
          <w:rFonts w:ascii="Cambria" w:hAnsi="Cambria" w:cs="Verdana"/>
          <w:sz w:val="22"/>
          <w:szCs w:val="22"/>
          <w:lang w:val="pl-PL"/>
        </w:rPr>
        <w:t>W sprawach nieuregulowanych niniejszą umową mają zastosowanie odpowiednie przepisy ustawy Prawo zamówień publicznych, Prawa budowlanego wraz z aktami wykonawczymi oraz Kodeksu cywilnego.</w:t>
      </w:r>
    </w:p>
    <w:p w14:paraId="24C7E85F" w14:textId="77777777" w:rsidR="00800E65" w:rsidRPr="004B5470" w:rsidRDefault="00800E65">
      <w:pPr>
        <w:pStyle w:val="Standard"/>
        <w:jc w:val="center"/>
        <w:rPr>
          <w:rFonts w:ascii="Cambria" w:hAnsi="Cambria" w:cs="Verdana"/>
          <w:b/>
          <w:bCs/>
          <w:sz w:val="22"/>
          <w:szCs w:val="22"/>
          <w:lang w:val="pl-PL"/>
        </w:rPr>
      </w:pPr>
    </w:p>
    <w:p w14:paraId="242A3BA9"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20</w:t>
      </w:r>
    </w:p>
    <w:p w14:paraId="70BB9E53" w14:textId="5B26410D" w:rsidR="003541B7" w:rsidRPr="004B5470" w:rsidRDefault="00C944DA" w:rsidP="003541B7">
      <w:pPr>
        <w:widowControl/>
        <w:autoSpaceDN/>
        <w:contextualSpacing/>
        <w:jc w:val="both"/>
        <w:textAlignment w:val="auto"/>
        <w:rPr>
          <w:rFonts w:ascii="Cambria" w:hAnsi="Cambria" w:cs="Calibri"/>
          <w:sz w:val="22"/>
          <w:szCs w:val="22"/>
        </w:rPr>
      </w:pPr>
      <w:r w:rsidRPr="004B5470">
        <w:rPr>
          <w:rFonts w:ascii="Cambria" w:hAnsi="Cambria" w:cs="Calibri"/>
          <w:sz w:val="22"/>
          <w:szCs w:val="22"/>
        </w:rPr>
        <w:t xml:space="preserve">1. </w:t>
      </w:r>
      <w:r w:rsidR="003541B7" w:rsidRPr="004B5470">
        <w:rPr>
          <w:rFonts w:ascii="Cambria" w:hAnsi="Cambria" w:cs="Calibri"/>
          <w:sz w:val="22"/>
          <w:szCs w:val="22"/>
        </w:rPr>
        <w:t>Ewentualne spory z Wykonawcą robót o roszczenia cywilnoprawne, w sprawach, w których zawarcie ugody jest dopuszczalne, będą poddane mediacjom lub innemu polubownemu rozwiązaniu sporu przed Sądem Polubownym przy Prokuratorii Generalnej Rzeczypospolitej Polskiej, wybranym mediatorem albo osobą prowadzącą inne polubowne rozwiązanie sporu.</w:t>
      </w:r>
    </w:p>
    <w:p w14:paraId="033F9040" w14:textId="4FB0A38D" w:rsidR="00800E65" w:rsidRPr="004B5470" w:rsidRDefault="00C944DA">
      <w:pPr>
        <w:pStyle w:val="Standard"/>
        <w:jc w:val="both"/>
        <w:rPr>
          <w:rFonts w:ascii="Cambria" w:hAnsi="Cambria" w:cs="Verdana"/>
          <w:sz w:val="22"/>
          <w:szCs w:val="22"/>
          <w:lang w:val="pl-PL"/>
        </w:rPr>
      </w:pPr>
      <w:r w:rsidRPr="004B5470">
        <w:rPr>
          <w:rFonts w:ascii="Cambria" w:hAnsi="Cambria" w:cs="Verdana"/>
          <w:sz w:val="22"/>
          <w:szCs w:val="22"/>
          <w:lang w:val="pl-PL"/>
        </w:rPr>
        <w:t>2. S</w:t>
      </w:r>
      <w:r w:rsidR="00AC1E15" w:rsidRPr="004B5470">
        <w:rPr>
          <w:rFonts w:ascii="Cambria" w:hAnsi="Cambria" w:cs="Verdana"/>
          <w:sz w:val="22"/>
          <w:szCs w:val="22"/>
          <w:lang w:val="pl-PL"/>
        </w:rPr>
        <w:t>pory powstałe na tle wykonania przedmiotu umowy</w:t>
      </w:r>
      <w:r w:rsidRPr="004B5470">
        <w:rPr>
          <w:rFonts w:ascii="Cambria" w:hAnsi="Cambria" w:cs="Calibri"/>
          <w:sz w:val="22"/>
          <w:szCs w:val="22"/>
          <w:lang w:val="pl-PL"/>
        </w:rPr>
        <w:t xml:space="preserve"> w których zawarcie ugody jest niemożliwe</w:t>
      </w:r>
      <w:r w:rsidR="00AC1E15" w:rsidRPr="004B5470">
        <w:rPr>
          <w:rFonts w:ascii="Cambria" w:hAnsi="Cambria" w:cs="Verdana"/>
          <w:sz w:val="22"/>
          <w:szCs w:val="22"/>
          <w:lang w:val="pl-PL"/>
        </w:rPr>
        <w:t>, strony poddają rozstrzygnięciu sądom powszechnym właściwym dla siedziby Zamawiającego.</w:t>
      </w:r>
    </w:p>
    <w:p w14:paraId="388D9029" w14:textId="77777777" w:rsidR="00800E65" w:rsidRPr="004B5470" w:rsidRDefault="00800E65">
      <w:pPr>
        <w:pStyle w:val="Standard"/>
        <w:jc w:val="center"/>
        <w:rPr>
          <w:rFonts w:ascii="Cambria" w:hAnsi="Cambria" w:cs="Verdana"/>
          <w:b/>
          <w:bCs/>
          <w:sz w:val="22"/>
          <w:szCs w:val="22"/>
          <w:lang w:val="pl-PL"/>
        </w:rPr>
      </w:pPr>
    </w:p>
    <w:p w14:paraId="29E0557B" w14:textId="77777777" w:rsidR="00800E65" w:rsidRPr="004B5470" w:rsidRDefault="00AC1E15">
      <w:pPr>
        <w:pStyle w:val="Standard"/>
        <w:jc w:val="center"/>
        <w:rPr>
          <w:rFonts w:ascii="Cambria" w:hAnsi="Cambria" w:cs="Verdana"/>
          <w:b/>
          <w:bCs/>
          <w:sz w:val="22"/>
          <w:szCs w:val="22"/>
          <w:lang w:val="pl-PL"/>
        </w:rPr>
      </w:pPr>
      <w:r w:rsidRPr="004B5470">
        <w:rPr>
          <w:rFonts w:ascii="Cambria" w:hAnsi="Cambria" w:cs="Verdana"/>
          <w:b/>
          <w:bCs/>
          <w:sz w:val="22"/>
          <w:szCs w:val="22"/>
          <w:lang w:val="pl-PL"/>
        </w:rPr>
        <w:t>§ 21</w:t>
      </w:r>
    </w:p>
    <w:p w14:paraId="1E3C1F56" w14:textId="77777777" w:rsidR="00800E65" w:rsidRPr="004B5470" w:rsidRDefault="00AC1E15">
      <w:pPr>
        <w:pStyle w:val="Standard"/>
        <w:jc w:val="both"/>
        <w:rPr>
          <w:rFonts w:ascii="Cambria" w:hAnsi="Cambria" w:cs="Verdana"/>
          <w:sz w:val="22"/>
          <w:szCs w:val="22"/>
          <w:lang w:val="pl-PL"/>
        </w:rPr>
      </w:pPr>
      <w:r w:rsidRPr="004B5470">
        <w:rPr>
          <w:rFonts w:ascii="Cambria" w:hAnsi="Cambria" w:cs="Verdana"/>
          <w:sz w:val="22"/>
          <w:szCs w:val="22"/>
          <w:lang w:val="pl-PL"/>
        </w:rPr>
        <w:t>Umowę sporządzono w 4-ch jednobrzmiących egzemplarzach - 3 egz. dla Zamawiającego i  1 egz. dla Wykonawcy.</w:t>
      </w:r>
    </w:p>
    <w:p w14:paraId="038ADCF2" w14:textId="77777777" w:rsidR="00800E65" w:rsidRPr="004B5470" w:rsidRDefault="00800E65">
      <w:pPr>
        <w:pStyle w:val="Standard"/>
        <w:jc w:val="both"/>
        <w:rPr>
          <w:rFonts w:ascii="Cambria" w:hAnsi="Cambria" w:cs="Verdana"/>
          <w:sz w:val="22"/>
          <w:szCs w:val="22"/>
          <w:lang w:val="pl-PL"/>
        </w:rPr>
      </w:pPr>
    </w:p>
    <w:p w14:paraId="014AD3F5" w14:textId="77777777" w:rsidR="00800E65" w:rsidRPr="004B5470" w:rsidRDefault="00800E65">
      <w:pPr>
        <w:pStyle w:val="Standard"/>
        <w:jc w:val="both"/>
        <w:rPr>
          <w:rFonts w:ascii="Cambria" w:hAnsi="Cambria" w:cs="Verdana"/>
          <w:sz w:val="22"/>
          <w:szCs w:val="22"/>
          <w:lang w:val="pl-PL"/>
        </w:rPr>
      </w:pPr>
    </w:p>
    <w:p w14:paraId="2EB21FA4" w14:textId="77777777" w:rsidR="00800E65" w:rsidRPr="004B5470" w:rsidRDefault="00800E65">
      <w:pPr>
        <w:pStyle w:val="Standard"/>
        <w:jc w:val="both"/>
        <w:rPr>
          <w:rFonts w:ascii="Cambria" w:hAnsi="Cambria" w:cs="Verdana"/>
          <w:sz w:val="22"/>
          <w:szCs w:val="22"/>
          <w:lang w:val="pl-PL"/>
        </w:rPr>
      </w:pPr>
    </w:p>
    <w:p w14:paraId="0274B4EB" w14:textId="77777777" w:rsidR="00800E65" w:rsidRPr="004B5470" w:rsidRDefault="00AC1E15">
      <w:pPr>
        <w:pStyle w:val="Standard"/>
        <w:jc w:val="both"/>
        <w:rPr>
          <w:lang w:val="pl-PL"/>
        </w:rPr>
      </w:pPr>
      <w:r w:rsidRPr="004B5470">
        <w:rPr>
          <w:rFonts w:ascii="Cambria" w:hAnsi="Cambria"/>
          <w:b/>
          <w:bCs/>
          <w:sz w:val="22"/>
          <w:szCs w:val="22"/>
          <w:lang w:val="pl-PL"/>
        </w:rPr>
        <w:t xml:space="preserve">   </w:t>
      </w:r>
      <w:r w:rsidRPr="004B5470">
        <w:rPr>
          <w:rFonts w:ascii="Cambria" w:hAnsi="Cambria" w:cs="Verdana"/>
          <w:b/>
          <w:bCs/>
          <w:sz w:val="22"/>
          <w:szCs w:val="22"/>
          <w:lang w:val="pl-PL"/>
        </w:rPr>
        <w:tab/>
        <w:t xml:space="preserve">      ZAMAWIAJĄCY:                                                                        WYKONAWCA</w:t>
      </w:r>
    </w:p>
    <w:p w14:paraId="524D4E49" w14:textId="77777777" w:rsidR="00800E65" w:rsidRPr="004B5470" w:rsidRDefault="00800E65">
      <w:pPr>
        <w:pStyle w:val="Standard"/>
        <w:jc w:val="both"/>
        <w:rPr>
          <w:rFonts w:ascii="Cambria" w:hAnsi="Cambria" w:cs="Verdana"/>
          <w:b/>
          <w:bCs/>
          <w:sz w:val="22"/>
          <w:szCs w:val="22"/>
          <w:lang w:val="pl-PL"/>
        </w:rPr>
      </w:pPr>
    </w:p>
    <w:p w14:paraId="091F292C" w14:textId="77777777" w:rsidR="00800E65" w:rsidRPr="004B5470" w:rsidRDefault="00800E65">
      <w:pPr>
        <w:pStyle w:val="Standard"/>
        <w:jc w:val="both"/>
        <w:rPr>
          <w:rFonts w:ascii="Cambria" w:hAnsi="Cambria" w:cs="Verdana"/>
          <w:b/>
          <w:bCs/>
          <w:sz w:val="22"/>
          <w:szCs w:val="22"/>
          <w:lang w:val="pl-PL"/>
        </w:rPr>
      </w:pPr>
    </w:p>
    <w:p w14:paraId="0B7B3E8D" w14:textId="77777777" w:rsidR="00800E65" w:rsidRPr="004B5470" w:rsidRDefault="00800E65">
      <w:pPr>
        <w:pStyle w:val="Standard"/>
        <w:jc w:val="both"/>
        <w:rPr>
          <w:rFonts w:ascii="Cambria" w:hAnsi="Cambria" w:cs="Verdana"/>
          <w:b/>
          <w:bCs/>
          <w:sz w:val="22"/>
          <w:szCs w:val="22"/>
          <w:lang w:val="pl-PL"/>
        </w:rPr>
      </w:pPr>
    </w:p>
    <w:p w14:paraId="121B583B" w14:textId="77777777" w:rsidR="00800E65" w:rsidRPr="004B5470" w:rsidRDefault="00800E65">
      <w:pPr>
        <w:pStyle w:val="Standard"/>
        <w:jc w:val="both"/>
        <w:rPr>
          <w:rFonts w:ascii="Cambria" w:hAnsi="Cambria" w:cs="Verdana"/>
          <w:b/>
          <w:bCs/>
          <w:sz w:val="22"/>
          <w:szCs w:val="22"/>
          <w:lang w:val="pl-PL"/>
        </w:rPr>
      </w:pPr>
    </w:p>
    <w:p w14:paraId="3E147AF8" w14:textId="77777777" w:rsidR="00800E65" w:rsidRPr="004B5470" w:rsidRDefault="00800E65">
      <w:pPr>
        <w:pStyle w:val="Standard"/>
        <w:jc w:val="both"/>
        <w:rPr>
          <w:rFonts w:ascii="Cambria" w:hAnsi="Cambria" w:cs="Verdana"/>
          <w:b/>
          <w:bCs/>
          <w:sz w:val="22"/>
          <w:szCs w:val="22"/>
          <w:lang w:val="pl-PL"/>
        </w:rPr>
      </w:pPr>
    </w:p>
    <w:sectPr w:rsidR="00800E65" w:rsidRPr="004B5470">
      <w:headerReference w:type="default" r:id="rId8"/>
      <w:footerReference w:type="default" r:id="rId9"/>
      <w:pgSz w:w="11906" w:h="16838"/>
      <w:pgMar w:top="1417" w:right="1417"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0AF" w14:textId="77777777" w:rsidR="00355D7B" w:rsidRDefault="00355D7B">
      <w:r>
        <w:separator/>
      </w:r>
    </w:p>
  </w:endnote>
  <w:endnote w:type="continuationSeparator" w:id="0">
    <w:p w14:paraId="5106A97A" w14:textId="77777777" w:rsidR="00355D7B" w:rsidRDefault="003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roman"/>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77777777" w:rsidR="00355D7B" w:rsidRPr="00910971" w:rsidRDefault="00355D7B">
    <w:pPr>
      <w:pStyle w:val="Stopka"/>
      <w:jc w:val="center"/>
      <w:rPr>
        <w:rFonts w:asciiTheme="minorHAnsi" w:hAnsiTheme="minorHAnsi" w:cstheme="minorHAnsi"/>
        <w:sz w:val="16"/>
        <w:szCs w:val="16"/>
      </w:rPr>
    </w:pPr>
    <w:r w:rsidRPr="00910971">
      <w:rPr>
        <w:rFonts w:asciiTheme="minorHAnsi" w:hAnsiTheme="minorHAnsi" w:cstheme="minorHAnsi"/>
        <w:sz w:val="16"/>
        <w:szCs w:val="16"/>
      </w:rPr>
      <w:t xml:space="preserve">Strona </w:t>
    </w:r>
    <w:r w:rsidRPr="00910971">
      <w:rPr>
        <w:rFonts w:asciiTheme="minorHAnsi" w:hAnsiTheme="minorHAnsi" w:cstheme="minorHAnsi"/>
        <w:sz w:val="16"/>
        <w:szCs w:val="16"/>
      </w:rPr>
      <w:fldChar w:fldCharType="begin"/>
    </w:r>
    <w:r w:rsidRPr="00910971">
      <w:rPr>
        <w:rFonts w:asciiTheme="minorHAnsi" w:hAnsiTheme="minorHAnsi" w:cstheme="minorHAnsi"/>
        <w:sz w:val="16"/>
        <w:szCs w:val="16"/>
      </w:rPr>
      <w:instrText xml:space="preserve"> PAGE </w:instrText>
    </w:r>
    <w:r w:rsidRPr="00910971">
      <w:rPr>
        <w:rFonts w:asciiTheme="minorHAnsi" w:hAnsiTheme="minorHAnsi" w:cstheme="minorHAnsi"/>
        <w:sz w:val="16"/>
        <w:szCs w:val="16"/>
      </w:rPr>
      <w:fldChar w:fldCharType="separate"/>
    </w:r>
    <w:r w:rsidR="00ED07C0">
      <w:rPr>
        <w:rFonts w:asciiTheme="minorHAnsi" w:hAnsiTheme="minorHAnsi" w:cstheme="minorHAnsi"/>
        <w:noProof/>
        <w:sz w:val="16"/>
        <w:szCs w:val="16"/>
      </w:rPr>
      <w:t>18</w:t>
    </w:r>
    <w:r w:rsidRPr="00910971">
      <w:rPr>
        <w:rFonts w:asciiTheme="minorHAnsi" w:hAnsiTheme="minorHAnsi" w:cstheme="minorHAnsi"/>
        <w:sz w:val="16"/>
        <w:szCs w:val="16"/>
      </w:rPr>
      <w:fldChar w:fldCharType="end"/>
    </w:r>
    <w:r w:rsidRPr="00910971">
      <w:rPr>
        <w:rFonts w:asciiTheme="minorHAnsi" w:hAnsiTheme="minorHAnsi" w:cstheme="minorHAnsi"/>
        <w:sz w:val="16"/>
        <w:szCs w:val="16"/>
      </w:rPr>
      <w:t xml:space="preserve"> z </w:t>
    </w:r>
    <w:r w:rsidRPr="00910971">
      <w:rPr>
        <w:rFonts w:asciiTheme="minorHAnsi" w:hAnsiTheme="minorHAnsi" w:cstheme="minorHAnsi"/>
        <w:sz w:val="16"/>
        <w:szCs w:val="16"/>
      </w:rPr>
      <w:fldChar w:fldCharType="begin"/>
    </w:r>
    <w:r w:rsidRPr="00910971">
      <w:rPr>
        <w:rFonts w:asciiTheme="minorHAnsi" w:hAnsiTheme="minorHAnsi" w:cstheme="minorHAnsi"/>
        <w:sz w:val="16"/>
        <w:szCs w:val="16"/>
      </w:rPr>
      <w:instrText xml:space="preserve"> NUMPAGES </w:instrText>
    </w:r>
    <w:r w:rsidRPr="00910971">
      <w:rPr>
        <w:rFonts w:asciiTheme="minorHAnsi" w:hAnsiTheme="minorHAnsi" w:cstheme="minorHAnsi"/>
        <w:sz w:val="16"/>
        <w:szCs w:val="16"/>
      </w:rPr>
      <w:fldChar w:fldCharType="separate"/>
    </w:r>
    <w:r w:rsidR="00ED07C0">
      <w:rPr>
        <w:rFonts w:asciiTheme="minorHAnsi" w:hAnsiTheme="minorHAnsi" w:cstheme="minorHAnsi"/>
        <w:noProof/>
        <w:sz w:val="16"/>
        <w:szCs w:val="16"/>
      </w:rPr>
      <w:t>22</w:t>
    </w:r>
    <w:r w:rsidRPr="00910971">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4E4E" w14:textId="77777777" w:rsidR="00355D7B" w:rsidRDefault="00355D7B">
      <w:r>
        <w:rPr>
          <w:color w:val="000000"/>
        </w:rPr>
        <w:separator/>
      </w:r>
    </w:p>
  </w:footnote>
  <w:footnote w:type="continuationSeparator" w:id="0">
    <w:p w14:paraId="23828415" w14:textId="77777777" w:rsidR="00355D7B" w:rsidRDefault="00355D7B">
      <w:r>
        <w:continuationSeparator/>
      </w:r>
    </w:p>
  </w:footnote>
  <w:footnote w:id="1">
    <w:p w14:paraId="0346ED3E" w14:textId="77777777" w:rsidR="00355D7B" w:rsidRDefault="00355D7B">
      <w:pPr>
        <w:pStyle w:val="Tekstprzypisudolnego"/>
      </w:pPr>
      <w:r>
        <w:rPr>
          <w:rStyle w:val="Odwoanieprzypisudolnego"/>
        </w:rPr>
        <w:footnoteRef/>
      </w:r>
      <w:r>
        <w:rPr>
          <w:rFonts w:ascii="Cambria" w:hAnsi="Cambria"/>
        </w:rPr>
        <w:t>etap - wskazana w harmonogramie rzeczowo-terminowo-finansowym pozycja  robót</w:t>
      </w:r>
    </w:p>
  </w:footnote>
  <w:footnote w:id="2">
    <w:p w14:paraId="5308071D" w14:textId="77777777" w:rsidR="00355D7B" w:rsidRPr="00420C68" w:rsidRDefault="00355D7B">
      <w:pPr>
        <w:pStyle w:val="Stopka"/>
        <w:ind w:left="284"/>
        <w:jc w:val="both"/>
        <w:rPr>
          <w:sz w:val="20"/>
          <w:szCs w:val="20"/>
        </w:rPr>
      </w:pPr>
      <w:r>
        <w:rPr>
          <w:rStyle w:val="Odwoanieprzypisudolnego"/>
        </w:rPr>
        <w:footnoteRef/>
      </w:r>
      <w:r w:rsidRPr="00420C68">
        <w:rPr>
          <w:rFonts w:ascii="Cambria" w:hAnsi="Cambria"/>
          <w:sz w:val="20"/>
          <w:szCs w:val="20"/>
        </w:rPr>
        <w:t xml:space="preserve">W sytuacji, gdy Wykonawca będzie zamierzał powierzyć Podwykonawcom części przedmiotu zamówienia, harmonogram musi określać wartości tych części. Będą one stanowiły </w:t>
      </w:r>
      <w:r w:rsidRPr="00420C68">
        <w:rPr>
          <w:rFonts w:ascii="Cambria" w:hAnsi="Cambria"/>
          <w:b/>
          <w:iCs/>
          <w:sz w:val="20"/>
          <w:szCs w:val="20"/>
        </w:rPr>
        <w:t xml:space="preserve">górną granicę odpowiedzialności Zamawiającego w stosunku do wynagrodzenia Podwykonawców wykonujących daną część zamówienia, o której mowa w art. </w:t>
      </w:r>
      <w:r w:rsidRPr="00420C68">
        <w:rPr>
          <w:rFonts w:ascii="Cambria" w:hAnsi="Cambria"/>
          <w:b/>
          <w:sz w:val="20"/>
          <w:szCs w:val="20"/>
        </w:rPr>
        <w:t>647</w:t>
      </w:r>
      <w:r w:rsidRPr="00420C68">
        <w:rPr>
          <w:rFonts w:ascii="Cambria" w:hAnsi="Cambria"/>
          <w:b/>
          <w:sz w:val="20"/>
          <w:szCs w:val="20"/>
          <w:vertAlign w:val="superscript"/>
        </w:rPr>
        <w:t>1</w:t>
      </w:r>
      <w:r w:rsidRPr="00420C68">
        <w:rPr>
          <w:rFonts w:ascii="Cambria" w:hAnsi="Cambria"/>
          <w:b/>
          <w:sz w:val="20"/>
          <w:szCs w:val="20"/>
        </w:rPr>
        <w:t xml:space="preserve"> </w:t>
      </w:r>
      <w:r w:rsidRPr="00420C68">
        <w:rPr>
          <w:rFonts w:ascii="Cambria" w:hAnsi="Cambria"/>
          <w:b/>
          <w:iCs/>
          <w:sz w:val="20"/>
          <w:szCs w:val="20"/>
        </w:rPr>
        <w:t xml:space="preserve">§ 3 </w:t>
      </w:r>
      <w:r w:rsidRPr="00420C68">
        <w:rPr>
          <w:rFonts w:ascii="Cambria" w:hAnsi="Cambria"/>
          <w:b/>
          <w:sz w:val="20"/>
          <w:szCs w:val="20"/>
        </w:rPr>
        <w:t>Kodeksu cywilnego</w:t>
      </w:r>
      <w:r w:rsidRPr="00420C68">
        <w:rPr>
          <w:rFonts w:ascii="Cambria" w:hAnsi="Cambria"/>
          <w:b/>
          <w:iCs/>
          <w:sz w:val="20"/>
          <w:szCs w:val="20"/>
        </w:rPr>
        <w:t>.</w:t>
      </w:r>
    </w:p>
    <w:p w14:paraId="7605C817" w14:textId="77777777" w:rsidR="00355D7B" w:rsidRPr="00420C68" w:rsidRDefault="00355D7B">
      <w:pPr>
        <w:pStyle w:val="Stopka"/>
        <w:ind w:left="284" w:hanging="283"/>
        <w:jc w:val="both"/>
        <w:rPr>
          <w:rFonts w:ascii="Cambria" w:hAnsi="Cambria"/>
          <w:sz w:val="20"/>
          <w:szCs w:val="20"/>
        </w:rPr>
      </w:pPr>
      <w:r w:rsidRPr="00420C68">
        <w:rPr>
          <w:rFonts w:ascii="Cambria" w:hAnsi="Cambria"/>
          <w:sz w:val="20"/>
          <w:szCs w:val="20"/>
        </w:rPr>
        <w:tab/>
      </w:r>
    </w:p>
    <w:p w14:paraId="56DA020E" w14:textId="77777777" w:rsidR="00355D7B" w:rsidRDefault="00355D7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0C3D" w14:textId="77777777" w:rsidR="00355D7B" w:rsidRDefault="00355D7B" w:rsidP="006A117A">
    <w:pPr>
      <w:pStyle w:val="Nagwek"/>
      <w:tabs>
        <w:tab w:val="left" w:pos="3795"/>
      </w:tabs>
      <w:ind w:left="284"/>
      <w:jc w:val="right"/>
      <w:rPr>
        <w:rFonts w:ascii="Arial" w:hAnsi="Arial"/>
        <w:sz w:val="16"/>
        <w:szCs w:val="16"/>
        <w:u w:val="single"/>
      </w:rPr>
    </w:pPr>
    <w:r>
      <w:rPr>
        <w:noProof/>
        <w:lang w:val="pl-PL" w:eastAsia="pl-PL"/>
      </w:rPr>
      <w:drawing>
        <wp:anchor distT="0" distB="0" distL="114300" distR="114300" simplePos="0" relativeHeight="251659264" behindDoc="1" locked="0" layoutInCell="1" allowOverlap="1" wp14:anchorId="1BE8A673" wp14:editId="47464A4A">
          <wp:simplePos x="0" y="0"/>
          <wp:positionH relativeFrom="page">
            <wp:posOffset>4733925</wp:posOffset>
          </wp:positionH>
          <wp:positionV relativeFrom="page">
            <wp:posOffset>295275</wp:posOffset>
          </wp:positionV>
          <wp:extent cx="2148205" cy="683129"/>
          <wp:effectExtent l="0" t="0" r="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6260" cy="701591"/>
                  </a:xfrm>
                  <a:prstGeom prst="rect">
                    <a:avLst/>
                  </a:prstGeom>
                  <a:noFill/>
                </pic:spPr>
              </pic:pic>
            </a:graphicData>
          </a:graphic>
          <wp14:sizeRelH relativeFrom="page">
            <wp14:pctWidth>0</wp14:pctWidth>
          </wp14:sizeRelH>
          <wp14:sizeRelV relativeFrom="page">
            <wp14:pctHeight>0</wp14:pctHeight>
          </wp14:sizeRelV>
        </wp:anchor>
      </w:drawing>
    </w:r>
  </w:p>
  <w:p w14:paraId="04425D00" w14:textId="77777777" w:rsidR="00355D7B" w:rsidRDefault="00355D7B" w:rsidP="006A117A">
    <w:pPr>
      <w:pStyle w:val="Nagwek"/>
      <w:tabs>
        <w:tab w:val="left" w:pos="3795"/>
      </w:tabs>
      <w:ind w:left="284"/>
      <w:jc w:val="right"/>
      <w:rPr>
        <w:rFonts w:ascii="Arial" w:hAnsi="Arial"/>
        <w:sz w:val="16"/>
        <w:szCs w:val="16"/>
        <w:u w:val="single"/>
      </w:rPr>
    </w:pPr>
  </w:p>
  <w:p w14:paraId="00F67E81" w14:textId="77777777" w:rsidR="00355D7B" w:rsidRDefault="00355D7B" w:rsidP="006A117A">
    <w:pPr>
      <w:pStyle w:val="Nagwek"/>
      <w:tabs>
        <w:tab w:val="left" w:pos="3795"/>
      </w:tabs>
      <w:ind w:left="284"/>
      <w:jc w:val="right"/>
      <w:rPr>
        <w:rFonts w:ascii="Arial" w:hAnsi="Arial"/>
        <w:sz w:val="16"/>
        <w:szCs w:val="16"/>
        <w:u w:val="single"/>
      </w:rPr>
    </w:pPr>
  </w:p>
  <w:p w14:paraId="0B5FC281" w14:textId="77777777" w:rsidR="00355D7B" w:rsidRDefault="00355D7B" w:rsidP="006A117A">
    <w:pPr>
      <w:pStyle w:val="Nagwek"/>
      <w:tabs>
        <w:tab w:val="left" w:pos="3795"/>
      </w:tabs>
      <w:ind w:left="284"/>
      <w:jc w:val="right"/>
      <w:rPr>
        <w:rFonts w:ascii="Arial" w:hAnsi="Arial"/>
        <w:sz w:val="16"/>
        <w:szCs w:val="16"/>
        <w:u w:val="single"/>
      </w:rPr>
    </w:pPr>
  </w:p>
  <w:p w14:paraId="73B585B6" w14:textId="77777777" w:rsidR="00355D7B" w:rsidRDefault="00355D7B" w:rsidP="006A117A">
    <w:pPr>
      <w:pStyle w:val="Nagwek"/>
      <w:tabs>
        <w:tab w:val="left" w:pos="3795"/>
      </w:tabs>
      <w:ind w:left="284"/>
      <w:jc w:val="right"/>
      <w:rPr>
        <w:rFonts w:ascii="Arial" w:hAnsi="Arial"/>
        <w:sz w:val="16"/>
        <w:szCs w:val="16"/>
        <w:u w:val="single"/>
      </w:rPr>
    </w:pPr>
  </w:p>
  <w:p w14:paraId="15D77AF6" w14:textId="77777777" w:rsidR="00355D7B" w:rsidRPr="00426CF8" w:rsidRDefault="00355D7B" w:rsidP="006A117A">
    <w:pPr>
      <w:pStyle w:val="Nagwek"/>
      <w:tabs>
        <w:tab w:val="left" w:pos="3795"/>
      </w:tabs>
      <w:ind w:left="284"/>
      <w:jc w:val="right"/>
      <w:rPr>
        <w:sz w:val="16"/>
        <w:szCs w:val="16"/>
        <w:u w:val="single"/>
      </w:rPr>
    </w:pPr>
    <w:r w:rsidRPr="000F5010">
      <w:rPr>
        <w:rFonts w:ascii="Arial" w:hAnsi="Arial"/>
        <w:sz w:val="16"/>
        <w:szCs w:val="16"/>
        <w:u w:val="single"/>
      </w:rPr>
      <w:tab/>
    </w:r>
    <w:r>
      <w:rPr>
        <w:rFonts w:ascii="Arial" w:hAnsi="Arial"/>
        <w:sz w:val="16"/>
        <w:szCs w:val="16"/>
        <w:u w:val="single"/>
      </w:rPr>
      <w:tab/>
    </w:r>
    <w:r w:rsidRPr="000F5010">
      <w:rPr>
        <w:rFonts w:ascii="Arial" w:hAnsi="Arial"/>
        <w:sz w:val="16"/>
        <w:szCs w:val="16"/>
        <w:u w:val="single"/>
      </w:rPr>
      <w:tab/>
    </w:r>
  </w:p>
  <w:p w14:paraId="0694F787" w14:textId="77777777" w:rsidR="00355D7B" w:rsidRDefault="00355D7B" w:rsidP="006A117A"/>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3A51EF"/>
    <w:multiLevelType w:val="hybridMultilevel"/>
    <w:tmpl w:val="FD4294B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44D771A"/>
    <w:multiLevelType w:val="hybridMultilevel"/>
    <w:tmpl w:val="939C42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1"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6"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395D33"/>
    <w:multiLevelType w:val="hybridMultilevel"/>
    <w:tmpl w:val="6694C3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5"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AA80C22"/>
    <w:multiLevelType w:val="hybridMultilevel"/>
    <w:tmpl w:val="6694C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2" w15:restartNumberingAfterBreak="0">
    <w:nsid w:val="47490496"/>
    <w:multiLevelType w:val="multilevel"/>
    <w:tmpl w:val="D6FC1E4C"/>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8B51CA1"/>
    <w:multiLevelType w:val="hybridMultilevel"/>
    <w:tmpl w:val="FAF09638"/>
    <w:lvl w:ilvl="0" w:tplc="0F4293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B92F58"/>
    <w:multiLevelType w:val="multilevel"/>
    <w:tmpl w:val="43486CC2"/>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mbria" w:eastAsia="Times New Roman" w:hAnsi="Cambria" w:cs="Arial"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01E536C"/>
    <w:multiLevelType w:val="hybridMultilevel"/>
    <w:tmpl w:val="EB469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0"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7"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B450D30"/>
    <w:multiLevelType w:val="multilevel"/>
    <w:tmpl w:val="DB9A3826"/>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6E452E20"/>
    <w:multiLevelType w:val="hybridMultilevel"/>
    <w:tmpl w:val="6E08C0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3"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4" w15:restartNumberingAfterBreak="0">
    <w:nsid w:val="79103994"/>
    <w:multiLevelType w:val="hybridMultilevel"/>
    <w:tmpl w:val="49A24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607661970">
    <w:abstractNumId w:val="31"/>
    <w:lvlOverride w:ilvl="0">
      <w:lvl w:ilvl="0">
        <w:start w:val="1"/>
        <w:numFmt w:val="decimal"/>
        <w:lvlText w:val="%1."/>
        <w:lvlJc w:val="left"/>
        <w:pPr>
          <w:ind w:left="360" w:hanging="360"/>
        </w:pPr>
        <w:rPr>
          <w:rFonts w:ascii="Cambria" w:eastAsia="Times New Roman" w:hAnsi="Cambria" w:hint="default"/>
          <w:b w:val="0"/>
          <w:sz w:val="22"/>
          <w:szCs w:val="22"/>
        </w:rPr>
      </w:lvl>
    </w:lvlOverride>
  </w:num>
  <w:num w:numId="2" w16cid:durableId="1066956858">
    <w:abstractNumId w:val="39"/>
  </w:num>
  <w:num w:numId="3" w16cid:durableId="1203706786">
    <w:abstractNumId w:val="53"/>
  </w:num>
  <w:num w:numId="4" w16cid:durableId="109590006">
    <w:abstractNumId w:val="3"/>
  </w:num>
  <w:num w:numId="5" w16cid:durableId="1760633423">
    <w:abstractNumId w:val="15"/>
  </w:num>
  <w:num w:numId="6" w16cid:durableId="1461190853">
    <w:abstractNumId w:val="16"/>
  </w:num>
  <w:num w:numId="7" w16cid:durableId="1180124682">
    <w:abstractNumId w:val="29"/>
  </w:num>
  <w:num w:numId="8" w16cid:durableId="1913735997">
    <w:abstractNumId w:val="36"/>
  </w:num>
  <w:num w:numId="9" w16cid:durableId="485240641">
    <w:abstractNumId w:val="37"/>
  </w:num>
  <w:num w:numId="10" w16cid:durableId="912008299">
    <w:abstractNumId w:val="41"/>
  </w:num>
  <w:num w:numId="11" w16cid:durableId="1384332987">
    <w:abstractNumId w:val="17"/>
  </w:num>
  <w:num w:numId="12" w16cid:durableId="1471825293">
    <w:abstractNumId w:val="43"/>
  </w:num>
  <w:num w:numId="13" w16cid:durableId="588589195">
    <w:abstractNumId w:val="27"/>
  </w:num>
  <w:num w:numId="14" w16cid:durableId="1431123295">
    <w:abstractNumId w:val="33"/>
  </w:num>
  <w:num w:numId="15" w16cid:durableId="1884562844">
    <w:abstractNumId w:val="40"/>
  </w:num>
  <w:num w:numId="16" w16cid:durableId="1928685640">
    <w:abstractNumId w:val="14"/>
  </w:num>
  <w:num w:numId="17" w16cid:durableId="256403359">
    <w:abstractNumId w:val="23"/>
  </w:num>
  <w:num w:numId="18" w16cid:durableId="936139742">
    <w:abstractNumId w:val="20"/>
    <w:lvlOverride w:ilvl="0">
      <w:lvl w:ilvl="0">
        <w:start w:val="2"/>
        <w:numFmt w:val="decimal"/>
        <w:lvlText w:val="%1."/>
        <w:lvlJc w:val="left"/>
        <w:pPr>
          <w:ind w:left="360" w:hanging="360"/>
        </w:pPr>
        <w:rPr>
          <w:rFonts w:ascii="Cambria" w:hAnsi="Cambria" w:hint="default"/>
          <w:b w:val="0"/>
          <w:bCs w:val="0"/>
          <w:sz w:val="22"/>
          <w:szCs w:val="22"/>
        </w:rPr>
      </w:lvl>
    </w:lvlOverride>
  </w:num>
  <w:num w:numId="19" w16cid:durableId="1592354062">
    <w:abstractNumId w:val="32"/>
    <w:lvlOverride w:ilvl="0">
      <w:lvl w:ilvl="0">
        <w:start w:val="2"/>
        <w:numFmt w:val="decimal"/>
        <w:lvlText w:val="%1."/>
        <w:lvlJc w:val="left"/>
        <w:pPr>
          <w:ind w:left="360" w:hanging="360"/>
        </w:pPr>
        <w:rPr>
          <w:rFonts w:ascii="Cambria" w:hAnsi="Cambria" w:hint="default"/>
          <w:b w:val="0"/>
          <w:bCs w:val="0"/>
          <w:sz w:val="22"/>
          <w:szCs w:val="22"/>
        </w:rPr>
      </w:lvl>
    </w:lvlOverride>
  </w:num>
  <w:num w:numId="20" w16cid:durableId="1614439949">
    <w:abstractNumId w:val="18"/>
  </w:num>
  <w:num w:numId="21" w16cid:durableId="766735105">
    <w:abstractNumId w:val="8"/>
  </w:num>
  <w:num w:numId="22" w16cid:durableId="1008408548">
    <w:abstractNumId w:val="55"/>
  </w:num>
  <w:num w:numId="23" w16cid:durableId="969212974">
    <w:abstractNumId w:val="42"/>
  </w:num>
  <w:num w:numId="24" w16cid:durableId="1115369432">
    <w:abstractNumId w:val="46"/>
  </w:num>
  <w:num w:numId="25" w16cid:durableId="1330863976">
    <w:abstractNumId w:val="4"/>
    <w:lvlOverride w:ilvl="0">
      <w:lvl w:ilvl="0">
        <w:start w:val="1"/>
        <w:numFmt w:val="decimal"/>
        <w:lvlText w:val="%1."/>
        <w:lvlJc w:val="left"/>
        <w:pPr>
          <w:ind w:left="360" w:hanging="360"/>
        </w:pPr>
        <w:rPr>
          <w:rFonts w:ascii="Cambria" w:hAnsi="Cambria" w:hint="default"/>
          <w:sz w:val="22"/>
          <w:szCs w:val="22"/>
        </w:rPr>
      </w:lvl>
    </w:lvlOverride>
  </w:num>
  <w:num w:numId="26" w16cid:durableId="168983773">
    <w:abstractNumId w:val="44"/>
  </w:num>
  <w:num w:numId="27" w16cid:durableId="491214164">
    <w:abstractNumId w:val="25"/>
  </w:num>
  <w:num w:numId="28" w16cid:durableId="1431588642">
    <w:abstractNumId w:val="50"/>
  </w:num>
  <w:num w:numId="29" w16cid:durableId="1713580646">
    <w:abstractNumId w:val="19"/>
  </w:num>
  <w:num w:numId="30" w16cid:durableId="523524033">
    <w:abstractNumId w:val="7"/>
  </w:num>
  <w:num w:numId="31" w16cid:durableId="1221819327">
    <w:abstractNumId w:val="45"/>
  </w:num>
  <w:num w:numId="32" w16cid:durableId="2116123416">
    <w:abstractNumId w:val="11"/>
  </w:num>
  <w:num w:numId="33" w16cid:durableId="692152518">
    <w:abstractNumId w:val="48"/>
  </w:num>
  <w:num w:numId="34" w16cid:durableId="166216689">
    <w:abstractNumId w:val="24"/>
  </w:num>
  <w:num w:numId="35" w16cid:durableId="1736854155">
    <w:abstractNumId w:val="52"/>
  </w:num>
  <w:num w:numId="36" w16cid:durableId="1975940037">
    <w:abstractNumId w:val="47"/>
  </w:num>
  <w:num w:numId="37" w16cid:durableId="1813643900">
    <w:abstractNumId w:val="2"/>
  </w:num>
  <w:num w:numId="38" w16cid:durableId="1220050048">
    <w:abstractNumId w:val="5"/>
  </w:num>
  <w:num w:numId="39" w16cid:durableId="1192231011">
    <w:abstractNumId w:val="6"/>
  </w:num>
  <w:num w:numId="40" w16cid:durableId="1760055947">
    <w:abstractNumId w:val="28"/>
  </w:num>
  <w:num w:numId="41" w16cid:durableId="572203572">
    <w:abstractNumId w:val="13"/>
  </w:num>
  <w:num w:numId="42" w16cid:durableId="1583493728">
    <w:abstractNumId w:val="0"/>
  </w:num>
  <w:num w:numId="43" w16cid:durableId="651642918">
    <w:abstractNumId w:val="30"/>
  </w:num>
  <w:num w:numId="44" w16cid:durableId="1670716857">
    <w:abstractNumId w:val="21"/>
  </w:num>
  <w:num w:numId="45" w16cid:durableId="50468519">
    <w:abstractNumId w:val="10"/>
  </w:num>
  <w:num w:numId="46" w16cid:durableId="242758464">
    <w:abstractNumId w:val="12"/>
  </w:num>
  <w:num w:numId="47" w16cid:durableId="1469205308">
    <w:abstractNumId w:val="31"/>
    <w:lvlOverride w:ilvl="0">
      <w:startOverride w:val="1"/>
      <w:lvl w:ilvl="0">
        <w:start w:val="1"/>
        <w:numFmt w:val="decimal"/>
        <w:lvlText w:val="%1."/>
        <w:lvlJc w:val="left"/>
        <w:pPr>
          <w:ind w:left="360" w:hanging="360"/>
        </w:pPr>
        <w:rPr>
          <w:rFonts w:eastAsia="Times New Roman"/>
          <w:b w:val="0"/>
          <w:sz w:val="22"/>
          <w:szCs w:val="22"/>
        </w:rPr>
      </w:lvl>
    </w:lvlOverride>
  </w:num>
  <w:num w:numId="48" w16cid:durableId="184831182">
    <w:abstractNumId w:val="54"/>
  </w:num>
  <w:num w:numId="49" w16cid:durableId="233513773">
    <w:abstractNumId w:val="1"/>
  </w:num>
  <w:num w:numId="50" w16cid:durableId="493686714">
    <w:abstractNumId w:val="35"/>
  </w:num>
  <w:num w:numId="51" w16cid:durableId="637153815">
    <w:abstractNumId w:val="31"/>
  </w:num>
  <w:num w:numId="52" w16cid:durableId="1085489921">
    <w:abstractNumId w:val="9"/>
  </w:num>
  <w:num w:numId="53" w16cid:durableId="736976917">
    <w:abstractNumId w:val="51"/>
  </w:num>
  <w:num w:numId="54" w16cid:durableId="1489591889">
    <w:abstractNumId w:val="20"/>
  </w:num>
  <w:num w:numId="55" w16cid:durableId="885137765">
    <w:abstractNumId w:val="4"/>
  </w:num>
  <w:num w:numId="56" w16cid:durableId="1175723710">
    <w:abstractNumId w:val="53"/>
  </w:num>
  <w:num w:numId="57" w16cid:durableId="559168797">
    <w:abstractNumId w:val="49"/>
  </w:num>
  <w:num w:numId="58" w16cid:durableId="1054738940">
    <w:abstractNumId w:val="26"/>
  </w:num>
  <w:num w:numId="59" w16cid:durableId="730807587">
    <w:abstractNumId w:val="22"/>
  </w:num>
  <w:num w:numId="60" w16cid:durableId="1226840861">
    <w:abstractNumId w:val="38"/>
  </w:num>
  <w:num w:numId="61" w16cid:durableId="252711738">
    <w:abstractNumId w:val="34"/>
  </w:num>
  <w:num w:numId="62" w16cid:durableId="1706834093">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17957"/>
    <w:rsid w:val="00036F3C"/>
    <w:rsid w:val="00045F0B"/>
    <w:rsid w:val="00051B32"/>
    <w:rsid w:val="00056FB1"/>
    <w:rsid w:val="00075B4F"/>
    <w:rsid w:val="000869FC"/>
    <w:rsid w:val="000A0EE8"/>
    <w:rsid w:val="000B3E7B"/>
    <w:rsid w:val="000B4348"/>
    <w:rsid w:val="000B6686"/>
    <w:rsid w:val="000F3365"/>
    <w:rsid w:val="000F6BBA"/>
    <w:rsid w:val="00110426"/>
    <w:rsid w:val="0012239D"/>
    <w:rsid w:val="00126860"/>
    <w:rsid w:val="001334B1"/>
    <w:rsid w:val="00157343"/>
    <w:rsid w:val="00176F3C"/>
    <w:rsid w:val="001A1446"/>
    <w:rsid w:val="001A2E0E"/>
    <w:rsid w:val="001C1456"/>
    <w:rsid w:val="001C1C7F"/>
    <w:rsid w:val="001C2AC7"/>
    <w:rsid w:val="001C7A31"/>
    <w:rsid w:val="001D7F4C"/>
    <w:rsid w:val="001E7429"/>
    <w:rsid w:val="00200B94"/>
    <w:rsid w:val="00205B73"/>
    <w:rsid w:val="0021603A"/>
    <w:rsid w:val="00230C27"/>
    <w:rsid w:val="00255B14"/>
    <w:rsid w:val="00263267"/>
    <w:rsid w:val="00290FB5"/>
    <w:rsid w:val="002C58EA"/>
    <w:rsid w:val="002C6F1A"/>
    <w:rsid w:val="002D4519"/>
    <w:rsid w:val="002F3176"/>
    <w:rsid w:val="00331B0C"/>
    <w:rsid w:val="00343799"/>
    <w:rsid w:val="003541B7"/>
    <w:rsid w:val="00355D7B"/>
    <w:rsid w:val="00374A6B"/>
    <w:rsid w:val="00377E54"/>
    <w:rsid w:val="00396455"/>
    <w:rsid w:val="003B096A"/>
    <w:rsid w:val="003B532E"/>
    <w:rsid w:val="003C69B0"/>
    <w:rsid w:val="003C79A3"/>
    <w:rsid w:val="003E24F6"/>
    <w:rsid w:val="00400145"/>
    <w:rsid w:val="00404BFF"/>
    <w:rsid w:val="0040517C"/>
    <w:rsid w:val="00420C68"/>
    <w:rsid w:val="00422864"/>
    <w:rsid w:val="004232EF"/>
    <w:rsid w:val="00424093"/>
    <w:rsid w:val="00473B3D"/>
    <w:rsid w:val="004B29EE"/>
    <w:rsid w:val="004B5470"/>
    <w:rsid w:val="004C3671"/>
    <w:rsid w:val="00526C1F"/>
    <w:rsid w:val="005342C1"/>
    <w:rsid w:val="005367B2"/>
    <w:rsid w:val="005434A5"/>
    <w:rsid w:val="00550C6F"/>
    <w:rsid w:val="005762EA"/>
    <w:rsid w:val="005823A3"/>
    <w:rsid w:val="00591676"/>
    <w:rsid w:val="005B585F"/>
    <w:rsid w:val="005E6DEF"/>
    <w:rsid w:val="005F4116"/>
    <w:rsid w:val="00604AA1"/>
    <w:rsid w:val="006075B0"/>
    <w:rsid w:val="00660BA4"/>
    <w:rsid w:val="00694419"/>
    <w:rsid w:val="006A117A"/>
    <w:rsid w:val="006C27EC"/>
    <w:rsid w:val="006D3AE9"/>
    <w:rsid w:val="006E6095"/>
    <w:rsid w:val="007543EA"/>
    <w:rsid w:val="00755F2C"/>
    <w:rsid w:val="007564F9"/>
    <w:rsid w:val="00793E81"/>
    <w:rsid w:val="007B4253"/>
    <w:rsid w:val="007B56AB"/>
    <w:rsid w:val="007C35CC"/>
    <w:rsid w:val="007C45C9"/>
    <w:rsid w:val="007D700B"/>
    <w:rsid w:val="007F3CCC"/>
    <w:rsid w:val="007F421A"/>
    <w:rsid w:val="00800E65"/>
    <w:rsid w:val="00821110"/>
    <w:rsid w:val="008455EE"/>
    <w:rsid w:val="00850A3E"/>
    <w:rsid w:val="00856B14"/>
    <w:rsid w:val="008645F1"/>
    <w:rsid w:val="008B1AD8"/>
    <w:rsid w:val="008C0CC8"/>
    <w:rsid w:val="008F6651"/>
    <w:rsid w:val="0090784D"/>
    <w:rsid w:val="00910971"/>
    <w:rsid w:val="00911C9D"/>
    <w:rsid w:val="00942D38"/>
    <w:rsid w:val="00962B77"/>
    <w:rsid w:val="00966B9D"/>
    <w:rsid w:val="009A3408"/>
    <w:rsid w:val="009A593B"/>
    <w:rsid w:val="009A5C73"/>
    <w:rsid w:val="009F1807"/>
    <w:rsid w:val="00A019E1"/>
    <w:rsid w:val="00A3081E"/>
    <w:rsid w:val="00A36F09"/>
    <w:rsid w:val="00A51FB9"/>
    <w:rsid w:val="00A54A0A"/>
    <w:rsid w:val="00A754CA"/>
    <w:rsid w:val="00A81B36"/>
    <w:rsid w:val="00A87257"/>
    <w:rsid w:val="00AB734B"/>
    <w:rsid w:val="00AC1E15"/>
    <w:rsid w:val="00AC21BF"/>
    <w:rsid w:val="00AD4271"/>
    <w:rsid w:val="00B139FF"/>
    <w:rsid w:val="00B5572D"/>
    <w:rsid w:val="00B60AC5"/>
    <w:rsid w:val="00B714D6"/>
    <w:rsid w:val="00B8195A"/>
    <w:rsid w:val="00B9114E"/>
    <w:rsid w:val="00B96252"/>
    <w:rsid w:val="00C3077B"/>
    <w:rsid w:val="00C31F27"/>
    <w:rsid w:val="00C35F07"/>
    <w:rsid w:val="00C41825"/>
    <w:rsid w:val="00C512FD"/>
    <w:rsid w:val="00C51D6F"/>
    <w:rsid w:val="00C52456"/>
    <w:rsid w:val="00C56408"/>
    <w:rsid w:val="00C827D1"/>
    <w:rsid w:val="00C91D9D"/>
    <w:rsid w:val="00C944DA"/>
    <w:rsid w:val="00C947C3"/>
    <w:rsid w:val="00CC168E"/>
    <w:rsid w:val="00CC30EA"/>
    <w:rsid w:val="00CD1B6F"/>
    <w:rsid w:val="00CD3D27"/>
    <w:rsid w:val="00CF1873"/>
    <w:rsid w:val="00CF780E"/>
    <w:rsid w:val="00D2543B"/>
    <w:rsid w:val="00D41923"/>
    <w:rsid w:val="00D44439"/>
    <w:rsid w:val="00D54F3A"/>
    <w:rsid w:val="00D61547"/>
    <w:rsid w:val="00D61631"/>
    <w:rsid w:val="00D61B38"/>
    <w:rsid w:val="00D832B1"/>
    <w:rsid w:val="00D84F4B"/>
    <w:rsid w:val="00D91038"/>
    <w:rsid w:val="00DA1075"/>
    <w:rsid w:val="00DA7852"/>
    <w:rsid w:val="00DB614B"/>
    <w:rsid w:val="00DD2536"/>
    <w:rsid w:val="00DE2558"/>
    <w:rsid w:val="00DE3545"/>
    <w:rsid w:val="00E1418B"/>
    <w:rsid w:val="00E265FB"/>
    <w:rsid w:val="00E30F0B"/>
    <w:rsid w:val="00E47087"/>
    <w:rsid w:val="00E60BFD"/>
    <w:rsid w:val="00E70C6E"/>
    <w:rsid w:val="00E83A99"/>
    <w:rsid w:val="00EA7573"/>
    <w:rsid w:val="00EB10DA"/>
    <w:rsid w:val="00ED07C0"/>
    <w:rsid w:val="00ED47B8"/>
    <w:rsid w:val="00ED6EEB"/>
    <w:rsid w:val="00EE52F6"/>
    <w:rsid w:val="00F00A0B"/>
    <w:rsid w:val="00F022E8"/>
    <w:rsid w:val="00F11219"/>
    <w:rsid w:val="00F40274"/>
    <w:rsid w:val="00F618D4"/>
    <w:rsid w:val="00FA77A6"/>
    <w:rsid w:val="00FB210D"/>
    <w:rsid w:val="00FC1393"/>
    <w:rsid w:val="00FC170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5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54"/>
      </w:numPr>
    </w:pPr>
  </w:style>
  <w:style w:type="numbering" w:customStyle="1" w:styleId="WWNum19">
    <w:name w:val="WWNum19"/>
    <w:basedOn w:val="Bezlisty"/>
    <w:pPr>
      <w:numPr>
        <w:numId w:val="62"/>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5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paragraph" w:styleId="Tekstpodstawowy">
    <w:name w:val="Body Text"/>
    <w:basedOn w:val="Normalny"/>
    <w:link w:val="TekstpodstawowyZnak1"/>
    <w:uiPriority w:val="99"/>
    <w:semiHidden/>
    <w:unhideWhenUsed/>
    <w:rsid w:val="001C2AC7"/>
    <w:pPr>
      <w:spacing w:after="120"/>
    </w:pPr>
  </w:style>
  <w:style w:type="character" w:customStyle="1" w:styleId="TekstpodstawowyZnak1">
    <w:name w:val="Tekst podstawowy Znak1"/>
    <w:basedOn w:val="Domylnaczcionkaakapitu"/>
    <w:link w:val="Tekstpodstawowy"/>
    <w:uiPriority w:val="99"/>
    <w:semiHidden/>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22</Pages>
  <Words>10201</Words>
  <Characters>61210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Patrycja Barszczak</cp:lastModifiedBy>
  <cp:revision>44</cp:revision>
  <cp:lastPrinted>2022-07-22T12:24:00Z</cp:lastPrinted>
  <dcterms:created xsi:type="dcterms:W3CDTF">2022-06-03T07:21:00Z</dcterms:created>
  <dcterms:modified xsi:type="dcterms:W3CDTF">2022-07-22T12:26:00Z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