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12623256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C0379E">
        <w:rPr>
          <w:rFonts w:asciiTheme="majorHAnsi" w:hAnsiTheme="majorHAnsi" w:cs="Tahoma"/>
          <w:b/>
        </w:rPr>
        <w:t>4</w:t>
      </w:r>
      <w:r w:rsidR="00D61399">
        <w:rPr>
          <w:rFonts w:asciiTheme="majorHAnsi" w:hAnsiTheme="majorHAnsi" w:cs="Tahoma"/>
          <w:b/>
        </w:rPr>
        <w:t>.2023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5A0E6818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170B5F" w:rsidRPr="00170B5F">
        <w:rPr>
          <w:rFonts w:asciiTheme="majorHAnsi" w:hAnsiTheme="majorHAnsi" w:cs="Calibri"/>
          <w:b/>
          <w:color w:val="000000"/>
        </w:rPr>
        <w:t>Przebudowa istniejącej kanalizacji sanitarnej w miejscowości Budyń</w:t>
      </w:r>
      <w:bookmarkEnd w:id="0"/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C0379E">
        <w:rPr>
          <w:rFonts w:asciiTheme="majorHAnsi" w:hAnsiTheme="majorHAnsi" w:cs="Tahoma"/>
          <w:b/>
          <w:bCs/>
        </w:rPr>
        <w:t>4</w:t>
      </w:r>
      <w:r w:rsidR="00D25A2B" w:rsidRPr="00D25A2B">
        <w:rPr>
          <w:rFonts w:asciiTheme="majorHAnsi" w:hAnsiTheme="majorHAnsi" w:cs="Tahoma"/>
          <w:b/>
          <w:bCs/>
        </w:rPr>
        <w:t>.202</w:t>
      </w:r>
      <w:r w:rsidR="00EB37E4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</w:t>
      </w:r>
      <w:r w:rsidR="001A4482" w:rsidRPr="001A4482">
        <w:t xml:space="preserve"> </w:t>
      </w:r>
      <w:r w:rsidR="001A4482" w:rsidRPr="001A4482">
        <w:rPr>
          <w:rFonts w:asciiTheme="majorHAnsi" w:hAnsiTheme="majorHAnsi" w:cs="Tahoma"/>
          <w:b/>
          <w:bCs/>
        </w:rPr>
        <w:t>Fundusz</w:t>
      </w:r>
      <w:r w:rsidR="001A4482">
        <w:rPr>
          <w:rFonts w:asciiTheme="majorHAnsi" w:hAnsiTheme="majorHAnsi" w:cs="Tahoma"/>
          <w:b/>
          <w:bCs/>
        </w:rPr>
        <w:t>u</w:t>
      </w:r>
      <w:r w:rsidR="001A4482" w:rsidRPr="001A4482">
        <w:rPr>
          <w:rFonts w:asciiTheme="majorHAnsi" w:hAnsiTheme="majorHAnsi" w:cs="Tahoma"/>
          <w:b/>
          <w:bCs/>
        </w:rPr>
        <w:t xml:space="preserve"> Przeciwdziałania COVID-19 dla gmin z przeznaczeniem na inwestycje realizowane w miejscowościach, w których funkcjonowały zlikwidowane państwowe przedsiębiorstwa gospodarki rolnej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14CD4D2B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23162A03" w14:textId="24568231" w:rsidR="00F60C76" w:rsidRDefault="00F60C76" w:rsidP="00F60C76">
      <w:pPr>
        <w:pStyle w:val="Akapitzlist"/>
        <w:jc w:val="both"/>
        <w:rPr>
          <w:rFonts w:asciiTheme="majorHAnsi" w:hAnsiTheme="majorHAnsi" w:cs="Tahoma"/>
        </w:rPr>
      </w:pPr>
    </w:p>
    <w:p w14:paraId="25CD681F" w14:textId="77777777" w:rsidR="00F60C76" w:rsidRPr="0048215A" w:rsidRDefault="00F60C76" w:rsidP="00F60C76">
      <w:pPr>
        <w:pStyle w:val="Akapitzlist"/>
        <w:jc w:val="both"/>
        <w:rPr>
          <w:rFonts w:asciiTheme="majorHAnsi" w:hAnsiTheme="majorHAnsi" w:cs="Tahoma"/>
        </w:rPr>
      </w:pP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lastRenderedPageBreak/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75E0D54F" w14:textId="28DB8449" w:rsidR="00606A75" w:rsidRPr="00F60C76" w:rsidRDefault="00612469" w:rsidP="00F60C76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</w:t>
      </w:r>
      <w:r w:rsidR="00F60C76">
        <w:rPr>
          <w:rFonts w:asciiTheme="majorHAnsi" w:hAnsiTheme="majorHAnsi" w:cs="Tahoma"/>
        </w:rPr>
        <w:t>p</w:t>
      </w:r>
      <w:r w:rsidR="00F60C76" w:rsidRPr="00F60C76">
        <w:rPr>
          <w:rFonts w:asciiTheme="majorHAnsi" w:hAnsiTheme="majorHAnsi" w:cs="Tahoma"/>
        </w:rPr>
        <w:t>rzebudow</w:t>
      </w:r>
      <w:r w:rsidR="00F60C76">
        <w:rPr>
          <w:rFonts w:asciiTheme="majorHAnsi" w:hAnsiTheme="majorHAnsi" w:cs="Tahoma"/>
        </w:rPr>
        <w:t>y</w:t>
      </w:r>
      <w:r w:rsidR="00F60C76" w:rsidRPr="00F60C76">
        <w:rPr>
          <w:rFonts w:asciiTheme="majorHAnsi" w:hAnsiTheme="majorHAnsi" w:cs="Tahoma"/>
        </w:rPr>
        <w:t xml:space="preserve"> istniejącej kanalizacji sanitarnej w miejscowości Budyń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  <w:bookmarkStart w:id="2" w:name="_Hlk35246045"/>
      <w:bookmarkStart w:id="3" w:name="_Hlk75332619"/>
      <w:bookmarkEnd w:id="1"/>
    </w:p>
    <w:p w14:paraId="674E60EC" w14:textId="198CD7FD" w:rsidR="00C041AA" w:rsidRPr="00B9456B" w:rsidRDefault="00F60C76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>2</w:t>
      </w:r>
      <w:r w:rsidR="00606A75">
        <w:rPr>
          <w:rFonts w:asciiTheme="majorHAnsi" w:hAnsiTheme="majorHAnsi" w:cs="Tahoma"/>
          <w:bCs/>
        </w:rPr>
        <w:t xml:space="preserve">.    </w:t>
      </w:r>
      <w:bookmarkEnd w:id="2"/>
      <w:bookmarkEnd w:id="3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2F817DE3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4" w:name="_Hlk101418981"/>
      <w:bookmarkStart w:id="5" w:name="_Hlk81939390"/>
      <w:r>
        <w:rPr>
          <w:rFonts w:asciiTheme="majorHAnsi" w:hAnsiTheme="majorHAnsi" w:cs="Tahoma"/>
        </w:rPr>
        <w:t xml:space="preserve">Zamawiający przekaże Wykonawcy plac budowy w terminie do </w:t>
      </w:r>
      <w:r w:rsidR="00F60C76">
        <w:rPr>
          <w:rFonts w:asciiTheme="majorHAnsi" w:hAnsiTheme="majorHAnsi" w:cs="Tahoma"/>
        </w:rPr>
        <w:t>14</w:t>
      </w:r>
      <w:r>
        <w:rPr>
          <w:rFonts w:asciiTheme="majorHAnsi" w:hAnsiTheme="majorHAnsi" w:cs="Tahoma"/>
        </w:rPr>
        <w:t xml:space="preserve"> dni roboczych od dnia podpisania Umowy.</w:t>
      </w:r>
    </w:p>
    <w:bookmarkEnd w:id="4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2CF29A0F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 xml:space="preserve">Zakończenie robót nastąpi w terminie </w:t>
      </w:r>
      <w:r w:rsidR="00F60C76">
        <w:rPr>
          <w:rFonts w:asciiTheme="majorHAnsi" w:hAnsiTheme="majorHAnsi" w:cs="Tahoma"/>
        </w:rPr>
        <w:t xml:space="preserve">do </w:t>
      </w:r>
      <w:r w:rsidR="00336720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5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1813AED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865A30">
        <w:rPr>
          <w:rFonts w:asciiTheme="majorHAnsi" w:hAnsiTheme="majorHAnsi" w:cs="Tahoma"/>
        </w:rPr>
        <w:t xml:space="preserve">. </w:t>
      </w:r>
    </w:p>
    <w:bookmarkEnd w:id="6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7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 xml:space="preserve">Za wykonanie robót </w:t>
      </w:r>
      <w:r w:rsidR="00BA0D6F" w:rsidRPr="00516FEE">
        <w:rPr>
          <w:rFonts w:asciiTheme="majorHAnsi" w:hAnsiTheme="majorHAnsi" w:cs="Tahoma"/>
        </w:rPr>
        <w:lastRenderedPageBreak/>
        <w:t>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8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613100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po upływie co najmniej </w:t>
      </w:r>
      <w:r w:rsidR="00865A30">
        <w:rPr>
          <w:rFonts w:asciiTheme="majorHAnsi" w:hAnsiTheme="majorHAnsi" w:cs="Times New Roman"/>
          <w:sz w:val="22"/>
          <w:szCs w:val="22"/>
        </w:rPr>
        <w:t>6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lastRenderedPageBreak/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8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lastRenderedPageBreak/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9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0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0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</w:t>
      </w:r>
      <w:r w:rsidRPr="003F2739">
        <w:rPr>
          <w:rFonts w:asciiTheme="majorHAnsi" w:hAnsiTheme="majorHAnsi"/>
        </w:rPr>
        <w:lastRenderedPageBreak/>
        <w:t>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1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9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0D2CF657" w:rsidR="006029BB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10F32054" w14:textId="77777777" w:rsidR="007D4046" w:rsidRPr="00436894" w:rsidRDefault="007D4046" w:rsidP="007D4046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</w:t>
      </w:r>
      <w:r w:rsidR="00C20FAE" w:rsidRPr="0057441C">
        <w:rPr>
          <w:rFonts w:asciiTheme="majorHAnsi" w:hAnsiTheme="majorHAnsi" w:cs="Tahoma"/>
        </w:rPr>
        <w:lastRenderedPageBreak/>
        <w:t xml:space="preserve">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0367320B" w14:textId="2211DFD3" w:rsidR="00912778" w:rsidRPr="00912778" w:rsidRDefault="00912778" w:rsidP="009127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Zamawiający zaplanował płatność w </w:t>
      </w:r>
      <w:r w:rsidR="008D5E5F">
        <w:rPr>
          <w:rFonts w:asciiTheme="majorHAnsi" w:eastAsia="Times New Roman" w:hAnsiTheme="majorHAnsi" w:cs="Tahoma"/>
          <w:lang w:eastAsia="pl-PL"/>
        </w:rPr>
        <w:t>2</w:t>
      </w:r>
      <w:r w:rsidRPr="00912778">
        <w:rPr>
          <w:rFonts w:asciiTheme="majorHAnsi" w:eastAsia="Times New Roman" w:hAnsiTheme="majorHAnsi" w:cs="Tahoma"/>
          <w:lang w:eastAsia="pl-PL"/>
        </w:rPr>
        <w:t xml:space="preserve"> częściach, po ukończeniu każdego z poniżej wskazanych etapów:</w:t>
      </w:r>
    </w:p>
    <w:p w14:paraId="28F773AA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1 </w:t>
      </w:r>
    </w:p>
    <w:p w14:paraId="381D05EB" w14:textId="7D5A1DA9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>ykonanie min. 5</w:t>
      </w:r>
      <w:r w:rsidR="00651182">
        <w:rPr>
          <w:rFonts w:asciiTheme="majorHAnsi" w:eastAsia="Times New Roman" w:hAnsiTheme="majorHAnsi" w:cs="Tahoma"/>
          <w:lang w:eastAsia="pl-PL"/>
        </w:rPr>
        <w:t>0</w:t>
      </w:r>
      <w:r w:rsidRPr="00912778">
        <w:rPr>
          <w:rFonts w:asciiTheme="majorHAnsi" w:eastAsia="Times New Roman" w:hAnsiTheme="majorHAnsi" w:cs="Tahoma"/>
          <w:lang w:eastAsia="pl-PL"/>
        </w:rPr>
        <w:t xml:space="preserve"> %  zakresu zadania- pierwsza transza w wysokości 5</w:t>
      </w:r>
      <w:r w:rsidR="00651182">
        <w:rPr>
          <w:rFonts w:asciiTheme="majorHAnsi" w:eastAsia="Times New Roman" w:hAnsiTheme="majorHAnsi" w:cs="Tahoma"/>
          <w:lang w:eastAsia="pl-PL"/>
        </w:rPr>
        <w:t>0</w:t>
      </w:r>
      <w:r w:rsidRPr="00912778">
        <w:rPr>
          <w:rFonts w:asciiTheme="majorHAnsi" w:eastAsia="Times New Roman" w:hAnsiTheme="majorHAnsi" w:cs="Tahoma"/>
          <w:lang w:eastAsia="pl-PL"/>
        </w:rPr>
        <w:t xml:space="preserve"> %wartości zadania. </w:t>
      </w:r>
    </w:p>
    <w:p w14:paraId="4C78D4F3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2 </w:t>
      </w:r>
    </w:p>
    <w:p w14:paraId="355AD0A0" w14:textId="00D930AD" w:rsid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 xml:space="preserve">ykonanie </w:t>
      </w:r>
      <w:r w:rsidR="00651182">
        <w:rPr>
          <w:rFonts w:asciiTheme="majorHAnsi" w:eastAsia="Times New Roman" w:hAnsiTheme="majorHAnsi" w:cs="Tahoma"/>
          <w:lang w:eastAsia="pl-PL"/>
        </w:rPr>
        <w:t>10</w:t>
      </w:r>
      <w:r w:rsidRPr="00912778">
        <w:rPr>
          <w:rFonts w:asciiTheme="majorHAnsi" w:eastAsia="Times New Roman" w:hAnsiTheme="majorHAnsi" w:cs="Tahoma"/>
          <w:lang w:eastAsia="pl-PL"/>
        </w:rPr>
        <w:t xml:space="preserve">0 %  zakresu zadania- druga transza o wysokości </w:t>
      </w:r>
      <w:r w:rsidR="00651182">
        <w:rPr>
          <w:rFonts w:asciiTheme="majorHAnsi" w:eastAsia="Times New Roman" w:hAnsiTheme="majorHAnsi" w:cs="Tahoma"/>
          <w:lang w:eastAsia="pl-PL"/>
        </w:rPr>
        <w:t>50</w:t>
      </w:r>
      <w:r w:rsidRPr="00912778">
        <w:rPr>
          <w:rFonts w:asciiTheme="majorHAnsi" w:eastAsia="Times New Roman" w:hAnsiTheme="majorHAnsi" w:cs="Tahoma"/>
          <w:lang w:eastAsia="pl-PL"/>
        </w:rPr>
        <w:t xml:space="preserve"> %wartości zadania</w:t>
      </w:r>
      <w:r w:rsidR="007410FE">
        <w:rPr>
          <w:rFonts w:asciiTheme="majorHAnsi" w:eastAsia="Times New Roman" w:hAnsiTheme="majorHAnsi" w:cs="Tahoma"/>
          <w:lang w:eastAsia="pl-PL"/>
        </w:rPr>
        <w:t>.</w:t>
      </w:r>
    </w:p>
    <w:p w14:paraId="272D066F" w14:textId="77777777" w:rsidR="007410FE" w:rsidRPr="00912778" w:rsidRDefault="007410FE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4DE216FA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410FE">
        <w:rPr>
          <w:rFonts w:asciiTheme="majorHAnsi" w:hAnsiTheme="majorHAnsi" w:cs="Tahoma"/>
          <w:sz w:val="22"/>
          <w:szCs w:val="22"/>
        </w:rPr>
        <w:t>0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2</w:t>
      </w:r>
      <w:r w:rsidR="00F2377E">
        <w:rPr>
          <w:rFonts w:asciiTheme="majorHAnsi" w:hAnsiTheme="majorHAnsi" w:cs="Tahoma"/>
          <w:sz w:val="22"/>
          <w:szCs w:val="22"/>
        </w:rPr>
        <w:t xml:space="preserve">, 3 i 4. </w:t>
      </w:r>
      <w:r w:rsidRPr="00703617">
        <w:rPr>
          <w:rFonts w:asciiTheme="majorHAnsi" w:hAnsiTheme="majorHAnsi" w:cs="Tahoma"/>
          <w:sz w:val="22"/>
          <w:szCs w:val="22"/>
        </w:rPr>
        <w:t xml:space="preserve">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lastRenderedPageBreak/>
        <w:t xml:space="preserve">Podzieloną płatność, tzw. split payment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 xml:space="preserve">o podwykonawstwo nie może zawierać postanowień kształtujących prawa i obowiązki podwykonawcy, w zakresie kar umownych oraz postanowień dotyczących warunków wypłaty </w:t>
      </w:r>
      <w:r w:rsidRPr="00F32AA3">
        <w:rPr>
          <w:rFonts w:asciiTheme="majorHAnsi" w:hAnsiTheme="majorHAnsi" w:cs="Tahoma"/>
        </w:rPr>
        <w:lastRenderedPageBreak/>
        <w:t>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2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2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3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3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4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4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EBFA638" w14:textId="7A2549B0" w:rsidR="00C25B02" w:rsidRPr="008C68AA" w:rsidRDefault="00287F65" w:rsidP="008C68A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579B393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</w:t>
      </w:r>
      <w:r w:rsidR="00DC075D" w:rsidRPr="00497599">
        <w:rPr>
          <w:rFonts w:asciiTheme="majorHAnsi" w:hAnsiTheme="majorHAnsi" w:cs="Tahoma"/>
        </w:rPr>
        <w:lastRenderedPageBreak/>
        <w:t xml:space="preserve">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773E8850" w:rsidR="00C44F3C" w:rsidRDefault="00DC5F40" w:rsidP="008C68AA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  <w:r w:rsidR="007A309F"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 w:rsidR="007A309F">
        <w:rPr>
          <w:rFonts w:asciiTheme="majorHAnsi" w:hAnsiTheme="majorHAnsi"/>
        </w:rPr>
        <w:t xml:space="preserve"> budowy - </w:t>
      </w:r>
      <w:r w:rsidR="007A309F" w:rsidRPr="006C6181">
        <w:rPr>
          <w:rFonts w:asciiTheme="majorHAnsi" w:hAnsiTheme="majorHAnsi"/>
        </w:rPr>
        <w:t xml:space="preserve">Uprawnienia budowlane nr </w:t>
      </w:r>
      <w:r>
        <w:rPr>
          <w:rFonts w:asciiTheme="majorHAnsi" w:hAnsiTheme="majorHAnsi"/>
        </w:rPr>
        <w:t>……………………</w:t>
      </w:r>
      <w:r w:rsidR="007A309F"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33810235" w14:textId="77777777" w:rsidR="008C68AA" w:rsidRPr="00436894" w:rsidRDefault="008C68AA" w:rsidP="008C68AA">
      <w:pPr>
        <w:pStyle w:val="Akapitzlist"/>
        <w:jc w:val="both"/>
        <w:rPr>
          <w:rFonts w:asciiTheme="majorHAnsi" w:hAnsiTheme="majorHAnsi"/>
        </w:rPr>
      </w:pP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69362253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7410FE">
        <w:rPr>
          <w:rFonts w:asciiTheme="majorHAnsi" w:hAnsiTheme="majorHAnsi" w:cs="Tahoma"/>
        </w:rPr>
        <w:t>300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294E0559" w14:textId="77777777" w:rsidR="007410FE" w:rsidRDefault="007410FE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4F916B2D" w14:textId="5CCFC1E3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5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5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6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9F2C" w14:textId="77777777" w:rsidR="005143F3" w:rsidRDefault="005143F3" w:rsidP="002E14A3">
      <w:pPr>
        <w:spacing w:after="0" w:line="240" w:lineRule="auto"/>
      </w:pPr>
      <w:r>
        <w:separator/>
      </w:r>
    </w:p>
  </w:endnote>
  <w:endnote w:type="continuationSeparator" w:id="0">
    <w:p w14:paraId="2F8A7560" w14:textId="77777777" w:rsidR="005143F3" w:rsidRDefault="005143F3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0BC" w14:textId="77777777" w:rsidR="005143F3" w:rsidRDefault="005143F3" w:rsidP="002E14A3">
      <w:pPr>
        <w:spacing w:after="0" w:line="240" w:lineRule="auto"/>
      </w:pPr>
      <w:r>
        <w:separator/>
      </w:r>
    </w:p>
  </w:footnote>
  <w:footnote w:type="continuationSeparator" w:id="0">
    <w:p w14:paraId="3F046932" w14:textId="77777777" w:rsidR="005143F3" w:rsidRDefault="005143F3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F91"/>
    <w:multiLevelType w:val="hybridMultilevel"/>
    <w:tmpl w:val="0EEA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7612"/>
    <w:multiLevelType w:val="hybridMultilevel"/>
    <w:tmpl w:val="6BA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2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40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9"/>
  </w:num>
  <w:num w:numId="5" w16cid:durableId="289938320">
    <w:abstractNumId w:val="32"/>
  </w:num>
  <w:num w:numId="6" w16cid:durableId="1096364248">
    <w:abstractNumId w:val="25"/>
  </w:num>
  <w:num w:numId="7" w16cid:durableId="1942256884">
    <w:abstractNumId w:val="31"/>
  </w:num>
  <w:num w:numId="8" w16cid:durableId="904493512">
    <w:abstractNumId w:val="27"/>
  </w:num>
  <w:num w:numId="9" w16cid:durableId="1024551888">
    <w:abstractNumId w:val="14"/>
  </w:num>
  <w:num w:numId="10" w16cid:durableId="866797572">
    <w:abstractNumId w:val="37"/>
  </w:num>
  <w:num w:numId="11" w16cid:durableId="492642823">
    <w:abstractNumId w:val="18"/>
  </w:num>
  <w:num w:numId="12" w16cid:durableId="574046989">
    <w:abstractNumId w:val="19"/>
  </w:num>
  <w:num w:numId="13" w16cid:durableId="226233733">
    <w:abstractNumId w:val="4"/>
  </w:num>
  <w:num w:numId="14" w16cid:durableId="1459684503">
    <w:abstractNumId w:val="17"/>
  </w:num>
  <w:num w:numId="15" w16cid:durableId="2023628901">
    <w:abstractNumId w:val="33"/>
  </w:num>
  <w:num w:numId="16" w16cid:durableId="979922392">
    <w:abstractNumId w:val="13"/>
  </w:num>
  <w:num w:numId="17" w16cid:durableId="651131656">
    <w:abstractNumId w:val="35"/>
  </w:num>
  <w:num w:numId="18" w16cid:durableId="1846748272">
    <w:abstractNumId w:val="36"/>
  </w:num>
  <w:num w:numId="19" w16cid:durableId="669453679">
    <w:abstractNumId w:val="44"/>
  </w:num>
  <w:num w:numId="20" w16cid:durableId="1585842475">
    <w:abstractNumId w:val="26"/>
  </w:num>
  <w:num w:numId="21" w16cid:durableId="1720592367">
    <w:abstractNumId w:val="10"/>
  </w:num>
  <w:num w:numId="22" w16cid:durableId="1115294917">
    <w:abstractNumId w:val="8"/>
  </w:num>
  <w:num w:numId="23" w16cid:durableId="1152017409">
    <w:abstractNumId w:val="21"/>
  </w:num>
  <w:num w:numId="24" w16cid:durableId="2118674412">
    <w:abstractNumId w:val="34"/>
  </w:num>
  <w:num w:numId="25" w16cid:durableId="1125849918">
    <w:abstractNumId w:val="5"/>
  </w:num>
  <w:num w:numId="26" w16cid:durableId="314190579">
    <w:abstractNumId w:val="41"/>
  </w:num>
  <w:num w:numId="27" w16cid:durableId="48891913">
    <w:abstractNumId w:val="28"/>
  </w:num>
  <w:num w:numId="28" w16cid:durableId="1328896430">
    <w:abstractNumId w:val="22"/>
  </w:num>
  <w:num w:numId="29" w16cid:durableId="1730298712">
    <w:abstractNumId w:val="39"/>
  </w:num>
  <w:num w:numId="30" w16cid:durableId="803619921">
    <w:abstractNumId w:val="45"/>
  </w:num>
  <w:num w:numId="31" w16cid:durableId="1725062967">
    <w:abstractNumId w:val="20"/>
  </w:num>
  <w:num w:numId="32" w16cid:durableId="1990015608">
    <w:abstractNumId w:val="11"/>
  </w:num>
  <w:num w:numId="33" w16cid:durableId="2050493427">
    <w:abstractNumId w:val="30"/>
  </w:num>
  <w:num w:numId="34" w16cid:durableId="1988237422">
    <w:abstractNumId w:val="29"/>
  </w:num>
  <w:num w:numId="35" w16cid:durableId="1318462912">
    <w:abstractNumId w:val="38"/>
  </w:num>
  <w:num w:numId="36" w16cid:durableId="1358385767">
    <w:abstractNumId w:val="2"/>
  </w:num>
  <w:num w:numId="37" w16cid:durableId="918367708">
    <w:abstractNumId w:val="43"/>
  </w:num>
  <w:num w:numId="38" w16cid:durableId="388842767">
    <w:abstractNumId w:val="16"/>
  </w:num>
  <w:num w:numId="39" w16cid:durableId="2032954867">
    <w:abstractNumId w:val="15"/>
  </w:num>
  <w:num w:numId="40" w16cid:durableId="1588419904">
    <w:abstractNumId w:val="23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4"/>
  </w:num>
  <w:num w:numId="44" w16cid:durableId="668598819">
    <w:abstractNumId w:val="12"/>
  </w:num>
  <w:num w:numId="45" w16cid:durableId="85500355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0B5F"/>
    <w:rsid w:val="0017152A"/>
    <w:rsid w:val="0018251D"/>
    <w:rsid w:val="00190F92"/>
    <w:rsid w:val="001947C8"/>
    <w:rsid w:val="001A2620"/>
    <w:rsid w:val="001A26FE"/>
    <w:rsid w:val="001A2904"/>
    <w:rsid w:val="001A3407"/>
    <w:rsid w:val="001A4482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0283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6720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3F65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3F7ED2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43F3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1182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0FE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4046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65A30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68AA"/>
    <w:rsid w:val="008C7187"/>
    <w:rsid w:val="008D2EFF"/>
    <w:rsid w:val="008D5E5F"/>
    <w:rsid w:val="008E663F"/>
    <w:rsid w:val="008F0AD0"/>
    <w:rsid w:val="008F709E"/>
    <w:rsid w:val="008F74A5"/>
    <w:rsid w:val="008F7BCA"/>
    <w:rsid w:val="00911C95"/>
    <w:rsid w:val="00912778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32F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16E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379E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1399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4301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7E4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20265"/>
    <w:rsid w:val="00F2377E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0C7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7828</Words>
  <Characters>46970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Piotr Swakowski</cp:lastModifiedBy>
  <cp:revision>6</cp:revision>
  <cp:lastPrinted>2020-06-05T11:00:00Z</cp:lastPrinted>
  <dcterms:created xsi:type="dcterms:W3CDTF">2023-03-17T11:50:00Z</dcterms:created>
  <dcterms:modified xsi:type="dcterms:W3CDTF">2023-04-04T10:04:00Z</dcterms:modified>
</cp:coreProperties>
</file>