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02E3C44D" w:rsidR="00B0437D" w:rsidRPr="0060013D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>Warszawa,</w:t>
      </w:r>
      <w:r w:rsidR="00E03F76" w:rsidRPr="0060013D">
        <w:rPr>
          <w:rFonts w:cstheme="minorHAnsi"/>
          <w:sz w:val="20"/>
          <w:szCs w:val="20"/>
        </w:rPr>
        <w:t xml:space="preserve"> dn. </w:t>
      </w:r>
      <w:r w:rsidR="003B27B5">
        <w:rPr>
          <w:rFonts w:cstheme="minorHAnsi"/>
          <w:sz w:val="20"/>
          <w:szCs w:val="20"/>
        </w:rPr>
        <w:t>0</w:t>
      </w:r>
      <w:r w:rsidR="009D6FF5">
        <w:rPr>
          <w:rFonts w:cstheme="minorHAnsi"/>
          <w:sz w:val="20"/>
          <w:szCs w:val="20"/>
        </w:rPr>
        <w:t>7</w:t>
      </w:r>
      <w:r w:rsidR="003B27B5">
        <w:rPr>
          <w:rFonts w:cstheme="minorHAnsi"/>
          <w:sz w:val="20"/>
          <w:szCs w:val="20"/>
        </w:rPr>
        <w:t>.05</w:t>
      </w:r>
      <w:r w:rsidR="00B022CC" w:rsidRPr="0060013D">
        <w:rPr>
          <w:rFonts w:cstheme="minorHAnsi"/>
          <w:sz w:val="20"/>
          <w:szCs w:val="20"/>
        </w:rPr>
        <w:t>.2024</w:t>
      </w:r>
      <w:r w:rsidRPr="0060013D">
        <w:rPr>
          <w:rFonts w:cstheme="minorHAnsi"/>
          <w:sz w:val="20"/>
          <w:szCs w:val="20"/>
        </w:rPr>
        <w:t xml:space="preserve"> r.</w:t>
      </w:r>
    </w:p>
    <w:p w14:paraId="6443C467" w14:textId="77777777" w:rsidR="003D22AB" w:rsidRPr="0060013D" w:rsidRDefault="003D22AB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26668445" w14:textId="77777777" w:rsidR="003D22AB" w:rsidRPr="0060013D" w:rsidRDefault="003D22AB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66E20DD0" w14:textId="16D28C8C" w:rsidR="00B0437D" w:rsidRPr="0060013D" w:rsidRDefault="00B0437D" w:rsidP="0066254B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>Pełnomocnik Zamawiającego:</w:t>
      </w:r>
      <w:r w:rsidRPr="0060013D">
        <w:rPr>
          <w:rFonts w:cstheme="minorHAnsi"/>
          <w:sz w:val="20"/>
          <w:szCs w:val="20"/>
        </w:rPr>
        <w:br/>
        <w:t>New Power Sp. z o.o.</w:t>
      </w:r>
      <w:r w:rsidR="00287D5B" w:rsidRPr="0060013D">
        <w:rPr>
          <w:rFonts w:cstheme="minorHAnsi"/>
          <w:sz w:val="20"/>
          <w:szCs w:val="20"/>
        </w:rPr>
        <w:t xml:space="preserve">, </w:t>
      </w:r>
      <w:r w:rsidRPr="0060013D">
        <w:rPr>
          <w:rFonts w:cstheme="minorHAnsi"/>
          <w:sz w:val="20"/>
          <w:szCs w:val="20"/>
        </w:rPr>
        <w:t>ul. Chełmżyńska 180A</w:t>
      </w:r>
      <w:r w:rsidR="00287D5B" w:rsidRPr="0060013D">
        <w:rPr>
          <w:rFonts w:cstheme="minorHAnsi"/>
          <w:sz w:val="20"/>
          <w:szCs w:val="20"/>
        </w:rPr>
        <w:t xml:space="preserve">, </w:t>
      </w:r>
      <w:r w:rsidRPr="0060013D">
        <w:rPr>
          <w:rFonts w:cstheme="minorHAnsi"/>
          <w:sz w:val="20"/>
          <w:szCs w:val="20"/>
        </w:rPr>
        <w:t>04-464 Warszawa</w:t>
      </w:r>
    </w:p>
    <w:p w14:paraId="7FD47720" w14:textId="6D26C92C" w:rsidR="003B27B5" w:rsidRPr="003B27B5" w:rsidRDefault="00B0437D" w:rsidP="003B27B5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Reprezentujący: </w:t>
      </w:r>
      <w:r w:rsidRPr="0060013D">
        <w:rPr>
          <w:rFonts w:cstheme="minorHAnsi"/>
          <w:sz w:val="20"/>
          <w:szCs w:val="20"/>
        </w:rPr>
        <w:br/>
      </w:r>
      <w:r w:rsidR="003D22AB" w:rsidRPr="0060013D">
        <w:rPr>
          <w:rFonts w:cstheme="minorHAnsi"/>
          <w:sz w:val="20"/>
          <w:szCs w:val="20"/>
        </w:rPr>
        <w:t xml:space="preserve">Gminę </w:t>
      </w:r>
      <w:r w:rsidR="003B27B5" w:rsidRPr="003B27B5">
        <w:rPr>
          <w:rFonts w:cstheme="minorHAnsi"/>
          <w:sz w:val="20"/>
          <w:szCs w:val="20"/>
        </w:rPr>
        <w:t>Mogielnica</w:t>
      </w:r>
    </w:p>
    <w:p w14:paraId="14EAFCCA" w14:textId="77777777" w:rsidR="003B27B5" w:rsidRPr="003B27B5" w:rsidRDefault="003B27B5" w:rsidP="003B27B5">
      <w:pPr>
        <w:spacing w:after="0" w:line="276" w:lineRule="auto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ul. Rynek 1</w:t>
      </w:r>
    </w:p>
    <w:p w14:paraId="591453D5" w14:textId="15F09618" w:rsidR="00287D5B" w:rsidRPr="0060013D" w:rsidRDefault="003B27B5" w:rsidP="003B27B5">
      <w:pPr>
        <w:spacing w:after="0" w:line="276" w:lineRule="auto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05-640 Mogielnica</w:t>
      </w:r>
    </w:p>
    <w:p w14:paraId="4BB8579E" w14:textId="7BE0EB64" w:rsidR="00836BF8" w:rsidRPr="0060013D" w:rsidRDefault="00836BF8" w:rsidP="0066254B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00002E2" w14:textId="7FD798AB" w:rsidR="00B507BF" w:rsidRPr="0060013D" w:rsidRDefault="00B0437D" w:rsidP="0066254B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ODPOWIEDZI NR </w:t>
      </w:r>
      <w:r w:rsidR="0076298A">
        <w:rPr>
          <w:rFonts w:cstheme="minorHAnsi"/>
          <w:sz w:val="20"/>
          <w:szCs w:val="20"/>
        </w:rPr>
        <w:t>1</w:t>
      </w:r>
      <w:r w:rsidRPr="0060013D">
        <w:rPr>
          <w:rFonts w:cstheme="minorHAnsi"/>
          <w:sz w:val="20"/>
          <w:szCs w:val="20"/>
        </w:rPr>
        <w:t xml:space="preserve"> NA ZAPYTANIA WYKONAWCÓW</w:t>
      </w:r>
    </w:p>
    <w:p w14:paraId="006C059E" w14:textId="77777777" w:rsidR="00002327" w:rsidRPr="0060013D" w:rsidRDefault="00002327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548395A8" w14:textId="1FF99BA6" w:rsidR="000216C2" w:rsidRPr="0060013D" w:rsidRDefault="00B0437D" w:rsidP="009E230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Pełnomocnik Zamawiającego – </w:t>
      </w:r>
      <w:r w:rsidR="003D22AB" w:rsidRPr="0060013D">
        <w:rPr>
          <w:rFonts w:cstheme="minorHAnsi"/>
          <w:sz w:val="20"/>
          <w:szCs w:val="20"/>
        </w:rPr>
        <w:t xml:space="preserve">Gminy </w:t>
      </w:r>
      <w:r w:rsidR="003B27B5" w:rsidRPr="003B27B5">
        <w:rPr>
          <w:rFonts w:cstheme="minorHAnsi"/>
          <w:sz w:val="20"/>
          <w:szCs w:val="20"/>
        </w:rPr>
        <w:t>Mogielnica</w:t>
      </w:r>
      <w:r w:rsidR="00995374" w:rsidRPr="0060013D">
        <w:rPr>
          <w:rFonts w:cstheme="minorHAnsi"/>
          <w:sz w:val="20"/>
          <w:szCs w:val="20"/>
        </w:rPr>
        <w:t xml:space="preserve"> </w:t>
      </w:r>
      <w:r w:rsidRPr="0060013D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6F3195" w:rsidRPr="0060013D">
        <w:rPr>
          <w:rFonts w:cstheme="minorHAnsi"/>
          <w:sz w:val="20"/>
          <w:szCs w:val="20"/>
        </w:rPr>
        <w:t>przetargu nieograniczon</w:t>
      </w:r>
      <w:r w:rsidR="00E03F76" w:rsidRPr="0060013D">
        <w:rPr>
          <w:rFonts w:cstheme="minorHAnsi"/>
          <w:sz w:val="20"/>
          <w:szCs w:val="20"/>
        </w:rPr>
        <w:t>ego</w:t>
      </w:r>
      <w:r w:rsidRPr="0060013D">
        <w:rPr>
          <w:rFonts w:cstheme="minorHAnsi"/>
          <w:sz w:val="20"/>
          <w:szCs w:val="20"/>
        </w:rPr>
        <w:t xml:space="preserve"> na realizację zadania: </w:t>
      </w:r>
      <w:r w:rsidR="005F0E21" w:rsidRPr="0060013D">
        <w:rPr>
          <w:rFonts w:cstheme="minorHAnsi"/>
          <w:sz w:val="20"/>
          <w:szCs w:val="20"/>
        </w:rPr>
        <w:t>„</w:t>
      </w:r>
      <w:r w:rsidR="003B27B5" w:rsidRPr="003B27B5">
        <w:rPr>
          <w:rFonts w:cstheme="minorHAnsi"/>
          <w:b/>
          <w:sz w:val="20"/>
          <w:szCs w:val="20"/>
        </w:rPr>
        <w:t>ZAKUP ENERGII ELEKTRYCZNEJ NA POTRZEBY GMINY MOGIELNICA I JEJ JEDNOSTEK ORGANIZACYJNYCH</w:t>
      </w:r>
      <w:r w:rsidRPr="0060013D">
        <w:rPr>
          <w:rFonts w:cstheme="minorHAnsi"/>
          <w:b/>
          <w:sz w:val="20"/>
          <w:szCs w:val="20"/>
        </w:rPr>
        <w:t>’’</w:t>
      </w:r>
      <w:r w:rsidRPr="0060013D">
        <w:rPr>
          <w:rFonts w:cstheme="minorHAnsi"/>
          <w:sz w:val="20"/>
          <w:szCs w:val="20"/>
        </w:rPr>
        <w:t xml:space="preserve"> przesyła niniejszym pismem treść zapytań, które </w:t>
      </w:r>
      <w:r w:rsidR="00BC5765" w:rsidRPr="0060013D">
        <w:rPr>
          <w:rFonts w:cstheme="minorHAnsi"/>
          <w:sz w:val="20"/>
          <w:szCs w:val="20"/>
        </w:rPr>
        <w:t xml:space="preserve">wpłynęły </w:t>
      </w:r>
      <w:r w:rsidRPr="0060013D">
        <w:rPr>
          <w:rFonts w:cstheme="minorHAnsi"/>
          <w:sz w:val="20"/>
          <w:szCs w:val="20"/>
        </w:rPr>
        <w:t>drogą elektroniczną</w:t>
      </w:r>
      <w:r w:rsidR="00BC5765" w:rsidRPr="0060013D">
        <w:rPr>
          <w:rFonts w:cstheme="minorHAnsi"/>
          <w:sz w:val="20"/>
          <w:szCs w:val="20"/>
        </w:rPr>
        <w:t xml:space="preserve"> </w:t>
      </w:r>
      <w:r w:rsidR="003D22AB" w:rsidRPr="0060013D">
        <w:rPr>
          <w:rFonts w:cstheme="minorHAnsi"/>
          <w:sz w:val="20"/>
          <w:szCs w:val="20"/>
        </w:rPr>
        <w:t>do</w:t>
      </w:r>
      <w:r w:rsidR="00BC5765" w:rsidRPr="0060013D">
        <w:rPr>
          <w:rFonts w:cstheme="minorHAnsi"/>
          <w:sz w:val="20"/>
          <w:szCs w:val="20"/>
        </w:rPr>
        <w:t xml:space="preserve"> Zamawiającego </w:t>
      </w:r>
      <w:r w:rsidRPr="0060013D">
        <w:rPr>
          <w:rFonts w:cstheme="minorHAnsi"/>
          <w:sz w:val="20"/>
          <w:szCs w:val="20"/>
        </w:rPr>
        <w:t xml:space="preserve">w dniu </w:t>
      </w:r>
      <w:r w:rsidR="003B27B5">
        <w:rPr>
          <w:rFonts w:cstheme="minorHAnsi"/>
          <w:sz w:val="20"/>
          <w:szCs w:val="20"/>
        </w:rPr>
        <w:t>30</w:t>
      </w:r>
      <w:r w:rsidR="00B022CC" w:rsidRPr="0060013D">
        <w:rPr>
          <w:rFonts w:cstheme="minorHAnsi"/>
          <w:sz w:val="20"/>
          <w:szCs w:val="20"/>
        </w:rPr>
        <w:t>.04.2024</w:t>
      </w:r>
      <w:r w:rsidRPr="0060013D">
        <w:rPr>
          <w:rFonts w:cstheme="minorHAnsi"/>
          <w:sz w:val="20"/>
          <w:szCs w:val="20"/>
        </w:rPr>
        <w:t xml:space="preserve"> r., dotyczących przedmiotowego postępowania wraz z odpowiedziami</w:t>
      </w:r>
      <w:r w:rsidR="00D60612" w:rsidRPr="0060013D">
        <w:rPr>
          <w:rFonts w:cstheme="minorHAnsi"/>
          <w:sz w:val="20"/>
          <w:szCs w:val="20"/>
        </w:rPr>
        <w:t>.</w:t>
      </w:r>
      <w:r w:rsidR="000520C1" w:rsidRPr="0060013D">
        <w:rPr>
          <w:rFonts w:cstheme="minorHAnsi"/>
          <w:sz w:val="20"/>
          <w:szCs w:val="20"/>
        </w:rPr>
        <w:t xml:space="preserve"> </w:t>
      </w:r>
      <w:r w:rsidR="00D60612" w:rsidRPr="0060013D">
        <w:rPr>
          <w:rFonts w:cstheme="minorHAnsi"/>
          <w:sz w:val="20"/>
          <w:szCs w:val="20"/>
        </w:rPr>
        <w:t>D</w:t>
      </w:r>
      <w:r w:rsidRPr="0060013D">
        <w:rPr>
          <w:rFonts w:cstheme="minorHAnsi"/>
          <w:sz w:val="20"/>
          <w:szCs w:val="20"/>
        </w:rPr>
        <w:t>otycz</w:t>
      </w:r>
      <w:r w:rsidR="00D60612" w:rsidRPr="0060013D">
        <w:rPr>
          <w:rFonts w:cstheme="minorHAnsi"/>
          <w:sz w:val="20"/>
          <w:szCs w:val="20"/>
        </w:rPr>
        <w:t>y</w:t>
      </w:r>
      <w:r w:rsidRPr="0060013D">
        <w:rPr>
          <w:rFonts w:cstheme="minorHAnsi"/>
          <w:sz w:val="20"/>
          <w:szCs w:val="20"/>
        </w:rPr>
        <w:t xml:space="preserve"> </w:t>
      </w:r>
      <w:r w:rsidR="009E2301" w:rsidRPr="0060013D">
        <w:rPr>
          <w:rFonts w:cstheme="minorHAnsi"/>
          <w:sz w:val="20"/>
          <w:szCs w:val="20"/>
        </w:rPr>
        <w:t xml:space="preserve">nr zamówienia: </w:t>
      </w:r>
      <w:r w:rsidR="003B27B5" w:rsidRPr="003B27B5">
        <w:rPr>
          <w:rFonts w:cstheme="minorHAnsi"/>
          <w:sz w:val="20"/>
          <w:szCs w:val="20"/>
        </w:rPr>
        <w:t>GNOŚ.B.7021.1.1.2024</w:t>
      </w:r>
      <w:r w:rsidR="003B27B5">
        <w:rPr>
          <w:rFonts w:cstheme="minorHAnsi"/>
          <w:sz w:val="20"/>
          <w:szCs w:val="20"/>
        </w:rPr>
        <w:t xml:space="preserve"> </w:t>
      </w:r>
      <w:r w:rsidRPr="0060013D">
        <w:rPr>
          <w:rFonts w:cstheme="minorHAnsi"/>
          <w:sz w:val="20"/>
          <w:szCs w:val="20"/>
        </w:rPr>
        <w:t xml:space="preserve">z dnia </w:t>
      </w:r>
      <w:r w:rsidR="003B27B5">
        <w:rPr>
          <w:rFonts w:cstheme="minorHAnsi"/>
          <w:sz w:val="20"/>
          <w:szCs w:val="20"/>
        </w:rPr>
        <w:t>11.04</w:t>
      </w:r>
      <w:r w:rsidR="00D44086" w:rsidRPr="0060013D">
        <w:rPr>
          <w:rFonts w:cstheme="minorHAnsi"/>
          <w:sz w:val="20"/>
          <w:szCs w:val="20"/>
        </w:rPr>
        <w:t>.2024</w:t>
      </w:r>
      <w:r w:rsidR="007C33FF" w:rsidRPr="0060013D">
        <w:rPr>
          <w:rFonts w:cstheme="minorHAnsi"/>
          <w:sz w:val="20"/>
          <w:szCs w:val="20"/>
        </w:rPr>
        <w:t xml:space="preserve"> </w:t>
      </w:r>
      <w:r w:rsidR="00B507BF" w:rsidRPr="0060013D">
        <w:rPr>
          <w:rFonts w:cstheme="minorHAnsi"/>
          <w:sz w:val="20"/>
          <w:szCs w:val="20"/>
        </w:rPr>
        <w:t>r</w:t>
      </w:r>
      <w:r w:rsidRPr="0060013D">
        <w:rPr>
          <w:rFonts w:cstheme="minorHAnsi"/>
          <w:sz w:val="20"/>
          <w:szCs w:val="20"/>
        </w:rPr>
        <w:t xml:space="preserve">. </w:t>
      </w:r>
    </w:p>
    <w:p w14:paraId="43027CDF" w14:textId="5D9704F7" w:rsidR="00406D14" w:rsidRPr="0060013D" w:rsidRDefault="00406D14" w:rsidP="0066254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2C69A66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1. 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14:paraId="081DFF65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Wyłoniony Wykonawca będzie potrzebował do przeprowadzenia zmiany sprzedawcy:</w:t>
      </w:r>
    </w:p>
    <w:p w14:paraId="01DB6BFC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a) danych dla każdego punktu poboru:</w:t>
      </w:r>
    </w:p>
    <w:p w14:paraId="59CA4F0E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nazwa i adres firmy;</w:t>
      </w:r>
    </w:p>
    <w:p w14:paraId="4147A1E2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opis punktu poboru;</w:t>
      </w:r>
    </w:p>
    <w:p w14:paraId="741A24C1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adres punktu poboru (miejscowość, ulica, numer lokalu, kod, gmina);</w:t>
      </w:r>
    </w:p>
    <w:p w14:paraId="2A00EF29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grupa taryfowa ;</w:t>
      </w:r>
    </w:p>
    <w:p w14:paraId="00E3B2DE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planowane roczne zużycie energii;</w:t>
      </w:r>
    </w:p>
    <w:p w14:paraId="3A51A040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numer licznika;</w:t>
      </w:r>
    </w:p>
    <w:p w14:paraId="687D9A87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Operator Systemu Dystrybucyjnego;</w:t>
      </w:r>
    </w:p>
    <w:p w14:paraId="359E2C32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nazwa dotychczasowego Sprzedawcy;</w:t>
      </w:r>
    </w:p>
    <w:p w14:paraId="10125D5F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numer aktualnie obowiązującej umowy;</w:t>
      </w:r>
    </w:p>
    <w:p w14:paraId="2B94CBDF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data zawarcia oraz okres wypowiedzenia dotychczasowej umowy;</w:t>
      </w:r>
    </w:p>
    <w:p w14:paraId="065DF2FF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numer ewidencyjny PPE;</w:t>
      </w:r>
    </w:p>
    <w:p w14:paraId="5D3FD0F7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czy jest to pierwsza czy kolejna zmiana sprzedawcy;</w:t>
      </w:r>
    </w:p>
    <w:p w14:paraId="744073A3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wybranego przez Zamawiającego sprzedawcę rezerwowego;</w:t>
      </w:r>
    </w:p>
    <w:p w14:paraId="67A1213C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b) dokumentów dla każdej jednostki objętej postępowaniem:</w:t>
      </w:r>
    </w:p>
    <w:p w14:paraId="2B84DFBA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14:paraId="2387AFC0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dokument nadania numeru NIP;</w:t>
      </w:r>
    </w:p>
    <w:p w14:paraId="276E0FAD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dokument nadania numeru REGON;</w:t>
      </w:r>
    </w:p>
    <w:p w14:paraId="445C18CB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KRS lub inny dokument na podstawie którego działa dana jednostka;</w:t>
      </w:r>
    </w:p>
    <w:p w14:paraId="1C2FFF63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dokument potwierdzający umocowanie danej osoby do podpisania umowy sprzedaży energii elektrycznej oraz pełnomocnictwa.</w:t>
      </w:r>
    </w:p>
    <w:p w14:paraId="7865320F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</w:t>
      </w:r>
    </w:p>
    <w:p w14:paraId="5D3E5306" w14:textId="426470FA" w:rsid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1.</w:t>
      </w:r>
    </w:p>
    <w:p w14:paraId="0C7FB2DE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Pełnomocnik Zamawiającego informuje, że Zamawiający przekaże w wersji elektronicznej Excel dane dotyczące punktów poboru, które znajdują się w zał. nr 1 do SWZ. Przekazane zostaną też następujące dokumenty do przeprowadzenia procedury zmiany sprzedawcy, najpóźniej w dniu podpisania umowy.</w:t>
      </w:r>
    </w:p>
    <w:p w14:paraId="19FDA4C0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lastRenderedPageBreak/>
        <w:t>- pełnomocnictwo do zgłoszenia umowy;</w:t>
      </w:r>
    </w:p>
    <w:p w14:paraId="32A612C6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dokument nadania numeru NIP;</w:t>
      </w:r>
    </w:p>
    <w:p w14:paraId="282AF22C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dokument nadania numeru REGON;</w:t>
      </w:r>
    </w:p>
    <w:p w14:paraId="12995D53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KRS lub inny dokument na podstawie którego działa dana jednostka;</w:t>
      </w:r>
    </w:p>
    <w:p w14:paraId="68FE5600" w14:textId="209DFCBD" w:rsid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- dokument potwierdzający umocowanie danej osoby do podpisania umowy sprzedaży energii elektrycznej oraz pełnomocnictwa</w:t>
      </w:r>
    </w:p>
    <w:p w14:paraId="57C822C7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B03E479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2. Czy Zamawiający dysponuje tytułem prawnym (akt notarialny, umowa najmu, umowa dzierżawy, itp.), który upoważnia go do swobodnego dysponowania obiektami opisanymi w przedmiocie zamówienia.</w:t>
      </w:r>
    </w:p>
    <w:p w14:paraId="1F60C0E3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Brak takiego tytułu może skutecznie uniemożliwić dalsze czynności związane ze zgłoszeniem umowy sprzedaży energii elektrycznej do lokalnego Operatora Systemu dystrybucyjnego zgodnie z jego procedurami.</w:t>
      </w:r>
    </w:p>
    <w:p w14:paraId="5DD49084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W związku z czy prosimy o przekazanie informacji o sposobie i formie dysponowania obiektami.</w:t>
      </w:r>
    </w:p>
    <w:p w14:paraId="73AD55B9" w14:textId="38C3B0A6" w:rsid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2.</w:t>
      </w:r>
    </w:p>
    <w:p w14:paraId="6D2BB146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Zamawiający dysponuje tytułem prawnym (akt notarialny, umowa najmu, umowa dzierżawy, itp.), który upoważnia go do swobodnego dysponowania obiektami opisanymi w przedmiocie zamówienia.</w:t>
      </w:r>
    </w:p>
    <w:p w14:paraId="3EB8FFCE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A3A523C" w14:textId="77777777" w:rsid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3. 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 ?</w:t>
      </w:r>
    </w:p>
    <w:p w14:paraId="73A887DD" w14:textId="46B0F982" w:rsid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3.</w:t>
      </w:r>
    </w:p>
    <w:p w14:paraId="7DB51F82" w14:textId="77777777" w:rsidR="003B27B5" w:rsidRPr="0060013D" w:rsidRDefault="003B27B5" w:rsidP="003B27B5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60013D">
        <w:rPr>
          <w:rFonts w:eastAsia="Times New Roman" w:cstheme="minorHAnsi"/>
          <w:sz w:val="20"/>
          <w:szCs w:val="20"/>
        </w:rPr>
        <w:t>Odpowiedź 21</w:t>
      </w:r>
    </w:p>
    <w:p w14:paraId="2886C7B9" w14:textId="77777777" w:rsidR="003B27B5" w:rsidRPr="0060013D" w:rsidRDefault="003B27B5" w:rsidP="003B27B5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60013D">
        <w:rPr>
          <w:rFonts w:eastAsia="Times New Roman" w:cstheme="minorHAnsi"/>
          <w:sz w:val="20"/>
          <w:szCs w:val="20"/>
        </w:rPr>
        <w:t>Pełnomocnik Zamawiającego informuje, że Zamawiający udzieli Wykonawcy pełnomocnictwa zgodnego z załącznikiem nr 4.1 do SWZ i ponosi odpowiedzialność za treść przedstawionego wzoru pełnomocnictwa i za jego ewentualne zakwestionowanie przez OSD.</w:t>
      </w:r>
    </w:p>
    <w:p w14:paraId="3088731E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A719DD1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4. 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</w:t>
      </w:r>
    </w:p>
    <w:p w14:paraId="43C0227B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z koniecznością poniesienia dodatkowych opłat, zgodnie z zatwierdzoną przez Prezesa URE Taryfą dla usług dystrybucji energii elektrycznej właściwego OSD.</w:t>
      </w:r>
    </w:p>
    <w:p w14:paraId="3CF7B46E" w14:textId="4F96DA35" w:rsid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4.</w:t>
      </w:r>
    </w:p>
    <w:p w14:paraId="0D568E89" w14:textId="09C56090" w:rsid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3B27B5">
        <w:rPr>
          <w:rFonts w:cstheme="minorHAnsi"/>
          <w:sz w:val="20"/>
          <w:szCs w:val="20"/>
        </w:rPr>
        <w:t>odane przez Zamawiającego parametry dystrybucyjne – w szczególności moc umowna i grupa taryfowa, są zgodne z aktualnymi umowami dystrybucyjnymi oraz dokumentami potwierdzającymi możliwość świadczenia usług dystrybucji, wydanymi przez właściwego OSD</w:t>
      </w:r>
      <w:r>
        <w:rPr>
          <w:rFonts w:cstheme="minorHAnsi"/>
          <w:sz w:val="20"/>
          <w:szCs w:val="20"/>
        </w:rPr>
        <w:t>.</w:t>
      </w:r>
    </w:p>
    <w:p w14:paraId="1193DB76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D1C172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5. Zwracamy się z prośbą o potwierdzenie, iż postępowaniem nie objęto PPE ze statusem Prosumenta oraz Wytwórcy?</w:t>
      </w:r>
    </w:p>
    <w:p w14:paraId="5EFE6252" w14:textId="32062A38" w:rsid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5.</w:t>
      </w:r>
    </w:p>
    <w:p w14:paraId="5AF6F1F4" w14:textId="78ED1108" w:rsid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Pełnomocnik Zamawiającego p</w:t>
      </w:r>
      <w:r w:rsidRPr="003B27B5">
        <w:rPr>
          <w:rFonts w:cstheme="minorHAnsi"/>
          <w:sz w:val="20"/>
          <w:szCs w:val="20"/>
        </w:rPr>
        <w:t>otwierdz</w:t>
      </w:r>
      <w:r>
        <w:rPr>
          <w:rFonts w:cstheme="minorHAnsi"/>
          <w:sz w:val="20"/>
          <w:szCs w:val="20"/>
        </w:rPr>
        <w:t>a</w:t>
      </w:r>
      <w:r w:rsidRPr="003B27B5">
        <w:rPr>
          <w:rFonts w:cstheme="minorHAnsi"/>
          <w:sz w:val="20"/>
          <w:szCs w:val="20"/>
        </w:rPr>
        <w:t>, iż postępowaniem nie objęto PPE ze statusem Prosumenta oraz Wytwórcy</w:t>
      </w:r>
      <w:r>
        <w:rPr>
          <w:rFonts w:cstheme="minorHAnsi"/>
          <w:sz w:val="20"/>
          <w:szCs w:val="20"/>
        </w:rPr>
        <w:t>.</w:t>
      </w:r>
    </w:p>
    <w:p w14:paraId="2F0B200F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EACF8AE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6. Dotyczy § 6 Projektowane postanowienia Umowy załącznik nr 4 i 4.1 do SWZ</w:t>
      </w:r>
    </w:p>
    <w:p w14:paraId="5CCCF949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2022 poz. 931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</w:t>
      </w:r>
      <w:r w:rsidRPr="003B27B5">
        <w:rPr>
          <w:rFonts w:cstheme="minorHAnsi"/>
          <w:sz w:val="20"/>
          <w:szCs w:val="20"/>
        </w:rPr>
        <w:lastRenderedPageBreak/>
        <w:t>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4FC7A1E6" w14:textId="0CB9582B" w:rsidR="003B27B5" w:rsidRPr="0060013D" w:rsidRDefault="003B27B5" w:rsidP="003B27B5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6.</w:t>
      </w:r>
    </w:p>
    <w:p w14:paraId="389AD8F6" w14:textId="77777777" w:rsidR="003B27B5" w:rsidRPr="0060013D" w:rsidRDefault="003B27B5" w:rsidP="003B27B5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Pełnomocnik Zamawiający informuje, że </w:t>
      </w:r>
      <w:r w:rsidRPr="0060013D">
        <w:rPr>
          <w:rFonts w:cstheme="minorHAnsi"/>
          <w:color w:val="000000"/>
          <w:sz w:val="20"/>
          <w:szCs w:val="20"/>
        </w:rPr>
        <w:t>Zamawiający nie wyraża zgody na udostępnianie Zamawiającemu faktur VAT za pośrednictwem kanałów elektronicznych na podany adres poczty elektronicznej. Wyjątkiem będzie sytuacja, w której odbiorca podpisujący umowę samodzielnie wystąpi do Wykonawcy z wnioskiem o udostępnianie faktur VAT za pośrednictwem kanałów elektronicznych na podany adres poczty elektronicznej.</w:t>
      </w:r>
    </w:p>
    <w:p w14:paraId="3E8449B3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40C2C3E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7. Zwracamy się z prośbą o wykreślenie § 2 ust. 2 Projektowane postanowienia Umowy załącznik nr 4 i 4.1 do SWZ.</w:t>
      </w:r>
    </w:p>
    <w:p w14:paraId="120A4D06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W ramach wyjaśnień informujemy, iż Wykonawca nie jest w stanie wpłynąć na terminowe przekazanie danych od Operatora Systemu Dystrybucyjnego. Ponadto informujemy, iż w zapisach umownych oraz instrukcji nie ma żadnych sankcji prawnych za nieterminowe przekazanie danych pomiarowych o ilości zużytej energii elektrycznej dla poszczególnych punktów.</w:t>
      </w:r>
    </w:p>
    <w:p w14:paraId="5A4E0DD3" w14:textId="500F2864" w:rsidR="003B27B5" w:rsidRPr="0060013D" w:rsidRDefault="003B27B5" w:rsidP="003B27B5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7.</w:t>
      </w:r>
    </w:p>
    <w:p w14:paraId="105D9FE1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Pełnomocnik Zamawiający informuje, że </w:t>
      </w:r>
      <w:r w:rsidRPr="0060013D">
        <w:rPr>
          <w:rFonts w:cstheme="minorHAnsi"/>
          <w:color w:val="000000"/>
          <w:sz w:val="20"/>
          <w:szCs w:val="20"/>
        </w:rPr>
        <w:t>Zamawiający nie wyraża zgody</w:t>
      </w:r>
      <w:r>
        <w:rPr>
          <w:rFonts w:cstheme="minorHAnsi"/>
          <w:color w:val="000000"/>
          <w:sz w:val="20"/>
          <w:szCs w:val="20"/>
        </w:rPr>
        <w:t xml:space="preserve"> na </w:t>
      </w:r>
      <w:r w:rsidRPr="003B27B5">
        <w:rPr>
          <w:rFonts w:cstheme="minorHAnsi"/>
          <w:sz w:val="20"/>
          <w:szCs w:val="20"/>
        </w:rPr>
        <w:t>wykreślenie § 2 ust. 2 Projektowane postanowienia Umowy załącznik nr 4 i 4.1 do SWZ.</w:t>
      </w:r>
    </w:p>
    <w:p w14:paraId="30399474" w14:textId="72CB23B9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01059A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8. Dotyczy § 6 Projektowane postanowienia Umowy załącznik nr 4 i 4.1 do SWZ.</w:t>
      </w:r>
    </w:p>
    <w:p w14:paraId="3E40A828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Wykonawca informuje, że zgodnie z możliwościami działania systemu billingowego, na fakturach wskazane będą dane Nabywcy (nazwa, adres, nr NIP), natomiast dane Odbiorcy zostaną wpisane pod pozycją „Adres korespondencyjny“. Prosimy zatem o potwierdzenie, że takie rozwiązanie dotyczące wystawianych faktur będzie akceptowalne przez Zamawiającego.</w:t>
      </w:r>
    </w:p>
    <w:p w14:paraId="16BA9552" w14:textId="3861D520" w:rsidR="003B27B5" w:rsidRPr="0060013D" w:rsidRDefault="003B27B5" w:rsidP="003B27B5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8.</w:t>
      </w:r>
    </w:p>
    <w:p w14:paraId="0EFF24F0" w14:textId="77777777" w:rsidR="003B27B5" w:rsidRPr="0060013D" w:rsidRDefault="003B27B5" w:rsidP="003B27B5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>Zaproponowane rozwiązanie dotyczące wystawianych faktur będzie akceptowalne przez Zamawiającego.</w:t>
      </w:r>
    </w:p>
    <w:p w14:paraId="517FDDBF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16AD2B6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9. Dotyczy § 12 ust. 9 Projektowane postanowienia Umowy załącznik nr 4 i 4.1 do SWZ.</w:t>
      </w:r>
    </w:p>
    <w:p w14:paraId="6A22604A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Informujemy, że klauzula waloryzacyjna o której mowa w art. 439 ustawy z dnia 11 września 2019 r. Prawo zamówień publicznych (Dz. U 2022 poz. 1710 ze zm.) nie będzie miała zastosowania do przedmiotu niniejszego zamówienia. Ceny energii elektrycznej, zakupionej na Towarowej Giełdzie Energii, zaproponowane w złożonej ofercie, pozostają niezmienne w okresie obowiązywania umowy, za wyjątkiem nowelizacji przepisów skutkujących zmianą kwoty podatku VAT lub podatku akcyzowego. Dlatego też,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wykonawcy. Mając na uwadze powyższe, Wykonawca wnosi o usunięcie wskazanych zapisów.</w:t>
      </w:r>
    </w:p>
    <w:p w14:paraId="7AE971E0" w14:textId="0C2812A7" w:rsidR="003B27B5" w:rsidRPr="0060013D" w:rsidRDefault="003B27B5" w:rsidP="003B27B5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9.</w:t>
      </w:r>
    </w:p>
    <w:p w14:paraId="43D4DE5C" w14:textId="4342F1C5" w:rsidR="003B27B5" w:rsidRDefault="00FE7234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E7234">
        <w:rPr>
          <w:rFonts w:cstheme="minorHAnsi"/>
          <w:sz w:val="20"/>
          <w:szCs w:val="20"/>
        </w:rPr>
        <w:t>Pełnomocnik Zamawiającego informuje, że zapis § 12 ust. 9 Projektowane postanowienia Umowy załącznik nr 4 i 4.1 do SWZ pozostaje bez zmian.</w:t>
      </w:r>
    </w:p>
    <w:p w14:paraId="4DC3C734" w14:textId="77777777" w:rsidR="00FE7234" w:rsidRPr="003B27B5" w:rsidRDefault="00FE7234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634357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10. Wykonawca zwraca się z prośbą o udzielenie następujących informacji:</w:t>
      </w:r>
    </w:p>
    <w:p w14:paraId="731B4B3A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a) Czy Zamawiający samodzielnie wypowie obowiązujące umowy w terminach pozwalających na skuteczne przeprowadzenie procesu zmiany sprzedawcy, czy też upoważni do tej czynności Wykonawcę?</w:t>
      </w:r>
    </w:p>
    <w:p w14:paraId="7921DC1D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b)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 ?</w:t>
      </w:r>
    </w:p>
    <w:p w14:paraId="2306420B" w14:textId="77777777" w:rsidR="003B27B5" w:rsidRPr="003B27B5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lastRenderedPageBreak/>
        <w:t>c)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14:paraId="143DE3A0" w14:textId="73A6B14A" w:rsidR="00FE7234" w:rsidRPr="0060013D" w:rsidRDefault="00FE7234" w:rsidP="00FE7234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10.</w:t>
      </w:r>
    </w:p>
    <w:p w14:paraId="42205D10" w14:textId="3DF6F617" w:rsidR="003B27B5" w:rsidRPr="00FE7234" w:rsidRDefault="00FE7234" w:rsidP="00FE723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FE7234">
        <w:rPr>
          <w:rFonts w:asciiTheme="minorHAnsi" w:hAnsiTheme="minorHAnsi" w:cstheme="minorHAnsi"/>
        </w:rPr>
        <w:t xml:space="preserve">Obecnie obowiązujące umowy nie wymagają wypowiedzenia. Zamawiający ma zawarte umowy na czas określony do 31.12.2024 r. </w:t>
      </w:r>
    </w:p>
    <w:p w14:paraId="705F5E16" w14:textId="2FEC24D4" w:rsidR="00FE7234" w:rsidRPr="00FE7234" w:rsidRDefault="00FE7234" w:rsidP="00FE723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FE7234">
        <w:rPr>
          <w:rFonts w:asciiTheme="minorHAnsi" w:hAnsiTheme="minorHAnsi" w:cstheme="minorHAnsi"/>
        </w:rPr>
        <w:t>Zamawiający ma zawarte umowy dystrybucyjne na czas nieokreślony.</w:t>
      </w:r>
    </w:p>
    <w:p w14:paraId="69B9F0EC" w14:textId="24B89F31" w:rsidR="00FE7234" w:rsidRPr="00FE7234" w:rsidRDefault="00FE7234" w:rsidP="00FE7234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FE7234">
        <w:rPr>
          <w:rFonts w:asciiTheme="minorHAnsi" w:hAnsiTheme="minorHAnsi" w:cstheme="minorHAnsi"/>
        </w:rPr>
        <w:t>Zamawiający nie ma zawartych umów/aneksów w ramach akcji promocyjnych lojalnościowych, które uniemożliwiają zawarcie nowej umowy sprzedażowej w terminach przewidzianych w SWZ.</w:t>
      </w:r>
    </w:p>
    <w:p w14:paraId="31336A9E" w14:textId="77777777" w:rsidR="00FE7234" w:rsidRPr="00FE7234" w:rsidRDefault="00FE7234" w:rsidP="00FE7234">
      <w:pPr>
        <w:pStyle w:val="Akapitzlist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5A6601C" w14:textId="6E9F0A13" w:rsidR="00C45F9D" w:rsidRDefault="003B27B5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Pytanie 11. Zwracamy się z zapytaniem, czy Zamawiający dopuści zawarcie umowy drogą korespondencyjną lub w formie elektronicznej (za pomocą podpisu elektronicznego).</w:t>
      </w:r>
    </w:p>
    <w:p w14:paraId="5CEC5612" w14:textId="725FCA42" w:rsidR="00FE7234" w:rsidRPr="0060013D" w:rsidRDefault="00FE7234" w:rsidP="00FE7234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11.</w:t>
      </w:r>
    </w:p>
    <w:p w14:paraId="214B23CB" w14:textId="51A478C6" w:rsidR="003B27B5" w:rsidRDefault="00FE7234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E7234">
        <w:rPr>
          <w:rFonts w:cstheme="minorHAnsi"/>
          <w:sz w:val="20"/>
          <w:szCs w:val="20"/>
        </w:rPr>
        <w:t>Pełnomocnik Zamawiającego informuje, że Zamawiający dopu</w:t>
      </w:r>
      <w:r>
        <w:rPr>
          <w:rFonts w:cstheme="minorHAnsi"/>
          <w:sz w:val="20"/>
          <w:szCs w:val="20"/>
        </w:rPr>
        <w:t>szcza</w:t>
      </w:r>
      <w:r w:rsidRPr="00FE7234">
        <w:rPr>
          <w:rFonts w:cstheme="minorHAnsi"/>
          <w:sz w:val="20"/>
          <w:szCs w:val="20"/>
        </w:rPr>
        <w:t xml:space="preserve"> zawarcie umowy drogą korespondencyjną.</w:t>
      </w:r>
    </w:p>
    <w:p w14:paraId="57AD64E5" w14:textId="77777777" w:rsidR="00FE7234" w:rsidRPr="0060013D" w:rsidRDefault="00FE7234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40AF88C" w14:textId="605589E8" w:rsidR="00D608DA" w:rsidRPr="0060013D" w:rsidRDefault="00D608DA" w:rsidP="0066254B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/-/ </w:t>
      </w:r>
      <w:r w:rsidR="003519CA" w:rsidRPr="0060013D">
        <w:rPr>
          <w:rFonts w:cstheme="minorHAnsi"/>
          <w:sz w:val="20"/>
          <w:szCs w:val="20"/>
        </w:rPr>
        <w:t>Ewa Pacek</w:t>
      </w:r>
      <w:r w:rsidRPr="0060013D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60013D" w:rsidRDefault="00D608DA" w:rsidP="0066254B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60013D" w:rsidSect="00D33CE4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BC43" w14:textId="77777777" w:rsidR="00D33CE4" w:rsidRDefault="00D33CE4" w:rsidP="00250A52">
      <w:pPr>
        <w:spacing w:after="0" w:line="240" w:lineRule="auto"/>
      </w:pPr>
      <w:r>
        <w:separator/>
      </w:r>
    </w:p>
  </w:endnote>
  <w:endnote w:type="continuationSeparator" w:id="0">
    <w:p w14:paraId="4E3D129D" w14:textId="77777777" w:rsidR="00D33CE4" w:rsidRDefault="00D33CE4" w:rsidP="00250A52">
      <w:pPr>
        <w:spacing w:after="0" w:line="240" w:lineRule="auto"/>
      </w:pPr>
      <w:r>
        <w:continuationSeparator/>
      </w:r>
    </w:p>
  </w:endnote>
  <w:endnote w:type="continuationNotice" w:id="1">
    <w:p w14:paraId="77C6BCF9" w14:textId="77777777" w:rsidR="00D6693E" w:rsidRDefault="00D66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042B" w14:textId="77777777" w:rsidR="00D33CE4" w:rsidRDefault="00D33CE4" w:rsidP="00250A52">
      <w:pPr>
        <w:spacing w:after="0" w:line="240" w:lineRule="auto"/>
      </w:pPr>
      <w:r>
        <w:separator/>
      </w:r>
    </w:p>
  </w:footnote>
  <w:footnote w:type="continuationSeparator" w:id="0">
    <w:p w14:paraId="37DF546D" w14:textId="77777777" w:rsidR="00D33CE4" w:rsidRDefault="00D33CE4" w:rsidP="00250A52">
      <w:pPr>
        <w:spacing w:after="0" w:line="240" w:lineRule="auto"/>
      </w:pPr>
      <w:r>
        <w:continuationSeparator/>
      </w:r>
    </w:p>
  </w:footnote>
  <w:footnote w:type="continuationNotice" w:id="1">
    <w:p w14:paraId="15023837" w14:textId="77777777" w:rsidR="00D6693E" w:rsidRDefault="00D669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48A3"/>
    <w:multiLevelType w:val="hybridMultilevel"/>
    <w:tmpl w:val="B28A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74325"/>
    <w:multiLevelType w:val="hybridMultilevel"/>
    <w:tmpl w:val="19A2B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87D08"/>
    <w:multiLevelType w:val="hybridMultilevel"/>
    <w:tmpl w:val="158C1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0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3"/>
  </w:num>
  <w:num w:numId="5" w16cid:durableId="1681738305">
    <w:abstractNumId w:val="15"/>
  </w:num>
  <w:num w:numId="6" w16cid:durableId="2106993636">
    <w:abstractNumId w:val="7"/>
  </w:num>
  <w:num w:numId="7" w16cid:durableId="46684085">
    <w:abstractNumId w:val="6"/>
  </w:num>
  <w:num w:numId="8" w16cid:durableId="938483804">
    <w:abstractNumId w:val="3"/>
  </w:num>
  <w:num w:numId="9" w16cid:durableId="1655254514">
    <w:abstractNumId w:val="11"/>
  </w:num>
  <w:num w:numId="10" w16cid:durableId="1547058542">
    <w:abstractNumId w:val="12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8"/>
  </w:num>
  <w:num w:numId="14" w16cid:durableId="539325139">
    <w:abstractNumId w:val="8"/>
  </w:num>
  <w:num w:numId="15" w16cid:durableId="2009943146">
    <w:abstractNumId w:val="16"/>
  </w:num>
  <w:num w:numId="16" w16cid:durableId="1055814329">
    <w:abstractNumId w:val="17"/>
  </w:num>
  <w:num w:numId="17" w16cid:durableId="727261616">
    <w:abstractNumId w:val="9"/>
  </w:num>
  <w:num w:numId="18" w16cid:durableId="309869331">
    <w:abstractNumId w:val="14"/>
  </w:num>
  <w:num w:numId="19" w16cid:durableId="264269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76878"/>
    <w:rsid w:val="00080C9D"/>
    <w:rsid w:val="000A3787"/>
    <w:rsid w:val="000A7FB1"/>
    <w:rsid w:val="000C43AE"/>
    <w:rsid w:val="000C4C3F"/>
    <w:rsid w:val="000E09F1"/>
    <w:rsid w:val="000E6197"/>
    <w:rsid w:val="0010658C"/>
    <w:rsid w:val="001673C6"/>
    <w:rsid w:val="00174E38"/>
    <w:rsid w:val="00192DBF"/>
    <w:rsid w:val="001C5417"/>
    <w:rsid w:val="001D23F6"/>
    <w:rsid w:val="001D5F05"/>
    <w:rsid w:val="001F62F9"/>
    <w:rsid w:val="002008AE"/>
    <w:rsid w:val="00212114"/>
    <w:rsid w:val="002141A7"/>
    <w:rsid w:val="00237C77"/>
    <w:rsid w:val="00250A52"/>
    <w:rsid w:val="00263084"/>
    <w:rsid w:val="00272F6A"/>
    <w:rsid w:val="00286E13"/>
    <w:rsid w:val="00287D5B"/>
    <w:rsid w:val="002918B4"/>
    <w:rsid w:val="0029405D"/>
    <w:rsid w:val="002A0F04"/>
    <w:rsid w:val="002C0A00"/>
    <w:rsid w:val="002C3428"/>
    <w:rsid w:val="002D23A3"/>
    <w:rsid w:val="0031108B"/>
    <w:rsid w:val="003245B4"/>
    <w:rsid w:val="003276F8"/>
    <w:rsid w:val="0034180B"/>
    <w:rsid w:val="003519CA"/>
    <w:rsid w:val="00356152"/>
    <w:rsid w:val="00362EF7"/>
    <w:rsid w:val="00382D3B"/>
    <w:rsid w:val="00391C98"/>
    <w:rsid w:val="00391F47"/>
    <w:rsid w:val="00392ACD"/>
    <w:rsid w:val="003A15EA"/>
    <w:rsid w:val="003B27B5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54CA"/>
    <w:rsid w:val="004B6B7F"/>
    <w:rsid w:val="004C1C52"/>
    <w:rsid w:val="004E30F2"/>
    <w:rsid w:val="004E5A33"/>
    <w:rsid w:val="00505C3B"/>
    <w:rsid w:val="0050624A"/>
    <w:rsid w:val="00512B0A"/>
    <w:rsid w:val="00515220"/>
    <w:rsid w:val="00524E79"/>
    <w:rsid w:val="0053729D"/>
    <w:rsid w:val="00550D1E"/>
    <w:rsid w:val="00553C83"/>
    <w:rsid w:val="0055673C"/>
    <w:rsid w:val="0056071E"/>
    <w:rsid w:val="00571EF2"/>
    <w:rsid w:val="00595D08"/>
    <w:rsid w:val="005A0E60"/>
    <w:rsid w:val="005A7B57"/>
    <w:rsid w:val="005C1F89"/>
    <w:rsid w:val="005D0E76"/>
    <w:rsid w:val="005E31C8"/>
    <w:rsid w:val="005E5656"/>
    <w:rsid w:val="005F0E21"/>
    <w:rsid w:val="0060013D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93E01"/>
    <w:rsid w:val="006975E9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66DE"/>
    <w:rsid w:val="0075768A"/>
    <w:rsid w:val="0076298A"/>
    <w:rsid w:val="007667E7"/>
    <w:rsid w:val="00775156"/>
    <w:rsid w:val="007904B6"/>
    <w:rsid w:val="00790E16"/>
    <w:rsid w:val="007977EB"/>
    <w:rsid w:val="007A6798"/>
    <w:rsid w:val="007B019B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97218"/>
    <w:rsid w:val="009A4BEC"/>
    <w:rsid w:val="009C6B1C"/>
    <w:rsid w:val="009D15F5"/>
    <w:rsid w:val="009D2C30"/>
    <w:rsid w:val="009D6FF5"/>
    <w:rsid w:val="009E21B1"/>
    <w:rsid w:val="009E2301"/>
    <w:rsid w:val="009E2B09"/>
    <w:rsid w:val="009E3EC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B5B51"/>
    <w:rsid w:val="00AB7459"/>
    <w:rsid w:val="00AD6146"/>
    <w:rsid w:val="00AE62FD"/>
    <w:rsid w:val="00AF2136"/>
    <w:rsid w:val="00B022CC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3D9"/>
    <w:rsid w:val="00C90F68"/>
    <w:rsid w:val="00CA60A0"/>
    <w:rsid w:val="00CA639B"/>
    <w:rsid w:val="00CD3F0E"/>
    <w:rsid w:val="00CD7264"/>
    <w:rsid w:val="00CF134B"/>
    <w:rsid w:val="00D1510F"/>
    <w:rsid w:val="00D16375"/>
    <w:rsid w:val="00D21356"/>
    <w:rsid w:val="00D21AE4"/>
    <w:rsid w:val="00D221C5"/>
    <w:rsid w:val="00D30FD5"/>
    <w:rsid w:val="00D315FC"/>
    <w:rsid w:val="00D33CE4"/>
    <w:rsid w:val="00D3794E"/>
    <w:rsid w:val="00D44086"/>
    <w:rsid w:val="00D60612"/>
    <w:rsid w:val="00D608DA"/>
    <w:rsid w:val="00D6693E"/>
    <w:rsid w:val="00D91DDF"/>
    <w:rsid w:val="00DB2A6D"/>
    <w:rsid w:val="00DC1BA1"/>
    <w:rsid w:val="00DD566B"/>
    <w:rsid w:val="00E03F76"/>
    <w:rsid w:val="00E05012"/>
    <w:rsid w:val="00E07765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13986"/>
    <w:rsid w:val="00F330E0"/>
    <w:rsid w:val="00F71BAE"/>
    <w:rsid w:val="00F815BF"/>
    <w:rsid w:val="00FA2AE2"/>
    <w:rsid w:val="00FB7133"/>
    <w:rsid w:val="00FE0971"/>
    <w:rsid w:val="00FE6B8F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UCR76KNYMX3U-1951954605-600814</_dlc_DocId>
    <_dlc_DocIdUrl xmlns="cf92b6ff-5ccf-4221-9bd9-e608a8edb1c8">
      <Url>https://plnewpower.sharepoint.com/sites/wspolny/_layouts/15/DocIdRedir.aspx?ID=UCR76KNYMX3U-1951954605-600814</Url>
      <Description>UCR76KNYMX3U-1951954605-600814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D1287DDB-FE46-4BF5-87EA-46B9F4247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01E4A-3774-4E54-8705-80FC615F3E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B00951-5CAF-46E2-A72C-7B36DD668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AEE53A-E8E6-46D1-9460-45DCE3D7A9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16</cp:revision>
  <dcterms:created xsi:type="dcterms:W3CDTF">2024-04-17T07:28:00Z</dcterms:created>
  <dcterms:modified xsi:type="dcterms:W3CDTF">2024-05-07T07:20:00Z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50282200</vt:r8>
  </property>
  <property fmtid="{D5CDD505-2E9C-101B-9397-08002B2CF9AE}" pid="4" name="MediaServiceImageTags">
    <vt:lpwstr/>
  </property>
  <property fmtid="{D5CDD505-2E9C-101B-9397-08002B2CF9AE}" pid="5" name="_dlc_DocIdItemGuid">
    <vt:lpwstr>68ce95d6-db37-4a6c-8970-596435a15389</vt:lpwstr>
  </property>
</Properties>
</file>