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2C" w:rsidRPr="00BE4056" w:rsidRDefault="0089092C" w:rsidP="0089092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ZAMAWIAJĄCY</w:t>
      </w:r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Gmina Mrągowo</w:t>
      </w:r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Tel/fax.89/741-29-24</w:t>
      </w:r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REGON: 510742764</w:t>
      </w:r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NIP 7422114037</w:t>
      </w:r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E4056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BE4056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BE4056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BE4056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BE4056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BE4056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BE4056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BE4056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BE4056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9092C" w:rsidRPr="00BE4056" w:rsidRDefault="0089092C" w:rsidP="0089092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7502BB" w:rsidRDefault="0089092C" w:rsidP="00890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056">
        <w:rPr>
          <w:rFonts w:ascii="Times New Roman" w:hAnsi="Times New Roman" w:cs="Times New Roman"/>
          <w:sz w:val="20"/>
          <w:szCs w:val="20"/>
        </w:rPr>
        <w:t>Sygnatura postępowania:</w:t>
      </w:r>
    </w:p>
    <w:p w:rsidR="0089092C" w:rsidRPr="00BE4056" w:rsidRDefault="0089092C" w:rsidP="00890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056">
        <w:rPr>
          <w:rFonts w:ascii="Times New Roman" w:hAnsi="Times New Roman" w:cs="Times New Roman"/>
          <w:sz w:val="20"/>
          <w:szCs w:val="20"/>
        </w:rPr>
        <w:t>IPP.271.07.2024</w:t>
      </w:r>
    </w:p>
    <w:p w:rsidR="0089092C" w:rsidRPr="00BE4056" w:rsidRDefault="0089092C" w:rsidP="00890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056">
        <w:rPr>
          <w:rFonts w:ascii="Times New Roman" w:hAnsi="Times New Roman" w:cs="Times New Roman"/>
          <w:sz w:val="20"/>
          <w:szCs w:val="20"/>
        </w:rPr>
        <w:t>RZP: I.05.2024</w:t>
      </w:r>
    </w:p>
    <w:p w:rsidR="0089092C" w:rsidRPr="00BE4056" w:rsidRDefault="0089092C" w:rsidP="00BE4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56">
        <w:rPr>
          <w:rFonts w:ascii="Times New Roman" w:hAnsi="Times New Roman" w:cs="Times New Roman"/>
          <w:sz w:val="20"/>
          <w:szCs w:val="20"/>
        </w:rPr>
        <w:t>RBK.7226.2.13.2024</w:t>
      </w:r>
      <w:r w:rsidR="00BE40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E4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Mrągowo, dnia 26.07.2024 </w:t>
      </w:r>
      <w:proofErr w:type="gramStart"/>
      <w:r w:rsidRPr="00BE405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E4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92C" w:rsidRPr="00BE4056" w:rsidRDefault="0089092C" w:rsidP="008909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56">
        <w:rPr>
          <w:rFonts w:ascii="Times New Roman" w:hAnsi="Times New Roman" w:cs="Times New Roman"/>
          <w:b/>
          <w:bCs/>
          <w:sz w:val="24"/>
          <w:szCs w:val="24"/>
        </w:rPr>
        <w:t>Dotyczy postępowania pn. „Przebudowa dróg gminnych w miejscowości Polska Wieś oraz na odcinku Użranki-Kosewo w Gminie Mrągowo”, realizowanych w ramach dofinansowania inwestycji z Rządowego Funduszu Polski Ład: Program Inwestycji Strategicznych Nr Edycja8/2023/1699/Polski Ład</w:t>
      </w:r>
    </w:p>
    <w:p w:rsidR="0089092C" w:rsidRPr="00BE4056" w:rsidRDefault="0089092C" w:rsidP="0089092C">
      <w:pPr>
        <w:pStyle w:val="Akapitzlist"/>
        <w:spacing w:line="276" w:lineRule="auto"/>
        <w:jc w:val="center"/>
        <w:outlineLvl w:val="0"/>
        <w:rPr>
          <w:b/>
        </w:rPr>
      </w:pPr>
      <w:r w:rsidRPr="00BE4056">
        <w:rPr>
          <w:b/>
        </w:rPr>
        <w:t>ZAWIADOMIENIE</w:t>
      </w:r>
    </w:p>
    <w:p w:rsidR="0089092C" w:rsidRPr="00BE4056" w:rsidRDefault="0089092C" w:rsidP="0089092C">
      <w:pPr>
        <w:pStyle w:val="Akapitzlist"/>
        <w:spacing w:line="276" w:lineRule="auto"/>
        <w:jc w:val="both"/>
        <w:outlineLvl w:val="0"/>
      </w:pPr>
      <w:r w:rsidRPr="00BE4056">
        <w:t xml:space="preserve">Zamawiający na podstawie art.284 ust.2 ustawy Prawo zamówień publicznych ( </w:t>
      </w:r>
      <w:proofErr w:type="spellStart"/>
      <w:r w:rsidRPr="00BE4056">
        <w:t>Dz.U</w:t>
      </w:r>
      <w:proofErr w:type="spellEnd"/>
      <w:r w:rsidRPr="00BE4056">
        <w:t xml:space="preserve">. </w:t>
      </w:r>
      <w:proofErr w:type="gramStart"/>
      <w:r w:rsidRPr="00BE4056">
        <w:t>z</w:t>
      </w:r>
      <w:proofErr w:type="gramEnd"/>
      <w:r w:rsidRPr="00BE4056">
        <w:t xml:space="preserve"> 2023r. poz.1605 z </w:t>
      </w:r>
      <w:proofErr w:type="spellStart"/>
      <w:r w:rsidRPr="00BE4056">
        <w:t>późn.</w:t>
      </w:r>
      <w:proofErr w:type="gramStart"/>
      <w:r w:rsidRPr="00BE4056">
        <w:t>zm</w:t>
      </w:r>
      <w:proofErr w:type="spellEnd"/>
      <w:proofErr w:type="gramEnd"/>
      <w:r w:rsidRPr="00BE4056">
        <w:t>.) udziela odpowiedzi na zadane pytania dotyczące SWZ.</w:t>
      </w:r>
    </w:p>
    <w:p w:rsidR="0089092C" w:rsidRPr="00BE4056" w:rsidRDefault="0089092C" w:rsidP="0089092C">
      <w:pPr>
        <w:pStyle w:val="Akapitzlist"/>
        <w:spacing w:line="276" w:lineRule="auto"/>
        <w:jc w:val="both"/>
        <w:outlineLvl w:val="0"/>
      </w:pPr>
    </w:p>
    <w:p w:rsidR="00984C97" w:rsidRPr="007502BB" w:rsidRDefault="0089092C" w:rsidP="0089092C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502BB">
        <w:rPr>
          <w:rFonts w:ascii="Times New Roman" w:hAnsi="Times New Roman" w:cs="Times New Roman"/>
          <w:sz w:val="20"/>
          <w:szCs w:val="20"/>
          <w:u w:val="single"/>
        </w:rPr>
        <w:t>PYTANIA OFERENTÓW: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Pytanie nr 1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Zwracamy się do Zamawiającego z prośbą o przedłożenie pozwolenia na wycinkę drzew.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Pytanie nr 2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Części rysunkowe projektów dla odcinków Użranki – Kosewo oraz Kosewo – Użranki są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proofErr w:type="gramStart"/>
      <w:r w:rsidRPr="007502BB">
        <w:rPr>
          <w:rFonts w:ascii="Times New Roman" w:hAnsi="Times New Roman" w:cs="Times New Roman"/>
        </w:rPr>
        <w:t>jednakowe</w:t>
      </w:r>
      <w:proofErr w:type="gramEnd"/>
      <w:r w:rsidRPr="007502BB">
        <w:rPr>
          <w:rFonts w:ascii="Times New Roman" w:hAnsi="Times New Roman" w:cs="Times New Roman"/>
        </w:rPr>
        <w:t>. Zwracamy się z prośbą do Zamawiającego o weryfikację udostępnionej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proofErr w:type="gramStart"/>
      <w:r w:rsidRPr="007502BB">
        <w:rPr>
          <w:rFonts w:ascii="Times New Roman" w:hAnsi="Times New Roman" w:cs="Times New Roman"/>
        </w:rPr>
        <w:t>dokumentacji</w:t>
      </w:r>
      <w:proofErr w:type="gramEnd"/>
      <w:r w:rsidRPr="007502BB">
        <w:rPr>
          <w:rFonts w:ascii="Times New Roman" w:hAnsi="Times New Roman" w:cs="Times New Roman"/>
        </w:rPr>
        <w:t>.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Pytanie nr 3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 xml:space="preserve">Zwracamy się do Zamawiającego z prośbą o przedłożenie </w:t>
      </w:r>
      <w:proofErr w:type="spellStart"/>
      <w:r w:rsidRPr="007502BB">
        <w:rPr>
          <w:rFonts w:ascii="Times New Roman" w:hAnsi="Times New Roman" w:cs="Times New Roman"/>
        </w:rPr>
        <w:t>sst</w:t>
      </w:r>
      <w:proofErr w:type="spellEnd"/>
      <w:r w:rsidRPr="007502BB">
        <w:rPr>
          <w:rFonts w:ascii="Times New Roman" w:hAnsi="Times New Roman" w:cs="Times New Roman"/>
        </w:rPr>
        <w:t xml:space="preserve"> dla odcinka Użranki – Kosewo.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Pytanie nr 4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 xml:space="preserve">Zwracamy się do Zamawiającego z prośbą o przedłożenie </w:t>
      </w:r>
      <w:proofErr w:type="spellStart"/>
      <w:r w:rsidRPr="007502BB">
        <w:rPr>
          <w:rFonts w:ascii="Times New Roman" w:hAnsi="Times New Roman" w:cs="Times New Roman"/>
        </w:rPr>
        <w:t>sst</w:t>
      </w:r>
      <w:proofErr w:type="spellEnd"/>
      <w:r w:rsidRPr="007502BB">
        <w:rPr>
          <w:rFonts w:ascii="Times New Roman" w:hAnsi="Times New Roman" w:cs="Times New Roman"/>
        </w:rPr>
        <w:t xml:space="preserve"> dla odcinka Kosewo – Użranki.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Pytanie nr 5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r w:rsidRPr="007502BB">
        <w:rPr>
          <w:rFonts w:ascii="Times New Roman" w:hAnsi="Times New Roman" w:cs="Times New Roman"/>
        </w:rPr>
        <w:t>Zgodnie z przedmiarem na odcinku Kosewo – Użranki przewidziano ustawienie oznakowania</w:t>
      </w:r>
    </w:p>
    <w:p w:rsidR="00984C97" w:rsidRPr="007502BB" w:rsidRDefault="00984C97" w:rsidP="00984C97">
      <w:pPr>
        <w:pStyle w:val="HTML-wstpniesformatowany"/>
        <w:rPr>
          <w:rFonts w:ascii="Times New Roman" w:hAnsi="Times New Roman" w:cs="Times New Roman"/>
        </w:rPr>
      </w:pPr>
      <w:proofErr w:type="gramStart"/>
      <w:r w:rsidRPr="007502BB">
        <w:rPr>
          <w:rFonts w:ascii="Times New Roman" w:hAnsi="Times New Roman" w:cs="Times New Roman"/>
        </w:rPr>
        <w:t>pionowego</w:t>
      </w:r>
      <w:proofErr w:type="gramEnd"/>
      <w:r w:rsidRPr="007502BB">
        <w:rPr>
          <w:rFonts w:ascii="Times New Roman" w:hAnsi="Times New Roman" w:cs="Times New Roman"/>
        </w:rPr>
        <w:t>. Zwracamy się do Zamawiającego z prośbą o przedłożenie projektu stałej organizacji</w:t>
      </w:r>
    </w:p>
    <w:p w:rsidR="00984C97" w:rsidRPr="007502BB" w:rsidRDefault="00984C97" w:rsidP="00BE4056">
      <w:pPr>
        <w:pStyle w:val="HTML-wstpniesformatowany"/>
        <w:rPr>
          <w:rFonts w:ascii="Times New Roman" w:hAnsi="Times New Roman" w:cs="Times New Roman"/>
        </w:rPr>
      </w:pPr>
      <w:proofErr w:type="gramStart"/>
      <w:r w:rsidRPr="007502BB">
        <w:rPr>
          <w:rFonts w:ascii="Times New Roman" w:hAnsi="Times New Roman" w:cs="Times New Roman"/>
        </w:rPr>
        <w:t>ruchu</w:t>
      </w:r>
      <w:proofErr w:type="gramEnd"/>
      <w:r w:rsidR="00BE4056" w:rsidRPr="007502BB">
        <w:rPr>
          <w:rFonts w:ascii="Times New Roman" w:hAnsi="Times New Roman" w:cs="Times New Roman"/>
        </w:rPr>
        <w:t>.</w:t>
      </w:r>
    </w:p>
    <w:p w:rsidR="00984C97" w:rsidRPr="007502BB" w:rsidRDefault="00984C97" w:rsidP="0098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9092C" w:rsidRPr="007502BB" w:rsidRDefault="0089092C" w:rsidP="0098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proofErr w:type="gramStart"/>
      <w:r w:rsidRPr="007502B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ODPOWIEDZI </w:t>
      </w:r>
      <w:r w:rsidR="00BE4056" w:rsidRPr="007502B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7502B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ZAMAWIAJĄCEGO</w:t>
      </w:r>
      <w:proofErr w:type="gramEnd"/>
      <w:r w:rsidRPr="007502B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NA PYTANIA OFERNÓW:</w:t>
      </w:r>
    </w:p>
    <w:p w:rsidR="00BE4056" w:rsidRPr="007502BB" w:rsidRDefault="00BE4056" w:rsidP="0098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4C97" w:rsidRPr="007502BB" w:rsidRDefault="0089092C" w:rsidP="0098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ADN.</w:t>
      </w:r>
      <w:r w:rsidR="00984C97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1.Rozbudowa dróg Kosewo-Użranki , Użranki-Kosewo prowadzona będzie w ramach ZRID które wyłącza</w:t>
      </w:r>
      <w:r w:rsidR="00F05E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F05ED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84C97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obowiązku</w:t>
      </w:r>
      <w:proofErr w:type="gramEnd"/>
      <w:r w:rsidR="00984C97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uzyskania pozwolenia na wycinkę drzew.</w:t>
      </w:r>
    </w:p>
    <w:p w:rsidR="00984C97" w:rsidRPr="007502BB" w:rsidRDefault="0089092C" w:rsidP="0098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ADN.</w:t>
      </w:r>
      <w:r w:rsidR="00984C97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  <w:r w:rsid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End"/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984C97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a w/w odcinkach dróg zaprojektowano taką samą konstrukcję jezdni jest ciąg drogi gminnej nr 169052N.</w:t>
      </w:r>
    </w:p>
    <w:p w:rsidR="007502BB" w:rsidRDefault="0089092C" w:rsidP="0098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ADN.</w:t>
      </w:r>
      <w:r w:rsidR="00984C97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3, 4, 5 </w:t>
      </w:r>
      <w:r w:rsid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End"/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dokumentacje są w trakcie opra</w:t>
      </w:r>
      <w:r w:rsidR="00BE4056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cowania i niezwłocznie zostaną uzupełnione do zakresu dokumentacji budowlanej załączonej do SWZ – w zał. </w:t>
      </w:r>
      <w:proofErr w:type="gramStart"/>
      <w:r w:rsidR="00BE4056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8 </w:t>
      </w:r>
      <w:r w:rsidR="00984C97"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End"/>
    </w:p>
    <w:p w:rsidR="007502BB" w:rsidRDefault="007502BB" w:rsidP="0098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502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502BB" w:rsidRDefault="007502BB" w:rsidP="007502BB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7502BB">
        <w:rPr>
          <w:rStyle w:val="FontStyle39"/>
          <w:rFonts w:ascii="Times New Roman" w:hAnsi="Times New Roman" w:cs="Times New Roman"/>
          <w:b/>
          <w:sz w:val="24"/>
        </w:rPr>
        <w:t xml:space="preserve"> </w:t>
      </w:r>
      <w:r>
        <w:rPr>
          <w:rStyle w:val="FontStyle39"/>
          <w:rFonts w:ascii="Times New Roman" w:hAnsi="Times New Roman" w:cs="Times New Roman"/>
          <w:b/>
          <w:sz w:val="24"/>
        </w:rPr>
        <w:t xml:space="preserve">WÓJT </w:t>
      </w:r>
      <w:r w:rsidRPr="007502BB">
        <w:rPr>
          <w:rStyle w:val="FontStyle39"/>
          <w:rFonts w:ascii="Times New Roman" w:hAnsi="Times New Roman" w:cs="Times New Roman"/>
          <w:b/>
          <w:sz w:val="24"/>
        </w:rPr>
        <w:t xml:space="preserve">GMINY </w:t>
      </w:r>
      <w:proofErr w:type="gramStart"/>
      <w:r w:rsidRPr="007502BB">
        <w:rPr>
          <w:rStyle w:val="FontStyle39"/>
          <w:rFonts w:ascii="Times New Roman" w:hAnsi="Times New Roman" w:cs="Times New Roman"/>
          <w:b/>
          <w:sz w:val="24"/>
        </w:rPr>
        <w:t xml:space="preserve">MRĄGOWO   </w:t>
      </w:r>
      <w:r>
        <w:rPr>
          <w:rStyle w:val="FontStyle39"/>
          <w:rFonts w:ascii="Times New Roman" w:hAnsi="Times New Roman" w:cs="Times New Roman"/>
          <w:b/>
          <w:sz w:val="24"/>
        </w:rPr>
        <w:t xml:space="preserve">   </w:t>
      </w:r>
      <w:r w:rsidRPr="007502BB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</w:t>
      </w:r>
      <w:proofErr w:type="gramEnd"/>
      <w:r w:rsidRPr="007502BB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</w:t>
      </w:r>
      <w:r>
        <w:rPr>
          <w:rStyle w:val="FontStyle39"/>
          <w:rFonts w:ascii="Times New Roman" w:hAnsi="Times New Roman" w:cs="Times New Roman"/>
          <w:b/>
          <w:sz w:val="24"/>
        </w:rPr>
        <w:t xml:space="preserve">       </w:t>
      </w:r>
    </w:p>
    <w:p w:rsidR="007502BB" w:rsidRPr="007502BB" w:rsidRDefault="007502BB" w:rsidP="007502BB">
      <w:pPr>
        <w:pStyle w:val="Style8"/>
        <w:widowControl/>
        <w:spacing w:before="77"/>
        <w:ind w:left="5741"/>
        <w:jc w:val="both"/>
        <w:rPr>
          <w:rFonts w:ascii="Times New Roman" w:hAnsi="Times New Roman" w:cs="Times New Roman"/>
          <w:b/>
        </w:rPr>
      </w:pPr>
      <w:r>
        <w:rPr>
          <w:rStyle w:val="FontStyle39"/>
          <w:rFonts w:ascii="Times New Roman" w:hAnsi="Times New Roman" w:cs="Times New Roman"/>
          <w:b/>
          <w:sz w:val="24"/>
        </w:rPr>
        <w:t xml:space="preserve">    </w:t>
      </w:r>
      <w:r w:rsidRPr="007502BB">
        <w:rPr>
          <w:rStyle w:val="FontStyle39"/>
          <w:rFonts w:ascii="Times New Roman" w:hAnsi="Times New Roman" w:cs="Times New Roman"/>
          <w:b/>
          <w:sz w:val="24"/>
        </w:rPr>
        <w:t>(…)</w:t>
      </w:r>
      <w:r>
        <w:rPr>
          <w:rStyle w:val="FontStyle39"/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7502BB">
        <w:rPr>
          <w:rStyle w:val="FontStyle39"/>
          <w:rFonts w:ascii="Times New Roman" w:hAnsi="Times New Roman" w:cs="Times New Roman"/>
          <w:b/>
          <w:sz w:val="24"/>
        </w:rPr>
        <w:t>PIOTR PIERCEWICZ</w:t>
      </w:r>
      <w:proofErr w:type="gramEnd"/>
    </w:p>
    <w:p w:rsidR="00E23FD2" w:rsidRPr="00BE4056" w:rsidRDefault="00E23FD2">
      <w:pPr>
        <w:rPr>
          <w:rFonts w:ascii="Times New Roman" w:hAnsi="Times New Roman" w:cs="Times New Roman"/>
        </w:rPr>
      </w:pPr>
    </w:p>
    <w:sectPr w:rsidR="00E23FD2" w:rsidRPr="00BE4056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4C97"/>
    <w:rsid w:val="007502BB"/>
    <w:rsid w:val="0089092C"/>
    <w:rsid w:val="00974EBB"/>
    <w:rsid w:val="00984C97"/>
    <w:rsid w:val="00AE0CBB"/>
    <w:rsid w:val="00BE4056"/>
    <w:rsid w:val="00E23FD2"/>
    <w:rsid w:val="00F0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8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84C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89092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90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9092C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89092C"/>
    <w:rPr>
      <w:rFonts w:ascii="Arial" w:hAnsi="Arial"/>
      <w:b/>
      <w:sz w:val="18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90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890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0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7502BB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2024-07-26T13:44:00Z</cp:lastPrinted>
  <dcterms:created xsi:type="dcterms:W3CDTF">2024-07-26T13:45:00Z</dcterms:created>
  <dcterms:modified xsi:type="dcterms:W3CDTF">2024-07-26T13:46:00Z</dcterms:modified>
</cp:coreProperties>
</file>