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DDED" w14:textId="5068D51B" w:rsidR="00367E5E" w:rsidRDefault="005E5F8B" w:rsidP="005E5F8B">
      <w:pPr>
        <w:jc w:val="center"/>
        <w:rPr>
          <w:b/>
          <w:bCs/>
          <w:sz w:val="30"/>
          <w:szCs w:val="30"/>
        </w:rPr>
      </w:pPr>
      <w:r w:rsidRPr="005E5F8B">
        <w:rPr>
          <w:b/>
          <w:bCs/>
          <w:sz w:val="30"/>
          <w:szCs w:val="30"/>
        </w:rPr>
        <w:t>Opis przedmiotu zamówienia</w:t>
      </w:r>
    </w:p>
    <w:p w14:paraId="644D262F" w14:textId="77777777" w:rsidR="005E5F8B" w:rsidRDefault="005E5F8B" w:rsidP="005E5F8B">
      <w:pPr>
        <w:jc w:val="center"/>
        <w:rPr>
          <w:b/>
          <w:bCs/>
          <w:sz w:val="30"/>
          <w:szCs w:val="30"/>
        </w:rPr>
      </w:pPr>
    </w:p>
    <w:p w14:paraId="75B7431B" w14:textId="6543334B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Defibrylator AED Philips</w:t>
      </w:r>
      <w:r w:rsidRPr="006F6947">
        <w:rPr>
          <w:sz w:val="24"/>
          <w:szCs w:val="24"/>
        </w:rPr>
        <w:t xml:space="preserve"> </w:t>
      </w:r>
      <w:r w:rsidRPr="006F6947">
        <w:rPr>
          <w:sz w:val="24"/>
          <w:szCs w:val="24"/>
        </w:rPr>
        <w:t>FRx Standard</w:t>
      </w:r>
      <w:r w:rsidRPr="006F6947">
        <w:rPr>
          <w:sz w:val="24"/>
          <w:szCs w:val="24"/>
        </w:rPr>
        <w:t>*</w:t>
      </w:r>
      <w:r w:rsidRPr="006F6947">
        <w:rPr>
          <w:sz w:val="24"/>
          <w:szCs w:val="24"/>
        </w:rPr>
        <w:t xml:space="preserve"> w torbie</w:t>
      </w:r>
      <w:r w:rsidRPr="006F6947">
        <w:rPr>
          <w:sz w:val="24"/>
          <w:szCs w:val="24"/>
        </w:rPr>
        <w:t xml:space="preserve"> – 6 szt.</w:t>
      </w:r>
    </w:p>
    <w:p w14:paraId="684EA493" w14:textId="7D6A6134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Klucz pediatryczny</w:t>
      </w:r>
      <w:r w:rsidRPr="006F6947">
        <w:rPr>
          <w:sz w:val="24"/>
          <w:szCs w:val="24"/>
        </w:rPr>
        <w:t xml:space="preserve"> </w:t>
      </w:r>
      <w:r w:rsidRPr="006F6947">
        <w:rPr>
          <w:sz w:val="24"/>
          <w:szCs w:val="24"/>
        </w:rPr>
        <w:t>Philips FRx</w:t>
      </w:r>
      <w:r w:rsidRPr="006F6947">
        <w:rPr>
          <w:sz w:val="24"/>
          <w:szCs w:val="24"/>
        </w:rPr>
        <w:t>* - 6 szt.</w:t>
      </w:r>
    </w:p>
    <w:p w14:paraId="6850B8FC" w14:textId="7A848422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Tablica AED Szafka</w:t>
      </w:r>
      <w:r w:rsidRPr="006F6947">
        <w:rPr>
          <w:sz w:val="24"/>
          <w:szCs w:val="24"/>
        </w:rPr>
        <w:t xml:space="preserve"> – 6 szt. </w:t>
      </w:r>
    </w:p>
    <w:p w14:paraId="219C8E2A" w14:textId="3E9EF5FA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Tablica AED kierunkowa</w:t>
      </w:r>
      <w:r w:rsidRPr="006F6947">
        <w:rPr>
          <w:sz w:val="24"/>
          <w:szCs w:val="24"/>
        </w:rPr>
        <w:t xml:space="preserve"> </w:t>
      </w:r>
      <w:r w:rsidRPr="006F6947">
        <w:rPr>
          <w:sz w:val="24"/>
          <w:szCs w:val="24"/>
        </w:rPr>
        <w:t>L/P</w:t>
      </w:r>
      <w:r w:rsidRPr="006F6947">
        <w:rPr>
          <w:sz w:val="24"/>
          <w:szCs w:val="24"/>
        </w:rPr>
        <w:t xml:space="preserve"> – 24 szt. </w:t>
      </w:r>
    </w:p>
    <w:p w14:paraId="43E89E7B" w14:textId="35FD5F44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TRAUMA KIT Zestaw</w:t>
      </w:r>
      <w:r w:rsidRPr="006F6947">
        <w:rPr>
          <w:sz w:val="24"/>
          <w:szCs w:val="24"/>
        </w:rPr>
        <w:t xml:space="preserve"> </w:t>
      </w:r>
      <w:r w:rsidRPr="006F6947">
        <w:rPr>
          <w:sz w:val="24"/>
          <w:szCs w:val="24"/>
        </w:rPr>
        <w:t>ratowniczy AED</w:t>
      </w:r>
      <w:r w:rsidRPr="006F6947">
        <w:rPr>
          <w:sz w:val="24"/>
          <w:szCs w:val="24"/>
        </w:rPr>
        <w:t xml:space="preserve"> – 6 szt.</w:t>
      </w:r>
    </w:p>
    <w:p w14:paraId="30AA6F35" w14:textId="08C27D27" w:rsidR="005E5F8B" w:rsidRPr="006F6947" w:rsidRDefault="005E5F8B" w:rsidP="005E5F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F6947">
        <w:rPr>
          <w:sz w:val="24"/>
          <w:szCs w:val="24"/>
        </w:rPr>
        <w:t>Naklejka obiekt</w:t>
      </w:r>
      <w:r w:rsidRPr="006F6947">
        <w:rPr>
          <w:sz w:val="24"/>
          <w:szCs w:val="24"/>
        </w:rPr>
        <w:t xml:space="preserve"> </w:t>
      </w:r>
      <w:r w:rsidRPr="006F6947">
        <w:rPr>
          <w:sz w:val="24"/>
          <w:szCs w:val="24"/>
        </w:rPr>
        <w:t>wyposażony w AED</w:t>
      </w:r>
      <w:r w:rsidRPr="006F6947">
        <w:rPr>
          <w:sz w:val="24"/>
          <w:szCs w:val="24"/>
        </w:rPr>
        <w:t xml:space="preserve"> – 6 szt. </w:t>
      </w:r>
    </w:p>
    <w:p w14:paraId="0D4416F9" w14:textId="77777777" w:rsidR="005E5F8B" w:rsidRPr="006F6947" w:rsidRDefault="005E5F8B" w:rsidP="005E5F8B">
      <w:pPr>
        <w:pStyle w:val="Akapitzlist"/>
        <w:rPr>
          <w:sz w:val="24"/>
          <w:szCs w:val="24"/>
        </w:rPr>
      </w:pPr>
    </w:p>
    <w:p w14:paraId="053A293E" w14:textId="3620D024" w:rsidR="005E5F8B" w:rsidRPr="009B582A" w:rsidRDefault="005E5F8B" w:rsidP="005E5F8B">
      <w:pPr>
        <w:rPr>
          <w:b/>
          <w:bCs/>
          <w:sz w:val="24"/>
          <w:szCs w:val="24"/>
        </w:rPr>
      </w:pPr>
      <w:r w:rsidRPr="009B582A">
        <w:rPr>
          <w:b/>
          <w:bCs/>
          <w:sz w:val="24"/>
          <w:szCs w:val="24"/>
        </w:rPr>
        <w:t>*- Wskazane nazwy produktu są obowiązkowe! Wymóg wynika z posiadania przez Gminę Stęszew defibrylatorów tożsamych co zapewnia kompatybilność oraz ułatwi utrzymanie, serwis i eksploatację urządzeń.</w:t>
      </w:r>
    </w:p>
    <w:p w14:paraId="40F3EFC8" w14:textId="77777777" w:rsidR="005E5F8B" w:rsidRDefault="005E5F8B" w:rsidP="005E5F8B">
      <w:pPr>
        <w:rPr>
          <w:b/>
          <w:bCs/>
          <w:sz w:val="24"/>
          <w:szCs w:val="24"/>
        </w:rPr>
      </w:pPr>
    </w:p>
    <w:p w14:paraId="00B4E8AF" w14:textId="4A3BD5D1" w:rsidR="005E5F8B" w:rsidRPr="005E5F8B" w:rsidRDefault="005E5F8B" w:rsidP="005E5F8B">
      <w:pPr>
        <w:rPr>
          <w:b/>
          <w:bCs/>
          <w:sz w:val="24"/>
          <w:szCs w:val="24"/>
        </w:rPr>
      </w:pPr>
    </w:p>
    <w:sectPr w:rsidR="005E5F8B" w:rsidRPr="005E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5A"/>
    <w:multiLevelType w:val="hybridMultilevel"/>
    <w:tmpl w:val="DE8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CC9"/>
    <w:multiLevelType w:val="hybridMultilevel"/>
    <w:tmpl w:val="3D02C96A"/>
    <w:lvl w:ilvl="0" w:tplc="1534C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78507">
    <w:abstractNumId w:val="0"/>
  </w:num>
  <w:num w:numId="2" w16cid:durableId="2093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5E"/>
    <w:rsid w:val="00367E5E"/>
    <w:rsid w:val="005E5F8B"/>
    <w:rsid w:val="006F6947"/>
    <w:rsid w:val="009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22D7"/>
  <w15:chartTrackingRefBased/>
  <w15:docId w15:val="{42CCCC51-5449-4D30-99CB-CD466BD2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4</cp:revision>
  <dcterms:created xsi:type="dcterms:W3CDTF">2023-11-14T13:17:00Z</dcterms:created>
  <dcterms:modified xsi:type="dcterms:W3CDTF">2023-11-14T13:22:00Z</dcterms:modified>
</cp:coreProperties>
</file>