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14" w:rsidRPr="008E0479" w:rsidRDefault="00113914" w:rsidP="00113914">
      <w:pPr>
        <w:jc w:val="right"/>
        <w:rPr>
          <w:rFonts w:ascii="Arial" w:hAnsi="Arial" w:cs="Arial"/>
          <w:b/>
          <w:szCs w:val="22"/>
        </w:rPr>
      </w:pPr>
      <w:r w:rsidRPr="00AA3EE0">
        <w:rPr>
          <w:rFonts w:ascii="Arial" w:hAnsi="Arial" w:cs="Arial"/>
          <w:b/>
          <w:szCs w:val="22"/>
        </w:rPr>
        <w:t xml:space="preserve">ZAŁĄCZNIK  NR </w:t>
      </w:r>
      <w:r w:rsidR="00AA3EE0" w:rsidRPr="00AA3EE0">
        <w:rPr>
          <w:rFonts w:ascii="Arial" w:hAnsi="Arial" w:cs="Arial"/>
          <w:b/>
          <w:szCs w:val="22"/>
        </w:rPr>
        <w:t>8</w:t>
      </w:r>
      <w:r w:rsidRPr="00AA3EE0">
        <w:rPr>
          <w:rFonts w:ascii="Arial" w:hAnsi="Arial" w:cs="Arial"/>
          <w:b/>
          <w:szCs w:val="22"/>
        </w:rPr>
        <w:t xml:space="preserve"> DO SWZ</w:t>
      </w:r>
    </w:p>
    <w:p w:rsidR="008E0479" w:rsidRPr="004979E6" w:rsidRDefault="008E0479" w:rsidP="008E0479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 xml:space="preserve">(Składany w postępowaniu o udzielenie zamówienia klasycznego o wartości równej lub przekraczającej progi unijne, na wezwanie na podstawie art. 126 ust. 1 </w:t>
      </w:r>
      <w:proofErr w:type="spellStart"/>
      <w:r w:rsidRPr="004979E6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4979E6">
        <w:rPr>
          <w:rFonts w:ascii="Arial" w:hAnsi="Arial" w:cs="Arial"/>
          <w:color w:val="000000"/>
          <w:sz w:val="20"/>
          <w:szCs w:val="20"/>
        </w:rPr>
        <w:t>)</w:t>
      </w:r>
    </w:p>
    <w:p w:rsidR="008E0479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</w:p>
    <w:p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Nazwa Wykonawcy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Adres/siedziba Wykonawcy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F4133F"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</w:t>
      </w:r>
      <w:r w:rsidR="004B6BB3">
        <w:rPr>
          <w:rFonts w:ascii="Arial" w:hAnsi="Arial" w:cs="Arial"/>
          <w:b/>
          <w:sz w:val="22"/>
          <w:szCs w:val="22"/>
        </w:rPr>
        <w:t>YM MOWA W ART. 125 USTAWY PZP (</w:t>
      </w:r>
      <w:r w:rsidRPr="001443F4">
        <w:rPr>
          <w:rFonts w:ascii="Arial" w:hAnsi="Arial" w:cs="Arial"/>
          <w:b/>
          <w:sz w:val="22"/>
          <w:szCs w:val="22"/>
        </w:rPr>
        <w:t>JEDZ)</w:t>
      </w:r>
      <w:r w:rsidR="0027291F">
        <w:rPr>
          <w:rFonts w:ascii="Arial" w:hAnsi="Arial" w:cs="Arial"/>
          <w:b/>
          <w:sz w:val="22"/>
          <w:szCs w:val="22"/>
        </w:rPr>
        <w:t xml:space="preserve">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705A17" w:rsidRDefault="002A715E" w:rsidP="00705A17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="00E25450" w:rsidRPr="00AA3EE0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31251B" w:rsidRPr="00AA3EE0">
        <w:rPr>
          <w:rFonts w:ascii="Arial" w:hAnsi="Arial" w:cs="Arial"/>
          <w:b/>
          <w:bCs/>
          <w:sz w:val="22"/>
          <w:szCs w:val="22"/>
        </w:rPr>
        <w:t xml:space="preserve">implantów ortopedycznych, implantów </w:t>
      </w:r>
      <w:r w:rsidR="00E1725A">
        <w:rPr>
          <w:rFonts w:ascii="Arial" w:hAnsi="Arial" w:cs="Arial"/>
          <w:b/>
          <w:bCs/>
          <w:sz w:val="22"/>
          <w:szCs w:val="22"/>
        </w:rPr>
        <w:t>do zabiegów neurochirurgicznych i</w:t>
      </w:r>
      <w:r w:rsidR="0031251B" w:rsidRPr="00AA3EE0">
        <w:rPr>
          <w:rFonts w:ascii="Arial" w:hAnsi="Arial" w:cs="Arial"/>
          <w:b/>
          <w:bCs/>
          <w:sz w:val="22"/>
          <w:szCs w:val="22"/>
        </w:rPr>
        <w:t xml:space="preserve"> endoprotez</w:t>
      </w:r>
      <w:r w:rsidR="00E1725A">
        <w:rPr>
          <w:rFonts w:ascii="Arial" w:hAnsi="Arial" w:cs="Arial"/>
          <w:b/>
          <w:bCs/>
          <w:sz w:val="22"/>
          <w:szCs w:val="22"/>
        </w:rPr>
        <w:t xml:space="preserve"> - powtórka</w:t>
      </w:r>
      <w:r w:rsidR="00E242F9" w:rsidRPr="00AA3EE0">
        <w:rPr>
          <w:rFonts w:ascii="Arial" w:hAnsi="Arial" w:cs="Arial"/>
          <w:b/>
          <w:bCs/>
          <w:sz w:val="22"/>
          <w:szCs w:val="22"/>
        </w:rPr>
        <w:t>,</w:t>
      </w:r>
      <w:r w:rsidR="00E242F9">
        <w:rPr>
          <w:rFonts w:ascii="Arial" w:hAnsi="Arial" w:cs="Arial"/>
          <w:b/>
          <w:bCs/>
          <w:sz w:val="22"/>
          <w:szCs w:val="22"/>
        </w:rPr>
        <w:t xml:space="preserve"> </w:t>
      </w:r>
      <w:r w:rsidR="000B4B0A">
        <w:rPr>
          <w:rFonts w:ascii="Arial" w:hAnsi="Arial" w:cs="Arial"/>
          <w:b/>
          <w:sz w:val="22"/>
          <w:szCs w:val="22"/>
        </w:rPr>
        <w:t>o</w:t>
      </w:r>
      <w:r w:rsidR="000B4B0A">
        <w:rPr>
          <w:rFonts w:ascii="Arial" w:hAnsi="Arial" w:cs="Arial"/>
          <w:b/>
          <w:bCs/>
          <w:sz w:val="22"/>
          <w:szCs w:val="22"/>
        </w:rPr>
        <w:t xml:space="preserve">znaczenie sprawy: </w:t>
      </w:r>
      <w:r w:rsidR="005A1AA9">
        <w:rPr>
          <w:rFonts w:ascii="Arial" w:hAnsi="Arial" w:cs="Arial"/>
          <w:b/>
          <w:bCs/>
          <w:sz w:val="22"/>
          <w:szCs w:val="22"/>
        </w:rPr>
        <w:t>4/2024</w:t>
      </w:r>
      <w:r w:rsidRPr="00002E7A">
        <w:rPr>
          <w:rFonts w:ascii="Arial" w:hAnsi="Arial" w:cs="Arial"/>
          <w:b/>
          <w:sz w:val="22"/>
          <w:szCs w:val="22"/>
          <w:lang w:eastAsia="ar-SA"/>
        </w:rPr>
        <w:t>,</w:t>
      </w:r>
      <w:r w:rsidRPr="00926A01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</w:t>
      </w:r>
      <w:r w:rsidR="0031251B">
        <w:rPr>
          <w:rFonts w:ascii="Arial" w:hAnsi="Arial" w:cs="Arial"/>
          <w:sz w:val="22"/>
          <w:szCs w:val="22"/>
        </w:rPr>
        <w:t>publicznych (Dz. U. z 2023 r. poz. 1605</w:t>
      </w:r>
      <w:r w:rsidRPr="001443F4">
        <w:rPr>
          <w:rFonts w:ascii="Arial" w:hAnsi="Arial" w:cs="Arial"/>
          <w:sz w:val="22"/>
          <w:szCs w:val="22"/>
        </w:rPr>
        <w:t xml:space="preserve"> </w:t>
      </w:r>
      <w:r w:rsidR="00E75E0C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E75E0C">
        <w:rPr>
          <w:rFonts w:ascii="Arial" w:hAnsi="Arial" w:cs="Arial"/>
          <w:sz w:val="22"/>
          <w:szCs w:val="22"/>
        </w:rPr>
        <w:t>póź</w:t>
      </w:r>
      <w:bookmarkStart w:id="0" w:name="_GoBack"/>
      <w:bookmarkEnd w:id="0"/>
      <w:r w:rsidR="00834326">
        <w:rPr>
          <w:rFonts w:ascii="Arial" w:hAnsi="Arial" w:cs="Arial"/>
          <w:sz w:val="22"/>
          <w:szCs w:val="22"/>
        </w:rPr>
        <w:t>n</w:t>
      </w:r>
      <w:proofErr w:type="spellEnd"/>
      <w:r w:rsidR="00834326">
        <w:rPr>
          <w:rFonts w:ascii="Arial" w:hAnsi="Arial" w:cs="Arial"/>
          <w:sz w:val="22"/>
          <w:szCs w:val="22"/>
        </w:rPr>
        <w:t>. zm</w:t>
      </w:r>
      <w:r w:rsidR="005B4898">
        <w:rPr>
          <w:rFonts w:ascii="Arial" w:hAnsi="Arial" w:cs="Arial"/>
          <w:sz w:val="22"/>
          <w:szCs w:val="22"/>
        </w:rPr>
        <w:t>.</w:t>
      </w:r>
      <w:r w:rsidRPr="001443F4">
        <w:rPr>
          <w:rFonts w:ascii="Arial" w:hAnsi="Arial" w:cs="Arial"/>
          <w:sz w:val="22"/>
          <w:szCs w:val="22"/>
        </w:rPr>
        <w:t>), zwanej dalej ustawą oświadczam, że informacje zawarte w Jednolitym Europejskim Dokumencie Zamówienia (JEDZ), o którym mowa w art. 125 ust. 1 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3 ustawy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:rsidR="002A715E" w:rsidRPr="001443F4" w:rsidRDefault="002A715E" w:rsidP="00946546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4 ustawy</w:t>
      </w:r>
      <w:r w:rsidRPr="001443F4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5 ustawy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6 ustawy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A715E" w:rsidRPr="001443F4" w:rsidRDefault="002A715E" w:rsidP="006A202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Default="002A715E" w:rsidP="006A202E">
      <w:pPr>
        <w:jc w:val="center"/>
        <w:rPr>
          <w:b/>
        </w:rPr>
      </w:pPr>
    </w:p>
    <w:p w:rsidR="008E0479" w:rsidRPr="002A715E" w:rsidRDefault="008E0479" w:rsidP="0031251B">
      <w:pPr>
        <w:rPr>
          <w:b/>
        </w:rPr>
      </w:pPr>
    </w:p>
    <w:sectPr w:rsidR="008E0479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8B" w:rsidRDefault="00B03B8B" w:rsidP="002A715E">
      <w:r>
        <w:separator/>
      </w:r>
    </w:p>
  </w:endnote>
  <w:endnote w:type="continuationSeparator" w:id="0">
    <w:p w:rsidR="00B03B8B" w:rsidRDefault="00B03B8B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8B" w:rsidRDefault="00B03B8B" w:rsidP="002A715E">
      <w:r>
        <w:separator/>
      </w:r>
    </w:p>
  </w:footnote>
  <w:footnote w:type="continuationSeparator" w:id="0">
    <w:p w:rsidR="00B03B8B" w:rsidRDefault="00B03B8B" w:rsidP="002A715E">
      <w:r>
        <w:continuationSeparator/>
      </w:r>
    </w:p>
  </w:footnote>
  <w:footnote w:id="1">
    <w:p w:rsidR="002A715E" w:rsidRPr="00E242F9" w:rsidRDefault="002A715E" w:rsidP="006A202E">
      <w:pPr>
        <w:pStyle w:val="Tekstprzypisudolnego"/>
        <w:rPr>
          <w:rFonts w:ascii="Arial" w:hAnsi="Arial" w:cs="Arial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</w:rPr>
        <w:footnoteRef/>
      </w:r>
      <w:r w:rsidRPr="00E242F9">
        <w:rPr>
          <w:rFonts w:ascii="Arial" w:hAnsi="Arial" w:cs="Arial"/>
        </w:rPr>
        <w:t xml:space="preserve"> * </w:t>
      </w:r>
      <w:r w:rsidRPr="00E242F9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E242F9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002E7A"/>
    <w:rsid w:val="00052506"/>
    <w:rsid w:val="00081A40"/>
    <w:rsid w:val="000B4B0A"/>
    <w:rsid w:val="000B5163"/>
    <w:rsid w:val="000F4FB6"/>
    <w:rsid w:val="00113914"/>
    <w:rsid w:val="001443F4"/>
    <w:rsid w:val="00176C65"/>
    <w:rsid w:val="00194B2B"/>
    <w:rsid w:val="001A19E0"/>
    <w:rsid w:val="001A45A0"/>
    <w:rsid w:val="001C1293"/>
    <w:rsid w:val="001F37AA"/>
    <w:rsid w:val="0023545C"/>
    <w:rsid w:val="00262E5C"/>
    <w:rsid w:val="0027291F"/>
    <w:rsid w:val="0029358C"/>
    <w:rsid w:val="0029391F"/>
    <w:rsid w:val="00296761"/>
    <w:rsid w:val="002A715E"/>
    <w:rsid w:val="0031251B"/>
    <w:rsid w:val="00367634"/>
    <w:rsid w:val="003C1EC9"/>
    <w:rsid w:val="00493A98"/>
    <w:rsid w:val="004B6BB3"/>
    <w:rsid w:val="00530E4D"/>
    <w:rsid w:val="00546AD8"/>
    <w:rsid w:val="00591971"/>
    <w:rsid w:val="005A1AA9"/>
    <w:rsid w:val="005A5B99"/>
    <w:rsid w:val="005B4898"/>
    <w:rsid w:val="005C4516"/>
    <w:rsid w:val="006661D6"/>
    <w:rsid w:val="006A202E"/>
    <w:rsid w:val="00705A17"/>
    <w:rsid w:val="007129BA"/>
    <w:rsid w:val="007144EF"/>
    <w:rsid w:val="00776A1A"/>
    <w:rsid w:val="0080088F"/>
    <w:rsid w:val="00802E2E"/>
    <w:rsid w:val="00803F3B"/>
    <w:rsid w:val="00834326"/>
    <w:rsid w:val="00856C4E"/>
    <w:rsid w:val="008701EA"/>
    <w:rsid w:val="008C00AA"/>
    <w:rsid w:val="008D1249"/>
    <w:rsid w:val="008D1C8C"/>
    <w:rsid w:val="008E0479"/>
    <w:rsid w:val="008E723D"/>
    <w:rsid w:val="00926A01"/>
    <w:rsid w:val="00946546"/>
    <w:rsid w:val="009E475A"/>
    <w:rsid w:val="00A3760C"/>
    <w:rsid w:val="00AA3EE0"/>
    <w:rsid w:val="00AC5C7A"/>
    <w:rsid w:val="00AE697A"/>
    <w:rsid w:val="00B03B8B"/>
    <w:rsid w:val="00B43BAC"/>
    <w:rsid w:val="00B43E90"/>
    <w:rsid w:val="00B71E84"/>
    <w:rsid w:val="00BA6C86"/>
    <w:rsid w:val="00BC675D"/>
    <w:rsid w:val="00CE4107"/>
    <w:rsid w:val="00CF1247"/>
    <w:rsid w:val="00DB144E"/>
    <w:rsid w:val="00DF638F"/>
    <w:rsid w:val="00E02DA2"/>
    <w:rsid w:val="00E04A66"/>
    <w:rsid w:val="00E1725A"/>
    <w:rsid w:val="00E242F9"/>
    <w:rsid w:val="00E25450"/>
    <w:rsid w:val="00E75E0C"/>
    <w:rsid w:val="00E872C0"/>
    <w:rsid w:val="00EB776B"/>
    <w:rsid w:val="00F353DE"/>
    <w:rsid w:val="00F4133F"/>
    <w:rsid w:val="00F44F1D"/>
    <w:rsid w:val="00F74C10"/>
    <w:rsid w:val="00FB25B7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ppawluczuk</cp:lastModifiedBy>
  <cp:revision>6</cp:revision>
  <dcterms:created xsi:type="dcterms:W3CDTF">2024-03-20T08:14:00Z</dcterms:created>
  <dcterms:modified xsi:type="dcterms:W3CDTF">2024-03-22T10:03:00Z</dcterms:modified>
</cp:coreProperties>
</file>