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43485964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8C5D7B">
        <w:rPr>
          <w:rFonts w:ascii="Times New Roman" w:hAnsi="Times New Roman" w:cs="Times New Roman"/>
          <w:sz w:val="24"/>
          <w:szCs w:val="24"/>
        </w:rPr>
        <w:t>2</w:t>
      </w:r>
      <w:r w:rsidR="00FB7F5E">
        <w:rPr>
          <w:rFonts w:ascii="Times New Roman" w:hAnsi="Times New Roman" w:cs="Times New Roman"/>
          <w:sz w:val="24"/>
          <w:szCs w:val="24"/>
        </w:rPr>
        <w:t>3</w:t>
      </w:r>
      <w:r w:rsidR="00D771AA">
        <w:rPr>
          <w:rFonts w:ascii="Times New Roman" w:hAnsi="Times New Roman" w:cs="Times New Roman"/>
          <w:sz w:val="24"/>
          <w:szCs w:val="24"/>
        </w:rPr>
        <w:t>.05.2023</w:t>
      </w:r>
      <w:r w:rsidRPr="00FC27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9AFF0E5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1A638889" w:rsidR="00FC27E0" w:rsidRPr="00FC27E0" w:rsidRDefault="00D771AA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GZGKiM.3310-4/23.ZM</w:t>
      </w:r>
    </w:p>
    <w:p w14:paraId="7F449B97" w14:textId="6D139C26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8C5D7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431A54AF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>r. poz.1</w:t>
      </w:r>
      <w:r w:rsidR="00D771AA">
        <w:rPr>
          <w:rFonts w:ascii="Times New Roman" w:eastAsia="Calibri" w:hAnsi="Times New Roman" w:cs="Times New Roman"/>
          <w:b/>
          <w:sz w:val="28"/>
          <w:szCs w:val="28"/>
        </w:rPr>
        <w:t>710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 t. j.) zwanej dalej "ustawą Pzp" prowadzonym w trybie podstawowym bez negocjacji  na postawie art. 275 pkt. 1 w/w ustawy.</w:t>
      </w:r>
    </w:p>
    <w:p w14:paraId="231A1139" w14:textId="77777777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352BEF1" w14:textId="77777777" w:rsidR="008C5D7B" w:rsidRPr="008C5D7B" w:rsidRDefault="008C5D7B" w:rsidP="008C5D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5D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„Odwodnienie i docieplenie fundamentów Ośrodka Zdrowia </w:t>
      </w:r>
    </w:p>
    <w:p w14:paraId="3F6A3287" w14:textId="78740481" w:rsidR="00FC27E0" w:rsidRPr="00FC27E0" w:rsidRDefault="008C5D7B" w:rsidP="008C5D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D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Łeknie”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77777777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FC27E0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wpłynęło pytanie dotyczące w/w zamówienia:</w:t>
      </w:r>
    </w:p>
    <w:p w14:paraId="050E51B6" w14:textId="4ABC754E" w:rsidR="00D53C29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>PYTANIE</w:t>
      </w:r>
      <w:r w:rsidR="00D771A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C5D7B">
        <w:rPr>
          <w:rFonts w:ascii="Times New Roman" w:hAnsi="Times New Roman" w:cs="Times New Roman"/>
          <w:b/>
          <w:sz w:val="24"/>
          <w:szCs w:val="24"/>
        </w:rPr>
        <w:t>2</w:t>
      </w:r>
      <w:r w:rsidR="00D771AA">
        <w:rPr>
          <w:rFonts w:ascii="Times New Roman" w:hAnsi="Times New Roman" w:cs="Times New Roman"/>
          <w:b/>
          <w:sz w:val="24"/>
          <w:szCs w:val="24"/>
        </w:rPr>
        <w:t>:</w:t>
      </w:r>
    </w:p>
    <w:p w14:paraId="461B8743" w14:textId="77777777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>W załączeniu prośba o wyjaśnienie SWZ - opisu przedmiotu zamówienia</w:t>
      </w:r>
    </w:p>
    <w:p w14:paraId="35FFC2DE" w14:textId="77777777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 xml:space="preserve">1) W poz. 9 i 10 przedmiarów opisano zakres prac do wykonania jako dwie warstwy tynku renowacyjnego (obrzutki i tynku podkładowego o grubości 1 cm). Obmiar tych robót jak i zakres wskazuje, że dotyczy to prawdopodobnie strefy zewnętrznej poniżej poziomu terenu. W projekcie, w tym w opisie technicznym dotyczącym izolacji na zewnątrz ścian poniżej poziomu terenu nie wspomina się o tynku renowacyjnym w tej strefie. Co jest w pełni uzasadnione. Proszę o informację czy poz. 9 i 10 nie powinna obejmować raczej opisów warstw zgodnie z projektem tj. - wyrównawczej (np. WP DS.Lewell w przypadku zastosowania technologii Remmmers) - warstwy kompaktowej - szczepnej (np. WP Sulfatex w przypadku zastosowania technologii Remmers). Takie opisy byłyby zgodne z przyjętą technologią oraz opisem technicznym p.3.4.3. (str. 16-18). W związku z zaproponowaną w SWZ formułą wynagrodzenia kosztorysowego, opis każdej z pozycji jest istotny dla ustalenia ceny jednostkowej oraz rozliczeń na etapie wykonawstwa. Proszę o korektę opisów poz. 9 i 10 przedmiarów lub wyjaśnienie. </w:t>
      </w:r>
    </w:p>
    <w:p w14:paraId="5040A472" w14:textId="77777777" w:rsidR="00143907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 xml:space="preserve">2) Zgodnie z projektem - rysunkiem nr A-03 na cokole przewidziany jest tynk mineralny, malowany farbą sylikonową. W/w zapis nie znajduje odzwierciedlenia w przedmiarach tj. poz. 19 - przewiduje wykonanie tynku silikonowego. Proszę o korektę przedmiaru zgodnie z projektem tj. poz. 19 Wykonanie tynku mineralnego gr.2mm poz.20. Gruntowanie pod farbę silikonową poz.21 Malowanie farbą silikonową W związku z zaproponowaną w SWZ </w:t>
      </w:r>
      <w:r w:rsidRPr="008C5D7B">
        <w:rPr>
          <w:rFonts w:ascii="Times New Roman" w:hAnsi="Times New Roman" w:cs="Times New Roman"/>
          <w:sz w:val="24"/>
          <w:szCs w:val="24"/>
        </w:rPr>
        <w:lastRenderedPageBreak/>
        <w:t xml:space="preserve">formułą wynagrodzenia kosztorysowego, opis każdej z pozycji jest istotny dla ustalenia ceny jednostkowej oraz rozliczeń na etapie wykonawstwa. </w:t>
      </w:r>
    </w:p>
    <w:p w14:paraId="1BB6BDFE" w14:textId="01B678B0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 xml:space="preserve">3) W projekcie - opisie technicznym zaprojektowano drenaż z rur drenarskich PCV d:125 i 160 z filtrem z włókna syntetycznego , co jest zgodne z rys. A-02 rura drenarska w otulinie z geowłókniny. W przedmiarach poz.24 i 25 przewiduje się rury drenarskie bez filtra. Proszę o ujednolicenie zapisów - zmianę przedmiaru. </w:t>
      </w:r>
    </w:p>
    <w:p w14:paraId="5A68397D" w14:textId="6B7251BD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 xml:space="preserve">4) W projekcie - na rysunku A-02 zaprojektowano 2 szt studzienek rewizyjnych S1 d:200. W przedmiarach poz. 28 - 1 szt. Proszę o ujednolicenie zapisów - zmianę przedmiarów na 2 szt. </w:t>
      </w:r>
    </w:p>
    <w:p w14:paraId="6F7BBC95" w14:textId="78FE9A09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 xml:space="preserve">5) Proszę o informację, czy w poz. 51 przedmiaru pomyłkowo nie przewidziano dodatku za 1,0 m (po uwzględnieniu wsp. 10 - 10m) wysokości ściany betonowej, zamiast 1 cm grubości.(po uwzględnieniu wsp. 10 - 10cm). Proszę o ewentualną zmianę opisu pozycji przedmiarowej. </w:t>
      </w:r>
    </w:p>
    <w:p w14:paraId="7F43F2FD" w14:textId="2DD56B22" w:rsidR="008C5D7B" w:rsidRPr="008C5D7B" w:rsidRDefault="008C5D7B" w:rsidP="008C5D7B">
      <w:pPr>
        <w:rPr>
          <w:rFonts w:ascii="Times New Roman" w:hAnsi="Times New Roman" w:cs="Times New Roman"/>
          <w:sz w:val="24"/>
          <w:szCs w:val="24"/>
        </w:rPr>
      </w:pPr>
      <w:r w:rsidRPr="008C5D7B">
        <w:rPr>
          <w:rFonts w:ascii="Times New Roman" w:hAnsi="Times New Roman" w:cs="Times New Roman"/>
          <w:sz w:val="24"/>
          <w:szCs w:val="24"/>
        </w:rPr>
        <w:t>6) Zgodnie z rysunkiem A-02 oraz przedmiarem zmiany kierunków ciągów drenarskich będą realizowane poprzez zamontowanie: - dwóch studzienek rewizyjnych S1 DN:200 (poz. 28 przedmiaru) - studzienki rewizyjnej S3 DN:315 (poz.29. przedmiaru) Drenaż doprowadzony zostanie do istniejącej studzienki betonowej kanalizacji deszczowej S4 (zgodnie z rys. A-02) Proszę o potwierdzenie tego zakresu. Czy zapisy na str. 20 opisu technicznego "Studzienki" gdzie wspomniano o studzienkach S2 , S6 i powołano się na odrębne opracowanie są pomyłkowe?</w:t>
      </w:r>
    </w:p>
    <w:p w14:paraId="77F3EBCA" w14:textId="77777777" w:rsidR="008C5D7B" w:rsidRDefault="008C5D7B" w:rsidP="00FC27E0">
      <w:pPr>
        <w:spacing w:after="0" w:line="36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0646057" w14:textId="322616C8" w:rsidR="00D53C29" w:rsidRPr="004A795D" w:rsidRDefault="00D53C29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5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 w:rsidR="008C5D7B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A37FDB3" w14:textId="77777777" w:rsidR="008C5D7B" w:rsidRDefault="008C5D7B" w:rsidP="008C5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D7B">
        <w:rPr>
          <w:rFonts w:ascii="Times New Roman" w:eastAsia="Calibri" w:hAnsi="Times New Roman" w:cs="Times New Roman"/>
          <w:bCs/>
          <w:sz w:val="24"/>
          <w:szCs w:val="24"/>
        </w:rPr>
        <w:t>Zamawiający wprowadza następujące zmiany opisów do przedmiaru robót:</w:t>
      </w:r>
    </w:p>
    <w:p w14:paraId="513805AD" w14:textId="77777777" w:rsidR="008C5D7B" w:rsidRPr="008C5D7B" w:rsidRDefault="008C5D7B" w:rsidP="008C5D7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0CC3B9" w14:textId="4944431F" w:rsidR="008C5D7B" w:rsidRDefault="008C5D7B" w:rsidP="008C5D7B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poz. 9: 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Wykonanie ręczne warstwy wyrównawczej tynku na ścianach o powierzchni w jednym miejscu ponad 5m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pokrywającej 50% powierzchni;</w:t>
      </w:r>
    </w:p>
    <w:p w14:paraId="05C42017" w14:textId="6ACFD164" w:rsidR="008C5D7B" w:rsidRPr="008C5D7B" w:rsidRDefault="008C5D7B" w:rsidP="008C5D7B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poz. 10: 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Wykonanie ręczne warstwy kompaktowej - szczepnej tynku o grubości 1cm na ścianach o powierzchni w jednym miejscu ponad 5m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14:paraId="0CA2AB48" w14:textId="2772467A" w:rsidR="008C5D7B" w:rsidRPr="008C5D7B" w:rsidRDefault="008C5D7B" w:rsidP="008C5D7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F139E" w14:textId="77777777" w:rsidR="00143907" w:rsidRDefault="00143907" w:rsidP="001439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D7B">
        <w:rPr>
          <w:rFonts w:ascii="Times New Roman" w:eastAsia="Calibri" w:hAnsi="Times New Roman" w:cs="Times New Roman"/>
          <w:bCs/>
          <w:sz w:val="24"/>
          <w:szCs w:val="24"/>
        </w:rPr>
        <w:t>Zamawiający wprowadza następujące zmiany opisów do przedmiaru robót:</w:t>
      </w:r>
    </w:p>
    <w:p w14:paraId="60504BB2" w14:textId="77777777" w:rsidR="00143907" w:rsidRPr="008C5D7B" w:rsidRDefault="00143907" w:rsidP="00143907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74C775" w14:textId="7A015C74" w:rsidR="00143907" w:rsidRDefault="00143907" w:rsidP="00143907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poz.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9: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Wyprawa elewacyjna cienkowarstwowa z tynku mineralnego gr. 2 mm wykonana ręcznie na uprzednio przygotowanym podłożu - ściany płaskie i powierzchnie poziome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14:paraId="09A873B7" w14:textId="7D1C44A6" w:rsidR="008C5D7B" w:rsidRDefault="00143907" w:rsidP="00143907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poz. 20: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Gruntowanie wzmacniające podłoże pod farbę silikonową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14:paraId="69D35037" w14:textId="633DD347" w:rsidR="00143907" w:rsidRDefault="00143907" w:rsidP="00143907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poz. 21: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Malowanie dwukrotne tynków zewnętrznych o uziarnieniu do 1,5mm przy użyciu pędzla lub wałka farbą silikonową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14:paraId="4CD50464" w14:textId="77777777" w:rsidR="00143907" w:rsidRDefault="00143907" w:rsidP="001439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68F7B" w14:textId="77777777" w:rsidR="00143907" w:rsidRDefault="00143907" w:rsidP="001439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D7B">
        <w:rPr>
          <w:rFonts w:ascii="Times New Roman" w:eastAsia="Calibri" w:hAnsi="Times New Roman" w:cs="Times New Roman"/>
          <w:bCs/>
          <w:sz w:val="24"/>
          <w:szCs w:val="24"/>
        </w:rPr>
        <w:t>Zamawiający wprowadza następujące zmiany opisów do przedmiaru robót:</w:t>
      </w:r>
    </w:p>
    <w:p w14:paraId="5CCB4470" w14:textId="77777777" w:rsidR="00143907" w:rsidRPr="008C5D7B" w:rsidRDefault="00143907" w:rsidP="00143907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0D65F5" w14:textId="28100882" w:rsidR="00143907" w:rsidRDefault="00143907" w:rsidP="00143907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- poz.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23</w:t>
      </w: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Drenaż z rury elastycznej PVC-U o średnicy zewnętrznej 125mm w zwojach z filtrem na wykonanej podsypce</w:t>
      </w:r>
      <w:r w:rsidRPr="008C5D7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14:paraId="4C915D59" w14:textId="3072BF1A" w:rsidR="00143907" w:rsidRDefault="00143907" w:rsidP="00143907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poz. 24: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Drenaż z rury elastycznej PVC-U o średnicy zewnętrznej 160mm w zwojach z filtrem na wykonanej podsypce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14:paraId="25513D2B" w14:textId="77777777" w:rsidR="00143907" w:rsidRDefault="00143907" w:rsidP="00143907">
      <w:pPr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7D6CA77" w14:textId="0B70D987" w:rsidR="00143907" w:rsidRDefault="00143907" w:rsidP="001439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D7B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wprowadza następujące zmiany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ilości w pozycji </w:t>
      </w:r>
      <w:r w:rsidRPr="008C5D7B">
        <w:rPr>
          <w:rFonts w:ascii="Times New Roman" w:eastAsia="Calibri" w:hAnsi="Times New Roman" w:cs="Times New Roman"/>
          <w:bCs/>
          <w:sz w:val="24"/>
          <w:szCs w:val="24"/>
        </w:rPr>
        <w:t>przedmiaru robót:</w:t>
      </w:r>
    </w:p>
    <w:p w14:paraId="06222F7F" w14:textId="77777777" w:rsidR="00143907" w:rsidRPr="008C5D7B" w:rsidRDefault="00143907" w:rsidP="00143907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84BCC7" w14:textId="2315B3C5" w:rsidR="00143907" w:rsidRDefault="00143907" w:rsidP="00143907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poz.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28</w:t>
      </w:r>
      <w:r w:rsidRPr="008C5D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Studzienki niewłazowe z rurą trzonową o średnicy 200mm, zwieńczenie ze stożka i pokrywy lub włazu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ilość: 2 szt.</w:t>
      </w:r>
    </w:p>
    <w:p w14:paraId="13FF23B4" w14:textId="77777777" w:rsidR="00143907" w:rsidRDefault="00143907" w:rsidP="00143907">
      <w:pPr>
        <w:pStyle w:val="Akapitzlist"/>
        <w:tabs>
          <w:tab w:val="right" w:pos="1191"/>
          <w:tab w:val="left" w:pos="1304"/>
        </w:tabs>
        <w:adjustRightInd w:val="0"/>
        <w:spacing w:before="33"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696F17A8" w14:textId="77777777" w:rsidR="00143907" w:rsidRDefault="00143907" w:rsidP="001439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5D7B">
        <w:rPr>
          <w:rFonts w:ascii="Times New Roman" w:eastAsia="Calibri" w:hAnsi="Times New Roman" w:cs="Times New Roman"/>
          <w:bCs/>
          <w:sz w:val="24"/>
          <w:szCs w:val="24"/>
        </w:rPr>
        <w:t>Zamawiający wprowadza następujące zmiany opisów do przedmiaru robót:</w:t>
      </w:r>
    </w:p>
    <w:p w14:paraId="56DF134D" w14:textId="1520C466" w:rsidR="00143907" w:rsidRDefault="00143907" w:rsidP="00143907">
      <w:pPr>
        <w:pStyle w:val="Akapitzlist"/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poz.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51</w:t>
      </w:r>
      <w:r w:rsidRPr="0014390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 Ściany betonowe - dodatek za każdy 1 cm różnicy grubości - z zastosowaniem pompy do betonu.</w:t>
      </w:r>
    </w:p>
    <w:p w14:paraId="1F669FFA" w14:textId="77777777" w:rsidR="00143907" w:rsidRPr="00AF3270" w:rsidRDefault="00143907" w:rsidP="00143907">
      <w:pPr>
        <w:pStyle w:val="Akapitzlist"/>
        <w:spacing w:after="0"/>
        <w:ind w:left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1B601740" w14:textId="77777777" w:rsidR="00AF3270" w:rsidRPr="00AF3270" w:rsidRDefault="00143907" w:rsidP="00AF32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zaplanował </w:t>
      </w:r>
      <w:r w:rsidR="00AF3270" w:rsidRPr="00AF3270">
        <w:rPr>
          <w:rFonts w:ascii="Times New Roman" w:eastAsia="Calibri" w:hAnsi="Times New Roman" w:cs="Times New Roman"/>
          <w:bCs/>
          <w:sz w:val="24"/>
          <w:szCs w:val="24"/>
        </w:rPr>
        <w:t>wykonanie s</w:t>
      </w:r>
      <w:r w:rsidR="00AF3270" w:rsidRPr="00AF3270">
        <w:rPr>
          <w:rFonts w:ascii="Times New Roman" w:hAnsi="Times New Roman" w:cs="Times New Roman"/>
          <w:sz w:val="24"/>
          <w:szCs w:val="24"/>
        </w:rPr>
        <w:t xml:space="preserve">tudzienek kontrolno-rewizyjnych (S1 – 2 szt.), z rur karbowanej ø200, wykonanie studzienki zbiorczej (S3) o średnicy 315 mm oraz wykorzystanie istniejącej studni betonowej S4. </w:t>
      </w:r>
    </w:p>
    <w:p w14:paraId="7747F0F4" w14:textId="77777777" w:rsidR="00AF3270" w:rsidRPr="00AF3270" w:rsidRDefault="00AF3270" w:rsidP="00AF32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Z uwagi na brak kanalizacji deszczowej projekt nie przewiduje wykonanie przepompowni wód drenażowych. </w:t>
      </w:r>
    </w:p>
    <w:p w14:paraId="0386291C" w14:textId="41C0A179" w:rsidR="00143907" w:rsidRPr="00AF3270" w:rsidRDefault="00AF3270" w:rsidP="00AF32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70">
        <w:rPr>
          <w:rFonts w:ascii="Times New Roman" w:hAnsi="Times New Roman" w:cs="Times New Roman"/>
          <w:sz w:val="24"/>
          <w:szCs w:val="24"/>
        </w:rPr>
        <w:t xml:space="preserve">Ewentualne odprowadzenie wody ze studni S4 do ogólnospławnej sieci deszczowej należy wykonać według odrębnego opracowania </w:t>
      </w:r>
      <w:r w:rsidR="000B3012">
        <w:rPr>
          <w:rFonts w:ascii="Times New Roman" w:hAnsi="Times New Roman" w:cs="Times New Roman"/>
          <w:sz w:val="24"/>
          <w:szCs w:val="24"/>
        </w:rPr>
        <w:t>– nie jest to przedmiotem niniejszego zamówienia</w:t>
      </w:r>
      <w:r w:rsidRPr="00AF3270">
        <w:rPr>
          <w:rFonts w:ascii="Times New Roman" w:hAnsi="Times New Roman" w:cs="Times New Roman"/>
          <w:sz w:val="24"/>
          <w:szCs w:val="24"/>
        </w:rPr>
        <w:t>.</w:t>
      </w:r>
    </w:p>
    <w:p w14:paraId="7DAA0445" w14:textId="5AFF50B4" w:rsidR="00143907" w:rsidRPr="00143907" w:rsidRDefault="00143907" w:rsidP="001439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0CF87" w14:textId="6732D058" w:rsidR="009B482C" w:rsidRPr="009B482C" w:rsidRDefault="00AF3270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B482C" w:rsidRPr="009B482C">
        <w:rPr>
          <w:rFonts w:ascii="Times New Roman" w:eastAsia="Calibri" w:hAnsi="Times New Roman" w:cs="Times New Roman"/>
          <w:sz w:val="24"/>
          <w:szCs w:val="24"/>
        </w:rPr>
        <w:t xml:space="preserve">dostępniamy na stronie internetowej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poprawione </w:t>
      </w:r>
      <w:r w:rsidR="009B482C" w:rsidRPr="009B482C">
        <w:rPr>
          <w:rFonts w:ascii="Times New Roman" w:eastAsia="Calibri" w:hAnsi="Times New Roman" w:cs="Times New Roman"/>
          <w:sz w:val="24"/>
          <w:szCs w:val="24"/>
        </w:rPr>
        <w:t>przedmiary robót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wersji pdf oraz </w:t>
      </w:r>
      <w:r w:rsidR="009B482C" w:rsidRPr="009B482C">
        <w:rPr>
          <w:rFonts w:ascii="Times New Roman" w:eastAsia="Calibri" w:hAnsi="Times New Roman" w:cs="Times New Roman"/>
          <w:sz w:val="24"/>
          <w:szCs w:val="24"/>
        </w:rPr>
        <w:t xml:space="preserve"> w wersji elektronicznej, w formacie .ath. Zaznaczamy, że</w:t>
      </w:r>
      <w:r w:rsidR="00B86312">
        <w:rPr>
          <w:rFonts w:ascii="Times New Roman" w:eastAsia="Calibri" w:hAnsi="Times New Roman" w:cs="Times New Roman"/>
          <w:sz w:val="24"/>
          <w:szCs w:val="24"/>
        </w:rPr>
        <w:t xml:space="preserve"> kosztorysy w formacie .ath</w:t>
      </w:r>
      <w:r w:rsidR="009B482C" w:rsidRPr="009B482C">
        <w:rPr>
          <w:rFonts w:ascii="Times New Roman" w:eastAsia="Calibri" w:hAnsi="Times New Roman" w:cs="Times New Roman"/>
          <w:sz w:val="24"/>
          <w:szCs w:val="24"/>
        </w:rPr>
        <w:t xml:space="preserve"> stanowią jedynie materiał pomocniczy do sporządzenia oferty i nie są obligatoryjne do stosowania. Zgodnie z zapisami punktu XXIV.3 SWZ, podane w przedmiarze robót podstawy nakładów nie są obowiązujące - Wykonawca może dokonać wyceny wg własnej kalkulacji. </w:t>
      </w:r>
    </w:p>
    <w:p w14:paraId="71864CC0" w14:textId="77777777" w:rsidR="009B482C" w:rsidRPr="009B482C" w:rsidRDefault="009B482C" w:rsidP="00FC27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>Wiodącym i jedynym wiążącym dokumentem pozostają dla Zamawiającego przedmiary robót zamieszczone w formacie pdf.</w:t>
      </w:r>
    </w:p>
    <w:p w14:paraId="708B49E0" w14:textId="2AA2F130" w:rsidR="00710DC8" w:rsidRDefault="009B482C" w:rsidP="00FC2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Zamawiający nie ponosi odpowiedzialności za ewentualne zmiany w treści udostępnionych „kosztorysów ślepych” w tym, za zmiany wynikające </w:t>
      </w:r>
      <w:r w:rsidR="008839FC">
        <w:rPr>
          <w:rFonts w:ascii="Times New Roman" w:eastAsia="Calibri" w:hAnsi="Times New Roman" w:cs="Times New Roman"/>
          <w:sz w:val="24"/>
          <w:szCs w:val="24"/>
        </w:rPr>
        <w:t>z</w:t>
      </w:r>
      <w:r w:rsidRPr="009B482C">
        <w:rPr>
          <w:rFonts w:ascii="Times New Roman" w:eastAsia="Calibri" w:hAnsi="Times New Roman" w:cs="Times New Roman"/>
          <w:sz w:val="24"/>
          <w:szCs w:val="24"/>
        </w:rPr>
        <w:t xml:space="preserve"> wczytywania kosztorysu z formatu .ath do programów kosztorysowych.</w:t>
      </w:r>
    </w:p>
    <w:p w14:paraId="11A6C836" w14:textId="77777777" w:rsidR="00710DC8" w:rsidRPr="00710DC8" w:rsidRDefault="00710DC8" w:rsidP="00FC27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2C673D" w14:textId="77777777" w:rsidR="000B3012" w:rsidRDefault="000B3012" w:rsidP="000B30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14:paraId="5E8160AE" w14:textId="79FA6E92" w:rsidR="000B3012" w:rsidRDefault="000B3012" w:rsidP="000B30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informuje, że w dniu 22.05.2023 r. 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opublikował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zaktualizowany</w:t>
      </w:r>
      <w:r w:rsidRPr="0098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10 do SWZ ,,Przedmiar robót”. Niniejsza wersja jest obowiązująca.</w:t>
      </w:r>
    </w:p>
    <w:p w14:paraId="1A6D1403" w14:textId="77777777" w:rsidR="000B3012" w:rsidRDefault="000B3012" w:rsidP="000B30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złożyć ofertę uwzględniającą  wprowadzone zmiany.</w:t>
      </w:r>
    </w:p>
    <w:p w14:paraId="375CC6B1" w14:textId="6A5E9D62" w:rsidR="00C24900" w:rsidRPr="00C24900" w:rsidRDefault="00C24900" w:rsidP="00FC27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900" w:rsidRPr="00C2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E79"/>
    <w:multiLevelType w:val="hybridMultilevel"/>
    <w:tmpl w:val="F0B27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60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70EBF"/>
    <w:rsid w:val="00094F55"/>
    <w:rsid w:val="000B3012"/>
    <w:rsid w:val="00143907"/>
    <w:rsid w:val="001868AF"/>
    <w:rsid w:val="001C5891"/>
    <w:rsid w:val="001E6102"/>
    <w:rsid w:val="00294FAB"/>
    <w:rsid w:val="002D4E33"/>
    <w:rsid w:val="00333A48"/>
    <w:rsid w:val="0040304D"/>
    <w:rsid w:val="00432A5A"/>
    <w:rsid w:val="004A795D"/>
    <w:rsid w:val="00520A66"/>
    <w:rsid w:val="0054678B"/>
    <w:rsid w:val="00581B93"/>
    <w:rsid w:val="006838DE"/>
    <w:rsid w:val="00710DC8"/>
    <w:rsid w:val="00787D3F"/>
    <w:rsid w:val="0085320C"/>
    <w:rsid w:val="008839FC"/>
    <w:rsid w:val="00892DE0"/>
    <w:rsid w:val="008C21CE"/>
    <w:rsid w:val="008C5D7B"/>
    <w:rsid w:val="008E569C"/>
    <w:rsid w:val="00930133"/>
    <w:rsid w:val="00943444"/>
    <w:rsid w:val="009B482C"/>
    <w:rsid w:val="009C1B42"/>
    <w:rsid w:val="00A07E1E"/>
    <w:rsid w:val="00A23990"/>
    <w:rsid w:val="00A612B4"/>
    <w:rsid w:val="00AF3270"/>
    <w:rsid w:val="00B040C5"/>
    <w:rsid w:val="00B61C96"/>
    <w:rsid w:val="00B86312"/>
    <w:rsid w:val="00BD714F"/>
    <w:rsid w:val="00C017C9"/>
    <w:rsid w:val="00C24900"/>
    <w:rsid w:val="00C43848"/>
    <w:rsid w:val="00CE4C30"/>
    <w:rsid w:val="00D53C29"/>
    <w:rsid w:val="00D771AA"/>
    <w:rsid w:val="00DE4325"/>
    <w:rsid w:val="00E2199D"/>
    <w:rsid w:val="00E411BC"/>
    <w:rsid w:val="00E454E2"/>
    <w:rsid w:val="00EB1C49"/>
    <w:rsid w:val="00EB5F6B"/>
    <w:rsid w:val="00FB7F5E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Użytkownik Użytkownik</cp:lastModifiedBy>
  <cp:revision>9</cp:revision>
  <cp:lastPrinted>2023-05-22T10:04:00Z</cp:lastPrinted>
  <dcterms:created xsi:type="dcterms:W3CDTF">2023-05-17T05:23:00Z</dcterms:created>
  <dcterms:modified xsi:type="dcterms:W3CDTF">2023-05-23T05:22:00Z</dcterms:modified>
</cp:coreProperties>
</file>